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11" w:rsidRDefault="004F1F11" w:rsidP="004F1F11">
      <w:pPr>
        <w:pStyle w:val="Style5"/>
        <w:widowControl/>
        <w:spacing w:line="312" w:lineRule="exact"/>
        <w:jc w:val="center"/>
        <w:rPr>
          <w:rStyle w:val="FontStyle73"/>
        </w:rPr>
      </w:pPr>
      <w:r>
        <w:rPr>
          <w:rStyle w:val="FontStyle73"/>
        </w:rPr>
        <w:t xml:space="preserve">Согласовано                                              </w:t>
      </w:r>
      <w:r w:rsidR="00362C40">
        <w:rPr>
          <w:rStyle w:val="FontStyle73"/>
        </w:rPr>
        <w:t xml:space="preserve">                         </w:t>
      </w:r>
      <w:r>
        <w:rPr>
          <w:rStyle w:val="FontStyle73"/>
        </w:rPr>
        <w:t xml:space="preserve"> Утверждено</w:t>
      </w:r>
    </w:p>
    <w:p w:rsidR="004F1F11" w:rsidRDefault="004F1F11" w:rsidP="004F1F11">
      <w:pPr>
        <w:pStyle w:val="Style2"/>
        <w:widowControl/>
        <w:spacing w:line="312" w:lineRule="exact"/>
        <w:rPr>
          <w:rStyle w:val="FontStyle69"/>
        </w:rPr>
      </w:pPr>
      <w:r>
        <w:rPr>
          <w:rStyle w:val="FontStyle69"/>
        </w:rPr>
        <w:t>Начальник М</w:t>
      </w:r>
      <w:r w:rsidR="00656F39">
        <w:rPr>
          <w:rStyle w:val="FontStyle69"/>
        </w:rPr>
        <w:t>КУ «Управление образования</w:t>
      </w:r>
      <w:r>
        <w:rPr>
          <w:rStyle w:val="FontStyle69"/>
        </w:rPr>
        <w:t xml:space="preserve"> </w:t>
      </w:r>
      <w:r w:rsidR="00362C40">
        <w:rPr>
          <w:rStyle w:val="FontStyle69"/>
        </w:rPr>
        <w:t xml:space="preserve">           </w:t>
      </w:r>
      <w:r>
        <w:rPr>
          <w:rStyle w:val="FontStyle69"/>
        </w:rPr>
        <w:t>распоряжением Главы Администрации</w:t>
      </w:r>
      <w:r>
        <w:rPr>
          <w:rStyle w:val="FontStyle69"/>
        </w:rPr>
        <w:br/>
        <w:t>Нюрбинского района»</w:t>
      </w:r>
      <w:r w:rsidR="00362C40">
        <w:rPr>
          <w:rStyle w:val="FontStyle69"/>
        </w:rPr>
        <w:t>_________________</w:t>
      </w:r>
      <w:r w:rsidR="00362C40">
        <w:rPr>
          <w:rStyle w:val="FontStyle69"/>
        </w:rPr>
        <w:tab/>
        <w:t xml:space="preserve">                  </w:t>
      </w:r>
      <w:r>
        <w:rPr>
          <w:rStyle w:val="FontStyle69"/>
        </w:rPr>
        <w:t>МР «Нюрбинский район» РС</w:t>
      </w:r>
      <w:r w:rsidR="001B4FB7">
        <w:rPr>
          <w:rStyle w:val="FontStyle69"/>
        </w:rPr>
        <w:t xml:space="preserve"> </w:t>
      </w:r>
      <w:r>
        <w:rPr>
          <w:rStyle w:val="FontStyle69"/>
        </w:rPr>
        <w:t>(Я)</w:t>
      </w:r>
    </w:p>
    <w:p w:rsidR="004F1F11" w:rsidRDefault="004F1F11" w:rsidP="00362C40">
      <w:pPr>
        <w:pStyle w:val="Style3"/>
        <w:widowControl/>
        <w:tabs>
          <w:tab w:val="left" w:pos="5400"/>
        </w:tabs>
        <w:spacing w:before="14"/>
        <w:ind w:left="2621"/>
        <w:rPr>
          <w:rStyle w:val="FontStyle69"/>
        </w:rPr>
      </w:pPr>
      <w:r>
        <w:rPr>
          <w:rStyle w:val="FontStyle69"/>
        </w:rPr>
        <w:t>Куличкина М.К.</w:t>
      </w:r>
      <w:r w:rsidR="00362C40">
        <w:rPr>
          <w:rStyle w:val="FontStyle69"/>
        </w:rPr>
        <w:t xml:space="preserve">                             №______ от «___»____________2012г.</w:t>
      </w:r>
    </w:p>
    <w:p w:rsidR="004F1F11" w:rsidRDefault="004F1F11" w:rsidP="004F1F11">
      <w:pPr>
        <w:pStyle w:val="Style7"/>
        <w:framePr w:h="278" w:hRule="exact" w:hSpace="38" w:wrap="auto" w:vAnchor="text" w:hAnchor="page" w:x="12923" w:y="46"/>
        <w:widowControl/>
        <w:jc w:val="both"/>
        <w:rPr>
          <w:rStyle w:val="FontStyle69"/>
        </w:rPr>
      </w:pPr>
      <w:r>
        <w:rPr>
          <w:rStyle w:val="FontStyle69"/>
        </w:rPr>
        <w:t>2011г.</w:t>
      </w:r>
    </w:p>
    <w:p w:rsidR="00362C40" w:rsidRDefault="00362C40" w:rsidP="00362C40">
      <w:pPr>
        <w:pStyle w:val="Style4"/>
        <w:widowControl/>
        <w:spacing w:before="5"/>
        <w:rPr>
          <w:rStyle w:val="FontStyle69"/>
        </w:rPr>
      </w:pPr>
      <w:r>
        <w:rPr>
          <w:rStyle w:val="FontStyle69"/>
        </w:rPr>
        <w:t>от «______»________________2012г.</w:t>
      </w:r>
    </w:p>
    <w:p w:rsidR="00362C40" w:rsidRDefault="00362C40" w:rsidP="00362C40">
      <w:pPr>
        <w:pStyle w:val="Style8"/>
        <w:widowControl/>
        <w:spacing w:line="240" w:lineRule="exact"/>
        <w:rPr>
          <w:sz w:val="20"/>
          <w:szCs w:val="20"/>
        </w:rPr>
      </w:pPr>
    </w:p>
    <w:p w:rsidR="004F1F11" w:rsidRDefault="004F1F11" w:rsidP="004F1F11">
      <w:pPr>
        <w:pStyle w:val="Style8"/>
        <w:widowControl/>
        <w:spacing w:line="240" w:lineRule="exact"/>
        <w:rPr>
          <w:sz w:val="20"/>
          <w:szCs w:val="20"/>
        </w:rPr>
      </w:pPr>
    </w:p>
    <w:p w:rsidR="004F1F11" w:rsidRDefault="004F1F11" w:rsidP="004F1F11">
      <w:pPr>
        <w:pStyle w:val="Style8"/>
        <w:widowControl/>
        <w:spacing w:before="158" w:line="307" w:lineRule="exact"/>
        <w:rPr>
          <w:rStyle w:val="FontStyle73"/>
        </w:rPr>
      </w:pPr>
      <w:proofErr w:type="gramStart"/>
      <w:r>
        <w:rPr>
          <w:rStyle w:val="FontStyle73"/>
        </w:rPr>
        <w:t>Принят</w:t>
      </w:r>
      <w:proofErr w:type="gramEnd"/>
    </w:p>
    <w:p w:rsidR="004F1F11" w:rsidRDefault="004F1F11" w:rsidP="004F1F11">
      <w:pPr>
        <w:pStyle w:val="Style9"/>
        <w:widowControl/>
        <w:spacing w:line="307" w:lineRule="exact"/>
        <w:ind w:right="5990"/>
        <w:rPr>
          <w:rStyle w:val="FontStyle69"/>
        </w:rPr>
      </w:pPr>
      <w:r>
        <w:rPr>
          <w:rStyle w:val="FontStyle69"/>
        </w:rPr>
        <w:t xml:space="preserve">общим собранием трудового коллектива МБОУ «Хорулинская СОШ им. Е.К.Федорова» </w:t>
      </w:r>
    </w:p>
    <w:p w:rsidR="004F1F11" w:rsidRDefault="004F1F11" w:rsidP="004F1F11">
      <w:pPr>
        <w:pStyle w:val="Style9"/>
        <w:widowControl/>
        <w:spacing w:line="307" w:lineRule="exact"/>
        <w:ind w:right="5990"/>
        <w:rPr>
          <w:rStyle w:val="FontStyle72"/>
        </w:rPr>
      </w:pPr>
      <w:r>
        <w:rPr>
          <w:rStyle w:val="FontStyle69"/>
        </w:rPr>
        <w:t xml:space="preserve">Протокол № </w:t>
      </w:r>
      <w:r>
        <w:rPr>
          <w:rStyle w:val="FontStyle72"/>
        </w:rPr>
        <w:t xml:space="preserve"> </w:t>
      </w:r>
    </w:p>
    <w:p w:rsidR="004F1F11" w:rsidRDefault="00362C40" w:rsidP="004F1F11">
      <w:pPr>
        <w:pStyle w:val="Style9"/>
        <w:widowControl/>
        <w:spacing w:line="307" w:lineRule="exact"/>
        <w:ind w:right="5990"/>
        <w:rPr>
          <w:rStyle w:val="FontStyle69"/>
        </w:rPr>
      </w:pPr>
      <w:r>
        <w:rPr>
          <w:rStyle w:val="FontStyle69"/>
        </w:rPr>
        <w:t>от «____ »_________</w:t>
      </w:r>
      <w:r w:rsidR="004F1F11">
        <w:rPr>
          <w:rStyle w:val="FontStyle69"/>
        </w:rPr>
        <w:t>____</w:t>
      </w:r>
      <w:r w:rsidR="004F1F11">
        <w:rPr>
          <w:rStyle w:val="FontStyle72"/>
        </w:rPr>
        <w:t xml:space="preserve"> </w:t>
      </w:r>
      <w:r>
        <w:rPr>
          <w:rStyle w:val="FontStyle69"/>
        </w:rPr>
        <w:t>2012г.</w:t>
      </w:r>
      <w:r w:rsidR="004F1F11">
        <w:rPr>
          <w:rStyle w:val="FontStyle69"/>
        </w:rPr>
        <w:t xml:space="preserve"> </w:t>
      </w:r>
    </w:p>
    <w:p w:rsidR="004F1F11" w:rsidRDefault="004F1F11" w:rsidP="004F1F11">
      <w:pPr>
        <w:pStyle w:val="Style10"/>
        <w:widowControl/>
        <w:spacing w:line="240" w:lineRule="exact"/>
        <w:ind w:left="259"/>
        <w:jc w:val="center"/>
        <w:rPr>
          <w:sz w:val="20"/>
          <w:szCs w:val="20"/>
        </w:rPr>
      </w:pPr>
    </w:p>
    <w:p w:rsidR="004F1F11" w:rsidRDefault="004F1F11" w:rsidP="004F1F11">
      <w:pPr>
        <w:pStyle w:val="Style10"/>
        <w:widowControl/>
        <w:spacing w:line="240" w:lineRule="exact"/>
        <w:ind w:left="259"/>
        <w:jc w:val="center"/>
        <w:rPr>
          <w:sz w:val="20"/>
          <w:szCs w:val="20"/>
        </w:rPr>
      </w:pPr>
    </w:p>
    <w:p w:rsidR="004F1F11" w:rsidRDefault="004F1F11"/>
    <w:p w:rsidR="009F4813" w:rsidRDefault="009F4813"/>
    <w:p w:rsidR="009F4813" w:rsidRDefault="009F4813"/>
    <w:p w:rsidR="009F4813" w:rsidRDefault="009F4813"/>
    <w:p w:rsidR="009F4813" w:rsidRPr="009F4813" w:rsidRDefault="009F4813" w:rsidP="009F48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13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9F4813" w:rsidRPr="00302BEA" w:rsidRDefault="009F4813" w:rsidP="009F48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13">
        <w:rPr>
          <w:rFonts w:ascii="Times New Roman" w:hAnsi="Times New Roman" w:cs="Times New Roman"/>
          <w:b/>
          <w:sz w:val="24"/>
          <w:szCs w:val="24"/>
        </w:rPr>
        <w:t>В УСТАВ МУНИЦИПАЛЬНОГО БЮДЖЕТНОГО ОБЩЕОБРАЗОВАТЕЛЬНОГО УЧРЕЖДЕНИЯ «ХОРУЛИНСКАЯ СРЕДНЯЯ ОБЩЕОБРАЗОВАТЕЛЬНАЯ ШКОЛА ИМЕНИ Е.К.ФЕДОРОВА»</w:t>
      </w:r>
      <w:r w:rsidR="00302BEA" w:rsidRPr="00302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BEA">
        <w:rPr>
          <w:rFonts w:ascii="Times New Roman" w:hAnsi="Times New Roman" w:cs="Times New Roman"/>
          <w:b/>
          <w:sz w:val="24"/>
          <w:szCs w:val="24"/>
        </w:rPr>
        <w:t>НЮРБИНСКОГО РАЙОНА Р</w:t>
      </w:r>
      <w:proofErr w:type="gramStart"/>
      <w:r w:rsidR="00302BEA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="00302BEA">
        <w:rPr>
          <w:rFonts w:ascii="Times New Roman" w:hAnsi="Times New Roman" w:cs="Times New Roman"/>
          <w:b/>
          <w:sz w:val="24"/>
          <w:szCs w:val="24"/>
        </w:rPr>
        <w:t>Я)</w:t>
      </w:r>
    </w:p>
    <w:p w:rsidR="009F4813" w:rsidRPr="009F4813" w:rsidRDefault="009F4813" w:rsidP="009F4813"/>
    <w:p w:rsidR="009F4813" w:rsidRPr="009F4813" w:rsidRDefault="009F4813" w:rsidP="009F4813"/>
    <w:p w:rsidR="009F4813" w:rsidRPr="009F4813" w:rsidRDefault="009F4813" w:rsidP="009F4813"/>
    <w:p w:rsidR="009F4813" w:rsidRPr="009F4813" w:rsidRDefault="009F4813" w:rsidP="009F4813"/>
    <w:p w:rsidR="009F4813" w:rsidRPr="009F4813" w:rsidRDefault="009F4813" w:rsidP="009F4813"/>
    <w:p w:rsidR="009F4813" w:rsidRPr="009F4813" w:rsidRDefault="009F4813" w:rsidP="009F4813"/>
    <w:p w:rsidR="009F4813" w:rsidRPr="009F4813" w:rsidRDefault="009F4813" w:rsidP="009F4813"/>
    <w:p w:rsidR="009F4813" w:rsidRPr="009F4813" w:rsidRDefault="009F4813" w:rsidP="009F4813"/>
    <w:p w:rsidR="009F4813" w:rsidRPr="009F4813" w:rsidRDefault="009F4813" w:rsidP="009F4813"/>
    <w:p w:rsidR="009F4813" w:rsidRPr="009F4813" w:rsidRDefault="009F4813" w:rsidP="009F4813"/>
    <w:p w:rsidR="009F4813" w:rsidRDefault="009F4813" w:rsidP="009F4813"/>
    <w:p w:rsidR="009F4813" w:rsidRDefault="009F4813" w:rsidP="009F4813">
      <w:pPr>
        <w:jc w:val="center"/>
      </w:pPr>
    </w:p>
    <w:p w:rsidR="009F4813" w:rsidRDefault="009F4813" w:rsidP="009F48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481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F481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F4813">
        <w:rPr>
          <w:rFonts w:ascii="Times New Roman" w:hAnsi="Times New Roman" w:cs="Times New Roman"/>
          <w:sz w:val="24"/>
          <w:szCs w:val="24"/>
        </w:rPr>
        <w:t>орула</w:t>
      </w:r>
      <w:proofErr w:type="spellEnd"/>
      <w:r w:rsidR="001B4FB7">
        <w:rPr>
          <w:rFonts w:ascii="Times New Roman" w:hAnsi="Times New Roman" w:cs="Times New Roman"/>
          <w:sz w:val="24"/>
          <w:szCs w:val="24"/>
        </w:rPr>
        <w:t>,</w:t>
      </w:r>
      <w:r w:rsidRPr="009F4813">
        <w:rPr>
          <w:rFonts w:ascii="Times New Roman" w:hAnsi="Times New Roman" w:cs="Times New Roman"/>
          <w:sz w:val="24"/>
          <w:szCs w:val="24"/>
        </w:rPr>
        <w:t xml:space="preserve"> 2012г.</w:t>
      </w:r>
    </w:p>
    <w:p w:rsidR="00D64086" w:rsidRDefault="00D64086" w:rsidP="009F4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454" w:rsidRPr="00D77454" w:rsidRDefault="00D77454" w:rsidP="00940AB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454">
        <w:rPr>
          <w:rFonts w:ascii="Times New Roman" w:hAnsi="Times New Roman" w:cs="Times New Roman"/>
          <w:sz w:val="24"/>
          <w:szCs w:val="24"/>
        </w:rPr>
        <w:lastRenderedPageBreak/>
        <w:t>Внести в Устав МБОУ «</w:t>
      </w:r>
      <w:proofErr w:type="spellStart"/>
      <w:r w:rsidRPr="00D77454">
        <w:rPr>
          <w:rFonts w:ascii="Times New Roman" w:hAnsi="Times New Roman" w:cs="Times New Roman"/>
          <w:sz w:val="24"/>
          <w:szCs w:val="24"/>
        </w:rPr>
        <w:t>Хорулинская</w:t>
      </w:r>
      <w:proofErr w:type="spellEnd"/>
      <w:r w:rsidRPr="00D77454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D77454">
        <w:rPr>
          <w:rFonts w:ascii="Times New Roman" w:hAnsi="Times New Roman" w:cs="Times New Roman"/>
          <w:sz w:val="24"/>
          <w:szCs w:val="24"/>
        </w:rPr>
        <w:t>им.Е.К.Федорова</w:t>
      </w:r>
      <w:proofErr w:type="spellEnd"/>
      <w:r w:rsidRPr="00D77454">
        <w:rPr>
          <w:rFonts w:ascii="Times New Roman" w:hAnsi="Times New Roman" w:cs="Times New Roman"/>
          <w:sz w:val="24"/>
          <w:szCs w:val="24"/>
        </w:rPr>
        <w:t>»</w:t>
      </w:r>
      <w:r w:rsidR="002B061E">
        <w:rPr>
          <w:rFonts w:ascii="Times New Roman" w:hAnsi="Times New Roman" w:cs="Times New Roman"/>
          <w:sz w:val="24"/>
          <w:szCs w:val="24"/>
        </w:rPr>
        <w:t>, утвержденный распоряжением Главы МР «Нюрбинский район» РС (Я) №1710 от 07.11.2011г.</w:t>
      </w:r>
      <w:r w:rsidR="002B061E" w:rsidRPr="002B061E">
        <w:rPr>
          <w:rFonts w:ascii="Times New Roman" w:hAnsi="Times New Roman" w:cs="Times New Roman"/>
          <w:sz w:val="24"/>
          <w:szCs w:val="24"/>
        </w:rPr>
        <w:t xml:space="preserve"> </w:t>
      </w:r>
      <w:r w:rsidR="002B061E" w:rsidRPr="00D77454">
        <w:rPr>
          <w:rFonts w:ascii="Times New Roman" w:hAnsi="Times New Roman" w:cs="Times New Roman"/>
          <w:sz w:val="24"/>
          <w:szCs w:val="24"/>
        </w:rPr>
        <w:t>следующие изменения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647D" w:rsidRPr="00D77454" w:rsidRDefault="00AA647D" w:rsidP="00D7745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47D" w:rsidRDefault="00AA647D" w:rsidP="00616F27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FB" w:rsidRDefault="00940ABC" w:rsidP="00616F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6F27">
        <w:rPr>
          <w:rFonts w:ascii="Times New Roman" w:hAnsi="Times New Roman" w:cs="Times New Roman"/>
          <w:b/>
          <w:sz w:val="24"/>
          <w:szCs w:val="24"/>
        </w:rPr>
        <w:t>Р</w:t>
      </w:r>
      <w:r w:rsidR="000934FB" w:rsidRPr="00616F27">
        <w:rPr>
          <w:rFonts w:ascii="Times New Roman" w:hAnsi="Times New Roman" w:cs="Times New Roman"/>
          <w:b/>
          <w:sz w:val="24"/>
          <w:szCs w:val="24"/>
        </w:rPr>
        <w:t>аздел</w:t>
      </w:r>
      <w:r w:rsidR="000D129D" w:rsidRPr="00616F2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934FB" w:rsidRPr="00616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F31" w:rsidRPr="00616F27">
        <w:rPr>
          <w:rFonts w:ascii="Times New Roman" w:hAnsi="Times New Roman" w:cs="Times New Roman"/>
          <w:b/>
          <w:sz w:val="24"/>
          <w:szCs w:val="24"/>
        </w:rPr>
        <w:t>дополнить</w:t>
      </w:r>
      <w:r w:rsidR="00681914" w:rsidRPr="00616F27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Pr="00616F27">
        <w:rPr>
          <w:rFonts w:ascii="Times New Roman" w:hAnsi="Times New Roman" w:cs="Times New Roman"/>
          <w:b/>
          <w:sz w:val="24"/>
          <w:szCs w:val="24"/>
        </w:rPr>
        <w:t>ами</w:t>
      </w:r>
      <w:r w:rsidR="002A4F31" w:rsidRPr="00616F27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</w:t>
      </w:r>
      <w:r w:rsidR="00681914" w:rsidRPr="00616F27">
        <w:rPr>
          <w:rFonts w:ascii="Times New Roman" w:hAnsi="Times New Roman" w:cs="Times New Roman"/>
          <w:b/>
          <w:sz w:val="24"/>
          <w:szCs w:val="24"/>
        </w:rPr>
        <w:t>:</w:t>
      </w:r>
    </w:p>
    <w:p w:rsidR="004B325B" w:rsidRPr="00616F27" w:rsidRDefault="004B325B" w:rsidP="00616F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934FB" w:rsidRPr="00AB4D7C" w:rsidRDefault="00940ABC" w:rsidP="00616F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ABC">
        <w:rPr>
          <w:rStyle w:val="FontStyle69"/>
        </w:rPr>
        <w:t>2.4.</w:t>
      </w:r>
      <w:r>
        <w:rPr>
          <w:rStyle w:val="FontStyle69"/>
          <w:b/>
        </w:rPr>
        <w:t xml:space="preserve"> </w:t>
      </w:r>
      <w:r w:rsidR="000934FB">
        <w:rPr>
          <w:rStyle w:val="FontStyle69"/>
        </w:rPr>
        <w:t xml:space="preserve">Учреждение </w:t>
      </w:r>
      <w:r w:rsidR="000934FB">
        <w:rPr>
          <w:rFonts w:ascii="Times New Roman" w:hAnsi="Times New Roman" w:cs="Times New Roman"/>
          <w:sz w:val="24"/>
          <w:szCs w:val="24"/>
        </w:rPr>
        <w:t>п</w:t>
      </w:r>
      <w:r w:rsidR="000934FB" w:rsidRPr="00AB4D7C">
        <w:rPr>
          <w:rFonts w:ascii="Times New Roman" w:hAnsi="Times New Roman" w:cs="Times New Roman"/>
          <w:sz w:val="24"/>
          <w:szCs w:val="24"/>
        </w:rPr>
        <w:t>о согласованию с учредителем и с учетом интересов родителе</w:t>
      </w:r>
      <w:r w:rsidR="000934FB">
        <w:rPr>
          <w:rFonts w:ascii="Times New Roman" w:hAnsi="Times New Roman" w:cs="Times New Roman"/>
          <w:sz w:val="24"/>
          <w:szCs w:val="24"/>
        </w:rPr>
        <w:t>й (законных представителей) может открывать</w:t>
      </w:r>
      <w:r w:rsidR="000934FB" w:rsidRPr="00AB4D7C">
        <w:rPr>
          <w:rFonts w:ascii="Times New Roman" w:hAnsi="Times New Roman" w:cs="Times New Roman"/>
          <w:sz w:val="24"/>
          <w:szCs w:val="24"/>
        </w:rPr>
        <w:t xml:space="preserve"> классы компенсирующего обучения.</w:t>
      </w:r>
    </w:p>
    <w:p w:rsidR="00940ABC" w:rsidRDefault="00940ABC" w:rsidP="00940A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0934FB" w:rsidRPr="00455DF4">
        <w:rPr>
          <w:rFonts w:ascii="Times New Roman" w:hAnsi="Times New Roman" w:cs="Times New Roman"/>
          <w:sz w:val="24"/>
          <w:szCs w:val="24"/>
        </w:rPr>
        <w:t xml:space="preserve">Органы управления образованием по согласованию с учредителем могут открывать в общеобразовательном учреждении специальные (коррекционные) классы для </w:t>
      </w:r>
      <w:proofErr w:type="gramStart"/>
      <w:r w:rsidR="000934FB" w:rsidRPr="00455D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34FB" w:rsidRPr="00455DF4">
        <w:rPr>
          <w:rFonts w:ascii="Times New Roman" w:hAnsi="Times New Roman" w:cs="Times New Roman"/>
          <w:sz w:val="24"/>
          <w:szCs w:val="24"/>
        </w:rPr>
        <w:t xml:space="preserve"> с отклонениями в развитии.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4FB" w:rsidRPr="00455DF4" w:rsidRDefault="000934FB" w:rsidP="00940A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DF4">
        <w:rPr>
          <w:rFonts w:ascii="Times New Roman" w:hAnsi="Times New Roman" w:cs="Times New Roman"/>
          <w:sz w:val="24"/>
          <w:szCs w:val="24"/>
        </w:rPr>
        <w:t>Перевод (направление) обучающихся в специальные (коррекционные) классы осуществляется органами управления образованием только с согласия родителей (законных представителей) обучающихся по заключению комиссии, состоящей из психологов, медицинских работников и педагогов.</w:t>
      </w:r>
    </w:p>
    <w:p w:rsidR="000934FB" w:rsidRPr="00455DF4" w:rsidRDefault="000934FB" w:rsidP="00093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DF4">
        <w:rPr>
          <w:rFonts w:ascii="Times New Roman" w:hAnsi="Times New Roman" w:cs="Times New Roman"/>
          <w:sz w:val="24"/>
          <w:szCs w:val="24"/>
        </w:rPr>
        <w:t>Общеобразовательное учреждение руководствуется при организации работы специальных (коррекционных) классов Типовым положением о специальном (коррекционном) образовательном учреждении для обучающихся, воспитанников с отклонениями в развитии.</w:t>
      </w:r>
    </w:p>
    <w:p w:rsidR="000934FB" w:rsidRPr="00AB4D7C" w:rsidRDefault="000934FB" w:rsidP="000934FB">
      <w:pPr>
        <w:pStyle w:val="Style23"/>
        <w:widowControl/>
        <w:spacing w:line="307" w:lineRule="exact"/>
        <w:ind w:firstLine="792"/>
        <w:rPr>
          <w:rStyle w:val="FontStyle69"/>
        </w:rPr>
      </w:pPr>
    </w:p>
    <w:p w:rsidR="004B325B" w:rsidRDefault="00616F27" w:rsidP="004B325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разделе 3</w:t>
      </w:r>
      <w:r w:rsidR="004B325B">
        <w:rPr>
          <w:rFonts w:ascii="Times New Roman" w:hAnsi="Times New Roman" w:cs="Times New Roman"/>
          <w:b/>
          <w:sz w:val="24"/>
          <w:szCs w:val="24"/>
        </w:rPr>
        <w:t xml:space="preserve"> второй</w:t>
      </w:r>
      <w:r w:rsidR="00305864">
        <w:rPr>
          <w:rFonts w:ascii="Times New Roman" w:hAnsi="Times New Roman" w:cs="Times New Roman"/>
          <w:b/>
          <w:sz w:val="24"/>
          <w:szCs w:val="24"/>
        </w:rPr>
        <w:t xml:space="preserve"> абзац </w:t>
      </w:r>
      <w:r w:rsidR="00F5506C" w:rsidRPr="00E17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F21" w:rsidRPr="00E17E85"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06C" w:rsidRPr="00E17E85">
        <w:rPr>
          <w:rFonts w:ascii="Times New Roman" w:hAnsi="Times New Roman" w:cs="Times New Roman"/>
          <w:b/>
          <w:sz w:val="24"/>
          <w:szCs w:val="24"/>
        </w:rPr>
        <w:t xml:space="preserve">3.10. </w:t>
      </w:r>
      <w:r>
        <w:rPr>
          <w:rFonts w:ascii="Times New Roman" w:hAnsi="Times New Roman" w:cs="Times New Roman"/>
          <w:b/>
          <w:sz w:val="24"/>
          <w:szCs w:val="24"/>
        </w:rPr>
        <w:t>изложить</w:t>
      </w:r>
      <w:r w:rsidR="00641F21" w:rsidRPr="00E17E85">
        <w:rPr>
          <w:rFonts w:ascii="Times New Roman" w:hAnsi="Times New Roman" w:cs="Times New Roman"/>
          <w:b/>
          <w:sz w:val="24"/>
          <w:szCs w:val="24"/>
        </w:rPr>
        <w:t xml:space="preserve"> в следующей редакции:</w:t>
      </w:r>
    </w:p>
    <w:p w:rsidR="00641F21" w:rsidRPr="00616F27" w:rsidRDefault="00641F21" w:rsidP="004B325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11C0">
        <w:rPr>
          <w:rFonts w:ascii="Times New Roman" w:hAnsi="Times New Roman" w:cs="Times New Roman"/>
          <w:sz w:val="24"/>
          <w:szCs w:val="24"/>
        </w:rPr>
        <w:t xml:space="preserve">При проведении занятий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языку, </w:t>
      </w:r>
      <w:r w:rsidRPr="00FB11C0">
        <w:rPr>
          <w:rFonts w:ascii="Times New Roman" w:hAnsi="Times New Roman" w:cs="Times New Roman"/>
          <w:sz w:val="24"/>
          <w:szCs w:val="24"/>
        </w:rPr>
        <w:t>по иностранному языку</w:t>
      </w:r>
      <w:r>
        <w:rPr>
          <w:rFonts w:ascii="Times New Roman" w:hAnsi="Times New Roman" w:cs="Times New Roman"/>
          <w:sz w:val="24"/>
          <w:szCs w:val="24"/>
        </w:rPr>
        <w:t>, по информатике и вычислительной технике допускается деление класса на две группы при наполняемости не менее 20 человек, по</w:t>
      </w:r>
      <w:r w:rsidRPr="00FB11C0">
        <w:rPr>
          <w:rFonts w:ascii="Times New Roman" w:hAnsi="Times New Roman" w:cs="Times New Roman"/>
          <w:sz w:val="24"/>
          <w:szCs w:val="24"/>
        </w:rPr>
        <w:t xml:space="preserve"> трудовому обучению на второй и третьей ступенях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1C0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на группы мальчиков и девочек</w:t>
      </w:r>
      <w:r w:rsidRPr="00FB11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B11C0">
        <w:rPr>
          <w:rFonts w:ascii="Times New Roman" w:hAnsi="Times New Roman" w:cs="Times New Roman"/>
          <w:sz w:val="24"/>
          <w:szCs w:val="24"/>
        </w:rPr>
        <w:t>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в 8-11 классах - на группы девочек и мальчиков, по</w:t>
      </w:r>
      <w:r w:rsidRPr="00FB11C0">
        <w:rPr>
          <w:rFonts w:ascii="Times New Roman" w:hAnsi="Times New Roman" w:cs="Times New Roman"/>
          <w:sz w:val="24"/>
          <w:szCs w:val="24"/>
        </w:rPr>
        <w:t xml:space="preserve"> физике и химии (во время практических занятий</w:t>
      </w:r>
      <w:proofErr w:type="gramEnd"/>
      <w:r w:rsidRPr="00FB11C0">
        <w:rPr>
          <w:rFonts w:ascii="Times New Roman" w:hAnsi="Times New Roman" w:cs="Times New Roman"/>
          <w:sz w:val="24"/>
          <w:szCs w:val="24"/>
        </w:rPr>
        <w:t>) допускается деление класса на две групп</w:t>
      </w:r>
      <w:r>
        <w:rPr>
          <w:rFonts w:ascii="Times New Roman" w:hAnsi="Times New Roman" w:cs="Times New Roman"/>
          <w:sz w:val="24"/>
          <w:szCs w:val="24"/>
        </w:rPr>
        <w:t>ы при наполняемости</w:t>
      </w:r>
      <w:r w:rsidRPr="00FB11C0">
        <w:rPr>
          <w:rFonts w:ascii="Times New Roman" w:hAnsi="Times New Roman" w:cs="Times New Roman"/>
          <w:sz w:val="24"/>
          <w:szCs w:val="24"/>
        </w:rPr>
        <w:t xml:space="preserve"> не менее 20 человек.</w:t>
      </w:r>
    </w:p>
    <w:p w:rsidR="00641F21" w:rsidRDefault="00616F27" w:rsidP="00616F27">
      <w:pPr>
        <w:pStyle w:val="Style26"/>
        <w:widowControl/>
        <w:tabs>
          <w:tab w:val="left" w:pos="1387"/>
        </w:tabs>
        <w:spacing w:before="5"/>
        <w:ind w:firstLine="567"/>
        <w:rPr>
          <w:rStyle w:val="FontStyle69"/>
          <w:b/>
        </w:rPr>
      </w:pPr>
      <w:r>
        <w:rPr>
          <w:rStyle w:val="FontStyle69"/>
          <w:b/>
        </w:rPr>
        <w:t>В разделе 3</w:t>
      </w:r>
      <w:r w:rsidR="00641F21" w:rsidRPr="00E17E85">
        <w:rPr>
          <w:rStyle w:val="FontStyle69"/>
          <w:b/>
        </w:rPr>
        <w:t xml:space="preserve"> п.</w:t>
      </w:r>
      <w:r>
        <w:rPr>
          <w:rStyle w:val="FontStyle69"/>
          <w:b/>
        </w:rPr>
        <w:t xml:space="preserve"> </w:t>
      </w:r>
      <w:r w:rsidR="00641F21" w:rsidRPr="00E17E85">
        <w:rPr>
          <w:rStyle w:val="FontStyle69"/>
          <w:b/>
        </w:rPr>
        <w:t>3.11.</w:t>
      </w:r>
      <w:r>
        <w:rPr>
          <w:rStyle w:val="FontStyle69"/>
          <w:b/>
        </w:rPr>
        <w:t xml:space="preserve"> </w:t>
      </w:r>
      <w:r w:rsidR="000E4EDC">
        <w:rPr>
          <w:rStyle w:val="FontStyle69"/>
          <w:b/>
        </w:rPr>
        <w:t>изложить</w:t>
      </w:r>
      <w:r w:rsidR="00641F21" w:rsidRPr="00E17E85">
        <w:rPr>
          <w:rStyle w:val="FontStyle69"/>
          <w:b/>
        </w:rPr>
        <w:t xml:space="preserve"> в следующей редакции:</w:t>
      </w:r>
    </w:p>
    <w:p w:rsidR="004B325B" w:rsidRPr="00E17E85" w:rsidRDefault="004B325B" w:rsidP="00616F27">
      <w:pPr>
        <w:pStyle w:val="Style26"/>
        <w:widowControl/>
        <w:tabs>
          <w:tab w:val="left" w:pos="1387"/>
        </w:tabs>
        <w:spacing w:before="5"/>
        <w:ind w:firstLine="567"/>
        <w:rPr>
          <w:rStyle w:val="FontStyle69"/>
          <w:b/>
        </w:rPr>
      </w:pPr>
    </w:p>
    <w:p w:rsidR="00641F21" w:rsidRDefault="00641F21" w:rsidP="000E4EDC">
      <w:pPr>
        <w:pStyle w:val="Style26"/>
        <w:widowControl/>
        <w:tabs>
          <w:tab w:val="left" w:pos="1387"/>
        </w:tabs>
        <w:spacing w:before="5"/>
        <w:ind w:firstLine="567"/>
        <w:rPr>
          <w:rStyle w:val="FontStyle69"/>
        </w:rPr>
      </w:pPr>
      <w:r>
        <w:rPr>
          <w:rStyle w:val="FontStyle69"/>
        </w:rPr>
        <w:t>Учебный год в Учреждении начинается с 1 сентября. Продолжительность</w:t>
      </w:r>
      <w:r>
        <w:rPr>
          <w:rStyle w:val="FontStyle69"/>
        </w:rPr>
        <w:br/>
        <w:t>учебного года в 1 классе - 33 недели, во 2 - 4 классах - 34 недели, в 5 - 9 классах 34 -</w:t>
      </w:r>
      <w:r>
        <w:rPr>
          <w:rStyle w:val="FontStyle69"/>
        </w:rPr>
        <w:br/>
        <w:t>37 недель с учетом аттестационного периода в 9  классе, в 10-11 классах – 35 – 37 недель с учетом аттестационного периода.</w:t>
      </w:r>
    </w:p>
    <w:p w:rsidR="004B325B" w:rsidRDefault="004B325B" w:rsidP="00F5506C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4B325B" w:rsidRDefault="004B325B" w:rsidP="004B325B">
      <w:pPr>
        <w:tabs>
          <w:tab w:val="left" w:pos="96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разделе 3</w:t>
      </w:r>
      <w:r w:rsidR="00F5506C" w:rsidRPr="00E17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381">
        <w:rPr>
          <w:rFonts w:ascii="Times New Roman" w:hAnsi="Times New Roman" w:cs="Times New Roman"/>
          <w:b/>
          <w:sz w:val="24"/>
          <w:szCs w:val="24"/>
        </w:rPr>
        <w:t>второй</w:t>
      </w:r>
      <w:r w:rsidR="00F30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06C" w:rsidRPr="00E17E85">
        <w:rPr>
          <w:rFonts w:ascii="Times New Roman" w:hAnsi="Times New Roman" w:cs="Times New Roman"/>
          <w:b/>
          <w:sz w:val="24"/>
          <w:szCs w:val="24"/>
        </w:rPr>
        <w:t>а</w:t>
      </w:r>
      <w:r w:rsidR="00F304EB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="00F5506C" w:rsidRPr="00E17E85">
        <w:rPr>
          <w:rFonts w:ascii="Times New Roman" w:hAnsi="Times New Roman" w:cs="Times New Roman"/>
          <w:b/>
          <w:sz w:val="24"/>
          <w:szCs w:val="24"/>
        </w:rPr>
        <w:t xml:space="preserve"> пункта 3.13.</w:t>
      </w:r>
      <w:r>
        <w:rPr>
          <w:rFonts w:ascii="Times New Roman" w:hAnsi="Times New Roman" w:cs="Times New Roman"/>
          <w:b/>
          <w:sz w:val="24"/>
          <w:szCs w:val="24"/>
        </w:rPr>
        <w:t xml:space="preserve"> изложить</w:t>
      </w:r>
      <w:r w:rsidR="00F5506C" w:rsidRPr="00E17E85">
        <w:rPr>
          <w:rFonts w:ascii="Times New Roman" w:hAnsi="Times New Roman" w:cs="Times New Roman"/>
          <w:b/>
          <w:sz w:val="24"/>
          <w:szCs w:val="24"/>
        </w:rPr>
        <w:t xml:space="preserve"> в следующей редакции:</w:t>
      </w:r>
    </w:p>
    <w:p w:rsidR="00F5506C" w:rsidRDefault="00F5506C" w:rsidP="004B325B">
      <w:pPr>
        <w:tabs>
          <w:tab w:val="left" w:pos="960"/>
        </w:tabs>
        <w:ind w:firstLine="567"/>
        <w:jc w:val="both"/>
        <w:rPr>
          <w:rStyle w:val="FontStyle69"/>
        </w:rPr>
      </w:pPr>
      <w:r>
        <w:rPr>
          <w:rStyle w:val="FontStyle69"/>
        </w:rPr>
        <w:t>Продолжительность перемен между уроками составляет 10 – 15 минут,  большая перемена – 20 минут.</w:t>
      </w:r>
    </w:p>
    <w:p w:rsidR="004B325B" w:rsidRDefault="004B325B" w:rsidP="004B325B">
      <w:pPr>
        <w:tabs>
          <w:tab w:val="left" w:pos="960"/>
        </w:tabs>
        <w:ind w:firstLine="567"/>
        <w:jc w:val="both"/>
        <w:rPr>
          <w:rStyle w:val="FontStyle69"/>
          <w:b/>
        </w:rPr>
      </w:pPr>
      <w:r>
        <w:rPr>
          <w:rStyle w:val="FontStyle69"/>
          <w:b/>
        </w:rPr>
        <w:t xml:space="preserve">В разделе 3 </w:t>
      </w:r>
      <w:r w:rsidR="00C81381">
        <w:rPr>
          <w:rStyle w:val="FontStyle69"/>
          <w:b/>
        </w:rPr>
        <w:t>третий</w:t>
      </w:r>
      <w:r w:rsidRPr="004B325B">
        <w:rPr>
          <w:rStyle w:val="FontStyle69"/>
          <w:b/>
        </w:rPr>
        <w:t xml:space="preserve"> абзац п. </w:t>
      </w:r>
      <w:r w:rsidR="00C81381">
        <w:rPr>
          <w:rStyle w:val="FontStyle69"/>
          <w:b/>
        </w:rPr>
        <w:t>3.13. исключить.</w:t>
      </w:r>
    </w:p>
    <w:p w:rsidR="00C81381" w:rsidRDefault="00C81381" w:rsidP="004B325B">
      <w:pPr>
        <w:tabs>
          <w:tab w:val="left" w:pos="960"/>
        </w:tabs>
        <w:ind w:firstLine="567"/>
        <w:jc w:val="both"/>
        <w:rPr>
          <w:rStyle w:val="FontStyle69"/>
          <w:b/>
        </w:rPr>
      </w:pPr>
      <w:r>
        <w:rPr>
          <w:rStyle w:val="FontStyle69"/>
          <w:b/>
        </w:rPr>
        <w:t>В разделе 3 п. 3.15. изложить в следующей редакции:</w:t>
      </w:r>
    </w:p>
    <w:p w:rsidR="00C81381" w:rsidRPr="00C81381" w:rsidRDefault="00C81381" w:rsidP="004B325B">
      <w:pPr>
        <w:tabs>
          <w:tab w:val="left" w:pos="960"/>
        </w:tabs>
        <w:ind w:firstLine="567"/>
        <w:jc w:val="both"/>
        <w:rPr>
          <w:rStyle w:val="FontStyle69"/>
        </w:rPr>
      </w:pPr>
      <w:r w:rsidRPr="00C81381">
        <w:rPr>
          <w:rStyle w:val="FontStyle69"/>
        </w:rPr>
        <w:t>Общеобразовательные</w:t>
      </w:r>
      <w:r>
        <w:rPr>
          <w:rStyle w:val="FontStyle69"/>
        </w:rPr>
        <w:t xml:space="preserve"> программы в Учреждении осваиваются в очной форме, допускаются формы обучения как семейное</w:t>
      </w:r>
      <w:r w:rsidR="007F353E">
        <w:rPr>
          <w:rStyle w:val="FontStyle69"/>
        </w:rPr>
        <w:t>, домашнее, дистанционное и</w:t>
      </w:r>
      <w:r>
        <w:rPr>
          <w:rStyle w:val="FontStyle69"/>
        </w:rPr>
        <w:t xml:space="preserve"> экстернат</w:t>
      </w:r>
      <w:r w:rsidR="007F353E">
        <w:rPr>
          <w:rStyle w:val="FontStyle69"/>
        </w:rPr>
        <w:t>.</w:t>
      </w:r>
    </w:p>
    <w:p w:rsidR="00375C29" w:rsidRDefault="00375C29" w:rsidP="00F550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5506C" w:rsidRDefault="00375C29" w:rsidP="00F550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A4AB7">
        <w:rPr>
          <w:rFonts w:ascii="Times New Roman" w:hAnsi="Times New Roman" w:cs="Times New Roman"/>
          <w:b/>
          <w:sz w:val="24"/>
          <w:szCs w:val="24"/>
        </w:rPr>
        <w:t>В р</w:t>
      </w:r>
      <w:r>
        <w:rPr>
          <w:rFonts w:ascii="Times New Roman" w:hAnsi="Times New Roman" w:cs="Times New Roman"/>
          <w:b/>
          <w:sz w:val="24"/>
          <w:szCs w:val="24"/>
        </w:rPr>
        <w:t>аздел</w:t>
      </w:r>
      <w:r w:rsidR="007A4AB7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A4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06C" w:rsidRPr="00E17E85">
        <w:rPr>
          <w:rFonts w:ascii="Times New Roman" w:hAnsi="Times New Roman" w:cs="Times New Roman"/>
          <w:b/>
          <w:sz w:val="24"/>
          <w:szCs w:val="24"/>
        </w:rPr>
        <w:t xml:space="preserve"> п.</w:t>
      </w:r>
      <w:r w:rsidR="007A4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A7E" w:rsidRPr="00E17E85">
        <w:rPr>
          <w:rFonts w:ascii="Times New Roman" w:hAnsi="Times New Roman" w:cs="Times New Roman"/>
          <w:b/>
          <w:sz w:val="24"/>
          <w:szCs w:val="24"/>
        </w:rPr>
        <w:t>3.26.</w:t>
      </w:r>
      <w:r w:rsidR="007A4AB7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</w:t>
      </w:r>
      <w:r w:rsidR="00A56A7E" w:rsidRPr="00E17E8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33AF" w:rsidRDefault="007E33AF" w:rsidP="00F550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может осуществлять предпринимательскую деятельность лишь постольку, поскольку это служит достижению целей, ради которых она создана.</w:t>
      </w:r>
    </w:p>
    <w:p w:rsidR="007E33AF" w:rsidRDefault="007E33AF" w:rsidP="00F550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деятельностью, согласно ст. 47 Закона РФ «Об образовании», является:</w:t>
      </w:r>
    </w:p>
    <w:p w:rsidR="007E33AF" w:rsidRDefault="007E33AF" w:rsidP="00F550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3603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оказание услуг по плотницкому и столярному делу;</w:t>
      </w:r>
    </w:p>
    <w:p w:rsidR="007E33AF" w:rsidRDefault="0036036E" w:rsidP="00F550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7E33AF">
        <w:rPr>
          <w:rFonts w:ascii="Times New Roman" w:hAnsi="Times New Roman" w:cs="Times New Roman"/>
          <w:sz w:val="24"/>
          <w:szCs w:val="24"/>
        </w:rPr>
        <w:t xml:space="preserve"> услуги по пошиву из ткани;</w:t>
      </w:r>
    </w:p>
    <w:p w:rsidR="007E33AF" w:rsidRDefault="007E33AF" w:rsidP="007E33AF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3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услуги по выполнению нужд (заготовка и колка дров, заготовка льда для питьевой воды), необходимых для населения наслега;</w:t>
      </w:r>
    </w:p>
    <w:p w:rsidR="007E33AF" w:rsidRDefault="007E33AF" w:rsidP="00F550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03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реализация продукции пришкольного участка;</w:t>
      </w:r>
    </w:p>
    <w:p w:rsidR="007E33AF" w:rsidRDefault="007E33AF" w:rsidP="00F550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услуги автомашины Учреждения для нужд населения;</w:t>
      </w:r>
    </w:p>
    <w:p w:rsidR="007E33AF" w:rsidRDefault="007E33AF" w:rsidP="00F550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услуги печатной продукции, видео, фото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аудиосъемок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33AF" w:rsidRPr="007E33AF" w:rsidRDefault="007E33AF" w:rsidP="00F550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 услуги интернет - связи и компьютерной техники;  </w:t>
      </w:r>
    </w:p>
    <w:p w:rsidR="00F5506C" w:rsidRDefault="00F5506C" w:rsidP="00F5506C">
      <w:pPr>
        <w:pStyle w:val="Style28"/>
        <w:widowControl/>
        <w:numPr>
          <w:ilvl w:val="0"/>
          <w:numId w:val="4"/>
        </w:numPr>
        <w:tabs>
          <w:tab w:val="left" w:pos="1262"/>
        </w:tabs>
        <w:spacing w:line="331" w:lineRule="exact"/>
        <w:ind w:left="787" w:firstLine="0"/>
        <w:rPr>
          <w:rStyle w:val="FontStyle69"/>
        </w:rPr>
      </w:pPr>
      <w:r>
        <w:rPr>
          <w:rStyle w:val="FontStyle69"/>
        </w:rPr>
        <w:t>реализация и сдача в аренду основных фондов и имущества образовательного учреждения;</w:t>
      </w:r>
    </w:p>
    <w:p w:rsidR="00F5506C" w:rsidRDefault="00F5506C" w:rsidP="00F5506C">
      <w:pPr>
        <w:pStyle w:val="Style28"/>
        <w:widowControl/>
        <w:numPr>
          <w:ilvl w:val="0"/>
          <w:numId w:val="4"/>
        </w:numPr>
        <w:tabs>
          <w:tab w:val="left" w:pos="1262"/>
        </w:tabs>
        <w:spacing w:line="331" w:lineRule="exact"/>
        <w:ind w:left="787" w:firstLine="0"/>
        <w:rPr>
          <w:rStyle w:val="FontStyle69"/>
        </w:rPr>
      </w:pPr>
      <w:r>
        <w:rPr>
          <w:rStyle w:val="FontStyle69"/>
        </w:rPr>
        <w:t>торговля покупными товарами, оборудованием;</w:t>
      </w:r>
    </w:p>
    <w:p w:rsidR="00F5506C" w:rsidRDefault="00F5506C" w:rsidP="00F5506C">
      <w:pPr>
        <w:pStyle w:val="Style28"/>
        <w:widowControl/>
        <w:numPr>
          <w:ilvl w:val="0"/>
          <w:numId w:val="4"/>
        </w:numPr>
        <w:tabs>
          <w:tab w:val="left" w:pos="1262"/>
        </w:tabs>
        <w:spacing w:line="331" w:lineRule="exact"/>
        <w:ind w:left="787" w:firstLine="0"/>
        <w:rPr>
          <w:rStyle w:val="FontStyle69"/>
        </w:rPr>
      </w:pPr>
      <w:r>
        <w:rPr>
          <w:rStyle w:val="FontStyle69"/>
        </w:rPr>
        <w:t>оказание посреднических услуг;</w:t>
      </w:r>
    </w:p>
    <w:p w:rsidR="00F5506C" w:rsidRDefault="00F5506C" w:rsidP="00F5506C">
      <w:pPr>
        <w:pStyle w:val="Style28"/>
        <w:widowControl/>
        <w:numPr>
          <w:ilvl w:val="0"/>
          <w:numId w:val="4"/>
        </w:numPr>
        <w:tabs>
          <w:tab w:val="left" w:pos="1262"/>
        </w:tabs>
        <w:spacing w:line="331" w:lineRule="exact"/>
        <w:ind w:left="787" w:firstLine="0"/>
        <w:rPr>
          <w:rStyle w:val="FontStyle69"/>
        </w:rPr>
      </w:pPr>
      <w:r>
        <w:rPr>
          <w:rStyle w:val="FontStyle69"/>
        </w:rPr>
        <w:t xml:space="preserve">ведение приносящих доход иных </w:t>
      </w:r>
      <w:proofErr w:type="spellStart"/>
      <w:r>
        <w:rPr>
          <w:rStyle w:val="FontStyle69"/>
        </w:rPr>
        <w:t>внереализационных</w:t>
      </w:r>
      <w:proofErr w:type="spellEnd"/>
      <w:r>
        <w:rPr>
          <w:rStyle w:val="FontStyle69"/>
        </w:rPr>
        <w:t xml:space="preserve"> операций, непосредственно не связанных с собственным производством предусмотренных уставом продукции, работ, услуг и их реализацией; </w:t>
      </w:r>
    </w:p>
    <w:p w:rsidR="0036036E" w:rsidRDefault="0036036E" w:rsidP="0036036E">
      <w:pPr>
        <w:pStyle w:val="Style28"/>
        <w:widowControl/>
        <w:tabs>
          <w:tab w:val="left" w:pos="1262"/>
        </w:tabs>
        <w:spacing w:line="331" w:lineRule="exact"/>
        <w:ind w:left="787" w:firstLine="0"/>
        <w:rPr>
          <w:rStyle w:val="FontStyle69"/>
        </w:rPr>
      </w:pPr>
      <w:r>
        <w:rPr>
          <w:rStyle w:val="FontStyle69"/>
        </w:rPr>
        <w:t>- другие услуги, не противоречащие законодательству РФ.</w:t>
      </w:r>
    </w:p>
    <w:p w:rsidR="0036036E" w:rsidRDefault="0036036E" w:rsidP="0036036E">
      <w:pPr>
        <w:pStyle w:val="Style28"/>
        <w:widowControl/>
        <w:tabs>
          <w:tab w:val="left" w:pos="1262"/>
        </w:tabs>
        <w:spacing w:line="331" w:lineRule="exact"/>
        <w:ind w:left="787" w:firstLine="0"/>
        <w:jc w:val="both"/>
        <w:rPr>
          <w:rStyle w:val="FontStyle69"/>
        </w:rPr>
      </w:pPr>
      <w:r>
        <w:rPr>
          <w:rStyle w:val="FontStyle69"/>
        </w:rPr>
        <w:t xml:space="preserve">          Доход Учреждения от реализации предусмотренных Уставом Учреждения производимой продукции, работ и услуг реинвестируется непосредственно в Учреждение или на непосредственные нужды обеспечения, развития и совершенствования  той части Учреждения, откуда доход произведен (в том числе на оплату труда). </w:t>
      </w:r>
    </w:p>
    <w:p w:rsidR="00A56A7E" w:rsidRDefault="00A56A7E" w:rsidP="00360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A7E" w:rsidRPr="00E17E85" w:rsidRDefault="00D86D97" w:rsidP="00F550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разделе 4  п.  4.1. изложить в следующей редакции</w:t>
      </w:r>
      <w:r w:rsidR="00A56A7E" w:rsidRPr="00E17E85">
        <w:rPr>
          <w:rFonts w:ascii="Times New Roman" w:hAnsi="Times New Roman" w:cs="Times New Roman"/>
          <w:b/>
          <w:sz w:val="24"/>
          <w:szCs w:val="24"/>
        </w:rPr>
        <w:t>:</w:t>
      </w:r>
    </w:p>
    <w:p w:rsidR="00A56A7E" w:rsidRDefault="00A56A7E" w:rsidP="00A56A7E">
      <w:pPr>
        <w:pStyle w:val="Style32"/>
        <w:widowControl/>
        <w:numPr>
          <w:ilvl w:val="0"/>
          <w:numId w:val="5"/>
        </w:numPr>
        <w:tabs>
          <w:tab w:val="left" w:pos="1229"/>
        </w:tabs>
        <w:ind w:left="1229"/>
        <w:jc w:val="both"/>
        <w:rPr>
          <w:rStyle w:val="FontStyle69"/>
        </w:rPr>
      </w:pPr>
      <w:r>
        <w:rPr>
          <w:rStyle w:val="FontStyle69"/>
        </w:rPr>
        <w:t>на получение образования на родном языке;</w:t>
      </w:r>
    </w:p>
    <w:p w:rsidR="00A56A7E" w:rsidRDefault="00A56A7E" w:rsidP="00A56A7E">
      <w:pPr>
        <w:pStyle w:val="Style32"/>
        <w:widowControl/>
        <w:numPr>
          <w:ilvl w:val="0"/>
          <w:numId w:val="5"/>
        </w:numPr>
        <w:tabs>
          <w:tab w:val="left" w:pos="1229"/>
        </w:tabs>
        <w:spacing w:before="19" w:line="307" w:lineRule="exact"/>
        <w:ind w:left="1229"/>
        <w:jc w:val="both"/>
        <w:rPr>
          <w:rStyle w:val="FontStyle69"/>
        </w:rPr>
      </w:pPr>
      <w:r>
        <w:rPr>
          <w:rStyle w:val="FontStyle69"/>
        </w:rPr>
        <w:t>на ознакомление с критериями оценки, формами, порядком промежуточной и итоговой аттестации;</w:t>
      </w: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ind w:left="1229"/>
        <w:jc w:val="both"/>
        <w:rPr>
          <w:rStyle w:val="FontStyle69"/>
        </w:rPr>
      </w:pPr>
      <w:r>
        <w:rPr>
          <w:rStyle w:val="FontStyle69"/>
        </w:rPr>
        <w:t>на получение бесплатного образования в соответствии с государственными образовательными стандартами;</w:t>
      </w: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spacing w:before="5"/>
        <w:ind w:left="1229"/>
        <w:jc w:val="both"/>
        <w:rPr>
          <w:rStyle w:val="FontStyle69"/>
        </w:rPr>
      </w:pPr>
      <w:r>
        <w:rPr>
          <w:rStyle w:val="FontStyle69"/>
        </w:rPr>
        <w:t>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664BA3" w:rsidRDefault="00664BA3" w:rsidP="00664BA3">
      <w:pPr>
        <w:pStyle w:val="Style32"/>
        <w:widowControl/>
        <w:tabs>
          <w:tab w:val="left" w:pos="1229"/>
        </w:tabs>
        <w:spacing w:before="5"/>
        <w:ind w:firstLine="0"/>
        <w:jc w:val="both"/>
        <w:rPr>
          <w:rStyle w:val="FontStyle69"/>
        </w:rPr>
      </w:pPr>
    </w:p>
    <w:p w:rsidR="00664BA3" w:rsidRDefault="00664BA3" w:rsidP="00664BA3">
      <w:pPr>
        <w:pStyle w:val="Style32"/>
        <w:widowControl/>
        <w:tabs>
          <w:tab w:val="left" w:pos="1229"/>
        </w:tabs>
        <w:spacing w:before="5"/>
        <w:ind w:firstLine="0"/>
        <w:jc w:val="both"/>
        <w:rPr>
          <w:rStyle w:val="FontStyle69"/>
        </w:rPr>
      </w:pPr>
    </w:p>
    <w:p w:rsidR="00664BA3" w:rsidRDefault="00664BA3" w:rsidP="00664BA3">
      <w:pPr>
        <w:pStyle w:val="Style32"/>
        <w:widowControl/>
        <w:tabs>
          <w:tab w:val="left" w:pos="1229"/>
        </w:tabs>
        <w:spacing w:before="5"/>
        <w:ind w:firstLine="0"/>
        <w:jc w:val="both"/>
        <w:rPr>
          <w:rStyle w:val="FontStyle69"/>
        </w:rPr>
      </w:pP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spacing w:before="19" w:line="307" w:lineRule="exact"/>
        <w:ind w:left="1229"/>
        <w:jc w:val="both"/>
        <w:rPr>
          <w:rStyle w:val="FontStyle69"/>
        </w:rPr>
      </w:pPr>
      <w:r>
        <w:rPr>
          <w:rStyle w:val="FontStyle69"/>
        </w:rPr>
        <w:lastRenderedPageBreak/>
        <w:t>на знакомство с настоящим Уставом Учреждения и другими локальными актами, регламентирующими деятельность Учреждения;</w:t>
      </w:r>
    </w:p>
    <w:p w:rsidR="0036036E" w:rsidRDefault="0036036E" w:rsidP="0036036E">
      <w:pPr>
        <w:pStyle w:val="Style30"/>
        <w:widowControl/>
        <w:numPr>
          <w:ilvl w:val="0"/>
          <w:numId w:val="5"/>
        </w:numPr>
        <w:tabs>
          <w:tab w:val="left" w:pos="1229"/>
        </w:tabs>
        <w:spacing w:before="14" w:line="322" w:lineRule="exact"/>
        <w:ind w:left="749" w:firstLine="0"/>
        <w:rPr>
          <w:rStyle w:val="FontStyle69"/>
        </w:rPr>
      </w:pPr>
      <w:r>
        <w:rPr>
          <w:rStyle w:val="FontStyle69"/>
        </w:rPr>
        <w:t>на выбор профиля обучения в Учреждении;</w:t>
      </w: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spacing w:before="5"/>
        <w:ind w:left="1229"/>
        <w:jc w:val="both"/>
        <w:rPr>
          <w:rStyle w:val="FontStyle69"/>
        </w:rPr>
      </w:pPr>
      <w:r>
        <w:rPr>
          <w:rStyle w:val="FontStyle69"/>
        </w:rPr>
        <w:t>на бесплатное пользование библиотечным фондом, иной материально-технической базой Учреждения для использования в образовательном процессе;</w:t>
      </w: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spacing w:before="5"/>
        <w:ind w:left="1229"/>
        <w:jc w:val="both"/>
        <w:rPr>
          <w:rStyle w:val="FontStyle69"/>
        </w:rPr>
      </w:pPr>
      <w:r>
        <w:rPr>
          <w:rStyle w:val="FontStyle69"/>
        </w:rPr>
        <w:t>на получение дополнительных (в том числе платных) образовательных услуг;</w:t>
      </w:r>
    </w:p>
    <w:p w:rsidR="0036036E" w:rsidRDefault="0036036E" w:rsidP="0036036E">
      <w:pPr>
        <w:pStyle w:val="Style30"/>
        <w:widowControl/>
        <w:numPr>
          <w:ilvl w:val="0"/>
          <w:numId w:val="5"/>
        </w:numPr>
        <w:tabs>
          <w:tab w:val="left" w:pos="1229"/>
        </w:tabs>
        <w:spacing w:before="5" w:line="322" w:lineRule="exact"/>
        <w:ind w:left="749" w:firstLine="0"/>
        <w:rPr>
          <w:rStyle w:val="FontStyle69"/>
        </w:rPr>
      </w:pPr>
      <w:r>
        <w:rPr>
          <w:rStyle w:val="FontStyle69"/>
        </w:rPr>
        <w:t>на участие в управление Учреждением, классом;</w:t>
      </w: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spacing w:before="5"/>
        <w:ind w:left="1229"/>
        <w:jc w:val="both"/>
        <w:rPr>
          <w:rStyle w:val="FontStyle69"/>
        </w:rPr>
      </w:pPr>
      <w:r>
        <w:rPr>
          <w:rStyle w:val="FontStyle69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spacing w:before="5" w:line="326" w:lineRule="exact"/>
        <w:ind w:left="1229"/>
        <w:jc w:val="both"/>
        <w:rPr>
          <w:rStyle w:val="FontStyle69"/>
        </w:rPr>
      </w:pPr>
      <w:r>
        <w:rPr>
          <w:rStyle w:val="FontStyle69"/>
        </w:rPr>
        <w:t>на свободное посещение мероприятий, не предусмотренных учебным планом;</w:t>
      </w: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spacing w:line="326" w:lineRule="exact"/>
        <w:ind w:left="1229"/>
        <w:jc w:val="both"/>
        <w:rPr>
          <w:rStyle w:val="FontStyle69"/>
        </w:rPr>
      </w:pPr>
      <w:r>
        <w:rPr>
          <w:rStyle w:val="FontStyle69"/>
        </w:rPr>
        <w:t>на добровольное привлечение к труду, не предусмотренному образовательной программой;</w:t>
      </w:r>
    </w:p>
    <w:p w:rsidR="0036036E" w:rsidRDefault="0036036E" w:rsidP="0036036E">
      <w:pPr>
        <w:pStyle w:val="Style30"/>
        <w:widowControl/>
        <w:numPr>
          <w:ilvl w:val="0"/>
          <w:numId w:val="5"/>
        </w:numPr>
        <w:tabs>
          <w:tab w:val="left" w:pos="1229"/>
        </w:tabs>
        <w:spacing w:before="5" w:line="326" w:lineRule="exact"/>
        <w:ind w:left="749" w:firstLine="0"/>
        <w:rPr>
          <w:rStyle w:val="FontStyle69"/>
        </w:rPr>
      </w:pPr>
      <w:r>
        <w:rPr>
          <w:rStyle w:val="FontStyle69"/>
        </w:rPr>
        <w:t>на добровольное вступление в любые общественные организации;</w:t>
      </w:r>
    </w:p>
    <w:p w:rsidR="0036036E" w:rsidRDefault="0036036E" w:rsidP="0036036E">
      <w:pPr>
        <w:pStyle w:val="Style30"/>
        <w:widowControl/>
        <w:numPr>
          <w:ilvl w:val="0"/>
          <w:numId w:val="5"/>
        </w:numPr>
        <w:tabs>
          <w:tab w:val="left" w:pos="1229"/>
        </w:tabs>
        <w:spacing w:before="5" w:line="326" w:lineRule="exact"/>
        <w:ind w:left="749" w:firstLine="0"/>
        <w:rPr>
          <w:rStyle w:val="FontStyle69"/>
        </w:rPr>
      </w:pPr>
      <w:r>
        <w:rPr>
          <w:rStyle w:val="FontStyle69"/>
        </w:rPr>
        <w:t>на защиту от применения методов физического и психического насилия;</w:t>
      </w:r>
    </w:p>
    <w:p w:rsidR="0036036E" w:rsidRDefault="0036036E" w:rsidP="0036036E">
      <w:pPr>
        <w:pStyle w:val="Style30"/>
        <w:widowControl/>
        <w:numPr>
          <w:ilvl w:val="0"/>
          <w:numId w:val="5"/>
        </w:numPr>
        <w:tabs>
          <w:tab w:val="left" w:pos="1229"/>
        </w:tabs>
        <w:spacing w:line="326" w:lineRule="exact"/>
        <w:ind w:left="749" w:firstLine="0"/>
        <w:rPr>
          <w:rStyle w:val="FontStyle69"/>
        </w:rPr>
      </w:pPr>
      <w:r>
        <w:rPr>
          <w:rStyle w:val="FontStyle69"/>
        </w:rPr>
        <w:t>на условия обучения, гарантирующие охрану и укрепление здоровья;</w:t>
      </w: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spacing w:before="5" w:line="326" w:lineRule="exact"/>
        <w:ind w:left="1229"/>
        <w:jc w:val="both"/>
        <w:rPr>
          <w:rStyle w:val="FontStyle69"/>
        </w:rPr>
      </w:pPr>
      <w:r>
        <w:rPr>
          <w:rStyle w:val="FontStyle69"/>
        </w:rPr>
        <w:t>на своевременное (не менее 3 дней) уведомление о сроках и объеме письменных контрольных работ, зачетов, смотров знаний;</w:t>
      </w:r>
    </w:p>
    <w:p w:rsidR="0036036E" w:rsidRDefault="0036036E" w:rsidP="0036036E">
      <w:pPr>
        <w:pStyle w:val="Style32"/>
        <w:widowControl/>
        <w:numPr>
          <w:ilvl w:val="0"/>
          <w:numId w:val="5"/>
        </w:numPr>
        <w:tabs>
          <w:tab w:val="left" w:pos="1229"/>
        </w:tabs>
        <w:spacing w:before="5" w:line="326" w:lineRule="exact"/>
        <w:ind w:left="1229"/>
        <w:jc w:val="both"/>
        <w:rPr>
          <w:rStyle w:val="FontStyle69"/>
        </w:rPr>
      </w:pPr>
      <w:r>
        <w:rPr>
          <w:rStyle w:val="FontStyle69"/>
        </w:rPr>
        <w:t>на сдачу экзамена в случае несогласия с годовой оценкой по соответствующему предмету комиссии, создаваемой в Учреждении;</w:t>
      </w:r>
    </w:p>
    <w:p w:rsidR="0036036E" w:rsidRDefault="0036036E" w:rsidP="0036036E">
      <w:pPr>
        <w:pStyle w:val="Style30"/>
        <w:widowControl/>
        <w:numPr>
          <w:ilvl w:val="0"/>
          <w:numId w:val="5"/>
        </w:numPr>
        <w:tabs>
          <w:tab w:val="left" w:pos="1229"/>
        </w:tabs>
        <w:spacing w:before="5" w:line="326" w:lineRule="exact"/>
        <w:ind w:left="749" w:firstLine="0"/>
        <w:rPr>
          <w:rStyle w:val="FontStyle69"/>
        </w:rPr>
      </w:pPr>
      <w:r>
        <w:rPr>
          <w:rStyle w:val="FontStyle69"/>
        </w:rPr>
        <w:t>на моральное и материальное поощрение в соответствии с Положением.</w:t>
      </w:r>
    </w:p>
    <w:p w:rsidR="0036036E" w:rsidRDefault="00E17E85" w:rsidP="00A56A7E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E17E8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25D0F" w:rsidRDefault="00AB1AC5" w:rsidP="00A56A7E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86D97">
        <w:rPr>
          <w:rFonts w:ascii="Times New Roman" w:hAnsi="Times New Roman" w:cs="Times New Roman"/>
          <w:b/>
          <w:sz w:val="24"/>
          <w:szCs w:val="24"/>
        </w:rPr>
        <w:t>В разделе 7  п.</w:t>
      </w:r>
      <w:r w:rsidR="00F25D0F" w:rsidRPr="00E17E85">
        <w:rPr>
          <w:rFonts w:ascii="Times New Roman" w:hAnsi="Times New Roman" w:cs="Times New Roman"/>
          <w:b/>
          <w:sz w:val="24"/>
          <w:szCs w:val="24"/>
        </w:rPr>
        <w:t xml:space="preserve"> 7.11</w:t>
      </w:r>
      <w:r w:rsidR="00847B19">
        <w:rPr>
          <w:rFonts w:ascii="Times New Roman" w:hAnsi="Times New Roman" w:cs="Times New Roman"/>
          <w:b/>
          <w:sz w:val="24"/>
          <w:szCs w:val="24"/>
        </w:rPr>
        <w:t>. изложить в следующей редакции</w:t>
      </w:r>
      <w:r w:rsidR="00E17E85" w:rsidRPr="00E17E85">
        <w:rPr>
          <w:rFonts w:ascii="Times New Roman" w:hAnsi="Times New Roman" w:cs="Times New Roman"/>
          <w:b/>
          <w:sz w:val="24"/>
          <w:szCs w:val="24"/>
        </w:rPr>
        <w:t>:</w:t>
      </w:r>
    </w:p>
    <w:p w:rsidR="00D86D97" w:rsidRDefault="00D86D97" w:rsidP="00D86D97">
      <w:pPr>
        <w:pStyle w:val="Style47"/>
        <w:widowControl/>
        <w:tabs>
          <w:tab w:val="left" w:pos="1402"/>
        </w:tabs>
        <w:ind w:left="797" w:firstLine="0"/>
        <w:jc w:val="left"/>
        <w:rPr>
          <w:rStyle w:val="FontStyle69"/>
        </w:rPr>
      </w:pPr>
      <w:r>
        <w:rPr>
          <w:rStyle w:val="FontStyle69"/>
        </w:rPr>
        <w:t>К функциям Совета относится:</w:t>
      </w:r>
    </w:p>
    <w:p w:rsidR="00D86D97" w:rsidRDefault="00D86D97" w:rsidP="00D86D97">
      <w:pPr>
        <w:pStyle w:val="Style47"/>
        <w:widowControl/>
        <w:numPr>
          <w:ilvl w:val="0"/>
          <w:numId w:val="5"/>
        </w:numPr>
        <w:tabs>
          <w:tab w:val="left" w:pos="1262"/>
        </w:tabs>
        <w:spacing w:before="14" w:line="317" w:lineRule="exact"/>
        <w:ind w:left="782" w:firstLine="0"/>
        <w:jc w:val="left"/>
        <w:rPr>
          <w:rStyle w:val="FontStyle69"/>
        </w:rPr>
      </w:pPr>
      <w:r>
        <w:rPr>
          <w:rStyle w:val="FontStyle69"/>
        </w:rPr>
        <w:t>определение основных направлений развития Учреждения;</w:t>
      </w:r>
    </w:p>
    <w:p w:rsidR="00D86D97" w:rsidRDefault="00D86D97" w:rsidP="00D86D97">
      <w:pPr>
        <w:pStyle w:val="Style46"/>
        <w:widowControl/>
        <w:tabs>
          <w:tab w:val="left" w:pos="1262"/>
        </w:tabs>
        <w:spacing w:before="14" w:line="317" w:lineRule="exact"/>
        <w:ind w:left="851" w:hanging="851"/>
        <w:rPr>
          <w:rStyle w:val="FontStyle69"/>
        </w:rPr>
      </w:pPr>
      <w:r>
        <w:rPr>
          <w:rStyle w:val="FontStyle69"/>
        </w:rPr>
        <w:t xml:space="preserve">             -      создание оптимальных условий для осуществления образовательного процесса и форм его организации в Учреждении, в повышении качества образования, в наиболее полном удовлетворении потребностей населения;</w:t>
      </w:r>
    </w:p>
    <w:p w:rsidR="00D86D97" w:rsidRDefault="00D86D97" w:rsidP="00D86D97">
      <w:pPr>
        <w:pStyle w:val="Style46"/>
        <w:widowControl/>
        <w:numPr>
          <w:ilvl w:val="0"/>
          <w:numId w:val="5"/>
        </w:numPr>
        <w:tabs>
          <w:tab w:val="left" w:pos="1262"/>
        </w:tabs>
        <w:spacing w:before="14" w:line="322" w:lineRule="exact"/>
        <w:ind w:left="1262"/>
        <w:rPr>
          <w:rStyle w:val="FontStyle69"/>
        </w:rPr>
      </w:pPr>
      <w:r>
        <w:rPr>
          <w:rStyle w:val="FontStyle69"/>
        </w:rPr>
        <w:t>реализация прав Учреждения на автономию, самостоятельную финансово-хозяйственную деятельность, организации образовательного процесса;</w:t>
      </w:r>
    </w:p>
    <w:p w:rsidR="00D86D97" w:rsidRDefault="00D86D97" w:rsidP="00D86D97">
      <w:pPr>
        <w:pStyle w:val="Style46"/>
        <w:widowControl/>
        <w:numPr>
          <w:ilvl w:val="0"/>
          <w:numId w:val="5"/>
        </w:numPr>
        <w:tabs>
          <w:tab w:val="left" w:pos="1262"/>
        </w:tabs>
        <w:spacing w:before="5" w:line="322" w:lineRule="exact"/>
        <w:ind w:left="1262"/>
        <w:rPr>
          <w:rStyle w:val="FontStyle69"/>
        </w:rPr>
      </w:pPr>
      <w:r>
        <w:rPr>
          <w:rStyle w:val="FontStyle69"/>
        </w:rPr>
        <w:t>разработка программы финансово-экономического развития Учреждения, привлечения иных источников финансирования, утверждение смет по внебюджетному финансированию;</w:t>
      </w:r>
    </w:p>
    <w:p w:rsidR="00D86D97" w:rsidRDefault="00D86D97" w:rsidP="00D86D97">
      <w:pPr>
        <w:pStyle w:val="Style46"/>
        <w:widowControl/>
        <w:numPr>
          <w:ilvl w:val="0"/>
          <w:numId w:val="5"/>
        </w:numPr>
        <w:tabs>
          <w:tab w:val="left" w:pos="1262"/>
        </w:tabs>
        <w:spacing w:before="5" w:line="322" w:lineRule="exact"/>
        <w:ind w:left="1262"/>
        <w:rPr>
          <w:rStyle w:val="FontStyle69"/>
        </w:rPr>
      </w:pPr>
      <w:r>
        <w:rPr>
          <w:rStyle w:val="FontStyle69"/>
        </w:rPr>
        <w:t>осуществления общественного контроля над использованием внебюджетных источников;</w:t>
      </w:r>
    </w:p>
    <w:p w:rsidR="00D86D97" w:rsidRDefault="00D86D97" w:rsidP="00D86D97">
      <w:pPr>
        <w:pStyle w:val="Style46"/>
        <w:widowControl/>
        <w:numPr>
          <w:ilvl w:val="0"/>
          <w:numId w:val="5"/>
        </w:numPr>
        <w:tabs>
          <w:tab w:val="left" w:pos="1262"/>
        </w:tabs>
        <w:spacing w:before="5" w:line="322" w:lineRule="exact"/>
        <w:ind w:left="1262"/>
        <w:rPr>
          <w:rStyle w:val="FontStyle69"/>
        </w:rPr>
      </w:pPr>
      <w:r w:rsidRPr="008F6D97">
        <w:t xml:space="preserve">участие в </w:t>
      </w:r>
      <w:r>
        <w:t>разработке</w:t>
      </w:r>
      <w:r w:rsidRPr="008F6D97">
        <w:t xml:space="preserve"> образовательной программы</w:t>
      </w:r>
      <w:r>
        <w:t>;</w:t>
      </w:r>
    </w:p>
    <w:p w:rsidR="00D86D97" w:rsidRDefault="00D86D97" w:rsidP="00D86D97">
      <w:pPr>
        <w:pStyle w:val="Style46"/>
        <w:widowControl/>
        <w:numPr>
          <w:ilvl w:val="0"/>
          <w:numId w:val="5"/>
        </w:numPr>
        <w:tabs>
          <w:tab w:val="left" w:pos="1262"/>
        </w:tabs>
        <w:spacing w:before="5" w:line="322" w:lineRule="exact"/>
        <w:ind w:left="1262"/>
        <w:rPr>
          <w:rStyle w:val="FontStyle69"/>
        </w:rPr>
      </w:pPr>
      <w:r>
        <w:rPr>
          <w:rStyle w:val="FontStyle69"/>
        </w:rPr>
        <w:t>организация общественного контроля над охраной здоровья участников образовательного процесса, за безопасными условиями его осуществления;</w:t>
      </w:r>
    </w:p>
    <w:p w:rsidR="00D86D97" w:rsidRDefault="00D86D97" w:rsidP="00D86D97">
      <w:pPr>
        <w:pStyle w:val="Style48"/>
        <w:widowControl/>
        <w:numPr>
          <w:ilvl w:val="0"/>
          <w:numId w:val="5"/>
        </w:numPr>
        <w:tabs>
          <w:tab w:val="left" w:pos="1258"/>
        </w:tabs>
        <w:spacing w:before="62"/>
        <w:ind w:left="1258"/>
        <w:jc w:val="both"/>
        <w:rPr>
          <w:rStyle w:val="FontStyle69"/>
        </w:rPr>
      </w:pPr>
      <w:r>
        <w:rPr>
          <w:rStyle w:val="FontStyle69"/>
        </w:rPr>
        <w:t>изучение спроса жителей микрорайона на предоставление Учреждением дополнительных образовательных услуг, в том числе платных;</w:t>
      </w:r>
    </w:p>
    <w:p w:rsidR="00D86D97" w:rsidRDefault="00D86D97" w:rsidP="00D86D97">
      <w:pPr>
        <w:pStyle w:val="Style48"/>
        <w:widowControl/>
        <w:numPr>
          <w:ilvl w:val="0"/>
          <w:numId w:val="5"/>
        </w:numPr>
        <w:tabs>
          <w:tab w:val="left" w:pos="1258"/>
        </w:tabs>
        <w:spacing w:before="10"/>
        <w:ind w:left="1258"/>
        <w:jc w:val="both"/>
        <w:rPr>
          <w:rStyle w:val="FontStyle69"/>
        </w:rPr>
      </w:pPr>
      <w:r>
        <w:rPr>
          <w:rStyle w:val="FontStyle69"/>
        </w:rPr>
        <w:t>оказание практической помощи администрации Учреждения в установлении функциональных связей с учреждениями культуры и спорта для организации досуга обучающихся;</w:t>
      </w:r>
    </w:p>
    <w:p w:rsidR="00D86D97" w:rsidRDefault="00D86D97" w:rsidP="00D86D97">
      <w:pPr>
        <w:pStyle w:val="Style48"/>
        <w:widowControl/>
        <w:numPr>
          <w:ilvl w:val="0"/>
          <w:numId w:val="5"/>
        </w:numPr>
        <w:tabs>
          <w:tab w:val="left" w:pos="1258"/>
        </w:tabs>
        <w:ind w:left="1258"/>
        <w:jc w:val="both"/>
        <w:rPr>
          <w:rStyle w:val="FontStyle69"/>
        </w:rPr>
      </w:pPr>
      <w:r>
        <w:rPr>
          <w:rStyle w:val="FontStyle69"/>
        </w:rPr>
        <w:lastRenderedPageBreak/>
        <w:t>заслушивание руководителя Учреждения и утверждение публичного отчета по итогам учебного и финансового года;</w:t>
      </w:r>
    </w:p>
    <w:p w:rsidR="00D86D97" w:rsidRDefault="00D86D97" w:rsidP="00D86D97">
      <w:pPr>
        <w:pStyle w:val="Style48"/>
        <w:widowControl/>
        <w:numPr>
          <w:ilvl w:val="0"/>
          <w:numId w:val="5"/>
        </w:numPr>
        <w:tabs>
          <w:tab w:val="left" w:pos="1258"/>
        </w:tabs>
        <w:spacing w:before="5"/>
        <w:ind w:left="1258"/>
        <w:jc w:val="both"/>
        <w:rPr>
          <w:rStyle w:val="FontStyle69"/>
        </w:rPr>
      </w:pPr>
      <w:r>
        <w:rPr>
          <w:rStyle w:val="FontStyle69"/>
        </w:rPr>
        <w:t>представление ежегодного публичного отчета Учреждения Учредителю и общественности;</w:t>
      </w:r>
    </w:p>
    <w:p w:rsidR="00D86D97" w:rsidRDefault="00D86D97" w:rsidP="00D86D97">
      <w:pPr>
        <w:pStyle w:val="Style48"/>
        <w:widowControl/>
        <w:numPr>
          <w:ilvl w:val="0"/>
          <w:numId w:val="5"/>
        </w:numPr>
        <w:tabs>
          <w:tab w:val="left" w:pos="1258"/>
        </w:tabs>
        <w:ind w:left="1258"/>
        <w:jc w:val="both"/>
        <w:rPr>
          <w:rStyle w:val="FontStyle69"/>
        </w:rPr>
      </w:pPr>
      <w:r>
        <w:rPr>
          <w:rStyle w:val="FontStyle69"/>
        </w:rPr>
        <w:t>участие в работе экспертных комиссий по лицензированию и аттестации Учреждения в качестве наблюдателей;</w:t>
      </w:r>
    </w:p>
    <w:p w:rsidR="00D86D97" w:rsidRDefault="00D86D97" w:rsidP="00D86D97">
      <w:pPr>
        <w:pStyle w:val="Style48"/>
        <w:widowControl/>
        <w:numPr>
          <w:ilvl w:val="0"/>
          <w:numId w:val="5"/>
        </w:numPr>
        <w:tabs>
          <w:tab w:val="left" w:pos="1258"/>
        </w:tabs>
        <w:spacing w:before="10"/>
        <w:ind w:left="1258"/>
        <w:jc w:val="both"/>
        <w:rPr>
          <w:rStyle w:val="FontStyle69"/>
        </w:rPr>
      </w:pPr>
      <w:r>
        <w:rPr>
          <w:rStyle w:val="FontStyle69"/>
        </w:rPr>
        <w:t>выдвижение Учреждения на конкурсный отбор на соискание стипендий, грантов и т.д.;</w:t>
      </w:r>
    </w:p>
    <w:p w:rsidR="00D86D97" w:rsidRDefault="00D86D97" w:rsidP="00D86D97">
      <w:pPr>
        <w:pStyle w:val="Style48"/>
        <w:widowControl/>
        <w:numPr>
          <w:ilvl w:val="0"/>
          <w:numId w:val="5"/>
        </w:numPr>
        <w:tabs>
          <w:tab w:val="left" w:pos="1258"/>
        </w:tabs>
        <w:spacing w:before="5"/>
        <w:ind w:left="778" w:firstLine="0"/>
        <w:rPr>
          <w:rStyle w:val="FontStyle69"/>
        </w:rPr>
      </w:pPr>
      <w:r>
        <w:rPr>
          <w:rStyle w:val="FontStyle69"/>
        </w:rPr>
        <w:t>принятие локальных актов;</w:t>
      </w:r>
    </w:p>
    <w:p w:rsidR="00D86D97" w:rsidRDefault="00D86D97" w:rsidP="00D86D97">
      <w:pPr>
        <w:pStyle w:val="Style48"/>
        <w:widowControl/>
        <w:numPr>
          <w:ilvl w:val="0"/>
          <w:numId w:val="5"/>
        </w:numPr>
        <w:tabs>
          <w:tab w:val="left" w:pos="1258"/>
        </w:tabs>
        <w:spacing w:before="5"/>
        <w:ind w:left="778" w:firstLine="0"/>
        <w:rPr>
          <w:rStyle w:val="FontStyle69"/>
        </w:rPr>
      </w:pPr>
      <w:r>
        <w:rPr>
          <w:rStyle w:val="FontStyle69"/>
        </w:rPr>
        <w:t>принятие решений об исключении обучающихся из учреждения;</w:t>
      </w:r>
    </w:p>
    <w:p w:rsidR="00D86D97" w:rsidRDefault="00D86D97" w:rsidP="00D86D97">
      <w:pPr>
        <w:pStyle w:val="Style48"/>
        <w:widowControl/>
        <w:numPr>
          <w:ilvl w:val="0"/>
          <w:numId w:val="5"/>
        </w:numPr>
        <w:tabs>
          <w:tab w:val="left" w:pos="1258"/>
        </w:tabs>
        <w:spacing w:before="5"/>
        <w:ind w:left="1258"/>
        <w:jc w:val="both"/>
        <w:rPr>
          <w:rStyle w:val="FontStyle69"/>
        </w:rPr>
      </w:pPr>
      <w:r>
        <w:rPr>
          <w:rStyle w:val="FontStyle69"/>
        </w:rPr>
        <w:t>отчет перед общим собранием (конференцией) участников образовательного процесса.</w:t>
      </w:r>
    </w:p>
    <w:p w:rsidR="00F25D0F" w:rsidRDefault="00F25D0F" w:rsidP="00F25D0F">
      <w:pPr>
        <w:pStyle w:val="Style47"/>
        <w:widowControl/>
        <w:numPr>
          <w:ilvl w:val="0"/>
          <w:numId w:val="5"/>
        </w:numPr>
        <w:tabs>
          <w:tab w:val="left" w:pos="1262"/>
        </w:tabs>
        <w:spacing w:before="14" w:line="317" w:lineRule="exact"/>
        <w:ind w:left="1276" w:hanging="494"/>
        <w:jc w:val="left"/>
      </w:pPr>
      <w:r>
        <w:t>утверждение положения о распределени</w:t>
      </w:r>
      <w:r w:rsidRPr="001D04FE">
        <w:t>и</w:t>
      </w:r>
      <w:r w:rsidRPr="005A3B68">
        <w:rPr>
          <w:color w:val="FF0000"/>
        </w:rPr>
        <w:t xml:space="preserve"> </w:t>
      </w:r>
      <w:r>
        <w:t xml:space="preserve">стимулирующей </w:t>
      </w:r>
      <w:proofErr w:type="gramStart"/>
      <w:r>
        <w:t>части фонда оплаты                  труда образовательного учреждения</w:t>
      </w:r>
      <w:proofErr w:type="gramEnd"/>
      <w:r>
        <w:t>;</w:t>
      </w:r>
    </w:p>
    <w:p w:rsidR="00F25D0F" w:rsidRDefault="00F25D0F" w:rsidP="00F25D0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1276" w:hanging="556"/>
        <w:jc w:val="both"/>
      </w:pPr>
      <w:r>
        <w:t xml:space="preserve">утверждение </w:t>
      </w:r>
      <w:proofErr w:type="gramStart"/>
      <w:r>
        <w:t>распределения стимулирующей части фонда оплаты труда                            образовательного учреждения</w:t>
      </w:r>
      <w:proofErr w:type="gramEnd"/>
      <w:r>
        <w:t>;</w:t>
      </w:r>
    </w:p>
    <w:p w:rsidR="00F25D0F" w:rsidRDefault="00F25D0F" w:rsidP="00F25D0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firstLine="720"/>
        <w:jc w:val="both"/>
      </w:pPr>
      <w:r>
        <w:t xml:space="preserve"> привлечение сре</w:t>
      </w:r>
      <w:proofErr w:type="gramStart"/>
      <w:r>
        <w:t>дств дл</w:t>
      </w:r>
      <w:proofErr w:type="gramEnd"/>
      <w:r>
        <w:t xml:space="preserve">я нужд образовательного учреждения; </w:t>
      </w:r>
    </w:p>
    <w:p w:rsidR="00F25D0F" w:rsidRPr="008F6D97" w:rsidRDefault="00F25D0F" w:rsidP="00D86D9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709" w:firstLine="11"/>
        <w:jc w:val="both"/>
      </w:pPr>
      <w:r w:rsidRPr="008F6D97">
        <w:t xml:space="preserve">содействие созданию в образовательном учреждении оптимальных условий и форм </w:t>
      </w:r>
      <w:r w:rsidR="00E17E85">
        <w:t xml:space="preserve">              </w:t>
      </w:r>
      <w:r w:rsidRPr="008F6D97">
        <w:t>организации образовательного процесса;</w:t>
      </w:r>
    </w:p>
    <w:p w:rsidR="00F25D0F" w:rsidRPr="008F6D97" w:rsidRDefault="00F25D0F" w:rsidP="00F25D0F">
      <w:pPr>
        <w:pStyle w:val="a5"/>
        <w:spacing w:before="0" w:beforeAutospacing="0" w:after="0" w:afterAutospacing="0" w:line="360" w:lineRule="auto"/>
        <w:ind w:left="720"/>
        <w:jc w:val="both"/>
      </w:pPr>
      <w:r>
        <w:t xml:space="preserve">- </w:t>
      </w:r>
      <w:r w:rsidR="00A76134">
        <w:t xml:space="preserve">   </w:t>
      </w:r>
      <w:r>
        <w:t xml:space="preserve">осуществление </w:t>
      </w:r>
      <w:proofErr w:type="gramStart"/>
      <w:r>
        <w:t>контроля</w:t>
      </w:r>
      <w:r w:rsidRPr="008F6D97">
        <w:t xml:space="preserve"> </w:t>
      </w:r>
      <w:r>
        <w:t>за</w:t>
      </w:r>
      <w:proofErr w:type="gramEnd"/>
      <w:r>
        <w:t xml:space="preserve"> </w:t>
      </w:r>
      <w:r w:rsidRPr="008F6D97">
        <w:t>соблюдени</w:t>
      </w:r>
      <w:r>
        <w:t>ем</w:t>
      </w:r>
      <w:r w:rsidRPr="008F6D97">
        <w:t xml:space="preserve"> условий обучения, воспитания и труда в образовательном учреждении, </w:t>
      </w:r>
      <w:r>
        <w:t xml:space="preserve">гарантирующих охрану и </w:t>
      </w:r>
      <w:r w:rsidRPr="008F6D97">
        <w:t>укреплени</w:t>
      </w:r>
      <w:r>
        <w:t>е</w:t>
      </w:r>
      <w:r w:rsidRPr="008F6D97">
        <w:t xml:space="preserve"> здоровья обучающихся</w:t>
      </w:r>
      <w:r>
        <w:t>, воспитанников</w:t>
      </w:r>
      <w:r w:rsidRPr="008F6D97">
        <w:t>;</w:t>
      </w:r>
    </w:p>
    <w:p w:rsidR="00F25D0F" w:rsidRPr="008F6D97" w:rsidRDefault="00F25D0F" w:rsidP="00F25D0F">
      <w:pPr>
        <w:pStyle w:val="a5"/>
        <w:spacing w:before="0" w:beforeAutospacing="0" w:after="0" w:afterAutospacing="0" w:line="360" w:lineRule="auto"/>
        <w:ind w:left="720"/>
        <w:jc w:val="both"/>
      </w:pPr>
      <w:r>
        <w:t xml:space="preserve">- </w:t>
      </w:r>
      <w:r w:rsidR="00A76134">
        <w:t xml:space="preserve">  </w:t>
      </w: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общих требований к приему граждан в образовательные учреждения, а также к переводу их в другие образовательные учреждения</w:t>
      </w:r>
      <w:r w:rsidRPr="008F6D97">
        <w:t xml:space="preserve">; </w:t>
      </w:r>
    </w:p>
    <w:p w:rsidR="00F25D0F" w:rsidRPr="008F6D97" w:rsidRDefault="00F25D0F" w:rsidP="00F25D0F">
      <w:pPr>
        <w:pStyle w:val="a5"/>
        <w:spacing w:before="0" w:beforeAutospacing="0" w:after="0" w:afterAutospacing="0" w:line="360" w:lineRule="auto"/>
        <w:ind w:left="720"/>
        <w:jc w:val="both"/>
      </w:pPr>
      <w:r>
        <w:t xml:space="preserve">- </w:t>
      </w:r>
      <w:r w:rsidR="00A76134">
        <w:t xml:space="preserve"> </w:t>
      </w:r>
      <w:r>
        <w:t xml:space="preserve">осуществление </w:t>
      </w:r>
      <w:proofErr w:type="gramStart"/>
      <w:r w:rsidRPr="008F6D97">
        <w:t>контрол</w:t>
      </w:r>
      <w:r>
        <w:t>я</w:t>
      </w:r>
      <w:r w:rsidRPr="008F6D97">
        <w:t xml:space="preserve"> за</w:t>
      </w:r>
      <w:proofErr w:type="gramEnd"/>
      <w:r w:rsidRPr="008F6D97">
        <w:t xml:space="preserve"> своевременным предоставлением отдельным категориям обучающихся</w:t>
      </w:r>
      <w:r>
        <w:t>, воспитанников</w:t>
      </w:r>
      <w:r w:rsidRPr="008F6D97">
        <w:t xml:space="preserve"> дополнительных льгот и видов материального обеспечения, предусмотренных законодательством; </w:t>
      </w:r>
    </w:p>
    <w:p w:rsidR="00F25D0F" w:rsidRDefault="00F25D0F" w:rsidP="00F25D0F">
      <w:pPr>
        <w:pStyle w:val="a5"/>
        <w:spacing w:before="0" w:beforeAutospacing="0" w:after="0" w:afterAutospacing="0" w:line="360" w:lineRule="auto"/>
        <w:ind w:left="720"/>
        <w:jc w:val="both"/>
      </w:pPr>
      <w:r>
        <w:t xml:space="preserve">- </w:t>
      </w:r>
      <w:r w:rsidRPr="008F6D97">
        <w:t>участие в</w:t>
      </w:r>
      <w:r>
        <w:t xml:space="preserve"> осуществлении </w:t>
      </w:r>
      <w:proofErr w:type="gramStart"/>
      <w:r>
        <w:t>контроля</w:t>
      </w:r>
      <w:r w:rsidRPr="008F6D97">
        <w:t xml:space="preserve"> за</w:t>
      </w:r>
      <w:proofErr w:type="gramEnd"/>
      <w:r w:rsidRPr="008F6D97">
        <w:t xml:space="preserve"> работой подразделений организаций общественного питания и медицинских учреждений; </w:t>
      </w:r>
    </w:p>
    <w:p w:rsidR="00F25D0F" w:rsidRPr="001D04FE" w:rsidRDefault="00F25D0F" w:rsidP="00F25D0F">
      <w:pPr>
        <w:pStyle w:val="a5"/>
        <w:spacing w:before="0" w:beforeAutospacing="0" w:after="0" w:afterAutospacing="0" w:line="360" w:lineRule="auto"/>
        <w:ind w:left="720"/>
        <w:jc w:val="both"/>
      </w:pPr>
      <w:r>
        <w:t xml:space="preserve">- </w:t>
      </w:r>
      <w:r w:rsidR="00A76134">
        <w:t xml:space="preserve">  </w:t>
      </w:r>
      <w:r w:rsidRPr="001D04FE">
        <w:t xml:space="preserve">участие в </w:t>
      </w:r>
      <w:r>
        <w:t xml:space="preserve">осуществлении </w:t>
      </w:r>
      <w:r w:rsidRPr="001D04FE">
        <w:t>контрол</w:t>
      </w:r>
      <w:r>
        <w:t>я</w:t>
      </w:r>
      <w:r w:rsidRPr="001D04FE">
        <w:t xml:space="preserve"> качества </w:t>
      </w:r>
      <w:r>
        <w:t xml:space="preserve">дошкольного и общего </w:t>
      </w:r>
      <w:r w:rsidRPr="001D04FE">
        <w:t>образования;</w:t>
      </w:r>
    </w:p>
    <w:p w:rsidR="00F25D0F" w:rsidRPr="008F6D97" w:rsidRDefault="00F25D0F" w:rsidP="00F25D0F">
      <w:pPr>
        <w:pStyle w:val="a5"/>
        <w:spacing w:before="0" w:beforeAutospacing="0" w:after="0" w:afterAutospacing="0" w:line="360" w:lineRule="auto"/>
        <w:ind w:left="720"/>
        <w:jc w:val="both"/>
      </w:pPr>
      <w:r>
        <w:t>- утверждение публичного отчета о результатах деятельности</w:t>
      </w:r>
      <w:r w:rsidRPr="008F6D97">
        <w:t xml:space="preserve"> образовательного учреждения; </w:t>
      </w:r>
    </w:p>
    <w:p w:rsidR="00F25D0F" w:rsidRPr="008F6D97" w:rsidRDefault="00F25D0F" w:rsidP="00F25D0F">
      <w:pPr>
        <w:pStyle w:val="a5"/>
        <w:spacing w:before="0" w:beforeAutospacing="0" w:after="0" w:afterAutospacing="0" w:line="360" w:lineRule="auto"/>
        <w:ind w:left="720"/>
        <w:jc w:val="both"/>
      </w:pPr>
      <w:r>
        <w:t>-  разрешение</w:t>
      </w:r>
      <w:r w:rsidR="009F6795">
        <w:t xml:space="preserve"> конфликтных ситуаций.</w:t>
      </w:r>
    </w:p>
    <w:p w:rsidR="000E181F" w:rsidRPr="000E181F" w:rsidRDefault="00AB1AC5" w:rsidP="000E1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разделе</w:t>
      </w:r>
      <w:r w:rsidR="000E1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F31">
        <w:rPr>
          <w:rFonts w:ascii="Times New Roman" w:hAnsi="Times New Roman" w:cs="Times New Roman"/>
          <w:b/>
          <w:sz w:val="24"/>
          <w:szCs w:val="24"/>
        </w:rPr>
        <w:t>9 дополнить</w:t>
      </w:r>
      <w:r w:rsidR="00AE3A1D">
        <w:rPr>
          <w:rFonts w:ascii="Times New Roman" w:hAnsi="Times New Roman" w:cs="Times New Roman"/>
          <w:b/>
          <w:sz w:val="24"/>
          <w:szCs w:val="24"/>
        </w:rPr>
        <w:t xml:space="preserve"> пункты</w:t>
      </w:r>
      <w:r w:rsidR="002A4F31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</w:t>
      </w:r>
      <w:r w:rsidR="00AE3A1D">
        <w:rPr>
          <w:rFonts w:ascii="Times New Roman" w:hAnsi="Times New Roman" w:cs="Times New Roman"/>
          <w:b/>
          <w:sz w:val="24"/>
          <w:szCs w:val="24"/>
        </w:rPr>
        <w:t>:</w:t>
      </w:r>
    </w:p>
    <w:p w:rsidR="00457A61" w:rsidRDefault="000E181F" w:rsidP="00836194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69"/>
        </w:rPr>
        <w:t>9.</w:t>
      </w:r>
      <w:r w:rsidRPr="000E181F">
        <w:rPr>
          <w:rStyle w:val="FontStyle69"/>
        </w:rPr>
        <w:t>1</w:t>
      </w:r>
      <w:r w:rsidR="00AE3A1D">
        <w:rPr>
          <w:rStyle w:val="FontStyle69"/>
        </w:rPr>
        <w:t>4</w:t>
      </w:r>
      <w:r w:rsidR="00836194">
        <w:rPr>
          <w:rStyle w:val="FontStyle69"/>
        </w:rPr>
        <w:t xml:space="preserve">. </w:t>
      </w:r>
      <w:r w:rsidR="00836194">
        <w:rPr>
          <w:rFonts w:ascii="Times New Roman" w:hAnsi="Times New Roman" w:cs="Times New Roman"/>
          <w:sz w:val="24"/>
          <w:szCs w:val="24"/>
        </w:rPr>
        <w:t>Прием детей в интернат осуществляется в порядке, определяемом уставом Учреждения.</w:t>
      </w:r>
    </w:p>
    <w:p w:rsidR="00836194" w:rsidRDefault="00836194" w:rsidP="00836194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9.15. </w:t>
      </w:r>
      <w:r w:rsidRPr="00836194">
        <w:rPr>
          <w:rFonts w:ascii="Times New Roman" w:hAnsi="Times New Roman" w:cs="Times New Roman"/>
          <w:sz w:val="24"/>
          <w:szCs w:val="24"/>
        </w:rPr>
        <w:t xml:space="preserve">Зачисление детей в интернат производится по заявлению родителей (законных представителей), а в отдельных случаях – по решению органов опеки и попечительства, муниципальных органов управления образованием.  </w:t>
      </w:r>
    </w:p>
    <w:p w:rsidR="00836194" w:rsidRPr="00836194" w:rsidRDefault="00836194" w:rsidP="00836194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9.16. В интернат принимаются в первую очередь дети, нуждающиеся в помощи государства, в том числе дети из многодетных и малообеспеченных семей, дети одиноких матерей, отцов, дети, находящиеся под опекой (попечительством).</w:t>
      </w:r>
    </w:p>
    <w:p w:rsidR="00836194" w:rsidRDefault="00836194" w:rsidP="00005514">
      <w:pPr>
        <w:pStyle w:val="Style53"/>
        <w:widowControl/>
        <w:spacing w:before="5" w:line="312" w:lineRule="exact"/>
        <w:rPr>
          <w:color w:val="000000" w:themeColor="text1"/>
          <w:shd w:val="clear" w:color="auto" w:fill="DBDBB7"/>
        </w:rPr>
      </w:pPr>
    </w:p>
    <w:p w:rsidR="00AE3A1D" w:rsidRPr="00AE3A1D" w:rsidRDefault="00BA4806" w:rsidP="00AE3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AE3A1D" w:rsidRPr="00AE3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F31">
        <w:rPr>
          <w:rFonts w:ascii="Times New Roman" w:hAnsi="Times New Roman" w:cs="Times New Roman"/>
          <w:b/>
          <w:sz w:val="24"/>
          <w:szCs w:val="24"/>
        </w:rPr>
        <w:t>9.4. дополн</w:t>
      </w:r>
      <w:r w:rsidR="00AE3A1D" w:rsidRPr="00AE3A1D">
        <w:rPr>
          <w:rFonts w:ascii="Times New Roman" w:hAnsi="Times New Roman" w:cs="Times New Roman"/>
          <w:b/>
          <w:sz w:val="24"/>
          <w:szCs w:val="24"/>
        </w:rPr>
        <w:t>ить абзац</w:t>
      </w:r>
      <w:r>
        <w:rPr>
          <w:rFonts w:ascii="Times New Roman" w:hAnsi="Times New Roman" w:cs="Times New Roman"/>
          <w:b/>
          <w:sz w:val="24"/>
          <w:szCs w:val="24"/>
        </w:rPr>
        <w:t>ем следующего содержания</w:t>
      </w:r>
      <w:r w:rsidR="00AE3A1D" w:rsidRPr="00AE3A1D">
        <w:rPr>
          <w:rFonts w:ascii="Times New Roman" w:hAnsi="Times New Roman" w:cs="Times New Roman"/>
          <w:b/>
          <w:sz w:val="24"/>
          <w:szCs w:val="24"/>
        </w:rPr>
        <w:t>:</w:t>
      </w:r>
    </w:p>
    <w:p w:rsidR="00BA4806" w:rsidRDefault="00BA4806" w:rsidP="00BA4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исключительных случаях по решению учредителя (учредителей) родители (законные представители) могут быть освобождены от  платы за содержание детей в школе – интернате полностью или частично.</w:t>
      </w:r>
    </w:p>
    <w:p w:rsidR="00F66D91" w:rsidRPr="00F66D91" w:rsidRDefault="00C13231" w:rsidP="00F66D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 13.1. изложить в</w:t>
      </w:r>
      <w:r w:rsidR="00A5238F">
        <w:rPr>
          <w:rFonts w:ascii="Times New Roman" w:hAnsi="Times New Roman" w:cs="Times New Roman"/>
          <w:b/>
          <w:sz w:val="24"/>
          <w:szCs w:val="24"/>
        </w:rPr>
        <w:t xml:space="preserve"> следующей редакции</w:t>
      </w:r>
      <w:r w:rsidR="00F66D91" w:rsidRPr="00F66D91">
        <w:rPr>
          <w:rFonts w:ascii="Times New Roman" w:hAnsi="Times New Roman" w:cs="Times New Roman"/>
          <w:b/>
          <w:sz w:val="24"/>
          <w:szCs w:val="24"/>
        </w:rPr>
        <w:t>:</w:t>
      </w:r>
    </w:p>
    <w:p w:rsidR="00F66D91" w:rsidRDefault="0006107A" w:rsidP="00F66D91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13.1 Реорганизация учреждения</w:t>
      </w:r>
      <w:r w:rsidR="00F66D91">
        <w:rPr>
          <w:rFonts w:ascii="Times New Roman" w:hAnsi="Times New Roman"/>
          <w:sz w:val="24"/>
        </w:rPr>
        <w:t xml:space="preserve"> (слияние, присоединение, разделение, выделение, преобразование) производится по решению учредителя в соответствии с действующим законодательством Российской Федерации.</w:t>
      </w:r>
    </w:p>
    <w:p w:rsidR="00C13231" w:rsidRDefault="00C13231" w:rsidP="00A5238F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A5238F" w:rsidRPr="00F66D91" w:rsidRDefault="00C13231" w:rsidP="00A523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П.  13.3. изложить в</w:t>
      </w:r>
      <w:r w:rsidR="00A5238F">
        <w:rPr>
          <w:rFonts w:ascii="Times New Roman" w:hAnsi="Times New Roman" w:cs="Times New Roman"/>
          <w:b/>
          <w:sz w:val="24"/>
          <w:szCs w:val="24"/>
        </w:rPr>
        <w:t xml:space="preserve"> следующей редакции</w:t>
      </w:r>
      <w:r w:rsidR="00A5238F" w:rsidRPr="00F66D91">
        <w:rPr>
          <w:rFonts w:ascii="Times New Roman" w:hAnsi="Times New Roman" w:cs="Times New Roman"/>
          <w:b/>
          <w:sz w:val="24"/>
          <w:szCs w:val="24"/>
        </w:rPr>
        <w:t>:</w:t>
      </w:r>
    </w:p>
    <w:p w:rsidR="00A5238F" w:rsidRDefault="00A5238F" w:rsidP="00A5238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окончанию </w:t>
      </w:r>
      <w:r w:rsidR="0006107A">
        <w:rPr>
          <w:rFonts w:ascii="Times New Roman" w:hAnsi="Times New Roman"/>
          <w:sz w:val="24"/>
        </w:rPr>
        <w:t>ликвидации учреждения</w:t>
      </w:r>
      <w:r>
        <w:rPr>
          <w:rFonts w:ascii="Times New Roman" w:hAnsi="Times New Roman"/>
          <w:sz w:val="24"/>
        </w:rPr>
        <w:t xml:space="preserve"> денежные</w:t>
      </w:r>
      <w:r w:rsidR="0006107A">
        <w:rPr>
          <w:rFonts w:ascii="Times New Roman" w:hAnsi="Times New Roman"/>
          <w:sz w:val="24"/>
        </w:rPr>
        <w:t xml:space="preserve"> средства и иное имущество учреждения</w:t>
      </w:r>
      <w:r>
        <w:rPr>
          <w:rFonts w:ascii="Times New Roman" w:hAnsi="Times New Roman"/>
          <w:sz w:val="24"/>
        </w:rPr>
        <w:t xml:space="preserve"> после расчетов с кредиторами переходит в распоряжение учредителя – Муниципального района «Нюрбинский район» для дальнейшего его перераспределения.</w:t>
      </w:r>
    </w:p>
    <w:p w:rsidR="00A5238F" w:rsidRDefault="00A5238F" w:rsidP="00A5238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A5238F" w:rsidRPr="00A5238F" w:rsidRDefault="00C13231" w:rsidP="00F66D91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 разделе</w:t>
      </w:r>
      <w:r w:rsidR="002A4F31">
        <w:rPr>
          <w:rFonts w:ascii="Times New Roman" w:hAnsi="Times New Roman"/>
          <w:b/>
          <w:sz w:val="24"/>
        </w:rPr>
        <w:t xml:space="preserve"> 13 дополн</w:t>
      </w:r>
      <w:r w:rsidR="00A5238F" w:rsidRPr="00A5238F">
        <w:rPr>
          <w:rFonts w:ascii="Times New Roman" w:hAnsi="Times New Roman"/>
          <w:b/>
          <w:sz w:val="24"/>
        </w:rPr>
        <w:t>ить пункты</w:t>
      </w:r>
      <w:r>
        <w:rPr>
          <w:rFonts w:ascii="Times New Roman" w:hAnsi="Times New Roman"/>
          <w:b/>
          <w:sz w:val="24"/>
        </w:rPr>
        <w:t xml:space="preserve"> следующего содержания</w:t>
      </w:r>
      <w:r w:rsidR="00A5238F" w:rsidRPr="00A5238F">
        <w:rPr>
          <w:rFonts w:ascii="Times New Roman" w:hAnsi="Times New Roman"/>
          <w:b/>
          <w:sz w:val="24"/>
        </w:rPr>
        <w:t>:</w:t>
      </w:r>
    </w:p>
    <w:p w:rsidR="00A5238F" w:rsidRPr="00A5238F" w:rsidRDefault="00A5238F" w:rsidP="00F66D91">
      <w:pPr>
        <w:pStyle w:val="a6"/>
        <w:jc w:val="both"/>
        <w:rPr>
          <w:rFonts w:ascii="Times New Roman" w:hAnsi="Times New Roman"/>
          <w:b/>
          <w:sz w:val="24"/>
        </w:rPr>
      </w:pPr>
    </w:p>
    <w:p w:rsidR="00F66D91" w:rsidRDefault="00A5238F" w:rsidP="00F66D91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13.4</w:t>
      </w:r>
      <w:r w:rsidR="0006107A">
        <w:rPr>
          <w:rFonts w:ascii="Times New Roman" w:hAnsi="Times New Roman"/>
          <w:sz w:val="24"/>
        </w:rPr>
        <w:t>. Реорганизация учреждения</w:t>
      </w:r>
      <w:r w:rsidR="00F66D91">
        <w:rPr>
          <w:rFonts w:ascii="Times New Roman" w:hAnsi="Times New Roman"/>
          <w:sz w:val="24"/>
        </w:rPr>
        <w:t xml:space="preserve"> влечет за собой переход всех прав и о</w:t>
      </w:r>
      <w:r w:rsidR="0006107A">
        <w:rPr>
          <w:rFonts w:ascii="Times New Roman" w:hAnsi="Times New Roman"/>
          <w:sz w:val="24"/>
        </w:rPr>
        <w:t>бязанностей, принадлежащих учреждению</w:t>
      </w:r>
      <w:r w:rsidR="00F66D91">
        <w:rPr>
          <w:rFonts w:ascii="Times New Roman" w:hAnsi="Times New Roman"/>
          <w:sz w:val="24"/>
        </w:rPr>
        <w:t>, к его правопреемнику.</w:t>
      </w:r>
    </w:p>
    <w:p w:rsidR="00F66D91" w:rsidRDefault="00A5238F" w:rsidP="00F66D91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13.5</w:t>
      </w:r>
      <w:r w:rsidR="0006107A">
        <w:rPr>
          <w:rFonts w:ascii="Times New Roman" w:hAnsi="Times New Roman"/>
          <w:sz w:val="24"/>
        </w:rPr>
        <w:t>. Учреждение</w:t>
      </w:r>
      <w:r w:rsidR="00F66D91">
        <w:rPr>
          <w:rFonts w:ascii="Times New Roman" w:hAnsi="Times New Roman"/>
          <w:sz w:val="24"/>
        </w:rPr>
        <w:t xml:space="preserve"> считается реорганизованной,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F66D91" w:rsidRDefault="0006107A" w:rsidP="00F66D91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При реорганизации учреждения в форме присоединения к нему другого юридического лица учреждение</w:t>
      </w:r>
      <w:r w:rsidR="00F66D91">
        <w:rPr>
          <w:rFonts w:ascii="Times New Roman" w:hAnsi="Times New Roman"/>
          <w:sz w:val="24"/>
        </w:rPr>
        <w:t xml:space="preserve">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F66D91" w:rsidRDefault="00F66D91" w:rsidP="00F66D91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A5238F">
        <w:rPr>
          <w:rFonts w:ascii="Times New Roman" w:hAnsi="Times New Roman"/>
          <w:sz w:val="24"/>
        </w:rPr>
        <w:t>13.6</w:t>
      </w:r>
      <w:r w:rsidR="0006107A">
        <w:rPr>
          <w:rFonts w:ascii="Times New Roman" w:hAnsi="Times New Roman"/>
          <w:sz w:val="24"/>
        </w:rPr>
        <w:t>.  Ликвидация учреждения</w:t>
      </w:r>
      <w:r>
        <w:rPr>
          <w:rFonts w:ascii="Times New Roman" w:hAnsi="Times New Roman"/>
          <w:sz w:val="24"/>
        </w:rPr>
        <w:t xml:space="preserve"> производится ликвидационной комиссией. С момента назначения ликвидационной комиссии к ней переходят полно</w:t>
      </w:r>
      <w:r w:rsidR="00457A61">
        <w:rPr>
          <w:rFonts w:ascii="Times New Roman" w:hAnsi="Times New Roman"/>
          <w:sz w:val="24"/>
        </w:rPr>
        <w:t>мочия по управлению делами учреждения</w:t>
      </w:r>
      <w:r>
        <w:rPr>
          <w:rFonts w:ascii="Times New Roman" w:hAnsi="Times New Roman"/>
          <w:sz w:val="24"/>
        </w:rPr>
        <w:t>.</w:t>
      </w:r>
    </w:p>
    <w:p w:rsidR="00F66D91" w:rsidRDefault="00A5238F" w:rsidP="00F66D91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13.7</w:t>
      </w:r>
      <w:r w:rsidR="00F66D91">
        <w:rPr>
          <w:rFonts w:ascii="Times New Roman" w:hAnsi="Times New Roman"/>
          <w:sz w:val="24"/>
        </w:rPr>
        <w:t>. Ликвидационная комиссия  производит публикацию в печатных изданиях, которые публикуют данные о государственной регистрации юридических лиц</w:t>
      </w:r>
      <w:r w:rsidR="00457A61">
        <w:rPr>
          <w:rFonts w:ascii="Times New Roman" w:hAnsi="Times New Roman"/>
          <w:sz w:val="24"/>
        </w:rPr>
        <w:t>, о предстоящей ликвидации учреждения</w:t>
      </w:r>
      <w:r w:rsidR="00F66D91">
        <w:rPr>
          <w:rFonts w:ascii="Times New Roman" w:hAnsi="Times New Roman"/>
          <w:sz w:val="24"/>
        </w:rPr>
        <w:t>.</w:t>
      </w:r>
    </w:p>
    <w:p w:rsidR="00F66D91" w:rsidRDefault="00A5238F" w:rsidP="00F66D91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13.8</w:t>
      </w:r>
      <w:r w:rsidR="00F66D91">
        <w:rPr>
          <w:rFonts w:ascii="Times New Roman" w:hAnsi="Times New Roman"/>
          <w:sz w:val="24"/>
        </w:rPr>
        <w:t xml:space="preserve">. </w:t>
      </w:r>
      <w:r w:rsidR="00457A61">
        <w:rPr>
          <w:rFonts w:ascii="Times New Roman" w:hAnsi="Times New Roman"/>
          <w:sz w:val="24"/>
        </w:rPr>
        <w:t>Порядок и сроки ликвидации учреждения</w:t>
      </w:r>
      <w:r w:rsidR="00F66D91">
        <w:rPr>
          <w:rFonts w:ascii="Times New Roman" w:hAnsi="Times New Roman"/>
          <w:sz w:val="24"/>
        </w:rPr>
        <w:t xml:space="preserve"> устанавливаются в соответствии с Гражданским кодексом Российской Федерации. Срок для заявления претензий кредиторами не может быть менее двух месяцев с момента объявления о ликвидации.</w:t>
      </w:r>
    </w:p>
    <w:p w:rsidR="00F66D91" w:rsidRDefault="00A5238F" w:rsidP="00F66D91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13.9</w:t>
      </w:r>
      <w:r w:rsidR="00F66D91">
        <w:rPr>
          <w:rFonts w:ascii="Times New Roman" w:hAnsi="Times New Roman"/>
          <w:sz w:val="24"/>
        </w:rPr>
        <w:t>. Ликвидационная комиссия осуществляет мероприятия, предусмотренные статьями 61-64 гражданского кодекса Российской Федерации. Ликвидационная</w:t>
      </w:r>
      <w:r w:rsidR="00457A61">
        <w:rPr>
          <w:rFonts w:ascii="Times New Roman" w:hAnsi="Times New Roman"/>
          <w:sz w:val="24"/>
        </w:rPr>
        <w:t xml:space="preserve"> комиссия от имени ликвидируемого учреждения </w:t>
      </w:r>
      <w:r w:rsidR="00F66D91">
        <w:rPr>
          <w:rFonts w:ascii="Times New Roman" w:hAnsi="Times New Roman"/>
          <w:sz w:val="24"/>
        </w:rPr>
        <w:t xml:space="preserve"> выступает в судебных органах.</w:t>
      </w:r>
    </w:p>
    <w:p w:rsidR="00F66D91" w:rsidRDefault="00A5238F" w:rsidP="00F66D91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13.10</w:t>
      </w:r>
      <w:r w:rsidR="00457A61">
        <w:rPr>
          <w:rFonts w:ascii="Times New Roman" w:hAnsi="Times New Roman"/>
          <w:sz w:val="24"/>
        </w:rPr>
        <w:t>. Учреждение считается ликвидированным</w:t>
      </w:r>
      <w:r w:rsidR="00F66D91">
        <w:rPr>
          <w:rFonts w:ascii="Times New Roman" w:hAnsi="Times New Roman"/>
          <w:sz w:val="24"/>
        </w:rPr>
        <w:t xml:space="preserve"> после внесения об этом записи в единый государственный реестр юридических лиц.</w:t>
      </w:r>
    </w:p>
    <w:p w:rsidR="00836194" w:rsidRPr="00313AFF" w:rsidRDefault="002E5D95" w:rsidP="0006107A">
      <w:pPr>
        <w:pStyle w:val="a8"/>
        <w:rPr>
          <w:rStyle w:val="FontStyle69"/>
        </w:rPr>
      </w:pPr>
      <w:r>
        <w:rPr>
          <w:sz w:val="24"/>
        </w:rPr>
        <w:lastRenderedPageBreak/>
        <w:tab/>
      </w:r>
    </w:p>
    <w:sectPr w:rsidR="00836194" w:rsidRPr="00313AFF" w:rsidSect="00362C40">
      <w:footerReference w:type="even" r:id="rId7"/>
      <w:footerReference w:type="default" r:id="rId8"/>
      <w:footerReference w:type="first" r:id="rId9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11" w:rsidRDefault="00955C11" w:rsidP="00955C11">
      <w:pPr>
        <w:spacing w:after="0" w:line="240" w:lineRule="auto"/>
      </w:pPr>
      <w:r>
        <w:separator/>
      </w:r>
    </w:p>
  </w:endnote>
  <w:endnote w:type="continuationSeparator" w:id="1">
    <w:p w:rsidR="00955C11" w:rsidRDefault="00955C11" w:rsidP="0095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11" w:rsidRDefault="00F12BD3">
    <w:pPr>
      <w:pStyle w:val="Style13"/>
      <w:widowControl/>
      <w:ind w:left="5256" w:right="-139"/>
      <w:jc w:val="both"/>
      <w:rPr>
        <w:rStyle w:val="FontStyle69"/>
      </w:rPr>
    </w:pPr>
    <w:r>
      <w:rPr>
        <w:rStyle w:val="FontStyle69"/>
      </w:rPr>
      <w:fldChar w:fldCharType="begin"/>
    </w:r>
    <w:r w:rsidR="004F1F11">
      <w:rPr>
        <w:rStyle w:val="FontStyle69"/>
      </w:rPr>
      <w:instrText>PAGE</w:instrText>
    </w:r>
    <w:r>
      <w:rPr>
        <w:rStyle w:val="FontStyle69"/>
      </w:rPr>
      <w:fldChar w:fldCharType="separate"/>
    </w:r>
    <w:r w:rsidR="004F1F11">
      <w:rPr>
        <w:rStyle w:val="FontStyle69"/>
        <w:noProof/>
      </w:rPr>
      <w:t>2</w:t>
    </w:r>
    <w:r>
      <w:rPr>
        <w:rStyle w:val="FontStyle6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11" w:rsidRDefault="00F12BD3">
    <w:pPr>
      <w:pStyle w:val="Style13"/>
      <w:widowControl/>
      <w:ind w:left="5256" w:right="-139"/>
      <w:jc w:val="both"/>
      <w:rPr>
        <w:rStyle w:val="FontStyle69"/>
      </w:rPr>
    </w:pPr>
    <w:r>
      <w:rPr>
        <w:rStyle w:val="FontStyle69"/>
      </w:rPr>
      <w:fldChar w:fldCharType="begin"/>
    </w:r>
    <w:r w:rsidR="004F1F11">
      <w:rPr>
        <w:rStyle w:val="FontStyle69"/>
      </w:rPr>
      <w:instrText>PAGE</w:instrText>
    </w:r>
    <w:r>
      <w:rPr>
        <w:rStyle w:val="FontStyle69"/>
      </w:rPr>
      <w:fldChar w:fldCharType="separate"/>
    </w:r>
    <w:r w:rsidR="00870801">
      <w:rPr>
        <w:rStyle w:val="FontStyle69"/>
        <w:noProof/>
      </w:rPr>
      <w:t>3</w:t>
    </w:r>
    <w:r>
      <w:rPr>
        <w:rStyle w:val="FontStyle6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11" w:rsidRDefault="004F1F11">
    <w:pPr>
      <w:pStyle w:val="Style13"/>
      <w:widowControl/>
      <w:ind w:left="250"/>
      <w:jc w:val="center"/>
      <w:rPr>
        <w:rStyle w:val="FontStyle69"/>
      </w:rPr>
    </w:pPr>
    <w:r>
      <w:rPr>
        <w:rStyle w:val="FontStyle69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11" w:rsidRDefault="00955C11" w:rsidP="00955C11">
      <w:pPr>
        <w:spacing w:after="0" w:line="240" w:lineRule="auto"/>
      </w:pPr>
      <w:r>
        <w:separator/>
      </w:r>
    </w:p>
  </w:footnote>
  <w:footnote w:type="continuationSeparator" w:id="1">
    <w:p w:rsidR="00955C11" w:rsidRDefault="00955C11" w:rsidP="00955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58F9F8"/>
    <w:lvl w:ilvl="0">
      <w:numFmt w:val="bullet"/>
      <w:lvlText w:val="*"/>
      <w:lvlJc w:val="left"/>
    </w:lvl>
  </w:abstractNum>
  <w:abstractNum w:abstractNumId="1">
    <w:nsid w:val="5CC23656"/>
    <w:multiLevelType w:val="hybridMultilevel"/>
    <w:tmpl w:val="3E54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22441"/>
    <w:multiLevelType w:val="multilevel"/>
    <w:tmpl w:val="A96E4F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C21D91"/>
    <w:multiLevelType w:val="singleLevel"/>
    <w:tmpl w:val="1834E5C8"/>
    <w:lvl w:ilvl="0">
      <w:start w:val="6"/>
      <w:numFmt w:val="decimal"/>
      <w:lvlText w:val="2.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47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1F11"/>
    <w:rsid w:val="00005514"/>
    <w:rsid w:val="00005964"/>
    <w:rsid w:val="0006107A"/>
    <w:rsid w:val="000934FB"/>
    <w:rsid w:val="000D129D"/>
    <w:rsid w:val="000E181F"/>
    <w:rsid w:val="000E4EDC"/>
    <w:rsid w:val="00143FD8"/>
    <w:rsid w:val="001B4FB7"/>
    <w:rsid w:val="0023085F"/>
    <w:rsid w:val="002A4F31"/>
    <w:rsid w:val="002B061E"/>
    <w:rsid w:val="002E5D95"/>
    <w:rsid w:val="00302BEA"/>
    <w:rsid w:val="00305864"/>
    <w:rsid w:val="00307992"/>
    <w:rsid w:val="0036036E"/>
    <w:rsid w:val="00362C40"/>
    <w:rsid w:val="00375C29"/>
    <w:rsid w:val="00435613"/>
    <w:rsid w:val="00457A61"/>
    <w:rsid w:val="004B325B"/>
    <w:rsid w:val="004F1F11"/>
    <w:rsid w:val="00545863"/>
    <w:rsid w:val="00553A19"/>
    <w:rsid w:val="00616F27"/>
    <w:rsid w:val="00641F21"/>
    <w:rsid w:val="00656F39"/>
    <w:rsid w:val="00664BA3"/>
    <w:rsid w:val="00681914"/>
    <w:rsid w:val="00687276"/>
    <w:rsid w:val="006944BD"/>
    <w:rsid w:val="007119B1"/>
    <w:rsid w:val="0076770A"/>
    <w:rsid w:val="007A4AB7"/>
    <w:rsid w:val="007E33AF"/>
    <w:rsid w:val="007F353E"/>
    <w:rsid w:val="00836194"/>
    <w:rsid w:val="00847B19"/>
    <w:rsid w:val="00870801"/>
    <w:rsid w:val="008A507D"/>
    <w:rsid w:val="008E468F"/>
    <w:rsid w:val="00927428"/>
    <w:rsid w:val="00932B77"/>
    <w:rsid w:val="00940ABC"/>
    <w:rsid w:val="00955C11"/>
    <w:rsid w:val="00990496"/>
    <w:rsid w:val="009F4813"/>
    <w:rsid w:val="009F6795"/>
    <w:rsid w:val="00A5238F"/>
    <w:rsid w:val="00A56A7E"/>
    <w:rsid w:val="00A76134"/>
    <w:rsid w:val="00A97ACD"/>
    <w:rsid w:val="00AA647D"/>
    <w:rsid w:val="00AB1AC5"/>
    <w:rsid w:val="00AE21E6"/>
    <w:rsid w:val="00AE3A1D"/>
    <w:rsid w:val="00B033B1"/>
    <w:rsid w:val="00B10AAF"/>
    <w:rsid w:val="00B26C2C"/>
    <w:rsid w:val="00B73DE4"/>
    <w:rsid w:val="00BA4806"/>
    <w:rsid w:val="00C13231"/>
    <w:rsid w:val="00C81381"/>
    <w:rsid w:val="00D64086"/>
    <w:rsid w:val="00D77454"/>
    <w:rsid w:val="00D86D97"/>
    <w:rsid w:val="00E17E85"/>
    <w:rsid w:val="00E961D2"/>
    <w:rsid w:val="00EC7DD2"/>
    <w:rsid w:val="00F12BD3"/>
    <w:rsid w:val="00F16209"/>
    <w:rsid w:val="00F25D0F"/>
    <w:rsid w:val="00F304EB"/>
    <w:rsid w:val="00F5506C"/>
    <w:rsid w:val="00F6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F1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F1F1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F1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F1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F1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F1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F1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F1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F1F11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F1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F1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4F1F11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4F1F11"/>
    <w:rPr>
      <w:rFonts w:ascii="Impact" w:hAnsi="Impact" w:cs="Impact"/>
      <w:i/>
      <w:iCs/>
      <w:sz w:val="32"/>
      <w:szCs w:val="32"/>
    </w:rPr>
  </w:style>
  <w:style w:type="character" w:customStyle="1" w:styleId="FontStyle71">
    <w:name w:val="Font Style71"/>
    <w:basedOn w:val="a0"/>
    <w:uiPriority w:val="99"/>
    <w:rsid w:val="004F1F1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72">
    <w:name w:val="Font Style72"/>
    <w:basedOn w:val="a0"/>
    <w:uiPriority w:val="99"/>
    <w:rsid w:val="004F1F11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73">
    <w:name w:val="Font Style73"/>
    <w:basedOn w:val="a0"/>
    <w:uiPriority w:val="99"/>
    <w:rsid w:val="004F1F1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F4813"/>
    <w:pPr>
      <w:spacing w:after="0" w:line="240" w:lineRule="auto"/>
    </w:pPr>
  </w:style>
  <w:style w:type="paragraph" w:customStyle="1" w:styleId="Style23">
    <w:name w:val="Style23"/>
    <w:basedOn w:val="a"/>
    <w:uiPriority w:val="99"/>
    <w:rsid w:val="000934FB"/>
    <w:pPr>
      <w:widowControl w:val="0"/>
      <w:autoSpaceDE w:val="0"/>
      <w:autoSpaceDN w:val="0"/>
      <w:adjustRightInd w:val="0"/>
      <w:spacing w:after="0" w:line="314" w:lineRule="exact"/>
      <w:ind w:firstLine="8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3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81914"/>
    <w:pPr>
      <w:ind w:left="720"/>
      <w:contextualSpacing/>
    </w:pPr>
  </w:style>
  <w:style w:type="paragraph" w:customStyle="1" w:styleId="Style26">
    <w:name w:val="Style26"/>
    <w:basedOn w:val="a"/>
    <w:uiPriority w:val="99"/>
    <w:rsid w:val="00641F21"/>
    <w:pPr>
      <w:widowControl w:val="0"/>
      <w:autoSpaceDE w:val="0"/>
      <w:autoSpaceDN w:val="0"/>
      <w:adjustRightInd w:val="0"/>
      <w:spacing w:after="0" w:line="312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5506C"/>
    <w:pPr>
      <w:widowControl w:val="0"/>
      <w:autoSpaceDE w:val="0"/>
      <w:autoSpaceDN w:val="0"/>
      <w:adjustRightInd w:val="0"/>
      <w:spacing w:after="0" w:line="312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5506C"/>
    <w:pPr>
      <w:widowControl w:val="0"/>
      <w:autoSpaceDE w:val="0"/>
      <w:autoSpaceDN w:val="0"/>
      <w:adjustRightInd w:val="0"/>
      <w:spacing w:after="0" w:line="326" w:lineRule="exact"/>
      <w:ind w:hanging="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A56A7E"/>
    <w:pPr>
      <w:widowControl w:val="0"/>
      <w:autoSpaceDE w:val="0"/>
      <w:autoSpaceDN w:val="0"/>
      <w:adjustRightInd w:val="0"/>
      <w:spacing w:after="0" w:line="322" w:lineRule="exact"/>
      <w:ind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F25D0F"/>
    <w:pPr>
      <w:widowControl w:val="0"/>
      <w:autoSpaceDE w:val="0"/>
      <w:autoSpaceDN w:val="0"/>
      <w:adjustRightInd w:val="0"/>
      <w:spacing w:after="0" w:line="312" w:lineRule="exact"/>
      <w:ind w:firstLine="7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2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0E18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AE3A1D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rsid w:val="00F66D9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F66D91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 Indent"/>
    <w:basedOn w:val="a"/>
    <w:link w:val="a9"/>
    <w:rsid w:val="002E5D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2E5D95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0">
    <w:name w:val="Style30"/>
    <w:basedOn w:val="a"/>
    <w:uiPriority w:val="99"/>
    <w:rsid w:val="0036036E"/>
    <w:pPr>
      <w:widowControl w:val="0"/>
      <w:autoSpaceDE w:val="0"/>
      <w:autoSpaceDN w:val="0"/>
      <w:adjustRightInd w:val="0"/>
      <w:spacing w:after="0" w:line="312" w:lineRule="exact"/>
      <w:ind w:firstLine="8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D86D97"/>
    <w:pPr>
      <w:widowControl w:val="0"/>
      <w:autoSpaceDE w:val="0"/>
      <w:autoSpaceDN w:val="0"/>
      <w:adjustRightInd w:val="0"/>
      <w:spacing w:after="0" w:line="314" w:lineRule="exact"/>
      <w:ind w:hanging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D86D97"/>
    <w:pPr>
      <w:widowControl w:val="0"/>
      <w:autoSpaceDE w:val="0"/>
      <w:autoSpaceDN w:val="0"/>
      <w:adjustRightInd w:val="0"/>
      <w:spacing w:after="0" w:line="317" w:lineRule="exact"/>
      <w:ind w:hanging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Display</dc:creator>
  <cp:keywords/>
  <dc:description/>
  <cp:lastModifiedBy>User</cp:lastModifiedBy>
  <cp:revision>43</cp:revision>
  <cp:lastPrinted>2012-10-24T05:47:00Z</cp:lastPrinted>
  <dcterms:created xsi:type="dcterms:W3CDTF">2012-10-08T23:50:00Z</dcterms:created>
  <dcterms:modified xsi:type="dcterms:W3CDTF">2012-10-24T05:49:00Z</dcterms:modified>
</cp:coreProperties>
</file>