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877" w:rsidRPr="009A0C2E" w:rsidRDefault="004C38A3" w:rsidP="00412D57">
      <w:pPr>
        <w:jc w:val="center"/>
        <w:rPr>
          <w:rFonts w:ascii="Times New Roman" w:hAnsi="Times New Roman" w:cs="Times New Roman"/>
          <w:sz w:val="24"/>
          <w:szCs w:val="24"/>
        </w:rPr>
      </w:pPr>
      <w:r w:rsidRPr="009A0C2E">
        <w:rPr>
          <w:rFonts w:ascii="Times New Roman" w:hAnsi="Times New Roman" w:cs="Times New Roman"/>
          <w:b/>
          <w:sz w:val="24"/>
          <w:szCs w:val="24"/>
        </w:rPr>
        <w:t>феде</w:t>
      </w:r>
      <w:r w:rsidR="00A24B12" w:rsidRPr="009A0C2E">
        <w:rPr>
          <w:rFonts w:ascii="Times New Roman" w:hAnsi="Times New Roman" w:cs="Times New Roman"/>
          <w:b/>
          <w:sz w:val="24"/>
          <w:szCs w:val="24"/>
        </w:rPr>
        <w:t>ральный компонент</w:t>
      </w:r>
    </w:p>
    <w:p w:rsidR="00F66877" w:rsidRPr="009A0C2E" w:rsidRDefault="00F66877" w:rsidP="00412D57">
      <w:pPr>
        <w:jc w:val="center"/>
        <w:rPr>
          <w:rFonts w:ascii="Times New Roman" w:hAnsi="Times New Roman" w:cs="Times New Roman"/>
          <w:sz w:val="24"/>
          <w:szCs w:val="24"/>
        </w:rPr>
      </w:pPr>
      <w:r w:rsidRPr="009A0C2E">
        <w:rPr>
          <w:rFonts w:ascii="Times New Roman" w:hAnsi="Times New Roman" w:cs="Times New Roman"/>
          <w:sz w:val="24"/>
          <w:szCs w:val="24"/>
        </w:rPr>
        <w:t>РУССКИЙ ЯЗЫК</w:t>
      </w:r>
    </w:p>
    <w:p w:rsidR="004C38A3" w:rsidRPr="009A0C2E" w:rsidRDefault="004C38A3" w:rsidP="004D50E5">
      <w:pPr>
        <w:rPr>
          <w:rFonts w:ascii="Times New Roman" w:hAnsi="Times New Roman" w:cs="Times New Roman"/>
          <w:sz w:val="24"/>
          <w:szCs w:val="24"/>
        </w:rPr>
        <w:sectPr w:rsidR="004C38A3" w:rsidRPr="009A0C2E" w:rsidSect="004C38A3">
          <w:pgSz w:w="11906" w:h="16838"/>
          <w:pgMar w:top="720" w:right="851" w:bottom="902"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F66877" w:rsidRPr="009A0C2E" w:rsidRDefault="00F66877" w:rsidP="00CB14DF">
      <w:pPr>
        <w:widowControl w:val="0"/>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4D50E5">
      <w:pPr>
        <w:spacing w:line="240" w:lineRule="auto"/>
        <w:jc w:val="center"/>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4D50E5">
      <w:pPr>
        <w:spacing w:line="240" w:lineRule="auto"/>
        <w:jc w:val="center"/>
        <w:rPr>
          <w:rFonts w:ascii="Times New Roman" w:hAnsi="Times New Roman" w:cs="Times New Roman"/>
          <w:sz w:val="24"/>
          <w:szCs w:val="24"/>
        </w:rPr>
      </w:pPr>
      <w:r w:rsidRPr="009A0C2E">
        <w:rPr>
          <w:rFonts w:ascii="Times New Roman" w:hAnsi="Times New Roman" w:cs="Times New Roman"/>
          <w:sz w:val="24"/>
          <w:szCs w:val="24"/>
        </w:rPr>
        <w:t>«Хорулинская средняя общеобразовательная школа им. Е.К.Федорова»</w:t>
      </w:r>
    </w:p>
    <w:p w:rsidR="00F66877" w:rsidRPr="009A0C2E" w:rsidRDefault="00F66877" w:rsidP="004D50E5">
      <w:pPr>
        <w:spacing w:line="240" w:lineRule="auto"/>
        <w:jc w:val="center"/>
        <w:rPr>
          <w:rFonts w:ascii="Times New Roman" w:hAnsi="Times New Roman" w:cs="Times New Roman"/>
          <w:sz w:val="24"/>
          <w:szCs w:val="24"/>
        </w:rPr>
      </w:pPr>
    </w:p>
    <w:p w:rsidR="00F66877" w:rsidRPr="009A0C2E" w:rsidRDefault="00F66877" w:rsidP="00CB14DF">
      <w:pPr>
        <w:spacing w:line="240" w:lineRule="auto"/>
        <w:ind w:left="851"/>
        <w:jc w:val="both"/>
        <w:rPr>
          <w:rFonts w:ascii="Times New Roman" w:hAnsi="Times New Roman" w:cs="Times New Roman"/>
          <w:sz w:val="24"/>
          <w:szCs w:val="24"/>
        </w:rPr>
      </w:pPr>
      <w:r w:rsidRPr="009A0C2E">
        <w:rPr>
          <w:rFonts w:ascii="Times New Roman" w:hAnsi="Times New Roman" w:cs="Times New Roman"/>
          <w:sz w:val="24"/>
          <w:szCs w:val="24"/>
        </w:rPr>
        <w:t>Рекомендована                                                                    Утверждена</w:t>
      </w:r>
    </w:p>
    <w:p w:rsidR="00F66877" w:rsidRPr="009A0C2E" w:rsidRDefault="00F66877" w:rsidP="00CB14DF">
      <w:pPr>
        <w:spacing w:line="240" w:lineRule="auto"/>
        <w:ind w:left="851"/>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F66877" w:rsidRPr="009A0C2E" w:rsidRDefault="00F66877" w:rsidP="00CB14DF">
      <w:pPr>
        <w:spacing w:line="240" w:lineRule="auto"/>
        <w:ind w:left="851"/>
        <w:jc w:val="both"/>
        <w:rPr>
          <w:rFonts w:ascii="Times New Roman" w:hAnsi="Times New Roman" w:cs="Times New Roman"/>
          <w:sz w:val="24"/>
          <w:szCs w:val="24"/>
        </w:rPr>
      </w:pPr>
      <w:r w:rsidRPr="009A0C2E">
        <w:rPr>
          <w:rFonts w:ascii="Times New Roman" w:hAnsi="Times New Roman" w:cs="Times New Roman"/>
          <w:sz w:val="24"/>
          <w:szCs w:val="24"/>
        </w:rPr>
        <w:t xml:space="preserve">«_____» ______________ 2012 г.    </w:t>
      </w:r>
      <w:r w:rsidR="00FD3E65" w:rsidRPr="009A0C2E">
        <w:rPr>
          <w:rFonts w:ascii="Times New Roman" w:hAnsi="Times New Roman" w:cs="Times New Roman"/>
          <w:sz w:val="24"/>
          <w:szCs w:val="24"/>
        </w:rPr>
        <w:t xml:space="preserve">                         </w:t>
      </w:r>
      <w:r w:rsidRPr="009A0C2E">
        <w:rPr>
          <w:rFonts w:ascii="Times New Roman" w:hAnsi="Times New Roman" w:cs="Times New Roman"/>
          <w:sz w:val="24"/>
          <w:szCs w:val="24"/>
        </w:rPr>
        <w:t>«_____» ______________ 2012г.</w:t>
      </w:r>
    </w:p>
    <w:p w:rsidR="00F66877" w:rsidRPr="009A0C2E" w:rsidRDefault="00F66877" w:rsidP="00CB14DF">
      <w:pPr>
        <w:spacing w:line="240" w:lineRule="auto"/>
        <w:ind w:left="851"/>
        <w:jc w:val="both"/>
        <w:rPr>
          <w:rFonts w:ascii="Times New Roman" w:hAnsi="Times New Roman" w:cs="Times New Roman"/>
          <w:sz w:val="24"/>
          <w:szCs w:val="24"/>
        </w:rPr>
      </w:pPr>
      <w:r w:rsidRPr="009A0C2E">
        <w:rPr>
          <w:rFonts w:ascii="Times New Roman" w:hAnsi="Times New Roman" w:cs="Times New Roman"/>
          <w:sz w:val="24"/>
          <w:szCs w:val="24"/>
        </w:rPr>
        <w:t xml:space="preserve">протокол № _____                         </w:t>
      </w:r>
      <w:r w:rsidR="00FD3E65" w:rsidRPr="009A0C2E">
        <w:rPr>
          <w:rFonts w:ascii="Times New Roman" w:hAnsi="Times New Roman" w:cs="Times New Roman"/>
          <w:sz w:val="24"/>
          <w:szCs w:val="24"/>
        </w:rPr>
        <w:t xml:space="preserve">                          </w:t>
      </w:r>
      <w:r w:rsidRPr="009A0C2E">
        <w:rPr>
          <w:rFonts w:ascii="Times New Roman" w:hAnsi="Times New Roman" w:cs="Times New Roman"/>
          <w:sz w:val="24"/>
          <w:szCs w:val="24"/>
        </w:rPr>
        <w:t xml:space="preserve"> директор _________ /Семенов В.Н./</w:t>
      </w: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4D50E5" w:rsidRDefault="00F66877" w:rsidP="004D50E5">
      <w:pPr>
        <w:pStyle w:val="a3"/>
        <w:jc w:val="center"/>
        <w:rPr>
          <w:rFonts w:ascii="Times New Roman" w:hAnsi="Times New Roman" w:cs="Times New Roman"/>
          <w:b/>
          <w:sz w:val="24"/>
          <w:szCs w:val="24"/>
        </w:rPr>
      </w:pPr>
      <w:r w:rsidRPr="004D50E5">
        <w:rPr>
          <w:rFonts w:ascii="Times New Roman" w:hAnsi="Times New Roman" w:cs="Times New Roman"/>
          <w:b/>
          <w:sz w:val="24"/>
          <w:szCs w:val="24"/>
        </w:rPr>
        <w:t>Рабочая программа по русскому языку</w:t>
      </w:r>
    </w:p>
    <w:p w:rsidR="00F66877" w:rsidRPr="004D50E5" w:rsidRDefault="00F66877" w:rsidP="004D50E5">
      <w:pPr>
        <w:pStyle w:val="a3"/>
        <w:jc w:val="center"/>
        <w:rPr>
          <w:rFonts w:ascii="Times New Roman" w:hAnsi="Times New Roman" w:cs="Times New Roman"/>
          <w:b/>
          <w:i/>
          <w:sz w:val="24"/>
          <w:szCs w:val="24"/>
        </w:rPr>
      </w:pPr>
      <w:r w:rsidRPr="004D50E5">
        <w:rPr>
          <w:rFonts w:ascii="Times New Roman" w:hAnsi="Times New Roman" w:cs="Times New Roman"/>
          <w:b/>
          <w:sz w:val="24"/>
          <w:szCs w:val="24"/>
        </w:rPr>
        <w:t>учителя Егоровой Юлии Альбертовны</w:t>
      </w:r>
    </w:p>
    <w:p w:rsidR="00F66877" w:rsidRPr="004D50E5" w:rsidRDefault="00F66877" w:rsidP="004D50E5">
      <w:pPr>
        <w:pStyle w:val="a3"/>
        <w:jc w:val="center"/>
        <w:rPr>
          <w:rFonts w:ascii="Times New Roman" w:hAnsi="Times New Roman" w:cs="Times New Roman"/>
          <w:b/>
          <w:sz w:val="24"/>
          <w:szCs w:val="24"/>
        </w:rPr>
      </w:pPr>
    </w:p>
    <w:p w:rsidR="00F66877" w:rsidRPr="004D50E5" w:rsidRDefault="00F66877" w:rsidP="004D50E5">
      <w:pPr>
        <w:pStyle w:val="a3"/>
        <w:jc w:val="center"/>
        <w:rPr>
          <w:rFonts w:ascii="Times New Roman" w:hAnsi="Times New Roman" w:cs="Times New Roman"/>
          <w:b/>
          <w:sz w:val="24"/>
          <w:szCs w:val="24"/>
        </w:rPr>
      </w:pPr>
      <w:r w:rsidRPr="004D50E5">
        <w:rPr>
          <w:rFonts w:ascii="Times New Roman" w:hAnsi="Times New Roman" w:cs="Times New Roman"/>
          <w:b/>
          <w:sz w:val="24"/>
          <w:szCs w:val="24"/>
        </w:rPr>
        <w:t>Класс: 10 класс</w:t>
      </w:r>
    </w:p>
    <w:p w:rsidR="00F66877" w:rsidRPr="004D50E5" w:rsidRDefault="00F66877" w:rsidP="004D50E5">
      <w:pPr>
        <w:pStyle w:val="a3"/>
        <w:jc w:val="center"/>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7E6FEF">
      <w:pPr>
        <w:pStyle w:val="a3"/>
        <w:jc w:val="center"/>
        <w:rPr>
          <w:rFonts w:ascii="Times New Roman" w:hAnsi="Times New Roman" w:cs="Times New Roman"/>
          <w:sz w:val="24"/>
          <w:szCs w:val="24"/>
        </w:rPr>
      </w:pPr>
      <w:r w:rsidRPr="009A0C2E">
        <w:rPr>
          <w:rFonts w:ascii="Times New Roman" w:hAnsi="Times New Roman" w:cs="Times New Roman"/>
          <w:sz w:val="24"/>
          <w:szCs w:val="24"/>
        </w:rPr>
        <w:t>2012 г.</w:t>
      </w:r>
    </w:p>
    <w:p w:rsidR="00F66877" w:rsidRPr="009A0C2E" w:rsidRDefault="00F66877" w:rsidP="00CB14DF">
      <w:pPr>
        <w:spacing w:line="240" w:lineRule="auto"/>
        <w:jc w:val="both"/>
        <w:rPr>
          <w:rFonts w:ascii="Times New Roman" w:hAnsi="Times New Roman" w:cs="Times New Roman"/>
          <w:b/>
          <w:sz w:val="24"/>
          <w:szCs w:val="24"/>
        </w:rPr>
      </w:pPr>
    </w:p>
    <w:p w:rsidR="004D50E5" w:rsidRDefault="004D50E5" w:rsidP="007E6FEF">
      <w:pPr>
        <w:spacing w:line="240" w:lineRule="auto"/>
        <w:jc w:val="center"/>
        <w:rPr>
          <w:rFonts w:ascii="Times New Roman" w:hAnsi="Times New Roman" w:cs="Times New Roman"/>
          <w:b/>
          <w:sz w:val="24"/>
          <w:szCs w:val="24"/>
        </w:rPr>
      </w:pPr>
    </w:p>
    <w:p w:rsidR="004D50E5" w:rsidRDefault="004D50E5" w:rsidP="007E6FEF">
      <w:pPr>
        <w:spacing w:line="240" w:lineRule="auto"/>
        <w:jc w:val="center"/>
        <w:rPr>
          <w:rFonts w:ascii="Times New Roman" w:hAnsi="Times New Roman" w:cs="Times New Roman"/>
          <w:b/>
          <w:sz w:val="24"/>
          <w:szCs w:val="24"/>
        </w:rPr>
      </w:pPr>
    </w:p>
    <w:p w:rsidR="00FD3E65" w:rsidRPr="009A0C2E" w:rsidRDefault="00FD3E65" w:rsidP="007E6FEF">
      <w:pPr>
        <w:spacing w:line="240" w:lineRule="auto"/>
        <w:jc w:val="center"/>
        <w:rPr>
          <w:rFonts w:ascii="Times New Roman" w:hAnsi="Times New Roman" w:cs="Times New Roman"/>
          <w:b/>
          <w:sz w:val="24"/>
          <w:szCs w:val="24"/>
        </w:rPr>
      </w:pPr>
      <w:r w:rsidRPr="009A0C2E">
        <w:rPr>
          <w:rFonts w:ascii="Times New Roman" w:hAnsi="Times New Roman" w:cs="Times New Roman"/>
          <w:b/>
          <w:sz w:val="24"/>
          <w:szCs w:val="24"/>
        </w:rPr>
        <w:lastRenderedPageBreak/>
        <w:t>Пояснительная записка</w:t>
      </w:r>
    </w:p>
    <w:p w:rsidR="00F66877" w:rsidRPr="009A0C2E" w:rsidRDefault="00F66877" w:rsidP="00CB14DF">
      <w:pPr>
        <w:tabs>
          <w:tab w:val="left" w:pos="993"/>
          <w:tab w:val="left" w:pos="1418"/>
        </w:tabs>
        <w:spacing w:line="240" w:lineRule="auto"/>
        <w:ind w:firstLine="567"/>
        <w:jc w:val="both"/>
        <w:rPr>
          <w:rFonts w:ascii="Times New Roman" w:hAnsi="Times New Roman" w:cs="Times New Roman"/>
          <w:sz w:val="24"/>
          <w:szCs w:val="24"/>
          <w:lang w:bidi="he-IL"/>
        </w:rPr>
      </w:pPr>
      <w:r w:rsidRPr="009A0C2E">
        <w:rPr>
          <w:rFonts w:ascii="Times New Roman" w:hAnsi="Times New Roman" w:cs="Times New Roman"/>
          <w:sz w:val="24"/>
          <w:szCs w:val="24"/>
        </w:rPr>
        <w:t>Настоящая рабочая программа для 10 класса  рассчитана на изучение русского языка на базовом уровне в объёме 35 часов (1 час в неделю) и составлена на основе Государственного стандарта общего образования, Примерной</w:t>
      </w:r>
      <w:r w:rsidRPr="009A0C2E">
        <w:rPr>
          <w:rFonts w:ascii="Times New Roman" w:hAnsi="Times New Roman" w:cs="Times New Roman"/>
          <w:sz w:val="24"/>
          <w:szCs w:val="24"/>
          <w:lang w:bidi="he-IL"/>
        </w:rPr>
        <w:t xml:space="preserve"> программы среднего полного образования по русскому языку и программы по русскому</w:t>
      </w:r>
      <w:r w:rsidRPr="009A0C2E">
        <w:rPr>
          <w:rFonts w:ascii="Times New Roman" w:hAnsi="Times New Roman" w:cs="Times New Roman"/>
          <w:w w:val="89"/>
          <w:sz w:val="24"/>
          <w:szCs w:val="24"/>
          <w:lang w:bidi="he-IL"/>
        </w:rPr>
        <w:t xml:space="preserve"> </w:t>
      </w:r>
      <w:r w:rsidRPr="009A0C2E">
        <w:rPr>
          <w:rFonts w:ascii="Times New Roman" w:hAnsi="Times New Roman" w:cs="Times New Roman"/>
          <w:sz w:val="24"/>
          <w:szCs w:val="24"/>
          <w:lang w:bidi="he-IL"/>
        </w:rPr>
        <w:t xml:space="preserve">языку для 10-11 классов общеобразовательных учреждений А. И. Власенкова, Л.М. Рыбченковой. </w:t>
      </w:r>
    </w:p>
    <w:p w:rsidR="00F66877" w:rsidRPr="009A0C2E" w:rsidRDefault="00F66877" w:rsidP="00CB14DF">
      <w:pPr>
        <w:tabs>
          <w:tab w:val="left" w:pos="993"/>
          <w:tab w:val="left" w:pos="1418"/>
        </w:tabs>
        <w:spacing w:line="240" w:lineRule="auto"/>
        <w:ind w:firstLine="567"/>
        <w:jc w:val="both"/>
        <w:rPr>
          <w:rFonts w:ascii="Times New Roman" w:hAnsi="Times New Roman" w:cs="Times New Roman"/>
          <w:sz w:val="24"/>
          <w:szCs w:val="24"/>
          <w:lang w:bidi="he-IL"/>
        </w:rPr>
      </w:pPr>
      <w:r w:rsidRPr="009A0C2E">
        <w:rPr>
          <w:rFonts w:ascii="Times New Roman" w:hAnsi="Times New Roman" w:cs="Times New Roman"/>
          <w:sz w:val="24"/>
          <w:szCs w:val="24"/>
          <w:lang w:bidi="he-IL"/>
        </w:rPr>
        <w:t xml:space="preserve">Изучение русского языка направлено на достижение следующих </w:t>
      </w:r>
      <w:r w:rsidRPr="009A0C2E">
        <w:rPr>
          <w:rFonts w:ascii="Times New Roman" w:hAnsi="Times New Roman" w:cs="Times New Roman"/>
          <w:b/>
          <w:sz w:val="24"/>
          <w:szCs w:val="24"/>
          <w:lang w:bidi="he-IL"/>
        </w:rPr>
        <w:t>целей</w:t>
      </w:r>
      <w:r w:rsidRPr="009A0C2E">
        <w:rPr>
          <w:rFonts w:ascii="Times New Roman" w:hAnsi="Times New Roman" w:cs="Times New Roman"/>
          <w:sz w:val="24"/>
          <w:szCs w:val="24"/>
          <w:lang w:bidi="he-IL"/>
        </w:rPr>
        <w:t>, обеспечивающих реализацию личностно ориентированного подхода к обучению:</w:t>
      </w:r>
    </w:p>
    <w:p w:rsidR="00F66877" w:rsidRPr="009A0C2E" w:rsidRDefault="00F66877" w:rsidP="00E736FE">
      <w:pPr>
        <w:numPr>
          <w:ilvl w:val="0"/>
          <w:numId w:val="4"/>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воспитание уважения к родному языку; осознание эстетической ценности русского языка;</w:t>
      </w:r>
    </w:p>
    <w:p w:rsidR="00F66877" w:rsidRPr="009A0C2E" w:rsidRDefault="00F66877" w:rsidP="00E736FE">
      <w:pPr>
        <w:numPr>
          <w:ilvl w:val="0"/>
          <w:numId w:val="4"/>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овладение русским языком как средством общения в повседневной жизни и учебной деятельности; </w:t>
      </w:r>
    </w:p>
    <w:p w:rsidR="00F66877" w:rsidRPr="009A0C2E" w:rsidRDefault="00F66877" w:rsidP="00E736FE">
      <w:pPr>
        <w:numPr>
          <w:ilvl w:val="0"/>
          <w:numId w:val="4"/>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овладение важнейшими общеучебными умениями и универсальными учебными действиями (умения формулировать цели деятельности, планировать её,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w:t>
      </w:r>
    </w:p>
    <w:p w:rsidR="00F66877" w:rsidRPr="009A0C2E" w:rsidRDefault="00F66877" w:rsidP="00E736FE">
      <w:pPr>
        <w:numPr>
          <w:ilvl w:val="0"/>
          <w:numId w:val="4"/>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развитие способности опознавать, анализировать, сопоставлять, классифицировать и оценивать языковые факты;</w:t>
      </w:r>
    </w:p>
    <w:p w:rsidR="00F66877" w:rsidRPr="009A0C2E" w:rsidRDefault="00F66877" w:rsidP="00E736FE">
      <w:pPr>
        <w:numPr>
          <w:ilvl w:val="0"/>
          <w:numId w:val="4"/>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применение полученных знаний и умений в речевой практике.</w:t>
      </w:r>
    </w:p>
    <w:p w:rsidR="00F66877" w:rsidRPr="009A0C2E" w:rsidRDefault="00F66877" w:rsidP="00CB14DF">
      <w:pPr>
        <w:tabs>
          <w:tab w:val="left" w:pos="993"/>
          <w:tab w:val="left" w:pos="1418"/>
        </w:tabs>
        <w:spacing w:line="240" w:lineRule="auto"/>
        <w:ind w:firstLine="567"/>
        <w:jc w:val="both"/>
        <w:rPr>
          <w:rFonts w:ascii="Times New Roman" w:hAnsi="Times New Roman" w:cs="Times New Roman"/>
          <w:sz w:val="24"/>
          <w:szCs w:val="24"/>
          <w:lang w:bidi="he-IL"/>
        </w:rPr>
      </w:pPr>
      <w:r w:rsidRPr="009A0C2E">
        <w:rPr>
          <w:rFonts w:ascii="Times New Roman" w:hAnsi="Times New Roman" w:cs="Times New Roman"/>
          <w:sz w:val="24"/>
          <w:szCs w:val="24"/>
          <w:lang w:bidi="he-IL"/>
        </w:rPr>
        <w:t>Главной целью учебной дисциплины «Русский язык» является развитие личности ребёнка путём включения его в различные виды деятельности. С этих позиций обучение русскому языку рассматривается не просто как процесс овладения определённой суммой знаний о русском языке и системой соответствующих умений и навыков, а как процесс речевого, речемыслительного, духовного развития учащихся, поэтому в последние годы задачи обучения русскому языку определяются с позиций компетентносного подхода. При этом под компетенцией понимается сумма знаний, умений и личностных качеств, которые позволяют человеку совершать различные действия, в том числе речевые.</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i/>
          <w:sz w:val="24"/>
          <w:szCs w:val="24"/>
        </w:rPr>
        <w:t>Коммуникативная компетенция</w:t>
      </w:r>
      <w:r w:rsidRPr="009A0C2E">
        <w:rPr>
          <w:rFonts w:ascii="Times New Roman" w:hAnsi="Times New Roman" w:cs="Times New Roman"/>
          <w:sz w:val="24"/>
          <w:szCs w:val="24"/>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ванных для данного возраста ситуациях общения.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i/>
          <w:sz w:val="24"/>
          <w:szCs w:val="24"/>
        </w:rPr>
        <w:t>Языковая и лингвистическая</w:t>
      </w:r>
      <w:r w:rsidRPr="009A0C2E">
        <w:rPr>
          <w:rFonts w:ascii="Times New Roman" w:hAnsi="Times New Roman" w:cs="Times New Roman"/>
          <w:sz w:val="24"/>
          <w:szCs w:val="24"/>
        </w:rPr>
        <w:t xml:space="preserve"> (языковедческая) компетенции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знаниями о лингвистике как науке; способности к анализу и оценке языковых явлений и фактов; обогащения словарного запаса и грамматического строя речи учащихся.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i/>
          <w:sz w:val="24"/>
          <w:szCs w:val="24"/>
        </w:rPr>
        <w:t>Культуроведческая компетенция</w:t>
      </w:r>
      <w:r w:rsidRPr="009A0C2E">
        <w:rPr>
          <w:rFonts w:ascii="Times New Roman" w:hAnsi="Times New Roman" w:cs="Times New Roman"/>
          <w:sz w:val="24"/>
          <w:szCs w:val="24"/>
        </w:rPr>
        <w:t xml:space="preserve"> предполагает осознание родного языка как формы выражения национальной культуры, понимание взаимосвязи языка и истории народа, освоение норм русского речевого этикета.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Рабочая программа для 10 класса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Учащиеся продолжат развитие научно-проектных навыков в области языкознания через работу в исследовательских группах, индивидуальную, дифференцированную работу.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Доминирующей идеей курса является </w:t>
      </w:r>
      <w:r w:rsidRPr="009A0C2E">
        <w:rPr>
          <w:rFonts w:ascii="Times New Roman" w:hAnsi="Times New Roman" w:cs="Times New Roman"/>
          <w:b/>
          <w:i/>
          <w:sz w:val="24"/>
          <w:szCs w:val="24"/>
        </w:rPr>
        <w:t>интенсивное речевое и интеллектуальное развитие</w:t>
      </w:r>
      <w:r w:rsidRPr="009A0C2E">
        <w:rPr>
          <w:rFonts w:ascii="Times New Roman" w:hAnsi="Times New Roman" w:cs="Times New Roman"/>
          <w:sz w:val="24"/>
          <w:szCs w:val="24"/>
        </w:rPr>
        <w:t xml:space="preserve"> учащихся. Русский язык представлен в рабочей программе перечнем не только тех дидактических единиц, которые отражают устройство языка, но и тех, которые </w:t>
      </w:r>
      <w:r w:rsidRPr="009A0C2E">
        <w:rPr>
          <w:rFonts w:ascii="Times New Roman" w:hAnsi="Times New Roman" w:cs="Times New Roman"/>
          <w:sz w:val="24"/>
          <w:szCs w:val="24"/>
        </w:rPr>
        <w:lastRenderedPageBreak/>
        <w:t xml:space="preserve">обеспечивают речевую деятельность. Каждый тематический блок рабочей программы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рабочая программа создает условия для реализации </w:t>
      </w:r>
      <w:r w:rsidRPr="009A0C2E">
        <w:rPr>
          <w:rFonts w:ascii="Times New Roman" w:hAnsi="Times New Roman" w:cs="Times New Roman"/>
          <w:b/>
          <w:i/>
          <w:sz w:val="24"/>
          <w:szCs w:val="24"/>
        </w:rPr>
        <w:t>деятельностного подхода</w:t>
      </w:r>
      <w:r w:rsidRPr="009A0C2E">
        <w:rPr>
          <w:rFonts w:ascii="Times New Roman" w:hAnsi="Times New Roman" w:cs="Times New Roman"/>
          <w:sz w:val="24"/>
          <w:szCs w:val="24"/>
        </w:rPr>
        <w:t xml:space="preserve"> к изучению русского языка.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Курс русского языка для основной школы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выражать свои мысли и чувства в устной и письменной форме, соблюдать этические нормы общения.</w:t>
      </w:r>
    </w:p>
    <w:p w:rsidR="00F66877" w:rsidRPr="009A0C2E" w:rsidRDefault="00F66877" w:rsidP="00CB14DF">
      <w:pPr>
        <w:shd w:val="clear" w:color="auto" w:fill="FFFFFF"/>
        <w:spacing w:line="240" w:lineRule="auto"/>
        <w:ind w:left="10" w:right="10" w:firstLine="710"/>
        <w:jc w:val="both"/>
        <w:rPr>
          <w:rFonts w:ascii="Times New Roman" w:hAnsi="Times New Roman" w:cs="Times New Roman"/>
          <w:sz w:val="24"/>
          <w:szCs w:val="24"/>
        </w:rPr>
      </w:pPr>
      <w:r w:rsidRPr="009A0C2E">
        <w:rPr>
          <w:rFonts w:ascii="Times New Roman" w:hAnsi="Times New Roman" w:cs="Times New Roman"/>
          <w:sz w:val="24"/>
          <w:szCs w:val="24"/>
        </w:rPr>
        <w:t xml:space="preserve">Преобладающей формой текущего контроля выступает письменный </w:t>
      </w:r>
      <w:r w:rsidRPr="009A0C2E">
        <w:rPr>
          <w:rFonts w:ascii="Times New Roman" w:hAnsi="Times New Roman" w:cs="Times New Roman"/>
          <w:spacing w:val="-1"/>
          <w:sz w:val="24"/>
          <w:szCs w:val="24"/>
        </w:rPr>
        <w:t>(самостоятельные и контрольные работы, тестирование в форме ГИА) и устный опрос (собеседование, защита проектов).</w:t>
      </w:r>
    </w:p>
    <w:p w:rsidR="00F66877" w:rsidRPr="009A0C2E" w:rsidRDefault="00F66877" w:rsidP="00CB14DF">
      <w:pPr>
        <w:spacing w:line="24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 xml:space="preserve">      Учебная деятельность десятиклассников направлена на саморазвитие и самообразование.</w:t>
      </w:r>
    </w:p>
    <w:p w:rsidR="00F66877" w:rsidRPr="009A0C2E" w:rsidRDefault="00F66877" w:rsidP="00CB14DF">
      <w:pPr>
        <w:spacing w:line="24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 xml:space="preserve">Учащиеся 10 класса продолжат овладение высшими формами мыслительной деятельности – </w:t>
      </w:r>
      <w:r w:rsidRPr="009A0C2E">
        <w:rPr>
          <w:rFonts w:ascii="Times New Roman" w:hAnsi="Times New Roman" w:cs="Times New Roman"/>
          <w:i/>
          <w:sz w:val="24"/>
          <w:szCs w:val="24"/>
        </w:rPr>
        <w:t>теоретическим, формальным, рефлексивным мышлением</w:t>
      </w:r>
      <w:r w:rsidRPr="009A0C2E">
        <w:rPr>
          <w:rFonts w:ascii="Times New Roman" w:hAnsi="Times New Roman" w:cs="Times New Roman"/>
          <w:sz w:val="24"/>
          <w:szCs w:val="24"/>
        </w:rPr>
        <w:t xml:space="preserve">. Отличительная особенность этого уровня мышления заключается в дальнейшем развитии </w:t>
      </w:r>
      <w:r w:rsidRPr="009A0C2E">
        <w:rPr>
          <w:rFonts w:ascii="Times New Roman" w:hAnsi="Times New Roman" w:cs="Times New Roman"/>
          <w:i/>
          <w:sz w:val="24"/>
          <w:szCs w:val="24"/>
        </w:rPr>
        <w:t>рефлексии</w:t>
      </w:r>
      <w:r w:rsidRPr="009A0C2E">
        <w:rPr>
          <w:rFonts w:ascii="Times New Roman" w:hAnsi="Times New Roman" w:cs="Times New Roman"/>
          <w:sz w:val="24"/>
          <w:szCs w:val="24"/>
        </w:rPr>
        <w:t xml:space="preserve"> – способности делать предметом внимания, анализа и оценки собственные интеллектуальные операции. В целом для этого уровня мышления характерно </w:t>
      </w:r>
      <w:r w:rsidRPr="009A0C2E">
        <w:rPr>
          <w:rFonts w:ascii="Times New Roman" w:hAnsi="Times New Roman" w:cs="Times New Roman"/>
          <w:i/>
          <w:sz w:val="24"/>
          <w:szCs w:val="24"/>
        </w:rPr>
        <w:t>осознание подростком собственных интеллектуальных операций и управление ими</w:t>
      </w:r>
      <w:r w:rsidRPr="009A0C2E">
        <w:rPr>
          <w:rFonts w:ascii="Times New Roman" w:hAnsi="Times New Roman" w:cs="Times New Roman"/>
          <w:sz w:val="24"/>
          <w:szCs w:val="24"/>
        </w:rPr>
        <w:t>.</w:t>
      </w:r>
    </w:p>
    <w:p w:rsidR="00F66877" w:rsidRPr="009A0C2E" w:rsidRDefault="00F66877" w:rsidP="00CB14DF">
      <w:pPr>
        <w:spacing w:line="24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 xml:space="preserve">        Учитывая вышесказанное, </w:t>
      </w:r>
      <w:r w:rsidRPr="009A0C2E">
        <w:rPr>
          <w:rFonts w:ascii="Times New Roman" w:hAnsi="Times New Roman" w:cs="Times New Roman"/>
          <w:b/>
          <w:sz w:val="24"/>
          <w:szCs w:val="24"/>
        </w:rPr>
        <w:t>на уроках русского языка в данном 10 классе будут применяться такие типовые задачи</w:t>
      </w:r>
      <w:r w:rsidRPr="009A0C2E">
        <w:rPr>
          <w:rFonts w:ascii="Times New Roman" w:hAnsi="Times New Roman" w:cs="Times New Roman"/>
          <w:sz w:val="24"/>
          <w:szCs w:val="24"/>
        </w:rPr>
        <w:t xml:space="preserve">, как: </w:t>
      </w:r>
    </w:p>
    <w:p w:rsidR="00F66877" w:rsidRPr="009A0C2E" w:rsidRDefault="00F66877" w:rsidP="00E736FE">
      <w:pPr>
        <w:numPr>
          <w:ilvl w:val="0"/>
          <w:numId w:val="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рефлексивная самооценка учебной деятельности;</w:t>
      </w:r>
    </w:p>
    <w:p w:rsidR="00F66877" w:rsidRPr="009A0C2E" w:rsidRDefault="00F66877" w:rsidP="00E736FE">
      <w:pPr>
        <w:numPr>
          <w:ilvl w:val="0"/>
          <w:numId w:val="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дискуссия; компьютерная презентация; </w:t>
      </w:r>
    </w:p>
    <w:p w:rsidR="00F66877" w:rsidRPr="009A0C2E" w:rsidRDefault="00F66877" w:rsidP="00E736FE">
      <w:pPr>
        <w:numPr>
          <w:ilvl w:val="0"/>
          <w:numId w:val="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групповые игры; </w:t>
      </w:r>
    </w:p>
    <w:p w:rsidR="00F66877" w:rsidRPr="009A0C2E" w:rsidRDefault="00F66877" w:rsidP="00E736FE">
      <w:pPr>
        <w:numPr>
          <w:ilvl w:val="0"/>
          <w:numId w:val="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работа с метафорами; составление слов из элементов по правилу; </w:t>
      </w:r>
    </w:p>
    <w:p w:rsidR="00F66877" w:rsidRPr="009A0C2E" w:rsidRDefault="00F66877" w:rsidP="00E736FE">
      <w:pPr>
        <w:numPr>
          <w:ilvl w:val="0"/>
          <w:numId w:val="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эмпирическое исследование; </w:t>
      </w:r>
    </w:p>
    <w:p w:rsidR="00F66877" w:rsidRPr="009A0C2E" w:rsidRDefault="00F66877" w:rsidP="00E736FE">
      <w:pPr>
        <w:numPr>
          <w:ilvl w:val="0"/>
          <w:numId w:val="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диалог с текстом; учимся задавать вопросы; озаглавливание текста; эпиграф; понимание научного текста; приёмы осмысления текста в ознакомительном чтении; постановка вопроса к тексту; </w:t>
      </w:r>
    </w:p>
    <w:p w:rsidR="00F66877" w:rsidRPr="009A0C2E" w:rsidRDefault="00F66877" w:rsidP="00E736FE">
      <w:pPr>
        <w:numPr>
          <w:ilvl w:val="0"/>
          <w:numId w:val="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задания для освоения приёмов логического запоминания информации, извлечённой из текстов; планирование учебной работы; </w:t>
      </w:r>
    </w:p>
    <w:p w:rsidR="00F66877" w:rsidRPr="009A0C2E" w:rsidRDefault="00F66877" w:rsidP="00E736FE">
      <w:pPr>
        <w:numPr>
          <w:ilvl w:val="0"/>
          <w:numId w:val="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работа над учебными проектами.</w:t>
      </w:r>
    </w:p>
    <w:p w:rsidR="00F66877" w:rsidRPr="009A0C2E" w:rsidRDefault="00F66877" w:rsidP="00CB14DF">
      <w:pPr>
        <w:spacing w:line="24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 xml:space="preserve">        Задания, предлагаемые шестиклассникам, ориентированы на самостоятельную работу с текстами, учебником. На уроках им предлагается составить схемы, таблицы обобщающего характера, тезисы статей учебника. Среди уроков много уроков, построенных в нетрадиционной форме: урок-путешествие, урок-конференция, урок-исследование, урок-презентация и т.д.</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sz w:val="24"/>
          <w:szCs w:val="24"/>
        </w:rPr>
        <w:t xml:space="preserve">              Рабочая программа разработана на основании: </w:t>
      </w:r>
    </w:p>
    <w:p w:rsidR="00F66877" w:rsidRPr="009A0C2E" w:rsidRDefault="00F66877" w:rsidP="00E736FE">
      <w:pPr>
        <w:pStyle w:val="a3"/>
        <w:numPr>
          <w:ilvl w:val="0"/>
          <w:numId w:val="3"/>
        </w:numPr>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ind w:left="1440"/>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ind w:left="1440"/>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spacing w:line="24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spacing w:line="24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lastRenderedPageBreak/>
        <w:t>п. 3.2, ст. 32 – о реализации в полном объеме образовательных программ.</w:t>
      </w:r>
    </w:p>
    <w:p w:rsidR="00F66877" w:rsidRPr="009A0C2E" w:rsidRDefault="00F66877" w:rsidP="00E736FE">
      <w:pPr>
        <w:numPr>
          <w:ilvl w:val="0"/>
          <w:numId w:val="3"/>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E736FE">
      <w:pPr>
        <w:pStyle w:val="a3"/>
        <w:numPr>
          <w:ilvl w:val="0"/>
          <w:numId w:val="3"/>
        </w:numPr>
        <w:jc w:val="both"/>
        <w:rPr>
          <w:rFonts w:ascii="Times New Roman" w:hAnsi="Times New Roman" w:cs="Times New Roman"/>
          <w:sz w:val="24"/>
          <w:szCs w:val="24"/>
        </w:rPr>
      </w:pPr>
      <w:r w:rsidRPr="009A0C2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66877" w:rsidRPr="009A0C2E" w:rsidRDefault="00F66877" w:rsidP="00CB14DF">
      <w:pPr>
        <w:pStyle w:val="a3"/>
        <w:ind w:left="720"/>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Программа рассчитана на 35 часов, в том числе для проведения контрольных работ – 3 часа. </w:t>
      </w:r>
    </w:p>
    <w:p w:rsidR="00F66877" w:rsidRPr="009A0C2E" w:rsidRDefault="00F66877" w:rsidP="00CB14DF">
      <w:pPr>
        <w:widowControl w:val="0"/>
        <w:shd w:val="clear" w:color="auto" w:fill="FFFFFF"/>
        <w:tabs>
          <w:tab w:val="left" w:pos="677"/>
        </w:tabs>
        <w:autoSpaceDE w:val="0"/>
        <w:autoSpaceDN w:val="0"/>
        <w:adjustRightInd w:val="0"/>
        <w:spacing w:line="240" w:lineRule="auto"/>
        <w:jc w:val="both"/>
        <w:rPr>
          <w:rFonts w:ascii="Times New Roman" w:hAnsi="Times New Roman" w:cs="Times New Roman"/>
          <w:b/>
          <w:bCs/>
          <w:iCs/>
          <w:spacing w:val="-16"/>
          <w:sz w:val="24"/>
          <w:szCs w:val="24"/>
        </w:rPr>
      </w:pPr>
      <w:r w:rsidRPr="009A0C2E">
        <w:rPr>
          <w:rFonts w:ascii="Times New Roman" w:hAnsi="Times New Roman" w:cs="Times New Roman"/>
          <w:b/>
          <w:bCs/>
          <w:iCs/>
          <w:spacing w:val="-16"/>
          <w:sz w:val="24"/>
          <w:szCs w:val="24"/>
        </w:rPr>
        <w:t>Учебно-тематический план</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1"/>
        <w:gridCol w:w="5212"/>
        <w:gridCol w:w="1417"/>
        <w:gridCol w:w="1418"/>
        <w:gridCol w:w="1276"/>
      </w:tblGrid>
      <w:tr w:rsidR="00F66877" w:rsidRPr="009A0C2E" w:rsidTr="00FD3E65">
        <w:tc>
          <w:tcPr>
            <w:tcW w:w="601" w:type="dxa"/>
            <w:vMerge w:val="restart"/>
          </w:tcPr>
          <w:p w:rsidR="00FD3E65"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 xml:space="preserve">№ </w:t>
            </w:r>
          </w:p>
          <w:p w:rsidR="00F66877" w:rsidRPr="009A0C2E" w:rsidRDefault="00F66877" w:rsidP="00CB14DF">
            <w:pPr>
              <w:widowControl w:val="0"/>
              <w:spacing w:line="240" w:lineRule="auto"/>
              <w:jc w:val="both"/>
              <w:rPr>
                <w:rFonts w:ascii="Times New Roman" w:hAnsi="Times New Roman" w:cs="Times New Roman"/>
                <w:b/>
                <w:sz w:val="24"/>
                <w:szCs w:val="24"/>
              </w:rPr>
            </w:pPr>
          </w:p>
        </w:tc>
        <w:tc>
          <w:tcPr>
            <w:tcW w:w="5212" w:type="dxa"/>
            <w:vMerge w:val="restart"/>
          </w:tcPr>
          <w:p w:rsidR="00F66877" w:rsidRPr="009A0C2E" w:rsidRDefault="00F66877" w:rsidP="00CB14DF">
            <w:pPr>
              <w:widowControl w:val="0"/>
              <w:spacing w:line="240" w:lineRule="auto"/>
              <w:jc w:val="both"/>
              <w:rPr>
                <w:rFonts w:ascii="Times New Roman" w:hAnsi="Times New Roman" w:cs="Times New Roman"/>
                <w:b/>
                <w:sz w:val="24"/>
                <w:szCs w:val="24"/>
              </w:rPr>
            </w:pPr>
          </w:p>
          <w:p w:rsidR="00F66877" w:rsidRPr="009A0C2E" w:rsidRDefault="00F66877" w:rsidP="00CB14DF">
            <w:pPr>
              <w:widowControl w:val="0"/>
              <w:spacing w:line="240" w:lineRule="auto"/>
              <w:jc w:val="both"/>
              <w:rPr>
                <w:rFonts w:ascii="Times New Roman" w:hAnsi="Times New Roman" w:cs="Times New Roman"/>
                <w:b/>
                <w:sz w:val="24"/>
                <w:szCs w:val="24"/>
              </w:rPr>
            </w:pPr>
          </w:p>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Наименование тем</w:t>
            </w:r>
          </w:p>
        </w:tc>
        <w:tc>
          <w:tcPr>
            <w:tcW w:w="1417" w:type="dxa"/>
            <w:vMerge w:val="restart"/>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Всего часов</w:t>
            </w:r>
          </w:p>
        </w:tc>
        <w:tc>
          <w:tcPr>
            <w:tcW w:w="2694" w:type="dxa"/>
            <w:gridSpan w:val="2"/>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В том числе</w:t>
            </w:r>
          </w:p>
        </w:tc>
      </w:tr>
      <w:tr w:rsidR="00F66877" w:rsidRPr="009A0C2E" w:rsidTr="00FD3E65">
        <w:tc>
          <w:tcPr>
            <w:tcW w:w="601" w:type="dxa"/>
            <w:vMerge/>
          </w:tcPr>
          <w:p w:rsidR="00F66877" w:rsidRPr="009A0C2E" w:rsidRDefault="00F66877" w:rsidP="00CB14DF">
            <w:pPr>
              <w:widowControl w:val="0"/>
              <w:spacing w:line="240" w:lineRule="auto"/>
              <w:ind w:left="-187"/>
              <w:jc w:val="both"/>
              <w:rPr>
                <w:rFonts w:ascii="Times New Roman" w:hAnsi="Times New Roman" w:cs="Times New Roman"/>
                <w:b/>
                <w:sz w:val="24"/>
                <w:szCs w:val="24"/>
              </w:rPr>
            </w:pPr>
          </w:p>
        </w:tc>
        <w:tc>
          <w:tcPr>
            <w:tcW w:w="5212" w:type="dxa"/>
            <w:vMerge/>
          </w:tcPr>
          <w:p w:rsidR="00F66877" w:rsidRPr="009A0C2E" w:rsidRDefault="00F66877" w:rsidP="00CB14DF">
            <w:pPr>
              <w:widowControl w:val="0"/>
              <w:spacing w:line="240" w:lineRule="auto"/>
              <w:jc w:val="both"/>
              <w:rPr>
                <w:rFonts w:ascii="Times New Roman" w:hAnsi="Times New Roman" w:cs="Times New Roman"/>
                <w:b/>
                <w:sz w:val="24"/>
                <w:szCs w:val="24"/>
              </w:rPr>
            </w:pPr>
          </w:p>
        </w:tc>
        <w:tc>
          <w:tcPr>
            <w:tcW w:w="1417" w:type="dxa"/>
            <w:vMerge/>
          </w:tcPr>
          <w:p w:rsidR="00F66877" w:rsidRPr="009A0C2E" w:rsidRDefault="00F66877" w:rsidP="00CB14DF">
            <w:pPr>
              <w:widowControl w:val="0"/>
              <w:spacing w:line="240" w:lineRule="auto"/>
              <w:jc w:val="both"/>
              <w:rPr>
                <w:rFonts w:ascii="Times New Roman" w:hAnsi="Times New Roman" w:cs="Times New Roman"/>
                <w:b/>
                <w:sz w:val="24"/>
                <w:szCs w:val="24"/>
              </w:rPr>
            </w:pPr>
          </w:p>
        </w:tc>
        <w:tc>
          <w:tcPr>
            <w:tcW w:w="1418"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Кон-троль-ные</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работы</w:t>
            </w:r>
          </w:p>
        </w:tc>
        <w:tc>
          <w:tcPr>
            <w:tcW w:w="1276"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Разви-тие речи</w:t>
            </w:r>
          </w:p>
        </w:tc>
      </w:tr>
      <w:tr w:rsidR="00F66877" w:rsidRPr="009A0C2E" w:rsidTr="00FD3E65">
        <w:tc>
          <w:tcPr>
            <w:tcW w:w="601" w:type="dxa"/>
          </w:tcPr>
          <w:p w:rsidR="00F66877" w:rsidRPr="009A0C2E" w:rsidRDefault="00F66877" w:rsidP="00CB14DF">
            <w:pPr>
              <w:widowControl w:val="0"/>
              <w:spacing w:line="240" w:lineRule="auto"/>
              <w:ind w:left="-187"/>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5212"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Общие сведения о языке</w:t>
            </w:r>
          </w:p>
        </w:tc>
        <w:tc>
          <w:tcPr>
            <w:tcW w:w="1417"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1418" w:type="dxa"/>
          </w:tcPr>
          <w:p w:rsidR="00F66877" w:rsidRPr="009A0C2E" w:rsidRDefault="00F66877" w:rsidP="00CB14DF">
            <w:pPr>
              <w:spacing w:line="240" w:lineRule="auto"/>
              <w:jc w:val="both"/>
              <w:rPr>
                <w:rFonts w:ascii="Times New Roman" w:hAnsi="Times New Roman" w:cs="Times New Roman"/>
                <w:sz w:val="24"/>
                <w:szCs w:val="24"/>
              </w:rPr>
            </w:pPr>
          </w:p>
        </w:tc>
        <w:tc>
          <w:tcPr>
            <w:tcW w:w="1276" w:type="dxa"/>
          </w:tcPr>
          <w:p w:rsidR="00F66877" w:rsidRPr="009A0C2E" w:rsidRDefault="00F66877" w:rsidP="00CB14DF">
            <w:pPr>
              <w:spacing w:line="240" w:lineRule="auto"/>
              <w:jc w:val="both"/>
              <w:rPr>
                <w:rFonts w:ascii="Times New Roman" w:hAnsi="Times New Roman" w:cs="Times New Roman"/>
                <w:sz w:val="24"/>
                <w:szCs w:val="24"/>
              </w:rPr>
            </w:pPr>
          </w:p>
        </w:tc>
      </w:tr>
      <w:tr w:rsidR="00F66877" w:rsidRPr="009A0C2E" w:rsidTr="00FD3E65">
        <w:tc>
          <w:tcPr>
            <w:tcW w:w="601" w:type="dxa"/>
          </w:tcPr>
          <w:p w:rsidR="00F66877" w:rsidRPr="009A0C2E" w:rsidRDefault="00F66877" w:rsidP="00CB14DF">
            <w:pPr>
              <w:widowControl w:val="0"/>
              <w:spacing w:line="240" w:lineRule="auto"/>
              <w:ind w:left="-187"/>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5212"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Фонетика. Орфоэпия. Орфография</w:t>
            </w:r>
          </w:p>
        </w:tc>
        <w:tc>
          <w:tcPr>
            <w:tcW w:w="1417"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1418"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spacing w:line="240" w:lineRule="auto"/>
              <w:jc w:val="both"/>
              <w:rPr>
                <w:rFonts w:ascii="Times New Roman" w:hAnsi="Times New Roman" w:cs="Times New Roman"/>
                <w:sz w:val="24"/>
                <w:szCs w:val="24"/>
              </w:rPr>
            </w:pPr>
          </w:p>
        </w:tc>
      </w:tr>
      <w:tr w:rsidR="00F66877" w:rsidRPr="009A0C2E" w:rsidTr="00FD3E65">
        <w:trPr>
          <w:trHeight w:val="240"/>
        </w:trPr>
        <w:tc>
          <w:tcPr>
            <w:tcW w:w="601" w:type="dxa"/>
          </w:tcPr>
          <w:p w:rsidR="00F66877" w:rsidRPr="009A0C2E" w:rsidRDefault="00F66877" w:rsidP="00CB14DF">
            <w:pPr>
              <w:widowControl w:val="0"/>
              <w:spacing w:line="240" w:lineRule="auto"/>
              <w:ind w:left="-187"/>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5212" w:type="dxa"/>
          </w:tcPr>
          <w:p w:rsidR="00F66877" w:rsidRPr="009A0C2E" w:rsidRDefault="00F66877" w:rsidP="00CB14DF">
            <w:pPr>
              <w:widowControl w:val="0"/>
              <w:spacing w:line="240" w:lineRule="auto"/>
              <w:jc w:val="both"/>
              <w:rPr>
                <w:rFonts w:ascii="Times New Roman" w:hAnsi="Times New Roman" w:cs="Times New Roman"/>
                <w:kern w:val="24"/>
                <w:sz w:val="24"/>
                <w:szCs w:val="24"/>
              </w:rPr>
            </w:pPr>
            <w:r w:rsidRPr="009A0C2E">
              <w:rPr>
                <w:rFonts w:ascii="Times New Roman" w:hAnsi="Times New Roman" w:cs="Times New Roman"/>
                <w:sz w:val="24"/>
                <w:szCs w:val="24"/>
              </w:rPr>
              <w:t xml:space="preserve">Морфемика и словообразование </w:t>
            </w:r>
          </w:p>
        </w:tc>
        <w:tc>
          <w:tcPr>
            <w:tcW w:w="1417"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1418" w:type="dxa"/>
          </w:tcPr>
          <w:p w:rsidR="00F66877" w:rsidRPr="009A0C2E" w:rsidRDefault="00F66877" w:rsidP="00CB14DF">
            <w:pPr>
              <w:spacing w:line="240" w:lineRule="auto"/>
              <w:jc w:val="both"/>
              <w:rPr>
                <w:rFonts w:ascii="Times New Roman" w:hAnsi="Times New Roman" w:cs="Times New Roman"/>
                <w:sz w:val="24"/>
                <w:szCs w:val="24"/>
              </w:rPr>
            </w:pPr>
          </w:p>
        </w:tc>
        <w:tc>
          <w:tcPr>
            <w:tcW w:w="1276" w:type="dxa"/>
          </w:tcPr>
          <w:p w:rsidR="00F66877" w:rsidRPr="009A0C2E" w:rsidRDefault="00F66877" w:rsidP="00CB14DF">
            <w:pPr>
              <w:spacing w:line="240" w:lineRule="auto"/>
              <w:jc w:val="both"/>
              <w:rPr>
                <w:rFonts w:ascii="Times New Roman" w:hAnsi="Times New Roman" w:cs="Times New Roman"/>
                <w:sz w:val="24"/>
                <w:szCs w:val="24"/>
              </w:rPr>
            </w:pPr>
          </w:p>
        </w:tc>
      </w:tr>
      <w:tr w:rsidR="00F66877" w:rsidRPr="009A0C2E" w:rsidTr="00FD3E65">
        <w:trPr>
          <w:trHeight w:val="357"/>
        </w:trPr>
        <w:tc>
          <w:tcPr>
            <w:tcW w:w="60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5212" w:type="dxa"/>
          </w:tcPr>
          <w:p w:rsidR="00F66877" w:rsidRPr="009A0C2E" w:rsidRDefault="00F66877" w:rsidP="00CB14DF">
            <w:pPr>
              <w:widowControl w:val="0"/>
              <w:spacing w:line="240" w:lineRule="auto"/>
              <w:jc w:val="both"/>
              <w:rPr>
                <w:rFonts w:ascii="Times New Roman" w:hAnsi="Times New Roman" w:cs="Times New Roman"/>
                <w:kern w:val="24"/>
                <w:sz w:val="24"/>
                <w:szCs w:val="24"/>
              </w:rPr>
            </w:pPr>
            <w:r w:rsidRPr="009A0C2E">
              <w:rPr>
                <w:rFonts w:ascii="Times New Roman" w:hAnsi="Times New Roman" w:cs="Times New Roman"/>
                <w:sz w:val="24"/>
                <w:szCs w:val="24"/>
              </w:rPr>
              <w:t>Морфология и орфография</w:t>
            </w:r>
          </w:p>
        </w:tc>
        <w:tc>
          <w:tcPr>
            <w:tcW w:w="1417"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1418"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p w:rsidR="00F66877" w:rsidRPr="009A0C2E" w:rsidRDefault="00F66877" w:rsidP="00CB14DF">
            <w:pPr>
              <w:spacing w:line="240" w:lineRule="auto"/>
              <w:jc w:val="both"/>
              <w:rPr>
                <w:rFonts w:ascii="Times New Roman" w:hAnsi="Times New Roman" w:cs="Times New Roman"/>
                <w:sz w:val="24"/>
                <w:szCs w:val="24"/>
              </w:rPr>
            </w:pPr>
          </w:p>
        </w:tc>
        <w:tc>
          <w:tcPr>
            <w:tcW w:w="1276" w:type="dxa"/>
          </w:tcPr>
          <w:p w:rsidR="00F66877" w:rsidRPr="009A0C2E" w:rsidRDefault="00F66877" w:rsidP="00CB14DF">
            <w:pPr>
              <w:spacing w:line="240" w:lineRule="auto"/>
              <w:jc w:val="both"/>
              <w:rPr>
                <w:rFonts w:ascii="Times New Roman" w:hAnsi="Times New Roman" w:cs="Times New Roman"/>
                <w:sz w:val="24"/>
                <w:szCs w:val="24"/>
              </w:rPr>
            </w:pPr>
          </w:p>
        </w:tc>
      </w:tr>
      <w:tr w:rsidR="00F66877" w:rsidRPr="009A0C2E" w:rsidTr="00FD3E65">
        <w:tc>
          <w:tcPr>
            <w:tcW w:w="60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5</w:t>
            </w:r>
          </w:p>
        </w:tc>
        <w:tc>
          <w:tcPr>
            <w:tcW w:w="5212" w:type="dxa"/>
          </w:tcPr>
          <w:p w:rsidR="00F66877" w:rsidRPr="009A0C2E" w:rsidRDefault="00F66877" w:rsidP="00CB14DF">
            <w:pPr>
              <w:widowControl w:val="0"/>
              <w:spacing w:line="240" w:lineRule="auto"/>
              <w:jc w:val="both"/>
              <w:rPr>
                <w:rFonts w:ascii="Times New Roman" w:hAnsi="Times New Roman" w:cs="Times New Roman"/>
                <w:kern w:val="24"/>
                <w:sz w:val="24"/>
                <w:szCs w:val="24"/>
              </w:rPr>
            </w:pPr>
            <w:r w:rsidRPr="009A0C2E">
              <w:rPr>
                <w:rFonts w:ascii="Times New Roman" w:hAnsi="Times New Roman" w:cs="Times New Roman"/>
                <w:sz w:val="24"/>
                <w:szCs w:val="24"/>
              </w:rPr>
              <w:t>Речь, функциональные стили речи</w:t>
            </w:r>
          </w:p>
        </w:tc>
        <w:tc>
          <w:tcPr>
            <w:tcW w:w="1417"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1418"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spacing w:line="240" w:lineRule="auto"/>
              <w:jc w:val="both"/>
              <w:rPr>
                <w:rFonts w:ascii="Times New Roman" w:hAnsi="Times New Roman" w:cs="Times New Roman"/>
                <w:b/>
                <w:sz w:val="24"/>
                <w:szCs w:val="24"/>
              </w:rPr>
            </w:pPr>
          </w:p>
        </w:tc>
      </w:tr>
      <w:tr w:rsidR="00F66877" w:rsidRPr="009A0C2E" w:rsidTr="00FD3E65">
        <w:tc>
          <w:tcPr>
            <w:tcW w:w="601" w:type="dxa"/>
          </w:tcPr>
          <w:p w:rsidR="00F66877" w:rsidRPr="009A0C2E" w:rsidRDefault="00F66877" w:rsidP="00CB14DF">
            <w:pPr>
              <w:widowControl w:val="0"/>
              <w:spacing w:line="240" w:lineRule="auto"/>
              <w:ind w:left="-187"/>
              <w:jc w:val="both"/>
              <w:rPr>
                <w:rFonts w:ascii="Times New Roman" w:hAnsi="Times New Roman" w:cs="Times New Roman"/>
                <w:sz w:val="24"/>
                <w:szCs w:val="24"/>
              </w:rPr>
            </w:pPr>
          </w:p>
        </w:tc>
        <w:tc>
          <w:tcPr>
            <w:tcW w:w="5212" w:type="dxa"/>
          </w:tcPr>
          <w:p w:rsidR="00F66877" w:rsidRPr="009A0C2E" w:rsidRDefault="00F66877" w:rsidP="00CB14DF">
            <w:pPr>
              <w:widowControl w:val="0"/>
              <w:spacing w:line="240" w:lineRule="auto"/>
              <w:jc w:val="both"/>
              <w:rPr>
                <w:rFonts w:ascii="Times New Roman" w:hAnsi="Times New Roman" w:cs="Times New Roman"/>
                <w:kern w:val="2"/>
                <w:sz w:val="24"/>
                <w:szCs w:val="24"/>
              </w:rPr>
            </w:pPr>
            <w:r w:rsidRPr="009A0C2E">
              <w:rPr>
                <w:rFonts w:ascii="Times New Roman" w:hAnsi="Times New Roman" w:cs="Times New Roman"/>
                <w:kern w:val="2"/>
                <w:sz w:val="24"/>
                <w:szCs w:val="24"/>
              </w:rPr>
              <w:t>Всего:</w:t>
            </w:r>
          </w:p>
        </w:tc>
        <w:tc>
          <w:tcPr>
            <w:tcW w:w="1417"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1418"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1276" w:type="dxa"/>
          </w:tcPr>
          <w:p w:rsidR="00F66877" w:rsidRPr="009A0C2E" w:rsidRDefault="00F66877" w:rsidP="00CB14DF">
            <w:pPr>
              <w:spacing w:line="240" w:lineRule="auto"/>
              <w:jc w:val="both"/>
              <w:rPr>
                <w:rFonts w:ascii="Times New Roman" w:hAnsi="Times New Roman" w:cs="Times New Roman"/>
                <w:b/>
                <w:sz w:val="24"/>
                <w:szCs w:val="24"/>
              </w:rPr>
            </w:pPr>
          </w:p>
        </w:tc>
      </w:tr>
    </w:tbl>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widowControl w:val="0"/>
        <w:spacing w:before="6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sz w:val="24"/>
          <w:szCs w:val="24"/>
        </w:rPr>
        <w:t>Формами контроля</w:t>
      </w:r>
      <w:r w:rsidRPr="009A0C2E">
        <w:rPr>
          <w:rFonts w:ascii="Times New Roman" w:hAnsi="Times New Roman" w:cs="Times New Roman"/>
          <w:sz w:val="24"/>
          <w:szCs w:val="24"/>
        </w:rPr>
        <w:t>, выявляющего подготовку учащегося по русскому языку, служат соответствующие виды разбора, устные сообщения учащегося, письменные работы типа изложения с творческим заданием, сочинения разнообразных жанров, рефераты.</w:t>
      </w:r>
    </w:p>
    <w:p w:rsidR="00F66877" w:rsidRPr="009A0C2E" w:rsidRDefault="00F66877" w:rsidP="00CB14DF">
      <w:pPr>
        <w:shd w:val="clear" w:color="auto" w:fill="FFFFFF"/>
        <w:spacing w:line="240" w:lineRule="auto"/>
        <w:ind w:left="10" w:right="10" w:firstLine="710"/>
        <w:jc w:val="both"/>
        <w:rPr>
          <w:rFonts w:ascii="Times New Roman" w:hAnsi="Times New Roman" w:cs="Times New Roman"/>
          <w:sz w:val="24"/>
          <w:szCs w:val="24"/>
        </w:rPr>
      </w:pPr>
      <w:r w:rsidRPr="009A0C2E">
        <w:rPr>
          <w:rFonts w:ascii="Times New Roman" w:hAnsi="Times New Roman" w:cs="Times New Roman"/>
          <w:sz w:val="24"/>
          <w:szCs w:val="24"/>
        </w:rPr>
        <w:t>Преобладающей формой текущего контроля выступает</w:t>
      </w:r>
    </w:p>
    <w:p w:rsidR="00F66877" w:rsidRPr="009A0C2E" w:rsidRDefault="00F66877" w:rsidP="00CB14DF">
      <w:pPr>
        <w:shd w:val="clear" w:color="auto" w:fill="FFFFFF"/>
        <w:spacing w:line="240" w:lineRule="auto"/>
        <w:ind w:left="10" w:right="10" w:firstLine="710"/>
        <w:jc w:val="both"/>
        <w:rPr>
          <w:rFonts w:ascii="Times New Roman" w:hAnsi="Times New Roman" w:cs="Times New Roman"/>
          <w:spacing w:val="-1"/>
          <w:sz w:val="24"/>
          <w:szCs w:val="24"/>
        </w:rPr>
      </w:pPr>
      <w:r w:rsidRPr="009A0C2E">
        <w:rPr>
          <w:rFonts w:ascii="Times New Roman" w:hAnsi="Times New Roman" w:cs="Times New Roman"/>
          <w:sz w:val="24"/>
          <w:szCs w:val="24"/>
        </w:rPr>
        <w:t xml:space="preserve">- письменный опрос: </w:t>
      </w:r>
    </w:p>
    <w:p w:rsidR="00F66877" w:rsidRPr="009A0C2E" w:rsidRDefault="00F66877" w:rsidP="00E736FE">
      <w:pPr>
        <w:numPr>
          <w:ilvl w:val="0"/>
          <w:numId w:val="8"/>
        </w:numPr>
        <w:shd w:val="clear" w:color="auto" w:fill="FFFFFF"/>
        <w:spacing w:after="0" w:line="240" w:lineRule="auto"/>
        <w:ind w:right="10"/>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диктант, </w:t>
      </w:r>
    </w:p>
    <w:p w:rsidR="00F66877" w:rsidRPr="009A0C2E" w:rsidRDefault="00F66877" w:rsidP="00E736FE">
      <w:pPr>
        <w:numPr>
          <w:ilvl w:val="0"/>
          <w:numId w:val="8"/>
        </w:numPr>
        <w:shd w:val="clear" w:color="auto" w:fill="FFFFFF"/>
        <w:spacing w:after="0" w:line="240" w:lineRule="auto"/>
        <w:ind w:right="10"/>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самостоятельные и контрольные работы, </w:t>
      </w:r>
    </w:p>
    <w:p w:rsidR="00F66877" w:rsidRPr="009A0C2E" w:rsidRDefault="00F66877" w:rsidP="00E736FE">
      <w:pPr>
        <w:numPr>
          <w:ilvl w:val="0"/>
          <w:numId w:val="8"/>
        </w:numPr>
        <w:shd w:val="clear" w:color="auto" w:fill="FFFFFF"/>
        <w:spacing w:after="0" w:line="240" w:lineRule="auto"/>
        <w:ind w:right="10"/>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тестирование в форме ГИА, </w:t>
      </w:r>
    </w:p>
    <w:p w:rsidR="00F66877" w:rsidRPr="009A0C2E" w:rsidRDefault="00F66877" w:rsidP="00E736FE">
      <w:pPr>
        <w:numPr>
          <w:ilvl w:val="0"/>
          <w:numId w:val="8"/>
        </w:numPr>
        <w:shd w:val="clear" w:color="auto" w:fill="FFFFFF"/>
        <w:spacing w:after="0" w:line="240" w:lineRule="auto"/>
        <w:ind w:right="10"/>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подготовка рефератов, </w:t>
      </w:r>
    </w:p>
    <w:p w:rsidR="00F66877" w:rsidRPr="009A0C2E" w:rsidRDefault="00F66877" w:rsidP="00E736FE">
      <w:pPr>
        <w:numPr>
          <w:ilvl w:val="0"/>
          <w:numId w:val="8"/>
        </w:numPr>
        <w:shd w:val="clear" w:color="auto" w:fill="FFFFFF"/>
        <w:spacing w:after="0" w:line="240" w:lineRule="auto"/>
        <w:ind w:right="10"/>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развивающие тестовые задания, </w:t>
      </w:r>
    </w:p>
    <w:p w:rsidR="00F66877" w:rsidRPr="009A0C2E" w:rsidRDefault="00F66877" w:rsidP="00E736FE">
      <w:pPr>
        <w:numPr>
          <w:ilvl w:val="0"/>
          <w:numId w:val="8"/>
        </w:numPr>
        <w:shd w:val="clear" w:color="auto" w:fill="FFFFFF"/>
        <w:spacing w:after="0" w:line="240" w:lineRule="auto"/>
        <w:ind w:right="10"/>
        <w:jc w:val="both"/>
        <w:rPr>
          <w:rFonts w:ascii="Times New Roman" w:hAnsi="Times New Roman" w:cs="Times New Roman"/>
          <w:sz w:val="24"/>
          <w:szCs w:val="24"/>
        </w:rPr>
      </w:pPr>
      <w:r w:rsidRPr="009A0C2E">
        <w:rPr>
          <w:rFonts w:ascii="Times New Roman" w:hAnsi="Times New Roman" w:cs="Times New Roman"/>
          <w:spacing w:val="-1"/>
          <w:sz w:val="24"/>
          <w:szCs w:val="24"/>
        </w:rPr>
        <w:lastRenderedPageBreak/>
        <w:t xml:space="preserve">тест достижений </w:t>
      </w:r>
    </w:p>
    <w:p w:rsidR="00F66877" w:rsidRPr="009A0C2E" w:rsidRDefault="00F66877" w:rsidP="00CB14DF">
      <w:pPr>
        <w:shd w:val="clear" w:color="auto" w:fill="FFFFFF"/>
        <w:spacing w:line="240" w:lineRule="auto"/>
        <w:ind w:right="10"/>
        <w:jc w:val="both"/>
        <w:rPr>
          <w:rFonts w:ascii="Times New Roman" w:hAnsi="Times New Roman" w:cs="Times New Roman"/>
          <w:spacing w:val="-1"/>
          <w:sz w:val="24"/>
          <w:szCs w:val="24"/>
        </w:rPr>
      </w:pPr>
      <w:r w:rsidRPr="009A0C2E">
        <w:rPr>
          <w:rFonts w:ascii="Times New Roman" w:hAnsi="Times New Roman" w:cs="Times New Roman"/>
          <w:spacing w:val="-1"/>
          <w:sz w:val="24"/>
          <w:szCs w:val="24"/>
        </w:rPr>
        <w:t xml:space="preserve">               - устный опрос: </w:t>
      </w:r>
    </w:p>
    <w:p w:rsidR="00F66877" w:rsidRPr="009A0C2E" w:rsidRDefault="00F66877" w:rsidP="00E736FE">
      <w:pPr>
        <w:numPr>
          <w:ilvl w:val="0"/>
          <w:numId w:val="9"/>
        </w:numPr>
        <w:shd w:val="clear" w:color="auto" w:fill="FFFFFF"/>
        <w:spacing w:after="0" w:line="240" w:lineRule="auto"/>
        <w:ind w:right="10"/>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собеседование, </w:t>
      </w:r>
    </w:p>
    <w:p w:rsidR="00F66877" w:rsidRPr="009A0C2E" w:rsidRDefault="00F66877" w:rsidP="00E736FE">
      <w:pPr>
        <w:numPr>
          <w:ilvl w:val="0"/>
          <w:numId w:val="9"/>
        </w:numPr>
        <w:shd w:val="clear" w:color="auto" w:fill="FFFFFF"/>
        <w:spacing w:after="0" w:line="240" w:lineRule="auto"/>
        <w:ind w:right="10"/>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защита проектов, </w:t>
      </w:r>
    </w:p>
    <w:p w:rsidR="00F66877" w:rsidRPr="009A0C2E" w:rsidRDefault="00F66877" w:rsidP="00E736FE">
      <w:pPr>
        <w:numPr>
          <w:ilvl w:val="0"/>
          <w:numId w:val="9"/>
        </w:numPr>
        <w:shd w:val="clear" w:color="auto" w:fill="FFFFFF"/>
        <w:spacing w:after="0" w:line="240" w:lineRule="auto"/>
        <w:ind w:right="10"/>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зачёт, </w:t>
      </w:r>
    </w:p>
    <w:p w:rsidR="00F66877" w:rsidRPr="009A0C2E" w:rsidRDefault="00F66877" w:rsidP="00E736FE">
      <w:pPr>
        <w:numPr>
          <w:ilvl w:val="0"/>
          <w:numId w:val="9"/>
        </w:numPr>
        <w:shd w:val="clear" w:color="auto" w:fill="FFFFFF"/>
        <w:spacing w:after="0" w:line="240" w:lineRule="auto"/>
        <w:ind w:right="10"/>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деловые игры, </w:t>
      </w:r>
    </w:p>
    <w:p w:rsidR="00F66877" w:rsidRPr="009A0C2E" w:rsidRDefault="00F66877" w:rsidP="00E736FE">
      <w:pPr>
        <w:numPr>
          <w:ilvl w:val="0"/>
          <w:numId w:val="9"/>
        </w:numPr>
        <w:shd w:val="clear" w:color="auto" w:fill="FFFFFF"/>
        <w:spacing w:after="0" w:line="240" w:lineRule="auto"/>
        <w:ind w:right="10"/>
        <w:jc w:val="both"/>
        <w:rPr>
          <w:rFonts w:ascii="Times New Roman" w:hAnsi="Times New Roman" w:cs="Times New Roman"/>
          <w:sz w:val="24"/>
          <w:szCs w:val="24"/>
        </w:rPr>
      </w:pPr>
      <w:r w:rsidRPr="009A0C2E">
        <w:rPr>
          <w:rFonts w:ascii="Times New Roman" w:hAnsi="Times New Roman" w:cs="Times New Roman"/>
          <w:spacing w:val="-1"/>
          <w:sz w:val="24"/>
          <w:szCs w:val="24"/>
        </w:rPr>
        <w:t>опрос с помощью контролирующих устройств.</w:t>
      </w:r>
    </w:p>
    <w:p w:rsidR="00F66877" w:rsidRPr="009A0C2E" w:rsidRDefault="00F66877" w:rsidP="00CB14DF">
      <w:pPr>
        <w:spacing w:line="240" w:lineRule="auto"/>
        <w:ind w:right="97"/>
        <w:jc w:val="both"/>
        <w:rPr>
          <w:rFonts w:ascii="Times New Roman" w:hAnsi="Times New Roman" w:cs="Times New Roman"/>
          <w:bCs/>
          <w:sz w:val="24"/>
          <w:szCs w:val="24"/>
        </w:rPr>
      </w:pPr>
    </w:p>
    <w:p w:rsidR="00F66877" w:rsidRPr="009A0C2E" w:rsidRDefault="00F66877" w:rsidP="00CB14DF">
      <w:pPr>
        <w:widowControl w:val="0"/>
        <w:shd w:val="clear" w:color="auto" w:fill="FFFFFF"/>
        <w:tabs>
          <w:tab w:val="left" w:pos="677"/>
        </w:tabs>
        <w:autoSpaceDE w:val="0"/>
        <w:autoSpaceDN w:val="0"/>
        <w:adjustRightInd w:val="0"/>
        <w:spacing w:line="240" w:lineRule="auto"/>
        <w:ind w:left="365"/>
        <w:jc w:val="both"/>
        <w:rPr>
          <w:rFonts w:ascii="Times New Roman" w:hAnsi="Times New Roman" w:cs="Times New Roman"/>
          <w:b/>
          <w:bCs/>
          <w:iCs/>
          <w:sz w:val="24"/>
          <w:szCs w:val="24"/>
        </w:rPr>
      </w:pPr>
      <w:r w:rsidRPr="009A0C2E">
        <w:rPr>
          <w:rFonts w:ascii="Times New Roman" w:hAnsi="Times New Roman" w:cs="Times New Roman"/>
          <w:b/>
          <w:bCs/>
          <w:iCs/>
          <w:spacing w:val="-16"/>
          <w:sz w:val="24"/>
          <w:szCs w:val="24"/>
        </w:rPr>
        <w:t>Содержание программы учебного курса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bCs/>
          <w:sz w:val="24"/>
          <w:szCs w:val="24"/>
        </w:rPr>
        <w:t>10 КЛАСС</w:t>
      </w:r>
    </w:p>
    <w:p w:rsidR="00F66877" w:rsidRPr="009A0C2E" w:rsidRDefault="00F66877" w:rsidP="00CB14DF">
      <w:pPr>
        <w:widowControl w:val="0"/>
        <w:spacing w:line="240" w:lineRule="auto"/>
        <w:ind w:firstLine="567"/>
        <w:jc w:val="both"/>
        <w:rPr>
          <w:rFonts w:ascii="Times New Roman" w:hAnsi="Times New Roman" w:cs="Times New Roman"/>
          <w:b/>
          <w:sz w:val="24"/>
          <w:szCs w:val="24"/>
        </w:rPr>
      </w:pPr>
      <w:r w:rsidRPr="009A0C2E">
        <w:rPr>
          <w:rFonts w:ascii="Times New Roman" w:hAnsi="Times New Roman" w:cs="Times New Roman"/>
          <w:b/>
          <w:sz w:val="24"/>
          <w:szCs w:val="24"/>
        </w:rPr>
        <w:t xml:space="preserve">Общие сведения о языке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Роль языка в обществе.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«Язык каждого  народа создан самим народом»  (К.Д. Ушинский) .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Русский язык как многофункциональная  знаковая  система и общественное явление.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Формы существования русского национального  языка ( литературный язык, просторечие, народные говоры, профессиональные разновидности, жаргон, арго).</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История развития русского языка.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Периоды в истории  развития русского языка.</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Место и назначение  русского языка в современном мире.   Взаимосвязь языка и истории, языка и культуры  русского  и других народов.  Взаимообогащение языков как результат взаимодействия национальных культур Информационная переработка текста.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Стилистические функции  устаревших  форм слова.  </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основные формы существования национального русского языка: русский литературный язык, территориальные диалекты (народные говоры), социальные диалекты (жаргоны) и просторечия.</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объяснять письменно и устно смысл лингвистических понятий.</w:t>
      </w:r>
    </w:p>
    <w:p w:rsidR="00F66877" w:rsidRPr="009A0C2E" w:rsidRDefault="00F66877" w:rsidP="00CB14DF">
      <w:pPr>
        <w:widowControl w:val="0"/>
        <w:spacing w:line="240" w:lineRule="auto"/>
        <w:ind w:firstLine="567"/>
        <w:jc w:val="both"/>
        <w:rPr>
          <w:rFonts w:ascii="Times New Roman" w:hAnsi="Times New Roman" w:cs="Times New Roman"/>
          <w:b/>
          <w:sz w:val="24"/>
          <w:szCs w:val="24"/>
        </w:rPr>
      </w:pPr>
      <w:r w:rsidRPr="009A0C2E">
        <w:rPr>
          <w:rFonts w:ascii="Times New Roman" w:hAnsi="Times New Roman" w:cs="Times New Roman"/>
          <w:b/>
          <w:sz w:val="24"/>
          <w:szCs w:val="24"/>
        </w:rPr>
        <w:t xml:space="preserve">Фонетика. Орфоэпия.  Орфография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Обобщающее повторение  фонетики, графики, орфоэпии, орфографии. Фонетический разбор слова.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Основные нормы современного  литературного  произношения и ударения в русском языке. Литературный язык и его нормы, их применение  в речевой практике.  Орфоэпические, акцентологические, лексико-фразеологические, грамматические, орфографические, пунктуационные нормы  языка.  Соблюдение норм речевого поведения в различных сферах общества.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Принципы русской орфографии.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Фонетический разбор слов.  Совершенствование  орфографических  и пунктуационных  умений и навыков.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  определение фонетики, основные характеристики гласных и согласных звуков, чем различаются звук и буква, какие буквы звуков не обозначают, какие буквы и в каких случаях обозначают два звука, знать о существовании чередований звуков;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  что изучает орфоэпия, что называется орфоэпической нормой, какие нормы произнесения существуют для гласных и согласных звуков.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соблюдать орфоэпические нормы в обыденной речи</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соотносить графическое написание слова и его фонетическую транскрипцию, объяснять фонетические процессы, отраженные или не отраженные в графическом написании слова.</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применять полученные знания на практике при выполнении заданий ЕГЭ</w:t>
      </w:r>
    </w:p>
    <w:p w:rsidR="00F66877" w:rsidRPr="009A0C2E" w:rsidRDefault="00F66877" w:rsidP="00CB14DF">
      <w:pPr>
        <w:widowControl w:val="0"/>
        <w:spacing w:line="240" w:lineRule="auto"/>
        <w:ind w:firstLine="567"/>
        <w:jc w:val="both"/>
        <w:rPr>
          <w:rFonts w:ascii="Times New Roman" w:hAnsi="Times New Roman" w:cs="Times New Roman"/>
          <w:b/>
          <w:sz w:val="24"/>
          <w:szCs w:val="24"/>
        </w:rPr>
      </w:pPr>
      <w:r w:rsidRPr="009A0C2E">
        <w:rPr>
          <w:rFonts w:ascii="Times New Roman" w:hAnsi="Times New Roman" w:cs="Times New Roman"/>
          <w:b/>
          <w:sz w:val="24"/>
          <w:szCs w:val="24"/>
        </w:rPr>
        <w:t xml:space="preserve"> Лексика и фразеология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Повторение изученного в 5-9 классах  по теме «Лексика». Совершенствование  орфографических  и пунктуационных  умений и навыков. Сферы употребления  русской лексики.  Эстетическая функция  языка:  выявление в произведении  языковых  средств, передающих  эстетическое содержание.  </w:t>
      </w:r>
    </w:p>
    <w:p w:rsidR="00F66877" w:rsidRPr="009A0C2E" w:rsidRDefault="00F66877" w:rsidP="00CB14DF">
      <w:pPr>
        <w:widowControl w:val="0"/>
        <w:spacing w:line="240" w:lineRule="auto"/>
        <w:ind w:firstLine="567"/>
        <w:jc w:val="both"/>
        <w:rPr>
          <w:rFonts w:ascii="Times New Roman" w:hAnsi="Times New Roman" w:cs="Times New Roman"/>
          <w:b/>
          <w:sz w:val="24"/>
          <w:szCs w:val="24"/>
        </w:rPr>
      </w:pPr>
      <w:r w:rsidRPr="009A0C2E">
        <w:rPr>
          <w:rFonts w:ascii="Times New Roman" w:hAnsi="Times New Roman" w:cs="Times New Roman"/>
          <w:sz w:val="24"/>
          <w:szCs w:val="24"/>
        </w:rPr>
        <w:t xml:space="preserve">Исконно русская и заимствованная  лексика. Роль языка в художественном произведении (жанр, идейно-тематическое  содержание, сюжет, композиция, образная система).  </w:t>
      </w: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Анализ  языковых  особенностей жанра.</w:t>
      </w:r>
      <w:r w:rsidRPr="009A0C2E">
        <w:rPr>
          <w:rFonts w:ascii="Times New Roman" w:hAnsi="Times New Roman" w:cs="Times New Roman"/>
          <w:b/>
          <w:sz w:val="24"/>
          <w:szCs w:val="24"/>
        </w:rPr>
        <w:t xml:space="preserve">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Русская фразеология. Основные типы фразеологических оборотов.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Словари русского языка Лингвистические справочники, их использование.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Тестирование изученной темы.  </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о происхождении исконно русской лексики, о путях появления в языке заимствованных слов, о старославянизмах как особой группе заимствованной лексики, основные группы слов по сфере их употребления в речи, какие причины вызывают ограниченное употребление слов в русском языке; </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определение фразеологических оборотов, основные источники появления фразеологизмов, значение основных фразеологизмов, часто встречающихся в речи, основные типы словарей русского языка; </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объяснять значение устойчивых оборотов речи, пользоваться справочной лингвистической литературой для получения необходимой информации.</w:t>
      </w:r>
    </w:p>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sz w:val="24"/>
          <w:szCs w:val="24"/>
        </w:rPr>
        <w:t>- логически верно и полно рассказать о происхождении лексики русского языка, опираясь на толковый словарь, разъяснять значение иноязычных слов, употреблять в речи заимствованные слова, находить в речи слова общеупотребительные,  диалектные  и профессиональные, избегать в собственной  речи жаргонных слов и выражений.</w:t>
      </w:r>
    </w:p>
    <w:p w:rsidR="00F66877" w:rsidRPr="009A0C2E" w:rsidRDefault="00F66877" w:rsidP="00CB14DF">
      <w:pPr>
        <w:widowControl w:val="0"/>
        <w:spacing w:line="240" w:lineRule="auto"/>
        <w:ind w:firstLine="567"/>
        <w:jc w:val="both"/>
        <w:rPr>
          <w:rFonts w:ascii="Times New Roman" w:hAnsi="Times New Roman" w:cs="Times New Roman"/>
          <w:b/>
          <w:sz w:val="24"/>
          <w:szCs w:val="24"/>
        </w:rPr>
      </w:pPr>
      <w:r w:rsidRPr="009A0C2E">
        <w:rPr>
          <w:rFonts w:ascii="Times New Roman" w:hAnsi="Times New Roman" w:cs="Times New Roman"/>
          <w:b/>
          <w:sz w:val="24"/>
          <w:szCs w:val="24"/>
        </w:rPr>
        <w:t xml:space="preserve">Морфемика и словообразование  </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Повторение: морфемика и словообразование. Морфемный разбор.  </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Словообразование.   Способы словообразования.  Словообразовательный разбор.  </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Выразительные  словообразовательные средства.  Анализ художественного текста.  </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что такое морфемика, название и особенности морфем русского языка;  знать, какая часть слова называется основой, какие части слова могут входить в состав основы. </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основные способы образования слов в русском языке, основные виды словообразовательных словарей, порядок словообразовательного разбора. </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находить значимые части слова, определять их роль в слове, находить основу слова, различать процессы слово- и формообразования</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определять способ словообразования, различать морфологические неморфологические способы образования слов, выполнять словообразовательный разбор, пользоваться словообразовательным словарем для уточнения  способа образования слов</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применять полученные знания при выполнении заданий ЕГЭ (В1)</w:t>
      </w:r>
    </w:p>
    <w:p w:rsidR="00F66877" w:rsidRPr="009A0C2E" w:rsidRDefault="00F66877" w:rsidP="00CB14DF">
      <w:pPr>
        <w:widowControl w:val="0"/>
        <w:spacing w:line="240" w:lineRule="auto"/>
        <w:ind w:firstLine="567"/>
        <w:jc w:val="both"/>
        <w:rPr>
          <w:rFonts w:ascii="Times New Roman" w:hAnsi="Times New Roman" w:cs="Times New Roman"/>
          <w:b/>
          <w:sz w:val="24"/>
          <w:szCs w:val="24"/>
        </w:rPr>
      </w:pPr>
      <w:r w:rsidRPr="009A0C2E">
        <w:rPr>
          <w:rFonts w:ascii="Times New Roman" w:hAnsi="Times New Roman" w:cs="Times New Roman"/>
          <w:b/>
          <w:sz w:val="24"/>
          <w:szCs w:val="24"/>
        </w:rPr>
        <w:t xml:space="preserve">Морфология и орфография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Обобщение по теме «Части речи» (повторение изученного в 5-9 класах).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Трудные вопросы правописания –Н-  и –НН- в суффиксах существительных, прилагательных и наречий. Суффиксы прилагательных, образованных от имен. Изменения в русском языке на современном этапе.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Правописание  –Н-  и –НН- в суффиксах причастий и отглагольных  прилагательных. Суффиксы прилагательных, образованных  от глаголов.  Трудные вопросы правописания  окончаний разных  частей речи.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Правописание НЕ и НИ с разными частями речи (с именами существительными, с именами прилагательными,  с именами числительными, с местоимениями, с глаголами, с причастиями, с наречиями, в составе союзов и союзных слов).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Различение частиц НЕ и НИ.         Разграничение НЕ и НИ</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Правописание наречий  (гласные на конце наречий, наречия, оканчивающиеся на шипящие, отрицательные наречия, дефисное написание  наречий, слитное написание наречий,  раздельное написание  наречий и наречных сочетаний).  </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Правописание глаголов (личные окончания глаголов, буква </w:t>
      </w:r>
      <w:r w:rsidRPr="009A0C2E">
        <w:rPr>
          <w:rFonts w:ascii="Times New Roman" w:hAnsi="Times New Roman" w:cs="Times New Roman"/>
          <w:b/>
          <w:i/>
          <w:sz w:val="24"/>
          <w:szCs w:val="24"/>
        </w:rPr>
        <w:t>Ь</w:t>
      </w:r>
      <w:r w:rsidRPr="009A0C2E">
        <w:rPr>
          <w:rFonts w:ascii="Times New Roman" w:hAnsi="Times New Roman" w:cs="Times New Roman"/>
          <w:sz w:val="24"/>
          <w:szCs w:val="24"/>
        </w:rPr>
        <w:t xml:space="preserve"> в  глагольных формах, суффиксы глаголов,  глаголы в прошедшем времени).</w:t>
      </w:r>
    </w:p>
    <w:p w:rsidR="00F66877" w:rsidRPr="009A0C2E" w:rsidRDefault="00F66877" w:rsidP="00CB14DF">
      <w:pPr>
        <w:widowControl w:val="0"/>
        <w:spacing w:line="240" w:lineRule="auto"/>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Правописание причастий (суффиксы причастий). </w:t>
      </w:r>
    </w:p>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Знать:</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 xml:space="preserve"> правила правописания безударных гласных в корне слова.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правила правописания чередующихся гласных в корне слова.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перечень корней с чере</w:t>
      </w:r>
      <w:r w:rsidRPr="009A0C2E">
        <w:rPr>
          <w:rFonts w:ascii="Times New Roman" w:hAnsi="Times New Roman" w:cs="Times New Roman"/>
          <w:sz w:val="24"/>
          <w:szCs w:val="24"/>
        </w:rPr>
        <w:softHyphen/>
        <w:t>дованием гласных, уметь заме</w:t>
      </w:r>
      <w:r w:rsidRPr="009A0C2E">
        <w:rPr>
          <w:rFonts w:ascii="Times New Roman" w:hAnsi="Times New Roman" w:cs="Times New Roman"/>
          <w:sz w:val="24"/>
          <w:szCs w:val="24"/>
        </w:rPr>
        <w:softHyphen/>
        <w:t>чать         орфограммы,         ха</w:t>
      </w:r>
      <w:r w:rsidRPr="009A0C2E">
        <w:rPr>
          <w:rFonts w:ascii="Times New Roman" w:hAnsi="Times New Roman" w:cs="Times New Roman"/>
          <w:spacing w:val="-1"/>
          <w:sz w:val="24"/>
          <w:szCs w:val="24"/>
        </w:rPr>
        <w:t xml:space="preserve">рактеризовать     и     объяснять </w:t>
      </w:r>
      <w:r w:rsidRPr="009A0C2E">
        <w:rPr>
          <w:rFonts w:ascii="Times New Roman" w:hAnsi="Times New Roman" w:cs="Times New Roman"/>
          <w:sz w:val="24"/>
          <w:szCs w:val="24"/>
        </w:rPr>
        <w:t>правописание, списывать текст без  ошибок,   писать   грамотно текст,   воспринятый   на   слух, обращаться к словарям в слу</w:t>
      </w:r>
      <w:r w:rsidRPr="009A0C2E">
        <w:rPr>
          <w:rFonts w:ascii="Times New Roman" w:hAnsi="Times New Roman" w:cs="Times New Roman"/>
          <w:sz w:val="24"/>
          <w:szCs w:val="24"/>
        </w:rPr>
        <w:softHyphen/>
        <w:t xml:space="preserve">чае    затруднения,    подбирать </w:t>
      </w:r>
      <w:r w:rsidRPr="009A0C2E">
        <w:rPr>
          <w:rFonts w:ascii="Times New Roman" w:hAnsi="Times New Roman" w:cs="Times New Roman"/>
          <w:spacing w:val="-1"/>
          <w:sz w:val="24"/>
          <w:szCs w:val="24"/>
        </w:rPr>
        <w:t>примеры    с    изученными    ор</w:t>
      </w:r>
      <w:r w:rsidRPr="009A0C2E">
        <w:rPr>
          <w:rFonts w:ascii="Times New Roman" w:hAnsi="Times New Roman" w:cs="Times New Roman"/>
          <w:spacing w:val="-1"/>
          <w:sz w:val="24"/>
          <w:szCs w:val="24"/>
        </w:rPr>
        <w:softHyphen/>
      </w:r>
      <w:r w:rsidRPr="009A0C2E">
        <w:rPr>
          <w:rFonts w:ascii="Times New Roman" w:hAnsi="Times New Roman" w:cs="Times New Roman"/>
          <w:sz w:val="24"/>
          <w:szCs w:val="24"/>
        </w:rPr>
        <w:t xml:space="preserve">фограммами. </w:t>
      </w:r>
    </w:p>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узнавать и осознавать в слове правописное затруднение, связанное с написанием </w:t>
      </w:r>
      <w:r w:rsidRPr="009A0C2E">
        <w:rPr>
          <w:rFonts w:ascii="Times New Roman" w:hAnsi="Times New Roman" w:cs="Times New Roman"/>
          <w:sz w:val="24"/>
          <w:szCs w:val="24"/>
        </w:rPr>
        <w:lastRenderedPageBreak/>
        <w:t>безударных гласных (опознавательный этап), определять условия выбора верного написания (выборочный этап), на основании правила делать выбор написания (этап решения орфографической задачи)</w:t>
      </w:r>
    </w:p>
    <w:p w:rsidR="00F66877" w:rsidRPr="009A0C2E" w:rsidRDefault="00F66877" w:rsidP="00CB14DF">
      <w:pPr>
        <w:widowControl w:val="0"/>
        <w:spacing w:line="240" w:lineRule="auto"/>
        <w:ind w:firstLine="567"/>
        <w:jc w:val="both"/>
        <w:rPr>
          <w:rFonts w:ascii="Times New Roman" w:hAnsi="Times New Roman" w:cs="Times New Roman"/>
          <w:b/>
          <w:sz w:val="24"/>
          <w:szCs w:val="24"/>
        </w:rPr>
      </w:pPr>
      <w:r w:rsidRPr="009A0C2E">
        <w:rPr>
          <w:rFonts w:ascii="Times New Roman" w:hAnsi="Times New Roman" w:cs="Times New Roman"/>
          <w:b/>
          <w:sz w:val="24"/>
          <w:szCs w:val="24"/>
        </w:rPr>
        <w:t xml:space="preserve">Речь, функциональные стили речи  </w:t>
      </w:r>
    </w:p>
    <w:p w:rsidR="00F66877" w:rsidRPr="009A0C2E" w:rsidRDefault="00F66877" w:rsidP="00CB14DF">
      <w:pPr>
        <w:widowControl w:val="0"/>
        <w:spacing w:line="240" w:lineRule="auto"/>
        <w:ind w:firstLine="567"/>
        <w:jc w:val="both"/>
        <w:rPr>
          <w:rFonts w:ascii="Times New Roman" w:hAnsi="Times New Roman" w:cs="Times New Roman"/>
          <w:b/>
          <w:sz w:val="24"/>
          <w:szCs w:val="24"/>
        </w:rPr>
      </w:pPr>
      <w:r w:rsidRPr="009A0C2E">
        <w:rPr>
          <w:rFonts w:ascii="Times New Roman" w:hAnsi="Times New Roman" w:cs="Times New Roman"/>
          <w:bCs/>
          <w:sz w:val="24"/>
          <w:szCs w:val="24"/>
        </w:rPr>
        <w:t xml:space="preserve">Что такое текст? </w:t>
      </w:r>
      <w:r w:rsidRPr="009A0C2E">
        <w:rPr>
          <w:rFonts w:ascii="Times New Roman" w:hAnsi="Times New Roman" w:cs="Times New Roman"/>
          <w:sz w:val="24"/>
          <w:szCs w:val="24"/>
        </w:rPr>
        <w:t>Способы и средства связи между частями текста. Типы речи. Речеведческий анализ текста. Научный стиль речи. Конспект. Тематический конспект. Реферат.</w:t>
      </w:r>
    </w:p>
    <w:p w:rsidR="00F66877" w:rsidRPr="009A0C2E" w:rsidRDefault="00F66877" w:rsidP="00CB14DF">
      <w:pPr>
        <w:widowControl w:val="0"/>
        <w:shd w:val="clear" w:color="auto" w:fill="FFFFFF"/>
        <w:tabs>
          <w:tab w:val="left" w:pos="677"/>
        </w:tabs>
        <w:autoSpaceDE w:val="0"/>
        <w:autoSpaceDN w:val="0"/>
        <w:adjustRightInd w:val="0"/>
        <w:spacing w:line="240" w:lineRule="auto"/>
        <w:ind w:left="365"/>
        <w:jc w:val="both"/>
        <w:rPr>
          <w:rFonts w:ascii="Times New Roman" w:hAnsi="Times New Roman" w:cs="Times New Roman"/>
          <w:bCs/>
          <w:sz w:val="24"/>
          <w:szCs w:val="24"/>
        </w:rPr>
      </w:pPr>
      <w:r w:rsidRPr="009A0C2E">
        <w:rPr>
          <w:rFonts w:ascii="Times New Roman" w:hAnsi="Times New Roman" w:cs="Times New Roman"/>
          <w:b/>
          <w:bCs/>
          <w:sz w:val="24"/>
          <w:szCs w:val="24"/>
        </w:rPr>
        <w:t xml:space="preserve">Знать </w:t>
      </w:r>
      <w:r w:rsidRPr="009A0C2E">
        <w:rPr>
          <w:rFonts w:ascii="Times New Roman" w:hAnsi="Times New Roman" w:cs="Times New Roman"/>
          <w:bCs/>
          <w:sz w:val="24"/>
          <w:szCs w:val="24"/>
        </w:rPr>
        <w:t>основные признаки научного стиля: логичность изложения, точность, строгая аргументированность, отвлеченность и обобщенность.</w:t>
      </w:r>
    </w:p>
    <w:p w:rsidR="00F66877" w:rsidRPr="00C92BB1" w:rsidRDefault="00F66877" w:rsidP="00C92BB1">
      <w:pPr>
        <w:widowControl w:val="0"/>
        <w:shd w:val="clear" w:color="auto" w:fill="FFFFFF"/>
        <w:tabs>
          <w:tab w:val="left" w:pos="677"/>
        </w:tabs>
        <w:autoSpaceDE w:val="0"/>
        <w:autoSpaceDN w:val="0"/>
        <w:adjustRightInd w:val="0"/>
        <w:spacing w:line="240" w:lineRule="auto"/>
        <w:ind w:left="365"/>
        <w:jc w:val="both"/>
        <w:rPr>
          <w:rFonts w:ascii="Times New Roman" w:hAnsi="Times New Roman" w:cs="Times New Roman"/>
          <w:bCs/>
          <w:sz w:val="24"/>
          <w:szCs w:val="24"/>
        </w:rPr>
      </w:pPr>
      <w:r w:rsidRPr="009A0C2E">
        <w:rPr>
          <w:rFonts w:ascii="Times New Roman" w:hAnsi="Times New Roman" w:cs="Times New Roman"/>
          <w:b/>
          <w:bCs/>
          <w:sz w:val="24"/>
          <w:szCs w:val="24"/>
        </w:rPr>
        <w:t>Уметь</w:t>
      </w:r>
      <w:r w:rsidRPr="009A0C2E">
        <w:rPr>
          <w:rFonts w:ascii="Times New Roman" w:hAnsi="Times New Roman" w:cs="Times New Roman"/>
          <w:bCs/>
          <w:sz w:val="24"/>
          <w:szCs w:val="24"/>
        </w:rPr>
        <w:t xml:space="preserve"> анализировать тексты, создавать свои тексты</w:t>
      </w:r>
    </w:p>
    <w:p w:rsidR="00F66877" w:rsidRPr="00C92BB1" w:rsidRDefault="00F66877" w:rsidP="00C92BB1">
      <w:pPr>
        <w:shd w:val="clear" w:color="auto" w:fill="FFFFFF"/>
        <w:spacing w:line="240" w:lineRule="auto"/>
        <w:ind w:left="710"/>
        <w:jc w:val="both"/>
        <w:rPr>
          <w:rFonts w:ascii="Times New Roman" w:hAnsi="Times New Roman" w:cs="Times New Roman"/>
          <w:b/>
          <w:sz w:val="24"/>
          <w:szCs w:val="24"/>
        </w:rPr>
      </w:pPr>
      <w:r w:rsidRPr="009A0C2E">
        <w:rPr>
          <w:rFonts w:ascii="Times New Roman" w:hAnsi="Times New Roman" w:cs="Times New Roman"/>
          <w:b/>
          <w:bCs/>
          <w:iCs/>
          <w:spacing w:val="-5"/>
          <w:sz w:val="24"/>
          <w:szCs w:val="24"/>
        </w:rPr>
        <w:t xml:space="preserve">Требования к уровню </w:t>
      </w:r>
      <w:r w:rsidRPr="009A0C2E">
        <w:rPr>
          <w:rFonts w:ascii="Times New Roman" w:hAnsi="Times New Roman" w:cs="Times New Roman"/>
          <w:b/>
          <w:bCs/>
          <w:iCs/>
          <w:spacing w:val="-9"/>
          <w:sz w:val="24"/>
          <w:szCs w:val="24"/>
        </w:rPr>
        <w:t>подготовки учащихся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1"/>
        <w:gridCol w:w="7572"/>
      </w:tblGrid>
      <w:tr w:rsidR="00F66877" w:rsidRPr="009A0C2E" w:rsidTr="00A24B12">
        <w:tc>
          <w:tcPr>
            <w:tcW w:w="10368" w:type="dxa"/>
            <w:gridSpan w:val="2"/>
          </w:tcPr>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Результаты изучения учебного предмета</w:t>
            </w:r>
          </w:p>
        </w:tc>
      </w:tr>
      <w:tr w:rsidR="00F66877" w:rsidRPr="009A0C2E" w:rsidTr="00A24B12">
        <w:tc>
          <w:tcPr>
            <w:tcW w:w="2301"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1. Общие учебные умения </w:t>
            </w:r>
          </w:p>
        </w:tc>
        <w:tc>
          <w:tcPr>
            <w:tcW w:w="8067" w:type="dxa"/>
          </w:tcPr>
          <w:p w:rsidR="00F66877" w:rsidRPr="009A0C2E" w:rsidRDefault="00F66877" w:rsidP="00CB14DF">
            <w:pPr>
              <w:spacing w:line="240" w:lineRule="auto"/>
              <w:jc w:val="both"/>
              <w:rPr>
                <w:rFonts w:ascii="Times New Roman" w:hAnsi="Times New Roman" w:cs="Times New Roman"/>
                <w:b/>
                <w:i/>
                <w:sz w:val="24"/>
                <w:szCs w:val="24"/>
              </w:rPr>
            </w:pPr>
            <w:r w:rsidRPr="009A0C2E">
              <w:rPr>
                <w:rFonts w:ascii="Times New Roman" w:hAnsi="Times New Roman" w:cs="Times New Roman"/>
                <w:b/>
                <w:i/>
                <w:sz w:val="24"/>
                <w:szCs w:val="24"/>
              </w:rPr>
              <w:t>Ученик должен</w:t>
            </w:r>
          </w:p>
          <w:p w:rsidR="00F66877" w:rsidRPr="009A0C2E" w:rsidRDefault="00F66877" w:rsidP="00CB14DF">
            <w:pPr>
              <w:spacing w:line="240" w:lineRule="auto"/>
              <w:jc w:val="both"/>
              <w:rPr>
                <w:rFonts w:ascii="Times New Roman" w:hAnsi="Times New Roman" w:cs="Times New Roman"/>
                <w:b/>
                <w:i/>
                <w:sz w:val="24"/>
                <w:szCs w:val="24"/>
              </w:rPr>
            </w:pPr>
            <w:r w:rsidRPr="009A0C2E">
              <w:rPr>
                <w:rFonts w:ascii="Times New Roman" w:hAnsi="Times New Roman" w:cs="Times New Roman"/>
                <w:sz w:val="24"/>
                <w:szCs w:val="24"/>
              </w:rPr>
              <w:tab/>
            </w:r>
            <w:r w:rsidRPr="009A0C2E">
              <w:rPr>
                <w:rFonts w:ascii="Times New Roman" w:hAnsi="Times New Roman" w:cs="Times New Roman"/>
                <w:b/>
                <w:i/>
                <w:sz w:val="24"/>
                <w:szCs w:val="24"/>
              </w:rPr>
              <w:t>знать/понимать:</w:t>
            </w:r>
          </w:p>
          <w:p w:rsidR="00F66877" w:rsidRPr="009A0C2E" w:rsidRDefault="00F66877" w:rsidP="00E736FE">
            <w:pPr>
              <w:widowControl w:val="0"/>
              <w:numPr>
                <w:ilvl w:val="0"/>
                <w:numId w:val="10"/>
              </w:num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связь языка и истории, культуры русского и других народов;</w:t>
            </w:r>
          </w:p>
          <w:p w:rsidR="00F66877" w:rsidRPr="009A0C2E" w:rsidRDefault="00F66877" w:rsidP="00E736FE">
            <w:pPr>
              <w:widowControl w:val="0"/>
              <w:numPr>
                <w:ilvl w:val="0"/>
                <w:numId w:val="10"/>
              </w:num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смысл понятий: речевая ситуация и ее компоненты, литературный язык, языковая норма, культура речи;</w:t>
            </w:r>
          </w:p>
          <w:p w:rsidR="00F66877" w:rsidRPr="009A0C2E" w:rsidRDefault="00F66877" w:rsidP="00E736FE">
            <w:pPr>
              <w:widowControl w:val="0"/>
              <w:numPr>
                <w:ilvl w:val="0"/>
                <w:numId w:val="10"/>
              </w:num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основные единицы и уровни языка, их признаки и взаимосвязь;</w:t>
            </w:r>
          </w:p>
          <w:p w:rsidR="00F66877" w:rsidRPr="009A0C2E" w:rsidRDefault="00F66877" w:rsidP="00E736FE">
            <w:pPr>
              <w:numPr>
                <w:ilvl w:val="0"/>
                <w:numId w:val="10"/>
              </w:numPr>
              <w:tabs>
                <w:tab w:val="left" w:pos="9355"/>
              </w:tabs>
              <w:spacing w:line="240" w:lineRule="auto"/>
              <w:jc w:val="both"/>
              <w:rPr>
                <w:rFonts w:ascii="Times New Roman" w:hAnsi="Times New Roman" w:cs="Times New Roman"/>
                <w:b/>
                <w:sz w:val="24"/>
                <w:szCs w:val="24"/>
              </w:rPr>
            </w:pPr>
            <w:r w:rsidRPr="009A0C2E">
              <w:rPr>
                <w:rFonts w:ascii="Times New Roman" w:hAnsi="Times New Roman" w:cs="Times New Roman"/>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социально-культурной-учебно-научной, официально-деловой сферах общения.</w:t>
            </w:r>
          </w:p>
        </w:tc>
      </w:tr>
      <w:tr w:rsidR="00F66877" w:rsidRPr="009A0C2E" w:rsidTr="00FD3E65">
        <w:trPr>
          <w:trHeight w:val="409"/>
        </w:trPr>
        <w:tc>
          <w:tcPr>
            <w:tcW w:w="2301" w:type="dxa"/>
            <w:tcBorders>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 Специальные предметные умения (</w:t>
            </w:r>
            <w:r w:rsidRPr="009A0C2E">
              <w:rPr>
                <w:rFonts w:ascii="Times New Roman" w:hAnsi="Times New Roman" w:cs="Times New Roman"/>
                <w:b/>
                <w:sz w:val="24"/>
                <w:szCs w:val="24"/>
              </w:rPr>
              <w:t>предметные результаты</w:t>
            </w:r>
            <w:r w:rsidRPr="009A0C2E">
              <w:rPr>
                <w:rFonts w:ascii="Times New Roman" w:hAnsi="Times New Roman" w:cs="Times New Roman"/>
                <w:sz w:val="24"/>
                <w:szCs w:val="24"/>
              </w:rPr>
              <w:t>)</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tc>
        <w:tc>
          <w:tcPr>
            <w:tcW w:w="8067" w:type="dxa"/>
            <w:tcBorders>
              <w:bottom w:val="single" w:sz="4" w:space="0" w:color="auto"/>
            </w:tcBorders>
          </w:tcPr>
          <w:p w:rsidR="00F66877" w:rsidRPr="009A0C2E" w:rsidRDefault="00F66877" w:rsidP="00CB14DF">
            <w:pPr>
              <w:spacing w:line="240" w:lineRule="auto"/>
              <w:jc w:val="both"/>
              <w:rPr>
                <w:rFonts w:ascii="Times New Roman" w:hAnsi="Times New Roman" w:cs="Times New Roman"/>
                <w:b/>
                <w:i/>
                <w:sz w:val="24"/>
                <w:szCs w:val="24"/>
              </w:rPr>
            </w:pPr>
            <w:r w:rsidRPr="009A0C2E">
              <w:rPr>
                <w:rFonts w:ascii="Times New Roman" w:hAnsi="Times New Roman" w:cs="Times New Roman"/>
                <w:b/>
                <w:i/>
                <w:sz w:val="24"/>
                <w:szCs w:val="24"/>
              </w:rPr>
              <w:lastRenderedPageBreak/>
              <w:t>Ученик должен уметь:</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анализировать языковые единицы с точки зрения правильности, точности и уместности их употребления;</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проводить лингвистический анализ текстов различных функциональных стилей и разновидностей языка;</w:t>
            </w:r>
          </w:p>
          <w:p w:rsidR="00F66877" w:rsidRPr="009A0C2E" w:rsidRDefault="00F66877" w:rsidP="00CB14DF">
            <w:pPr>
              <w:tabs>
                <w:tab w:val="left" w:pos="9355"/>
              </w:tabs>
              <w:spacing w:before="120" w:line="240" w:lineRule="auto"/>
              <w:jc w:val="both"/>
              <w:rPr>
                <w:rFonts w:ascii="Times New Roman" w:hAnsi="Times New Roman" w:cs="Times New Roman"/>
                <w:b/>
                <w:i/>
                <w:sz w:val="24"/>
                <w:szCs w:val="24"/>
              </w:rPr>
            </w:pPr>
            <w:r w:rsidRPr="009A0C2E">
              <w:rPr>
                <w:rFonts w:ascii="Times New Roman" w:hAnsi="Times New Roman" w:cs="Times New Roman"/>
                <w:b/>
                <w:i/>
                <w:sz w:val="24"/>
                <w:szCs w:val="24"/>
              </w:rPr>
              <w:t>аудирование и чтение</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F66877" w:rsidRPr="009A0C2E" w:rsidRDefault="00F66877" w:rsidP="00CB14DF">
            <w:pPr>
              <w:tabs>
                <w:tab w:val="left" w:pos="9355"/>
              </w:tabs>
              <w:spacing w:before="120" w:line="240" w:lineRule="auto"/>
              <w:jc w:val="both"/>
              <w:rPr>
                <w:rFonts w:ascii="Times New Roman" w:hAnsi="Times New Roman" w:cs="Times New Roman"/>
                <w:b/>
                <w:i/>
                <w:sz w:val="24"/>
                <w:szCs w:val="24"/>
              </w:rPr>
            </w:pPr>
            <w:r w:rsidRPr="009A0C2E">
              <w:rPr>
                <w:rFonts w:ascii="Times New Roman" w:hAnsi="Times New Roman" w:cs="Times New Roman"/>
                <w:b/>
                <w:i/>
                <w:sz w:val="24"/>
                <w:szCs w:val="24"/>
              </w:rPr>
              <w:t>говорение и письмо</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lastRenderedPageBreak/>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соблюдать в практике письма орфографические и пунктуационные нормы современного русского литературного языка;</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использовать основные приемы информационной переработки устного и письменного текста;</w:t>
            </w:r>
          </w:p>
          <w:p w:rsidR="00F66877" w:rsidRPr="009A0C2E" w:rsidRDefault="00F66877" w:rsidP="00CB14DF">
            <w:pPr>
              <w:spacing w:before="120" w:line="240" w:lineRule="auto"/>
              <w:jc w:val="both"/>
              <w:rPr>
                <w:rFonts w:ascii="Times New Roman" w:hAnsi="Times New Roman" w:cs="Times New Roman"/>
                <w:sz w:val="24"/>
                <w:szCs w:val="24"/>
              </w:rPr>
            </w:pPr>
            <w:r w:rsidRPr="009A0C2E">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w:t>
            </w:r>
            <w:r w:rsidRPr="009A0C2E">
              <w:rPr>
                <w:rFonts w:ascii="Times New Roman" w:hAnsi="Times New Roman" w:cs="Times New Roman"/>
                <w:sz w:val="24"/>
                <w:szCs w:val="24"/>
              </w:rPr>
              <w:t>для:</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F66877" w:rsidRPr="009A0C2E" w:rsidRDefault="00F66877" w:rsidP="00E736FE">
            <w:pPr>
              <w:widowControl w:val="0"/>
              <w:numPr>
                <w:ilvl w:val="0"/>
                <w:numId w:val="10"/>
              </w:numPr>
              <w:tabs>
                <w:tab w:val="clear" w:pos="567"/>
              </w:tabs>
              <w:spacing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F66877" w:rsidRPr="009A0C2E" w:rsidRDefault="00F66877" w:rsidP="00E736FE">
            <w:pPr>
              <w:widowControl w:val="0"/>
              <w:numPr>
                <w:ilvl w:val="0"/>
                <w:numId w:val="10"/>
              </w:numPr>
              <w:tabs>
                <w:tab w:val="clear" w:pos="567"/>
              </w:tabs>
              <w:spacing w:before="6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самообразования и активного участия в производственной, культурной и общественной жизни государства.</w:t>
            </w:r>
          </w:p>
        </w:tc>
      </w:tr>
      <w:tr w:rsidR="00F66877" w:rsidRPr="009A0C2E" w:rsidTr="00A24B12">
        <w:trPr>
          <w:trHeight w:val="641"/>
        </w:trPr>
        <w:tc>
          <w:tcPr>
            <w:tcW w:w="2301"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3. </w:t>
            </w:r>
            <w:r w:rsidRPr="009A0C2E">
              <w:rPr>
                <w:rFonts w:ascii="Times New Roman" w:hAnsi="Times New Roman" w:cs="Times New Roman"/>
                <w:b/>
                <w:sz w:val="24"/>
                <w:szCs w:val="24"/>
              </w:rPr>
              <w:t>Метапредметные результаты</w:t>
            </w:r>
          </w:p>
          <w:p w:rsidR="00F66877" w:rsidRPr="009A0C2E" w:rsidRDefault="00F66877" w:rsidP="00CB14DF">
            <w:pPr>
              <w:spacing w:line="240" w:lineRule="auto"/>
              <w:jc w:val="both"/>
              <w:rPr>
                <w:rFonts w:ascii="Times New Roman" w:hAnsi="Times New Roman" w:cs="Times New Roman"/>
                <w:sz w:val="24"/>
                <w:szCs w:val="24"/>
              </w:rPr>
            </w:pPr>
          </w:p>
        </w:tc>
        <w:tc>
          <w:tcPr>
            <w:tcW w:w="8067" w:type="dxa"/>
            <w:tcBorders>
              <w:top w:val="single" w:sz="4" w:space="0" w:color="auto"/>
              <w:bottom w:val="single" w:sz="4" w:space="0" w:color="auto"/>
            </w:tcBorders>
          </w:tcPr>
          <w:p w:rsidR="00F66877" w:rsidRPr="009A0C2E" w:rsidRDefault="00F66877" w:rsidP="00E736FE">
            <w:pPr>
              <w:numPr>
                <w:ilvl w:val="0"/>
                <w:numId w:val="6"/>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владение всеми видами речевой деятельности;</w:t>
            </w:r>
          </w:p>
          <w:p w:rsidR="00F66877" w:rsidRPr="009A0C2E" w:rsidRDefault="00F66877" w:rsidP="00E736FE">
            <w:pPr>
              <w:numPr>
                <w:ilvl w:val="0"/>
                <w:numId w:val="6"/>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применение приобретённых знаний, умений и навыков в</w:t>
            </w:r>
          </w:p>
          <w:p w:rsidR="00F66877" w:rsidRPr="009A0C2E" w:rsidRDefault="00F66877" w:rsidP="00CB14DF">
            <w:pPr>
              <w:spacing w:line="240" w:lineRule="auto"/>
              <w:ind w:left="720"/>
              <w:jc w:val="both"/>
              <w:rPr>
                <w:rFonts w:ascii="Times New Roman" w:hAnsi="Times New Roman" w:cs="Times New Roman"/>
                <w:sz w:val="24"/>
                <w:szCs w:val="24"/>
              </w:rPr>
            </w:pPr>
            <w:r w:rsidRPr="009A0C2E">
              <w:rPr>
                <w:rFonts w:ascii="Times New Roman" w:hAnsi="Times New Roman" w:cs="Times New Roman"/>
                <w:sz w:val="24"/>
                <w:szCs w:val="24"/>
              </w:rPr>
              <w:t>повседневной жизни;</w:t>
            </w:r>
          </w:p>
          <w:p w:rsidR="00F66877" w:rsidRPr="009A0C2E" w:rsidRDefault="00F66877" w:rsidP="00E736FE">
            <w:pPr>
              <w:numPr>
                <w:ilvl w:val="0"/>
                <w:numId w:val="7"/>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w:t>
            </w:r>
          </w:p>
          <w:p w:rsidR="00F66877" w:rsidRPr="009A0C2E" w:rsidRDefault="00F66877" w:rsidP="00E736FE">
            <w:pPr>
              <w:numPr>
                <w:ilvl w:val="0"/>
                <w:numId w:val="7"/>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F66877" w:rsidRPr="009A0C2E" w:rsidRDefault="00F66877" w:rsidP="00CB14DF">
            <w:pPr>
              <w:spacing w:line="240" w:lineRule="auto"/>
              <w:ind w:left="720"/>
              <w:jc w:val="both"/>
              <w:rPr>
                <w:rFonts w:ascii="Times New Roman" w:hAnsi="Times New Roman" w:cs="Times New Roman"/>
                <w:sz w:val="24"/>
                <w:szCs w:val="24"/>
              </w:rPr>
            </w:pPr>
          </w:p>
        </w:tc>
      </w:tr>
      <w:tr w:rsidR="00F66877" w:rsidRPr="009A0C2E" w:rsidTr="00A24B12">
        <w:trPr>
          <w:trHeight w:val="3570"/>
        </w:trPr>
        <w:tc>
          <w:tcPr>
            <w:tcW w:w="2301" w:type="dxa"/>
            <w:tcBorders>
              <w:top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4. </w:t>
            </w:r>
            <w:r w:rsidRPr="009A0C2E">
              <w:rPr>
                <w:rFonts w:ascii="Times New Roman" w:hAnsi="Times New Roman" w:cs="Times New Roman"/>
                <w:b/>
                <w:sz w:val="24"/>
                <w:szCs w:val="24"/>
              </w:rPr>
              <w:t>Личностные результаты</w:t>
            </w:r>
          </w:p>
        </w:tc>
        <w:tc>
          <w:tcPr>
            <w:tcW w:w="8067" w:type="dxa"/>
            <w:tcBorders>
              <w:top w:val="single" w:sz="4" w:space="0" w:color="auto"/>
            </w:tcBorders>
          </w:tcPr>
          <w:p w:rsidR="00F66877" w:rsidRPr="009A0C2E" w:rsidRDefault="00F66877" w:rsidP="00E736FE">
            <w:pPr>
              <w:numPr>
                <w:ilvl w:val="0"/>
                <w:numId w:val="6"/>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F66877" w:rsidRPr="009A0C2E" w:rsidRDefault="00F66877" w:rsidP="00E736FE">
            <w:pPr>
              <w:numPr>
                <w:ilvl w:val="0"/>
                <w:numId w:val="6"/>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F66877" w:rsidRPr="009A0C2E" w:rsidRDefault="00F66877" w:rsidP="00E736FE">
            <w:pPr>
              <w:numPr>
                <w:ilvl w:val="0"/>
                <w:numId w:val="6"/>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tc>
      </w:tr>
    </w:tbl>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widowControl w:val="0"/>
        <w:shd w:val="clear" w:color="auto" w:fill="FFFFFF"/>
        <w:tabs>
          <w:tab w:val="left" w:pos="677"/>
        </w:tabs>
        <w:autoSpaceDE w:val="0"/>
        <w:autoSpaceDN w:val="0"/>
        <w:adjustRightInd w:val="0"/>
        <w:spacing w:line="240" w:lineRule="auto"/>
        <w:ind w:left="365"/>
        <w:jc w:val="both"/>
        <w:rPr>
          <w:rFonts w:ascii="Times New Roman" w:hAnsi="Times New Roman" w:cs="Times New Roman"/>
          <w:b/>
          <w:bCs/>
          <w:sz w:val="24"/>
          <w:szCs w:val="24"/>
        </w:rPr>
      </w:pPr>
      <w:r w:rsidRPr="009A0C2E">
        <w:rPr>
          <w:rFonts w:ascii="Times New Roman" w:hAnsi="Times New Roman" w:cs="Times New Roman"/>
          <w:b/>
          <w:bCs/>
          <w:sz w:val="24"/>
          <w:szCs w:val="24"/>
        </w:rPr>
        <w:t>Календарно – тематическое планирование</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4936"/>
        <w:gridCol w:w="851"/>
        <w:gridCol w:w="1134"/>
        <w:gridCol w:w="1134"/>
        <w:gridCol w:w="992"/>
        <w:gridCol w:w="992"/>
      </w:tblGrid>
      <w:tr w:rsidR="00F66877" w:rsidRPr="009A0C2E" w:rsidTr="00FD3E65">
        <w:tc>
          <w:tcPr>
            <w:tcW w:w="593" w:type="dxa"/>
            <w:vMerge w:val="restart"/>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 у</w:t>
            </w:r>
          </w:p>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w:t>
            </w:r>
          </w:p>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о</w:t>
            </w:r>
          </w:p>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к</w:t>
            </w:r>
          </w:p>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а</w:t>
            </w:r>
          </w:p>
        </w:tc>
        <w:tc>
          <w:tcPr>
            <w:tcW w:w="4936" w:type="dxa"/>
            <w:vMerge w:val="restart"/>
          </w:tcPr>
          <w:p w:rsidR="00F66877" w:rsidRPr="009A0C2E" w:rsidRDefault="00F66877" w:rsidP="00CB14DF">
            <w:pPr>
              <w:widowControl w:val="0"/>
              <w:spacing w:line="240" w:lineRule="auto"/>
              <w:jc w:val="both"/>
              <w:rPr>
                <w:rFonts w:ascii="Times New Roman" w:hAnsi="Times New Roman" w:cs="Times New Roman"/>
                <w:b/>
                <w:sz w:val="24"/>
                <w:szCs w:val="24"/>
              </w:rPr>
            </w:pPr>
          </w:p>
          <w:p w:rsidR="00F66877" w:rsidRPr="009A0C2E" w:rsidRDefault="00F66877" w:rsidP="00CB14DF">
            <w:pPr>
              <w:widowControl w:val="0"/>
              <w:spacing w:line="240" w:lineRule="auto"/>
              <w:jc w:val="both"/>
              <w:rPr>
                <w:rFonts w:ascii="Times New Roman" w:hAnsi="Times New Roman" w:cs="Times New Roman"/>
                <w:b/>
                <w:sz w:val="24"/>
                <w:szCs w:val="24"/>
              </w:rPr>
            </w:pPr>
          </w:p>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Наименование тем</w:t>
            </w:r>
          </w:p>
        </w:tc>
        <w:tc>
          <w:tcPr>
            <w:tcW w:w="851" w:type="dxa"/>
            <w:vMerge w:val="restart"/>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Всего часов</w:t>
            </w:r>
          </w:p>
        </w:tc>
        <w:tc>
          <w:tcPr>
            <w:tcW w:w="2268" w:type="dxa"/>
            <w:gridSpan w:val="2"/>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В том числе</w:t>
            </w:r>
          </w:p>
        </w:tc>
        <w:tc>
          <w:tcPr>
            <w:tcW w:w="1984" w:type="dxa"/>
            <w:gridSpan w:val="2"/>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Дата</w:t>
            </w:r>
          </w:p>
        </w:tc>
      </w:tr>
      <w:tr w:rsidR="00F66877" w:rsidRPr="009A0C2E" w:rsidTr="00FD3E65">
        <w:tc>
          <w:tcPr>
            <w:tcW w:w="593" w:type="dxa"/>
            <w:vMerge/>
          </w:tcPr>
          <w:p w:rsidR="00F66877" w:rsidRPr="009A0C2E" w:rsidRDefault="00F66877" w:rsidP="00CB14DF">
            <w:pPr>
              <w:widowControl w:val="0"/>
              <w:spacing w:line="240" w:lineRule="auto"/>
              <w:ind w:left="-187"/>
              <w:jc w:val="both"/>
              <w:rPr>
                <w:rFonts w:ascii="Times New Roman" w:hAnsi="Times New Roman" w:cs="Times New Roman"/>
                <w:b/>
                <w:sz w:val="24"/>
                <w:szCs w:val="24"/>
              </w:rPr>
            </w:pPr>
          </w:p>
        </w:tc>
        <w:tc>
          <w:tcPr>
            <w:tcW w:w="4936" w:type="dxa"/>
            <w:vMerge/>
          </w:tcPr>
          <w:p w:rsidR="00F66877" w:rsidRPr="009A0C2E" w:rsidRDefault="00F66877" w:rsidP="00CB14DF">
            <w:pPr>
              <w:widowControl w:val="0"/>
              <w:spacing w:line="240" w:lineRule="auto"/>
              <w:jc w:val="both"/>
              <w:rPr>
                <w:rFonts w:ascii="Times New Roman" w:hAnsi="Times New Roman" w:cs="Times New Roman"/>
                <w:b/>
                <w:sz w:val="24"/>
                <w:szCs w:val="24"/>
              </w:rPr>
            </w:pPr>
          </w:p>
        </w:tc>
        <w:tc>
          <w:tcPr>
            <w:tcW w:w="851" w:type="dxa"/>
            <w:vMerge/>
          </w:tcPr>
          <w:p w:rsidR="00F66877" w:rsidRPr="009A0C2E" w:rsidRDefault="00F66877" w:rsidP="00CB14DF">
            <w:pPr>
              <w:widowControl w:val="0"/>
              <w:spacing w:line="240" w:lineRule="auto"/>
              <w:jc w:val="both"/>
              <w:rPr>
                <w:rFonts w:ascii="Times New Roman" w:hAnsi="Times New Roman" w:cs="Times New Roman"/>
                <w:b/>
                <w:sz w:val="24"/>
                <w:szCs w:val="24"/>
              </w:rPr>
            </w:pPr>
          </w:p>
        </w:tc>
        <w:tc>
          <w:tcPr>
            <w:tcW w:w="1134" w:type="dxa"/>
          </w:tcPr>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Кон-троль-ные</w:t>
            </w:r>
          </w:p>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работы</w:t>
            </w:r>
          </w:p>
        </w:tc>
        <w:tc>
          <w:tcPr>
            <w:tcW w:w="1134" w:type="dxa"/>
          </w:tcPr>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Разви-тие речи</w:t>
            </w:r>
          </w:p>
        </w:tc>
        <w:tc>
          <w:tcPr>
            <w:tcW w:w="992" w:type="dxa"/>
          </w:tcPr>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По плану</w:t>
            </w:r>
          </w:p>
        </w:tc>
        <w:tc>
          <w:tcPr>
            <w:tcW w:w="992" w:type="dxa"/>
          </w:tcPr>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Факт.</w:t>
            </w:r>
          </w:p>
        </w:tc>
      </w:tr>
      <w:tr w:rsidR="00F66877" w:rsidRPr="009A0C2E" w:rsidTr="00FD3E65">
        <w:trPr>
          <w:trHeight w:val="440"/>
        </w:trPr>
        <w:tc>
          <w:tcPr>
            <w:tcW w:w="8648" w:type="dxa"/>
            <w:gridSpan w:val="5"/>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Общие сведения о языке.  (7 часов)</w:t>
            </w:r>
          </w:p>
        </w:tc>
        <w:tc>
          <w:tcPr>
            <w:tcW w:w="992"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r>
      <w:tr w:rsidR="00F66877" w:rsidRPr="009A0C2E" w:rsidTr="00FD3E65">
        <w:tc>
          <w:tcPr>
            <w:tcW w:w="593" w:type="dxa"/>
          </w:tcPr>
          <w:p w:rsidR="00F66877" w:rsidRPr="009A0C2E" w:rsidRDefault="00F66877" w:rsidP="00CB14DF">
            <w:pPr>
              <w:widowControl w:val="0"/>
              <w:numPr>
                <w:ilvl w:val="0"/>
                <w:numId w:val="2"/>
              </w:numPr>
              <w:spacing w:after="0" w:line="240" w:lineRule="auto"/>
              <w:ind w:right="-102"/>
              <w:jc w:val="both"/>
              <w:rPr>
                <w:rFonts w:ascii="Times New Roman" w:hAnsi="Times New Roman" w:cs="Times New Roman"/>
                <w:sz w:val="24"/>
                <w:szCs w:val="24"/>
              </w:rPr>
            </w:pP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Роль языка в обществе. </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c>
          <w:tcPr>
            <w:tcW w:w="593" w:type="dxa"/>
          </w:tcPr>
          <w:p w:rsidR="00F66877" w:rsidRPr="009A0C2E" w:rsidRDefault="00F66877" w:rsidP="00CB14DF">
            <w:pPr>
              <w:widowControl w:val="0"/>
              <w:numPr>
                <w:ilvl w:val="0"/>
                <w:numId w:val="2"/>
              </w:numPr>
              <w:spacing w:after="0" w:line="240" w:lineRule="auto"/>
              <w:ind w:right="-102"/>
              <w:jc w:val="both"/>
              <w:rPr>
                <w:rFonts w:ascii="Times New Roman" w:hAnsi="Times New Roman" w:cs="Times New Roman"/>
                <w:sz w:val="24"/>
                <w:szCs w:val="24"/>
              </w:rPr>
            </w:pP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«Язык каждого народа создан самим народом» (К.Д.Ушинский).</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c>
          <w:tcPr>
            <w:tcW w:w="593" w:type="dxa"/>
          </w:tcPr>
          <w:p w:rsidR="00F66877" w:rsidRPr="009A0C2E" w:rsidRDefault="00F66877" w:rsidP="00CB14DF">
            <w:pPr>
              <w:widowControl w:val="0"/>
              <w:spacing w:line="240" w:lineRule="auto"/>
              <w:ind w:left="173" w:right="-102"/>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История развития русского языка. Периоды в истории русского языка.</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51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Место и назначение русского языка в современном мире.</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30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Стилистические функции устаревших форм слова.</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285"/>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Культура речи.</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273"/>
        </w:trPr>
        <w:tc>
          <w:tcPr>
            <w:tcW w:w="8648" w:type="dxa"/>
            <w:gridSpan w:val="5"/>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Фонетика. Орфоэпия. Орфография. (10 часов)</w:t>
            </w:r>
          </w:p>
        </w:tc>
        <w:tc>
          <w:tcPr>
            <w:tcW w:w="992"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r>
      <w:tr w:rsidR="00F66877" w:rsidRPr="009A0C2E" w:rsidTr="00FD3E65">
        <w:trPr>
          <w:trHeight w:val="60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Обобщающее повторение фонетики, графики, орфоэпии, орфографии.</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51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Основные нормы современного литературного произношения и ударения в русском языке.</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69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10-11</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Принципы русской орфографии. Фонетический разбор.</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345"/>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lastRenderedPageBreak/>
              <w:t>12.</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Повторение по теме «Лексика».</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65"/>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Сферы употребления русской лексики.</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5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Исконно русская и заимствованная лексика.</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5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Русская фразеология.</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65"/>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16.</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Словари русского языка.</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2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17.</w:t>
            </w:r>
          </w:p>
        </w:tc>
        <w:tc>
          <w:tcPr>
            <w:tcW w:w="4936" w:type="dxa"/>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Контрольный диктант.</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80"/>
        </w:trPr>
        <w:tc>
          <w:tcPr>
            <w:tcW w:w="8648" w:type="dxa"/>
            <w:gridSpan w:val="5"/>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Морфемика и словообразование (5 часов)</w:t>
            </w:r>
          </w:p>
        </w:tc>
        <w:tc>
          <w:tcPr>
            <w:tcW w:w="992"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r>
      <w:tr w:rsidR="00F66877" w:rsidRPr="009A0C2E" w:rsidTr="00FD3E65">
        <w:trPr>
          <w:trHeight w:val="15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Повторение. Морфемика и словообразование.</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07"/>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19-20</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Способы словообразования.</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95"/>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21-22</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Выразительные словообразовательные средства.</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80"/>
        </w:trPr>
        <w:tc>
          <w:tcPr>
            <w:tcW w:w="8648" w:type="dxa"/>
            <w:gridSpan w:val="5"/>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Морфология и орфография (6 часов)</w:t>
            </w:r>
          </w:p>
        </w:tc>
        <w:tc>
          <w:tcPr>
            <w:tcW w:w="992"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r>
      <w:tr w:rsidR="00F66877" w:rsidRPr="009A0C2E" w:rsidTr="00FD3E65">
        <w:trPr>
          <w:trHeight w:val="122"/>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23.</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Тест</w:t>
            </w:r>
            <w:r w:rsidRPr="009A0C2E">
              <w:rPr>
                <w:rFonts w:ascii="Times New Roman" w:hAnsi="Times New Roman" w:cs="Times New Roman"/>
                <w:sz w:val="24"/>
                <w:szCs w:val="24"/>
              </w:rPr>
              <w:t xml:space="preserve"> по теме «Части речи».</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65"/>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24.</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Трудные вопросы правописания Н и НН в суффиксах существительных, прилагательных и наречиях.</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8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Правописание Н и НН в суффиксах причастий и отглагольных прилагательных. Трудные вопросы правописания окончаний разных частей речи.</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65"/>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Правописание НЕ и НИ с разными частями речи.</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65"/>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27.</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Правописание наречий.</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37"/>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28.</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Слитное, раздельное и дефисное написания.</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210"/>
        </w:trPr>
        <w:tc>
          <w:tcPr>
            <w:tcW w:w="8648" w:type="dxa"/>
            <w:gridSpan w:val="5"/>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Речь, функциональные стили речи (7 ча</w:t>
            </w:r>
            <w:r w:rsidRPr="009A0C2E">
              <w:rPr>
                <w:rFonts w:ascii="Times New Roman" w:hAnsi="Times New Roman" w:cs="Times New Roman"/>
                <w:sz w:val="24"/>
                <w:szCs w:val="24"/>
              </w:rPr>
              <w:t>сов)</w:t>
            </w:r>
          </w:p>
        </w:tc>
        <w:tc>
          <w:tcPr>
            <w:tcW w:w="992"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r>
      <w:tr w:rsidR="00F66877" w:rsidRPr="009A0C2E" w:rsidTr="00FD3E65">
        <w:trPr>
          <w:trHeight w:val="92"/>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29.</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Что такое текст?</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8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30.</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Способы и средства связи между частями текста. </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8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31.</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Типы речи.</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8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4936" w:type="dxa"/>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Речеведческий анализ текста.</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18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33.</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Научный стиль речи.</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210"/>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4936"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Конспект. Тематический конспект. Реферат.</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rPr>
          <w:trHeight w:val="92"/>
        </w:trPr>
        <w:tc>
          <w:tcPr>
            <w:tcW w:w="593" w:type="dxa"/>
          </w:tcPr>
          <w:p w:rsidR="00F66877" w:rsidRPr="009A0C2E" w:rsidRDefault="00F66877" w:rsidP="00CB14DF">
            <w:pPr>
              <w:widowControl w:val="0"/>
              <w:spacing w:line="240" w:lineRule="auto"/>
              <w:ind w:right="-102"/>
              <w:jc w:val="both"/>
              <w:rPr>
                <w:rFonts w:ascii="Times New Roman" w:hAnsi="Times New Roman" w:cs="Times New Roman"/>
                <w:sz w:val="24"/>
                <w:szCs w:val="24"/>
              </w:rPr>
            </w:pPr>
            <w:r w:rsidRPr="009A0C2E">
              <w:rPr>
                <w:rFonts w:ascii="Times New Roman" w:hAnsi="Times New Roman" w:cs="Times New Roman"/>
                <w:sz w:val="24"/>
                <w:szCs w:val="24"/>
              </w:rPr>
              <w:t>35.</w:t>
            </w:r>
          </w:p>
        </w:tc>
        <w:tc>
          <w:tcPr>
            <w:tcW w:w="4936" w:type="dxa"/>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Контрольный диктант.</w:t>
            </w:r>
          </w:p>
        </w:tc>
        <w:tc>
          <w:tcPr>
            <w:tcW w:w="851"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sz w:val="24"/>
                <w:szCs w:val="24"/>
              </w:rPr>
            </w:pPr>
          </w:p>
        </w:tc>
      </w:tr>
      <w:tr w:rsidR="00F66877" w:rsidRPr="009A0C2E" w:rsidTr="00FD3E65">
        <w:tc>
          <w:tcPr>
            <w:tcW w:w="5529" w:type="dxa"/>
            <w:gridSpan w:val="2"/>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Итого</w:t>
            </w:r>
          </w:p>
        </w:tc>
        <w:tc>
          <w:tcPr>
            <w:tcW w:w="851" w:type="dxa"/>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32</w:t>
            </w:r>
          </w:p>
        </w:tc>
        <w:tc>
          <w:tcPr>
            <w:tcW w:w="1134" w:type="dxa"/>
          </w:tcPr>
          <w:p w:rsidR="00F66877" w:rsidRPr="009A0C2E" w:rsidRDefault="00F66877" w:rsidP="00CB14DF">
            <w:pPr>
              <w:widowControl w:val="0"/>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3</w:t>
            </w:r>
          </w:p>
        </w:tc>
        <w:tc>
          <w:tcPr>
            <w:tcW w:w="1134"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c>
          <w:tcPr>
            <w:tcW w:w="992" w:type="dxa"/>
          </w:tcPr>
          <w:p w:rsidR="00F66877" w:rsidRPr="009A0C2E" w:rsidRDefault="00F66877" w:rsidP="00CB14DF">
            <w:pPr>
              <w:widowControl w:val="0"/>
              <w:spacing w:line="240" w:lineRule="auto"/>
              <w:jc w:val="both"/>
              <w:rPr>
                <w:rFonts w:ascii="Times New Roman" w:hAnsi="Times New Roman" w:cs="Times New Roman"/>
                <w:b/>
                <w:sz w:val="24"/>
                <w:szCs w:val="24"/>
              </w:rPr>
            </w:pPr>
          </w:p>
        </w:tc>
      </w:tr>
    </w:tbl>
    <w:p w:rsidR="00F66877" w:rsidRPr="009A0C2E" w:rsidRDefault="00F66877" w:rsidP="008C564C">
      <w:pPr>
        <w:spacing w:line="240" w:lineRule="auto"/>
        <w:jc w:val="center"/>
        <w:rPr>
          <w:rFonts w:ascii="Times New Roman" w:hAnsi="Times New Roman" w:cs="Times New Roman"/>
          <w:b/>
          <w:bCs/>
          <w:iCs/>
          <w:spacing w:val="-17"/>
          <w:sz w:val="24"/>
          <w:szCs w:val="24"/>
        </w:rPr>
      </w:pPr>
      <w:r w:rsidRPr="009A0C2E">
        <w:rPr>
          <w:rFonts w:ascii="Times New Roman" w:hAnsi="Times New Roman" w:cs="Times New Roman"/>
          <w:b/>
          <w:bCs/>
          <w:iCs/>
          <w:spacing w:val="-17"/>
          <w:sz w:val="24"/>
          <w:szCs w:val="24"/>
        </w:rPr>
        <w:lastRenderedPageBreak/>
        <w:t>Учебно-методические средства обучения</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Основная литература:</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E736FE">
      <w:pPr>
        <w:numPr>
          <w:ilvl w:val="0"/>
          <w:numId w:val="11"/>
        </w:numPr>
        <w:tabs>
          <w:tab w:val="num" w:pos="360"/>
        </w:tabs>
        <w:spacing w:after="0" w:line="240" w:lineRule="auto"/>
        <w:ind w:left="0" w:firstLine="426"/>
        <w:jc w:val="both"/>
        <w:rPr>
          <w:rFonts w:ascii="Times New Roman" w:hAnsi="Times New Roman" w:cs="Times New Roman"/>
          <w:sz w:val="24"/>
          <w:szCs w:val="24"/>
        </w:rPr>
      </w:pPr>
      <w:r w:rsidRPr="009A0C2E">
        <w:rPr>
          <w:rFonts w:ascii="Times New Roman" w:hAnsi="Times New Roman" w:cs="Times New Roman"/>
          <w:sz w:val="24"/>
          <w:szCs w:val="24"/>
        </w:rPr>
        <w:t>Программа по русскому языку для 10-11 кл. общеобразовательных учреждений. Автор А. И. Власенков. Программно-методические материалы: Русский язык. 10-11 классы / Сост. Л. М. Рыбченкова. – М.: Дрофа, 2005. Рекомендовано МО РФ.</w:t>
      </w:r>
    </w:p>
    <w:p w:rsidR="00F66877" w:rsidRPr="009A0C2E" w:rsidRDefault="00F66877" w:rsidP="00E736FE">
      <w:pPr>
        <w:numPr>
          <w:ilvl w:val="0"/>
          <w:numId w:val="11"/>
        </w:numPr>
        <w:tabs>
          <w:tab w:val="num" w:pos="360"/>
        </w:tabs>
        <w:spacing w:after="0" w:line="240" w:lineRule="auto"/>
        <w:ind w:left="0" w:firstLine="426"/>
        <w:jc w:val="both"/>
        <w:rPr>
          <w:rFonts w:ascii="Times New Roman" w:hAnsi="Times New Roman" w:cs="Times New Roman"/>
          <w:sz w:val="24"/>
          <w:szCs w:val="24"/>
        </w:rPr>
      </w:pPr>
      <w:r w:rsidRPr="009A0C2E">
        <w:rPr>
          <w:rFonts w:ascii="Times New Roman" w:hAnsi="Times New Roman" w:cs="Times New Roman"/>
          <w:sz w:val="24"/>
          <w:szCs w:val="24"/>
        </w:rPr>
        <w:t xml:space="preserve">Учебники: </w:t>
      </w:r>
    </w:p>
    <w:p w:rsidR="00F66877" w:rsidRPr="009A0C2E" w:rsidRDefault="00F66877" w:rsidP="00E736FE">
      <w:pPr>
        <w:numPr>
          <w:ilvl w:val="0"/>
          <w:numId w:val="12"/>
        </w:numPr>
        <w:tabs>
          <w:tab w:val="num" w:pos="1080"/>
        </w:tabs>
        <w:spacing w:after="0" w:line="240" w:lineRule="auto"/>
        <w:ind w:left="0" w:firstLine="426"/>
        <w:jc w:val="both"/>
        <w:rPr>
          <w:rFonts w:ascii="Times New Roman" w:hAnsi="Times New Roman" w:cs="Times New Roman"/>
          <w:sz w:val="24"/>
          <w:szCs w:val="24"/>
        </w:rPr>
      </w:pPr>
      <w:r w:rsidRPr="009A0C2E">
        <w:rPr>
          <w:rFonts w:ascii="Times New Roman" w:hAnsi="Times New Roman" w:cs="Times New Roman"/>
          <w:sz w:val="24"/>
          <w:szCs w:val="24"/>
        </w:rPr>
        <w:t>Русский язык: Грамматика. Текст. Стили речи. 10-11 классы / Власенков А. И., Рыбченкова Л. М. – М.: Просвещение, 2005. Рекомендовано МО РФ, 100 %.</w:t>
      </w:r>
    </w:p>
    <w:p w:rsidR="00F66877" w:rsidRPr="009A0C2E" w:rsidRDefault="00F66877" w:rsidP="00E736FE">
      <w:pPr>
        <w:numPr>
          <w:ilvl w:val="0"/>
          <w:numId w:val="11"/>
        </w:numPr>
        <w:tabs>
          <w:tab w:val="num" w:pos="360"/>
        </w:tabs>
        <w:spacing w:after="0" w:line="240" w:lineRule="auto"/>
        <w:ind w:left="0" w:firstLine="426"/>
        <w:jc w:val="both"/>
        <w:rPr>
          <w:rFonts w:ascii="Times New Roman" w:hAnsi="Times New Roman" w:cs="Times New Roman"/>
          <w:sz w:val="24"/>
          <w:szCs w:val="24"/>
        </w:rPr>
      </w:pPr>
      <w:r w:rsidRPr="009A0C2E">
        <w:rPr>
          <w:rFonts w:ascii="Times New Roman" w:hAnsi="Times New Roman" w:cs="Times New Roman"/>
          <w:sz w:val="24"/>
          <w:szCs w:val="24"/>
        </w:rPr>
        <w:t>Власенков А. И., Рыбченкова Л. М. Методические рекомендации к учебнику «Русский язык. 10-11 классы». - М.: Просвещение, 2002.</w:t>
      </w:r>
    </w:p>
    <w:p w:rsidR="00F66877" w:rsidRPr="009A0C2E" w:rsidRDefault="00F66877" w:rsidP="00E736FE">
      <w:pPr>
        <w:numPr>
          <w:ilvl w:val="0"/>
          <w:numId w:val="11"/>
        </w:numPr>
        <w:tabs>
          <w:tab w:val="num" w:pos="360"/>
        </w:tabs>
        <w:spacing w:after="0" w:line="240" w:lineRule="auto"/>
        <w:ind w:left="0" w:firstLine="426"/>
        <w:jc w:val="both"/>
        <w:rPr>
          <w:rFonts w:ascii="Times New Roman" w:hAnsi="Times New Roman" w:cs="Times New Roman"/>
          <w:sz w:val="24"/>
          <w:szCs w:val="24"/>
        </w:rPr>
      </w:pPr>
      <w:r w:rsidRPr="009A0C2E">
        <w:rPr>
          <w:rFonts w:ascii="Times New Roman" w:hAnsi="Times New Roman" w:cs="Times New Roman"/>
          <w:sz w:val="24"/>
          <w:szCs w:val="24"/>
        </w:rPr>
        <w:t>Оценка знаний, умений и навыков учащихся по русскому языку: Пособие для учителя / Сост. В. И. Капинос, Т. А. Костяева. – М.: Просвещение, 2001.</w:t>
      </w:r>
    </w:p>
    <w:p w:rsidR="00F66877" w:rsidRPr="009A0C2E" w:rsidRDefault="00F66877" w:rsidP="00E736FE">
      <w:pPr>
        <w:numPr>
          <w:ilvl w:val="0"/>
          <w:numId w:val="1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Примерные программы по учебным предметам. Русский язык. 5-9 классы: проект. – 3-е изд., дораб. – М.: Просвещение, 2011. – 112 с. – (Стандарты второго поколения).</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Дополнительная литература:</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E736FE">
      <w:pPr>
        <w:numPr>
          <w:ilvl w:val="0"/>
          <w:numId w:val="1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Войлова К. А., Канафьева А. В. Русский язык: Тесты. 10-11 классы. - М.: Дрофа, 1999.</w:t>
      </w:r>
    </w:p>
    <w:p w:rsidR="00F66877" w:rsidRPr="009A0C2E" w:rsidRDefault="00F66877" w:rsidP="00E736FE">
      <w:pPr>
        <w:numPr>
          <w:ilvl w:val="0"/>
          <w:numId w:val="1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И. Миломидова. Проверяем свою грамотность. Тесты: орфография, пунктуация, стилистика. – М.: Рольф, 1999.</w:t>
      </w:r>
    </w:p>
    <w:p w:rsidR="00F66877" w:rsidRPr="009A0C2E" w:rsidRDefault="00F66877" w:rsidP="00E736FE">
      <w:pPr>
        <w:numPr>
          <w:ilvl w:val="0"/>
          <w:numId w:val="1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Сборник диктантов по орфографии и пунктуации.\ Брусенская Л. А., Гаврилова Г. Ф. – Ростов-на-Дону: «Феникс», 2000.</w:t>
      </w:r>
    </w:p>
    <w:p w:rsidR="00F66877" w:rsidRPr="009A0C2E" w:rsidRDefault="00F66877" w:rsidP="00E736FE">
      <w:pPr>
        <w:numPr>
          <w:ilvl w:val="0"/>
          <w:numId w:val="1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Грамматика русского языка (в таблицах и схемах) / Автор-сост. С. К. Каменова. – М.: «Лист», 1999.</w:t>
      </w:r>
    </w:p>
    <w:p w:rsidR="00F66877" w:rsidRPr="009A0C2E" w:rsidRDefault="00F66877" w:rsidP="00E736FE">
      <w:pPr>
        <w:numPr>
          <w:ilvl w:val="0"/>
          <w:numId w:val="1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К. А. Войлова, Н. Г. Гольцова. Сборник-практикум по русскому языку. – М.: Просвещение, 2001.</w:t>
      </w:r>
    </w:p>
    <w:p w:rsidR="00F66877" w:rsidRPr="009A0C2E" w:rsidRDefault="00F66877" w:rsidP="00E736FE">
      <w:pPr>
        <w:numPr>
          <w:ilvl w:val="0"/>
          <w:numId w:val="1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Е. А. Еремина. Виды разборов на уроках русского языка. 5-11 классы. – СПб.: «Паритет», 2001.</w:t>
      </w:r>
    </w:p>
    <w:p w:rsidR="00F66877" w:rsidRPr="009A0C2E" w:rsidRDefault="00F66877" w:rsidP="00E736FE">
      <w:pPr>
        <w:numPr>
          <w:ilvl w:val="0"/>
          <w:numId w:val="1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 xml:space="preserve">Власенков А.И., Рыбченкова Л.М. Методические рекомендации к учебному пособию «Русский язык: Грамматика. Текст. Стили речи. 10-11 классы». - М.: Просвещение, 2004. </w:t>
      </w:r>
    </w:p>
    <w:p w:rsidR="00F66877" w:rsidRPr="009A0C2E" w:rsidRDefault="00F66877" w:rsidP="00E736FE">
      <w:pPr>
        <w:numPr>
          <w:ilvl w:val="0"/>
          <w:numId w:val="1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Шайкина И.П. Русский язык для учащихся 9-11 классов и поступающих в ВУЗы – Волгоград: «Учитель», 2008.</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8C564C">
      <w:pPr>
        <w:spacing w:line="240" w:lineRule="auto"/>
        <w:jc w:val="center"/>
        <w:rPr>
          <w:rFonts w:ascii="Times New Roman" w:hAnsi="Times New Roman" w:cs="Times New Roman"/>
          <w:b/>
          <w:sz w:val="24"/>
          <w:szCs w:val="24"/>
        </w:rPr>
      </w:pPr>
      <w:r w:rsidRPr="009A0C2E">
        <w:rPr>
          <w:rFonts w:ascii="Times New Roman" w:hAnsi="Times New Roman" w:cs="Times New Roman"/>
          <w:b/>
          <w:sz w:val="24"/>
          <w:szCs w:val="24"/>
        </w:rPr>
        <w:lastRenderedPageBreak/>
        <w:t>Приложение</w:t>
      </w:r>
    </w:p>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Тематика рефератов</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1 Рефераты о выдающихся учёных-лингвистах: </w:t>
      </w:r>
    </w:p>
    <w:p w:rsidR="00F66877" w:rsidRPr="009A0C2E" w:rsidRDefault="00F66877" w:rsidP="00E736FE">
      <w:pPr>
        <w:numPr>
          <w:ilvl w:val="0"/>
          <w:numId w:val="14"/>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 xml:space="preserve">«Русский лингвист Ф.Ф.Фортунатов. Учение о грамматической форме слова», </w:t>
      </w:r>
    </w:p>
    <w:p w:rsidR="00F66877" w:rsidRPr="009A0C2E" w:rsidRDefault="00F66877" w:rsidP="00E736FE">
      <w:pPr>
        <w:numPr>
          <w:ilvl w:val="0"/>
          <w:numId w:val="14"/>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 xml:space="preserve">«В.И.Даль. Хождение за словом. «Толковый словарь живого великорусского языка»  </w:t>
      </w:r>
    </w:p>
    <w:p w:rsidR="00F66877" w:rsidRPr="009A0C2E" w:rsidRDefault="00F66877" w:rsidP="00CB14DF">
      <w:pPr>
        <w:spacing w:line="240" w:lineRule="auto"/>
        <w:ind w:firstLine="142"/>
        <w:jc w:val="both"/>
        <w:rPr>
          <w:rFonts w:ascii="Times New Roman" w:hAnsi="Times New Roman" w:cs="Times New Roman"/>
          <w:sz w:val="24"/>
          <w:szCs w:val="24"/>
        </w:rPr>
      </w:pPr>
      <w:r w:rsidRPr="009A0C2E">
        <w:rPr>
          <w:rFonts w:ascii="Times New Roman" w:hAnsi="Times New Roman" w:cs="Times New Roman"/>
          <w:sz w:val="24"/>
          <w:szCs w:val="24"/>
        </w:rPr>
        <w:t>2 Рефераты о языке и речи:</w:t>
      </w:r>
    </w:p>
    <w:p w:rsidR="00F66877" w:rsidRPr="009A0C2E" w:rsidRDefault="00F66877" w:rsidP="00E736FE">
      <w:pPr>
        <w:numPr>
          <w:ilvl w:val="0"/>
          <w:numId w:val="15"/>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 Язык есть исповедь народа» Отражение культуры в русском языке»</w:t>
      </w:r>
    </w:p>
    <w:p w:rsidR="00F66877" w:rsidRPr="009A0C2E" w:rsidRDefault="00F66877" w:rsidP="00E736FE">
      <w:pPr>
        <w:numPr>
          <w:ilvl w:val="0"/>
          <w:numId w:val="15"/>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 Исторический путь русского языка»</w:t>
      </w:r>
    </w:p>
    <w:p w:rsidR="00F66877" w:rsidRPr="009A0C2E" w:rsidRDefault="00F66877" w:rsidP="00E736FE">
      <w:pPr>
        <w:numPr>
          <w:ilvl w:val="0"/>
          <w:numId w:val="15"/>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 xml:space="preserve">«Графика и орфография. Реформы и реформаторы» </w:t>
      </w:r>
    </w:p>
    <w:p w:rsidR="00F66877" w:rsidRPr="009A0C2E" w:rsidRDefault="00F66877" w:rsidP="00E736FE">
      <w:pPr>
        <w:numPr>
          <w:ilvl w:val="0"/>
          <w:numId w:val="15"/>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«Язык средств массовой коммуникации»</w:t>
      </w:r>
    </w:p>
    <w:p w:rsidR="00F66877" w:rsidRPr="009A0C2E" w:rsidRDefault="00F66877" w:rsidP="00E736FE">
      <w:pPr>
        <w:numPr>
          <w:ilvl w:val="0"/>
          <w:numId w:val="15"/>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«Речевой этикет. Антиэтикетное речевое поведение»</w:t>
      </w:r>
    </w:p>
    <w:p w:rsidR="00F66877" w:rsidRPr="009A0C2E" w:rsidRDefault="00F66877" w:rsidP="00E736FE">
      <w:pPr>
        <w:numPr>
          <w:ilvl w:val="0"/>
          <w:numId w:val="15"/>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 xml:space="preserve">«Язык и власть» </w:t>
      </w:r>
    </w:p>
    <w:p w:rsidR="00F66877" w:rsidRPr="009A0C2E" w:rsidRDefault="00F66877" w:rsidP="00E736FE">
      <w:pPr>
        <w:numPr>
          <w:ilvl w:val="0"/>
          <w:numId w:val="15"/>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«Русский язык в международном общении»</w:t>
      </w:r>
    </w:p>
    <w:p w:rsidR="00F66877" w:rsidRPr="009A0C2E" w:rsidRDefault="00F66877" w:rsidP="00E736FE">
      <w:pPr>
        <w:numPr>
          <w:ilvl w:val="0"/>
          <w:numId w:val="15"/>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 Русский язык в межнациональном общении»</w:t>
      </w:r>
    </w:p>
    <w:p w:rsidR="00F66877" w:rsidRPr="009A0C2E" w:rsidRDefault="00F66877" w:rsidP="00E736FE">
      <w:pPr>
        <w:numPr>
          <w:ilvl w:val="0"/>
          <w:numId w:val="15"/>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 Вопросы экологии языка»</w:t>
      </w:r>
    </w:p>
    <w:p w:rsidR="00F66877" w:rsidRPr="009A0C2E" w:rsidRDefault="00F66877" w:rsidP="00E736FE">
      <w:pPr>
        <w:numPr>
          <w:ilvl w:val="0"/>
          <w:numId w:val="15"/>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«Языковая литературная норма, её типы»</w:t>
      </w:r>
    </w:p>
    <w:p w:rsidR="00F66877" w:rsidRPr="009A0C2E" w:rsidRDefault="00F66877" w:rsidP="00E736FE">
      <w:pPr>
        <w:numPr>
          <w:ilvl w:val="0"/>
          <w:numId w:val="15"/>
        </w:numPr>
        <w:spacing w:line="240" w:lineRule="auto"/>
        <w:ind w:left="0" w:firstLine="142"/>
        <w:jc w:val="both"/>
        <w:rPr>
          <w:rFonts w:ascii="Times New Roman" w:hAnsi="Times New Roman" w:cs="Times New Roman"/>
          <w:sz w:val="24"/>
          <w:szCs w:val="24"/>
        </w:rPr>
      </w:pPr>
      <w:r w:rsidRPr="009A0C2E">
        <w:rPr>
          <w:rFonts w:ascii="Times New Roman" w:hAnsi="Times New Roman" w:cs="Times New Roman"/>
          <w:sz w:val="24"/>
          <w:szCs w:val="24"/>
        </w:rPr>
        <w:t xml:space="preserve">«Роль А.С. Пушкина в преобразовании русского литературного языка» </w:t>
      </w:r>
    </w:p>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Диктанты</w:t>
      </w: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Приближение ночи.</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Летний вечер угасает, и в засыпающем лесу воцаряется гулкая тишина. Вершины сосен-гигантов еще алеют нежным отблеском догоревшей зари, однако внизу становится темно. Аромат смолистых ветвей, острый и сухой, слабеет, зато сильнее чувствуется сквозь него приторный запах дыма, расстилающегося по земле от дальнего лесного пожара. Неслышно и быстро опускается на землю ночь. С заходом солнца примолкли птицы.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Совсем стемнело. Глаз, привыкший к постепенному переходу от света к темноте, различает вокруг неясные силуэты деревьев. Ни звука, ни шороха не раздается в лесу, а в воздухе чувствуется удивительный травяной запах, плывущий с полей.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Всюду: и направо, и налево от тропинки – простирается невысокий путаный кустарник, и вокруг него, цепляясь за ветки, колеблясь и вытягиваясь, бродят разорванные клочья тумана, неясные, белые.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Странный звук неожиданно разносится по лесу. Он протяжен, низок и, кажется, выходит из-под земли. </w:t>
      </w:r>
    </w:p>
    <w:p w:rsidR="00F66877" w:rsidRPr="009A0C2E" w:rsidRDefault="00F66877" w:rsidP="00CB14DF">
      <w:pPr>
        <w:spacing w:line="240" w:lineRule="auto"/>
        <w:ind w:left="7788"/>
        <w:jc w:val="both"/>
        <w:rPr>
          <w:rFonts w:ascii="Times New Roman" w:hAnsi="Times New Roman" w:cs="Times New Roman"/>
          <w:sz w:val="24"/>
          <w:szCs w:val="24"/>
        </w:rPr>
      </w:pPr>
      <w:r w:rsidRPr="009A0C2E">
        <w:rPr>
          <w:rFonts w:ascii="Times New Roman" w:hAnsi="Times New Roman" w:cs="Times New Roman"/>
          <w:sz w:val="24"/>
          <w:szCs w:val="24"/>
        </w:rPr>
        <w:t xml:space="preserve">(133 слова) </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Под легким дуновением знойного ветра море вздрагивало, и, покрываясь мелкой рябью, ослепительно ярко отражавшей солнце, оно улыбалось голубому небу тысячами серебряных улыбок. В пространстве между морем и небом носился веселый плеск волн, набегавших на пологий берег песчаной косы. Все было полно живой радости: звук и блеск солнца, ветер и соленый аромат воды, жаркий воздух и желтый песок. Узкая коса, вонзаясь острым шпилем в безграничную пустыню играющей солнцем воды, терялась где-то вдали. Весла, корзины да бочки беспорядочно валялись на песке. В этот день даже чайки истомлены зноем. Они сидят на песке, раскрыв клювы и опустив крылья, или лениво качаются на волнах.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Солнце начинает спускаться в море, и неугомонные волны играют весело и шумно, плескаясь о берег. Солнце садится, и на желтом песке ложится розоватый отблеск его лучей. И жалкие кусты ив, и перламутровые облака, и волны, набегавшие на берег, - все готовится к ночному покою. Ночные тени ложатся не только на на море, но и на берег. Вокруг только безмерное море, посеребренное луной, и синее, усеянное звездами небо. </w:t>
      </w:r>
    </w:p>
    <w:p w:rsidR="00F66877" w:rsidRPr="009A0C2E" w:rsidRDefault="00F66877" w:rsidP="00CB14DF">
      <w:pPr>
        <w:spacing w:line="240" w:lineRule="auto"/>
        <w:ind w:left="7788"/>
        <w:jc w:val="both"/>
        <w:rPr>
          <w:rFonts w:ascii="Times New Roman" w:hAnsi="Times New Roman" w:cs="Times New Roman"/>
          <w:sz w:val="24"/>
          <w:szCs w:val="24"/>
        </w:rPr>
      </w:pPr>
      <w:r w:rsidRPr="009A0C2E">
        <w:rPr>
          <w:rFonts w:ascii="Times New Roman" w:hAnsi="Times New Roman" w:cs="Times New Roman"/>
          <w:sz w:val="24"/>
          <w:szCs w:val="24"/>
        </w:rPr>
        <w:t>(165 слов)</w:t>
      </w:r>
    </w:p>
    <w:p w:rsidR="00F66877" w:rsidRPr="009A0C2E" w:rsidRDefault="00F66877" w:rsidP="00CB14DF">
      <w:pPr>
        <w:spacing w:line="240" w:lineRule="auto"/>
        <w:jc w:val="both"/>
        <w:rPr>
          <w:rFonts w:ascii="Times New Roman" w:hAnsi="Times New Roman" w:cs="Times New Roman"/>
          <w:b/>
          <w:i/>
          <w:sz w:val="24"/>
          <w:szCs w:val="24"/>
        </w:rPr>
      </w:pPr>
      <w:r w:rsidRPr="009A0C2E">
        <w:rPr>
          <w:rFonts w:ascii="Times New Roman" w:hAnsi="Times New Roman" w:cs="Times New Roman"/>
          <w:b/>
          <w:i/>
          <w:sz w:val="24"/>
          <w:szCs w:val="24"/>
        </w:rPr>
        <w:t>Нормы оценок по русскому языку:</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«5»</w:t>
      </w:r>
      <w:r w:rsidRPr="009A0C2E">
        <w:rPr>
          <w:rFonts w:ascii="Times New Roman" w:hAnsi="Times New Roman" w:cs="Times New Roman"/>
          <w:sz w:val="24"/>
          <w:szCs w:val="24"/>
        </w:rPr>
        <w:t xml:space="preserve"> ставится, если ученик: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 излагает материал последовательно и правильно с точки зрения норм литературного языка.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«4»</w:t>
      </w:r>
      <w:r w:rsidRPr="009A0C2E">
        <w:rPr>
          <w:rFonts w:ascii="Times New Roman" w:hAnsi="Times New Roman" w:cs="Times New Roman"/>
          <w:sz w:val="24"/>
          <w:szCs w:val="24"/>
        </w:rPr>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«3»</w:t>
      </w:r>
      <w:r w:rsidRPr="009A0C2E">
        <w:rPr>
          <w:rFonts w:ascii="Times New Roman" w:hAnsi="Times New Roman" w:cs="Times New Roman"/>
          <w:sz w:val="24"/>
          <w:szCs w:val="24"/>
        </w:rPr>
        <w:t xml:space="preserve"> ставится, если ученик обнаруживает знание и понимание основных положений данной темы, но: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1) излагает материал неполно и допускает неточности в определении понятий или формулировке правил;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2) не умеет достаточно глубоко и доказательно обосновать свои суждения и привести свои примеры;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 излагает материал непоследовательно и допускает ошибки в языковом оформлении излагаемого.</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«2»</w:t>
      </w:r>
      <w:r w:rsidRPr="009A0C2E">
        <w:rPr>
          <w:rFonts w:ascii="Times New Roman" w:hAnsi="Times New Roman" w:cs="Times New Roman"/>
          <w:sz w:val="24"/>
          <w:szCs w:val="24"/>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Оценка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 </w:t>
      </w:r>
    </w:p>
    <w:p w:rsidR="00F66877" w:rsidRPr="009A0C2E" w:rsidRDefault="00F66877" w:rsidP="00CB14DF">
      <w:pPr>
        <w:spacing w:line="240" w:lineRule="auto"/>
        <w:jc w:val="both"/>
        <w:rPr>
          <w:rFonts w:ascii="Times New Roman" w:hAnsi="Times New Roman" w:cs="Times New Roman"/>
          <w:b/>
          <w:i/>
          <w:sz w:val="24"/>
          <w:szCs w:val="24"/>
        </w:rPr>
      </w:pPr>
      <w:r w:rsidRPr="009A0C2E">
        <w:rPr>
          <w:rFonts w:ascii="Times New Roman" w:hAnsi="Times New Roman" w:cs="Times New Roman"/>
          <w:b/>
          <w:i/>
          <w:sz w:val="24"/>
          <w:szCs w:val="24"/>
        </w:rPr>
        <w:t>Оценка диктантов</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Диктант – одна из основных форм проверки орфографической и пунктуационной грамотности.</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При оценке диктанта исправляются, но не учитываются орфографические и пунктуационные ошибки:</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     В переносе слов;</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     На правила, которые не включены в школьную программу;</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     На еще не изученные правила;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     В словах с непроверяемыми написаниями, над которыми не проводилась специальная работа;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     В передаче авторской пунктуации.</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ошибки:</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     В исключениях из правил;</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     В написании большой буквы в составных собственных наименованиях;</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     В случаях раздельного и слитного написания «не» с прилагательными и причастиями, выступающими в роли сказуемого;</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     В написании ы и  и после приставок;</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     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     В собственных именах нерусского происхождения;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8)     В случаях, когда вместо одного знака препинания поставлен другой;</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     В пропуске одного из сочетающихся знаков препинания или в нарушении их последовательности.</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       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Первые три однотипные ошибки считаются за одну ошибку, каждая следующая подобная ошибка учитывается как самостоятельная.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Примечание. Если в одном непроверяемом слове допущены 2 и более ошибок, то все они считаются за одну ошибку.</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Диктант оценивается одной отметкой.</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«5»</w:t>
      </w:r>
      <w:r w:rsidRPr="009A0C2E">
        <w:rPr>
          <w:rFonts w:ascii="Times New Roman" w:hAnsi="Times New Roman" w:cs="Times New Roman"/>
          <w:sz w:val="24"/>
          <w:szCs w:val="24"/>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«4»</w:t>
      </w:r>
      <w:r w:rsidRPr="009A0C2E">
        <w:rPr>
          <w:rFonts w:ascii="Times New Roman" w:hAnsi="Times New Roman" w:cs="Times New Roman"/>
          <w:sz w:val="24"/>
          <w:szCs w:val="24"/>
        </w:rPr>
        <w:t xml:space="preserve">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«3»</w:t>
      </w:r>
      <w:r w:rsidRPr="009A0C2E">
        <w:rPr>
          <w:rFonts w:ascii="Times New Roman" w:hAnsi="Times New Roman" w:cs="Times New Roman"/>
          <w:sz w:val="24"/>
          <w:szCs w:val="24"/>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«2»</w:t>
      </w:r>
      <w:r w:rsidRPr="009A0C2E">
        <w:rPr>
          <w:rFonts w:ascii="Times New Roman" w:hAnsi="Times New Roman" w:cs="Times New Roman"/>
          <w:sz w:val="24"/>
          <w:szCs w:val="24"/>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 большем количестве ошибок диктант оценивается баллом «1».</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При оценке выполнения </w:t>
      </w:r>
      <w:r w:rsidRPr="009A0C2E">
        <w:rPr>
          <w:rFonts w:ascii="Times New Roman" w:hAnsi="Times New Roman" w:cs="Times New Roman"/>
          <w:b/>
          <w:sz w:val="24"/>
          <w:szCs w:val="24"/>
        </w:rPr>
        <w:t>дополнительных заданий</w:t>
      </w:r>
      <w:r w:rsidRPr="009A0C2E">
        <w:rPr>
          <w:rFonts w:ascii="Times New Roman" w:hAnsi="Times New Roman" w:cs="Times New Roman"/>
          <w:sz w:val="24"/>
          <w:szCs w:val="24"/>
        </w:rPr>
        <w:t xml:space="preserve"> рекомендуется руководствоваться следующим:</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«5»</w:t>
      </w:r>
      <w:r w:rsidRPr="009A0C2E">
        <w:rPr>
          <w:rFonts w:ascii="Times New Roman" w:hAnsi="Times New Roman" w:cs="Times New Roman"/>
          <w:sz w:val="24"/>
          <w:szCs w:val="24"/>
        </w:rPr>
        <w:t xml:space="preserve"> ставится, если ученик выполнил все задания верно.</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«4»</w:t>
      </w:r>
      <w:r w:rsidRPr="009A0C2E">
        <w:rPr>
          <w:rFonts w:ascii="Times New Roman" w:hAnsi="Times New Roman" w:cs="Times New Roman"/>
          <w:sz w:val="24"/>
          <w:szCs w:val="24"/>
        </w:rPr>
        <w:t xml:space="preserve"> ставится, если ученик выполнил правильно не менее ¾ задания.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lastRenderedPageBreak/>
        <w:t>Оценка «3»</w:t>
      </w:r>
      <w:r w:rsidRPr="009A0C2E">
        <w:rPr>
          <w:rFonts w:ascii="Times New Roman" w:hAnsi="Times New Roman" w:cs="Times New Roman"/>
          <w:sz w:val="24"/>
          <w:szCs w:val="24"/>
        </w:rPr>
        <w:t xml:space="preserve"> ставится за работу, в которой правильно выполнено не менее половины заданий.</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«2»</w:t>
      </w:r>
      <w:r w:rsidRPr="009A0C2E">
        <w:rPr>
          <w:rFonts w:ascii="Times New Roman" w:hAnsi="Times New Roman" w:cs="Times New Roman"/>
          <w:sz w:val="24"/>
          <w:szCs w:val="24"/>
        </w:rPr>
        <w:t xml:space="preserve"> ставится за работу, в которой не выполнено более половины заданий.</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«1»</w:t>
      </w:r>
      <w:r w:rsidRPr="009A0C2E">
        <w:rPr>
          <w:rFonts w:ascii="Times New Roman" w:hAnsi="Times New Roman" w:cs="Times New Roman"/>
          <w:sz w:val="24"/>
          <w:szCs w:val="24"/>
        </w:rPr>
        <w:t xml:space="preserve"> став</w:t>
      </w:r>
      <w:r w:rsidR="00C92BB1">
        <w:rPr>
          <w:rFonts w:ascii="Times New Roman" w:hAnsi="Times New Roman" w:cs="Times New Roman"/>
          <w:sz w:val="24"/>
          <w:szCs w:val="24"/>
        </w:rPr>
        <w:t>ится, если ученик не выполнил ни</w:t>
      </w:r>
      <w:r w:rsidRPr="009A0C2E">
        <w:rPr>
          <w:rFonts w:ascii="Times New Roman" w:hAnsi="Times New Roman" w:cs="Times New Roman"/>
          <w:sz w:val="24"/>
          <w:szCs w:val="24"/>
        </w:rPr>
        <w:t xml:space="preserve"> одного задания.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При оценке </w:t>
      </w:r>
      <w:r w:rsidRPr="009A0C2E">
        <w:rPr>
          <w:rFonts w:ascii="Times New Roman" w:hAnsi="Times New Roman" w:cs="Times New Roman"/>
          <w:b/>
          <w:sz w:val="24"/>
          <w:szCs w:val="24"/>
        </w:rPr>
        <w:t>контрольного словарного диктанта</w:t>
      </w:r>
      <w:r w:rsidRPr="009A0C2E">
        <w:rPr>
          <w:rFonts w:ascii="Times New Roman" w:hAnsi="Times New Roman" w:cs="Times New Roman"/>
          <w:sz w:val="24"/>
          <w:szCs w:val="24"/>
        </w:rPr>
        <w:t xml:space="preserve"> рекомендуется руководствоваться следующим:</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«5»</w:t>
      </w:r>
      <w:r w:rsidRPr="009A0C2E">
        <w:rPr>
          <w:rFonts w:ascii="Times New Roman" w:hAnsi="Times New Roman" w:cs="Times New Roman"/>
          <w:sz w:val="24"/>
          <w:szCs w:val="24"/>
        </w:rPr>
        <w:t xml:space="preserve"> ставится за диктант, в котором нет ошибок.</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«4»</w:t>
      </w:r>
      <w:r w:rsidRPr="009A0C2E">
        <w:rPr>
          <w:rFonts w:ascii="Times New Roman" w:hAnsi="Times New Roman" w:cs="Times New Roman"/>
          <w:sz w:val="24"/>
          <w:szCs w:val="24"/>
        </w:rPr>
        <w:t xml:space="preserve"> ставится за диктант, в котором ученик допустил 1-2 ошибки.</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«3»</w:t>
      </w:r>
      <w:r w:rsidRPr="009A0C2E">
        <w:rPr>
          <w:rFonts w:ascii="Times New Roman" w:hAnsi="Times New Roman" w:cs="Times New Roman"/>
          <w:sz w:val="24"/>
          <w:szCs w:val="24"/>
        </w:rPr>
        <w:t xml:space="preserve"> ставится за диктант, в котором допущено 3-4 ошибки.</w:t>
      </w:r>
    </w:p>
    <w:p w:rsidR="00F66877" w:rsidRPr="00C92BB1"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Оценка «2»</w:t>
      </w:r>
      <w:r w:rsidRPr="009A0C2E">
        <w:rPr>
          <w:rFonts w:ascii="Times New Roman" w:hAnsi="Times New Roman" w:cs="Times New Roman"/>
          <w:sz w:val="24"/>
          <w:szCs w:val="24"/>
        </w:rPr>
        <w:t xml:space="preserve"> ставится за диктант, в котором допущено до 7 ошибок. При большем количестве ошибок диктант оценивается баллом «1».</w:t>
      </w:r>
    </w:p>
    <w:p w:rsidR="00F66877" w:rsidRPr="009A0C2E" w:rsidRDefault="00F66877" w:rsidP="00CB14DF">
      <w:pPr>
        <w:spacing w:line="240" w:lineRule="auto"/>
        <w:jc w:val="both"/>
        <w:rPr>
          <w:rFonts w:ascii="Times New Roman" w:hAnsi="Times New Roman" w:cs="Times New Roman"/>
          <w:b/>
          <w:i/>
          <w:sz w:val="24"/>
          <w:szCs w:val="24"/>
        </w:rPr>
      </w:pPr>
      <w:r w:rsidRPr="009A0C2E">
        <w:rPr>
          <w:rFonts w:ascii="Times New Roman" w:hAnsi="Times New Roman" w:cs="Times New Roman"/>
          <w:b/>
          <w:i/>
          <w:sz w:val="24"/>
          <w:szCs w:val="24"/>
        </w:rPr>
        <w:t>Оценка обучающих работ</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Обучающие работы (различные упражнения и диктанты неконтрольного характера) оцениваются более строго, чем контрольные работы.</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При оценке обучающихся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w:t>
      </w:r>
    </w:p>
    <w:p w:rsidR="00FD3E65" w:rsidRPr="00C92BB1" w:rsidRDefault="00F66877" w:rsidP="00C92BB1">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Самостоятельные работы, выполненные без предшествовавшего анализа возможных ошибок, оцениваются по нормам для контрольных работ соотв</w:t>
      </w:r>
      <w:r w:rsidR="00C92BB1">
        <w:rPr>
          <w:rFonts w:ascii="Times New Roman" w:hAnsi="Times New Roman" w:cs="Times New Roman"/>
          <w:sz w:val="24"/>
          <w:szCs w:val="24"/>
        </w:rPr>
        <w:t xml:space="preserve">етствующего или близкого вида. </w:t>
      </w:r>
    </w:p>
    <w:p w:rsidR="00FD3E65" w:rsidRPr="009A0C2E" w:rsidRDefault="00FD3E65" w:rsidP="00CB14DF">
      <w:pPr>
        <w:spacing w:line="240" w:lineRule="auto"/>
        <w:jc w:val="both"/>
        <w:rPr>
          <w:rFonts w:ascii="Times New Roman" w:hAnsi="Times New Roman" w:cs="Times New Roman"/>
          <w:b/>
          <w:bCs/>
          <w:sz w:val="24"/>
          <w:szCs w:val="24"/>
        </w:rPr>
      </w:pPr>
    </w:p>
    <w:p w:rsidR="00F66877" w:rsidRPr="009A0C2E" w:rsidRDefault="00F66877" w:rsidP="008C564C">
      <w:pPr>
        <w:spacing w:line="240" w:lineRule="auto"/>
        <w:jc w:val="center"/>
        <w:rPr>
          <w:rFonts w:ascii="Times New Roman" w:hAnsi="Times New Roman" w:cs="Times New Roman"/>
          <w:b/>
          <w:bCs/>
          <w:sz w:val="24"/>
          <w:szCs w:val="24"/>
        </w:rPr>
      </w:pPr>
      <w:r w:rsidRPr="009A0C2E">
        <w:rPr>
          <w:rFonts w:ascii="Times New Roman" w:hAnsi="Times New Roman" w:cs="Times New Roman"/>
          <w:b/>
          <w:bCs/>
          <w:sz w:val="24"/>
          <w:szCs w:val="24"/>
        </w:rPr>
        <w:t>НОРМЫ И ОСНОВНЫЕ КРИТЕРИИ ОЦЕНКИ СОЧИНЕНИЯ</w:t>
      </w:r>
    </w:p>
    <w:p w:rsidR="00F66877" w:rsidRPr="009A0C2E" w:rsidRDefault="00F66877" w:rsidP="00CB14DF">
      <w:pPr>
        <w:spacing w:line="240" w:lineRule="auto"/>
        <w:jc w:val="both"/>
        <w:rPr>
          <w:rFonts w:ascii="Times New Roman" w:hAnsi="Times New Roman" w:cs="Times New Roman"/>
          <w:b/>
          <w:bCs/>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Ниже приводится фрагмент единственного нормативного документа, определяющего критерии оценки знаний, умений и навыков учащихся, уровень владения которыми выявляется в письменных работах выпускников основной школы. (Документ в полном виде опубликован в сборнике “Программно-методические материалы. Русский язык. 5-9 классы”. — М., 2001.)</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С помощью сочинений и изложений проверяются: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1) умение раскрывать тему;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2) умение использовать языковые средства в соответствии со стилем, темой и задачей высказывания;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 соблюдение языковых норм и правил правописания.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Любое 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Содержание сочинения и изложения оценивается по следующим критериям:</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соответствие работы ученика теме и основной мысли;</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полнота раскрытия темы;</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правильность фактического материала;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последовательность изложения.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При оценке речевого оформления сочинений и изложений учитывается: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разнообразие словаря и грамматического строя речи;</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стилевое единство и выразительность речи;</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число речевых недочетов.</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Грамотность оценивается по числу допущенных учеником ошибок — орфографических, пунктуационных и грамматических.</w:t>
      </w: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ОЦЕНКА УСТНЫХ ОТВЕТОВ УЧАЩИХСЯ</w:t>
      </w:r>
    </w:p>
    <w:p w:rsidR="00F66877" w:rsidRPr="009A0C2E" w:rsidRDefault="00F66877" w:rsidP="00CB14DF">
      <w:pPr>
        <w:spacing w:before="24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Устный опрос является одним из основных способов учёта знаний учащихся по русскому языку. Развёрнутый ответ ученика должен представлять собой связное, логически последовательное сообщение на заданную тему, показывать его умения применять правила, определения в конкретных случаях. При оценке ответа ученика надо руководствоваться следующими критериями, учитывать: 1) полноту и правильность ответа; 2) степень осознанности, понимания изученного; 3) языковое оформление ответа.</w:t>
      </w:r>
    </w:p>
    <w:p w:rsidR="00F66877" w:rsidRPr="009A0C2E" w:rsidRDefault="00F66877" w:rsidP="00CB14DF">
      <w:pPr>
        <w:spacing w:before="240" w:line="240" w:lineRule="auto"/>
        <w:jc w:val="both"/>
        <w:rPr>
          <w:rFonts w:ascii="Times New Roman" w:hAnsi="Times New Roman" w:cs="Times New Roman"/>
          <w:b/>
          <w:sz w:val="24"/>
          <w:szCs w:val="24"/>
        </w:rPr>
      </w:pPr>
      <w:r w:rsidRPr="009A0C2E">
        <w:rPr>
          <w:rFonts w:ascii="Times New Roman" w:hAnsi="Times New Roman" w:cs="Times New Roman"/>
          <w:sz w:val="24"/>
          <w:szCs w:val="24"/>
        </w:rPr>
        <w:t xml:space="preserve">     Ответ на теоретический вопрос  оценивается по традиционной пятибалльной системе.</w:t>
      </w:r>
      <w:r w:rsidRPr="009A0C2E">
        <w:rPr>
          <w:rFonts w:ascii="Times New Roman" w:hAnsi="Times New Roman" w:cs="Times New Roman"/>
          <w:b/>
          <w:sz w:val="24"/>
          <w:szCs w:val="24"/>
        </w:rPr>
        <w:t xml:space="preserve">  </w:t>
      </w:r>
    </w:p>
    <w:p w:rsidR="00F66877" w:rsidRPr="009A0C2E" w:rsidRDefault="00F66877" w:rsidP="00CB14DF">
      <w:pPr>
        <w:spacing w:before="24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Отметка «5» ставится, если ученик:</w:t>
      </w: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1) полно излагает изученный материал, даёт правильное определение понятий; 2) обнаруживает понимание материала, может обосновать свои суждения, применить знания на практике, привести самостоятельно составленные примеры; 3)излагает материал последовательно и правильно с точки зрения норм литературного языка.</w:t>
      </w:r>
    </w:p>
    <w:p w:rsidR="00F66877" w:rsidRPr="009A0C2E" w:rsidRDefault="00F66877" w:rsidP="00CB14DF">
      <w:pPr>
        <w:spacing w:before="24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Отметка «4» ставится, если ученик даёт ответ, удовлетворяющий тем же требованиям, что и для отметки «5», но допускает 1-2 ошибки, которые сам же и исправляет, и 1-2 недочёта в последовательности и языковом оформлении излагаемого.</w:t>
      </w:r>
    </w:p>
    <w:p w:rsidR="00F66877" w:rsidRPr="009A0C2E" w:rsidRDefault="00F66877" w:rsidP="00CB14DF">
      <w:pPr>
        <w:spacing w:before="24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Отметка «3» ставится, если ученик обнаруживает знание основных положений данной темы, но 1) излагает материал неполно и допускает неточности в определении понятий или формулировке правил;2) не умеет достаточно глубоко и доказательно обосновать свои </w:t>
      </w:r>
      <w:r w:rsidRPr="009A0C2E">
        <w:rPr>
          <w:rFonts w:ascii="Times New Roman" w:hAnsi="Times New Roman" w:cs="Times New Roman"/>
          <w:sz w:val="24"/>
          <w:szCs w:val="24"/>
        </w:rPr>
        <w:lastRenderedPageBreak/>
        <w:t>суждения и привести свои примеры; 3)излагает материал непоследовательно и допускает ошибки в языковом оформлении излагаемого.</w:t>
      </w:r>
    </w:p>
    <w:p w:rsidR="00F66877" w:rsidRPr="009A0C2E" w:rsidRDefault="00F66877" w:rsidP="00CB14DF">
      <w:pPr>
        <w:spacing w:before="24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Отметка «2» ставится, если ученик обнаруживает незнание большей части соответствующего материала, допускает ошибки в формулировке определений и правил, искажающие их смысл, беспорядочно и неуверенно излагает материал.     </w:t>
      </w:r>
    </w:p>
    <w:p w:rsidR="00F66877" w:rsidRPr="009A0C2E" w:rsidRDefault="00F66877" w:rsidP="00CB14DF">
      <w:pPr>
        <w:spacing w:before="240" w:line="240" w:lineRule="auto"/>
        <w:jc w:val="both"/>
        <w:rPr>
          <w:rFonts w:ascii="Times New Roman" w:hAnsi="Times New Roman" w:cs="Times New Roman"/>
          <w:sz w:val="24"/>
          <w:szCs w:val="24"/>
        </w:rPr>
      </w:pPr>
    </w:p>
    <w:p w:rsidR="00F66877" w:rsidRPr="009A0C2E" w:rsidRDefault="00F66877" w:rsidP="00CB14DF">
      <w:pPr>
        <w:spacing w:before="240"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sz w:val="24"/>
          <w:szCs w:val="24"/>
          <w:lang w:val="sah-RU"/>
        </w:rPr>
      </w:pPr>
    </w:p>
    <w:p w:rsidR="00F66877" w:rsidRPr="009A0C2E" w:rsidRDefault="00F66877" w:rsidP="00CB14DF">
      <w:pPr>
        <w:jc w:val="both"/>
        <w:rPr>
          <w:rFonts w:ascii="Times New Roman" w:hAnsi="Times New Roman" w:cs="Times New Roman"/>
          <w:sz w:val="24"/>
          <w:szCs w:val="24"/>
          <w:lang w:val="sah-RU"/>
        </w:rPr>
      </w:pPr>
    </w:p>
    <w:p w:rsidR="00FD3E65" w:rsidRPr="009A0C2E" w:rsidRDefault="00FD3E65" w:rsidP="00CB14DF">
      <w:pPr>
        <w:jc w:val="both"/>
        <w:rPr>
          <w:rFonts w:ascii="Times New Roman" w:hAnsi="Times New Roman" w:cs="Times New Roman"/>
          <w:sz w:val="24"/>
          <w:szCs w:val="24"/>
          <w:lang w:val="sah-RU"/>
        </w:rPr>
      </w:pPr>
    </w:p>
    <w:p w:rsidR="00FD3E65" w:rsidRPr="009A0C2E" w:rsidRDefault="00FD3E65" w:rsidP="00CB14DF">
      <w:pPr>
        <w:jc w:val="both"/>
        <w:rPr>
          <w:rFonts w:ascii="Times New Roman" w:hAnsi="Times New Roman" w:cs="Times New Roman"/>
          <w:sz w:val="24"/>
          <w:szCs w:val="24"/>
          <w:lang w:val="sah-RU"/>
        </w:rPr>
      </w:pPr>
    </w:p>
    <w:p w:rsidR="00FD3E65" w:rsidRPr="009A0C2E" w:rsidRDefault="00FD3E65" w:rsidP="00CB14DF">
      <w:pPr>
        <w:jc w:val="both"/>
        <w:rPr>
          <w:rFonts w:ascii="Times New Roman" w:hAnsi="Times New Roman" w:cs="Times New Roman"/>
          <w:sz w:val="24"/>
          <w:szCs w:val="24"/>
          <w:lang w:val="sah-RU"/>
        </w:rPr>
      </w:pPr>
    </w:p>
    <w:p w:rsidR="00FD3E65" w:rsidRPr="009A0C2E" w:rsidRDefault="00FD3E65" w:rsidP="00CB14DF">
      <w:pPr>
        <w:jc w:val="both"/>
        <w:rPr>
          <w:rFonts w:ascii="Times New Roman" w:hAnsi="Times New Roman" w:cs="Times New Roman"/>
          <w:sz w:val="24"/>
          <w:szCs w:val="24"/>
          <w:lang w:val="sah-RU"/>
        </w:rPr>
      </w:pPr>
    </w:p>
    <w:p w:rsidR="00FD3E65" w:rsidRPr="009A0C2E" w:rsidRDefault="00FD3E65" w:rsidP="00CB14DF">
      <w:pPr>
        <w:jc w:val="both"/>
        <w:rPr>
          <w:rFonts w:ascii="Times New Roman" w:hAnsi="Times New Roman" w:cs="Times New Roman"/>
          <w:sz w:val="24"/>
          <w:szCs w:val="24"/>
          <w:lang w:val="sah-RU"/>
        </w:rPr>
      </w:pPr>
    </w:p>
    <w:p w:rsidR="00FD3E65" w:rsidRPr="009A0C2E" w:rsidRDefault="00FD3E65" w:rsidP="00CB14DF">
      <w:pPr>
        <w:jc w:val="both"/>
        <w:rPr>
          <w:rFonts w:ascii="Times New Roman" w:hAnsi="Times New Roman" w:cs="Times New Roman"/>
          <w:sz w:val="24"/>
          <w:szCs w:val="24"/>
          <w:lang w:val="sah-RU"/>
        </w:rPr>
      </w:pPr>
    </w:p>
    <w:p w:rsidR="00FD3E65" w:rsidRPr="009A0C2E" w:rsidRDefault="00FD3E65" w:rsidP="00CB14DF">
      <w:pPr>
        <w:jc w:val="both"/>
        <w:rPr>
          <w:rFonts w:ascii="Times New Roman" w:hAnsi="Times New Roman" w:cs="Times New Roman"/>
          <w:sz w:val="24"/>
          <w:szCs w:val="24"/>
          <w:lang w:val="sah-RU"/>
        </w:rPr>
      </w:pPr>
    </w:p>
    <w:p w:rsidR="00FD3E65" w:rsidRPr="009A0C2E" w:rsidRDefault="00FD3E65" w:rsidP="00CB14DF">
      <w:pPr>
        <w:jc w:val="both"/>
        <w:rPr>
          <w:rFonts w:ascii="Times New Roman" w:hAnsi="Times New Roman" w:cs="Times New Roman"/>
          <w:sz w:val="24"/>
          <w:szCs w:val="24"/>
          <w:lang w:val="sah-RU"/>
        </w:rPr>
      </w:pPr>
    </w:p>
    <w:p w:rsidR="00FD3E65" w:rsidRPr="004D50E5" w:rsidRDefault="00FD3E65" w:rsidP="00CB14DF">
      <w:pPr>
        <w:jc w:val="both"/>
        <w:rPr>
          <w:rFonts w:ascii="Times New Roman" w:hAnsi="Times New Roman" w:cs="Times New Roman"/>
          <w:sz w:val="24"/>
          <w:szCs w:val="24"/>
        </w:rPr>
      </w:pPr>
    </w:p>
    <w:p w:rsidR="008C564C" w:rsidRPr="004D50E5" w:rsidRDefault="008C564C" w:rsidP="00CB14DF">
      <w:pPr>
        <w:jc w:val="both"/>
        <w:rPr>
          <w:rFonts w:ascii="Times New Roman" w:hAnsi="Times New Roman" w:cs="Times New Roman"/>
          <w:sz w:val="24"/>
          <w:szCs w:val="24"/>
        </w:rPr>
      </w:pPr>
    </w:p>
    <w:p w:rsidR="008C564C" w:rsidRPr="004D50E5" w:rsidRDefault="008C564C" w:rsidP="00CB14DF">
      <w:pPr>
        <w:jc w:val="both"/>
        <w:rPr>
          <w:rFonts w:ascii="Times New Roman" w:hAnsi="Times New Roman" w:cs="Times New Roman"/>
          <w:sz w:val="24"/>
          <w:szCs w:val="24"/>
        </w:rPr>
      </w:pPr>
    </w:p>
    <w:p w:rsidR="00FD3E65" w:rsidRDefault="00FD3E65" w:rsidP="00CB14DF">
      <w:pPr>
        <w:jc w:val="both"/>
        <w:rPr>
          <w:rFonts w:ascii="Times New Roman" w:hAnsi="Times New Roman" w:cs="Times New Roman"/>
          <w:sz w:val="24"/>
          <w:szCs w:val="24"/>
        </w:rPr>
      </w:pPr>
    </w:p>
    <w:p w:rsidR="00C92BB1" w:rsidRDefault="00C92BB1" w:rsidP="00CB14DF">
      <w:pPr>
        <w:jc w:val="both"/>
        <w:rPr>
          <w:rFonts w:ascii="Times New Roman" w:hAnsi="Times New Roman" w:cs="Times New Roman"/>
          <w:sz w:val="24"/>
          <w:szCs w:val="24"/>
        </w:rPr>
      </w:pPr>
    </w:p>
    <w:p w:rsidR="00C92BB1" w:rsidRDefault="00C92BB1" w:rsidP="00CB14DF">
      <w:pPr>
        <w:jc w:val="both"/>
        <w:rPr>
          <w:rFonts w:ascii="Times New Roman" w:hAnsi="Times New Roman" w:cs="Times New Roman"/>
          <w:sz w:val="24"/>
          <w:szCs w:val="24"/>
        </w:rPr>
      </w:pPr>
    </w:p>
    <w:p w:rsidR="00C92BB1" w:rsidRDefault="00C92BB1" w:rsidP="00CB14DF">
      <w:pPr>
        <w:jc w:val="both"/>
        <w:rPr>
          <w:rFonts w:ascii="Times New Roman" w:hAnsi="Times New Roman" w:cs="Times New Roman"/>
          <w:sz w:val="24"/>
          <w:szCs w:val="24"/>
        </w:rPr>
      </w:pPr>
    </w:p>
    <w:p w:rsidR="00C92BB1" w:rsidRDefault="00C92BB1" w:rsidP="00CB14DF">
      <w:pPr>
        <w:jc w:val="both"/>
        <w:rPr>
          <w:rFonts w:ascii="Times New Roman" w:hAnsi="Times New Roman" w:cs="Times New Roman"/>
          <w:sz w:val="24"/>
          <w:szCs w:val="24"/>
        </w:rPr>
      </w:pPr>
    </w:p>
    <w:p w:rsidR="00C92BB1" w:rsidRPr="00C92BB1" w:rsidRDefault="00C92BB1" w:rsidP="00CB14DF">
      <w:pPr>
        <w:jc w:val="both"/>
        <w:rPr>
          <w:rFonts w:ascii="Times New Roman" w:hAnsi="Times New Roman" w:cs="Times New Roman"/>
          <w:sz w:val="24"/>
          <w:szCs w:val="24"/>
        </w:rPr>
      </w:pPr>
    </w:p>
    <w:p w:rsidR="00F66877" w:rsidRPr="009A0C2E" w:rsidRDefault="00F66877" w:rsidP="004D50E5">
      <w:pPr>
        <w:pStyle w:val="a3"/>
        <w:jc w:val="center"/>
        <w:rPr>
          <w:rFonts w:ascii="Times New Roman" w:hAnsi="Times New Roman" w:cs="Times New Roman"/>
          <w:sz w:val="24"/>
          <w:szCs w:val="24"/>
        </w:rPr>
      </w:pPr>
      <w:r w:rsidRPr="009A0C2E">
        <w:rPr>
          <w:rFonts w:ascii="Times New Roman" w:hAnsi="Times New Roman" w:cs="Times New Roman"/>
          <w:sz w:val="24"/>
          <w:szCs w:val="24"/>
        </w:rPr>
        <w:lastRenderedPageBreak/>
        <w:t>Муниципальное бюджетное общеобразовательное учреждение</w:t>
      </w:r>
    </w:p>
    <w:p w:rsidR="00F66877" w:rsidRPr="009A0C2E" w:rsidRDefault="00F66877" w:rsidP="004D50E5">
      <w:pPr>
        <w:pStyle w:val="a3"/>
        <w:jc w:val="center"/>
        <w:rPr>
          <w:rFonts w:ascii="Times New Roman" w:hAnsi="Times New Roman" w:cs="Times New Roman"/>
          <w:sz w:val="24"/>
          <w:szCs w:val="24"/>
          <w:lang w:val="sah-RU"/>
        </w:rPr>
      </w:pPr>
      <w:r w:rsidRPr="009A0C2E">
        <w:rPr>
          <w:rFonts w:ascii="Times New Roman" w:hAnsi="Times New Roman" w:cs="Times New Roman"/>
          <w:sz w:val="24"/>
          <w:szCs w:val="24"/>
        </w:rPr>
        <w:t>«Хорулинская средняя общеобразовательная школа им. Е.К.Федорова»</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Рекомендована                                                                       Утверждена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 ______________ 2012 г.                                         «_____» ______________ 2012г.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протокол № _____                                                           директор _________ /Семено В.Н./</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D3E65" w:rsidRPr="009A0C2E" w:rsidRDefault="00FD3E65" w:rsidP="00CB14DF">
      <w:pPr>
        <w:pStyle w:val="a3"/>
        <w:jc w:val="both"/>
        <w:rPr>
          <w:rFonts w:ascii="Times New Roman" w:hAnsi="Times New Roman" w:cs="Times New Roman"/>
          <w:sz w:val="24"/>
          <w:szCs w:val="24"/>
        </w:rPr>
      </w:pPr>
    </w:p>
    <w:p w:rsidR="00FD3E65" w:rsidRPr="009A0C2E" w:rsidRDefault="00FD3E65"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60337" w:rsidRDefault="00F66877" w:rsidP="004D50E5">
      <w:pPr>
        <w:pStyle w:val="a3"/>
        <w:jc w:val="center"/>
        <w:rPr>
          <w:rFonts w:ascii="Times New Roman" w:hAnsi="Times New Roman" w:cs="Times New Roman"/>
          <w:b/>
          <w:sz w:val="24"/>
          <w:szCs w:val="24"/>
        </w:rPr>
      </w:pPr>
      <w:r w:rsidRPr="00960337">
        <w:rPr>
          <w:rFonts w:ascii="Times New Roman" w:hAnsi="Times New Roman" w:cs="Times New Roman"/>
          <w:b/>
          <w:sz w:val="24"/>
          <w:szCs w:val="24"/>
        </w:rPr>
        <w:t>Рабочая программа по русскому языку</w:t>
      </w:r>
    </w:p>
    <w:p w:rsidR="00F66877" w:rsidRPr="00960337" w:rsidRDefault="00F66877" w:rsidP="004D50E5">
      <w:pPr>
        <w:pStyle w:val="a3"/>
        <w:jc w:val="center"/>
        <w:rPr>
          <w:rFonts w:ascii="Times New Roman" w:hAnsi="Times New Roman" w:cs="Times New Roman"/>
          <w:b/>
          <w:i/>
          <w:sz w:val="24"/>
          <w:szCs w:val="24"/>
        </w:rPr>
      </w:pPr>
      <w:r w:rsidRPr="00960337">
        <w:rPr>
          <w:rFonts w:ascii="Times New Roman" w:hAnsi="Times New Roman" w:cs="Times New Roman"/>
          <w:b/>
          <w:sz w:val="24"/>
          <w:szCs w:val="24"/>
        </w:rPr>
        <w:t>учителя Николаевой П.Д.</w:t>
      </w:r>
    </w:p>
    <w:p w:rsidR="00F66877" w:rsidRPr="00960337" w:rsidRDefault="00F66877" w:rsidP="004D50E5">
      <w:pPr>
        <w:pStyle w:val="a3"/>
        <w:jc w:val="center"/>
        <w:rPr>
          <w:rFonts w:ascii="Times New Roman" w:hAnsi="Times New Roman" w:cs="Times New Roman"/>
          <w:b/>
          <w:sz w:val="24"/>
          <w:szCs w:val="24"/>
        </w:rPr>
      </w:pPr>
    </w:p>
    <w:p w:rsidR="00F66877" w:rsidRPr="00960337" w:rsidRDefault="00F66877" w:rsidP="004D50E5">
      <w:pPr>
        <w:pStyle w:val="a3"/>
        <w:jc w:val="center"/>
        <w:rPr>
          <w:rFonts w:ascii="Times New Roman" w:hAnsi="Times New Roman" w:cs="Times New Roman"/>
          <w:b/>
          <w:sz w:val="24"/>
          <w:szCs w:val="24"/>
        </w:rPr>
      </w:pPr>
      <w:r w:rsidRPr="00960337">
        <w:rPr>
          <w:rFonts w:ascii="Times New Roman" w:hAnsi="Times New Roman" w:cs="Times New Roman"/>
          <w:b/>
          <w:sz w:val="24"/>
          <w:szCs w:val="24"/>
        </w:rPr>
        <w:t>Класс: 11</w:t>
      </w:r>
    </w:p>
    <w:p w:rsidR="00F66877" w:rsidRPr="00960337" w:rsidRDefault="00F66877" w:rsidP="004D50E5">
      <w:pPr>
        <w:pStyle w:val="a3"/>
        <w:jc w:val="center"/>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lang w:val="sah-RU"/>
        </w:rPr>
      </w:pPr>
    </w:p>
    <w:p w:rsidR="00F66877" w:rsidRPr="009A0C2E" w:rsidRDefault="00F66877" w:rsidP="00CB14DF">
      <w:pPr>
        <w:pStyle w:val="a3"/>
        <w:jc w:val="both"/>
        <w:rPr>
          <w:rFonts w:ascii="Times New Roman" w:hAnsi="Times New Roman" w:cs="Times New Roman"/>
          <w:sz w:val="24"/>
          <w:szCs w:val="24"/>
          <w:lang w:val="sah-RU"/>
        </w:rPr>
      </w:pPr>
    </w:p>
    <w:p w:rsidR="00F66877" w:rsidRPr="009A0C2E" w:rsidRDefault="00F66877" w:rsidP="00CB14DF">
      <w:pPr>
        <w:pStyle w:val="a3"/>
        <w:jc w:val="both"/>
        <w:rPr>
          <w:rFonts w:ascii="Times New Roman" w:hAnsi="Times New Roman" w:cs="Times New Roman"/>
          <w:sz w:val="24"/>
          <w:szCs w:val="24"/>
          <w:lang w:val="sah-RU"/>
        </w:rPr>
      </w:pPr>
    </w:p>
    <w:p w:rsidR="00FD3E65" w:rsidRPr="009A0C2E" w:rsidRDefault="00FD3E65" w:rsidP="00CB14DF">
      <w:pPr>
        <w:pStyle w:val="a3"/>
        <w:jc w:val="both"/>
        <w:rPr>
          <w:rFonts w:ascii="Times New Roman" w:hAnsi="Times New Roman" w:cs="Times New Roman"/>
          <w:sz w:val="24"/>
          <w:szCs w:val="24"/>
          <w:lang w:val="sah-RU"/>
        </w:rPr>
      </w:pPr>
    </w:p>
    <w:p w:rsidR="00FD3E65" w:rsidRPr="009A0C2E" w:rsidRDefault="00FD3E65" w:rsidP="00CB14DF">
      <w:pPr>
        <w:pStyle w:val="a3"/>
        <w:jc w:val="both"/>
        <w:rPr>
          <w:rFonts w:ascii="Times New Roman" w:hAnsi="Times New Roman" w:cs="Times New Roman"/>
          <w:sz w:val="24"/>
          <w:szCs w:val="24"/>
          <w:lang w:val="sah-RU"/>
        </w:rPr>
      </w:pPr>
    </w:p>
    <w:p w:rsidR="00FD3E65" w:rsidRPr="009A0C2E" w:rsidRDefault="00FD3E65" w:rsidP="00CB14DF">
      <w:pPr>
        <w:pStyle w:val="a3"/>
        <w:jc w:val="both"/>
        <w:rPr>
          <w:rFonts w:ascii="Times New Roman" w:hAnsi="Times New Roman" w:cs="Times New Roman"/>
          <w:sz w:val="24"/>
          <w:szCs w:val="24"/>
          <w:lang w:val="sah-RU"/>
        </w:rPr>
      </w:pPr>
    </w:p>
    <w:p w:rsidR="00FD3E65" w:rsidRPr="009A0C2E" w:rsidRDefault="00FD3E65" w:rsidP="00CB14DF">
      <w:pPr>
        <w:pStyle w:val="a3"/>
        <w:jc w:val="both"/>
        <w:rPr>
          <w:rFonts w:ascii="Times New Roman" w:hAnsi="Times New Roman" w:cs="Times New Roman"/>
          <w:sz w:val="24"/>
          <w:szCs w:val="24"/>
          <w:lang w:val="sah-RU"/>
        </w:rPr>
      </w:pPr>
    </w:p>
    <w:p w:rsidR="00FD3E65" w:rsidRPr="009A0C2E" w:rsidRDefault="00FD3E65" w:rsidP="00CB14DF">
      <w:pPr>
        <w:pStyle w:val="a3"/>
        <w:jc w:val="both"/>
        <w:rPr>
          <w:rFonts w:ascii="Times New Roman" w:hAnsi="Times New Roman" w:cs="Times New Roman"/>
          <w:sz w:val="24"/>
          <w:szCs w:val="24"/>
          <w:lang w:val="sah-RU"/>
        </w:rPr>
      </w:pPr>
    </w:p>
    <w:p w:rsidR="00F66877" w:rsidRPr="009A0C2E" w:rsidRDefault="00F66877" w:rsidP="00CB14DF">
      <w:pPr>
        <w:pStyle w:val="a3"/>
        <w:jc w:val="both"/>
        <w:rPr>
          <w:rFonts w:ascii="Times New Roman" w:hAnsi="Times New Roman" w:cs="Times New Roman"/>
          <w:sz w:val="24"/>
          <w:szCs w:val="24"/>
          <w:lang w:val="sah-RU"/>
        </w:rPr>
      </w:pPr>
    </w:p>
    <w:p w:rsidR="00F66877" w:rsidRPr="009A0C2E" w:rsidRDefault="00F66877" w:rsidP="00CB14DF">
      <w:pPr>
        <w:pStyle w:val="a3"/>
        <w:jc w:val="both"/>
        <w:rPr>
          <w:rFonts w:ascii="Times New Roman" w:hAnsi="Times New Roman" w:cs="Times New Roman"/>
          <w:sz w:val="24"/>
          <w:szCs w:val="24"/>
          <w:lang w:val="sah-RU"/>
        </w:rPr>
      </w:pPr>
    </w:p>
    <w:p w:rsidR="00F66877" w:rsidRPr="009A0C2E" w:rsidRDefault="00F66877" w:rsidP="00CB14DF">
      <w:pPr>
        <w:pStyle w:val="a3"/>
        <w:jc w:val="both"/>
        <w:rPr>
          <w:rFonts w:ascii="Times New Roman" w:hAnsi="Times New Roman" w:cs="Times New Roman"/>
          <w:sz w:val="24"/>
          <w:szCs w:val="24"/>
          <w:lang w:val="sah-RU"/>
        </w:rPr>
      </w:pPr>
    </w:p>
    <w:p w:rsidR="00F66877" w:rsidRPr="009A0C2E" w:rsidRDefault="00F66877" w:rsidP="00CB14DF">
      <w:pPr>
        <w:pStyle w:val="a3"/>
        <w:jc w:val="both"/>
        <w:rPr>
          <w:rFonts w:ascii="Times New Roman" w:hAnsi="Times New Roman" w:cs="Times New Roman"/>
          <w:sz w:val="24"/>
          <w:szCs w:val="24"/>
          <w:lang w:val="sah-RU"/>
        </w:rPr>
      </w:pPr>
    </w:p>
    <w:p w:rsidR="00F66877" w:rsidRDefault="00F66877" w:rsidP="008C564C">
      <w:pPr>
        <w:pStyle w:val="a3"/>
        <w:jc w:val="center"/>
        <w:rPr>
          <w:rFonts w:ascii="Times New Roman" w:hAnsi="Times New Roman" w:cs="Times New Roman"/>
          <w:sz w:val="24"/>
          <w:szCs w:val="24"/>
        </w:rPr>
      </w:pPr>
      <w:r w:rsidRPr="009A0C2E">
        <w:rPr>
          <w:rFonts w:ascii="Times New Roman" w:hAnsi="Times New Roman" w:cs="Times New Roman"/>
          <w:sz w:val="24"/>
          <w:szCs w:val="24"/>
        </w:rPr>
        <w:t>2012 г.</w:t>
      </w:r>
    </w:p>
    <w:p w:rsidR="00C92BB1" w:rsidRPr="009A0C2E" w:rsidRDefault="00C92BB1" w:rsidP="008C564C">
      <w:pPr>
        <w:pStyle w:val="a3"/>
        <w:jc w:val="center"/>
        <w:rPr>
          <w:rFonts w:ascii="Times New Roman" w:hAnsi="Times New Roman" w:cs="Times New Roman"/>
          <w:sz w:val="24"/>
          <w:szCs w:val="24"/>
        </w:rPr>
      </w:pPr>
    </w:p>
    <w:p w:rsidR="00F66877" w:rsidRPr="009A0C2E" w:rsidRDefault="00F66877" w:rsidP="00CB14DF">
      <w:pPr>
        <w:spacing w:before="30" w:after="30"/>
        <w:jc w:val="both"/>
        <w:rPr>
          <w:rFonts w:ascii="Times New Roman" w:hAnsi="Times New Roman" w:cs="Times New Roman"/>
          <w:b/>
          <w:color w:val="000000"/>
          <w:sz w:val="24"/>
          <w:szCs w:val="24"/>
          <w:lang w:val="sah-RU"/>
        </w:rPr>
      </w:pPr>
    </w:p>
    <w:p w:rsidR="00F66877" w:rsidRPr="009A0C2E" w:rsidRDefault="00F66877" w:rsidP="00CB14DF">
      <w:pPr>
        <w:spacing w:before="30" w:after="30"/>
        <w:jc w:val="both"/>
        <w:rPr>
          <w:rFonts w:ascii="Times New Roman" w:hAnsi="Times New Roman" w:cs="Times New Roman"/>
          <w:b/>
          <w:color w:val="000000"/>
          <w:sz w:val="24"/>
          <w:szCs w:val="24"/>
          <w:lang w:val="sah-RU"/>
        </w:rPr>
      </w:pPr>
    </w:p>
    <w:p w:rsidR="00F66877" w:rsidRPr="009A0C2E" w:rsidRDefault="00F66877" w:rsidP="008C564C">
      <w:pPr>
        <w:spacing w:before="30" w:after="30"/>
        <w:jc w:val="center"/>
        <w:rPr>
          <w:rFonts w:ascii="Times New Roman" w:hAnsi="Times New Roman" w:cs="Times New Roman"/>
          <w:b/>
          <w:color w:val="000000"/>
          <w:sz w:val="24"/>
          <w:szCs w:val="24"/>
        </w:rPr>
      </w:pPr>
      <w:r w:rsidRPr="009A0C2E">
        <w:rPr>
          <w:rFonts w:ascii="Times New Roman" w:hAnsi="Times New Roman" w:cs="Times New Roman"/>
          <w:b/>
          <w:color w:val="000000"/>
          <w:sz w:val="24"/>
          <w:szCs w:val="24"/>
        </w:rPr>
        <w:lastRenderedPageBreak/>
        <w:t>1. Пояснительная записка</w:t>
      </w:r>
    </w:p>
    <w:p w:rsidR="00F66877" w:rsidRPr="009A0C2E" w:rsidRDefault="00F66877" w:rsidP="00CB14DF">
      <w:pPr>
        <w:spacing w:before="30" w:after="30"/>
        <w:jc w:val="both"/>
        <w:rPr>
          <w:rFonts w:ascii="Times New Roman" w:hAnsi="Times New Roman" w:cs="Times New Roman"/>
          <w:b/>
          <w:color w:val="000000"/>
          <w:sz w:val="24"/>
          <w:szCs w:val="24"/>
        </w:rPr>
      </w:pPr>
    </w:p>
    <w:p w:rsidR="00F66877" w:rsidRPr="009A0C2E" w:rsidRDefault="00F66877" w:rsidP="00CB14DF">
      <w:pPr>
        <w:spacing w:before="30" w:after="30"/>
        <w:jc w:val="both"/>
        <w:rPr>
          <w:rFonts w:ascii="Times New Roman" w:hAnsi="Times New Roman" w:cs="Times New Roman"/>
          <w:b/>
          <w:color w:val="000000"/>
          <w:sz w:val="24"/>
          <w:szCs w:val="24"/>
        </w:rPr>
      </w:pPr>
    </w:p>
    <w:p w:rsidR="00F66877" w:rsidRPr="009A0C2E" w:rsidRDefault="00F66877" w:rsidP="00CB14DF">
      <w:pPr>
        <w:spacing w:before="30" w:after="30"/>
        <w:ind w:firstLine="708"/>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t>1. Рабочая программа по русскому языку в 11 классе составлена на основе следующих нормативных документов и методических рекомендаций:</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t>1</w:t>
      </w:r>
      <w:r w:rsidRPr="009A0C2E">
        <w:rPr>
          <w:rFonts w:ascii="Times New Roman" w:hAnsi="Times New Roman" w:cs="Times New Roman"/>
          <w:color w:val="000000"/>
          <w:sz w:val="24"/>
          <w:szCs w:val="24"/>
        </w:rPr>
        <w:t>. Федеральный компонент государственного стандарта общего образования: Приказ МО Российской Федерации № 1089 от 05.03.2004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 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на 2009-2010 учебный год:Приказ Министерства образования и науки Российской Федерации №379 от 09.12.2008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2009-2010 учебный год».</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3. Примерные программы среднего (полного) общего образования: Письмо МОиН Российской Федерации № 03-1263 от 07.07.2005 «О примерных программах по учебным предметам федерального базисного учебного плана».</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4. Контроль и оценка результатов обучения в средней школе: Письмо МО и ПО РФ от 19.11.1998 № 1561/14-15.</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8. Тематическое планирование  11 класс (34 ч.) составлено, согласно содержанию примерной и авторской программы под руководством А.И.Власенков, Л.М, Рыбченковой</w:t>
      </w:r>
    </w:p>
    <w:p w:rsidR="00F66877" w:rsidRPr="009A0C2E" w:rsidRDefault="00F66877" w:rsidP="00CB14DF">
      <w:pPr>
        <w:spacing w:before="30" w:after="30"/>
        <w:ind w:firstLine="708"/>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1.2. Изучение русского языка в  11 классах направлено на достижение следующих целей:</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Воспитание гражданина и патриота; формирование представления о русском языке как духовной, нравственной и культурной ценности народа; осознания национального своеобразия русского языка; овладение культурой межнационального общения;</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-Освоение знаний о русском языке как многофункциональной знаковой системе и в различных сферах общения;</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Достижение указанных целей осуществляется в процессе формирования и развития коммуникативной, языковой и лингвистической, культуроведческой компетенций. </w:t>
      </w:r>
    </w:p>
    <w:p w:rsidR="00F66877" w:rsidRPr="009A0C2E" w:rsidRDefault="00F66877" w:rsidP="00CB14DF">
      <w:pPr>
        <w:spacing w:before="30" w:after="30"/>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1.3. Общеучебные умения, навыки и способы деятельности.</w:t>
      </w:r>
    </w:p>
    <w:p w:rsidR="00F66877" w:rsidRPr="009A0C2E" w:rsidRDefault="00F66877" w:rsidP="00CB14DF">
      <w:pPr>
        <w:spacing w:before="30" w:after="30"/>
        <w:ind w:firstLine="708"/>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Направленность курса на интенсивное речевое и интеллектуальное развитие создает условия для реализации надпредметной функции, которую русский язык выполняет в системе школьного образования. В процессе обучения старшеклассник получает </w:t>
      </w:r>
      <w:r w:rsidRPr="009A0C2E">
        <w:rPr>
          <w:rFonts w:ascii="Times New Roman" w:hAnsi="Times New Roman" w:cs="Times New Roman"/>
          <w:color w:val="000000"/>
          <w:sz w:val="24"/>
          <w:szCs w:val="24"/>
        </w:rPr>
        <w:lastRenderedPageBreak/>
        <w:t>возможность совершенствовать общеучебные умения, навыки, способы деятельности и предполагают развитие речемыслительных способностей.</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Совершенствуются и развиваются следующие умения:</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КОММУНИКАТИВНЫЕ  (владение всеми видами речевой деятельности и основам культуры  устной и письменной речи, использование языка в жизненно важных для учащихся сферах и ситуациях общения);</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ИНТЕЛЛЕКТУАЛЬНЫЕ (сравнение и сопоставление, соотнесение, синтез, обобщение, абстрагирование, оценивание и классификация);</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ИФОРМАЦИОННЫЕ (умение осуществлять библиографический поиск, извлекать информацию из различных источников, умение работать с текстом);</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ОРГАНИЗАЦИОННЫЕ (умение формулировать цель деятельности, планировать ее, осуществлять самоконтроль, самооценку, самокоррекцию)</w:t>
      </w:r>
    </w:p>
    <w:p w:rsidR="00F66877" w:rsidRPr="009A0C2E" w:rsidRDefault="00F66877" w:rsidP="00CB14DF">
      <w:pPr>
        <w:spacing w:before="30" w:after="30"/>
        <w:ind w:firstLine="708"/>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Развитие общеучебных навыков ведет к формированию личности, готовой к интеграции в социоприродную среду, к преобразующей действительности и профессиональному самоопределению в динамично изменяющихся социально- экономических условиях, а значит, реализует все задачи, сформулированные в Уставе школы, его воспитательной программе, соответствует образовательным потребностям учащихся и их родителей(законных представителей)</w:t>
      </w:r>
    </w:p>
    <w:p w:rsidR="00F66877" w:rsidRPr="009A0C2E" w:rsidRDefault="00F66877" w:rsidP="00CB14DF">
      <w:pPr>
        <w:ind w:left="360"/>
        <w:jc w:val="both"/>
        <w:rPr>
          <w:rFonts w:ascii="Times New Roman" w:hAnsi="Times New Roman" w:cs="Times New Roman"/>
          <w:sz w:val="24"/>
          <w:szCs w:val="24"/>
        </w:rPr>
      </w:pPr>
    </w:p>
    <w:p w:rsidR="00F66877" w:rsidRPr="009A0C2E" w:rsidRDefault="00F66877" w:rsidP="00CB14DF">
      <w:pPr>
        <w:pStyle w:val="Style1"/>
        <w:rPr>
          <w:rFonts w:ascii="Times New Roman" w:hAnsi="Times New Roman"/>
        </w:rPr>
      </w:pPr>
      <w:r w:rsidRPr="009A0C2E">
        <w:rPr>
          <w:rFonts w:ascii="Times New Roman" w:hAnsi="Times New Roman"/>
        </w:rPr>
        <w:t>1.4. Формы обучения:</w:t>
      </w:r>
    </w:p>
    <w:p w:rsidR="00F66877" w:rsidRPr="009A0C2E" w:rsidRDefault="00F66877" w:rsidP="00CB14DF">
      <w:pPr>
        <w:pStyle w:val="Style1"/>
        <w:rPr>
          <w:rFonts w:ascii="Times New Roman" w:hAnsi="Times New Roman"/>
        </w:rPr>
      </w:pPr>
    </w:p>
    <w:p w:rsidR="00F66877" w:rsidRPr="009A0C2E" w:rsidRDefault="00F66877" w:rsidP="00CB14DF">
      <w:pPr>
        <w:pStyle w:val="Style1"/>
        <w:rPr>
          <w:rFonts w:ascii="Times New Roman" w:hAnsi="Times New Roman"/>
          <w:b/>
        </w:rPr>
      </w:pPr>
      <w:r w:rsidRPr="009A0C2E">
        <w:rPr>
          <w:rFonts w:ascii="Times New Roman" w:hAnsi="Times New Roman"/>
          <w:b/>
        </w:rPr>
        <w:t>Комбинированный урок, урок-беседа, повторительно-обобщающий урок, урок- исследование, урок-лекция, урок-семинар, урок-практикум, урок развития речи.</w:t>
      </w:r>
    </w:p>
    <w:p w:rsidR="00F66877" w:rsidRPr="009A0C2E" w:rsidRDefault="00F66877" w:rsidP="00CB14DF">
      <w:pPr>
        <w:pStyle w:val="Style1"/>
        <w:rPr>
          <w:rFonts w:ascii="Times New Roman" w:hAnsi="Times New Roman"/>
        </w:rPr>
      </w:pPr>
    </w:p>
    <w:p w:rsidR="00F66877" w:rsidRPr="009A0C2E" w:rsidRDefault="00F66877" w:rsidP="00CB14DF">
      <w:pPr>
        <w:pStyle w:val="Style1"/>
        <w:rPr>
          <w:rFonts w:ascii="Times New Roman" w:hAnsi="Times New Roman"/>
        </w:rPr>
      </w:pPr>
      <w:r w:rsidRPr="009A0C2E">
        <w:rPr>
          <w:rFonts w:ascii="Times New Roman" w:hAnsi="Times New Roman"/>
        </w:rPr>
        <w:t>1.5. Методы и приёмы  обучения:</w:t>
      </w:r>
    </w:p>
    <w:p w:rsidR="00F66877" w:rsidRPr="009A0C2E" w:rsidRDefault="00F66877" w:rsidP="00CB14DF">
      <w:pPr>
        <w:pStyle w:val="Style1"/>
        <w:rPr>
          <w:rFonts w:ascii="Times New Roman" w:hAnsi="Times New Roman"/>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w:t>
      </w:r>
      <w:r w:rsidRPr="009A0C2E">
        <w:rPr>
          <w:rFonts w:ascii="Times New Roman" w:hAnsi="Times New Roman" w:cs="Times New Roman"/>
          <w:sz w:val="24"/>
          <w:szCs w:val="24"/>
        </w:rPr>
        <w:t>обобщающая беседа по изученному материалу;</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различные виды разбора(фонетический, лексический, словообразовательный, морфологический, синтаксический, лингвистический, лексико-фразеологический, речеведческий);</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 виды работ, связанные с анализом текста, с его переработкой( целенаправленные выписки, составление плана, тезисов, конспекта);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составление учащимися авторского текста в различных жанрах( подготовка реферата, доклада, написание анализа, рецензии, творческих работ в жанре эссе, очерка, рассказа ит.д);</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наблюдение за речью окружающих, сбор соответствующего речевого материала с последующим его использованием по заданию учителя;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-изложения на основе текстов типа описания, рассуждения;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-письмо под диктовку;</w:t>
      </w:r>
    </w:p>
    <w:p w:rsidR="00F66877" w:rsidRPr="00C92BB1"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-комментирование орфограмм и пунктограмм.</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1.6. Виды деятельности учащихся на уроке</w:t>
      </w:r>
    </w:p>
    <w:p w:rsidR="00F66877" w:rsidRPr="009A0C2E" w:rsidRDefault="00F66877" w:rsidP="00CB14DF">
      <w:pPr>
        <w:widowControl w:val="0"/>
        <w:ind w:firstLine="567"/>
        <w:jc w:val="both"/>
        <w:rPr>
          <w:rFonts w:ascii="Times New Roman" w:hAnsi="Times New Roman" w:cs="Times New Roman"/>
          <w:sz w:val="24"/>
          <w:szCs w:val="24"/>
        </w:rPr>
      </w:pPr>
      <w:r w:rsidRPr="009A0C2E">
        <w:rPr>
          <w:rFonts w:ascii="Times New Roman" w:hAnsi="Times New Roman" w:cs="Times New Roman"/>
          <w:sz w:val="24"/>
          <w:szCs w:val="24"/>
        </w:rPr>
        <w:t>- 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w:t>
      </w:r>
    </w:p>
    <w:p w:rsidR="00F66877" w:rsidRPr="009A0C2E" w:rsidRDefault="00F66877" w:rsidP="00CB14DF">
      <w:pPr>
        <w:widowControl w:val="0"/>
        <w:ind w:firstLine="567"/>
        <w:jc w:val="both"/>
        <w:rPr>
          <w:rFonts w:ascii="Times New Roman" w:hAnsi="Times New Roman" w:cs="Times New Roman"/>
          <w:sz w:val="24"/>
          <w:szCs w:val="24"/>
        </w:rPr>
      </w:pPr>
      <w:r w:rsidRPr="009A0C2E">
        <w:rPr>
          <w:rFonts w:ascii="Times New Roman" w:hAnsi="Times New Roman" w:cs="Times New Roman"/>
          <w:sz w:val="24"/>
          <w:szCs w:val="24"/>
        </w:rPr>
        <w:lastRenderedPageBreak/>
        <w:t>-взаиморецензирование;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-анализ языковых единиц с точки зрения правильности, точности и уместности их употребления;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разные виды разбора (фонетический, лексический, словообразовательный, морфологический, синтаксический, лингвистический, лексико-фразеологический, речеведческий);</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лингвистический анализ языковых явлений и  текстов различных функциональных стилей и разновидностей языка;</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разные виды чтения в зависимости от коммуникативной задачи и характера текста: просмотровое, ознакомительное, изучающее, ознакомительно-изучающее, ознакомительно-реферативное и др;</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аудирование;</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информационная переработка устного и письменного текста:</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xml:space="preserve">   составление плана текста;</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xml:space="preserve">   пересказ текста по плану;</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xml:space="preserve">   пересказ текста с использованием цитат;</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xml:space="preserve">   переложение текста; </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xml:space="preserve">   продолжение текста;</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xml:space="preserve">   составление тезисов;</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xml:space="preserve">    редактирование;</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-создание текстов разных функционально-смысловых типов, стилей и жанров;</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xml:space="preserve"> реферирование;</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докладирование;</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рецензирование;</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аннотирование и т.д.</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создание  устных высказываний  различных типов и жанров в учебно-научной,  социально-культурной и деловой сферах общения, с учётом основных орфоэпических, лексических, грамматических норм современного русского литературного языка, применяемых в практике речевого общения;</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участие в дискуссии;</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создание письменных текстов делового, научного и публицистического стилей с учётом орфографических и пунктуационных норм современного русского литературного языка;</w:t>
      </w:r>
    </w:p>
    <w:p w:rsidR="00F66877" w:rsidRPr="009A0C2E" w:rsidRDefault="00F66877" w:rsidP="00CB14DF">
      <w:pPr>
        <w:widowControl w:val="0"/>
        <w:jc w:val="both"/>
        <w:rPr>
          <w:rFonts w:ascii="Times New Roman" w:hAnsi="Times New Roman" w:cs="Times New Roman"/>
          <w:sz w:val="24"/>
          <w:szCs w:val="24"/>
        </w:rPr>
      </w:pPr>
      <w:r w:rsidRPr="009A0C2E">
        <w:rPr>
          <w:rFonts w:ascii="Times New Roman" w:hAnsi="Times New Roman" w:cs="Times New Roman"/>
          <w:sz w:val="24"/>
          <w:szCs w:val="24"/>
        </w:rPr>
        <w:t>- составление орфографических и пунктуационных упражнений самими учащимися;</w:t>
      </w:r>
    </w:p>
    <w:p w:rsidR="00F66877" w:rsidRPr="009A0C2E" w:rsidRDefault="00F66877" w:rsidP="00C92BB1">
      <w:pPr>
        <w:widowControl w:val="0"/>
        <w:jc w:val="both"/>
        <w:rPr>
          <w:rFonts w:ascii="Times New Roman" w:hAnsi="Times New Roman" w:cs="Times New Roman"/>
          <w:sz w:val="24"/>
          <w:szCs w:val="24"/>
        </w:rPr>
      </w:pPr>
      <w:r w:rsidRPr="009A0C2E">
        <w:rPr>
          <w:rFonts w:ascii="Times New Roman" w:hAnsi="Times New Roman" w:cs="Times New Roman"/>
          <w:sz w:val="24"/>
          <w:szCs w:val="24"/>
        </w:rPr>
        <w:lastRenderedPageBreak/>
        <w:t>-работа с различными информационными источниками: учебно-научными текстами, справочной литературой, средствами массовой информации (в том числе представленных в электронном виде), конспектирование.</w:t>
      </w:r>
    </w:p>
    <w:p w:rsidR="00F66877" w:rsidRPr="009A0C2E" w:rsidRDefault="00F66877" w:rsidP="00CB14DF">
      <w:pPr>
        <w:spacing w:before="30" w:after="30"/>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1.7. Место данного предмета в учебном плане школы</w:t>
      </w:r>
    </w:p>
    <w:p w:rsidR="00F66877" w:rsidRPr="009A0C2E" w:rsidRDefault="00F66877" w:rsidP="00CB14DF">
      <w:pPr>
        <w:spacing w:before="30" w:after="30"/>
        <w:jc w:val="both"/>
        <w:rPr>
          <w:rFonts w:ascii="Times New Roman" w:hAnsi="Times New Roman" w:cs="Times New Roman"/>
          <w:b/>
          <w:color w:val="000000"/>
          <w:sz w:val="24"/>
          <w:szCs w:val="24"/>
        </w:rPr>
      </w:pP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В   школьном учебном плане на изучение русского языка в 11 классе в 2012-2013 году выделен  1 час  в неделю (34 ч.). </w:t>
      </w:r>
    </w:p>
    <w:p w:rsidR="00F66877" w:rsidRPr="009A0C2E" w:rsidRDefault="00FD3E65" w:rsidP="00CB14DF">
      <w:pPr>
        <w:spacing w:before="30" w:after="30"/>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1</w:t>
      </w:r>
      <w:r w:rsidR="00F66877" w:rsidRPr="009A0C2E">
        <w:rPr>
          <w:rFonts w:ascii="Times New Roman" w:hAnsi="Times New Roman" w:cs="Times New Roman"/>
          <w:b/>
          <w:color w:val="000000"/>
          <w:sz w:val="24"/>
          <w:szCs w:val="24"/>
        </w:rPr>
        <w:t>.8.  Основное содержание</w:t>
      </w:r>
    </w:p>
    <w:p w:rsidR="00F66877" w:rsidRPr="009A0C2E" w:rsidRDefault="00F66877" w:rsidP="00CB14DF">
      <w:pPr>
        <w:spacing w:before="30" w:after="30"/>
        <w:jc w:val="both"/>
        <w:rPr>
          <w:rFonts w:ascii="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3636"/>
        <w:gridCol w:w="2116"/>
        <w:gridCol w:w="2116"/>
      </w:tblGrid>
      <w:tr w:rsidR="00F66877" w:rsidRPr="009A0C2E" w:rsidTr="00A24B12">
        <w:trPr>
          <w:jc w:val="center"/>
        </w:trPr>
        <w:tc>
          <w:tcPr>
            <w:tcW w:w="100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ind w:right="1276"/>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w:t>
            </w:r>
          </w:p>
        </w:tc>
        <w:tc>
          <w:tcPr>
            <w:tcW w:w="363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Темы по основным разделам</w:t>
            </w:r>
          </w:p>
        </w:tc>
        <w:tc>
          <w:tcPr>
            <w:tcW w:w="211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Количество часов</w:t>
            </w:r>
          </w:p>
        </w:tc>
        <w:tc>
          <w:tcPr>
            <w:tcW w:w="211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Обоснование</w:t>
            </w:r>
          </w:p>
        </w:tc>
      </w:tr>
      <w:tr w:rsidR="00F66877" w:rsidRPr="009A0C2E" w:rsidTr="00A24B12">
        <w:trPr>
          <w:jc w:val="center"/>
        </w:trPr>
        <w:tc>
          <w:tcPr>
            <w:tcW w:w="100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363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Простое предложение</w:t>
            </w:r>
          </w:p>
        </w:tc>
        <w:tc>
          <w:tcPr>
            <w:tcW w:w="211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17</w:t>
            </w:r>
          </w:p>
        </w:tc>
        <w:tc>
          <w:tcPr>
            <w:tcW w:w="2116" w:type="dxa"/>
            <w:vMerge w:val="restart"/>
            <w:tcBorders>
              <w:top w:val="single" w:sz="4" w:space="0" w:color="auto"/>
              <w:left w:val="single" w:sz="4" w:space="0" w:color="auto"/>
              <w:right w:val="single" w:sz="4" w:space="0" w:color="auto"/>
            </w:tcBorders>
            <w:vAlign w:val="center"/>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Соответствует примерной программе</w:t>
            </w:r>
          </w:p>
        </w:tc>
      </w:tr>
      <w:tr w:rsidR="00F66877" w:rsidRPr="009A0C2E" w:rsidTr="00A24B12">
        <w:trPr>
          <w:jc w:val="center"/>
        </w:trPr>
        <w:tc>
          <w:tcPr>
            <w:tcW w:w="100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363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Публицистический стиль речи</w:t>
            </w:r>
          </w:p>
        </w:tc>
        <w:tc>
          <w:tcPr>
            <w:tcW w:w="211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6</w:t>
            </w:r>
          </w:p>
        </w:tc>
        <w:tc>
          <w:tcPr>
            <w:tcW w:w="2116" w:type="dxa"/>
            <w:vMerge/>
            <w:tcBorders>
              <w:left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jc w:val="center"/>
        </w:trPr>
        <w:tc>
          <w:tcPr>
            <w:tcW w:w="100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3</w:t>
            </w:r>
          </w:p>
        </w:tc>
        <w:tc>
          <w:tcPr>
            <w:tcW w:w="363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Художественный стиль речи</w:t>
            </w:r>
          </w:p>
        </w:tc>
        <w:tc>
          <w:tcPr>
            <w:tcW w:w="211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5</w:t>
            </w:r>
          </w:p>
        </w:tc>
        <w:tc>
          <w:tcPr>
            <w:tcW w:w="2116" w:type="dxa"/>
            <w:vMerge/>
            <w:tcBorders>
              <w:left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jc w:val="center"/>
        </w:trPr>
        <w:tc>
          <w:tcPr>
            <w:tcW w:w="100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4</w:t>
            </w:r>
          </w:p>
        </w:tc>
        <w:tc>
          <w:tcPr>
            <w:tcW w:w="363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Сложное предложение</w:t>
            </w:r>
          </w:p>
        </w:tc>
        <w:tc>
          <w:tcPr>
            <w:tcW w:w="211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4</w:t>
            </w:r>
          </w:p>
        </w:tc>
        <w:tc>
          <w:tcPr>
            <w:tcW w:w="2116" w:type="dxa"/>
            <w:vMerge/>
            <w:tcBorders>
              <w:left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jc w:val="center"/>
        </w:trPr>
        <w:tc>
          <w:tcPr>
            <w:tcW w:w="100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p>
        </w:tc>
        <w:tc>
          <w:tcPr>
            <w:tcW w:w="363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Итоговая контрольная работа</w:t>
            </w:r>
          </w:p>
        </w:tc>
        <w:tc>
          <w:tcPr>
            <w:tcW w:w="211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2116" w:type="dxa"/>
            <w:vMerge/>
            <w:tcBorders>
              <w:left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jc w:val="center"/>
        </w:trPr>
        <w:tc>
          <w:tcPr>
            <w:tcW w:w="100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p>
        </w:tc>
        <w:tc>
          <w:tcPr>
            <w:tcW w:w="363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Всего часов</w:t>
            </w:r>
          </w:p>
        </w:tc>
        <w:tc>
          <w:tcPr>
            <w:tcW w:w="211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34</w:t>
            </w:r>
          </w:p>
        </w:tc>
        <w:tc>
          <w:tcPr>
            <w:tcW w:w="2116" w:type="dxa"/>
            <w:vMerge/>
            <w:tcBorders>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r>
    </w:tbl>
    <w:p w:rsidR="00F66877" w:rsidRPr="009A0C2E" w:rsidRDefault="00F66877" w:rsidP="00CB14DF">
      <w:pPr>
        <w:spacing w:before="30" w:after="30"/>
        <w:jc w:val="both"/>
        <w:rPr>
          <w:rFonts w:ascii="Times New Roman" w:hAnsi="Times New Roman" w:cs="Times New Roman"/>
          <w:color w:val="000000"/>
          <w:sz w:val="24"/>
          <w:szCs w:val="24"/>
        </w:rPr>
      </w:pPr>
    </w:p>
    <w:p w:rsidR="00F66877" w:rsidRPr="009A0C2E" w:rsidRDefault="00F66877" w:rsidP="00CB14DF">
      <w:pPr>
        <w:spacing w:before="30" w:after="30"/>
        <w:jc w:val="both"/>
        <w:rPr>
          <w:rFonts w:ascii="Times New Roman" w:hAnsi="Times New Roman" w:cs="Times New Roman"/>
          <w:color w:val="000000"/>
          <w:sz w:val="24"/>
          <w:szCs w:val="24"/>
        </w:rPr>
      </w:pPr>
    </w:p>
    <w:p w:rsidR="00F66877" w:rsidRPr="009A0C2E" w:rsidRDefault="00F66877" w:rsidP="00CB14DF">
      <w:pPr>
        <w:spacing w:before="30" w:after="30"/>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1.9. Национально- региональный компонент</w:t>
      </w:r>
    </w:p>
    <w:p w:rsidR="00F66877" w:rsidRPr="009A0C2E" w:rsidRDefault="00F66877" w:rsidP="00CB14DF">
      <w:pPr>
        <w:spacing w:before="30" w:after="30"/>
        <w:ind w:firstLine="708"/>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На изучение национально- регионального компонента образования по русскому языку согласно  БУПу отводится 10% учебного времени. Это как отдельные уроки, так и использование дидактического материала, текстов художественного и публицистического стилей на различных уроках. Содержание регионального компонента направлено на развитие культуры устной и письменной речи, приобщает к культурным  традициям региона. Теория приближена к потребностям практики; она вводится для того, чтобы помочь учащимся осознать свою речь, опереться на речеведческие  навыки как  на систему ориентиров в процессе речевой деятельности, привлечением материалов хрестоматии «Литература» Методические рекомендации по использованию регионального содержания языкового образования даны в инструктивно- методическом письме «О преподавании русского языка и литературы в средних общеобразовательных учреждениях области в 2009-</w:t>
      </w:r>
      <w:smartTag w:uri="urn:schemas-microsoft-com:office:smarttags" w:element="metricconverter">
        <w:smartTagPr>
          <w:attr w:name="ProductID" w:val="2010 г"/>
        </w:smartTagPr>
        <w:r w:rsidRPr="009A0C2E">
          <w:rPr>
            <w:rFonts w:ascii="Times New Roman" w:hAnsi="Times New Roman" w:cs="Times New Roman"/>
            <w:color w:val="000000"/>
            <w:sz w:val="24"/>
            <w:szCs w:val="24"/>
          </w:rPr>
          <w:t>2010 г</w:t>
        </w:r>
      </w:smartTag>
      <w:r w:rsidRPr="009A0C2E">
        <w:rPr>
          <w:rFonts w:ascii="Times New Roman" w:hAnsi="Times New Roman" w:cs="Times New Roman"/>
          <w:color w:val="000000"/>
          <w:sz w:val="24"/>
          <w:szCs w:val="24"/>
        </w:rPr>
        <w:t xml:space="preserve">.» </w:t>
      </w:r>
    </w:p>
    <w:p w:rsidR="00F66877" w:rsidRPr="009A0C2E" w:rsidRDefault="00F66877" w:rsidP="00CB14DF">
      <w:pPr>
        <w:spacing w:before="30" w:after="30"/>
        <w:jc w:val="both"/>
        <w:rPr>
          <w:rFonts w:ascii="Times New Roman" w:hAnsi="Times New Roman" w:cs="Times New Roman"/>
          <w:b/>
          <w:color w:val="000000"/>
          <w:sz w:val="24"/>
          <w:szCs w:val="24"/>
        </w:rPr>
      </w:pPr>
    </w:p>
    <w:tbl>
      <w:tblPr>
        <w:tblW w:w="9005" w:type="dxa"/>
        <w:jc w:val="center"/>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9"/>
        <w:gridCol w:w="4274"/>
        <w:gridCol w:w="3582"/>
      </w:tblGrid>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№урока</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Тема урока</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Региональный компонент</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3</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sz w:val="24"/>
                <w:szCs w:val="24"/>
              </w:rPr>
              <w:t>Тире между подлежащим и сказуемым</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Дидактический материал</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7</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Однородные члены предложения и пунктуация при них.</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Дидактический материал</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8</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Однородные и неоднородные определения.</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Дидактический материал</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9</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Обособление определений.</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Дидактический материал</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10</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Синонимика простых предложений с обособленными определениями с </w:t>
            </w:r>
            <w:r w:rsidRPr="009A0C2E">
              <w:rPr>
                <w:rFonts w:ascii="Times New Roman" w:hAnsi="Times New Roman" w:cs="Times New Roman"/>
                <w:sz w:val="24"/>
                <w:szCs w:val="24"/>
              </w:rPr>
              <w:lastRenderedPageBreak/>
              <w:t>придаточными определительными.</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lastRenderedPageBreak/>
              <w:t>Дидактический материал</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lastRenderedPageBreak/>
              <w:t>11</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Приложение и их обособление.</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Дидактический материал</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12</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Обособление обстоятельств.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Обособление дополнений.</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Дидактический материал</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13</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Пунктуация при вводных и вставных конструкциях.</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Дидактический материал</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14</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Пунктуация при обращениях. Слова-предложения и выделение междометий в речи</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Дидактический материал</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19</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Виды тропов и стилистических фигур</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Уметь подбирать примеры на различные виды тропов и фигур из произведений хакасских авторов</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20</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Жанры публицистического стиля</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Сочинение в жанре очерка или эссе ( по выбору). Примерные темы: «Экскурсия по Хакасии», «Мой современник», «Легко ли быть молодым»</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21</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Дискуссия на тему «Патриотизм: Знак вопроса»</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Сообщения о современной языковой ситуации в молодежной среде</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21</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Устное выступление</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Доклады, сообщения учащихся на актуальные для них темы</w:t>
            </w:r>
          </w:p>
        </w:tc>
      </w:tr>
      <w:tr w:rsidR="00F66877" w:rsidRPr="009A0C2E" w:rsidTr="00A24B12">
        <w:trPr>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25</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sz w:val="24"/>
                <w:szCs w:val="24"/>
              </w:rPr>
              <w:t>Виды тропов и стилистических фигур.</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p>
        </w:tc>
      </w:tr>
      <w:tr w:rsidR="00F66877" w:rsidRPr="009A0C2E" w:rsidTr="00A24B12">
        <w:trPr>
          <w:trHeight w:val="920"/>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26</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Анализ текста художественного стиля речи</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Анализ стихотворений А. Кыштымова</w:t>
            </w:r>
          </w:p>
        </w:tc>
      </w:tr>
      <w:tr w:rsidR="00F66877" w:rsidRPr="009A0C2E" w:rsidTr="00A24B12">
        <w:trPr>
          <w:trHeight w:val="920"/>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28</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Виды сложных предложений. Знаки препинания в сложносочиненном предложении (повторение).</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Дидактический материал</w:t>
            </w:r>
          </w:p>
        </w:tc>
      </w:tr>
      <w:tr w:rsidR="00F66877" w:rsidRPr="009A0C2E" w:rsidTr="00A24B12">
        <w:trPr>
          <w:trHeight w:val="920"/>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29</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Знаки препинания в СПП с одним придаточным.</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Дидактический материал</w:t>
            </w:r>
          </w:p>
        </w:tc>
      </w:tr>
      <w:tr w:rsidR="00F66877" w:rsidRPr="009A0C2E" w:rsidTr="00A24B12">
        <w:trPr>
          <w:trHeight w:val="920"/>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30</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Знаки препинания в СПП с несколькими придаточными.</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Дидактический материал</w:t>
            </w:r>
          </w:p>
        </w:tc>
      </w:tr>
      <w:tr w:rsidR="00F66877" w:rsidRPr="009A0C2E" w:rsidTr="00A24B12">
        <w:trPr>
          <w:trHeight w:val="920"/>
          <w:jc w:val="center"/>
        </w:trPr>
        <w:tc>
          <w:tcPr>
            <w:tcW w:w="114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31</w:t>
            </w:r>
          </w:p>
        </w:tc>
        <w:tc>
          <w:tcPr>
            <w:tcW w:w="427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Знаки препинания при сравнительных оборотах с союзами как, что, чем, и СПП.</w:t>
            </w:r>
          </w:p>
        </w:tc>
        <w:tc>
          <w:tcPr>
            <w:tcW w:w="3582"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Дидактический материал</w:t>
            </w:r>
          </w:p>
        </w:tc>
      </w:tr>
    </w:tbl>
    <w:p w:rsidR="00F66877" w:rsidRPr="009A0C2E" w:rsidRDefault="00F66877" w:rsidP="00CB14DF">
      <w:pPr>
        <w:spacing w:before="30" w:after="30"/>
        <w:jc w:val="both"/>
        <w:rPr>
          <w:rFonts w:ascii="Times New Roman" w:hAnsi="Times New Roman" w:cs="Times New Roman"/>
          <w:b/>
          <w:color w:val="000000"/>
          <w:sz w:val="24"/>
          <w:szCs w:val="24"/>
        </w:rPr>
      </w:pPr>
    </w:p>
    <w:p w:rsidR="00F66877" w:rsidRPr="009A0C2E" w:rsidRDefault="00F66877" w:rsidP="00CB14DF">
      <w:pPr>
        <w:spacing w:before="30" w:after="30"/>
        <w:jc w:val="both"/>
        <w:rPr>
          <w:rFonts w:ascii="Times New Roman" w:hAnsi="Times New Roman" w:cs="Times New Roman"/>
          <w:b/>
          <w:color w:val="000000"/>
          <w:sz w:val="24"/>
          <w:szCs w:val="24"/>
        </w:rPr>
      </w:pPr>
    </w:p>
    <w:p w:rsidR="00F66877" w:rsidRPr="009A0C2E" w:rsidRDefault="00F66877" w:rsidP="00960337">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lastRenderedPageBreak/>
        <w:t>При изучении предмета у учителя остается право на корректировку программы в целях обеспечения высокого профессионального уровня образовательного процесса.</w:t>
      </w:r>
    </w:p>
    <w:p w:rsidR="00F66877" w:rsidRPr="009A0C2E" w:rsidRDefault="00F66877" w:rsidP="00CB14DF">
      <w:pPr>
        <w:spacing w:before="30" w:after="30"/>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 xml:space="preserve">4. Требования к уровню подготовки учащихся 11 класса </w:t>
      </w:r>
    </w:p>
    <w:p w:rsidR="00F66877" w:rsidRPr="009A0C2E" w:rsidRDefault="00F66877" w:rsidP="00CB14DF">
      <w:pPr>
        <w:spacing w:before="120"/>
        <w:jc w:val="both"/>
        <w:rPr>
          <w:rFonts w:ascii="Times New Roman" w:hAnsi="Times New Roman" w:cs="Times New Roman"/>
          <w:i/>
          <w:sz w:val="24"/>
          <w:szCs w:val="24"/>
        </w:rPr>
      </w:pPr>
      <w:r w:rsidRPr="009A0C2E">
        <w:rPr>
          <w:rFonts w:ascii="Times New Roman" w:hAnsi="Times New Roman" w:cs="Times New Roman"/>
          <w:i/>
          <w:sz w:val="24"/>
          <w:szCs w:val="24"/>
        </w:rPr>
        <w:t>В результате изучения русского языка ученик должен</w:t>
      </w:r>
    </w:p>
    <w:p w:rsidR="00F66877" w:rsidRPr="009A0C2E" w:rsidRDefault="00F66877" w:rsidP="00CB14DF">
      <w:pPr>
        <w:spacing w:before="120"/>
        <w:ind w:left="567"/>
        <w:jc w:val="both"/>
        <w:rPr>
          <w:rFonts w:ascii="Times New Roman" w:hAnsi="Times New Roman" w:cs="Times New Roman"/>
          <w:b/>
          <w:sz w:val="24"/>
          <w:szCs w:val="24"/>
        </w:rPr>
      </w:pPr>
      <w:r w:rsidRPr="009A0C2E">
        <w:rPr>
          <w:rFonts w:ascii="Times New Roman" w:hAnsi="Times New Roman" w:cs="Times New Roman"/>
          <w:b/>
          <w:sz w:val="24"/>
          <w:szCs w:val="24"/>
        </w:rPr>
        <w:t>знать/понимать</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связь языка и истории, культуры русского и других народов;</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смысл понятий: речевая ситуация и ее компоненты, литературный язык, языковая норма, культура речи;</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основные единицы и уровни языка, их признаки и взаимосвязь;</w:t>
      </w:r>
    </w:p>
    <w:p w:rsidR="00F66877" w:rsidRPr="009A0C2E" w:rsidRDefault="00F66877" w:rsidP="00E736FE">
      <w:pPr>
        <w:numPr>
          <w:ilvl w:val="1"/>
          <w:numId w:val="16"/>
        </w:numPr>
        <w:tabs>
          <w:tab w:val="left" w:pos="9355"/>
        </w:tabs>
        <w:spacing w:after="0" w:line="240" w:lineRule="auto"/>
        <w:jc w:val="both"/>
        <w:rPr>
          <w:rFonts w:ascii="Times New Roman" w:hAnsi="Times New Roman" w:cs="Times New Roman"/>
          <w:b/>
          <w:sz w:val="24"/>
          <w:szCs w:val="24"/>
        </w:rPr>
      </w:pPr>
      <w:r w:rsidRPr="009A0C2E">
        <w:rPr>
          <w:rFonts w:ascii="Times New Roman" w:hAnsi="Times New Roman" w:cs="Times New Roman"/>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F66877" w:rsidRPr="009A0C2E" w:rsidRDefault="00F66877" w:rsidP="00CB14DF">
      <w:pPr>
        <w:spacing w:before="120"/>
        <w:ind w:left="567"/>
        <w:jc w:val="both"/>
        <w:rPr>
          <w:rFonts w:ascii="Times New Roman" w:hAnsi="Times New Roman" w:cs="Times New Roman"/>
          <w:b/>
          <w:sz w:val="24"/>
          <w:szCs w:val="24"/>
        </w:rPr>
      </w:pPr>
      <w:r w:rsidRPr="009A0C2E">
        <w:rPr>
          <w:rFonts w:ascii="Times New Roman" w:hAnsi="Times New Roman" w:cs="Times New Roman"/>
          <w:b/>
          <w:sz w:val="24"/>
          <w:szCs w:val="24"/>
        </w:rPr>
        <w:t>уметь</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анализировать языковые единицы с точки зрения правильности, точности и уместности их употребления;</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проводить лингвистический анализ текстов различных функ-циональных стилей и разновидностей языка;</w:t>
      </w:r>
    </w:p>
    <w:p w:rsidR="00F66877" w:rsidRPr="009A0C2E" w:rsidRDefault="00F66877" w:rsidP="00CB14DF">
      <w:pPr>
        <w:tabs>
          <w:tab w:val="left" w:pos="9355"/>
        </w:tabs>
        <w:spacing w:before="120" w:after="60"/>
        <w:ind w:left="567"/>
        <w:jc w:val="both"/>
        <w:rPr>
          <w:rFonts w:ascii="Times New Roman" w:hAnsi="Times New Roman" w:cs="Times New Roman"/>
          <w:b/>
          <w:i/>
          <w:sz w:val="24"/>
          <w:szCs w:val="24"/>
        </w:rPr>
      </w:pPr>
      <w:r w:rsidRPr="009A0C2E">
        <w:rPr>
          <w:rFonts w:ascii="Times New Roman" w:hAnsi="Times New Roman" w:cs="Times New Roman"/>
          <w:b/>
          <w:i/>
          <w:sz w:val="24"/>
          <w:szCs w:val="24"/>
        </w:rPr>
        <w:t>аудирование и чтение</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F66877" w:rsidRPr="009A0C2E" w:rsidRDefault="00F66877" w:rsidP="00CB14DF">
      <w:pPr>
        <w:tabs>
          <w:tab w:val="left" w:pos="9355"/>
        </w:tabs>
        <w:spacing w:before="120" w:after="60"/>
        <w:ind w:left="567"/>
        <w:jc w:val="both"/>
        <w:rPr>
          <w:rFonts w:ascii="Times New Roman" w:hAnsi="Times New Roman" w:cs="Times New Roman"/>
          <w:b/>
          <w:i/>
          <w:sz w:val="24"/>
          <w:szCs w:val="24"/>
        </w:rPr>
      </w:pPr>
      <w:r w:rsidRPr="009A0C2E">
        <w:rPr>
          <w:rFonts w:ascii="Times New Roman" w:hAnsi="Times New Roman" w:cs="Times New Roman"/>
          <w:b/>
          <w:i/>
          <w:sz w:val="24"/>
          <w:szCs w:val="24"/>
        </w:rPr>
        <w:t>говорение и письмо</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соблюдать в практике письма орфографические и пунктуационные нормы современного русского литературного языка;</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использовать основные приемы информационной переработки устного и письменного текста;</w:t>
      </w:r>
    </w:p>
    <w:p w:rsidR="00F66877" w:rsidRPr="009A0C2E" w:rsidRDefault="00F66877" w:rsidP="00CB14DF">
      <w:pPr>
        <w:spacing w:before="120"/>
        <w:ind w:left="567"/>
        <w:jc w:val="both"/>
        <w:rPr>
          <w:rFonts w:ascii="Times New Roman" w:hAnsi="Times New Roman" w:cs="Times New Roman"/>
          <w:sz w:val="24"/>
          <w:szCs w:val="24"/>
        </w:rPr>
      </w:pPr>
      <w:r w:rsidRPr="009A0C2E">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w:t>
      </w:r>
      <w:r w:rsidRPr="009A0C2E">
        <w:rPr>
          <w:rFonts w:ascii="Times New Roman" w:hAnsi="Times New Roman" w:cs="Times New Roman"/>
          <w:sz w:val="24"/>
          <w:szCs w:val="24"/>
        </w:rPr>
        <w:t>для:</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увеличения словарного запаса; расширения круга используемых языковых и речевых </w:t>
      </w:r>
      <w:r w:rsidRPr="009A0C2E">
        <w:rPr>
          <w:rFonts w:ascii="Times New Roman" w:hAnsi="Times New Roman" w:cs="Times New Roman"/>
          <w:sz w:val="24"/>
          <w:szCs w:val="24"/>
        </w:rPr>
        <w:lastRenderedPageBreak/>
        <w:t>средств; совершенствования способности к самооценке на основе наблюдения за собственной речью;</w:t>
      </w:r>
    </w:p>
    <w:p w:rsidR="00F66877" w:rsidRPr="009A0C2E" w:rsidRDefault="00F66877" w:rsidP="00E736FE">
      <w:pPr>
        <w:widowControl w:val="0"/>
        <w:numPr>
          <w:ilvl w:val="0"/>
          <w:numId w:val="10"/>
        </w:numPr>
        <w:tabs>
          <w:tab w:val="clear" w:pos="567"/>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F66877" w:rsidRPr="009A0C2E" w:rsidRDefault="00F66877" w:rsidP="00E736FE">
      <w:pPr>
        <w:widowControl w:val="0"/>
        <w:numPr>
          <w:ilvl w:val="0"/>
          <w:numId w:val="10"/>
        </w:numPr>
        <w:tabs>
          <w:tab w:val="clear" w:pos="567"/>
        </w:tabs>
        <w:spacing w:before="60"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самообразования и активного участия в производственной, культурной и общественной жизни государства.</w:t>
      </w:r>
    </w:p>
    <w:p w:rsidR="00F66877" w:rsidRPr="009A0C2E" w:rsidRDefault="00F66877" w:rsidP="00CB14DF">
      <w:pPr>
        <w:widowControl w:val="0"/>
        <w:spacing w:before="60"/>
        <w:jc w:val="both"/>
        <w:rPr>
          <w:rFonts w:ascii="Times New Roman" w:hAnsi="Times New Roman" w:cs="Times New Roman"/>
          <w:sz w:val="24"/>
          <w:szCs w:val="24"/>
        </w:rPr>
      </w:pPr>
      <w:r w:rsidRPr="009A0C2E">
        <w:rPr>
          <w:rFonts w:ascii="Times New Roman" w:hAnsi="Times New Roman" w:cs="Times New Roman"/>
          <w:b/>
          <w:sz w:val="24"/>
          <w:szCs w:val="24"/>
        </w:rPr>
        <w:t>Контроль за результатами обучения</w:t>
      </w:r>
      <w:r w:rsidRPr="009A0C2E">
        <w:rPr>
          <w:rFonts w:ascii="Times New Roman" w:hAnsi="Times New Roman" w:cs="Times New Roman"/>
          <w:sz w:val="24"/>
          <w:szCs w:val="24"/>
        </w:rPr>
        <w:t xml:space="preserve"> осуществляется по трём направлениям:</w:t>
      </w:r>
    </w:p>
    <w:p w:rsidR="00F66877" w:rsidRPr="009A0C2E" w:rsidRDefault="00F66877" w:rsidP="00CB14DF">
      <w:pPr>
        <w:widowControl w:val="0"/>
        <w:spacing w:before="60"/>
        <w:jc w:val="both"/>
        <w:rPr>
          <w:rFonts w:ascii="Times New Roman" w:hAnsi="Times New Roman" w:cs="Times New Roman"/>
          <w:sz w:val="24"/>
          <w:szCs w:val="24"/>
        </w:rPr>
      </w:pPr>
      <w:r w:rsidRPr="009A0C2E">
        <w:rPr>
          <w:rFonts w:ascii="Times New Roman" w:hAnsi="Times New Roman" w:cs="Times New Roman"/>
          <w:sz w:val="24"/>
          <w:szCs w:val="24"/>
        </w:rPr>
        <w:t>- учитываются умения учащегося производить разбор звуков речи, слова, предложения, текста, используя лингвистические знания, системно излагая их в связи с производимым разбором или по заданию учителя;</w:t>
      </w:r>
    </w:p>
    <w:p w:rsidR="00F66877" w:rsidRPr="009A0C2E" w:rsidRDefault="00F66877" w:rsidP="00CB14DF">
      <w:pPr>
        <w:widowControl w:val="0"/>
        <w:spacing w:before="60"/>
        <w:jc w:val="both"/>
        <w:rPr>
          <w:rFonts w:ascii="Times New Roman" w:hAnsi="Times New Roman" w:cs="Times New Roman"/>
          <w:sz w:val="24"/>
          <w:szCs w:val="24"/>
        </w:rPr>
      </w:pPr>
      <w:r w:rsidRPr="009A0C2E">
        <w:rPr>
          <w:rFonts w:ascii="Times New Roman" w:hAnsi="Times New Roman" w:cs="Times New Roman"/>
          <w:sz w:val="24"/>
          <w:szCs w:val="24"/>
        </w:rPr>
        <w:t>- учитываются речевые умения учащегося, практическое владение нормами произношения, словообразования, сочетаемости слов, конструирования предложений и текста, владение лексикой и фразеологией русского языка, его изобразительно-выразительными возможностями, нормами орфографии и пунктуации;</w:t>
      </w:r>
    </w:p>
    <w:p w:rsidR="00F66877" w:rsidRPr="009A0C2E" w:rsidRDefault="00F66877" w:rsidP="00CB14DF">
      <w:pPr>
        <w:widowControl w:val="0"/>
        <w:spacing w:before="60"/>
        <w:jc w:val="both"/>
        <w:rPr>
          <w:rFonts w:ascii="Times New Roman" w:hAnsi="Times New Roman" w:cs="Times New Roman"/>
          <w:sz w:val="24"/>
          <w:szCs w:val="24"/>
        </w:rPr>
      </w:pPr>
      <w:r w:rsidRPr="009A0C2E">
        <w:rPr>
          <w:rFonts w:ascii="Times New Roman" w:hAnsi="Times New Roman" w:cs="Times New Roman"/>
          <w:sz w:val="24"/>
          <w:szCs w:val="24"/>
        </w:rPr>
        <w:t>- учитывается способность учащегося выражать свои мысли, своё отношение к действительности  в соответствии с коммуникативными задачами в различных ситуациях и сферах общения.</w:t>
      </w:r>
    </w:p>
    <w:p w:rsidR="00F66877" w:rsidRPr="009A0C2E" w:rsidRDefault="00F66877" w:rsidP="00CB14DF">
      <w:pPr>
        <w:spacing w:before="30" w:after="30"/>
        <w:jc w:val="both"/>
        <w:rPr>
          <w:rFonts w:ascii="Times New Roman" w:hAnsi="Times New Roman" w:cs="Times New Roman"/>
          <w:b/>
          <w:color w:val="000000"/>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color w:val="000000"/>
          <w:sz w:val="24"/>
          <w:szCs w:val="24"/>
        </w:rPr>
        <w:t>5. Формы контроля знаний.</w:t>
      </w:r>
    </w:p>
    <w:p w:rsidR="00F66877" w:rsidRPr="009A0C2E" w:rsidRDefault="00F66877" w:rsidP="00CB14DF">
      <w:pPr>
        <w:spacing w:before="30" w:after="30"/>
        <w:ind w:firstLine="708"/>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Формами контроля, выявляющими подготовку учащихся по русскому языку, служат соответствующие виды разбора, устные выступления учащихся, письменные работы типа диктантов, изложений с творческим заданием, сочинения различных жанров, тесты.</w:t>
      </w:r>
    </w:p>
    <w:p w:rsidR="00F66877" w:rsidRPr="009A0C2E" w:rsidRDefault="00F66877" w:rsidP="00CB14DF">
      <w:pPr>
        <w:spacing w:before="30" w:after="30"/>
        <w:ind w:firstLine="708"/>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Основные виды КИМов: словарные диктанты, текстовые диктанты, изложения, сочинения и тесты.</w:t>
      </w:r>
    </w:p>
    <w:p w:rsidR="00F66877" w:rsidRPr="009A0C2E" w:rsidRDefault="00F66877" w:rsidP="00CB14DF">
      <w:pPr>
        <w:spacing w:before="30" w:after="30"/>
        <w:ind w:firstLine="708"/>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Словарные и тестовые диктанты - одна из форм проверки орфографической и пунктуационной грамотности- сопровождаются дополнительными (фонетическими, лексическими, орфографическими, грамматическими) заданиями.</w:t>
      </w:r>
    </w:p>
    <w:p w:rsidR="00F66877" w:rsidRPr="009A0C2E" w:rsidRDefault="00F66877" w:rsidP="00CB14DF">
      <w:pPr>
        <w:spacing w:before="30" w:after="30"/>
        <w:ind w:firstLine="708"/>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Тесты предлагаются трех видов: первые требуют вставить слово или сочетание слов в истинное утверждение, чтобы сделать его полным и завершенным (компенсирующие тесты), вторые основаны на выборе одного из нескольких вариантов ответов (альтернативные тесты), третьи направлены на выявление умения применять знания при решении практических задач. Все эти тесты не заменяют друг друга, позволяют выявить подготовленность класса и каждого ученика.</w:t>
      </w:r>
    </w:p>
    <w:p w:rsidR="00F66877" w:rsidRPr="009A0C2E" w:rsidRDefault="00F66877" w:rsidP="00CB14DF">
      <w:pPr>
        <w:spacing w:before="30" w:after="30"/>
        <w:ind w:firstLine="708"/>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Изложения и сочинения позволяют проверить сформированнность уровня речевой подготовки учащихся и грамотность, т.е.соблюдение орфографических, пунктуационных и языковых норм. К изложениям, так же как и к другим видам проверочных работ, даются дополнительные задания, предлагающие учащимся дополнить текст или высказать свое суждение по затронутым в тексте проблемам.</w:t>
      </w:r>
    </w:p>
    <w:p w:rsidR="00F66877" w:rsidRPr="009A0C2E" w:rsidRDefault="00F66877" w:rsidP="00CB14DF">
      <w:pPr>
        <w:spacing w:before="30" w:after="30"/>
        <w:ind w:firstLine="708"/>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При отборе текстов диктантов, тестов и изложений использовались произведения русской классической, современной художественной и научной литературы.</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t>Литература.</w:t>
      </w: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120"/>
        <w:gridCol w:w="2483"/>
        <w:gridCol w:w="2197"/>
      </w:tblGrid>
      <w:tr w:rsidR="00F66877" w:rsidRPr="009A0C2E" w:rsidTr="00A24B12">
        <w:trPr>
          <w:jc w:val="center"/>
        </w:trPr>
        <w:tc>
          <w:tcPr>
            <w:tcW w:w="226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Учебник</w:t>
            </w:r>
          </w:p>
        </w:tc>
        <w:tc>
          <w:tcPr>
            <w:tcW w:w="312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Учебные пособия</w:t>
            </w:r>
          </w:p>
        </w:tc>
        <w:tc>
          <w:tcPr>
            <w:tcW w:w="248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Методические пособия</w:t>
            </w:r>
          </w:p>
        </w:tc>
        <w:tc>
          <w:tcPr>
            <w:tcW w:w="219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ИКТ</w:t>
            </w:r>
          </w:p>
        </w:tc>
      </w:tr>
      <w:tr w:rsidR="00F66877" w:rsidRPr="009A0C2E" w:rsidTr="00A24B12">
        <w:trPr>
          <w:jc w:val="center"/>
        </w:trPr>
        <w:tc>
          <w:tcPr>
            <w:tcW w:w="226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А.И. Власенков, Л.М. Рыбченкова. </w:t>
            </w:r>
            <w:r w:rsidRPr="009A0C2E">
              <w:rPr>
                <w:rFonts w:ascii="Times New Roman" w:hAnsi="Times New Roman" w:cs="Times New Roman"/>
                <w:color w:val="000000"/>
                <w:sz w:val="24"/>
                <w:szCs w:val="24"/>
              </w:rPr>
              <w:lastRenderedPageBreak/>
              <w:t>«Русский язык. Грамматика. Стили речи: Учебник для 10-11 классов.М: Просвещение, 2005 »</w:t>
            </w:r>
          </w:p>
        </w:tc>
        <w:tc>
          <w:tcPr>
            <w:tcW w:w="312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lastRenderedPageBreak/>
              <w:t xml:space="preserve">А.И.Власенков, Л.М.Рыбченкова. </w:t>
            </w:r>
            <w:r w:rsidRPr="009A0C2E">
              <w:rPr>
                <w:rFonts w:ascii="Times New Roman" w:hAnsi="Times New Roman" w:cs="Times New Roman"/>
                <w:color w:val="000000"/>
                <w:sz w:val="24"/>
                <w:szCs w:val="24"/>
              </w:rPr>
              <w:lastRenderedPageBreak/>
              <w:t xml:space="preserve">«Дидактические материалы к учебнику «Русский язык. Грамматика. Текст. Стили речи: Учебник для 10-11 классов». –М: Просвещение, 2003. </w:t>
            </w:r>
          </w:p>
        </w:tc>
        <w:tc>
          <w:tcPr>
            <w:tcW w:w="248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lastRenderedPageBreak/>
              <w:t xml:space="preserve">А.И.Власенков, Л.М. Рыбченкова. </w:t>
            </w:r>
            <w:r w:rsidRPr="009A0C2E">
              <w:rPr>
                <w:rFonts w:ascii="Times New Roman" w:hAnsi="Times New Roman" w:cs="Times New Roman"/>
                <w:color w:val="000000"/>
                <w:sz w:val="24"/>
                <w:szCs w:val="24"/>
              </w:rPr>
              <w:lastRenderedPageBreak/>
              <w:t>Методические рекомендации к учебному пособию «Русский язык. Грамматика. Текст. Стили речи.: Учебник для 10-11 классов».- М.: Просвещение, 2003г.</w:t>
            </w:r>
          </w:p>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sz w:val="24"/>
                <w:szCs w:val="24"/>
              </w:rPr>
              <w:t xml:space="preserve">Золотарева И.В., </w:t>
            </w:r>
          </w:p>
        </w:tc>
        <w:tc>
          <w:tcPr>
            <w:tcW w:w="219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lastRenderedPageBreak/>
              <w:t xml:space="preserve">Мультимедийная энциклопедия </w:t>
            </w:r>
            <w:r w:rsidRPr="009A0C2E">
              <w:rPr>
                <w:rFonts w:ascii="Times New Roman" w:hAnsi="Times New Roman" w:cs="Times New Roman"/>
                <w:color w:val="000000"/>
                <w:sz w:val="24"/>
                <w:szCs w:val="24"/>
              </w:rPr>
              <w:lastRenderedPageBreak/>
              <w:t>«Большая школьная энциклопедия»»</w:t>
            </w:r>
          </w:p>
        </w:tc>
      </w:tr>
      <w:tr w:rsidR="00F66877" w:rsidRPr="009A0C2E" w:rsidTr="00A24B12">
        <w:trPr>
          <w:jc w:val="center"/>
        </w:trPr>
        <w:tc>
          <w:tcPr>
            <w:tcW w:w="226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p>
        </w:tc>
        <w:tc>
          <w:tcPr>
            <w:tcW w:w="312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Греков В.Ф. Пособие по русскому языку в старших классах. – М.: Просвещение, 2005.</w:t>
            </w:r>
          </w:p>
          <w:p w:rsidR="00F66877" w:rsidRPr="009A0C2E" w:rsidRDefault="00F66877" w:rsidP="00CB14DF">
            <w:pPr>
              <w:spacing w:before="30" w:after="30"/>
              <w:jc w:val="both"/>
              <w:rPr>
                <w:rFonts w:ascii="Times New Roman" w:hAnsi="Times New Roman" w:cs="Times New Roman"/>
                <w:color w:val="000000"/>
                <w:sz w:val="24"/>
                <w:szCs w:val="24"/>
              </w:rPr>
            </w:pPr>
          </w:p>
        </w:tc>
        <w:tc>
          <w:tcPr>
            <w:tcW w:w="248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А.Б.Малюшкин. Комплексный анализ текста. Рабочая тетрадь.10-11 класс.- М.: Сфера, 2005</w:t>
            </w:r>
          </w:p>
          <w:p w:rsidR="00F66877" w:rsidRPr="009A0C2E" w:rsidRDefault="00F66877" w:rsidP="00CB14DF">
            <w:pPr>
              <w:spacing w:before="30" w:after="30"/>
              <w:jc w:val="both"/>
              <w:rPr>
                <w:rFonts w:ascii="Times New Roman" w:hAnsi="Times New Roman" w:cs="Times New Roman"/>
                <w:color w:val="000000"/>
                <w:sz w:val="24"/>
                <w:szCs w:val="24"/>
              </w:rPr>
            </w:pPr>
          </w:p>
        </w:tc>
        <w:tc>
          <w:tcPr>
            <w:tcW w:w="219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p>
        </w:tc>
      </w:tr>
      <w:tr w:rsidR="00F66877" w:rsidRPr="009A0C2E" w:rsidTr="00A24B12">
        <w:trPr>
          <w:jc w:val="center"/>
        </w:trPr>
        <w:tc>
          <w:tcPr>
            <w:tcW w:w="226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312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Розенталь Д.Э. Пособие по русскому языку в старших классах. – М.: Просвещение, 2005.</w:t>
            </w:r>
          </w:p>
        </w:tc>
        <w:tc>
          <w:tcPr>
            <w:tcW w:w="248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r w:rsidRPr="009A0C2E">
              <w:rPr>
                <w:rFonts w:ascii="Times New Roman" w:hAnsi="Times New Roman" w:cs="Times New Roman"/>
                <w:sz w:val="24"/>
                <w:szCs w:val="24"/>
              </w:rPr>
              <w:t>Дмитриева Л.П., Егорова Н.В. Поурочные разработки по русскому языку: 11 класс. – М.: ВАКО, 2006</w:t>
            </w:r>
          </w:p>
        </w:tc>
        <w:tc>
          <w:tcPr>
            <w:tcW w:w="219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p>
        </w:tc>
      </w:tr>
      <w:tr w:rsidR="00F66877" w:rsidRPr="009A0C2E" w:rsidTr="00A24B12">
        <w:trPr>
          <w:jc w:val="center"/>
        </w:trPr>
        <w:tc>
          <w:tcPr>
            <w:tcW w:w="226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Разные типы словарей.</w:t>
            </w:r>
          </w:p>
          <w:p w:rsidR="00F66877" w:rsidRPr="009A0C2E" w:rsidRDefault="00F66877" w:rsidP="00CB14DF">
            <w:pPr>
              <w:jc w:val="both"/>
              <w:rPr>
                <w:rFonts w:ascii="Times New Roman" w:hAnsi="Times New Roman" w:cs="Times New Roman"/>
                <w:sz w:val="24"/>
                <w:szCs w:val="24"/>
              </w:rPr>
            </w:pPr>
          </w:p>
        </w:tc>
        <w:tc>
          <w:tcPr>
            <w:tcW w:w="248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sz w:val="24"/>
                <w:szCs w:val="24"/>
              </w:rPr>
            </w:pPr>
          </w:p>
        </w:tc>
        <w:tc>
          <w:tcPr>
            <w:tcW w:w="219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before="30" w:after="30"/>
              <w:jc w:val="both"/>
              <w:rPr>
                <w:rFonts w:ascii="Times New Roman" w:hAnsi="Times New Roman" w:cs="Times New Roman"/>
                <w:color w:val="000000"/>
                <w:sz w:val="24"/>
                <w:szCs w:val="24"/>
              </w:rPr>
            </w:pPr>
          </w:p>
        </w:tc>
      </w:tr>
    </w:tbl>
    <w:p w:rsidR="00F66877" w:rsidRPr="009A0C2E" w:rsidRDefault="00F66877" w:rsidP="00CB14DF">
      <w:pPr>
        <w:spacing w:before="30" w:after="30"/>
        <w:jc w:val="both"/>
        <w:rPr>
          <w:rFonts w:ascii="Times New Roman" w:hAnsi="Times New Roman" w:cs="Times New Roman"/>
          <w:b/>
          <w:color w:val="000000"/>
          <w:sz w:val="24"/>
          <w:szCs w:val="24"/>
          <w:lang w:val="sah-RU"/>
        </w:rPr>
      </w:pPr>
      <w:r w:rsidRPr="009A0C2E">
        <w:rPr>
          <w:rFonts w:ascii="Times New Roman" w:hAnsi="Times New Roman" w:cs="Times New Roman"/>
          <w:b/>
          <w:color w:val="000000"/>
          <w:sz w:val="24"/>
          <w:szCs w:val="24"/>
          <w:lang w:val="sah-RU"/>
        </w:rPr>
        <w:t xml:space="preserve">                                 </w:t>
      </w:r>
    </w:p>
    <w:p w:rsidR="006F58E0" w:rsidRDefault="00F66877" w:rsidP="00CB14DF">
      <w:pPr>
        <w:spacing w:before="30" w:after="30"/>
        <w:jc w:val="both"/>
        <w:rPr>
          <w:rFonts w:ascii="Times New Roman" w:hAnsi="Times New Roman" w:cs="Times New Roman"/>
          <w:b/>
          <w:color w:val="000000"/>
          <w:sz w:val="24"/>
          <w:szCs w:val="24"/>
          <w:lang w:val="en-US"/>
        </w:rPr>
      </w:pPr>
      <w:r w:rsidRPr="009A0C2E">
        <w:rPr>
          <w:rFonts w:ascii="Times New Roman" w:hAnsi="Times New Roman" w:cs="Times New Roman"/>
          <w:b/>
          <w:color w:val="000000"/>
          <w:sz w:val="24"/>
          <w:szCs w:val="24"/>
          <w:lang w:val="sah-RU"/>
        </w:rPr>
        <w:t xml:space="preserve">                               </w:t>
      </w:r>
    </w:p>
    <w:p w:rsidR="00F66877" w:rsidRPr="009A0C2E" w:rsidRDefault="00F66877" w:rsidP="00CB14DF">
      <w:pPr>
        <w:spacing w:before="30" w:after="30"/>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2.</w:t>
      </w:r>
      <w:r w:rsidRPr="009A0C2E">
        <w:rPr>
          <w:rFonts w:ascii="Times New Roman" w:hAnsi="Times New Roman" w:cs="Times New Roman"/>
          <w:color w:val="000000"/>
          <w:sz w:val="24"/>
          <w:szCs w:val="24"/>
        </w:rPr>
        <w:t xml:space="preserve"> </w:t>
      </w:r>
      <w:r w:rsidRPr="009A0C2E">
        <w:rPr>
          <w:rFonts w:ascii="Times New Roman" w:hAnsi="Times New Roman" w:cs="Times New Roman"/>
          <w:b/>
          <w:color w:val="000000"/>
          <w:sz w:val="24"/>
          <w:szCs w:val="24"/>
        </w:rPr>
        <w:t>Календарно- тематическое планирование.</w:t>
      </w:r>
    </w:p>
    <w:p w:rsidR="00F66877" w:rsidRPr="009A0C2E" w:rsidRDefault="00F66877" w:rsidP="00CB14DF">
      <w:pPr>
        <w:spacing w:before="30" w:after="30"/>
        <w:jc w:val="both"/>
        <w:rPr>
          <w:rFonts w:ascii="Times New Roman" w:hAnsi="Times New Roman" w:cs="Times New Roman"/>
          <w:b/>
          <w:color w:val="000000"/>
          <w:sz w:val="24"/>
          <w:szCs w:val="24"/>
          <w:lang w:val="sah-RU"/>
        </w:rPr>
      </w:pPr>
    </w:p>
    <w:p w:rsidR="00F66877" w:rsidRPr="009A0C2E" w:rsidRDefault="00F66877" w:rsidP="00CB14DF">
      <w:pPr>
        <w:spacing w:before="30" w:after="30"/>
        <w:jc w:val="both"/>
        <w:rPr>
          <w:rFonts w:ascii="Times New Roman" w:hAnsi="Times New Roman" w:cs="Times New Roman"/>
          <w:b/>
          <w:color w:val="000000"/>
          <w:sz w:val="24"/>
          <w:szCs w:val="24"/>
          <w:lang w:val="sah-RU"/>
        </w:rPr>
      </w:pPr>
    </w:p>
    <w:tbl>
      <w:tblPr>
        <w:tblW w:w="101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134"/>
        <w:gridCol w:w="1070"/>
        <w:gridCol w:w="960"/>
        <w:gridCol w:w="5752"/>
      </w:tblGrid>
      <w:tr w:rsidR="00F66877" w:rsidRPr="009A0C2E" w:rsidTr="00FD3E65">
        <w:trPr>
          <w:trHeight w:val="268"/>
        </w:trPr>
        <w:tc>
          <w:tcPr>
            <w:tcW w:w="1276" w:type="dxa"/>
            <w:vMerge w:val="restart"/>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урока</w:t>
            </w:r>
          </w:p>
        </w:tc>
        <w:tc>
          <w:tcPr>
            <w:tcW w:w="2204"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Дата</w:t>
            </w:r>
          </w:p>
        </w:tc>
        <w:tc>
          <w:tcPr>
            <w:tcW w:w="960" w:type="dxa"/>
            <w:vMerge w:val="restart"/>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Тип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урока</w:t>
            </w:r>
          </w:p>
        </w:tc>
        <w:tc>
          <w:tcPr>
            <w:tcW w:w="5752" w:type="dxa"/>
            <w:vMerge w:val="restart"/>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урока</w:t>
            </w:r>
          </w:p>
        </w:tc>
      </w:tr>
      <w:tr w:rsidR="00F66877" w:rsidRPr="009A0C2E" w:rsidTr="00FD3E65">
        <w:trPr>
          <w:trHeight w:val="347"/>
        </w:trPr>
        <w:tc>
          <w:tcPr>
            <w:tcW w:w="1276" w:type="dxa"/>
            <w:vMerge/>
          </w:tcPr>
          <w:p w:rsidR="00F66877" w:rsidRPr="009A0C2E" w:rsidRDefault="00F66877" w:rsidP="00CB14DF">
            <w:pPr>
              <w:jc w:val="both"/>
              <w:rPr>
                <w:rFonts w:ascii="Times New Roman" w:hAnsi="Times New Roman" w:cs="Times New Roman"/>
                <w:sz w:val="24"/>
                <w:szCs w:val="24"/>
              </w:rPr>
            </w:pP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План</w:t>
            </w: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факт</w:t>
            </w:r>
          </w:p>
        </w:tc>
        <w:tc>
          <w:tcPr>
            <w:tcW w:w="960" w:type="dxa"/>
            <w:vMerge/>
          </w:tcPr>
          <w:p w:rsidR="00F66877" w:rsidRPr="009A0C2E" w:rsidRDefault="00F66877" w:rsidP="00CB14DF">
            <w:pPr>
              <w:jc w:val="both"/>
              <w:rPr>
                <w:rFonts w:ascii="Times New Roman" w:hAnsi="Times New Roman" w:cs="Times New Roman"/>
                <w:sz w:val="24"/>
                <w:szCs w:val="24"/>
              </w:rPr>
            </w:pPr>
          </w:p>
        </w:tc>
        <w:tc>
          <w:tcPr>
            <w:tcW w:w="5752" w:type="dxa"/>
            <w:vMerge/>
          </w:tcPr>
          <w:p w:rsidR="00F66877" w:rsidRPr="009A0C2E" w:rsidRDefault="00F66877" w:rsidP="00CB14DF">
            <w:pPr>
              <w:jc w:val="both"/>
              <w:rPr>
                <w:rFonts w:ascii="Times New Roman" w:hAnsi="Times New Roman" w:cs="Times New Roman"/>
                <w:sz w:val="24"/>
                <w:szCs w:val="24"/>
              </w:rPr>
            </w:pPr>
          </w:p>
        </w:tc>
      </w:tr>
      <w:tr w:rsidR="00F66877" w:rsidRPr="009A0C2E" w:rsidTr="00FD3E65">
        <w:trPr>
          <w:trHeight w:val="272"/>
        </w:trPr>
        <w:tc>
          <w:tcPr>
            <w:tcW w:w="1276" w:type="dxa"/>
          </w:tcPr>
          <w:p w:rsidR="00F66877" w:rsidRPr="009A0C2E" w:rsidRDefault="00F66877" w:rsidP="00E736FE">
            <w:pPr>
              <w:numPr>
                <w:ilvl w:val="0"/>
                <w:numId w:val="17"/>
              </w:numPr>
              <w:spacing w:after="0" w:line="240" w:lineRule="auto"/>
              <w:jc w:val="both"/>
              <w:rPr>
                <w:rFonts w:ascii="Times New Roman" w:hAnsi="Times New Roman" w:cs="Times New Roman"/>
                <w:sz w:val="24"/>
                <w:szCs w:val="24"/>
              </w:rPr>
            </w:pP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Простое предложение  (17 часов)</w:t>
            </w:r>
          </w:p>
        </w:tc>
      </w:tr>
      <w:tr w:rsidR="00F66877" w:rsidRPr="009A0C2E" w:rsidTr="00FD3E65">
        <w:trPr>
          <w:trHeight w:val="272"/>
        </w:trPr>
        <w:tc>
          <w:tcPr>
            <w:tcW w:w="1276" w:type="dxa"/>
          </w:tcPr>
          <w:p w:rsidR="00F66877" w:rsidRPr="009A0C2E" w:rsidRDefault="00F66877" w:rsidP="00E736FE">
            <w:pPr>
              <w:numPr>
                <w:ilvl w:val="0"/>
                <w:numId w:val="17"/>
              </w:numPr>
              <w:spacing w:after="0" w:line="240" w:lineRule="auto"/>
              <w:jc w:val="both"/>
              <w:rPr>
                <w:rFonts w:ascii="Times New Roman" w:hAnsi="Times New Roman" w:cs="Times New Roman"/>
                <w:sz w:val="24"/>
                <w:szCs w:val="24"/>
              </w:rPr>
            </w:pP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Интонация и ее роль в предложении</w:t>
            </w:r>
          </w:p>
        </w:tc>
      </w:tr>
      <w:tr w:rsidR="00F66877" w:rsidRPr="009A0C2E" w:rsidTr="00FD3E65">
        <w:trPr>
          <w:trHeight w:val="544"/>
        </w:trPr>
        <w:tc>
          <w:tcPr>
            <w:tcW w:w="1276" w:type="dxa"/>
          </w:tcPr>
          <w:p w:rsidR="00F66877" w:rsidRPr="009A0C2E" w:rsidRDefault="00F66877" w:rsidP="00E736FE">
            <w:pPr>
              <w:numPr>
                <w:ilvl w:val="0"/>
                <w:numId w:val="17"/>
              </w:numPr>
              <w:spacing w:after="0" w:line="240" w:lineRule="auto"/>
              <w:jc w:val="both"/>
              <w:rPr>
                <w:rFonts w:ascii="Times New Roman" w:hAnsi="Times New Roman" w:cs="Times New Roman"/>
                <w:sz w:val="24"/>
                <w:szCs w:val="24"/>
              </w:rPr>
            </w:pP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Некоторые случаи согласования в числе сказуемых с подлежащим. Именительный и творительный падежи в сказуемом.</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 xml:space="preserve">3 </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Тире между подлежащим и сказуемым</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Управление при словах, близких по значению</w:t>
            </w:r>
          </w:p>
        </w:tc>
      </w:tr>
      <w:tr w:rsidR="00F66877" w:rsidRPr="009A0C2E" w:rsidTr="00FD3E65">
        <w:trPr>
          <w:trHeight w:val="30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5-6 </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 р.</w:t>
            </w: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Контрольная работа. Диктант  </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Однородные члены предложения и пунктуация при них.</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Однородные и неоднородные определения.</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Обособление определений.</w:t>
            </w:r>
          </w:p>
        </w:tc>
      </w:tr>
      <w:tr w:rsidR="00F66877" w:rsidRPr="009A0C2E" w:rsidTr="00FD3E65">
        <w:trPr>
          <w:trHeight w:val="559"/>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w:t>
            </w: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Синонимика простых предложений с обособленными определениями с придаточными определительными.</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w:t>
            </w: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Приложение и их обособление.</w:t>
            </w:r>
          </w:p>
        </w:tc>
      </w:tr>
      <w:tr w:rsidR="00F66877" w:rsidRPr="009A0C2E" w:rsidTr="00FD3E65">
        <w:trPr>
          <w:trHeight w:val="559"/>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Обособление обстоятельств.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Обособление дополнений.</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Пунктуация при вводных и вставных конструкциях.</w:t>
            </w:r>
          </w:p>
        </w:tc>
      </w:tr>
      <w:tr w:rsidR="00F66877" w:rsidRPr="009A0C2E" w:rsidTr="00FD3E65">
        <w:trPr>
          <w:trHeight w:val="559"/>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Пунктуация при обращениях. Слова-предложения и выделение междометий в речи</w:t>
            </w:r>
          </w:p>
        </w:tc>
      </w:tr>
      <w:tr w:rsidR="00F66877" w:rsidRPr="009A0C2E" w:rsidTr="00FD3E65">
        <w:trPr>
          <w:trHeight w:val="287"/>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Порядок слов в предложении.</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16-17</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КР</w:t>
            </w: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Итоговая контрольная работа</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Публицистический стиль (6 часов)</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Особенности публицистического стиля</w:t>
            </w:r>
          </w:p>
        </w:tc>
      </w:tr>
      <w:tr w:rsidR="00F66877" w:rsidRPr="009A0C2E" w:rsidTr="00FD3E65">
        <w:trPr>
          <w:trHeight w:val="544"/>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Особенности публицистического стиля и используемые в нем средства эмоциональной выразительности.</w:t>
            </w:r>
          </w:p>
        </w:tc>
      </w:tr>
      <w:tr w:rsidR="00F66877" w:rsidRPr="009A0C2E" w:rsidTr="00FD3E65">
        <w:trPr>
          <w:trHeight w:val="559"/>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20</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w:t>
            </w: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Жанры публицистического стиля. Путевой очерк, портретный очерк, проблемный очерк.</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21</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Устное выступление. Доклад. Дискуссия. Правила деловой дискуссии.</w:t>
            </w:r>
          </w:p>
        </w:tc>
      </w:tr>
      <w:tr w:rsidR="00F66877" w:rsidRPr="009A0C2E" w:rsidTr="00FD3E65">
        <w:trPr>
          <w:trHeight w:val="559"/>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22-23</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Рр</w:t>
            </w: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Изложение публицистического стиля с элементами сочинения и работа над ошибками</w:t>
            </w:r>
          </w:p>
        </w:tc>
      </w:tr>
      <w:tr w:rsidR="00F66877" w:rsidRPr="009A0C2E" w:rsidTr="00FD3E65">
        <w:trPr>
          <w:trHeight w:val="287"/>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 xml:space="preserve"> </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Художественный стиль (5 часов)</w:t>
            </w:r>
          </w:p>
        </w:tc>
      </w:tr>
      <w:tr w:rsidR="00F66877" w:rsidRPr="009A0C2E" w:rsidTr="00FD3E65">
        <w:trPr>
          <w:trHeight w:val="287"/>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24</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Общая характеристика художественного стиля.</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Виды тропов и стилистических фигур.</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Урок-практикум. Анализ лирического произведения.</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27-28</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Рр</w:t>
            </w: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Изложение по тексту художественного стиля</w:t>
            </w:r>
          </w:p>
        </w:tc>
      </w:tr>
      <w:tr w:rsidR="00F66877" w:rsidRPr="009A0C2E" w:rsidTr="00FD3E65">
        <w:trPr>
          <w:trHeight w:val="287"/>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 xml:space="preserve"> </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Сложное предложение (4 часа)</w:t>
            </w:r>
          </w:p>
        </w:tc>
      </w:tr>
      <w:tr w:rsidR="00F66877" w:rsidRPr="009A0C2E" w:rsidTr="00FD3E65">
        <w:trPr>
          <w:trHeight w:val="559"/>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lastRenderedPageBreak/>
              <w:t>29</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Виды сложных предложений. Знаки препинания в сложносочиненном предложении (повторение).</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30</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Знаки препинания в СПП с одним придаточным.</w:t>
            </w:r>
          </w:p>
        </w:tc>
      </w:tr>
      <w:tr w:rsidR="00F66877" w:rsidRPr="009A0C2E" w:rsidTr="00FD3E65">
        <w:trPr>
          <w:trHeight w:val="272"/>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31</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Знаки препинания в СПП с несколькими придаточными.</w:t>
            </w:r>
          </w:p>
        </w:tc>
      </w:tr>
      <w:tr w:rsidR="00F66877" w:rsidRPr="009A0C2E" w:rsidTr="00FD3E65">
        <w:trPr>
          <w:trHeight w:val="559"/>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Знаки препинания при сравнительных оборотах с союзами как, что, чем, и СПП.</w:t>
            </w:r>
          </w:p>
        </w:tc>
      </w:tr>
      <w:tr w:rsidR="00F66877" w:rsidRPr="009A0C2E" w:rsidTr="00FD3E65">
        <w:trPr>
          <w:trHeight w:val="287"/>
        </w:trPr>
        <w:tc>
          <w:tcPr>
            <w:tcW w:w="1276" w:type="dxa"/>
          </w:tcPr>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33-34</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070" w:type="dxa"/>
            <w:shd w:val="clear" w:color="auto" w:fill="auto"/>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Кр</w:t>
            </w:r>
          </w:p>
        </w:tc>
        <w:tc>
          <w:tcPr>
            <w:tcW w:w="57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Итоговая контрольная работа.</w:t>
            </w:r>
          </w:p>
        </w:tc>
      </w:tr>
    </w:tbl>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sectPr w:rsidR="00F66877" w:rsidRPr="009A0C2E" w:rsidSect="004C38A3">
          <w:pgSz w:w="11906" w:h="16838"/>
          <w:pgMar w:top="720" w:right="851" w:bottom="902"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4D50E5" w:rsidRDefault="004D50E5" w:rsidP="00CB14DF">
      <w:pPr>
        <w:autoSpaceDE w:val="0"/>
        <w:autoSpaceDN w:val="0"/>
        <w:adjustRightInd w:val="0"/>
        <w:jc w:val="both"/>
        <w:rPr>
          <w:rFonts w:ascii="Times New Roman" w:hAnsi="Times New Roman" w:cs="Times New Roman"/>
          <w:b/>
          <w:i/>
          <w:iCs/>
          <w:sz w:val="24"/>
          <w:szCs w:val="24"/>
        </w:rPr>
      </w:pPr>
    </w:p>
    <w:p w:rsidR="00960337" w:rsidRDefault="00960337" w:rsidP="00CB14DF">
      <w:pPr>
        <w:autoSpaceDE w:val="0"/>
        <w:autoSpaceDN w:val="0"/>
        <w:adjustRightInd w:val="0"/>
        <w:jc w:val="both"/>
        <w:rPr>
          <w:rFonts w:ascii="Times New Roman" w:hAnsi="Times New Roman" w:cs="Times New Roman"/>
          <w:b/>
          <w:i/>
          <w:iCs/>
          <w:sz w:val="24"/>
          <w:szCs w:val="24"/>
        </w:rPr>
      </w:pPr>
    </w:p>
    <w:p w:rsidR="00960337" w:rsidRDefault="00960337" w:rsidP="00CB14DF">
      <w:pPr>
        <w:autoSpaceDE w:val="0"/>
        <w:autoSpaceDN w:val="0"/>
        <w:adjustRightInd w:val="0"/>
        <w:jc w:val="both"/>
        <w:rPr>
          <w:rFonts w:ascii="Times New Roman" w:hAnsi="Times New Roman" w:cs="Times New Roman"/>
          <w:b/>
          <w:i/>
          <w:iCs/>
          <w:sz w:val="24"/>
          <w:szCs w:val="24"/>
        </w:rPr>
      </w:pPr>
    </w:p>
    <w:p w:rsidR="00C92BB1" w:rsidRDefault="00C92BB1" w:rsidP="00CB14DF">
      <w:pPr>
        <w:autoSpaceDE w:val="0"/>
        <w:autoSpaceDN w:val="0"/>
        <w:adjustRightInd w:val="0"/>
        <w:jc w:val="both"/>
        <w:rPr>
          <w:rFonts w:ascii="Times New Roman" w:hAnsi="Times New Roman" w:cs="Times New Roman"/>
          <w:b/>
          <w:i/>
          <w:iCs/>
          <w:sz w:val="24"/>
          <w:szCs w:val="24"/>
        </w:rPr>
      </w:pPr>
    </w:p>
    <w:p w:rsidR="00C92BB1" w:rsidRDefault="00C92BB1" w:rsidP="00CB14DF">
      <w:pPr>
        <w:autoSpaceDE w:val="0"/>
        <w:autoSpaceDN w:val="0"/>
        <w:adjustRightInd w:val="0"/>
        <w:jc w:val="both"/>
        <w:rPr>
          <w:rFonts w:ascii="Times New Roman" w:hAnsi="Times New Roman" w:cs="Times New Roman"/>
          <w:b/>
          <w:i/>
          <w:iCs/>
          <w:sz w:val="24"/>
          <w:szCs w:val="24"/>
        </w:rPr>
      </w:pPr>
    </w:p>
    <w:p w:rsidR="00C92BB1" w:rsidRDefault="00C92BB1" w:rsidP="00CB14DF">
      <w:pPr>
        <w:autoSpaceDE w:val="0"/>
        <w:autoSpaceDN w:val="0"/>
        <w:adjustRightInd w:val="0"/>
        <w:jc w:val="both"/>
        <w:rPr>
          <w:rFonts w:ascii="Times New Roman" w:hAnsi="Times New Roman" w:cs="Times New Roman"/>
          <w:b/>
          <w:i/>
          <w:iCs/>
          <w:sz w:val="24"/>
          <w:szCs w:val="24"/>
        </w:rPr>
      </w:pPr>
    </w:p>
    <w:p w:rsidR="00C92BB1" w:rsidRDefault="00C92BB1" w:rsidP="00CB14DF">
      <w:pPr>
        <w:autoSpaceDE w:val="0"/>
        <w:autoSpaceDN w:val="0"/>
        <w:adjustRightInd w:val="0"/>
        <w:jc w:val="both"/>
        <w:rPr>
          <w:rFonts w:ascii="Times New Roman" w:hAnsi="Times New Roman" w:cs="Times New Roman"/>
          <w:b/>
          <w:i/>
          <w:iCs/>
          <w:sz w:val="24"/>
          <w:szCs w:val="24"/>
        </w:rPr>
      </w:pPr>
    </w:p>
    <w:p w:rsidR="004C38A3" w:rsidRPr="00960337" w:rsidRDefault="00F66877" w:rsidP="00960337">
      <w:pPr>
        <w:autoSpaceDE w:val="0"/>
        <w:autoSpaceDN w:val="0"/>
        <w:adjustRightInd w:val="0"/>
        <w:jc w:val="both"/>
        <w:rPr>
          <w:rFonts w:ascii="Times New Roman" w:hAnsi="Times New Roman" w:cs="Times New Roman"/>
          <w:b/>
          <w:i/>
          <w:iCs/>
          <w:sz w:val="24"/>
          <w:szCs w:val="24"/>
        </w:rPr>
      </w:pPr>
      <w:r w:rsidRPr="009A0C2E">
        <w:rPr>
          <w:rFonts w:ascii="Times New Roman" w:hAnsi="Times New Roman" w:cs="Times New Roman"/>
          <w:b/>
          <w:i/>
          <w:iCs/>
          <w:sz w:val="24"/>
          <w:szCs w:val="24"/>
        </w:rPr>
        <w:lastRenderedPageBreak/>
        <w:t>Русская литератур</w:t>
      </w:r>
      <w:r w:rsidR="00C92BB1">
        <w:rPr>
          <w:rFonts w:ascii="Times New Roman" w:hAnsi="Times New Roman" w:cs="Times New Roman"/>
          <w:b/>
          <w:i/>
          <w:iCs/>
          <w:sz w:val="24"/>
          <w:szCs w:val="24"/>
        </w:rPr>
        <w:t>а</w:t>
      </w:r>
    </w:p>
    <w:p w:rsidR="004C38A3" w:rsidRPr="009A0C2E" w:rsidRDefault="004C38A3" w:rsidP="00CB14DF">
      <w:pPr>
        <w:pStyle w:val="a3"/>
        <w:jc w:val="both"/>
        <w:rPr>
          <w:rFonts w:ascii="Times New Roman" w:hAnsi="Times New Roman" w:cs="Times New Roman"/>
          <w:sz w:val="24"/>
          <w:szCs w:val="24"/>
        </w:rPr>
      </w:pPr>
    </w:p>
    <w:p w:rsidR="00F66877" w:rsidRPr="009A0C2E" w:rsidRDefault="00F66877" w:rsidP="008C564C">
      <w:pPr>
        <w:pStyle w:val="a3"/>
        <w:jc w:val="center"/>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4D50E5" w:rsidRDefault="00F66877" w:rsidP="008C564C">
      <w:pPr>
        <w:pStyle w:val="a3"/>
        <w:tabs>
          <w:tab w:val="left" w:pos="7708"/>
        </w:tabs>
        <w:jc w:val="center"/>
        <w:rPr>
          <w:rFonts w:ascii="Times New Roman" w:hAnsi="Times New Roman" w:cs="Times New Roman"/>
          <w:sz w:val="24"/>
          <w:szCs w:val="24"/>
        </w:rPr>
      </w:pPr>
      <w:r w:rsidRPr="009A0C2E">
        <w:rPr>
          <w:rFonts w:ascii="Times New Roman" w:hAnsi="Times New Roman" w:cs="Times New Roman"/>
          <w:sz w:val="24"/>
          <w:szCs w:val="24"/>
        </w:rPr>
        <w:t>«Хорулинская средняя общеобразовательная школа им. Е.К.Федорова»</w:t>
      </w:r>
    </w:p>
    <w:p w:rsidR="008C564C" w:rsidRPr="004D50E5" w:rsidRDefault="008C564C" w:rsidP="008C564C">
      <w:pPr>
        <w:pStyle w:val="a3"/>
        <w:tabs>
          <w:tab w:val="left" w:pos="7708"/>
        </w:tabs>
        <w:jc w:val="center"/>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Рекомендована                                                                    Утверждена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 ______________ 2012 г.                                      «_____» ______________ 2012г.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протокол № _____                                                              директор _________ /Семенов В.Н./</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960337" w:rsidRPr="00960337" w:rsidRDefault="00960337" w:rsidP="00960337">
      <w:pPr>
        <w:pStyle w:val="a3"/>
        <w:jc w:val="center"/>
        <w:rPr>
          <w:rFonts w:ascii="Times New Roman" w:hAnsi="Times New Roman" w:cs="Times New Roman"/>
          <w:b/>
          <w:sz w:val="24"/>
          <w:szCs w:val="24"/>
        </w:rPr>
      </w:pPr>
      <w:r w:rsidRPr="00960337">
        <w:rPr>
          <w:rFonts w:ascii="Times New Roman" w:hAnsi="Times New Roman" w:cs="Times New Roman"/>
          <w:b/>
          <w:sz w:val="24"/>
          <w:szCs w:val="24"/>
        </w:rPr>
        <w:t>Рабочая программа по русской литературе</w:t>
      </w:r>
    </w:p>
    <w:p w:rsidR="00960337" w:rsidRPr="00960337" w:rsidRDefault="00960337" w:rsidP="00960337">
      <w:pPr>
        <w:pStyle w:val="a3"/>
        <w:jc w:val="center"/>
        <w:rPr>
          <w:rFonts w:ascii="Times New Roman" w:hAnsi="Times New Roman" w:cs="Times New Roman"/>
          <w:b/>
          <w:i/>
          <w:sz w:val="24"/>
          <w:szCs w:val="24"/>
        </w:rPr>
      </w:pPr>
      <w:r w:rsidRPr="00960337">
        <w:rPr>
          <w:rFonts w:ascii="Times New Roman" w:hAnsi="Times New Roman" w:cs="Times New Roman"/>
          <w:b/>
          <w:sz w:val="24"/>
          <w:szCs w:val="24"/>
        </w:rPr>
        <w:t>учителя Егоровой Юлии Альбертовны</w:t>
      </w:r>
    </w:p>
    <w:p w:rsidR="00960337" w:rsidRPr="00960337" w:rsidRDefault="00960337" w:rsidP="00960337">
      <w:pPr>
        <w:pStyle w:val="a3"/>
        <w:jc w:val="both"/>
        <w:rPr>
          <w:rFonts w:ascii="Times New Roman" w:hAnsi="Times New Roman" w:cs="Times New Roman"/>
          <w:b/>
          <w:sz w:val="24"/>
          <w:szCs w:val="24"/>
        </w:rPr>
      </w:pPr>
    </w:p>
    <w:p w:rsidR="00F66877" w:rsidRPr="00960337" w:rsidRDefault="00960337" w:rsidP="00960337">
      <w:pPr>
        <w:pStyle w:val="a3"/>
        <w:jc w:val="center"/>
        <w:rPr>
          <w:rFonts w:ascii="Times New Roman" w:hAnsi="Times New Roman" w:cs="Times New Roman"/>
          <w:b/>
          <w:sz w:val="24"/>
          <w:szCs w:val="24"/>
        </w:rPr>
      </w:pPr>
      <w:r w:rsidRPr="00960337">
        <w:rPr>
          <w:rFonts w:ascii="Times New Roman" w:hAnsi="Times New Roman" w:cs="Times New Roman"/>
          <w:b/>
          <w:sz w:val="24"/>
          <w:szCs w:val="24"/>
        </w:rPr>
        <w:t>10 класс</w:t>
      </w:r>
    </w:p>
    <w:p w:rsidR="00F66877" w:rsidRPr="00960337"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960337">
      <w:pPr>
        <w:pStyle w:val="a3"/>
        <w:jc w:val="center"/>
        <w:rPr>
          <w:rFonts w:ascii="Times New Roman" w:hAnsi="Times New Roman" w:cs="Times New Roman"/>
          <w:sz w:val="24"/>
          <w:szCs w:val="24"/>
        </w:rPr>
      </w:pPr>
      <w:r w:rsidRPr="009A0C2E">
        <w:rPr>
          <w:rFonts w:ascii="Times New Roman" w:hAnsi="Times New Roman" w:cs="Times New Roman"/>
          <w:sz w:val="24"/>
          <w:szCs w:val="24"/>
        </w:rPr>
        <w:t>2012 г.</w:t>
      </w:r>
    </w:p>
    <w:p w:rsidR="00F66877" w:rsidRPr="009A0C2E" w:rsidRDefault="00F66877" w:rsidP="008C564C">
      <w:pPr>
        <w:spacing w:line="240" w:lineRule="auto"/>
        <w:jc w:val="center"/>
        <w:rPr>
          <w:rFonts w:ascii="Times New Roman" w:hAnsi="Times New Roman" w:cs="Times New Roman"/>
          <w:b/>
          <w:bCs/>
          <w:sz w:val="24"/>
          <w:szCs w:val="24"/>
        </w:rPr>
      </w:pPr>
      <w:r w:rsidRPr="009A0C2E">
        <w:rPr>
          <w:rFonts w:ascii="Times New Roman" w:hAnsi="Times New Roman" w:cs="Times New Roman"/>
          <w:b/>
          <w:bCs/>
          <w:sz w:val="24"/>
          <w:szCs w:val="24"/>
        </w:rPr>
        <w:lastRenderedPageBreak/>
        <w:t>ПОЯСНИТЕЛЬНАЯ ЗАПИСКА</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ind w:firstLine="709"/>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Предлагаемая программа разработана в соответствии с Федеральным компонентом </w:t>
      </w:r>
      <w:r w:rsidRPr="009A0C2E">
        <w:rPr>
          <w:rFonts w:ascii="Times New Roman" w:hAnsi="Times New Roman" w:cs="Times New Roman"/>
          <w:sz w:val="24"/>
          <w:szCs w:val="24"/>
        </w:rPr>
        <w:t>«Стандарта основного общего образования по литературе» и «Примерной программой среднего (полного) общего образования по литературе», а также Программы под редакцией Коровиной В. Я. с учетом учебника  Лебедева Ю.В. «Русская литература Х</w:t>
      </w:r>
      <w:r w:rsidRPr="009A0C2E">
        <w:rPr>
          <w:rFonts w:ascii="Times New Roman" w:hAnsi="Times New Roman" w:cs="Times New Roman"/>
          <w:sz w:val="24"/>
          <w:szCs w:val="24"/>
          <w:lang w:val="en-US"/>
        </w:rPr>
        <w:t>I</w:t>
      </w:r>
      <w:r w:rsidRPr="009A0C2E">
        <w:rPr>
          <w:rFonts w:ascii="Times New Roman" w:hAnsi="Times New Roman" w:cs="Times New Roman"/>
          <w:sz w:val="24"/>
          <w:szCs w:val="24"/>
        </w:rPr>
        <w:t>Х  века. 10 класс»</w:t>
      </w:r>
    </w:p>
    <w:p w:rsidR="00F66877" w:rsidRPr="009A0C2E" w:rsidRDefault="00F66877" w:rsidP="00CB14DF">
      <w:pPr>
        <w:spacing w:line="24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Федеральный базисный учебный план для образовательных учреждений Российской Федерации отводит 204 часов для обязательного изучения учебного предмета  «Литература на этапе среднего (полного) общего образования. В Х – Х</w:t>
      </w:r>
      <w:r w:rsidRPr="009A0C2E">
        <w:rPr>
          <w:rFonts w:ascii="Times New Roman" w:hAnsi="Times New Roman" w:cs="Times New Roman"/>
          <w:sz w:val="24"/>
          <w:szCs w:val="24"/>
          <w:lang w:val="en-US"/>
        </w:rPr>
        <w:t>I</w:t>
      </w:r>
      <w:r w:rsidRPr="009A0C2E">
        <w:rPr>
          <w:rFonts w:ascii="Times New Roman" w:hAnsi="Times New Roman" w:cs="Times New Roman"/>
          <w:sz w:val="24"/>
          <w:szCs w:val="24"/>
        </w:rPr>
        <w:t xml:space="preserve"> классах выделяется по 105 часов (из расчета 3 учебных часа в неделю).</w:t>
      </w:r>
    </w:p>
    <w:p w:rsidR="00F66877" w:rsidRPr="009A0C2E" w:rsidRDefault="00F66877" w:rsidP="00CB14DF">
      <w:pPr>
        <w:spacing w:line="24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 xml:space="preserve">Литература в современных условиях является одним из столпов, стоящих в основании нравственного воспитания личности, испытывающей массу негативных воздействий различного характера. В связи с новыми социокультурными обстоятельствами и трудностями адаптации в современном обществе подросток испытывает надобность в советчике,  способном помочь обрести ориентиры в жизненном лабиринте, нуждается в своевременном обсуждении насущных проблем. Таким советчиком может стать хорошая книга. Однако она не решит комплекса личностных проблем без аналитического слова учителя, без его знаний и жизненного опыта, без мудрой поддержки ученика, основанной на прямых и косвенных советах писателя. </w:t>
      </w:r>
    </w:p>
    <w:p w:rsidR="00F66877" w:rsidRPr="009A0C2E" w:rsidRDefault="00F66877" w:rsidP="00CB14DF">
      <w:pPr>
        <w:spacing w:line="24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 xml:space="preserve">Осваивая программу, ученик накапливает солидный читательский багаж, формирует представление о литературе как виде искусства, постигает ее специфические внутренние законы, знакомится с литературным процессом, учится понимать его связь с процессом историческим. Образование на уроках литературы идет рука об руку с воспитанием; они в равной мере реализуются под сильнейшим воздействием эмоциональной силы художественного слова. </w:t>
      </w:r>
    </w:p>
    <w:p w:rsidR="00F66877" w:rsidRPr="009A0C2E" w:rsidRDefault="00F66877" w:rsidP="00CB14DF">
      <w:pPr>
        <w:spacing w:line="24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 xml:space="preserve">Литературное образование в старших классах дает возможность диалога с большими мастерами слова, предусмотревшими большую часть затруднений, встающих перед нашими современниками. Литература </w:t>
      </w:r>
      <w:r w:rsidRPr="009A0C2E">
        <w:rPr>
          <w:rFonts w:ascii="Times New Roman" w:hAnsi="Times New Roman" w:cs="Times New Roman"/>
          <w:sz w:val="24"/>
          <w:szCs w:val="24"/>
          <w:lang w:val="en-US"/>
        </w:rPr>
        <w:t>II</w:t>
      </w:r>
      <w:r w:rsidRPr="009A0C2E">
        <w:rPr>
          <w:rFonts w:ascii="Times New Roman" w:hAnsi="Times New Roman" w:cs="Times New Roman"/>
          <w:sz w:val="24"/>
          <w:szCs w:val="24"/>
        </w:rPr>
        <w:t xml:space="preserve"> половины </w:t>
      </w:r>
      <w:r w:rsidRPr="009A0C2E">
        <w:rPr>
          <w:rFonts w:ascii="Times New Roman" w:hAnsi="Times New Roman" w:cs="Times New Roman"/>
          <w:sz w:val="24"/>
          <w:szCs w:val="24"/>
          <w:lang w:val="en-US"/>
        </w:rPr>
        <w:t>XIX</w:t>
      </w:r>
      <w:r w:rsidRPr="009A0C2E">
        <w:rPr>
          <w:rFonts w:ascii="Times New Roman" w:hAnsi="Times New Roman" w:cs="Times New Roman"/>
          <w:sz w:val="24"/>
          <w:szCs w:val="24"/>
        </w:rPr>
        <w:t xml:space="preserve"> века несет в себе комплекс нравственных установок и ценностей, которые должны стать мерилом истинного развития человека. В этой связи одним из основных используемых при изучении литературы подходов является </w:t>
      </w:r>
      <w:r w:rsidRPr="009A0C2E">
        <w:rPr>
          <w:rFonts w:ascii="Times New Roman" w:hAnsi="Times New Roman" w:cs="Times New Roman"/>
          <w:b/>
          <w:bCs/>
          <w:sz w:val="24"/>
          <w:szCs w:val="24"/>
        </w:rPr>
        <w:t>аксиологический (ценностный подход)</w:t>
      </w:r>
      <w:r w:rsidRPr="009A0C2E">
        <w:rPr>
          <w:rFonts w:ascii="Times New Roman" w:hAnsi="Times New Roman" w:cs="Times New Roman"/>
          <w:sz w:val="24"/>
          <w:szCs w:val="24"/>
        </w:rPr>
        <w:t xml:space="preserve">, реализующий воспитательный, нравственно ориентированный потенциал произведений.  </w:t>
      </w:r>
    </w:p>
    <w:p w:rsidR="00F66877" w:rsidRPr="009A0C2E" w:rsidRDefault="00F66877" w:rsidP="00CB14DF">
      <w:pPr>
        <w:spacing w:line="24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 xml:space="preserve">Другой особенностью литературы является взаимозависимость и взаимообусловленность текстов разных эпох и периодов, что также должно найти отражение в уроке. Выявление </w:t>
      </w:r>
      <w:r w:rsidRPr="009A0C2E">
        <w:rPr>
          <w:rFonts w:ascii="Times New Roman" w:hAnsi="Times New Roman" w:cs="Times New Roman"/>
          <w:b/>
          <w:bCs/>
          <w:sz w:val="24"/>
          <w:szCs w:val="24"/>
        </w:rPr>
        <w:t>интертекстуальных связей</w:t>
      </w:r>
      <w:r w:rsidRPr="009A0C2E">
        <w:rPr>
          <w:rFonts w:ascii="Times New Roman" w:hAnsi="Times New Roman" w:cs="Times New Roman"/>
          <w:sz w:val="24"/>
          <w:szCs w:val="24"/>
        </w:rPr>
        <w:t xml:space="preserve"> не только дает возможность глубокого проникновения в проблему, волновавшую разных писателей, но и определить их эстетические предпочтения, а значит, сформировать </w:t>
      </w:r>
      <w:r w:rsidRPr="009A0C2E">
        <w:rPr>
          <w:rFonts w:ascii="Times New Roman" w:hAnsi="Times New Roman" w:cs="Times New Roman"/>
          <w:i/>
          <w:iCs/>
          <w:sz w:val="24"/>
          <w:szCs w:val="24"/>
        </w:rPr>
        <w:t>разностороннего читателя</w:t>
      </w:r>
      <w:r w:rsidRPr="009A0C2E">
        <w:rPr>
          <w:rFonts w:ascii="Times New Roman" w:hAnsi="Times New Roman" w:cs="Times New Roman"/>
          <w:sz w:val="24"/>
          <w:szCs w:val="24"/>
        </w:rPr>
        <w:t xml:space="preserve">. </w:t>
      </w:r>
    </w:p>
    <w:p w:rsidR="00F66877" w:rsidRPr="009A0C2E" w:rsidRDefault="00F66877" w:rsidP="00CB14DF">
      <w:pPr>
        <w:tabs>
          <w:tab w:val="left" w:pos="-120"/>
        </w:tabs>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ab/>
        <w:t xml:space="preserve">Как любой вид искусства, литература входит в содружество муз, питается идеями, пользуется сюжетными алгоритмами других искусств и сама в свою очередь становится основой новых шедевров. Программа ориентирует учителя на комплексное изучение произведений, реализующее </w:t>
      </w:r>
      <w:r w:rsidRPr="009A0C2E">
        <w:rPr>
          <w:rFonts w:ascii="Times New Roman" w:hAnsi="Times New Roman" w:cs="Times New Roman"/>
          <w:b/>
          <w:bCs/>
          <w:sz w:val="24"/>
          <w:szCs w:val="24"/>
        </w:rPr>
        <w:t>интегративный подход</w:t>
      </w:r>
      <w:r w:rsidRPr="009A0C2E">
        <w:rPr>
          <w:rFonts w:ascii="Times New Roman" w:hAnsi="Times New Roman" w:cs="Times New Roman"/>
          <w:sz w:val="24"/>
          <w:szCs w:val="24"/>
        </w:rPr>
        <w:t xml:space="preserve"> в преподавании предмета. Предлагается при этом учитывать интересы старшеклассников, выбирать те параллели, которые являются жизненно важными для этого возраста. В то же время интегрирование не должно затемнять смысл произведения, не может смещать акценты при анализе текста.</w:t>
      </w:r>
    </w:p>
    <w:p w:rsidR="00F66877" w:rsidRPr="009A0C2E" w:rsidRDefault="00F66877" w:rsidP="00CB14DF">
      <w:pPr>
        <w:tabs>
          <w:tab w:val="left" w:pos="-120"/>
        </w:tabs>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ab/>
        <w:t>Перечисленные подходы становятся в современном литературном образовании приоритетными, т.к. ориентированы на воспитание нравственно и эстетически развивающуюся личность.</w:t>
      </w:r>
    </w:p>
    <w:p w:rsidR="00F66877" w:rsidRPr="009A0C2E" w:rsidRDefault="00F66877" w:rsidP="00CB14DF">
      <w:pPr>
        <w:autoSpaceDE w:val="0"/>
        <w:autoSpaceDN w:val="0"/>
        <w:adjustRightInd w:val="0"/>
        <w:spacing w:line="240" w:lineRule="auto"/>
        <w:ind w:firstLine="360"/>
        <w:jc w:val="both"/>
        <w:rPr>
          <w:rFonts w:ascii="Times New Roman" w:hAnsi="Times New Roman" w:cs="Times New Roman"/>
          <w:sz w:val="24"/>
          <w:szCs w:val="24"/>
        </w:rPr>
      </w:pPr>
      <w:r w:rsidRPr="009A0C2E">
        <w:rPr>
          <w:rFonts w:ascii="Times New Roman" w:hAnsi="Times New Roman" w:cs="Times New Roman"/>
          <w:b/>
          <w:bCs/>
          <w:sz w:val="24"/>
          <w:szCs w:val="24"/>
        </w:rPr>
        <w:lastRenderedPageBreak/>
        <w:t xml:space="preserve"> </w:t>
      </w:r>
      <w:r w:rsidRPr="009A0C2E">
        <w:rPr>
          <w:rFonts w:ascii="Times New Roman" w:hAnsi="Times New Roman" w:cs="Times New Roman"/>
          <w:sz w:val="24"/>
          <w:szCs w:val="24"/>
        </w:rPr>
        <w:t xml:space="preserve">Главнейшая цель школы — подготовка каждого ученика к жизни в обществе, к практической деятельности, которая может быть плодотворной лишь тогда, когда ее реализует человек, осознающий свою роль в окружающем мире. </w:t>
      </w:r>
    </w:p>
    <w:p w:rsidR="00F66877" w:rsidRPr="009A0C2E" w:rsidRDefault="00F66877" w:rsidP="00CB14DF">
      <w:pPr>
        <w:spacing w:line="240" w:lineRule="auto"/>
        <w:jc w:val="both"/>
        <w:rPr>
          <w:rFonts w:ascii="Times New Roman" w:hAnsi="Times New Roman" w:cs="Times New Roman"/>
          <w:b/>
          <w:bCs/>
          <w:color w:val="000000"/>
          <w:sz w:val="24"/>
          <w:szCs w:val="24"/>
        </w:rPr>
      </w:pPr>
    </w:p>
    <w:p w:rsidR="00F66877" w:rsidRPr="009A0C2E" w:rsidRDefault="00F66877" w:rsidP="00CB14DF">
      <w:pPr>
        <w:spacing w:line="240" w:lineRule="auto"/>
        <w:jc w:val="both"/>
        <w:rPr>
          <w:rFonts w:ascii="Times New Roman" w:hAnsi="Times New Roman" w:cs="Times New Roman"/>
          <w:color w:val="000000"/>
          <w:sz w:val="24"/>
          <w:szCs w:val="24"/>
        </w:rPr>
      </w:pPr>
      <w:r w:rsidRPr="009A0C2E">
        <w:rPr>
          <w:rFonts w:ascii="Times New Roman" w:hAnsi="Times New Roman" w:cs="Times New Roman"/>
          <w:b/>
          <w:bCs/>
          <w:color w:val="000000"/>
          <w:sz w:val="24"/>
          <w:szCs w:val="24"/>
        </w:rPr>
        <w:t>Целями</w:t>
      </w:r>
      <w:r w:rsidRPr="009A0C2E">
        <w:rPr>
          <w:rFonts w:ascii="Times New Roman" w:hAnsi="Times New Roman" w:cs="Times New Roman"/>
          <w:color w:val="000000"/>
          <w:sz w:val="24"/>
          <w:szCs w:val="24"/>
        </w:rPr>
        <w:t xml:space="preserve"> изучения литературы в 10 классе являются следующие:</w:t>
      </w:r>
    </w:p>
    <w:p w:rsidR="00F66877" w:rsidRPr="009A0C2E" w:rsidRDefault="00F66877" w:rsidP="00E736FE">
      <w:pPr>
        <w:numPr>
          <w:ilvl w:val="0"/>
          <w:numId w:val="19"/>
        </w:numPr>
        <w:spacing w:after="0" w:line="240" w:lineRule="auto"/>
        <w:jc w:val="both"/>
        <w:rPr>
          <w:rFonts w:ascii="Times New Roman" w:hAnsi="Times New Roman" w:cs="Times New Roman"/>
          <w:iCs/>
          <w:color w:val="000000"/>
          <w:sz w:val="24"/>
          <w:szCs w:val="24"/>
        </w:rPr>
      </w:pPr>
      <w:r w:rsidRPr="009A0C2E">
        <w:rPr>
          <w:rFonts w:ascii="Times New Roman" w:hAnsi="Times New Roman" w:cs="Times New Roman"/>
          <w:iCs/>
          <w:color w:val="000000"/>
          <w:sz w:val="24"/>
          <w:szCs w:val="24"/>
        </w:rPr>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F66877" w:rsidRPr="009A0C2E" w:rsidRDefault="00F66877" w:rsidP="00E736FE">
      <w:pPr>
        <w:numPr>
          <w:ilvl w:val="0"/>
          <w:numId w:val="19"/>
        </w:numPr>
        <w:spacing w:after="0" w:line="240" w:lineRule="auto"/>
        <w:jc w:val="both"/>
        <w:rPr>
          <w:rFonts w:ascii="Times New Roman" w:hAnsi="Times New Roman" w:cs="Times New Roman"/>
          <w:iCs/>
          <w:color w:val="000000"/>
          <w:sz w:val="24"/>
          <w:szCs w:val="24"/>
        </w:rPr>
      </w:pPr>
      <w:r w:rsidRPr="009A0C2E">
        <w:rPr>
          <w:rFonts w:ascii="Times New Roman" w:hAnsi="Times New Roman" w:cs="Times New Roman"/>
          <w:iCs/>
          <w:color w:val="000000"/>
          <w:sz w:val="24"/>
          <w:szCs w:val="24"/>
        </w:rPr>
        <w:t>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F66877" w:rsidRPr="009A0C2E" w:rsidRDefault="00F66877" w:rsidP="00E736FE">
      <w:pPr>
        <w:numPr>
          <w:ilvl w:val="0"/>
          <w:numId w:val="19"/>
        </w:numPr>
        <w:spacing w:after="0" w:line="240" w:lineRule="auto"/>
        <w:jc w:val="both"/>
        <w:rPr>
          <w:rFonts w:ascii="Times New Roman" w:hAnsi="Times New Roman" w:cs="Times New Roman"/>
          <w:iCs/>
          <w:color w:val="000000"/>
          <w:sz w:val="24"/>
          <w:szCs w:val="24"/>
        </w:rPr>
      </w:pPr>
      <w:r w:rsidRPr="009A0C2E">
        <w:rPr>
          <w:rFonts w:ascii="Times New Roman" w:hAnsi="Times New Roman" w:cs="Times New Roman"/>
          <w:iCs/>
          <w:color w:val="000000"/>
          <w:sz w:val="24"/>
          <w:szCs w:val="24"/>
        </w:rPr>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F66877" w:rsidRPr="009A0C2E" w:rsidRDefault="00F66877" w:rsidP="00E736FE">
      <w:pPr>
        <w:numPr>
          <w:ilvl w:val="0"/>
          <w:numId w:val="19"/>
        </w:numPr>
        <w:spacing w:after="0" w:line="240" w:lineRule="auto"/>
        <w:jc w:val="both"/>
        <w:rPr>
          <w:rFonts w:ascii="Times New Roman" w:hAnsi="Times New Roman" w:cs="Times New Roman"/>
          <w:sz w:val="24"/>
          <w:szCs w:val="24"/>
        </w:rPr>
      </w:pPr>
      <w:r w:rsidRPr="009A0C2E">
        <w:rPr>
          <w:rFonts w:ascii="Times New Roman" w:hAnsi="Times New Roman" w:cs="Times New Roman"/>
          <w:iCs/>
          <w:color w:val="000000"/>
          <w:sz w:val="24"/>
          <w:szCs w:val="24"/>
        </w:rPr>
        <w:t>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sz w:val="24"/>
          <w:szCs w:val="24"/>
        </w:rPr>
        <w:t xml:space="preserve">Рабочая программа разработана на основании: </w:t>
      </w:r>
    </w:p>
    <w:p w:rsidR="00F66877" w:rsidRPr="009A0C2E" w:rsidRDefault="00F66877" w:rsidP="00E736FE">
      <w:pPr>
        <w:pStyle w:val="a3"/>
        <w:numPr>
          <w:ilvl w:val="0"/>
          <w:numId w:val="3"/>
        </w:numPr>
        <w:ind w:left="0"/>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E736FE">
      <w:pPr>
        <w:numPr>
          <w:ilvl w:val="0"/>
          <w:numId w:val="3"/>
        </w:numPr>
        <w:spacing w:after="0" w:line="240" w:lineRule="auto"/>
        <w:ind w:left="0"/>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E736FE">
      <w:pPr>
        <w:pStyle w:val="a3"/>
        <w:numPr>
          <w:ilvl w:val="0"/>
          <w:numId w:val="3"/>
        </w:numPr>
        <w:ind w:left="0"/>
        <w:jc w:val="both"/>
        <w:rPr>
          <w:rFonts w:ascii="Times New Roman" w:hAnsi="Times New Roman" w:cs="Times New Roman"/>
          <w:sz w:val="24"/>
          <w:szCs w:val="24"/>
        </w:rPr>
      </w:pPr>
      <w:r w:rsidRPr="009A0C2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spacing w:line="240" w:lineRule="auto"/>
        <w:ind w:left="360"/>
        <w:jc w:val="both"/>
        <w:rPr>
          <w:rFonts w:ascii="Times New Roman" w:hAnsi="Times New Roman" w:cs="Times New Roman"/>
          <w:sz w:val="24"/>
          <w:szCs w:val="24"/>
        </w:rPr>
      </w:pPr>
    </w:p>
    <w:p w:rsidR="00F66877" w:rsidRPr="009A0C2E" w:rsidRDefault="00F66877" w:rsidP="00CB14DF">
      <w:pPr>
        <w:autoSpaceDE w:val="0"/>
        <w:autoSpaceDN w:val="0"/>
        <w:adjustRightInd w:val="0"/>
        <w:spacing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Цель литературного образования определяет характер конкретных задач, которые решаются на уроках литературы. На этих уроках ученики должны:</w:t>
      </w:r>
    </w:p>
    <w:p w:rsidR="00F66877" w:rsidRPr="009A0C2E" w:rsidRDefault="00F66877" w:rsidP="00CB14DF">
      <w:pPr>
        <w:autoSpaceDE w:val="0"/>
        <w:autoSpaceDN w:val="0"/>
        <w:adjustRightInd w:val="0"/>
        <w:spacing w:line="24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 сформировать представление о художественной литературе как искусстве слова и ее месте в культуре страны и народа;</w:t>
      </w:r>
    </w:p>
    <w:p w:rsidR="00F66877" w:rsidRPr="009A0C2E" w:rsidRDefault="00F66877" w:rsidP="00CB14DF">
      <w:pPr>
        <w:autoSpaceDE w:val="0"/>
        <w:autoSpaceDN w:val="0"/>
        <w:adjustRightInd w:val="0"/>
        <w:spacing w:line="24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 сознать своеобразие и богатство литературы как искусства;</w:t>
      </w:r>
    </w:p>
    <w:p w:rsidR="00F66877" w:rsidRPr="009A0C2E" w:rsidRDefault="00F66877" w:rsidP="00CB14DF">
      <w:pPr>
        <w:autoSpaceDE w:val="0"/>
        <w:autoSpaceDN w:val="0"/>
        <w:adjustRightInd w:val="0"/>
        <w:spacing w:line="240" w:lineRule="auto"/>
        <w:ind w:left="360"/>
        <w:jc w:val="both"/>
        <w:rPr>
          <w:rFonts w:ascii="Times New Roman" w:hAnsi="Times New Roman" w:cs="Times New Roman"/>
          <w:sz w:val="24"/>
          <w:szCs w:val="24"/>
        </w:rPr>
      </w:pPr>
      <w:r w:rsidRPr="009A0C2E">
        <w:rPr>
          <w:rFonts w:ascii="Times New Roman" w:hAnsi="Times New Roman" w:cs="Times New Roman"/>
          <w:sz w:val="24"/>
          <w:szCs w:val="24"/>
        </w:rPr>
        <w:lastRenderedPageBreak/>
        <w:t>- освоить теоретические понятия, которые способствуют более глубокому постижению конкретных художественных произведений;</w:t>
      </w:r>
    </w:p>
    <w:p w:rsidR="00F66877" w:rsidRPr="009A0C2E" w:rsidRDefault="00F66877" w:rsidP="00CB14DF">
      <w:pPr>
        <w:autoSpaceDE w:val="0"/>
        <w:autoSpaceDN w:val="0"/>
        <w:adjustRightInd w:val="0"/>
        <w:spacing w:line="24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 овладеть знаниями и умениями, которые помогут глубокой и доказательной оценке художественных произведений и их выбору для самостоятельного чтения;</w:t>
      </w:r>
    </w:p>
    <w:p w:rsidR="00F66877" w:rsidRPr="009A0C2E" w:rsidRDefault="00F66877" w:rsidP="00CB14DF">
      <w:pPr>
        <w:autoSpaceDE w:val="0"/>
        <w:autoSpaceDN w:val="0"/>
        <w:adjustRightInd w:val="0"/>
        <w:spacing w:line="24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 воспитать культуру чтения, сформировать потребность в чтении;</w:t>
      </w:r>
    </w:p>
    <w:p w:rsidR="00F66877" w:rsidRPr="009A0C2E" w:rsidRDefault="00F66877" w:rsidP="00CB14DF">
      <w:pPr>
        <w:autoSpaceDE w:val="0"/>
        <w:autoSpaceDN w:val="0"/>
        <w:adjustRightInd w:val="0"/>
        <w:spacing w:line="24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 использовать изучение литературы для повышения речевой культуры, совершенствования собственной устной и письменной речи.</w:t>
      </w:r>
    </w:p>
    <w:p w:rsidR="00F66877" w:rsidRPr="009A0C2E" w:rsidRDefault="00F66877" w:rsidP="00CB14DF">
      <w:pPr>
        <w:autoSpaceDE w:val="0"/>
        <w:autoSpaceDN w:val="0"/>
        <w:adjustRightInd w:val="0"/>
        <w:spacing w:line="24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Решение названных задач может способствовать формированию гуманистического мировоззрения, эстетической культуры и творческой реакции на окружающее, окажет реальную помощь юному читателю в осознании окружающего мира.</w:t>
      </w:r>
    </w:p>
    <w:p w:rsidR="00F66877" w:rsidRPr="009A0C2E" w:rsidRDefault="00F66877" w:rsidP="00CB14DF">
      <w:pPr>
        <w:autoSpaceDE w:val="0"/>
        <w:autoSpaceDN w:val="0"/>
        <w:adjustRightInd w:val="0"/>
        <w:spacing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Логика этого процесса определяется структурой программы. Данная программа предусматривает как формирование умений аналитического характера, так и умений, связанных с развитием воссоздающего воображения и творческой деятельностью самого ученика.</w:t>
      </w:r>
    </w:p>
    <w:p w:rsidR="00F66877" w:rsidRPr="009A0C2E" w:rsidRDefault="00F66877" w:rsidP="00CB14DF">
      <w:pPr>
        <w:spacing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 xml:space="preserve">В </w:t>
      </w:r>
      <w:r w:rsidRPr="009A0C2E">
        <w:rPr>
          <w:rFonts w:ascii="Times New Roman" w:hAnsi="Times New Roman" w:cs="Times New Roman"/>
          <w:b/>
          <w:bCs/>
          <w:sz w:val="24"/>
          <w:szCs w:val="24"/>
        </w:rPr>
        <w:t xml:space="preserve">десятом классе </w:t>
      </w:r>
      <w:r w:rsidRPr="009A0C2E">
        <w:rPr>
          <w:rFonts w:ascii="Times New Roman" w:hAnsi="Times New Roman" w:cs="Times New Roman"/>
          <w:sz w:val="24"/>
          <w:szCs w:val="24"/>
        </w:rPr>
        <w:t xml:space="preserve">ученик знакомится </w:t>
      </w:r>
      <w:r w:rsidRPr="009A0C2E">
        <w:rPr>
          <w:rFonts w:ascii="Times New Roman" w:hAnsi="Times New Roman" w:cs="Times New Roman"/>
          <w:b/>
          <w:bCs/>
          <w:sz w:val="24"/>
          <w:szCs w:val="24"/>
        </w:rPr>
        <w:t>с курсом на историко-литературной основе</w:t>
      </w:r>
      <w:r w:rsidRPr="009A0C2E">
        <w:rPr>
          <w:rFonts w:ascii="Times New Roman" w:hAnsi="Times New Roman" w:cs="Times New Roman"/>
          <w:sz w:val="24"/>
          <w:szCs w:val="24"/>
        </w:rPr>
        <w:t xml:space="preserve">. </w:t>
      </w:r>
    </w:p>
    <w:p w:rsidR="00F66877" w:rsidRPr="009A0C2E" w:rsidRDefault="00F66877" w:rsidP="00CB14DF">
      <w:pPr>
        <w:spacing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Структура курса старших классов отличается от структуры всех предшествующих классов. Эта структура дает возможность освоить историю литературы, поскольку сочетание обзорных и монографических тем рисует панорамную картину литературного процесса.</w:t>
      </w:r>
    </w:p>
    <w:p w:rsidR="00F66877" w:rsidRPr="009A0C2E" w:rsidRDefault="00F66877" w:rsidP="00CB14DF">
      <w:pPr>
        <w:spacing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 xml:space="preserve">В </w:t>
      </w:r>
      <w:r w:rsidRPr="009A0C2E">
        <w:rPr>
          <w:rFonts w:ascii="Times New Roman" w:hAnsi="Times New Roman" w:cs="Times New Roman"/>
          <w:b/>
          <w:bCs/>
          <w:sz w:val="24"/>
          <w:szCs w:val="24"/>
        </w:rPr>
        <w:t>десятом классе</w:t>
      </w:r>
      <w:r w:rsidRPr="009A0C2E">
        <w:rPr>
          <w:rFonts w:ascii="Times New Roman" w:hAnsi="Times New Roman" w:cs="Times New Roman"/>
          <w:sz w:val="24"/>
          <w:szCs w:val="24"/>
        </w:rPr>
        <w:t xml:space="preserve"> представлена русская литература XIX века Это яркие страницы романтизма, становление реализма, зарождение и развитие русской литературной критики.</w:t>
      </w:r>
    </w:p>
    <w:p w:rsidR="00F66877" w:rsidRPr="009A0C2E" w:rsidRDefault="00F66877" w:rsidP="00CB14DF">
      <w:pPr>
        <w:spacing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Монографическое изучение великих классиков XIX века предполагает обращение к различным приемам освоения объемных произведений: это различные формы комментариев, в том числе и комментированное чтение, обращение к пересказам и исполнению фрагментов произведений, выразительному чтению и др.</w:t>
      </w:r>
    </w:p>
    <w:p w:rsidR="00F66877" w:rsidRPr="009A0C2E" w:rsidRDefault="00F66877" w:rsidP="00CB14DF">
      <w:pPr>
        <w:spacing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Программа последовательно обращает внимание учителя к вопросам теории литературы. Нет темы, в которой не было бы обозначено обращение к вопросам теории. Однако эти указания не предполагают систематическое изучение этих вопросов, а указывают лишь на то, что возможно и желательно обратить внимание на конкретный теоретический вопрос при чтении этого произведения. Накопление теоретических сведений должно осуществляться постоянно. Важно не заучить определение, а понять, когда и зачем нужна теория, и уметь их использовать, что сделает анализ конкретного произведения более содержательным.</w:t>
      </w:r>
    </w:p>
    <w:p w:rsidR="00F66877" w:rsidRPr="009A0C2E" w:rsidRDefault="00F66877" w:rsidP="00CB14DF">
      <w:pPr>
        <w:spacing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 xml:space="preserve">В </w:t>
      </w:r>
      <w:r w:rsidRPr="009A0C2E">
        <w:rPr>
          <w:rFonts w:ascii="Times New Roman" w:hAnsi="Times New Roman" w:cs="Times New Roman"/>
          <w:b/>
          <w:bCs/>
          <w:sz w:val="24"/>
          <w:szCs w:val="24"/>
        </w:rPr>
        <w:t xml:space="preserve">десятом классе </w:t>
      </w:r>
      <w:r w:rsidRPr="009A0C2E">
        <w:rPr>
          <w:rFonts w:ascii="Times New Roman" w:hAnsi="Times New Roman" w:cs="Times New Roman"/>
          <w:sz w:val="24"/>
          <w:szCs w:val="24"/>
        </w:rPr>
        <w:t>формируется общее представление об историко-литературном процессе и литературном процессе в XIX веке в его связи с процессом историческим, что предполагает более серьезное представление об этапах и связях литератур разных эпох, о таких понятиях, как стиль писателя, литературная школа, роль и место литературоведения и критики в литературном процессе, осуществляется интенсивное овладение разнообразными справочными материалами из области гуманитарных наук. При этом учитывается, что «культуру эпохи нельзя замыкать в себе как нечто готовое, вполне завершенное и безвозвратно ушедшее».</w:t>
      </w:r>
    </w:p>
    <w:p w:rsidR="00F66877" w:rsidRPr="009A0C2E" w:rsidRDefault="00F66877" w:rsidP="00CB14DF">
      <w:pPr>
        <w:spacing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 xml:space="preserve">В центре анализа — литературный процесс </w:t>
      </w:r>
      <w:r w:rsidRPr="009A0C2E">
        <w:rPr>
          <w:rFonts w:ascii="Times New Roman" w:hAnsi="Times New Roman" w:cs="Times New Roman"/>
          <w:b/>
          <w:bCs/>
          <w:sz w:val="24"/>
          <w:szCs w:val="24"/>
        </w:rPr>
        <w:t>в XIX веке.</w:t>
      </w:r>
      <w:r w:rsidRPr="009A0C2E">
        <w:rPr>
          <w:rFonts w:ascii="Times New Roman" w:hAnsi="Times New Roman" w:cs="Times New Roman"/>
          <w:sz w:val="24"/>
          <w:szCs w:val="24"/>
        </w:rPr>
        <w:t xml:space="preserve"> Автор и художественное произведение в этом процессе. Теоретическое оснащение: овладение комплексом теоретических понятий, связанных с историко-литературным процессом: литературные направления, литературные школы, традиции и новаторство в литературе и др.</w:t>
      </w:r>
    </w:p>
    <w:p w:rsidR="00F66877" w:rsidRPr="009A0C2E" w:rsidRDefault="00F66877" w:rsidP="00CB14DF">
      <w:pPr>
        <w:spacing w:line="240" w:lineRule="auto"/>
        <w:ind w:firstLine="360"/>
        <w:jc w:val="both"/>
        <w:rPr>
          <w:rFonts w:ascii="Times New Roman" w:hAnsi="Times New Roman" w:cs="Times New Roman"/>
          <w:iCs/>
          <w:sz w:val="24"/>
          <w:szCs w:val="24"/>
        </w:rPr>
      </w:pPr>
      <w:r w:rsidRPr="009A0C2E">
        <w:rPr>
          <w:rFonts w:ascii="Times New Roman" w:hAnsi="Times New Roman" w:cs="Times New Roman"/>
          <w:iCs/>
          <w:sz w:val="24"/>
          <w:szCs w:val="24"/>
        </w:rPr>
        <w:lastRenderedPageBreak/>
        <w:t>Естественно, что на каждом из этапов литературного образования предусмотрены связи с другими искусствами. В 10 классе это реализуется при параллельном изучении литературы, искусства и истории.</w:t>
      </w:r>
    </w:p>
    <w:p w:rsidR="00F66877" w:rsidRPr="009A0C2E" w:rsidRDefault="00F66877" w:rsidP="00CB14DF">
      <w:pPr>
        <w:spacing w:line="240" w:lineRule="auto"/>
        <w:ind w:firstLine="360"/>
        <w:jc w:val="both"/>
        <w:rPr>
          <w:rFonts w:ascii="Times New Roman" w:hAnsi="Times New Roman" w:cs="Times New Roman"/>
          <w:iCs/>
          <w:sz w:val="24"/>
          <w:szCs w:val="24"/>
        </w:rPr>
      </w:pPr>
      <w:r w:rsidRPr="009A0C2E">
        <w:rPr>
          <w:rFonts w:ascii="Times New Roman" w:hAnsi="Times New Roman" w:cs="Times New Roman"/>
          <w:iCs/>
          <w:sz w:val="24"/>
          <w:szCs w:val="24"/>
        </w:rPr>
        <w:t>Более глубокому и адекватному восприятию произведений способствует также определение мировоззренческих установок, нашедших отражение в изучаемых произведениях, и философского фундамента авторской концепции.</w:t>
      </w:r>
    </w:p>
    <w:p w:rsidR="00F66877" w:rsidRPr="009A0C2E" w:rsidRDefault="00F66877" w:rsidP="00CB14DF">
      <w:pPr>
        <w:spacing w:line="240" w:lineRule="auto"/>
        <w:ind w:firstLine="360"/>
        <w:jc w:val="both"/>
        <w:rPr>
          <w:rFonts w:ascii="Times New Roman" w:hAnsi="Times New Roman" w:cs="Times New Roman"/>
          <w:iCs/>
          <w:sz w:val="24"/>
          <w:szCs w:val="24"/>
        </w:rPr>
      </w:pPr>
      <w:r w:rsidRPr="009A0C2E">
        <w:rPr>
          <w:rFonts w:ascii="Times New Roman" w:hAnsi="Times New Roman" w:cs="Times New Roman"/>
          <w:iCs/>
          <w:sz w:val="24"/>
          <w:szCs w:val="24"/>
        </w:rPr>
        <w:t>Курс литературы в старших классах включает обзорные и монографические темы, сочетание которых помогает представить логику развития родной литературы.</w:t>
      </w:r>
    </w:p>
    <w:p w:rsidR="00F66877" w:rsidRPr="009A0C2E" w:rsidRDefault="00F66877" w:rsidP="00CB14DF">
      <w:pPr>
        <w:spacing w:line="240" w:lineRule="auto"/>
        <w:ind w:firstLine="360"/>
        <w:jc w:val="both"/>
        <w:rPr>
          <w:rFonts w:ascii="Times New Roman" w:hAnsi="Times New Roman" w:cs="Times New Roman"/>
          <w:iCs/>
          <w:sz w:val="24"/>
          <w:szCs w:val="24"/>
        </w:rPr>
      </w:pPr>
      <w:r w:rsidRPr="009A0C2E">
        <w:rPr>
          <w:rFonts w:ascii="Times New Roman" w:hAnsi="Times New Roman" w:cs="Times New Roman"/>
          <w:iCs/>
          <w:sz w:val="24"/>
          <w:szCs w:val="24"/>
        </w:rPr>
        <w:t>Обзорные темы знакомят с особенностями конкретного времени, с литературными направлениями, литературными группами и их борьбой, поисками и свершениями, которые определили лицо эпохи.</w:t>
      </w:r>
    </w:p>
    <w:p w:rsidR="00F66877" w:rsidRPr="009A0C2E" w:rsidRDefault="00F66877" w:rsidP="00CB14DF">
      <w:pPr>
        <w:spacing w:line="240" w:lineRule="auto"/>
        <w:ind w:firstLine="360"/>
        <w:jc w:val="both"/>
        <w:rPr>
          <w:rFonts w:ascii="Times New Roman" w:hAnsi="Times New Roman" w:cs="Times New Roman"/>
          <w:iCs/>
          <w:sz w:val="24"/>
          <w:szCs w:val="24"/>
        </w:rPr>
      </w:pPr>
      <w:r w:rsidRPr="009A0C2E">
        <w:rPr>
          <w:rFonts w:ascii="Times New Roman" w:hAnsi="Times New Roman" w:cs="Times New Roman"/>
          <w:iCs/>
          <w:sz w:val="24"/>
          <w:szCs w:val="24"/>
        </w:rPr>
        <w:t>Монографические темы дают достаточно полную картину жизни и творчества писателя. Но главная их составная часть — текст художественного произведения. Эмоциональное восприятие текста, раздумье над ним — основа литературного образования</w:t>
      </w:r>
    </w:p>
    <w:p w:rsidR="00F66877" w:rsidRPr="009A0C2E" w:rsidRDefault="00F66877" w:rsidP="00CB14DF">
      <w:pPr>
        <w:spacing w:line="240" w:lineRule="auto"/>
        <w:ind w:left="36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ab/>
        <w:t>Предпочтительными формами контроля являются творческие и контрольные работы.</w:t>
      </w:r>
    </w:p>
    <w:p w:rsidR="00F66877" w:rsidRPr="009A0C2E" w:rsidRDefault="00F66877" w:rsidP="00CB14DF">
      <w:pPr>
        <w:spacing w:line="240" w:lineRule="auto"/>
        <w:jc w:val="both"/>
        <w:rPr>
          <w:rFonts w:ascii="Times New Roman" w:hAnsi="Times New Roman" w:cs="Times New Roman"/>
          <w:i/>
          <w:sz w:val="24"/>
          <w:szCs w:val="24"/>
        </w:rPr>
      </w:pPr>
      <w:r w:rsidRPr="009A0C2E">
        <w:rPr>
          <w:rFonts w:ascii="Times New Roman" w:hAnsi="Times New Roman" w:cs="Times New Roman"/>
          <w:sz w:val="24"/>
          <w:szCs w:val="24"/>
        </w:rPr>
        <w:tab/>
      </w:r>
      <w:r w:rsidRPr="009A0C2E">
        <w:rPr>
          <w:rFonts w:ascii="Times New Roman" w:hAnsi="Times New Roman" w:cs="Times New Roman"/>
          <w:i/>
          <w:sz w:val="24"/>
          <w:szCs w:val="24"/>
        </w:rPr>
        <w:t>Программа рассчитана на 102 часа учебного времени.</w:t>
      </w:r>
    </w:p>
    <w:p w:rsidR="00F66877" w:rsidRPr="009A0C2E" w:rsidRDefault="00F66877" w:rsidP="004D50E5">
      <w:pPr>
        <w:spacing w:line="240" w:lineRule="auto"/>
        <w:ind w:firstLine="709"/>
        <w:jc w:val="center"/>
        <w:rPr>
          <w:rFonts w:ascii="Times New Roman" w:hAnsi="Times New Roman" w:cs="Times New Roman"/>
          <w:b/>
          <w:sz w:val="24"/>
          <w:szCs w:val="24"/>
        </w:rPr>
      </w:pPr>
      <w:r w:rsidRPr="009A0C2E">
        <w:rPr>
          <w:rFonts w:ascii="Times New Roman" w:hAnsi="Times New Roman" w:cs="Times New Roman"/>
          <w:b/>
          <w:sz w:val="24"/>
          <w:szCs w:val="24"/>
        </w:rPr>
        <w:t>МЕЖПРЕДМЕТНЫЕ  СВЯЗИ.</w:t>
      </w:r>
    </w:p>
    <w:p w:rsidR="00F66877" w:rsidRPr="009A0C2E" w:rsidRDefault="00F66877" w:rsidP="00CB14DF">
      <w:pPr>
        <w:spacing w:line="24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Литература тесно связана с другими учебными предметами и , в первую очередь, с русским языком. Единство этих дисциплин обеспечивает, прежде всего, общий для всех филологических наук предмет изучения – слово как единица языка и речи, его функционирование в различных сферах, в том числе эстетической. Содержание обоих курсов базируется на основах фундаментальных наук (лингвистики, стилистики, литературоведения, фольклористики и др.) и предполагает постижение языка  и литературы как национально-культурных ценностей. И русский язык и литература формируют коммуникативные умения и навыки, лежащие в основе человеческой деятельности, мышления.</w:t>
      </w:r>
    </w:p>
    <w:p w:rsidR="00F66877" w:rsidRPr="009A0C2E" w:rsidRDefault="00F66877" w:rsidP="00CB14DF">
      <w:pPr>
        <w:spacing w:line="24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Литература взаимодействует также с дисциплинами художественного цикла (Музыкой и изобразительным искусством): на уроках литературы формируется эстетическое отношение к окружающему миру.</w:t>
      </w:r>
    </w:p>
    <w:p w:rsidR="00F66877" w:rsidRPr="009A0C2E" w:rsidRDefault="00F66877" w:rsidP="00CB14DF">
      <w:pPr>
        <w:spacing w:line="24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Вместе с историей и обществознанием литература обращается к проблемам, непосредственно связанным с общественной сущностью человека, формирует историзм мышления, обогащает культурно-историческую память учащихся, не только способствует освоению знаний по гуманитарным предметам, но и формирует у школьника активное отношение к действительности, к природе, ко всему окружающему миру.</w:t>
      </w:r>
    </w:p>
    <w:p w:rsidR="00F66877" w:rsidRPr="009A0C2E" w:rsidRDefault="00F66877" w:rsidP="00CB14DF">
      <w:pPr>
        <w:spacing w:line="240" w:lineRule="auto"/>
        <w:ind w:firstLine="709"/>
        <w:jc w:val="both"/>
        <w:rPr>
          <w:rFonts w:ascii="Times New Roman" w:hAnsi="Times New Roman" w:cs="Times New Roman"/>
          <w:b/>
          <w:sz w:val="24"/>
          <w:szCs w:val="24"/>
        </w:rPr>
      </w:pPr>
      <w:r w:rsidRPr="009A0C2E">
        <w:rPr>
          <w:rFonts w:ascii="Times New Roman" w:hAnsi="Times New Roman" w:cs="Times New Roman"/>
          <w:b/>
          <w:sz w:val="24"/>
          <w:szCs w:val="24"/>
        </w:rPr>
        <w:t>ОСОБЕННОСТИ  ОРГАНИЗАЦИИ  УЧЕБНОГО ПРОЦЕССА.</w:t>
      </w:r>
    </w:p>
    <w:p w:rsidR="00F66877" w:rsidRPr="009A0C2E" w:rsidRDefault="00F66877" w:rsidP="00CB14DF">
      <w:pPr>
        <w:spacing w:line="24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Содержание программы носит практико и личностно ориентированный подход. При проведении уроков  используются различные формы организации учебного процесса:</w:t>
      </w:r>
    </w:p>
    <w:p w:rsidR="00F66877" w:rsidRPr="009A0C2E" w:rsidRDefault="00F66877" w:rsidP="00CB14DF">
      <w:pPr>
        <w:spacing w:line="24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Лекции, беседы, семинары, практикумы, работа в парах и группах, деловые игры.</w:t>
      </w:r>
    </w:p>
    <w:p w:rsidR="00F66877" w:rsidRPr="009A0C2E" w:rsidRDefault="00F66877" w:rsidP="00CB14DF">
      <w:pPr>
        <w:spacing w:line="24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Описываются методические особенности тем.</w:t>
      </w: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Итоговый контроль проводится в форме зачетов, контрольных сочинений, изложений, комплексного анализа текстов, тестирования.</w:t>
      </w:r>
    </w:p>
    <w:p w:rsidR="00F66877" w:rsidRPr="009A0C2E" w:rsidRDefault="00F66877" w:rsidP="00CB14DF">
      <w:pPr>
        <w:pStyle w:val="a3"/>
        <w:jc w:val="both"/>
        <w:rPr>
          <w:rFonts w:ascii="Times New Roman" w:hAnsi="Times New Roman" w:cs="Times New Roman"/>
          <w:b/>
          <w:bCs/>
          <w:sz w:val="24"/>
          <w:szCs w:val="24"/>
        </w:rPr>
      </w:pPr>
      <w:r w:rsidRPr="009A0C2E">
        <w:rPr>
          <w:rFonts w:ascii="Times New Roman" w:hAnsi="Times New Roman" w:cs="Times New Roman"/>
          <w:b/>
          <w:bCs/>
          <w:sz w:val="24"/>
          <w:szCs w:val="24"/>
        </w:rPr>
        <w:t>Творческие работы (сочинения)</w:t>
      </w:r>
    </w:p>
    <w:p w:rsidR="00F66877" w:rsidRPr="009A0C2E" w:rsidRDefault="00F66877" w:rsidP="00CB14DF">
      <w:pPr>
        <w:pStyle w:val="a3"/>
        <w:jc w:val="both"/>
        <w:rPr>
          <w:rFonts w:ascii="Times New Roman" w:hAnsi="Times New Roman" w:cs="Times New Roman"/>
          <w:b/>
          <w:bCs/>
          <w:i/>
          <w:iCs/>
          <w:sz w:val="24"/>
          <w:szCs w:val="24"/>
        </w:rPr>
      </w:pPr>
      <w:r w:rsidRPr="009A0C2E">
        <w:rPr>
          <w:rFonts w:ascii="Times New Roman" w:hAnsi="Times New Roman" w:cs="Times New Roman"/>
          <w:b/>
          <w:bCs/>
          <w:i/>
          <w:iCs/>
          <w:sz w:val="24"/>
          <w:szCs w:val="24"/>
        </w:rPr>
        <w:t>По творчеству А. Н. Островского</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Образ "жестокого мира" в драматургии А.Н Островского. (По одной из пьес: «Гроза» или "Бесприданница".)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  Душевная драма Катерины. (По пьесе А.Н. Островского "Гроза".)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 Тема греха, возмездия и покаяния в пьесе А.Н. Островского "Гроза".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 Что отличает Катерину от обывателей города Калинова? (По пьесе Н.А.Островского "Гроза".)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 Дикой и Кабаниха. Основные черты самодурства. (По драме А.Н. Островского «Гроза».)</w:t>
      </w:r>
    </w:p>
    <w:p w:rsidR="00F66877" w:rsidRPr="009A0C2E" w:rsidRDefault="00F66877" w:rsidP="00CB14DF">
      <w:pPr>
        <w:pStyle w:val="a3"/>
        <w:jc w:val="both"/>
        <w:rPr>
          <w:rFonts w:ascii="Times New Roman" w:hAnsi="Times New Roman" w:cs="Times New Roman"/>
          <w:bCs/>
          <w:i/>
          <w:iCs/>
          <w:sz w:val="24"/>
          <w:szCs w:val="24"/>
        </w:rPr>
      </w:pPr>
      <w:r w:rsidRPr="009A0C2E">
        <w:rPr>
          <w:rFonts w:ascii="Times New Roman" w:hAnsi="Times New Roman" w:cs="Times New Roman"/>
          <w:bCs/>
          <w:i/>
          <w:iCs/>
          <w:sz w:val="24"/>
          <w:szCs w:val="24"/>
        </w:rPr>
        <w:t>По творчеству И. С. Тургенева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Столкновение теории с жизнью. (По роману И.С. Тургенева "Отцы и дети".)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 Тема дружбы в романе И.С. Тургенева "Отцы и дети": Базаров и Аркадий.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 Трагизм образа Базарова. (По роману И.С. Тургенева «Отцы и дети».)</w:t>
      </w:r>
      <w:r w:rsidRPr="009A0C2E">
        <w:rPr>
          <w:rFonts w:ascii="Times New Roman" w:hAnsi="Times New Roman" w:cs="Times New Roman"/>
          <w:sz w:val="24"/>
          <w:szCs w:val="24"/>
        </w:rPr>
        <w:tab/>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sz w:val="24"/>
          <w:szCs w:val="24"/>
        </w:rPr>
        <w:t>4. Сила и слабость базаровского нигилизма. (По роману И.С. Тургенева "Отцы и дети".)</w:t>
      </w:r>
      <w:r w:rsidRPr="009A0C2E">
        <w:rPr>
          <w:rFonts w:ascii="Times New Roman" w:hAnsi="Times New Roman" w:cs="Times New Roman"/>
          <w:sz w:val="24"/>
          <w:szCs w:val="24"/>
        </w:rPr>
        <w:tab/>
      </w:r>
    </w:p>
    <w:p w:rsidR="00F66877" w:rsidRPr="009A0C2E" w:rsidRDefault="00F66877" w:rsidP="00CB14DF">
      <w:pPr>
        <w:pStyle w:val="a3"/>
        <w:jc w:val="both"/>
        <w:rPr>
          <w:rFonts w:ascii="Times New Roman" w:hAnsi="Times New Roman" w:cs="Times New Roman"/>
          <w:bCs/>
          <w:i/>
          <w:iCs/>
          <w:sz w:val="24"/>
          <w:szCs w:val="24"/>
        </w:rPr>
      </w:pPr>
      <w:r w:rsidRPr="009A0C2E">
        <w:rPr>
          <w:rFonts w:ascii="Times New Roman" w:hAnsi="Times New Roman" w:cs="Times New Roman"/>
          <w:bCs/>
          <w:i/>
          <w:iCs/>
          <w:sz w:val="24"/>
          <w:szCs w:val="24"/>
        </w:rPr>
        <w:t>По творчеству Ф. И. Тютчева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Стихотворение Ф.И. Тютчева "Еще земли печален вид…". (Восприятие, истолкование, оценка.)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 Стихотворение Ф.И. Тютчева "Silentium!" (Восприятие, истолкование, оценка.)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 Стихотворение Ф.И. Тютчева "К.Б." ("Я встретил вас - и все былое…"). (Восприятие, истолкование, оценка.)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 "Мысль Тютчева … всегда сливается с образом, взятым из мира души или природы…" (И.С. Тургенев).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 В чем трагизм мировосприятия лирического героя поэзии Ф.И.Тютчева?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 Человек и природа в лирике Ф.И.Тютчева.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 Тема любви в лирике Ф.И. Тютчева.</w:t>
      </w:r>
    </w:p>
    <w:p w:rsidR="00F66877" w:rsidRPr="009A0C2E" w:rsidRDefault="00F66877" w:rsidP="00CB14DF">
      <w:pPr>
        <w:pStyle w:val="a3"/>
        <w:jc w:val="both"/>
        <w:rPr>
          <w:rFonts w:ascii="Times New Roman" w:hAnsi="Times New Roman" w:cs="Times New Roman"/>
          <w:bCs/>
          <w:i/>
          <w:iCs/>
          <w:sz w:val="24"/>
          <w:szCs w:val="24"/>
        </w:rPr>
      </w:pPr>
      <w:r w:rsidRPr="009A0C2E">
        <w:rPr>
          <w:rFonts w:ascii="Times New Roman" w:hAnsi="Times New Roman" w:cs="Times New Roman"/>
          <w:bCs/>
          <w:i/>
          <w:iCs/>
          <w:sz w:val="24"/>
          <w:szCs w:val="24"/>
        </w:rPr>
        <w:t>По творчеству Н. А. Некрасова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Стихотворение Н.А. Некрасова «Умру я скоро. Жалкое наследство…». (Восприятие, истолкование, оценка.)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Стихотворение Н.А. Некрасова "Рыцарь на час" (восприятие, истолкование, оценка).</w:t>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sz w:val="24"/>
          <w:szCs w:val="24"/>
        </w:rPr>
        <w:t>Стихотворение Н.А. Некрасова "Пророк". (Восприятие, истолкование, оценка.)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Стихотворение Н.А.Некрасова "Элегия" («Пускай нам говорит изменчивая мода…»). (Восприятие, истолкование, оценка.)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Своеобразие лирики Н.А. Некрасова.</w:t>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sz w:val="24"/>
          <w:szCs w:val="24"/>
        </w:rPr>
        <w:t>Тема народных страданий в поэзии Н.А. Некрасова.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"Муза Некрасова… очень часто, смешивая благородные чувства с грубостью манер, нравится самою своею неизысканностью" (А.В. Дружинин).</w:t>
      </w:r>
    </w:p>
    <w:p w:rsidR="00F66877" w:rsidRPr="009A0C2E" w:rsidRDefault="00F66877" w:rsidP="00CB14DF">
      <w:pPr>
        <w:pStyle w:val="a3"/>
        <w:jc w:val="both"/>
        <w:rPr>
          <w:rFonts w:ascii="Times New Roman" w:hAnsi="Times New Roman" w:cs="Times New Roman"/>
          <w:bCs/>
          <w:sz w:val="24"/>
          <w:szCs w:val="24"/>
        </w:rPr>
      </w:pPr>
      <w:r w:rsidRPr="009A0C2E">
        <w:rPr>
          <w:rFonts w:ascii="Times New Roman" w:hAnsi="Times New Roman" w:cs="Times New Roman"/>
          <w:bCs/>
          <w:sz w:val="24"/>
          <w:szCs w:val="24"/>
        </w:rPr>
        <w:t>По творчеству Ф. М. Достоевского</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"Достоевский - художник … бездны человеческой, человеческой бездонности" (Н.А. Бердяев).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«Любовь к людям у Достоевского – это живая и деятельная христианская любовь, неразрывная с желанием помогать и самопожертвованием» (И.Анненский). (По одному из романов Ф.М.Достоевского: «Преступление и наказание» или «Идиот».)</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"Достоевский - это величайший реалист, измеривший бездны человеческого страдания, безумия и порока, вместе с тем величайший поэт евангельской любви" (Д.С. Мережковский).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Спасла ли Соня Раскольникова? В чём смысл эпилога? (По роману Ф.М.Достоевского «Преступление и наказание».)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В чем причины самоубийства Свидригайлова? (По роману Ф.М. Достоевского "Преступление и наказание".)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 В чем противоречия теории Раскольникова? (По роману Ф.М. Достоевского "Преступление и наказание".)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 Клевета Лужина. (Анализ эпизода из главы 3, части 5 романа Ф.М. Достоевского "Преступление и наказание".)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ab/>
        <w:t>8. Признание Раскольникова в преступлении. (Анализ эпизода из главы 8, части 6 романа Ф.М. Достоевского "Преступление и наказание".)</w:t>
      </w:r>
    </w:p>
    <w:p w:rsidR="00F66877" w:rsidRPr="009A0C2E" w:rsidRDefault="00F66877" w:rsidP="00CB14DF">
      <w:pPr>
        <w:pStyle w:val="a3"/>
        <w:jc w:val="both"/>
        <w:rPr>
          <w:rFonts w:ascii="Times New Roman" w:hAnsi="Times New Roman" w:cs="Times New Roman"/>
          <w:bCs/>
          <w:iCs/>
          <w:sz w:val="24"/>
          <w:szCs w:val="24"/>
        </w:rPr>
      </w:pPr>
      <w:r w:rsidRPr="009A0C2E">
        <w:rPr>
          <w:rFonts w:ascii="Times New Roman" w:hAnsi="Times New Roman" w:cs="Times New Roman"/>
          <w:bCs/>
          <w:iCs/>
          <w:sz w:val="24"/>
          <w:szCs w:val="24"/>
        </w:rPr>
        <w:t>По творчеству Л. Н. Толстого</w:t>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sz w:val="24"/>
          <w:szCs w:val="24"/>
        </w:rPr>
        <w:lastRenderedPageBreak/>
        <w:t>Семья Болконских и семья Курагиных в романе Л.Н. Толстого "Война и мир".</w:t>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sz w:val="24"/>
          <w:szCs w:val="24"/>
        </w:rPr>
        <w:t>Образ русского воина в романе Л.Н. Толстого "Война и мир".</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Портрет как средство характеристики героев романа Л.Н. Толстого "Война и мир".</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 Л. Толстом сильно сознание того, что правда всегда торжествует над силой, что нравственная правда всегда сильнее грубой силы" (Д.С. Лихачев).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Изображение войны в романе Л.Н. Толстого "Война и мир".</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Духовная высота "простого человека" в романе Л.Н. Толстого "Война и мир".</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Философия жизни Платона Каратаева. (По роману Л.Н.Толстого "Война и мир".)</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"Глубокое знание тайных движений психологической жизни и непосредственная чистота нравственного чувства, придающего теперь особенную физиономию произведениям графа Толстого, всегда останутся существенными чертами его таланта" (Н.Г.Чернышевский).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Внутренняя красота человека в романе Л.Н. Толстого "Война и мир".</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"общей жизни" нации в романе Л.Н. Толстого "Война и мир".</w:t>
      </w:r>
    </w:p>
    <w:p w:rsidR="00F66877" w:rsidRPr="009A0C2E" w:rsidRDefault="00F66877" w:rsidP="00CB14DF">
      <w:pPr>
        <w:pStyle w:val="a3"/>
        <w:jc w:val="both"/>
        <w:rPr>
          <w:rFonts w:ascii="Times New Roman" w:hAnsi="Times New Roman" w:cs="Times New Roman"/>
          <w:bCs/>
          <w:iCs/>
          <w:sz w:val="24"/>
          <w:szCs w:val="24"/>
        </w:rPr>
      </w:pPr>
      <w:r w:rsidRPr="009A0C2E">
        <w:rPr>
          <w:rFonts w:ascii="Times New Roman" w:hAnsi="Times New Roman" w:cs="Times New Roman"/>
          <w:bCs/>
          <w:iCs/>
          <w:sz w:val="24"/>
          <w:szCs w:val="24"/>
        </w:rPr>
        <w:t>По творчеству А. П. Чехова</w:t>
      </w:r>
    </w:p>
    <w:p w:rsidR="00F66877" w:rsidRPr="009A0C2E" w:rsidRDefault="00F66877" w:rsidP="00CB14DF">
      <w:pPr>
        <w:pStyle w:val="a3"/>
        <w:jc w:val="both"/>
        <w:rPr>
          <w:rFonts w:ascii="Times New Roman" w:hAnsi="Times New Roman" w:cs="Times New Roman"/>
          <w:bCs/>
          <w:iCs/>
          <w:sz w:val="24"/>
          <w:szCs w:val="24"/>
        </w:rPr>
      </w:pPr>
      <w:r w:rsidRPr="009A0C2E">
        <w:rPr>
          <w:rFonts w:ascii="Times New Roman" w:hAnsi="Times New Roman" w:cs="Times New Roman"/>
          <w:bCs/>
          <w:iCs/>
          <w:sz w:val="24"/>
          <w:szCs w:val="24"/>
        </w:rPr>
        <w:t>Проблема человеческого счастья в произведениях А. П. Чехова.</w:t>
      </w:r>
    </w:p>
    <w:p w:rsidR="00F66877" w:rsidRPr="009A0C2E" w:rsidRDefault="00F66877" w:rsidP="00CB14DF">
      <w:pPr>
        <w:pStyle w:val="a3"/>
        <w:jc w:val="both"/>
        <w:rPr>
          <w:rFonts w:ascii="Times New Roman" w:hAnsi="Times New Roman" w:cs="Times New Roman"/>
          <w:bCs/>
          <w:iCs/>
          <w:sz w:val="24"/>
          <w:szCs w:val="24"/>
        </w:rPr>
      </w:pPr>
      <w:r w:rsidRPr="009A0C2E">
        <w:rPr>
          <w:rFonts w:ascii="Times New Roman" w:hAnsi="Times New Roman" w:cs="Times New Roman"/>
          <w:bCs/>
          <w:iCs/>
          <w:sz w:val="24"/>
          <w:szCs w:val="24"/>
        </w:rPr>
        <w:t>«Чехов был несравненный художник… художник жизни» (Л. Н. Толстой).</w:t>
      </w:r>
    </w:p>
    <w:p w:rsidR="00F66877" w:rsidRPr="009A0C2E" w:rsidRDefault="00F66877" w:rsidP="00CB14DF">
      <w:pPr>
        <w:pStyle w:val="a3"/>
        <w:jc w:val="both"/>
        <w:rPr>
          <w:rFonts w:ascii="Times New Roman" w:hAnsi="Times New Roman" w:cs="Times New Roman"/>
          <w:bCs/>
          <w:iCs/>
          <w:sz w:val="24"/>
          <w:szCs w:val="24"/>
        </w:rPr>
      </w:pPr>
      <w:r w:rsidRPr="009A0C2E">
        <w:rPr>
          <w:rFonts w:ascii="Times New Roman" w:hAnsi="Times New Roman" w:cs="Times New Roman"/>
          <w:bCs/>
          <w:iCs/>
          <w:sz w:val="24"/>
          <w:szCs w:val="24"/>
        </w:rPr>
        <w:t>«Мещанство большое зло, оно как плотина в реке, всегда служило только для застоя» (А. П. Чехов).</w:t>
      </w:r>
    </w:p>
    <w:p w:rsidR="00F66877" w:rsidRPr="009A0C2E" w:rsidRDefault="00F66877" w:rsidP="00CB14DF">
      <w:pPr>
        <w:pStyle w:val="a3"/>
        <w:jc w:val="both"/>
        <w:rPr>
          <w:rFonts w:ascii="Times New Roman" w:hAnsi="Times New Roman" w:cs="Times New Roman"/>
          <w:bCs/>
          <w:iCs/>
          <w:sz w:val="24"/>
          <w:szCs w:val="24"/>
        </w:rPr>
      </w:pPr>
      <w:r w:rsidRPr="009A0C2E">
        <w:rPr>
          <w:rFonts w:ascii="Times New Roman" w:hAnsi="Times New Roman" w:cs="Times New Roman"/>
          <w:bCs/>
          <w:iCs/>
          <w:sz w:val="24"/>
          <w:szCs w:val="24"/>
        </w:rPr>
        <w:t>«Дворянское гнездо» в изображении Чехова (По пьесе «Вишнёвый сад».)</w:t>
      </w:r>
    </w:p>
    <w:p w:rsidR="00F66877" w:rsidRPr="009A0C2E" w:rsidRDefault="00F66877" w:rsidP="00CB14DF">
      <w:pPr>
        <w:pStyle w:val="a3"/>
        <w:jc w:val="both"/>
        <w:rPr>
          <w:rFonts w:ascii="Times New Roman" w:hAnsi="Times New Roman" w:cs="Times New Roman"/>
          <w:bCs/>
          <w:iCs/>
          <w:sz w:val="24"/>
          <w:szCs w:val="24"/>
        </w:rPr>
      </w:pPr>
      <w:r w:rsidRPr="009A0C2E">
        <w:rPr>
          <w:rFonts w:ascii="Times New Roman" w:hAnsi="Times New Roman" w:cs="Times New Roman"/>
          <w:bCs/>
          <w:iCs/>
          <w:sz w:val="24"/>
          <w:szCs w:val="24"/>
        </w:rPr>
        <w:t>Время и память в пьесе «Вишнёвый сад».</w:t>
      </w:r>
    </w:p>
    <w:p w:rsidR="008C564C" w:rsidRPr="004D50E5" w:rsidRDefault="008C564C" w:rsidP="00CB14DF">
      <w:pPr>
        <w:spacing w:line="240" w:lineRule="auto"/>
        <w:jc w:val="both"/>
        <w:rPr>
          <w:rFonts w:ascii="Times New Roman" w:hAnsi="Times New Roman" w:cs="Times New Roman"/>
          <w:b/>
          <w:sz w:val="24"/>
          <w:szCs w:val="24"/>
        </w:rPr>
      </w:pPr>
    </w:p>
    <w:p w:rsidR="00F66877" w:rsidRPr="009A0C2E" w:rsidRDefault="00F66877" w:rsidP="00CE64B4">
      <w:pPr>
        <w:spacing w:line="240" w:lineRule="auto"/>
        <w:jc w:val="center"/>
        <w:rPr>
          <w:rFonts w:ascii="Times New Roman" w:hAnsi="Times New Roman" w:cs="Times New Roman"/>
          <w:b/>
          <w:sz w:val="24"/>
          <w:szCs w:val="24"/>
        </w:rPr>
      </w:pPr>
      <w:r w:rsidRPr="009A0C2E">
        <w:rPr>
          <w:rFonts w:ascii="Times New Roman" w:hAnsi="Times New Roman" w:cs="Times New Roman"/>
          <w:b/>
          <w:sz w:val="24"/>
          <w:szCs w:val="24"/>
        </w:rPr>
        <w:t>Перечень учебно-методических средств обучения</w:t>
      </w:r>
    </w:p>
    <w:p w:rsidR="00F66877" w:rsidRPr="009A0C2E" w:rsidRDefault="00F66877" w:rsidP="00E736FE">
      <w:pPr>
        <w:numPr>
          <w:ilvl w:val="0"/>
          <w:numId w:val="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Басинский. «Мое любимое произведение современной литературы, или как написать рецензию». «Литература», 1996, №9.</w:t>
      </w:r>
    </w:p>
    <w:p w:rsidR="00F66877" w:rsidRPr="009A0C2E" w:rsidRDefault="00F66877" w:rsidP="00E736FE">
      <w:pPr>
        <w:numPr>
          <w:ilvl w:val="0"/>
          <w:numId w:val="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О.Ю.Богданова, С.А.Леонов, В.Ф.Чертов. «Методика преподавания литературы», М., «Академия», 1999, 400 с.</w:t>
      </w:r>
    </w:p>
    <w:p w:rsidR="00F66877" w:rsidRPr="009A0C2E" w:rsidRDefault="00F66877" w:rsidP="00E736FE">
      <w:pPr>
        <w:numPr>
          <w:ilvl w:val="0"/>
          <w:numId w:val="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 Вайль, А.Генис. «Родная речь». М., «Независимая газета», 1991, 191 с.</w:t>
      </w:r>
    </w:p>
    <w:p w:rsidR="00F66877" w:rsidRPr="009A0C2E" w:rsidRDefault="00F66877" w:rsidP="00E736FE">
      <w:pPr>
        <w:numPr>
          <w:ilvl w:val="0"/>
          <w:numId w:val="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И.Ф.Волков. «Теория литературы».М.,»Просвещение», «Владос», 1995, -256 с.</w:t>
      </w:r>
    </w:p>
    <w:p w:rsidR="00F66877" w:rsidRPr="009A0C2E" w:rsidRDefault="00F66877" w:rsidP="00E736FE">
      <w:pPr>
        <w:numPr>
          <w:ilvl w:val="0"/>
          <w:numId w:val="21"/>
        </w:numPr>
        <w:spacing w:after="0" w:line="240" w:lineRule="auto"/>
        <w:ind w:left="0"/>
        <w:jc w:val="both"/>
        <w:rPr>
          <w:rFonts w:ascii="Times New Roman" w:hAnsi="Times New Roman" w:cs="Times New Roman"/>
          <w:sz w:val="24"/>
          <w:szCs w:val="24"/>
        </w:rPr>
      </w:pPr>
      <w:r w:rsidRPr="009A0C2E">
        <w:rPr>
          <w:rFonts w:ascii="Times New Roman" w:hAnsi="Times New Roman" w:cs="Times New Roman"/>
          <w:sz w:val="24"/>
          <w:szCs w:val="24"/>
        </w:rPr>
        <w:t xml:space="preserve">  Т.А.Калганова. «Сочинения различных жанров в старших классах». М., «Просвещение», 1997, 192 с.</w:t>
      </w:r>
    </w:p>
    <w:p w:rsidR="00F66877" w:rsidRPr="009A0C2E" w:rsidRDefault="00F66877" w:rsidP="00E736FE">
      <w:pPr>
        <w:numPr>
          <w:ilvl w:val="0"/>
          <w:numId w:val="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М.Г.Качурин, М.А.Шнеерсон. «Самостоятельная работа учащихся над текстом». Л., «Учпедгиз», 1960, 195 с.</w:t>
      </w:r>
    </w:p>
    <w:p w:rsidR="00F66877" w:rsidRPr="009A0C2E" w:rsidRDefault="00F66877" w:rsidP="00E736FE">
      <w:pPr>
        <w:numPr>
          <w:ilvl w:val="0"/>
          <w:numId w:val="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«Краткий словарь литературоведческих терминов». М., «Просвещение», 1985, 208 с.</w:t>
      </w:r>
    </w:p>
    <w:p w:rsidR="00F66877" w:rsidRPr="009A0C2E" w:rsidRDefault="00F66877" w:rsidP="00E736FE">
      <w:pPr>
        <w:numPr>
          <w:ilvl w:val="0"/>
          <w:numId w:val="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«Краткий словарь по эстетике». М., «Просвещение», 1983, 223 с.</w:t>
      </w:r>
    </w:p>
    <w:p w:rsidR="00F66877" w:rsidRPr="009A0C2E" w:rsidRDefault="00F66877" w:rsidP="00E736FE">
      <w:pPr>
        <w:numPr>
          <w:ilvl w:val="0"/>
          <w:numId w:val="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Ю.В.Лебедев. Русская литература 19-го века. 10-й класс. Учебник для общеобразоват. учреждений.  Базовый и профильный уровни. В 2ч. – М.: Просвещение, 2007</w:t>
      </w:r>
    </w:p>
    <w:p w:rsidR="00F66877" w:rsidRPr="009A0C2E" w:rsidRDefault="00F66877" w:rsidP="00CB14DF">
      <w:pPr>
        <w:pStyle w:val="a3"/>
        <w:jc w:val="both"/>
        <w:rPr>
          <w:rFonts w:ascii="Times New Roman" w:eastAsia="Times New Roman" w:hAnsi="Times New Roman" w:cs="Times New Roman"/>
          <w:sz w:val="24"/>
          <w:szCs w:val="24"/>
          <w:lang w:eastAsia="ru-RU"/>
        </w:rPr>
      </w:pPr>
    </w:p>
    <w:p w:rsidR="00F66877" w:rsidRPr="009A0C2E" w:rsidRDefault="00F66877" w:rsidP="00CB14DF">
      <w:pPr>
        <w:pStyle w:val="a3"/>
        <w:jc w:val="both"/>
        <w:rPr>
          <w:rFonts w:ascii="Times New Roman" w:eastAsia="Times New Roman" w:hAnsi="Times New Roman" w:cs="Times New Roman"/>
          <w:b/>
          <w:sz w:val="24"/>
          <w:szCs w:val="24"/>
          <w:lang w:eastAsia="ru-RU"/>
        </w:rPr>
      </w:pPr>
      <w:r w:rsidRPr="009A0C2E">
        <w:rPr>
          <w:rFonts w:ascii="Times New Roman" w:eastAsia="Times New Roman" w:hAnsi="Times New Roman" w:cs="Times New Roman"/>
          <w:b/>
          <w:sz w:val="24"/>
          <w:szCs w:val="24"/>
          <w:lang w:eastAsia="ru-RU"/>
        </w:rPr>
        <w:t>Содержание программы</w:t>
      </w:r>
    </w:p>
    <w:p w:rsidR="008E0E8F" w:rsidRPr="009A0C2E" w:rsidRDefault="008E0E8F" w:rsidP="00CB14DF">
      <w:pPr>
        <w:pStyle w:val="a3"/>
        <w:jc w:val="both"/>
        <w:rPr>
          <w:rFonts w:ascii="Times New Roman" w:eastAsia="Times New Roman" w:hAnsi="Times New Roman" w:cs="Times New Roman"/>
          <w:b/>
          <w:sz w:val="24"/>
          <w:szCs w:val="24"/>
          <w:lang w:eastAsia="ru-RU"/>
        </w:rPr>
      </w:pP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b/>
          <w:bCs/>
          <w:i/>
          <w:iCs/>
          <w:color w:val="666666"/>
          <w:sz w:val="24"/>
          <w:szCs w:val="24"/>
          <w:shd w:val="clear" w:color="auto" w:fill="FFFFFF"/>
        </w:rPr>
        <w:t>Л</w:t>
      </w:r>
      <w:r w:rsidRPr="009A0C2E">
        <w:rPr>
          <w:rFonts w:ascii="Times New Roman" w:hAnsi="Times New Roman" w:cs="Times New Roman"/>
          <w:b/>
          <w:bCs/>
          <w:iCs/>
          <w:sz w:val="24"/>
          <w:szCs w:val="24"/>
          <w:shd w:val="clear" w:color="auto" w:fill="FFFFFF"/>
        </w:rPr>
        <w:t>итературный процесс второй половины 19 века. Общая характеристика.</w:t>
      </w:r>
      <w:r w:rsidRPr="009A0C2E">
        <w:rPr>
          <w:rFonts w:ascii="Times New Roman" w:hAnsi="Times New Roman" w:cs="Times New Roman"/>
          <w:iCs/>
          <w:sz w:val="24"/>
          <w:szCs w:val="24"/>
        </w:rPr>
        <w:br/>
        <w:t>Роль журналов в общественной жизни России 19 века. Журналы «Современник», «Отечественные записки». Планируемый результат. Должны знать. Историческая ситуация, общественные течения, журнальная и издательская деятельность, литературно-художественные направления, классическая литература.</w:t>
      </w:r>
      <w:r w:rsidRPr="009A0C2E">
        <w:rPr>
          <w:rFonts w:ascii="Times New Roman" w:hAnsi="Times New Roman" w:cs="Times New Roman"/>
          <w:iCs/>
          <w:sz w:val="24"/>
          <w:szCs w:val="24"/>
        </w:rPr>
        <w:br/>
      </w:r>
      <w:r w:rsidRPr="009A0C2E">
        <w:rPr>
          <w:rFonts w:ascii="Times New Roman" w:hAnsi="Times New Roman" w:cs="Times New Roman"/>
          <w:b/>
          <w:iCs/>
          <w:sz w:val="24"/>
          <w:szCs w:val="24"/>
        </w:rPr>
        <w:t>Должны уметь.</w:t>
      </w:r>
      <w:r w:rsidRPr="009A0C2E">
        <w:rPr>
          <w:rFonts w:ascii="Times New Roman" w:hAnsi="Times New Roman" w:cs="Times New Roman"/>
          <w:iCs/>
          <w:sz w:val="24"/>
          <w:szCs w:val="24"/>
        </w:rPr>
        <w:t xml:space="preserve"> Составлять тезисы и план прочитанного; владеть различными видами пересказа. Совершенствование навыков работы с книгой, словарем. Интернет-ресурсами</w:t>
      </w:r>
      <w:r w:rsidRPr="009A0C2E">
        <w:rPr>
          <w:rFonts w:ascii="Times New Roman" w:hAnsi="Times New Roman" w:cs="Times New Roman"/>
          <w:iCs/>
          <w:sz w:val="24"/>
          <w:szCs w:val="24"/>
        </w:rPr>
        <w:br/>
      </w:r>
      <w:r w:rsidRPr="009A0C2E">
        <w:rPr>
          <w:rFonts w:ascii="Times New Roman" w:hAnsi="Times New Roman" w:cs="Times New Roman"/>
          <w:b/>
          <w:bCs/>
          <w:iCs/>
          <w:sz w:val="24"/>
          <w:szCs w:val="24"/>
          <w:shd w:val="clear" w:color="auto" w:fill="FFFFFF"/>
        </w:rPr>
        <w:t>В/чт. Беседа по современной литературе. Литературно – художественные журналы.</w:t>
      </w:r>
      <w:r w:rsidRPr="009A0C2E">
        <w:rPr>
          <w:rFonts w:ascii="Times New Roman" w:hAnsi="Times New Roman" w:cs="Times New Roman"/>
          <w:iCs/>
          <w:sz w:val="24"/>
          <w:szCs w:val="24"/>
        </w:rPr>
        <w:br/>
        <w:t>Планируемый результат. Должны знать. Литературно – художественные журналы. «Юность», «Роман-газета», «Октябрь».</w:t>
      </w:r>
      <w:r w:rsidRPr="009A0C2E">
        <w:rPr>
          <w:rFonts w:ascii="Times New Roman" w:hAnsi="Times New Roman" w:cs="Times New Roman"/>
          <w:iCs/>
          <w:sz w:val="24"/>
          <w:szCs w:val="24"/>
        </w:rPr>
        <w:br/>
      </w:r>
      <w:r w:rsidRPr="009A0C2E">
        <w:rPr>
          <w:rFonts w:ascii="Times New Roman" w:hAnsi="Times New Roman" w:cs="Times New Roman"/>
          <w:b/>
          <w:iCs/>
          <w:sz w:val="24"/>
          <w:szCs w:val="24"/>
        </w:rPr>
        <w:t xml:space="preserve">Должны уметь. </w:t>
      </w:r>
      <w:r w:rsidRPr="009A0C2E">
        <w:rPr>
          <w:rFonts w:ascii="Times New Roman" w:hAnsi="Times New Roman" w:cs="Times New Roman"/>
          <w:iCs/>
          <w:sz w:val="24"/>
          <w:szCs w:val="24"/>
        </w:rPr>
        <w:t xml:space="preserve">Совершенствование навыков работы с книгой, словарем. Интернет-ресурсами, осуществлять поиск необходимой информации, делать выборку и готовить сообщения, самостоятельно делать выводы. </w:t>
      </w:r>
      <w:r w:rsidRPr="009A0C2E">
        <w:rPr>
          <w:rFonts w:ascii="Times New Roman" w:hAnsi="Times New Roman" w:cs="Times New Roman"/>
          <w:iCs/>
          <w:sz w:val="24"/>
          <w:szCs w:val="24"/>
        </w:rPr>
        <w:br/>
      </w:r>
      <w:r w:rsidRPr="009A0C2E">
        <w:rPr>
          <w:rFonts w:ascii="Times New Roman" w:hAnsi="Times New Roman" w:cs="Times New Roman"/>
          <w:b/>
          <w:bCs/>
          <w:iCs/>
          <w:sz w:val="24"/>
          <w:szCs w:val="24"/>
          <w:shd w:val="clear" w:color="auto" w:fill="FFFFFF"/>
        </w:rPr>
        <w:lastRenderedPageBreak/>
        <w:t xml:space="preserve">А.Н.Островский. Страницы жизни и творчества. </w:t>
      </w:r>
      <w:r w:rsidRPr="009A0C2E">
        <w:rPr>
          <w:rFonts w:ascii="Times New Roman" w:hAnsi="Times New Roman" w:cs="Times New Roman"/>
          <w:iCs/>
          <w:sz w:val="24"/>
          <w:szCs w:val="24"/>
        </w:rPr>
        <w:br/>
      </w:r>
      <w:r w:rsidRPr="009A0C2E">
        <w:rPr>
          <w:rFonts w:ascii="Times New Roman" w:hAnsi="Times New Roman" w:cs="Times New Roman"/>
          <w:b/>
          <w:iCs/>
          <w:sz w:val="24"/>
          <w:szCs w:val="24"/>
        </w:rPr>
        <w:t>Должны знат</w:t>
      </w:r>
      <w:r w:rsidRPr="009A0C2E">
        <w:rPr>
          <w:rFonts w:ascii="Times New Roman" w:hAnsi="Times New Roman" w:cs="Times New Roman"/>
          <w:iCs/>
          <w:sz w:val="24"/>
          <w:szCs w:val="24"/>
        </w:rPr>
        <w:t>ь. Драматургия, драма, трагедия, комедия</w:t>
      </w:r>
      <w:r w:rsidRPr="009A0C2E">
        <w:rPr>
          <w:rFonts w:ascii="Times New Roman" w:hAnsi="Times New Roman" w:cs="Times New Roman"/>
          <w:iCs/>
          <w:sz w:val="24"/>
          <w:szCs w:val="24"/>
        </w:rPr>
        <w:br/>
        <w:t>Должны уметь составлять план-конспекта.</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b/>
          <w:bCs/>
          <w:iCs/>
          <w:sz w:val="24"/>
          <w:szCs w:val="24"/>
          <w:shd w:val="clear" w:color="auto" w:fill="FFFFFF"/>
        </w:rPr>
        <w:t>Традиции русской драматургии в творчестве писателя. Драма «Гроза». Нравы города Калинова.</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b/>
          <w:iCs/>
          <w:sz w:val="24"/>
          <w:szCs w:val="24"/>
        </w:rPr>
        <w:t>Должны знать.</w:t>
      </w:r>
      <w:r w:rsidRPr="009A0C2E">
        <w:rPr>
          <w:rFonts w:ascii="Times New Roman" w:hAnsi="Times New Roman" w:cs="Times New Roman"/>
          <w:iCs/>
          <w:sz w:val="24"/>
          <w:szCs w:val="24"/>
        </w:rPr>
        <w:t xml:space="preserve"> Прообраз города Калинова, борьба «старого» и «нового» в калиновском мире. Патриархальность, ремарка, нравственность, выбор жизненной позиции.</w:t>
      </w:r>
      <w:r w:rsidRPr="009A0C2E">
        <w:rPr>
          <w:rFonts w:ascii="Times New Roman" w:hAnsi="Times New Roman" w:cs="Times New Roman"/>
          <w:iCs/>
          <w:sz w:val="24"/>
          <w:szCs w:val="24"/>
        </w:rPr>
        <w:br/>
      </w:r>
      <w:r w:rsidRPr="009A0C2E">
        <w:rPr>
          <w:rFonts w:ascii="Times New Roman" w:hAnsi="Times New Roman" w:cs="Times New Roman"/>
          <w:b/>
          <w:iCs/>
          <w:sz w:val="24"/>
          <w:szCs w:val="24"/>
        </w:rPr>
        <w:t>Должны уметь</w:t>
      </w:r>
      <w:r w:rsidRPr="009A0C2E">
        <w:rPr>
          <w:rFonts w:ascii="Times New Roman" w:hAnsi="Times New Roman" w:cs="Times New Roman"/>
          <w:iCs/>
          <w:sz w:val="24"/>
          <w:szCs w:val="24"/>
        </w:rPr>
        <w:t>. Выразительно читать по ролям, анализировать некоторые эпизоды, приводить в примеры цитаты, отстаивать свою точку зрения.</w:t>
      </w:r>
      <w:r w:rsidRPr="009A0C2E">
        <w:rPr>
          <w:rFonts w:ascii="Times New Roman" w:hAnsi="Times New Roman" w:cs="Times New Roman"/>
          <w:iCs/>
          <w:sz w:val="24"/>
          <w:szCs w:val="24"/>
        </w:rPr>
        <w:br/>
      </w:r>
      <w:r w:rsidRPr="009A0C2E">
        <w:rPr>
          <w:rFonts w:ascii="Times New Roman" w:hAnsi="Times New Roman" w:cs="Times New Roman"/>
          <w:b/>
          <w:bCs/>
          <w:iCs/>
          <w:sz w:val="24"/>
          <w:szCs w:val="24"/>
          <w:shd w:val="clear" w:color="auto" w:fill="FFFFFF"/>
        </w:rPr>
        <w:t>Жертвы тёмного царства.</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iCs/>
          <w:sz w:val="24"/>
          <w:szCs w:val="24"/>
        </w:rPr>
        <w:t xml:space="preserve">Должны </w:t>
      </w:r>
      <w:r w:rsidRPr="009A0C2E">
        <w:rPr>
          <w:rFonts w:ascii="Times New Roman" w:hAnsi="Times New Roman" w:cs="Times New Roman"/>
          <w:b/>
          <w:iCs/>
          <w:sz w:val="24"/>
          <w:szCs w:val="24"/>
        </w:rPr>
        <w:t>знать.</w:t>
      </w:r>
      <w:r w:rsidRPr="009A0C2E">
        <w:rPr>
          <w:rFonts w:ascii="Times New Roman" w:hAnsi="Times New Roman" w:cs="Times New Roman"/>
          <w:iCs/>
          <w:sz w:val="24"/>
          <w:szCs w:val="24"/>
        </w:rPr>
        <w:t xml:space="preserve"> «Домострой»; нарицательные образы. Характеристика персонажа, говорящие имена и фамилии.</w:t>
      </w:r>
      <w:r w:rsidRPr="009A0C2E">
        <w:rPr>
          <w:rFonts w:ascii="Times New Roman" w:hAnsi="Times New Roman" w:cs="Times New Roman"/>
          <w:iCs/>
          <w:sz w:val="24"/>
          <w:szCs w:val="24"/>
        </w:rPr>
        <w:br/>
        <w:t xml:space="preserve">Должны </w:t>
      </w:r>
      <w:r w:rsidRPr="009A0C2E">
        <w:rPr>
          <w:rFonts w:ascii="Times New Roman" w:hAnsi="Times New Roman" w:cs="Times New Roman"/>
          <w:b/>
          <w:iCs/>
          <w:sz w:val="24"/>
          <w:szCs w:val="24"/>
        </w:rPr>
        <w:t>уметь</w:t>
      </w:r>
      <w:r w:rsidRPr="009A0C2E">
        <w:rPr>
          <w:rFonts w:ascii="Times New Roman" w:hAnsi="Times New Roman" w:cs="Times New Roman"/>
          <w:iCs/>
          <w:sz w:val="24"/>
          <w:szCs w:val="24"/>
        </w:rPr>
        <w:t xml:space="preserve">. Строить устные и письменные высказывания в связи с изучением произведения; участвовать в диалоге по содержанию и сопоставлению характеров; аргументированно отстаивать свою точку зрения; писать отзывы о прочитанном. Комментарий скрытой характеристики героев через говорящие имена и фамилии. </w:t>
      </w:r>
      <w:r w:rsidRPr="009A0C2E">
        <w:rPr>
          <w:rFonts w:ascii="Times New Roman" w:hAnsi="Times New Roman" w:cs="Times New Roman"/>
          <w:iCs/>
          <w:sz w:val="24"/>
          <w:szCs w:val="24"/>
        </w:rPr>
        <w:br/>
      </w:r>
      <w:r w:rsidRPr="009A0C2E">
        <w:rPr>
          <w:rFonts w:ascii="Times New Roman" w:hAnsi="Times New Roman" w:cs="Times New Roman"/>
          <w:b/>
          <w:bCs/>
          <w:iCs/>
          <w:sz w:val="24"/>
          <w:szCs w:val="24"/>
          <w:shd w:val="clear" w:color="auto" w:fill="FFFFFF"/>
        </w:rPr>
        <w:t>Сочинение «Мы идём по городу Калинову».</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b/>
          <w:bCs/>
          <w:iCs/>
          <w:sz w:val="24"/>
          <w:szCs w:val="24"/>
          <w:shd w:val="clear" w:color="auto" w:fill="FFFFFF"/>
        </w:rPr>
        <w:t>Образ Катерины.</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iCs/>
          <w:sz w:val="24"/>
          <w:szCs w:val="24"/>
        </w:rPr>
        <w:t xml:space="preserve">Должны </w:t>
      </w:r>
      <w:r w:rsidRPr="009A0C2E">
        <w:rPr>
          <w:rFonts w:ascii="Times New Roman" w:hAnsi="Times New Roman" w:cs="Times New Roman"/>
          <w:b/>
          <w:iCs/>
          <w:sz w:val="24"/>
          <w:szCs w:val="24"/>
        </w:rPr>
        <w:t>знать</w:t>
      </w:r>
      <w:r w:rsidRPr="009A0C2E">
        <w:rPr>
          <w:rFonts w:ascii="Times New Roman" w:hAnsi="Times New Roman" w:cs="Times New Roman"/>
          <w:iCs/>
          <w:sz w:val="24"/>
          <w:szCs w:val="24"/>
        </w:rPr>
        <w:t>. Внутренний, внешний конфликт, проблема христианской этики, домострой. Нравственно-психологический образ героини</w:t>
      </w:r>
      <w:r w:rsidRPr="009A0C2E">
        <w:rPr>
          <w:rFonts w:ascii="Times New Roman" w:hAnsi="Times New Roman" w:cs="Times New Roman"/>
          <w:iCs/>
          <w:sz w:val="24"/>
          <w:szCs w:val="24"/>
        </w:rPr>
        <w:br/>
        <w:t xml:space="preserve">Должны </w:t>
      </w:r>
      <w:r w:rsidRPr="009A0C2E">
        <w:rPr>
          <w:rFonts w:ascii="Times New Roman" w:hAnsi="Times New Roman" w:cs="Times New Roman"/>
          <w:b/>
          <w:iCs/>
          <w:sz w:val="24"/>
          <w:szCs w:val="24"/>
        </w:rPr>
        <w:t>уметь.</w:t>
      </w:r>
      <w:r w:rsidRPr="009A0C2E">
        <w:rPr>
          <w:rFonts w:ascii="Times New Roman" w:hAnsi="Times New Roman" w:cs="Times New Roman"/>
          <w:iCs/>
          <w:sz w:val="24"/>
          <w:szCs w:val="24"/>
        </w:rPr>
        <w:t xml:space="preserve"> Анализировать образы драмы, определять тематику и проблематику произведения. Аргументировано высказывать своё мнение, используя текст, цитировать, ссылаться на мнение автора. </w:t>
      </w:r>
      <w:r w:rsidRPr="009A0C2E">
        <w:rPr>
          <w:rFonts w:ascii="Times New Roman" w:hAnsi="Times New Roman" w:cs="Times New Roman"/>
          <w:iCs/>
          <w:sz w:val="24"/>
          <w:szCs w:val="24"/>
        </w:rPr>
        <w:br/>
      </w:r>
      <w:r w:rsidRPr="009A0C2E">
        <w:rPr>
          <w:rFonts w:ascii="Times New Roman" w:hAnsi="Times New Roman" w:cs="Times New Roman"/>
          <w:b/>
          <w:bCs/>
          <w:iCs/>
          <w:sz w:val="24"/>
          <w:szCs w:val="24"/>
          <w:shd w:val="clear" w:color="auto" w:fill="FFFFFF"/>
        </w:rPr>
        <w:t>Художественное своеобразие пьесы. Споры критиков вокруг «Грозы». Н.А. Добролюбов, А.С.Гиерогликов, А.А.Григорьев.</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iCs/>
          <w:sz w:val="24"/>
          <w:szCs w:val="24"/>
        </w:rPr>
        <w:t xml:space="preserve">Должны </w:t>
      </w:r>
      <w:r w:rsidRPr="009A0C2E">
        <w:rPr>
          <w:rFonts w:ascii="Times New Roman" w:hAnsi="Times New Roman" w:cs="Times New Roman"/>
          <w:b/>
          <w:iCs/>
          <w:sz w:val="24"/>
          <w:szCs w:val="24"/>
        </w:rPr>
        <w:t>знать</w:t>
      </w:r>
      <w:r w:rsidRPr="009A0C2E">
        <w:rPr>
          <w:rFonts w:ascii="Times New Roman" w:hAnsi="Times New Roman" w:cs="Times New Roman"/>
          <w:iCs/>
          <w:sz w:val="24"/>
          <w:szCs w:val="24"/>
        </w:rPr>
        <w:t xml:space="preserve">. Композиция, антитеза, система персонажей, конфликт, роль пейзажа, символика, жанр. Литературная критика. Содержание критических статей </w:t>
      </w:r>
      <w:r w:rsidRPr="009A0C2E">
        <w:rPr>
          <w:rFonts w:ascii="Times New Roman" w:hAnsi="Times New Roman" w:cs="Times New Roman"/>
          <w:iCs/>
          <w:sz w:val="24"/>
          <w:szCs w:val="24"/>
        </w:rPr>
        <w:br/>
        <w:t xml:space="preserve">Должны </w:t>
      </w:r>
      <w:r w:rsidRPr="009A0C2E">
        <w:rPr>
          <w:rFonts w:ascii="Times New Roman" w:hAnsi="Times New Roman" w:cs="Times New Roman"/>
          <w:b/>
          <w:iCs/>
          <w:sz w:val="24"/>
          <w:szCs w:val="24"/>
        </w:rPr>
        <w:t>уметь</w:t>
      </w:r>
      <w:r w:rsidRPr="009A0C2E">
        <w:rPr>
          <w:rFonts w:ascii="Times New Roman" w:hAnsi="Times New Roman" w:cs="Times New Roman"/>
          <w:iCs/>
          <w:sz w:val="24"/>
          <w:szCs w:val="24"/>
        </w:rPr>
        <w:t>. Составлять тезисы и план прочитанного.Определять, в чём заключается новаторство Островского.</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b/>
          <w:bCs/>
          <w:iCs/>
          <w:sz w:val="24"/>
          <w:szCs w:val="24"/>
          <w:shd w:val="clear" w:color="auto" w:fill="FFFFFF"/>
        </w:rPr>
        <w:t>Вн./чт. Любовь в пьесах Островского «Бесприданница». Идейно-тематическое своеобразие пьесы.</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iCs/>
          <w:sz w:val="24"/>
          <w:szCs w:val="24"/>
        </w:rPr>
        <w:t xml:space="preserve">Должны </w:t>
      </w:r>
      <w:r w:rsidRPr="009A0C2E">
        <w:rPr>
          <w:rFonts w:ascii="Times New Roman" w:hAnsi="Times New Roman" w:cs="Times New Roman"/>
          <w:b/>
          <w:iCs/>
          <w:sz w:val="24"/>
          <w:szCs w:val="24"/>
        </w:rPr>
        <w:t>знать.</w:t>
      </w:r>
      <w:r w:rsidRPr="009A0C2E">
        <w:rPr>
          <w:rFonts w:ascii="Times New Roman" w:hAnsi="Times New Roman" w:cs="Times New Roman"/>
          <w:iCs/>
          <w:sz w:val="24"/>
          <w:szCs w:val="24"/>
        </w:rPr>
        <w:t xml:space="preserve"> Содержание произведения, исторический контекст пьесы, сюжет, фабула, проблематика, психологическая драма.</w:t>
      </w:r>
      <w:r w:rsidRPr="009A0C2E">
        <w:rPr>
          <w:rFonts w:ascii="Times New Roman" w:hAnsi="Times New Roman" w:cs="Times New Roman"/>
          <w:iCs/>
          <w:sz w:val="24"/>
          <w:szCs w:val="24"/>
        </w:rPr>
        <w:br/>
        <w:t xml:space="preserve">Должны </w:t>
      </w:r>
      <w:r w:rsidRPr="009A0C2E">
        <w:rPr>
          <w:rFonts w:ascii="Times New Roman" w:hAnsi="Times New Roman" w:cs="Times New Roman"/>
          <w:b/>
          <w:iCs/>
          <w:sz w:val="24"/>
          <w:szCs w:val="24"/>
        </w:rPr>
        <w:t>уметь.</w:t>
      </w:r>
      <w:r w:rsidRPr="009A0C2E">
        <w:rPr>
          <w:rFonts w:ascii="Times New Roman" w:hAnsi="Times New Roman" w:cs="Times New Roman"/>
          <w:iCs/>
          <w:sz w:val="24"/>
          <w:szCs w:val="24"/>
        </w:rPr>
        <w:t xml:space="preserve"> Идейно-тематический анализ текста, выразительное чтение фрагментов по ролям. Характеристика главных героев, определить жанровое своеобразие.</w:t>
      </w:r>
      <w:r w:rsidRPr="009A0C2E">
        <w:rPr>
          <w:rFonts w:ascii="Times New Roman" w:hAnsi="Times New Roman" w:cs="Times New Roman"/>
          <w:iCs/>
          <w:sz w:val="24"/>
          <w:szCs w:val="24"/>
        </w:rPr>
        <w:br/>
      </w:r>
      <w:r w:rsidRPr="009A0C2E">
        <w:rPr>
          <w:rFonts w:ascii="Times New Roman" w:hAnsi="Times New Roman" w:cs="Times New Roman"/>
          <w:b/>
          <w:bCs/>
          <w:iCs/>
          <w:sz w:val="24"/>
          <w:szCs w:val="24"/>
          <w:shd w:val="clear" w:color="auto" w:fill="FFFFFF"/>
        </w:rPr>
        <w:t>И.А.Гончаров. Жизни и творчество. Место романа «Обломов» в трилогии. Композиции, социальная и нравственная проблематика романа.</w:t>
      </w:r>
      <w:r w:rsidRPr="009A0C2E">
        <w:rPr>
          <w:rFonts w:ascii="Times New Roman" w:hAnsi="Times New Roman" w:cs="Times New Roman"/>
          <w:iCs/>
          <w:sz w:val="24"/>
          <w:szCs w:val="24"/>
        </w:rPr>
        <w:br/>
        <w:t xml:space="preserve">Должны </w:t>
      </w:r>
      <w:r w:rsidRPr="009A0C2E">
        <w:rPr>
          <w:rFonts w:ascii="Times New Roman" w:hAnsi="Times New Roman" w:cs="Times New Roman"/>
          <w:b/>
          <w:iCs/>
          <w:sz w:val="24"/>
          <w:szCs w:val="24"/>
        </w:rPr>
        <w:t>знать.</w:t>
      </w:r>
      <w:r w:rsidRPr="009A0C2E">
        <w:rPr>
          <w:rFonts w:ascii="Times New Roman" w:hAnsi="Times New Roman" w:cs="Times New Roman"/>
          <w:iCs/>
          <w:sz w:val="24"/>
          <w:szCs w:val="24"/>
        </w:rPr>
        <w:t xml:space="preserve"> Основные факты жизни и творчества. Трилогия, композиция, приём антитезы.</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iCs/>
          <w:sz w:val="24"/>
          <w:szCs w:val="24"/>
        </w:rPr>
        <w:t xml:space="preserve">Должны </w:t>
      </w:r>
      <w:r w:rsidRPr="009A0C2E">
        <w:rPr>
          <w:rFonts w:ascii="Times New Roman" w:hAnsi="Times New Roman" w:cs="Times New Roman"/>
          <w:b/>
          <w:iCs/>
          <w:sz w:val="24"/>
          <w:szCs w:val="24"/>
        </w:rPr>
        <w:t>уметь</w:t>
      </w:r>
      <w:r w:rsidRPr="009A0C2E">
        <w:rPr>
          <w:rFonts w:ascii="Times New Roman" w:hAnsi="Times New Roman" w:cs="Times New Roman"/>
          <w:iCs/>
          <w:sz w:val="24"/>
          <w:szCs w:val="24"/>
        </w:rPr>
        <w:t xml:space="preserve">. Конспектирование, пересказ текста, выборочный анализ эпизода. </w:t>
      </w:r>
      <w:r w:rsidRPr="009A0C2E">
        <w:rPr>
          <w:rFonts w:ascii="Times New Roman" w:hAnsi="Times New Roman" w:cs="Times New Roman"/>
          <w:iCs/>
          <w:sz w:val="24"/>
          <w:szCs w:val="24"/>
        </w:rPr>
        <w:br/>
      </w:r>
      <w:r w:rsidRPr="009A0C2E">
        <w:rPr>
          <w:rFonts w:ascii="Times New Roman" w:hAnsi="Times New Roman" w:cs="Times New Roman"/>
          <w:b/>
          <w:bCs/>
          <w:iCs/>
          <w:sz w:val="24"/>
          <w:szCs w:val="24"/>
          <w:shd w:val="clear" w:color="auto" w:fill="FFFFFF"/>
        </w:rPr>
        <w:t>Обломов – «коренной народный наш тип». «Сон Обломова». Анализ эпизода.</w:t>
      </w:r>
      <w:r w:rsidRPr="009A0C2E">
        <w:rPr>
          <w:rFonts w:ascii="Times New Roman" w:hAnsi="Times New Roman" w:cs="Times New Roman"/>
          <w:iCs/>
          <w:sz w:val="24"/>
          <w:szCs w:val="24"/>
        </w:rPr>
        <w:br/>
        <w:t xml:space="preserve">Должны </w:t>
      </w:r>
      <w:r w:rsidRPr="009A0C2E">
        <w:rPr>
          <w:rFonts w:ascii="Times New Roman" w:hAnsi="Times New Roman" w:cs="Times New Roman"/>
          <w:b/>
          <w:iCs/>
          <w:sz w:val="24"/>
          <w:szCs w:val="24"/>
        </w:rPr>
        <w:t>знать.</w:t>
      </w:r>
      <w:r w:rsidRPr="009A0C2E">
        <w:rPr>
          <w:rFonts w:ascii="Times New Roman" w:hAnsi="Times New Roman" w:cs="Times New Roman"/>
          <w:iCs/>
          <w:sz w:val="24"/>
          <w:szCs w:val="24"/>
        </w:rPr>
        <w:t xml:space="preserve"> Типичный герой, диалектика.</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iCs/>
          <w:sz w:val="24"/>
          <w:szCs w:val="24"/>
        </w:rPr>
        <w:t xml:space="preserve">Должны </w:t>
      </w:r>
      <w:r w:rsidRPr="009A0C2E">
        <w:rPr>
          <w:rFonts w:ascii="Times New Roman" w:hAnsi="Times New Roman" w:cs="Times New Roman"/>
          <w:b/>
          <w:iCs/>
          <w:sz w:val="24"/>
          <w:szCs w:val="24"/>
        </w:rPr>
        <w:t>уметь</w:t>
      </w:r>
      <w:r w:rsidRPr="009A0C2E">
        <w:rPr>
          <w:rFonts w:ascii="Times New Roman" w:hAnsi="Times New Roman" w:cs="Times New Roman"/>
          <w:iCs/>
          <w:sz w:val="24"/>
          <w:szCs w:val="24"/>
        </w:rPr>
        <w:t xml:space="preserve">. Строить устные и письменные высказывания в связи с изучением произведения; участвовать в диалоге по содержанию. Анализ эпизодов повести, аналитический пересказ. </w:t>
      </w:r>
      <w:r w:rsidRPr="009A0C2E">
        <w:rPr>
          <w:rFonts w:ascii="Times New Roman" w:hAnsi="Times New Roman" w:cs="Times New Roman"/>
          <w:iCs/>
          <w:sz w:val="24"/>
          <w:szCs w:val="24"/>
        </w:rPr>
        <w:br/>
      </w:r>
      <w:r w:rsidRPr="009A0C2E">
        <w:rPr>
          <w:rFonts w:ascii="Times New Roman" w:hAnsi="Times New Roman" w:cs="Times New Roman"/>
          <w:b/>
          <w:bCs/>
          <w:iCs/>
          <w:sz w:val="24"/>
          <w:szCs w:val="24"/>
          <w:shd w:val="clear" w:color="auto" w:fill="FFFFFF"/>
        </w:rPr>
        <w:t>Р/р. Развёрнутые ответы на вопросы.</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iCs/>
          <w:sz w:val="24"/>
          <w:szCs w:val="24"/>
        </w:rPr>
        <w:t xml:space="preserve">Должны </w:t>
      </w:r>
      <w:r w:rsidRPr="009A0C2E">
        <w:rPr>
          <w:rFonts w:ascii="Times New Roman" w:hAnsi="Times New Roman" w:cs="Times New Roman"/>
          <w:b/>
          <w:iCs/>
          <w:sz w:val="24"/>
          <w:szCs w:val="24"/>
        </w:rPr>
        <w:t>знать</w:t>
      </w:r>
      <w:r w:rsidRPr="009A0C2E">
        <w:rPr>
          <w:rFonts w:ascii="Times New Roman" w:hAnsi="Times New Roman" w:cs="Times New Roman"/>
          <w:iCs/>
          <w:sz w:val="24"/>
          <w:szCs w:val="24"/>
        </w:rPr>
        <w:t>. Содержание и проблематика изученного произведения, авторская позиция.</w:t>
      </w:r>
      <w:r w:rsidRPr="009A0C2E">
        <w:rPr>
          <w:rFonts w:ascii="Times New Roman" w:hAnsi="Times New Roman" w:cs="Times New Roman"/>
          <w:iCs/>
          <w:sz w:val="24"/>
          <w:szCs w:val="24"/>
        </w:rPr>
        <w:br/>
        <w:t xml:space="preserve">Должны </w:t>
      </w:r>
      <w:r w:rsidRPr="009A0C2E">
        <w:rPr>
          <w:rFonts w:ascii="Times New Roman" w:hAnsi="Times New Roman" w:cs="Times New Roman"/>
          <w:b/>
          <w:iCs/>
          <w:sz w:val="24"/>
          <w:szCs w:val="24"/>
        </w:rPr>
        <w:t>уметь</w:t>
      </w:r>
      <w:r w:rsidRPr="009A0C2E">
        <w:rPr>
          <w:rFonts w:ascii="Times New Roman" w:hAnsi="Times New Roman" w:cs="Times New Roman"/>
          <w:iCs/>
          <w:sz w:val="24"/>
          <w:szCs w:val="24"/>
        </w:rPr>
        <w:t>. Сформулировать идею, подобрать цитатный материал; аргументировать свою точку зрения; редактировать написанное.</w:t>
      </w:r>
      <w:r w:rsidRPr="009A0C2E">
        <w:rPr>
          <w:rFonts w:ascii="Times New Roman" w:hAnsi="Times New Roman" w:cs="Times New Roman"/>
          <w:iCs/>
          <w:sz w:val="24"/>
          <w:szCs w:val="24"/>
        </w:rPr>
        <w:br/>
      </w:r>
      <w:r w:rsidRPr="009A0C2E">
        <w:rPr>
          <w:rFonts w:ascii="Times New Roman" w:hAnsi="Times New Roman" w:cs="Times New Roman"/>
          <w:b/>
          <w:bCs/>
          <w:iCs/>
          <w:sz w:val="24"/>
          <w:szCs w:val="24"/>
          <w:shd w:val="clear" w:color="auto" w:fill="FFFFFF"/>
        </w:rPr>
        <w:t>Обломов и Штольц. "Жизнь есть поэзия. Вольно людям искажать ее!"</w:t>
      </w:r>
      <w:r w:rsidRPr="009A0C2E">
        <w:rPr>
          <w:rFonts w:ascii="Times New Roman" w:hAnsi="Times New Roman" w:cs="Times New Roman"/>
          <w:iCs/>
          <w:sz w:val="24"/>
          <w:szCs w:val="24"/>
        </w:rPr>
        <w:br/>
        <w:t xml:space="preserve">Должны </w:t>
      </w:r>
      <w:r w:rsidRPr="009A0C2E">
        <w:rPr>
          <w:rFonts w:ascii="Times New Roman" w:hAnsi="Times New Roman" w:cs="Times New Roman"/>
          <w:b/>
          <w:iCs/>
          <w:sz w:val="24"/>
          <w:szCs w:val="24"/>
        </w:rPr>
        <w:t>знать.</w:t>
      </w:r>
      <w:r w:rsidRPr="009A0C2E">
        <w:rPr>
          <w:rFonts w:ascii="Times New Roman" w:hAnsi="Times New Roman" w:cs="Times New Roman"/>
          <w:iCs/>
          <w:sz w:val="24"/>
          <w:szCs w:val="24"/>
        </w:rPr>
        <w:t xml:space="preserve"> Антиподы, типичность, идеал, авторская позиция.</w:t>
      </w:r>
      <w:r w:rsidRPr="009A0C2E">
        <w:rPr>
          <w:rFonts w:ascii="Times New Roman" w:hAnsi="Times New Roman" w:cs="Times New Roman"/>
          <w:iCs/>
          <w:sz w:val="24"/>
          <w:szCs w:val="24"/>
        </w:rPr>
        <w:br/>
        <w:t xml:space="preserve">Должны </w:t>
      </w:r>
      <w:r w:rsidRPr="009A0C2E">
        <w:rPr>
          <w:rFonts w:ascii="Times New Roman" w:hAnsi="Times New Roman" w:cs="Times New Roman"/>
          <w:b/>
          <w:iCs/>
          <w:sz w:val="24"/>
          <w:szCs w:val="24"/>
        </w:rPr>
        <w:t>уметь.</w:t>
      </w:r>
      <w:r w:rsidRPr="009A0C2E">
        <w:rPr>
          <w:rFonts w:ascii="Times New Roman" w:hAnsi="Times New Roman" w:cs="Times New Roman"/>
          <w:iCs/>
          <w:sz w:val="24"/>
          <w:szCs w:val="24"/>
        </w:rPr>
        <w:t xml:space="preserve"> Анализировать эпизод произведения, аналитический пересказ, характеристика образа.</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b/>
          <w:bCs/>
          <w:iCs/>
          <w:sz w:val="24"/>
          <w:szCs w:val="24"/>
          <w:shd w:val="clear" w:color="auto" w:fill="FFFFFF"/>
        </w:rPr>
        <w:lastRenderedPageBreak/>
        <w:t xml:space="preserve"> «Что такое обломовщина?» Роман в русской критике.</w:t>
      </w:r>
      <w:r w:rsidRPr="009A0C2E">
        <w:rPr>
          <w:rFonts w:ascii="Times New Roman" w:hAnsi="Times New Roman" w:cs="Times New Roman"/>
          <w:iCs/>
          <w:sz w:val="24"/>
          <w:szCs w:val="24"/>
        </w:rPr>
        <w:br/>
        <w:t xml:space="preserve">Должны </w:t>
      </w:r>
      <w:r w:rsidRPr="009A0C2E">
        <w:rPr>
          <w:rFonts w:ascii="Times New Roman" w:hAnsi="Times New Roman" w:cs="Times New Roman"/>
          <w:b/>
          <w:iCs/>
          <w:sz w:val="24"/>
          <w:szCs w:val="24"/>
        </w:rPr>
        <w:t>знать.</w:t>
      </w:r>
      <w:r w:rsidRPr="009A0C2E">
        <w:rPr>
          <w:rFonts w:ascii="Times New Roman" w:hAnsi="Times New Roman" w:cs="Times New Roman"/>
          <w:iCs/>
          <w:sz w:val="24"/>
          <w:szCs w:val="24"/>
        </w:rPr>
        <w:t xml:space="preserve"> Содержание критических статей.</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iCs/>
          <w:sz w:val="24"/>
          <w:szCs w:val="24"/>
        </w:rPr>
        <w:t xml:space="preserve">Должны </w:t>
      </w:r>
      <w:r w:rsidRPr="009A0C2E">
        <w:rPr>
          <w:rFonts w:ascii="Times New Roman" w:hAnsi="Times New Roman" w:cs="Times New Roman"/>
          <w:b/>
          <w:iCs/>
          <w:sz w:val="24"/>
          <w:szCs w:val="24"/>
        </w:rPr>
        <w:t>уметь.</w:t>
      </w:r>
      <w:r w:rsidRPr="009A0C2E">
        <w:rPr>
          <w:rFonts w:ascii="Times New Roman" w:hAnsi="Times New Roman" w:cs="Times New Roman"/>
          <w:iCs/>
          <w:sz w:val="24"/>
          <w:szCs w:val="24"/>
        </w:rPr>
        <w:t xml:space="preserve"> Составлять тезисы и план прочитанного. Аналитический пересказ текста, работа со справочной литературой.</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b/>
          <w:bCs/>
          <w:iCs/>
          <w:sz w:val="24"/>
          <w:szCs w:val="24"/>
          <w:shd w:val="clear" w:color="auto" w:fill="FFFFFF"/>
        </w:rPr>
        <w:t>Р/р. Классное сочинение.</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iCs/>
          <w:sz w:val="24"/>
          <w:szCs w:val="24"/>
        </w:rPr>
        <w:t xml:space="preserve">Должны </w:t>
      </w:r>
      <w:r w:rsidRPr="009A0C2E">
        <w:rPr>
          <w:rFonts w:ascii="Times New Roman" w:hAnsi="Times New Roman" w:cs="Times New Roman"/>
          <w:b/>
          <w:iCs/>
          <w:sz w:val="24"/>
          <w:szCs w:val="24"/>
        </w:rPr>
        <w:t>знать.</w:t>
      </w:r>
      <w:r w:rsidRPr="009A0C2E">
        <w:rPr>
          <w:rFonts w:ascii="Times New Roman" w:hAnsi="Times New Roman" w:cs="Times New Roman"/>
          <w:iCs/>
          <w:sz w:val="24"/>
          <w:szCs w:val="24"/>
        </w:rPr>
        <w:t xml:space="preserve"> Содержание произведения; приемы анализа текста.</w:t>
      </w:r>
      <w:r w:rsidRPr="009A0C2E">
        <w:rPr>
          <w:rFonts w:ascii="Times New Roman" w:hAnsi="Times New Roman" w:cs="Times New Roman"/>
          <w:iCs/>
          <w:sz w:val="24"/>
          <w:szCs w:val="24"/>
        </w:rPr>
        <w:br/>
        <w:t xml:space="preserve">Должны </w:t>
      </w:r>
      <w:r w:rsidRPr="009A0C2E">
        <w:rPr>
          <w:rFonts w:ascii="Times New Roman" w:hAnsi="Times New Roman" w:cs="Times New Roman"/>
          <w:b/>
          <w:iCs/>
          <w:sz w:val="24"/>
          <w:szCs w:val="24"/>
        </w:rPr>
        <w:t>уметь.</w:t>
      </w:r>
      <w:r w:rsidRPr="009A0C2E">
        <w:rPr>
          <w:rFonts w:ascii="Times New Roman" w:hAnsi="Times New Roman" w:cs="Times New Roman"/>
          <w:iCs/>
          <w:sz w:val="24"/>
          <w:szCs w:val="24"/>
        </w:rPr>
        <w:t xml:space="preserve"> Писать сочинение на основе и по мотивам литературного произведения</w:t>
      </w:r>
      <w:r w:rsidRPr="009A0C2E">
        <w:rPr>
          <w:rFonts w:ascii="Times New Roman" w:hAnsi="Times New Roman" w:cs="Times New Roman"/>
          <w:iCs/>
          <w:sz w:val="24"/>
          <w:szCs w:val="24"/>
        </w:rPr>
        <w:br/>
      </w:r>
      <w:r w:rsidRPr="009A0C2E">
        <w:rPr>
          <w:rFonts w:ascii="Times New Roman" w:hAnsi="Times New Roman" w:cs="Times New Roman"/>
          <w:b/>
          <w:bCs/>
          <w:iCs/>
          <w:sz w:val="24"/>
          <w:szCs w:val="24"/>
          <w:shd w:val="clear" w:color="auto" w:fill="FFFFFF"/>
        </w:rPr>
        <w:t>И.С.Тургенев. Очерк жизни и творчества. «Записки охотника» и их место в русской литературе.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iCs/>
          <w:sz w:val="24"/>
          <w:szCs w:val="24"/>
        </w:rPr>
        <w:t xml:space="preserve">Должны </w:t>
      </w:r>
      <w:r w:rsidRPr="009A0C2E">
        <w:rPr>
          <w:rFonts w:ascii="Times New Roman" w:hAnsi="Times New Roman" w:cs="Times New Roman"/>
          <w:b/>
          <w:iCs/>
          <w:sz w:val="24"/>
          <w:szCs w:val="24"/>
        </w:rPr>
        <w:t>знать</w:t>
      </w:r>
      <w:r w:rsidRPr="009A0C2E">
        <w:rPr>
          <w:rFonts w:ascii="Times New Roman" w:hAnsi="Times New Roman" w:cs="Times New Roman"/>
          <w:iCs/>
          <w:sz w:val="24"/>
          <w:szCs w:val="24"/>
        </w:rPr>
        <w:t>. Основные факты жизни и творчества. Жанр записок, стиль писателя.</w:t>
      </w:r>
      <w:r w:rsidRPr="009A0C2E">
        <w:rPr>
          <w:rFonts w:ascii="Times New Roman" w:hAnsi="Times New Roman" w:cs="Times New Roman"/>
          <w:iCs/>
          <w:sz w:val="24"/>
          <w:szCs w:val="24"/>
        </w:rPr>
        <w:br/>
        <w:t xml:space="preserve">Должны </w:t>
      </w:r>
      <w:r w:rsidRPr="009A0C2E">
        <w:rPr>
          <w:rFonts w:ascii="Times New Roman" w:hAnsi="Times New Roman" w:cs="Times New Roman"/>
          <w:b/>
          <w:iCs/>
          <w:sz w:val="24"/>
          <w:szCs w:val="24"/>
        </w:rPr>
        <w:t>уметь.</w:t>
      </w:r>
      <w:r w:rsidRPr="009A0C2E">
        <w:rPr>
          <w:rFonts w:ascii="Times New Roman" w:hAnsi="Times New Roman" w:cs="Times New Roman"/>
          <w:iCs/>
          <w:sz w:val="24"/>
          <w:szCs w:val="24"/>
        </w:rPr>
        <w:t xml:space="preserve"> Аналитический пересказ текста, выборочный анализ, выявление частного и общего. Конспект.</w:t>
      </w:r>
      <w:r w:rsidRPr="009A0C2E">
        <w:rPr>
          <w:rFonts w:ascii="Times New Roman" w:hAnsi="Times New Roman" w:cs="Times New Roman"/>
          <w:iCs/>
          <w:sz w:val="24"/>
          <w:szCs w:val="24"/>
        </w:rPr>
        <w:br/>
      </w:r>
      <w:r w:rsidRPr="009A0C2E">
        <w:rPr>
          <w:rFonts w:ascii="Times New Roman" w:hAnsi="Times New Roman" w:cs="Times New Roman"/>
          <w:b/>
          <w:bCs/>
          <w:sz w:val="24"/>
          <w:szCs w:val="24"/>
          <w:shd w:val="clear" w:color="auto" w:fill="FFFFFF"/>
        </w:rPr>
        <w:t>«Отцы и дети». Творческая история романа. Острота и искренность отклика писателя на появление нового и значительного типа в русском обществе.</w:t>
      </w:r>
      <w:r w:rsidRPr="009A0C2E">
        <w:rPr>
          <w:rFonts w:ascii="Times New Roman" w:hAnsi="Times New Roman" w:cs="Times New Roman"/>
          <w:sz w:val="24"/>
          <w:szCs w:val="24"/>
        </w:rPr>
        <w:br/>
        <w:t xml:space="preserve">Должны </w:t>
      </w: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Жанр романа, западники, славянофилы, разночинцы, революционеры-демократы, аристократы.</w:t>
      </w:r>
    </w:p>
    <w:p w:rsidR="00F66877" w:rsidRPr="009A0C2E" w:rsidRDefault="00F66877" w:rsidP="00CB14DF">
      <w:pPr>
        <w:pStyle w:val="a3"/>
        <w:jc w:val="both"/>
        <w:rPr>
          <w:rFonts w:ascii="Times New Roman" w:hAnsi="Times New Roman" w:cs="Times New Roman"/>
          <w:b/>
          <w:bCs/>
          <w:sz w:val="24"/>
          <w:szCs w:val="24"/>
          <w:shd w:val="clear" w:color="auto" w:fill="FFFFFF"/>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уметь</w:t>
      </w:r>
      <w:r w:rsidRPr="009A0C2E">
        <w:rPr>
          <w:rFonts w:ascii="Times New Roman" w:hAnsi="Times New Roman" w:cs="Times New Roman"/>
          <w:sz w:val="24"/>
          <w:szCs w:val="24"/>
        </w:rPr>
        <w:t>. Аналитический пересказ текста, выборочный анализ, выявление частного и общего. Выявление нравственно-философской проблематики.</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 xml:space="preserve"> Базаров и поколение «отцов». Базаров и «современники».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Конфликт, идеологический конфликт, идейный центр.</w:t>
      </w:r>
      <w:r w:rsidRPr="009A0C2E">
        <w:rPr>
          <w:rFonts w:ascii="Times New Roman" w:hAnsi="Times New Roman" w:cs="Times New Roman"/>
          <w:sz w:val="24"/>
          <w:szCs w:val="24"/>
        </w:rPr>
        <w:br/>
        <w:t xml:space="preserve">Должны </w:t>
      </w: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Анализировать художественный текст: сопоставлять эпизоды литературных произведений и сравнивать их героев ; выражать свое отношение к прочитанному.</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 xml:space="preserve">Базаров – герой своего времени.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знать</w:t>
      </w:r>
      <w:r w:rsidRPr="009A0C2E">
        <w:rPr>
          <w:rFonts w:ascii="Times New Roman" w:hAnsi="Times New Roman" w:cs="Times New Roman"/>
          <w:sz w:val="24"/>
          <w:szCs w:val="24"/>
        </w:rPr>
        <w:t>. Психологические портреты героев, конфликт.</w:t>
      </w:r>
      <w:r w:rsidRPr="009A0C2E">
        <w:rPr>
          <w:rFonts w:ascii="Times New Roman" w:hAnsi="Times New Roman" w:cs="Times New Roman"/>
          <w:sz w:val="24"/>
          <w:szCs w:val="24"/>
        </w:rPr>
        <w:br/>
        <w:t xml:space="preserve">Должны </w:t>
      </w: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Делать выводы в результате анализа текста, фрагмента; давать оценку действиям героя, характеризовать роль ИВС, находить их в тексте; выразительно читать фрагменты.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Тема любви в романе. Базаров и Одинцова.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w:t>
      </w:r>
      <w:r w:rsidRPr="009A0C2E">
        <w:rPr>
          <w:rFonts w:ascii="Times New Roman" w:hAnsi="Times New Roman" w:cs="Times New Roman"/>
          <w:b/>
          <w:sz w:val="24"/>
          <w:szCs w:val="24"/>
        </w:rPr>
        <w:t>нать</w:t>
      </w:r>
      <w:r w:rsidRPr="009A0C2E">
        <w:rPr>
          <w:rFonts w:ascii="Times New Roman" w:hAnsi="Times New Roman" w:cs="Times New Roman"/>
          <w:sz w:val="24"/>
          <w:szCs w:val="24"/>
        </w:rPr>
        <w:t>. Особенности раскрытия темы любви. Развитие характера главного героя. Смысл финала.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Владеть различными видами пересказа, давать оценку действиям героев.</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 xml:space="preserve">Р/Р. «Смерть Базарова». Анализ эпизода.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Психологизм, пейзаж, портрет, конфликт.</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уметь</w:t>
      </w:r>
      <w:r w:rsidRPr="009A0C2E">
        <w:rPr>
          <w:rFonts w:ascii="Times New Roman" w:hAnsi="Times New Roman" w:cs="Times New Roman"/>
          <w:sz w:val="24"/>
          <w:szCs w:val="24"/>
        </w:rPr>
        <w:t>. Анализ эпизода, аналитический пересказ, характеристика образа.</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Художественное своеобразие романа. Споры вокруг романа И.С. Тургенева «Отцы и дети».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Авторская позиция, отзывы о романе современников Тургенева.</w:t>
      </w:r>
      <w:r w:rsidRPr="009A0C2E">
        <w:rPr>
          <w:rFonts w:ascii="Times New Roman" w:hAnsi="Times New Roman" w:cs="Times New Roman"/>
          <w:sz w:val="24"/>
          <w:szCs w:val="24"/>
        </w:rPr>
        <w:br/>
        <w:t xml:space="preserve">Должны </w:t>
      </w: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Самостоятельно делать выводы, строить рассуждения на нравственно-этические темы, выявлять авторскую позицию. Составлять тезисы и конспект.</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Р/Р. Сочинение по роману И.С. Тургенева «Отцы и дети».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Содержание и проблематику изученного произведения.</w:t>
      </w:r>
      <w:r w:rsidRPr="009A0C2E">
        <w:rPr>
          <w:rFonts w:ascii="Times New Roman" w:hAnsi="Times New Roman" w:cs="Times New Roman"/>
          <w:sz w:val="24"/>
          <w:szCs w:val="24"/>
        </w:rPr>
        <w:br/>
        <w:t xml:space="preserve">Должны </w:t>
      </w: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Выбрать тему и жанр сочинения; составить план к выбранной теме; сформулировать идею, подобрать цитатный материал; аргументировать свою точку зрения; редактировать</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Вн.чт. Проблема отцов и детей в повести Ч.Айтматова «Пегий пёс, бегущий краем моря».</w:t>
      </w:r>
      <w:r w:rsidRPr="009A0C2E">
        <w:rPr>
          <w:rFonts w:ascii="Times New Roman" w:hAnsi="Times New Roman" w:cs="Times New Roman"/>
          <w:sz w:val="24"/>
          <w:szCs w:val="24"/>
        </w:rPr>
        <w:br/>
        <w:t xml:space="preserve">Должны </w:t>
      </w:r>
      <w:r w:rsidRPr="009A0C2E">
        <w:rPr>
          <w:rFonts w:ascii="Times New Roman" w:hAnsi="Times New Roman" w:cs="Times New Roman"/>
          <w:b/>
          <w:sz w:val="24"/>
          <w:szCs w:val="24"/>
        </w:rPr>
        <w:t>знать</w:t>
      </w:r>
      <w:r w:rsidRPr="009A0C2E">
        <w:rPr>
          <w:rFonts w:ascii="Times New Roman" w:hAnsi="Times New Roman" w:cs="Times New Roman"/>
          <w:sz w:val="24"/>
          <w:szCs w:val="24"/>
        </w:rPr>
        <w:t>. Содержание повести.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Проводить сопоставительный анализ героев, эпизодов; выражать свое отношение к прочитанному, художественное своеобразие повести; обсуждать нравственные вопросы, поставленные в произведении.</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 xml:space="preserve">Тютчев Ф.И. Очерк жизни и творчества.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Основные факты жизни и творчества, художественное своеобразие творчества, роль пейзажа, роль ИВС</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Должны </w:t>
      </w: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Выборочный анализ текста. Выразительное чтение текста. </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Основные темы лирики Тютчева.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Жанр лирического фрагмента, мировоззрение, своеобразие композиции. </w:t>
      </w:r>
      <w:r w:rsidRPr="009A0C2E">
        <w:rPr>
          <w:rFonts w:ascii="Times New Roman" w:hAnsi="Times New Roman" w:cs="Times New Roman"/>
          <w:sz w:val="24"/>
          <w:szCs w:val="24"/>
        </w:rPr>
        <w:br/>
        <w:t xml:space="preserve">Должны </w:t>
      </w: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Аналитический пересказ текста, выборочный анализ, выявление частного и общего.</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 xml:space="preserve">Художественные особенности лирики Тютчева.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Содержание изучаемых произведения, художественное своеобразие. Фрагмент, композиция, антитеза, сравнение, архаизмы, эпитеты, олицетворение.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уметь</w:t>
      </w:r>
      <w:r w:rsidRPr="009A0C2E">
        <w:rPr>
          <w:rFonts w:ascii="Times New Roman" w:hAnsi="Times New Roman" w:cs="Times New Roman"/>
          <w:sz w:val="24"/>
          <w:szCs w:val="24"/>
        </w:rPr>
        <w:t>. Комплексный анализ стихотворения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 xml:space="preserve">А.А.Фет. Страницы жизни и творчества.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Основные факты жизни и творчества жизни и творчества. Лирика. Теория «чистого искусства».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Выразительно читать, воспринимать и анализировать поэтический текст. </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Удивительное восприятие родной природы и чувств человека. Идейно-художественное своеобразие.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w:t>
      </w: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Содержание стихотворений. Анталогия лирики, элегия, ассоциации, аллитерация, ассонанс</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w:t>
      </w:r>
      <w:r w:rsidRPr="009A0C2E">
        <w:rPr>
          <w:rFonts w:ascii="Times New Roman" w:hAnsi="Times New Roman" w:cs="Times New Roman"/>
          <w:b/>
          <w:sz w:val="24"/>
          <w:szCs w:val="24"/>
        </w:rPr>
        <w:t>меть</w:t>
      </w:r>
      <w:r w:rsidRPr="009A0C2E">
        <w:rPr>
          <w:rFonts w:ascii="Times New Roman" w:hAnsi="Times New Roman" w:cs="Times New Roman"/>
          <w:sz w:val="24"/>
          <w:szCs w:val="24"/>
        </w:rPr>
        <w:t>. Характеризовать роль изобразительно-выразительных средств.</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Лирика. Урок-концерт «Я пришёл к тебе с приветом, рассказать…»</w:t>
      </w:r>
      <w:r w:rsidRPr="009A0C2E">
        <w:rPr>
          <w:rFonts w:ascii="Times New Roman" w:hAnsi="Times New Roman" w:cs="Times New Roman"/>
          <w:sz w:val="24"/>
          <w:szCs w:val="24"/>
        </w:rPr>
        <w:br/>
        <w:t>Должны знать. Наизусть стихотворения.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Анализировать поэтический текст; характеризовать особенности сюжета, композиции, роль ИВС, выразительное чтение.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Р/Р. Анализ стихотворения.</w:t>
      </w:r>
      <w:r w:rsidRPr="009A0C2E">
        <w:rPr>
          <w:rFonts w:ascii="Times New Roman" w:hAnsi="Times New Roman" w:cs="Times New Roman"/>
          <w:sz w:val="24"/>
          <w:szCs w:val="24"/>
        </w:rPr>
        <w:t xml:space="preserve"> Должны знать. Темы, мотивы, образы лирики.</w:t>
      </w:r>
      <w:r w:rsidRPr="009A0C2E">
        <w:rPr>
          <w:rFonts w:ascii="Times New Roman" w:hAnsi="Times New Roman" w:cs="Times New Roman"/>
          <w:sz w:val="24"/>
          <w:szCs w:val="24"/>
        </w:rPr>
        <w:br/>
        <w:t>Должны уметь. Самостоятельно делать выводы, создавать свои художественные образы. Роль ИВС; раскрывать живописность и музыкальность стихотворений.</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 xml:space="preserve">Н.А.Некрасов. Очерк жизни и творчества.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Гражданственность, драматизм, социальная трагедия, роль ИВС</w:t>
      </w:r>
      <w:r w:rsidRPr="009A0C2E">
        <w:rPr>
          <w:rFonts w:ascii="Times New Roman" w:hAnsi="Times New Roman" w:cs="Times New Roman"/>
          <w:sz w:val="24"/>
          <w:szCs w:val="24"/>
        </w:rPr>
        <w:br/>
        <w:t>Должны уметь. Анализ гражданской поэзии, характеризовать особенности сюжета, композиции.</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 xml:space="preserve">Основные темы лирики. </w:t>
      </w:r>
      <w:r w:rsidRPr="009A0C2E">
        <w:rPr>
          <w:rFonts w:ascii="Times New Roman" w:hAnsi="Times New Roman" w:cs="Times New Roman"/>
          <w:sz w:val="24"/>
          <w:szCs w:val="24"/>
        </w:rPr>
        <w:t xml:space="preserve"> Должны знать. Содержание произведений, сюжетность, диалогичность, мотив дороги, устная разговорная речь.</w:t>
      </w:r>
      <w:r w:rsidRPr="009A0C2E">
        <w:rPr>
          <w:rFonts w:ascii="Times New Roman" w:hAnsi="Times New Roman" w:cs="Times New Roman"/>
          <w:sz w:val="24"/>
          <w:szCs w:val="24"/>
        </w:rPr>
        <w:br/>
        <w:t>Должны уметь. Воспринимать и анализировать поэтический текст; писать сочинение-миниатюру, характеризовать особенности сюжета, композиции; выразительно читать стихотворения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Самостоятельная работа по творчеству поэтов 2-ой половины 19 века.</w:t>
      </w:r>
      <w:r w:rsidRPr="009A0C2E">
        <w:rPr>
          <w:rFonts w:ascii="Times New Roman" w:hAnsi="Times New Roman" w:cs="Times New Roman"/>
          <w:sz w:val="24"/>
          <w:szCs w:val="24"/>
        </w:rPr>
        <w:br/>
        <w:t>Должны знать. Содержание стихотворений, изобразительно-выразительные средства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Самостоятельно делать выводы, создавать свои художественные образы, характеризовать изобразительно-выразительные средства.</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Внеклассное чтение. Беседа по современной литературе. Чтение и анализ стихотворений Иосифа Бродского, Роберта Рождественского, Андрея Вознесенского.</w:t>
      </w:r>
      <w:r w:rsidRPr="009A0C2E">
        <w:rPr>
          <w:rFonts w:ascii="Times New Roman" w:hAnsi="Times New Roman" w:cs="Times New Roman"/>
          <w:sz w:val="24"/>
          <w:szCs w:val="24"/>
        </w:rPr>
        <w:br/>
        <w:t xml:space="preserve">Должны знать. О роли стихотворения как средства воздействия на читателя, изобразительно-выразительные средства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Воспринимать и анализировать поэтический текст, самостоятельно делать выводы, строить рассуждения, выявлять авторскую позицию, характеризовать изобразительно-выразительные средства; правильно и быстро подбирать нужный вариант ответа; обобщать изученное, выражать свое отношение к прочитанному; пользоваться нужными цитатами из текста.</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«Кому на Руси жить хорошо»: замысел, история создания и композиция поэмы.</w:t>
      </w:r>
      <w:r w:rsidRPr="009A0C2E">
        <w:rPr>
          <w:rFonts w:ascii="Times New Roman" w:hAnsi="Times New Roman" w:cs="Times New Roman"/>
          <w:sz w:val="24"/>
          <w:szCs w:val="24"/>
        </w:rPr>
        <w:br/>
        <w:t>Должны знать. Социально-исторический контекст, сюжет поэмы, жанр.</w:t>
      </w:r>
      <w:r w:rsidRPr="009A0C2E">
        <w:rPr>
          <w:rFonts w:ascii="Times New Roman" w:hAnsi="Times New Roman" w:cs="Times New Roman"/>
          <w:sz w:val="24"/>
          <w:szCs w:val="24"/>
        </w:rPr>
        <w:br/>
        <w:t>Должны уметь. Самостоятельно делать выводы, строить рассуждения, цитировать.</w:t>
      </w:r>
      <w:r w:rsidRPr="009A0C2E">
        <w:rPr>
          <w:rFonts w:ascii="Times New Roman" w:hAnsi="Times New Roman" w:cs="Times New Roman"/>
          <w:sz w:val="24"/>
          <w:szCs w:val="24"/>
        </w:rPr>
        <w:br/>
        <w:t>Анализировать язык поэмы, её связь с устным народным творчеством.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lastRenderedPageBreak/>
        <w:t>Жизнь народа и образы крестьян в поэме Н.А. Некрасова «Кому на Руси жить хорошо?»</w:t>
      </w:r>
      <w:r w:rsidRPr="009A0C2E">
        <w:rPr>
          <w:rFonts w:ascii="Times New Roman" w:hAnsi="Times New Roman" w:cs="Times New Roman"/>
          <w:sz w:val="24"/>
          <w:szCs w:val="24"/>
        </w:rPr>
        <w:br/>
        <w:t>Должны знать. Сюжет поэмы и авторские отступления.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Строить рассуждения, выявлять авторскую позицию, делать выводы в результате анализа текста, фрагмента; характеризовать роль ИВС, находить их в тексте; выразительно читать фрагменты, в том числе наизусть.</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Проблемы счастья в поэме.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Многообразие народных типов в поэме.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Сравнивать героев; выражать свое отношение к поступкам героев; выявлять авторскую позицию, выборочный анализ, выявление частного и общего, характеризовать роль ИВС, находить их в тексте.</w:t>
      </w:r>
      <w:r w:rsidRPr="009A0C2E">
        <w:rPr>
          <w:rFonts w:ascii="Times New Roman" w:hAnsi="Times New Roman" w:cs="Times New Roman"/>
          <w:sz w:val="24"/>
          <w:szCs w:val="24"/>
        </w:rPr>
        <w:br/>
        <w:t>Идейно-тематический анализ эпизода, выделять смысловые части художественного текста, сопоставлять эпизоды и сравнивать героев.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Р/Р. Сочинение по поэме Н.А.Некрасова «Кому на Руси жить хорошо?».</w:t>
      </w:r>
      <w:r w:rsidRPr="009A0C2E">
        <w:rPr>
          <w:rFonts w:ascii="Times New Roman" w:hAnsi="Times New Roman" w:cs="Times New Roman"/>
          <w:sz w:val="24"/>
          <w:szCs w:val="24"/>
        </w:rPr>
        <w:br/>
        <w:t>Планируемый результат. Должны знать. Содержание и проблематику изученного произведения.</w:t>
      </w:r>
      <w:r w:rsidRPr="009A0C2E">
        <w:rPr>
          <w:rFonts w:ascii="Times New Roman" w:hAnsi="Times New Roman" w:cs="Times New Roman"/>
          <w:sz w:val="24"/>
          <w:szCs w:val="24"/>
        </w:rPr>
        <w:br/>
        <w:t>Должны уметь. Выбрать жанр сочинения, составить план, сформулировать идею, подобрать цитатный материал, редактировать написанное.</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Проверочная работа.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Содержание произведения.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уметь. Правильно и быстро подбирать нужный вариант ответа; обобщать изученное по характерам героев; выражать свое отношение к прочитанному; пользоваться нужными цитатами из текста. </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М.Е.Салтыков-Щедрин. Личность и творчество. Жизненная позиция писателя. Проблематика сказок. Обличение социальных и общечеловеческих пороков.</w:t>
      </w:r>
      <w:r w:rsidRPr="009A0C2E">
        <w:rPr>
          <w:rFonts w:ascii="Times New Roman" w:hAnsi="Times New Roman" w:cs="Times New Roman"/>
          <w:sz w:val="24"/>
          <w:szCs w:val="24"/>
        </w:rPr>
        <w:br/>
        <w:t>Должны знать. Понятие об условности в искусстве, гротеск, эзопов язык.</w:t>
      </w:r>
      <w:r w:rsidRPr="009A0C2E">
        <w:rPr>
          <w:rFonts w:ascii="Times New Roman" w:hAnsi="Times New Roman" w:cs="Times New Roman"/>
          <w:sz w:val="24"/>
          <w:szCs w:val="24"/>
        </w:rPr>
        <w:br/>
        <w:t>Должны уметь. Составлять психологические портреты персонажей, различие жизненных принципов; анализ эпизодов, аналитический пересказ.</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«Сказки для детей изрядного возраста». Тематика сказок. «Дикий помещик», «Премудрый пескарь».</w:t>
      </w:r>
      <w:r w:rsidRPr="009A0C2E">
        <w:rPr>
          <w:rFonts w:ascii="Times New Roman" w:hAnsi="Times New Roman" w:cs="Times New Roman"/>
          <w:sz w:val="24"/>
          <w:szCs w:val="24"/>
        </w:rPr>
        <w:br/>
        <w:t>Должны знать. Содержание сказок. Аллегория, фантастика, гротеск, гипербола, эзопов язык.</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уметь. выразительно читать фрагменты, характеризовать особенности сюжета, композиции, роль ИВС в создании образов. </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«История одного города» - сатирическая летопись истории Российского государства. Усвоение содержания. Замысел, история создания, жанр и композиция романа.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Собирательный образ, гротеск, сарказм, ирония, гипербола, сатира.</w:t>
      </w:r>
      <w:r w:rsidRPr="009A0C2E">
        <w:rPr>
          <w:rFonts w:ascii="Times New Roman" w:hAnsi="Times New Roman" w:cs="Times New Roman"/>
          <w:sz w:val="24"/>
          <w:szCs w:val="24"/>
        </w:rPr>
        <w:br/>
        <w:t>Должны уметь. Выделять символические образы в художественном произведении, самостоятельно делать выводы, строить рассуждения на нравственно-этические темы.</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Собирательные образы градоначальников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Собирательный образ, типичность, перекличка событий и героев произведения с фактами российской истории. Тема народа и власти, роль ИВС в создании образов.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Характеристика персонажа; сопоставлять эпизоды текста и сравнивать героев; выражать свое отношение к поступкам героев; выявлять авторскую позицию. ИВС в создании образов; владеть различными видами пересказа.</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Р/Р. Сочинение по творчеству Салтыкова – Щедрина.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Планирование и проведение исследования.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Писать сочинение на основе и по мотивам литературного произведения.</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Беседа по современной литературе. Рассказы Василия Шукшина.</w:t>
      </w:r>
      <w:r w:rsidRPr="009A0C2E">
        <w:rPr>
          <w:rFonts w:ascii="Times New Roman" w:hAnsi="Times New Roman" w:cs="Times New Roman"/>
          <w:sz w:val="24"/>
          <w:szCs w:val="24"/>
        </w:rPr>
        <w:br/>
        <w:t>Должны знать. Содержание рассказов.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уметь. Психологические портреты персонажей, различие жизненных принципов; анализ эпизодов, аналитический пересказ. </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 xml:space="preserve">Ф.М.Достоевский. Очерк жизни и творчества.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Должны знать. Идейные и эстетические взгляды писателя.</w:t>
      </w:r>
      <w:r w:rsidRPr="009A0C2E">
        <w:rPr>
          <w:rFonts w:ascii="Times New Roman" w:hAnsi="Times New Roman" w:cs="Times New Roman"/>
          <w:sz w:val="24"/>
          <w:szCs w:val="24"/>
        </w:rPr>
        <w:br/>
        <w:t>Должны уметь. Аналитический пересказ текста, конспектирование.</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Образ Санкт-Петербурга в романе.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Психологизм, роль пейзажа в художественном тексте, топография, жители, дома в романе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Жанрово-композиционный анализ текста, художественное мастерство в создании пейзажа.</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История создания романа «Преступление и наказание». Анализ содержания 1 – 2 глав.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знать. Сюжет, система образов; «маленький человек»; </w:t>
      </w:r>
      <w:r w:rsidRPr="009A0C2E">
        <w:rPr>
          <w:rFonts w:ascii="Times New Roman" w:hAnsi="Times New Roman" w:cs="Times New Roman"/>
          <w:sz w:val="24"/>
          <w:szCs w:val="24"/>
        </w:rPr>
        <w:br/>
        <w:t>Должны уметь. Самостоятельно делать выводы, строить рассуждения на нравственно-этические темы, цитировать.</w:t>
      </w:r>
    </w:p>
    <w:p w:rsidR="00F66877" w:rsidRPr="009A0C2E" w:rsidRDefault="00F66877" w:rsidP="00CB14DF">
      <w:pPr>
        <w:pStyle w:val="a3"/>
        <w:jc w:val="both"/>
        <w:rPr>
          <w:rFonts w:ascii="Times New Roman" w:hAnsi="Times New Roman" w:cs="Times New Roman"/>
          <w:b/>
          <w:bCs/>
          <w:sz w:val="24"/>
          <w:szCs w:val="24"/>
          <w:shd w:val="clear" w:color="auto" w:fill="FFFFFF"/>
        </w:rPr>
      </w:pPr>
      <w:r w:rsidRPr="009A0C2E">
        <w:rPr>
          <w:rFonts w:ascii="Times New Roman" w:hAnsi="Times New Roman" w:cs="Times New Roman"/>
          <w:b/>
          <w:bCs/>
          <w:sz w:val="24"/>
          <w:szCs w:val="24"/>
          <w:shd w:val="clear" w:color="auto" w:fill="FFFFFF"/>
        </w:rPr>
        <w:t>Бунт Раскольникова.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Духовные искания, диалектика.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Характеристика персонажа сопоставлять эпизоды текста и сравнивать героев; выражать свое отношение к поступкам героев; выявлять авторскую позицию.ИВС в создании образов; владеть различными видами пересказа.</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Теория Р.Раскольникова. Социальные и философские истоки бунта.</w:t>
      </w:r>
      <w:r w:rsidRPr="009A0C2E">
        <w:rPr>
          <w:rFonts w:ascii="Times New Roman" w:hAnsi="Times New Roman" w:cs="Times New Roman"/>
          <w:sz w:val="24"/>
          <w:szCs w:val="24"/>
        </w:rPr>
        <w:br/>
        <w:t xml:space="preserve">Должны знать. Теория; гуманность, антигуманность.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Воспринимать и анализировать художественный текст; выделять смысловые части, составлять план прочитанного; формулировать тему, идею, проблематику произведения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Опровержение теории Раскольникова.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Содержание изучаемого произведения; этапы формирования характера героя.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Самостоятельно делать выводы выражать свое отношение к прочитанному, пересказ эпизодов.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Раскольников и его «двойники» (Лужин и Свидригайлов).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Двойник, авторское отношение к изображаемому; нравственные проблемы.</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Характеристика персонажей.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 xml:space="preserve">Мир униженных и оскорблённых в романе. «Правда» Сони Мармеладовой. </w:t>
      </w:r>
      <w:r w:rsidRPr="009A0C2E">
        <w:rPr>
          <w:rFonts w:ascii="Times New Roman" w:hAnsi="Times New Roman" w:cs="Times New Roman"/>
          <w:sz w:val="24"/>
          <w:szCs w:val="24"/>
        </w:rPr>
        <w:br/>
        <w:t>Должны знать. Содержание изучаемого произведения; этапы формирования характера героя.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Находить библейские мотивы, сопоставлять эпизоды романа; выявлять авторскую позицию; выражать свое отношение к прочитанному; владеть различными видами пересказа.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Роль эпилога. Художественное своеобразие романа.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Эпилог, культура, актуальность. Композиция романа, хронотроп, художественные детали, жанр, полифонический тип романа.</w:t>
      </w:r>
      <w:r w:rsidRPr="009A0C2E">
        <w:rPr>
          <w:rFonts w:ascii="Times New Roman" w:hAnsi="Times New Roman" w:cs="Times New Roman"/>
          <w:sz w:val="24"/>
          <w:szCs w:val="24"/>
        </w:rPr>
        <w:br/>
        <w:t>Должны уметь. Анализировать художественный текст, выражать свое отношение к прочитанному, аналитический пересказ, выявление частного и общего.</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Р/р. Сочинение по творчеству Ф.М.Достоевского</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Содержание и проблематику изученного произведения.</w:t>
      </w:r>
      <w:r w:rsidRPr="009A0C2E">
        <w:rPr>
          <w:rFonts w:ascii="Times New Roman" w:hAnsi="Times New Roman" w:cs="Times New Roman"/>
          <w:sz w:val="24"/>
          <w:szCs w:val="24"/>
        </w:rPr>
        <w:br/>
        <w:t>Должны уметь. Выбрать тему и жанр сочинения; составить план к выбранной теме; сформулировать идею, подобрать цитатный материал; аргументировать свою точку зрения; редактировать написанное.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Вн.чт. Беседа по современной литературе. Чингиз Айтматов «Плаха».</w:t>
      </w:r>
      <w:r w:rsidRPr="009A0C2E">
        <w:rPr>
          <w:rFonts w:ascii="Times New Roman" w:hAnsi="Times New Roman" w:cs="Times New Roman"/>
          <w:sz w:val="24"/>
          <w:szCs w:val="24"/>
        </w:rPr>
        <w:br/>
        <w:t>Должны знать. Содержание произведения.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Сопоставлять эпизоды текста и сравнивать героев; выражать свое отношение к поступкам героев; выявлять авторскую позицию. Совершенствование навыков работы с книгой, словарем. Интернет-ресурсами.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Л.Н.Толстой. Этапы творческого пути.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Основные факты жизни и творческого пути Л. Н. Толстого.</w:t>
      </w:r>
      <w:r w:rsidRPr="009A0C2E">
        <w:rPr>
          <w:rFonts w:ascii="Times New Roman" w:hAnsi="Times New Roman" w:cs="Times New Roman"/>
          <w:sz w:val="24"/>
          <w:szCs w:val="24"/>
        </w:rPr>
        <w:br/>
        <w:t>Должны уметь. Составлять тезисы и план прочитанного; владеть различными видами пересказа.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 xml:space="preserve">Духовные искания.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Должны знать. Духовные искания, нравственность, гуманизм.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Составлять тезисы и план прочитанного; владеть различными видами пересказа. Совершенствование навыков работы с книгой, словарем. Интернет-ресурсами.</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Изображение войны в «Севастопольских рассказах». Суровая правды войны, героизм и патриотизм солдат в «Севастопольских рассказах».</w:t>
      </w:r>
      <w:r w:rsidRPr="009A0C2E">
        <w:rPr>
          <w:rFonts w:ascii="Times New Roman" w:hAnsi="Times New Roman" w:cs="Times New Roman"/>
          <w:sz w:val="24"/>
          <w:szCs w:val="24"/>
        </w:rPr>
        <w:br/>
        <w:t>Должны знать. Содержание произведения. Героизм, патриотизм; автобиографическая трилогия. Совершенствование навыков работы с книгой, словарем. Интернет-ресурсами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Сопоставлять эпизоды текста и сравнивать героев; выражать свое отношение к поступкам героев; выявлять авторскую позицию.</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 xml:space="preserve"> «Война и мир». История создания. Художественные особенности произведения. Жанровое своеобразие. Образ автора в романе.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Содержание произведения, роман-эпопея; критерии оценки личности.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Воспринимать и анализировать текст; определять жанр литературного произведения; формулировать идею, проблематику произведения; давать самостоятельно делать выводы, анализировать, определить систему образов в романе и нравственную концепцию автора.</w:t>
      </w:r>
    </w:p>
    <w:p w:rsidR="00F66877" w:rsidRPr="009A0C2E" w:rsidRDefault="00F66877" w:rsidP="00CB14DF">
      <w:pPr>
        <w:pStyle w:val="a3"/>
        <w:jc w:val="both"/>
        <w:rPr>
          <w:rFonts w:ascii="Times New Roman" w:hAnsi="Times New Roman" w:cs="Times New Roman"/>
          <w:b/>
          <w:bCs/>
          <w:sz w:val="24"/>
          <w:szCs w:val="24"/>
          <w:shd w:val="clear" w:color="auto" w:fill="FFFFFF"/>
        </w:rPr>
      </w:pPr>
      <w:r w:rsidRPr="009A0C2E">
        <w:rPr>
          <w:rFonts w:ascii="Times New Roman" w:hAnsi="Times New Roman" w:cs="Times New Roman"/>
          <w:b/>
          <w:bCs/>
          <w:sz w:val="24"/>
          <w:szCs w:val="24"/>
          <w:shd w:val="clear" w:color="auto" w:fill="FFFFFF"/>
        </w:rPr>
        <w:t xml:space="preserve">Великосветское общество в романе. Анализ сцен из 1 и 2 ч. 1 тома.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Своеобразие композиции, особенности психологизма, «диалектика души». Герои романа-эпопеи в поисках смысла жизни.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знать. Композиция, «диалектика души»; психологизм. </w:t>
      </w:r>
      <w:r w:rsidRPr="009A0C2E">
        <w:rPr>
          <w:rFonts w:ascii="Times New Roman" w:hAnsi="Times New Roman" w:cs="Times New Roman"/>
          <w:sz w:val="24"/>
          <w:szCs w:val="24"/>
        </w:rPr>
        <w:br/>
        <w:t>Должны уметь. Сопоставлять психологические портреты персонажей, различие жизненных принципов. Самостоятельно делать выводы, строить рассуждения на нравственно-этические темы, анализировать художественный текст, выражать свое отношение к прочитанному.</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 xml:space="preserve">Война 1805-1807 гг.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Отечественная, гражданская война, проблема истинного и ложного героизма и величия.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Строить рассуждения на нравственно-этические темы, анализировать художественный текст, выражать свое отношение к прочитанному, пересказ эпизода.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Р/р. Изложение с элементами сочинения. «На батарее Тушина».</w:t>
      </w:r>
      <w:r w:rsidRPr="009A0C2E">
        <w:rPr>
          <w:rFonts w:ascii="Times New Roman" w:hAnsi="Times New Roman" w:cs="Times New Roman"/>
          <w:sz w:val="24"/>
          <w:szCs w:val="24"/>
        </w:rPr>
        <w:br/>
        <w:t>Должны знать. Знать содержание произведения.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Составлять план, определять тип и стиль речи текста, подробно его излагать, выражать своё отношение к прочитанному.</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Мысль народная в романе. Отечественная война 1812 года. Партизанская война. Платон Каратаев и Т. Щербатый.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Народ и народное сознание; народность как нравственный критерий оценки личности. Героизм и патриотизм русского народа.</w:t>
      </w:r>
      <w:r w:rsidRPr="009A0C2E">
        <w:rPr>
          <w:rFonts w:ascii="Times New Roman" w:hAnsi="Times New Roman" w:cs="Times New Roman"/>
          <w:sz w:val="24"/>
          <w:szCs w:val="24"/>
        </w:rPr>
        <w:br/>
        <w:t>Должны уметь. Анализ эпизодов; аргументировано высказывать своё мнение, используя текст; цитировать, ссылаться на мнение автора; пересказ; характеристика образов</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Андрей Болконский. «…надо, чтобы все знали меня, чтобы не для меня одного шла моя жизнь». Идея нравственной ответственности человека.</w:t>
      </w:r>
      <w:r w:rsidRPr="009A0C2E">
        <w:rPr>
          <w:rFonts w:ascii="Times New Roman" w:hAnsi="Times New Roman" w:cs="Times New Roman"/>
          <w:sz w:val="24"/>
          <w:szCs w:val="24"/>
        </w:rPr>
        <w:br/>
        <w:t>Должны знать. Приёмы и способы психологического изображения. Внутренний монолог как приём психологической характеристики героя. Смысл жизни, нравственное совершенство, гармония.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Выявлять авторскую позицию; сопоставлять поступки героев, использовать сравнительные характеристики; участвовать в дискуссии.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 xml:space="preserve"> «Путь к радости» (искания Пьера Безухова)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Психологическая характеристика Внутренний монолог как приём психологической характеристики героя.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Выявлять авторскую позицию; сопоставлять поступки героев, использовать сравнительные характеристики; участвовать в дискуссии.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В чём истинная красота человека? Наташа Ростова и княжна Марья.</w:t>
      </w:r>
      <w:r w:rsidRPr="009A0C2E">
        <w:rPr>
          <w:rFonts w:ascii="Times New Roman" w:hAnsi="Times New Roman" w:cs="Times New Roman"/>
          <w:sz w:val="24"/>
          <w:szCs w:val="24"/>
        </w:rPr>
        <w:br/>
        <w:t>Должны знать. Жизнь сердца, «диалектика души»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Должны уметь. Составлять план событий, говорить о композиции, анализировать некоторые эпизоды, приводить в примеры цитаты, отстаивать свою точку зрения.</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«Мысль семейная в романе». (Семья Курагиных, Ростовых, Болконских)</w:t>
      </w:r>
      <w:r w:rsidRPr="009A0C2E">
        <w:rPr>
          <w:rFonts w:ascii="Times New Roman" w:hAnsi="Times New Roman" w:cs="Times New Roman"/>
          <w:sz w:val="24"/>
          <w:szCs w:val="24"/>
        </w:rPr>
        <w:br/>
        <w:t>Должны знать. Уважение, взаимопонимание, нравственные принципы, честь, идеал семьи, семейный очаг.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Осуществлять поиск необходимой информации, делать выборку и готовить сообщения, аналитический. пересказ, сопоставительная характеристика.</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Художественное своеобразие романа «Война и мир».</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Композиция, антитеза, психологизм, диалектика души, внутренний монолог, портрет в литературе, пейзаж, жанр. Интерес к писателю в современном мире; Л.Толстой в контексте русской и зарубежной критики.</w:t>
      </w:r>
      <w:r w:rsidRPr="009A0C2E">
        <w:rPr>
          <w:rFonts w:ascii="Times New Roman" w:hAnsi="Times New Roman" w:cs="Times New Roman"/>
          <w:sz w:val="24"/>
          <w:szCs w:val="24"/>
        </w:rPr>
        <w:br/>
        <w:t xml:space="preserve">Должны уметь. Работать с книгой, словарем. Интернет-ресурсами. Составлять план событий, анализировать некоторые эпизоды, приводить в примеры цитаты, отстаивать свою точку зрения. Владеть различными видами пересказа; строить устные и письменные высказывания.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 xml:space="preserve">Р/Р. Сочинение по творчеству Л.Н.Толстого.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содержание и проблематику изученного произведения. Эпизод, идейный центр произведения.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Создание творческой работы; выбрать тему и жанр сочинения; составить план к выбранной теме; сформулировать идею, подобрать цитатный материал; аргументировать свою точку зрения; редактировать написанное.</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Вн.чт. Тема войны в современной литературе. Ю.Бондарев «Горячий снег».</w:t>
      </w:r>
      <w:r w:rsidRPr="009A0C2E">
        <w:rPr>
          <w:rFonts w:ascii="Times New Roman" w:hAnsi="Times New Roman" w:cs="Times New Roman"/>
          <w:sz w:val="24"/>
          <w:szCs w:val="24"/>
        </w:rPr>
        <w:br/>
        <w:t>Должны знать. Содержание произведения.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Владеть различными видами пересказа; участвовать в диалоге по прочитанному произведению, выявлять авторскую позицию, выражать свое отношение к поступкам героев. Традиции Л.Н.Толстого в изображении войны.</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А.П.Чехов. Жизнь и творчество.</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знать. Основные этапы жизненного пути писателя.</w:t>
      </w:r>
      <w:r w:rsidRPr="009A0C2E">
        <w:rPr>
          <w:rFonts w:ascii="Times New Roman" w:hAnsi="Times New Roman" w:cs="Times New Roman"/>
          <w:sz w:val="24"/>
          <w:szCs w:val="24"/>
        </w:rPr>
        <w:br/>
        <w:t>Должны уметь. Составлять тезисы к лекции; определять роль и жанр литературного произведения.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Рассказы Чехова начала 80-х годов, 90-х годов.</w:t>
      </w:r>
      <w:r w:rsidRPr="009A0C2E">
        <w:rPr>
          <w:rFonts w:ascii="Times New Roman" w:hAnsi="Times New Roman" w:cs="Times New Roman"/>
          <w:sz w:val="24"/>
          <w:szCs w:val="24"/>
        </w:rPr>
        <w:br/>
        <w:t xml:space="preserve">Планируемый результат. Должны знать. Основные темы рассказов (интеллигенции, народа, «маленького человека», любви). Содержание рассказов. Традиция русской классической литературы в решении темы «маленького человека». </w:t>
      </w:r>
      <w:r w:rsidRPr="009A0C2E">
        <w:rPr>
          <w:rFonts w:ascii="Times New Roman" w:hAnsi="Times New Roman" w:cs="Times New Roman"/>
          <w:sz w:val="24"/>
          <w:szCs w:val="24"/>
        </w:rPr>
        <w:br/>
        <w:t>Должны уметь. Проводить сопоставительный анализ героев, эпизодов; выявить основные проблемы выражать свое отношение к прочитанному.</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«Маленькая трилогия»: «Человек в футляре», «Крыжовник», «О любви».</w:t>
      </w:r>
      <w:r w:rsidRPr="009A0C2E">
        <w:rPr>
          <w:rFonts w:ascii="Times New Roman" w:hAnsi="Times New Roman" w:cs="Times New Roman"/>
          <w:sz w:val="24"/>
          <w:szCs w:val="24"/>
        </w:rPr>
        <w:br/>
        <w:t>Должны знать. Содержание трилогии. Проблема ответственности человека за свою судьбу. Мастерство писателя: лаконизм повествования, роль подтекста, художественные детали, пародия, особенности сюжета, композиции.</w:t>
      </w:r>
      <w:r w:rsidRPr="009A0C2E">
        <w:rPr>
          <w:rFonts w:ascii="Times New Roman" w:hAnsi="Times New Roman" w:cs="Times New Roman"/>
          <w:sz w:val="24"/>
          <w:szCs w:val="24"/>
        </w:rPr>
        <w:br/>
        <w:t>Должны уметь. Выделять смысловые части художественного текста; выявлять авторскую позицию; выражать свое отношение к прочитанному; владеть различными видами пересказа.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Чехов-драматург. Общая характеристика «новой драмы»</w:t>
      </w:r>
      <w:r w:rsidRPr="009A0C2E">
        <w:rPr>
          <w:rFonts w:ascii="Times New Roman" w:hAnsi="Times New Roman" w:cs="Times New Roman"/>
          <w:sz w:val="24"/>
          <w:szCs w:val="24"/>
        </w:rPr>
        <w:br/>
        <w:t>Должны знать. Особенности драматического произведения; литературного жанра. Поэтика, драма, лирическая. комедия.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Составлять тезисы к лекции; определять роль и жанр литературного произведения; выразительно читать фрагменты по ролям; владеть</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различными видами пересказ.</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 xml:space="preserve"> «Вишневый сад». Особенности сюжета и конфликта пьесы.</w:t>
      </w:r>
      <w:r w:rsidRPr="009A0C2E">
        <w:rPr>
          <w:rFonts w:ascii="Times New Roman" w:hAnsi="Times New Roman" w:cs="Times New Roman"/>
          <w:b/>
          <w:bCs/>
          <w:sz w:val="24"/>
          <w:szCs w:val="24"/>
          <w:shd w:val="clear" w:color="auto" w:fill="FFFFFF"/>
        </w:rPr>
        <w:br/>
        <w:t>Планируемый результат. Должны знать. Бессобытийный сюжет, отсутствие персонифицированного конфликта, подтекст, жанровое своеобразие. Символический смысл пьесы.</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уметь. Анализировать особенности сюжета; композиции, роль ИВС в создании образов; самостоятельно делать выводы.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lastRenderedPageBreak/>
        <w:t xml:space="preserve"> Система образов, особенности жанра. Разрушение дворянского гнезда.</w:t>
      </w:r>
      <w:r w:rsidRPr="009A0C2E">
        <w:rPr>
          <w:rFonts w:ascii="Times New Roman" w:hAnsi="Times New Roman" w:cs="Times New Roman"/>
          <w:sz w:val="24"/>
          <w:szCs w:val="24"/>
        </w:rPr>
        <w:br/>
        <w:t>Должны знать. Образная система, главные герои, второстепенные, внесценические. Разлад между желаниями и реальностью их осуществления.</w:t>
      </w:r>
      <w:r w:rsidRPr="009A0C2E">
        <w:rPr>
          <w:rFonts w:ascii="Times New Roman" w:hAnsi="Times New Roman" w:cs="Times New Roman"/>
          <w:sz w:val="24"/>
          <w:szCs w:val="24"/>
        </w:rPr>
        <w:br/>
        <w:t>Должны уметь. Выразительно читать фрагменты; сравнивать поступки и характеры героев; анализировать конфликт комедии.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Раневская и Гаев - герои уходящего в прошлое усадебного быта.</w:t>
      </w:r>
      <w:r w:rsidRPr="009A0C2E">
        <w:rPr>
          <w:rFonts w:ascii="Times New Roman" w:hAnsi="Times New Roman" w:cs="Times New Roman"/>
          <w:sz w:val="24"/>
          <w:szCs w:val="24"/>
        </w:rPr>
        <w:br/>
        <w:t>Должны знать. Содержание комедии; сравнительная характеристика. Усадебный быт; драматургия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Должны уметь. Комплексный анализ эпизода,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Урок Р/Р. Сочинение по творчеству А.П.Чехова.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Вн/чт. Беседа по современной литературе. Рассказы В. Шукшина, С.Воронина, Ю.Казакова. Чеховские традиции.</w:t>
      </w:r>
    </w:p>
    <w:p w:rsidR="00F66877" w:rsidRPr="009A0C2E" w:rsidRDefault="00F66877" w:rsidP="00CB14DF">
      <w:pPr>
        <w:pStyle w:val="a3"/>
        <w:jc w:val="both"/>
        <w:rPr>
          <w:rFonts w:ascii="Times New Roman" w:hAnsi="Times New Roman" w:cs="Times New Roman"/>
          <w:b/>
          <w:bCs/>
          <w:sz w:val="24"/>
          <w:szCs w:val="24"/>
          <w:shd w:val="clear" w:color="auto" w:fill="FFFFFF"/>
        </w:rPr>
      </w:pPr>
      <w:r w:rsidRPr="009A0C2E">
        <w:rPr>
          <w:rFonts w:ascii="Times New Roman" w:hAnsi="Times New Roman" w:cs="Times New Roman"/>
          <w:b/>
          <w:bCs/>
          <w:sz w:val="24"/>
          <w:szCs w:val="24"/>
          <w:shd w:val="clear" w:color="auto" w:fill="FFFFFF"/>
        </w:rPr>
        <w:t>Русская литература второй половины XIX века. Проверочная работа.</w:t>
      </w:r>
      <w:r w:rsidRPr="009A0C2E">
        <w:rPr>
          <w:rFonts w:ascii="Times New Roman" w:hAnsi="Times New Roman" w:cs="Times New Roman"/>
          <w:sz w:val="24"/>
          <w:szCs w:val="24"/>
        </w:rPr>
        <w:br/>
        <w:t>Должны знать. Содержание и проблематику изученных произведений.</w:t>
      </w:r>
      <w:r w:rsidRPr="009A0C2E">
        <w:rPr>
          <w:rFonts w:ascii="Times New Roman" w:hAnsi="Times New Roman" w:cs="Times New Roman"/>
          <w:sz w:val="24"/>
          <w:szCs w:val="24"/>
        </w:rPr>
        <w:br/>
        <w:t>Должны уметь. Обобщать изученное по характерам героев; выражать свое отношение к прочитанному; пользоваться нужными цитатами из текста.</w:t>
      </w:r>
      <w:r w:rsidRPr="009A0C2E">
        <w:rPr>
          <w:rFonts w:ascii="Times New Roman" w:hAnsi="Times New Roman" w:cs="Times New Roman"/>
          <w:sz w:val="24"/>
          <w:szCs w:val="24"/>
        </w:rPr>
        <w:br/>
      </w:r>
      <w:r w:rsidRPr="009A0C2E">
        <w:rPr>
          <w:rFonts w:ascii="Times New Roman" w:hAnsi="Times New Roman" w:cs="Times New Roman"/>
          <w:b/>
          <w:bCs/>
          <w:sz w:val="24"/>
          <w:szCs w:val="24"/>
          <w:shd w:val="clear" w:color="auto" w:fill="FFFFFF"/>
        </w:rPr>
        <w:t xml:space="preserve">Зарубежная литература. Обзор.Джордж Гордон Байрон – представитель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 xml:space="preserve">романтизма. «Паломничество Чарльд- Гарольда.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Должны знать. Жизненный и творческий путь английского поэта Д. Байрона. Содержание поэмы. Путевой дневник, романтизм. </w:t>
      </w:r>
      <w:r w:rsidRPr="009A0C2E">
        <w:rPr>
          <w:rFonts w:ascii="Times New Roman" w:hAnsi="Times New Roman" w:cs="Times New Roman"/>
          <w:sz w:val="24"/>
          <w:szCs w:val="24"/>
        </w:rPr>
        <w:br/>
        <w:t xml:space="preserve">Должны уметь. Анализировать некоторые эпизоды, приводить в примеры цитаты, отстаивать свою точку зрения. Совершенствование навыков работы с книгой, словарем. Интернет-ресурсами.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sz w:val="24"/>
          <w:szCs w:val="24"/>
        </w:rPr>
        <w:t>Оноре Бальзак «Гобсек».</w:t>
      </w:r>
      <w:r w:rsidRPr="009A0C2E">
        <w:rPr>
          <w:rFonts w:ascii="Times New Roman" w:hAnsi="Times New Roman" w:cs="Times New Roman"/>
          <w:sz w:val="24"/>
          <w:szCs w:val="24"/>
        </w:rPr>
        <w:t xml:space="preserve"> Изображение губительной силы и власти денег.</w:t>
      </w:r>
      <w:r w:rsidRPr="009A0C2E">
        <w:rPr>
          <w:rFonts w:ascii="Times New Roman" w:hAnsi="Times New Roman" w:cs="Times New Roman"/>
          <w:sz w:val="24"/>
          <w:szCs w:val="24"/>
        </w:rPr>
        <w:br/>
        <w:t>Должны знать. Содержание и проблематика произведения. Социально-психологическая драма, психологизм. Типичные персонажи «Человеческой комедии».</w:t>
      </w:r>
      <w:r w:rsidRPr="009A0C2E">
        <w:rPr>
          <w:rFonts w:ascii="Times New Roman" w:hAnsi="Times New Roman" w:cs="Times New Roman"/>
          <w:sz w:val="24"/>
          <w:szCs w:val="24"/>
        </w:rPr>
        <w:br/>
        <w:t>Должны уметь. Выполнять художественный пересказ отдельных эпизодов, отстаивать свою точку зрения; проводить сопоставительный анализ образов, проводить анализ отдельных эпизодов. Анализировать особенности раскрытия «вечных тем» в зарубежной литературе.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sz w:val="24"/>
          <w:szCs w:val="24"/>
          <w:shd w:val="clear" w:color="auto" w:fill="FFFFFF"/>
        </w:rPr>
        <w:t>Иоганн Вольфганг Гёте – поэт и мыслитель. Поэма «Фауст».</w:t>
      </w:r>
      <w:r w:rsidRPr="009A0C2E">
        <w:rPr>
          <w:rFonts w:ascii="Times New Roman" w:hAnsi="Times New Roman" w:cs="Times New Roman"/>
          <w:sz w:val="24"/>
          <w:szCs w:val="24"/>
        </w:rPr>
        <w:br/>
        <w:t>Должны знать. Эпоха Просвещения в Германии. Содержание и проблематика произведения. Человеческий разум, цивилизация, прогресс.</w:t>
      </w:r>
      <w:r w:rsidRPr="009A0C2E">
        <w:rPr>
          <w:rFonts w:ascii="Times New Roman" w:hAnsi="Times New Roman" w:cs="Times New Roman"/>
          <w:sz w:val="24"/>
          <w:szCs w:val="24"/>
        </w:rPr>
        <w:br/>
        <w:t>Должны уметь. Владеть различными видами пересказа; участвовать в диалоге по прочитанному произведению; выявлять авторскую позицию, высказывать свою точку зрения, цитировать, выразительное чтение. Совершенствование нав</w:t>
      </w:r>
      <w:r w:rsidR="008C564C">
        <w:rPr>
          <w:rFonts w:ascii="Times New Roman" w:hAnsi="Times New Roman" w:cs="Times New Roman"/>
          <w:sz w:val="24"/>
          <w:szCs w:val="24"/>
        </w:rPr>
        <w:t>ыков работы с книгой, словарем.</w:t>
      </w:r>
      <w:r w:rsidRPr="009A0C2E">
        <w:rPr>
          <w:rFonts w:ascii="Times New Roman" w:hAnsi="Times New Roman" w:cs="Times New Roman"/>
          <w:sz w:val="24"/>
          <w:szCs w:val="24"/>
        </w:rPr>
        <w:t xml:space="preserve">Интернет-ресурсами. </w:t>
      </w:r>
      <w:r w:rsidRPr="009A0C2E">
        <w:rPr>
          <w:rFonts w:ascii="Times New Roman" w:hAnsi="Times New Roman" w:cs="Times New Roman"/>
          <w:sz w:val="24"/>
          <w:szCs w:val="24"/>
        </w:rPr>
        <w:br/>
        <w:t xml:space="preserve">104 – 105 – </w:t>
      </w:r>
      <w:r w:rsidRPr="009A0C2E">
        <w:rPr>
          <w:rFonts w:ascii="Times New Roman" w:hAnsi="Times New Roman" w:cs="Times New Roman"/>
          <w:b/>
          <w:bCs/>
          <w:sz w:val="24"/>
          <w:szCs w:val="24"/>
          <w:shd w:val="clear" w:color="auto" w:fill="FFFFFF"/>
        </w:rPr>
        <w:t>резервные уроки.</w:t>
      </w:r>
    </w:p>
    <w:p w:rsidR="00F66877" w:rsidRPr="009A0C2E" w:rsidRDefault="00F66877" w:rsidP="00CB14DF">
      <w:pPr>
        <w:spacing w:line="240" w:lineRule="auto"/>
        <w:ind w:firstLine="709"/>
        <w:jc w:val="both"/>
        <w:rPr>
          <w:rFonts w:ascii="Times New Roman" w:hAnsi="Times New Roman" w:cs="Times New Roman"/>
          <w:sz w:val="24"/>
          <w:szCs w:val="24"/>
        </w:rPr>
      </w:pPr>
    </w:p>
    <w:p w:rsidR="00F66877" w:rsidRPr="009A0C2E" w:rsidRDefault="00F66877" w:rsidP="008C564C">
      <w:pPr>
        <w:spacing w:line="240" w:lineRule="auto"/>
        <w:ind w:firstLine="709"/>
        <w:jc w:val="center"/>
        <w:rPr>
          <w:rFonts w:ascii="Times New Roman" w:hAnsi="Times New Roman" w:cs="Times New Roman"/>
          <w:sz w:val="24"/>
          <w:szCs w:val="24"/>
        </w:rPr>
      </w:pPr>
      <w:r w:rsidRPr="009A0C2E">
        <w:rPr>
          <w:rFonts w:ascii="Times New Roman" w:hAnsi="Times New Roman" w:cs="Times New Roman"/>
          <w:vanish/>
          <w:sz w:val="24"/>
          <w:szCs w:val="24"/>
        </w:rPr>
        <w:cr/>
        <w:t>ЕЖ</w:t>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vanish/>
          <w:sz w:val="24"/>
          <w:szCs w:val="24"/>
        </w:rPr>
        <w:pgNum/>
      </w:r>
      <w:r w:rsidRPr="009A0C2E">
        <w:rPr>
          <w:rFonts w:ascii="Times New Roman" w:hAnsi="Times New Roman" w:cs="Times New Roman"/>
          <w:b/>
          <w:sz w:val="24"/>
          <w:szCs w:val="24"/>
        </w:rPr>
        <w:t>Требования к уровню подготовки</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В результате изучения литературы на базовом уровне ученик должен </w:t>
      </w:r>
      <w:r w:rsidRPr="009A0C2E">
        <w:rPr>
          <w:rFonts w:ascii="Times New Roman" w:hAnsi="Times New Roman" w:cs="Times New Roman"/>
          <w:b/>
          <w:sz w:val="24"/>
          <w:szCs w:val="24"/>
        </w:rPr>
        <w:t>знать/понимать:</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образную природу словесного искусства;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содержание изученных литературных произведений;</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основные факты жизни и творчества писателей-классиков Х1Х века;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основные закономерности историко-литературного процесса и черты литературных направлений;</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основные теоретико-литературные понятия;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lastRenderedPageBreak/>
        <w:t>уметь:</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воспроизводить содержание литературного произведения;</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эпизод(сцену) изученного произведения, объяснять его связь с проблематикой произведения;</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определять род и жанр произведения;</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сопоставлять литературные произведения;</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выявлять авторскую позицию;</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выразительно читать изученные произведения (или их фрагменты), соблюдая нормы литературного произношения;</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аргументировано формулировать свое отношение к прочитанному произведению;</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писать рецензии на прочитанные произведения и сочинения разных жанров на литературные темы;</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w:t>
      </w:r>
      <w:r w:rsidRPr="009A0C2E">
        <w:rPr>
          <w:rFonts w:ascii="Times New Roman" w:hAnsi="Times New Roman" w:cs="Times New Roman"/>
          <w:sz w:val="24"/>
          <w:szCs w:val="24"/>
        </w:rPr>
        <w:t>для:</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создания связного текста (устного или письменного) на выбранную тему с учетом норм русского литературного языка;</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участия в диалоге или дискуссии;</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самостоятельного знакомства с явлениями художественной культуры и оценки их эстетической значимости;</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определения своего круга чтения и оценки литературных произведений;</w:t>
      </w:r>
    </w:p>
    <w:p w:rsidR="00F66877" w:rsidRPr="009A0C2E" w:rsidRDefault="00F66877" w:rsidP="00E736FE">
      <w:pPr>
        <w:numPr>
          <w:ilvl w:val="0"/>
          <w:numId w:val="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F66877" w:rsidRPr="009A0C2E" w:rsidRDefault="00F66877" w:rsidP="00CB14DF">
      <w:pPr>
        <w:widowControl w:val="0"/>
        <w:shd w:val="clear" w:color="auto" w:fill="FFFFFF"/>
        <w:tabs>
          <w:tab w:val="left" w:pos="677"/>
        </w:tabs>
        <w:autoSpaceDE w:val="0"/>
        <w:autoSpaceDN w:val="0"/>
        <w:adjustRightInd w:val="0"/>
        <w:spacing w:line="240" w:lineRule="auto"/>
        <w:jc w:val="both"/>
        <w:rPr>
          <w:rFonts w:ascii="Times New Roman" w:hAnsi="Times New Roman" w:cs="Times New Roman"/>
          <w:b/>
          <w:bCs/>
          <w:iCs/>
          <w:spacing w:val="-16"/>
          <w:sz w:val="24"/>
          <w:szCs w:val="24"/>
        </w:rPr>
      </w:pPr>
    </w:p>
    <w:p w:rsidR="00F66877" w:rsidRPr="009A0C2E" w:rsidRDefault="00F66877" w:rsidP="00CB14DF">
      <w:pPr>
        <w:spacing w:line="240" w:lineRule="auto"/>
        <w:ind w:left="1134" w:right="1134"/>
        <w:jc w:val="both"/>
        <w:rPr>
          <w:rFonts w:ascii="Times New Roman" w:hAnsi="Times New Roman" w:cs="Times New Roman"/>
          <w:b/>
          <w:sz w:val="24"/>
          <w:szCs w:val="24"/>
        </w:rPr>
      </w:pPr>
      <w:r w:rsidRPr="009A0C2E">
        <w:rPr>
          <w:rFonts w:ascii="Times New Roman" w:hAnsi="Times New Roman" w:cs="Times New Roman"/>
          <w:b/>
          <w:sz w:val="24"/>
          <w:szCs w:val="24"/>
        </w:rPr>
        <w:t>Перечень учебно-методических средств обучения</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 Басинский. «Мое любимое произведение современной литературы, или как написать рецензию». «Литература», 1996, №9.</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О.Ю.Богданова, С.А.Леонов, В.Ф.Чертов. «Методика преподавания литературы», М., «Академия», 1999, 400 с.</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 Вайль, А.Генис. «Родная речь». М., «Независимая газета», 1991, 191 с.</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И.Ф.Волков. «Теория литературы».М.,»Просвещение», «Владос», 1995, -256 с.</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Т.А.Калганова. «Сочинения различных жанров в старших классах». М., «Просвещение», 1997, 192 с.</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М.Г.Качурин, М.А.Шнеерсон. «Самостоятельная работа учащихся над текстом». Л., «Учпедгиз», 1960, 195 с.</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«Краткий словарь литературоведческих терминов». М., «Просвещение», 1985, 208 с.</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«Краткий словарь по эстетике». М., «Просвещение», 1983, 223 с.</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Ю.В.Лебедев. Русская литература 19-го века. 10-й класс. Учебник для общеобразоват. учреждений.  Базовый и профильный уровни. В 2ч. – М.: Просвещение, 2007</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А.Н.Лук. «Учить мыслить». М., «Знание», 1975, 96 с.</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В.Г.Маранцман. «Труд читателя». М., «Просвещение», 1986, 128 с.</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 Е.В.Попова. «Ценностный подход в изучении литературы». "Литература в школе", 1997, №7.</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«Программа вступительных экзаменов и рекомендации для абитуриентов (филологический факультет)». Курган, издательство Курганского государственного университета, 1999, 51 с.</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«Программа литературного образования. 5-11 классах» (под редакцией В.Я.Коровиной. М., Просвещение, 2007 г.</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«Программы общеобразовательных учреждений. Литература 5-11 классы». М., «Мнемозина», 1999, 62 с.</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Проектирование рабочей программы по учебному предмету. Курган, 2006, 35 с.</w:t>
      </w:r>
    </w:p>
    <w:p w:rsidR="00F66877" w:rsidRPr="009A0C2E" w:rsidRDefault="00F66877" w:rsidP="006D1B4D">
      <w:pPr>
        <w:numPr>
          <w:ilvl w:val="0"/>
          <w:numId w:val="1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М.А.Рыбникова. «Очерки по методике литературного чтения». М., «Просвещение», 1985, 288 с.</w:t>
      </w:r>
    </w:p>
    <w:p w:rsidR="008C564C" w:rsidRPr="00CE64B4" w:rsidRDefault="008C564C" w:rsidP="00CB14DF">
      <w:pPr>
        <w:pStyle w:val="a3"/>
        <w:jc w:val="both"/>
        <w:rPr>
          <w:rFonts w:ascii="Times New Roman" w:hAnsi="Times New Roman" w:cs="Times New Roman"/>
          <w:b/>
          <w:sz w:val="24"/>
          <w:szCs w:val="24"/>
        </w:rPr>
      </w:pPr>
    </w:p>
    <w:p w:rsidR="00F66877" w:rsidRPr="009A0C2E" w:rsidRDefault="00F66877" w:rsidP="008C564C">
      <w:pPr>
        <w:pStyle w:val="a3"/>
        <w:jc w:val="center"/>
        <w:rPr>
          <w:rFonts w:ascii="Times New Roman" w:hAnsi="Times New Roman" w:cs="Times New Roman"/>
          <w:b/>
          <w:sz w:val="24"/>
          <w:szCs w:val="24"/>
        </w:rPr>
      </w:pPr>
      <w:r w:rsidRPr="009A0C2E">
        <w:rPr>
          <w:rFonts w:ascii="Times New Roman" w:hAnsi="Times New Roman" w:cs="Times New Roman"/>
          <w:b/>
          <w:sz w:val="24"/>
          <w:szCs w:val="24"/>
        </w:rPr>
        <w:t>Календарно-тематический план</w:t>
      </w:r>
    </w:p>
    <w:p w:rsidR="00F66877" w:rsidRPr="009A0C2E" w:rsidRDefault="00F66877" w:rsidP="00CB14DF">
      <w:pPr>
        <w:pStyle w:val="a3"/>
        <w:jc w:val="both"/>
        <w:rPr>
          <w:rFonts w:ascii="Times New Roman" w:hAnsi="Times New Roman" w:cs="Times New Roman"/>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4819"/>
        <w:gridCol w:w="1276"/>
        <w:gridCol w:w="1134"/>
        <w:gridCol w:w="1276"/>
        <w:gridCol w:w="1134"/>
      </w:tblGrid>
      <w:tr w:rsidR="00F66877" w:rsidRPr="009A0C2E" w:rsidTr="00A24B12">
        <w:tc>
          <w:tcPr>
            <w:tcW w:w="710" w:type="dxa"/>
            <w:vMerge w:val="restart"/>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w:t>
            </w:r>
          </w:p>
        </w:tc>
        <w:tc>
          <w:tcPr>
            <w:tcW w:w="4819" w:type="dxa"/>
            <w:vMerge w:val="restart"/>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Раздел, тема</w:t>
            </w:r>
          </w:p>
        </w:tc>
        <w:tc>
          <w:tcPr>
            <w:tcW w:w="2410" w:type="dxa"/>
            <w:gridSpan w:val="2"/>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w:t>
            </w:r>
          </w:p>
          <w:p w:rsidR="00F66877" w:rsidRPr="009A0C2E" w:rsidRDefault="00F66877" w:rsidP="00CB14DF">
            <w:pPr>
              <w:pStyle w:val="a3"/>
              <w:jc w:val="both"/>
              <w:rPr>
                <w:rFonts w:ascii="Times New Roman" w:hAnsi="Times New Roman" w:cs="Times New Roman"/>
                <w:sz w:val="24"/>
                <w:szCs w:val="24"/>
              </w:rPr>
            </w:pPr>
          </w:p>
        </w:tc>
        <w:tc>
          <w:tcPr>
            <w:tcW w:w="2410" w:type="dxa"/>
            <w:gridSpan w:val="2"/>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дата</w:t>
            </w:r>
          </w:p>
        </w:tc>
      </w:tr>
      <w:tr w:rsidR="00F66877" w:rsidRPr="009A0C2E" w:rsidTr="00A24B12">
        <w:tc>
          <w:tcPr>
            <w:tcW w:w="710" w:type="dxa"/>
            <w:vMerge/>
          </w:tcPr>
          <w:p w:rsidR="00F66877" w:rsidRPr="009A0C2E" w:rsidRDefault="00F66877" w:rsidP="00CB14DF">
            <w:pPr>
              <w:pStyle w:val="a3"/>
              <w:jc w:val="both"/>
              <w:rPr>
                <w:rFonts w:ascii="Times New Roman" w:hAnsi="Times New Roman" w:cs="Times New Roman"/>
                <w:sz w:val="24"/>
                <w:szCs w:val="24"/>
              </w:rPr>
            </w:pPr>
          </w:p>
        </w:tc>
        <w:tc>
          <w:tcPr>
            <w:tcW w:w="4819" w:type="dxa"/>
            <w:vMerge/>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всего</w:t>
            </w: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Контр.-е</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 плану</w:t>
            </w: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Факт. дано</w:t>
            </w:r>
          </w:p>
        </w:tc>
      </w:tr>
      <w:tr w:rsidR="00F66877" w:rsidRPr="009A0C2E" w:rsidTr="00A24B12">
        <w:trPr>
          <w:trHeight w:val="675"/>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Русская литература </w:t>
            </w:r>
            <w:r w:rsidRPr="009A0C2E">
              <w:rPr>
                <w:rFonts w:ascii="Times New Roman" w:hAnsi="Times New Roman" w:cs="Times New Roman"/>
                <w:sz w:val="24"/>
                <w:szCs w:val="24"/>
                <w:lang w:val="en-US"/>
              </w:rPr>
              <w:t>XIX</w:t>
            </w:r>
            <w:r w:rsidRPr="009A0C2E">
              <w:rPr>
                <w:rFonts w:ascii="Times New Roman" w:hAnsi="Times New Roman" w:cs="Times New Roman"/>
                <w:sz w:val="24"/>
                <w:szCs w:val="24"/>
              </w:rPr>
              <w:t xml:space="preserve"> века в контексте мировой культуры.</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285"/>
        </w:trPr>
        <w:tc>
          <w:tcPr>
            <w:tcW w:w="710" w:type="dxa"/>
          </w:tcPr>
          <w:p w:rsidR="00F66877" w:rsidRPr="009A0C2E" w:rsidRDefault="00F66877" w:rsidP="00CB14DF">
            <w:pPr>
              <w:spacing w:line="240" w:lineRule="auto"/>
              <w:jc w:val="both"/>
              <w:rPr>
                <w:rFonts w:ascii="Times New Roman" w:hAnsi="Times New Roman" w:cs="Times New Roman"/>
                <w:sz w:val="24"/>
                <w:szCs w:val="24"/>
              </w:rPr>
            </w:pP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Литература первой половины </w:t>
            </w:r>
            <w:r w:rsidRPr="009A0C2E">
              <w:rPr>
                <w:rFonts w:ascii="Times New Roman" w:hAnsi="Times New Roman" w:cs="Times New Roman"/>
                <w:sz w:val="24"/>
                <w:szCs w:val="24"/>
                <w:lang w:val="en-US"/>
              </w:rPr>
              <w:t>XIX</w:t>
            </w:r>
            <w:r w:rsidRPr="009A0C2E">
              <w:rPr>
                <w:rFonts w:ascii="Times New Roman" w:hAnsi="Times New Roman" w:cs="Times New Roman"/>
                <w:sz w:val="24"/>
                <w:szCs w:val="24"/>
              </w:rPr>
              <w:t xml:space="preserve"> века.</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hd w:val="clear" w:color="auto" w:fill="FFFFFF"/>
              <w:autoSpaceDE w:val="0"/>
              <w:autoSpaceDN w:val="0"/>
              <w:adjustRightInd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4819" w:type="dxa"/>
          </w:tcPr>
          <w:p w:rsidR="00F66877" w:rsidRPr="009A0C2E" w:rsidRDefault="00F66877" w:rsidP="00CB14DF">
            <w:pPr>
              <w:shd w:val="clear" w:color="auto" w:fill="FFFFFF"/>
              <w:autoSpaceDE w:val="0"/>
              <w:autoSpaceDN w:val="0"/>
              <w:adjustRightInd w:val="0"/>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Обзор русской литературы первой половины </w:t>
            </w:r>
            <w:r w:rsidRPr="009A0C2E">
              <w:rPr>
                <w:rFonts w:ascii="Times New Roman" w:hAnsi="Times New Roman" w:cs="Times New Roman"/>
                <w:sz w:val="24"/>
                <w:szCs w:val="24"/>
                <w:lang w:val="en-US"/>
              </w:rPr>
              <w:t>XIX</w:t>
            </w:r>
            <w:r w:rsidRPr="009A0C2E">
              <w:rPr>
                <w:rFonts w:ascii="Times New Roman" w:hAnsi="Times New Roman" w:cs="Times New Roman"/>
                <w:sz w:val="24"/>
                <w:szCs w:val="24"/>
              </w:rPr>
              <w:t xml:space="preserve"> века.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В/чт. Беседа по современной литературе. Литературно – художественные журналы.</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Литература второй половины </w:t>
            </w:r>
            <w:r w:rsidRPr="009A0C2E">
              <w:rPr>
                <w:rFonts w:ascii="Times New Roman" w:hAnsi="Times New Roman" w:cs="Times New Roman"/>
                <w:sz w:val="24"/>
                <w:szCs w:val="24"/>
                <w:lang w:val="en-US"/>
              </w:rPr>
              <w:t>XIX</w:t>
            </w:r>
            <w:r w:rsidRPr="009A0C2E">
              <w:rPr>
                <w:rFonts w:ascii="Times New Roman" w:hAnsi="Times New Roman" w:cs="Times New Roman"/>
                <w:sz w:val="24"/>
                <w:szCs w:val="24"/>
              </w:rPr>
              <w:t xml:space="preserve"> века.</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А. Н. Островский – создатель русского национального театра, первооткрыватель нового пласта русской жизни.</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345"/>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Традиции русской драматургии в творчестве писателя. Драма «Гроза». Нравы города Калинова.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300"/>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Жертвы тёмного царства.</w:t>
            </w:r>
            <w:r w:rsidRPr="009A0C2E">
              <w:rPr>
                <w:rFonts w:ascii="Times New Roman" w:hAnsi="Times New Roman" w:cs="Times New Roman"/>
                <w:sz w:val="24"/>
                <w:szCs w:val="24"/>
              </w:rPr>
              <w:t>Р/р Чтение наизусть прозаического отрывка. «А ведь такие глупые на свою волю хотят» (Анализ второго действия драмы «Гроза»).</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Р/р. Сочинение «Мы идём по городу Калинову».</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Образ Катерины.</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Художественное своеобразие пьесы. Споры критиков вокруг «Грозы». Н.А. Добролюбов, А.С.Гиерогликов, А.А.Григорьев.</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10</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Молодое поколение в драме Островского «Гроза»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Вн./чт. Любовь в пьесах Островского «Бесприданница». Идейно-тематическое своеобразие пьесы.</w:t>
            </w:r>
            <w:r w:rsidRPr="009A0C2E">
              <w:rPr>
                <w:rFonts w:ascii="Times New Roman" w:hAnsi="Times New Roman" w:cs="Times New Roman"/>
                <w:iCs/>
                <w:sz w:val="24"/>
                <w:szCs w:val="24"/>
              </w:rPr>
              <w:br/>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12-13</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Р/р Сочинение по творчеству А. Н. Островского.</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И.А.Гончаров. Жизни и творчество. Место романа «Обломов» в трилогии. Композиции, социальная и нравственная проблематика романа.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И.А.Гончаров. Жизни и творчество. Место романа «Обломов» в трилогии. Композиции, социальная и нравственная проблематика романа.</w:t>
            </w:r>
            <w:r w:rsidRPr="009A0C2E">
              <w:rPr>
                <w:rFonts w:ascii="Times New Roman" w:hAnsi="Times New Roman" w:cs="Times New Roman"/>
                <w:iCs/>
                <w:sz w:val="24"/>
                <w:szCs w:val="24"/>
              </w:rPr>
              <w:br/>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675"/>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16</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Обломов – «коренной народный наш тип». «Сон Обломова». Анализ эпизода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285"/>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17</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Р/р. Развёрнутые ответы на вопросы</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Обломов и Штольц. "Жизнь есть поэзия. Вольно людям искажать ее!"</w:t>
            </w:r>
            <w:r w:rsidRPr="009A0C2E">
              <w:rPr>
                <w:rFonts w:ascii="Times New Roman" w:hAnsi="Times New Roman" w:cs="Times New Roman"/>
                <w:iCs/>
                <w:sz w:val="24"/>
                <w:szCs w:val="24"/>
              </w:rPr>
              <w:br/>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698"/>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«Что такое обломовщина?» Роман в русской критике.</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330"/>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20</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Р/р. Классное сочинение</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276"/>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21</w:t>
            </w:r>
          </w:p>
        </w:tc>
        <w:tc>
          <w:tcPr>
            <w:tcW w:w="4819" w:type="dxa"/>
          </w:tcPr>
          <w:p w:rsidR="00F66877" w:rsidRPr="009A0C2E" w:rsidRDefault="00F66877" w:rsidP="00CB14DF">
            <w:pPr>
              <w:spacing w:line="240" w:lineRule="auto"/>
              <w:jc w:val="both"/>
              <w:rPr>
                <w:rFonts w:ascii="Times New Roman" w:hAnsi="Times New Roman" w:cs="Times New Roman"/>
                <w:bCs/>
                <w:iCs/>
                <w:sz w:val="24"/>
                <w:szCs w:val="24"/>
                <w:shd w:val="clear" w:color="auto" w:fill="FFFFFF"/>
              </w:rPr>
            </w:pPr>
            <w:r w:rsidRPr="009A0C2E">
              <w:rPr>
                <w:rFonts w:ascii="Times New Roman" w:hAnsi="Times New Roman" w:cs="Times New Roman"/>
                <w:bCs/>
                <w:iCs/>
                <w:sz w:val="24"/>
                <w:szCs w:val="24"/>
                <w:shd w:val="clear" w:color="auto" w:fill="FFFFFF"/>
              </w:rPr>
              <w:t>.Р/р. Классное сочинение.</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22</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iCs/>
                <w:sz w:val="24"/>
                <w:szCs w:val="24"/>
                <w:shd w:val="clear" w:color="auto" w:fill="FFFFFF"/>
              </w:rPr>
              <w:t>И.С.Тургенев. Очерк жизни и творчества. «Записки охотника» и их место в русской литературе.</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23</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«Отцы и дети». Творческая история романа. Острота и искренность отклика писателя на появление нового и значительного типа в русском обществе.</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24</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Базаров и поколение «отцов». Базаров и «современники».</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 xml:space="preserve">Базаров – герой своего времени. </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Тема любви в романе. Базаров и Одинцова.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27</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Р/Р. «Смерть Базарова». Анализ эпизода.</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28</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 xml:space="preserve">Художественное своеобразие романа. </w:t>
            </w:r>
            <w:r w:rsidRPr="009A0C2E">
              <w:rPr>
                <w:rFonts w:ascii="Times New Roman" w:hAnsi="Times New Roman" w:cs="Times New Roman"/>
                <w:bCs/>
                <w:sz w:val="24"/>
                <w:szCs w:val="24"/>
                <w:shd w:val="clear" w:color="auto" w:fill="FFFFFF"/>
              </w:rPr>
              <w:lastRenderedPageBreak/>
              <w:t>Споры вокруг романа И.С. Тургенева «Отцы и дети».</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29-30</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Cs/>
                <w:sz w:val="24"/>
                <w:szCs w:val="24"/>
                <w:shd w:val="clear" w:color="auto" w:fill="FFFFFF"/>
              </w:rPr>
              <w:t>Р/Р. Сочинение по роману И.С. Тургенева «Отцы и дети».</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31</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Cs/>
                <w:sz w:val="24"/>
                <w:szCs w:val="24"/>
                <w:shd w:val="clear" w:color="auto" w:fill="FFFFFF"/>
              </w:rPr>
              <w:t>Вн.чт. Проблема отцов и детей в повести Ч.Айтматова «Пегий пёс, бегущий краем моря».</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675"/>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 xml:space="preserve">Тютчев Ф.И. Очерк жизни и творчества. </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388"/>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33</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Основные темы лирики Тютчева.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Художественные особенности лирики Тютчева.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35</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А.А.Фет. Страницы жизни и творчества.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36</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 xml:space="preserve">Удивительное восприятие родной природы и чувств человека. </w:t>
            </w:r>
            <w:r w:rsidRPr="009A0C2E">
              <w:rPr>
                <w:rFonts w:ascii="Times New Roman" w:hAnsi="Times New Roman" w:cs="Times New Roman"/>
                <w:bCs/>
                <w:sz w:val="24"/>
                <w:szCs w:val="24"/>
                <w:shd w:val="clear" w:color="auto" w:fill="FFFFFF"/>
              </w:rPr>
              <w:br/>
              <w:t>Идейно-художественное своеобразие.</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37</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Лирика. Урок-концерт «Я пришёл к тебе с приветом, рассказать…»</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38</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Р/Р. Анализ стихотворения.</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39</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Н.А.Некрасов. Очерк жизни и творчества.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40</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 xml:space="preserve">Основные темы лирики. </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41</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Самостоятельная работа по творчеству поэтов 2-ой половины 19 века.</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42</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Самостоятельная работа по творчеству поэтов 2-ой половины 19 века.</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43</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Внеклассное чтение. Беседа по современной литературе. Чтение и анализ стихотворений Иосифа Бродского, Роберта Рождественского, Андрея Вознесенского.</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44</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«Кому на Руси жить хорошо»: замысел, история создания и композиция поэмы.</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45</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Жизнь народа и образы крестьян в поэме Н.А. Некрасова «Кому на Руси жить хорошо?»</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46</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Проблемы счастья в поэме.</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47-48</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Р/Р. Сочинение по поэме Н.А.Некрасова «Кому на Руси жить хорошо?».</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49</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Проверочная работа.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50</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 xml:space="preserve">М.Е.Салтыков-Щедрин. Личность и творчество. </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51</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«Сказки для детей изрядного возраста». Тематика сказок. «Дикий помещик», «Премудрый пескарь».</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52</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«Сказки для детей изрядного возраста». Тематика сказок. «Дикий помещик», «Премудрый пескарь».</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53</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«История одного города» - сатирическая летопись истории Российского государства. Усвоение содержания. Замысел, история создания, жанр и композиция романа.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54</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Собирательные образы градоначальников</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55</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Р/Р. Сочинение по творчеству Салтыкова – Щедрина.</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56</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Р/Р. Сочинение по творчеству Салтыкова – Щедрина.</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57</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Беседа по современной литературе. Рассказы Василия Шукшина.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58</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Ф.М.Достоевский. Очерк жизни и творчества.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59</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История создания романа «Преступление и наказание». Анализ содержания 1 – 2 глав.</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60</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 xml:space="preserve">Бунт Раскольникова. </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61</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Теория Р.Раскольникова. Социальные и философские истоки бунта.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427"/>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62</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Опровержение теории Раскольникова.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555"/>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63</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Раскольников и его «двойники» (Лужин и Свидригайлов).</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350"/>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64</w:t>
            </w:r>
          </w:p>
        </w:tc>
        <w:tc>
          <w:tcPr>
            <w:tcW w:w="4819" w:type="dxa"/>
          </w:tcPr>
          <w:p w:rsidR="00F66877" w:rsidRPr="009A0C2E" w:rsidRDefault="00F66877" w:rsidP="00CB14DF">
            <w:pPr>
              <w:spacing w:line="240" w:lineRule="auto"/>
              <w:jc w:val="both"/>
              <w:rPr>
                <w:rFonts w:ascii="Times New Roman" w:hAnsi="Times New Roman" w:cs="Times New Roman"/>
                <w:bCs/>
                <w:sz w:val="24"/>
                <w:szCs w:val="24"/>
                <w:shd w:val="clear" w:color="auto" w:fill="FFFFFF"/>
              </w:rPr>
            </w:pPr>
            <w:r w:rsidRPr="009A0C2E">
              <w:rPr>
                <w:rFonts w:ascii="Times New Roman" w:hAnsi="Times New Roman" w:cs="Times New Roman"/>
                <w:sz w:val="24"/>
                <w:szCs w:val="24"/>
              </w:rPr>
              <w:t>«Ангелы» Родиона Раскольникова: герой Достоевского и Соня Мармеладова. (Анализ пятой  части романа Ф. М. Достоевского «Преступление и наказание»).</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018"/>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65</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 xml:space="preserve">Мир униженных и оскорблённых в романе. «Правда» Сони Мармеладовой. </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66</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Роль эпилога. Художественное своеобразие романа.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615"/>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67</w:t>
            </w:r>
          </w:p>
          <w:p w:rsidR="00F66877" w:rsidRPr="009A0C2E" w:rsidRDefault="00F66877" w:rsidP="00CB14DF">
            <w:pPr>
              <w:spacing w:line="240" w:lineRule="auto"/>
              <w:jc w:val="both"/>
              <w:rPr>
                <w:rFonts w:ascii="Times New Roman" w:hAnsi="Times New Roman" w:cs="Times New Roman"/>
                <w:sz w:val="24"/>
                <w:szCs w:val="24"/>
              </w:rPr>
            </w:pP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lastRenderedPageBreak/>
              <w:t>Р/р. Сочинение по творчеству Ф.М.Достоевского</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336"/>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68</w:t>
            </w:r>
          </w:p>
        </w:tc>
        <w:tc>
          <w:tcPr>
            <w:tcW w:w="4819" w:type="dxa"/>
          </w:tcPr>
          <w:p w:rsidR="00F66877" w:rsidRPr="009A0C2E" w:rsidRDefault="00F66877" w:rsidP="00CB14DF">
            <w:pPr>
              <w:spacing w:line="240" w:lineRule="auto"/>
              <w:jc w:val="both"/>
              <w:rPr>
                <w:rFonts w:ascii="Times New Roman" w:hAnsi="Times New Roman" w:cs="Times New Roman"/>
                <w:bCs/>
                <w:sz w:val="24"/>
                <w:szCs w:val="24"/>
                <w:shd w:val="clear" w:color="auto" w:fill="FFFFFF"/>
              </w:rPr>
            </w:pPr>
            <w:r w:rsidRPr="009A0C2E">
              <w:rPr>
                <w:rFonts w:ascii="Times New Roman" w:hAnsi="Times New Roman" w:cs="Times New Roman"/>
                <w:bCs/>
                <w:sz w:val="24"/>
                <w:szCs w:val="24"/>
                <w:shd w:val="clear" w:color="auto" w:fill="FFFFFF"/>
              </w:rPr>
              <w:t>Р/р. Сочинение по творчеству Ф.М.Достоевского</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645"/>
        </w:trPr>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69</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Вн.чт. Беседа по современной литературе. Чингиз Айтматов «Плаха».</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70</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Л.Н.Толстой. Этапы творческого пути.</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71</w:t>
            </w:r>
          </w:p>
        </w:tc>
        <w:tc>
          <w:tcPr>
            <w:tcW w:w="4819"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 xml:space="preserve">Духовные искания. </w:t>
            </w:r>
          </w:p>
        </w:tc>
        <w:tc>
          <w:tcPr>
            <w:tcW w:w="1276"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Pr>
          <w:p w:rsidR="00F66877" w:rsidRPr="009A0C2E" w:rsidRDefault="00F66877" w:rsidP="00CB14DF">
            <w:pPr>
              <w:pStyle w:val="a3"/>
              <w:jc w:val="both"/>
              <w:rPr>
                <w:rFonts w:ascii="Times New Roman" w:hAnsi="Times New Roman" w:cs="Times New Roman"/>
                <w:sz w:val="24"/>
                <w:szCs w:val="24"/>
              </w:rPr>
            </w:pPr>
          </w:p>
        </w:tc>
        <w:tc>
          <w:tcPr>
            <w:tcW w:w="1276" w:type="dxa"/>
          </w:tcPr>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72</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Изображение войны в «Севастопольских рассказах». Суровая правды войны, героизм и патриотизм солдат в «Севастопольских рассказах».</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73</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Изображение войны в «Севастопольских рассказах». Суровая правды войны, героизм и патриотизм солдат в «Севастопольских рассказах».</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74</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«Война и мир». История создания. Художественные особенности произведения. Жанровое своеобразие. Образ автора в романе.</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75</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«Война и мир». История создания. Художественные особенности произведения. Жанровое своеобразие. Образ автора в романе.</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76</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Cs/>
                <w:sz w:val="24"/>
                <w:szCs w:val="24"/>
                <w:shd w:val="clear" w:color="auto" w:fill="FFFFFF"/>
              </w:rPr>
              <w:t>Великосветское общество в романе. Анализ сцен из 1 и 2 ч. 1 тома. Тема урока., своеобразие композиции, особенности психологизма, «диалектика души». Герои романа-эпопеи в поисках смысла жизни.</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77</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Война 1805-1807 гг.</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78</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Р/р. Изложение с элементами сочинения. «На батарее Тушина».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79</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Р/р. Изложение с элементами сочинения. «На батарее Тушина».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80</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Мысль народная в романе. Отечественная война 1812 года. Партизанская война. Платон Каратаев и Т. Щербатый.</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81</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Мысль народная в романе. Отечественная война 1812 года. Партизанская война. Платон Каратаев и Т. Щербатый.</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82</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 xml:space="preserve">Андрей Болконский. «…надо, чтобы все знали меня, чтобы не для меня одного шла моя жизнь». Идея нравственной </w:t>
            </w:r>
            <w:r w:rsidRPr="009A0C2E">
              <w:rPr>
                <w:rFonts w:ascii="Times New Roman" w:hAnsi="Times New Roman" w:cs="Times New Roman"/>
                <w:bCs/>
                <w:sz w:val="24"/>
                <w:szCs w:val="24"/>
                <w:shd w:val="clear" w:color="auto" w:fill="FFFFFF"/>
              </w:rPr>
              <w:lastRenderedPageBreak/>
              <w:t>ответственности человека.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83</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«Путь к радости» (искания Пьера Безухова)</w:t>
            </w:r>
            <w:r w:rsidRPr="009A0C2E">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84</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В чём истинная красота человека? Наташа Ростова и княжна Марья.</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85</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«Мысль семейная в романе». (Семья Курагиных, Ростовых, Болконских)</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86</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Художественное своеобразие романа «Война и мир».</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87</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 xml:space="preserve">Р/Р. Сочинение по творчеству Л.Н.Толстого. </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88</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 xml:space="preserve">Р/Р. Сочинение по творчеству Л.Н.Толстого. </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89</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Вн.чт. Тема войны в современной литературе. Ю.Бондарев «Горячий снег».</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90</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А.П.Чехов. Жизнь и творчество.</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91</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Рассказы Чехова начала 80-х годов, 90-х годов.</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92</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«Маленькая трилогия»: «Человек в футляре», «Крыжовник», «О любви».</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93</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Чехов-драматург. Общая характеристика «новой драмы»</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94</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«Вишневый сад». Особенности сюжета и конфликта пьесы.</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95</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Система образов, особенности жанра. Разрушение дворянского гнезда.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96</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Раневская и Гаев - герои уходящего в прошлое усадебного быта.</w:t>
            </w:r>
            <w:r w:rsidRPr="009A0C2E">
              <w:rPr>
                <w:rFonts w:ascii="Times New Roman" w:hAnsi="Times New Roman" w:cs="Times New Roman"/>
                <w:sz w:val="24"/>
                <w:szCs w:val="24"/>
              </w:rPr>
              <w:br/>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97</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Р/Р. Сочинение по творчеству А.П.Чехова.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98</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Р/Р. Сочинение по творчеству А.П.Чехова.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99</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Вн/чт. Беседа по современной литературе. Рассказы В. Шукшина, С.Воронина, Ю.Казакова. Чеховские традиции.</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100</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Русская литература второй половины XIX века. Проверочная работа.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101</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Зарубежная литература. Обзор.</w:t>
            </w:r>
            <w:r w:rsidRPr="009A0C2E">
              <w:rPr>
                <w:rFonts w:ascii="Times New Roman" w:hAnsi="Times New Roman" w:cs="Times New Roman"/>
                <w:bCs/>
                <w:sz w:val="24"/>
                <w:szCs w:val="24"/>
                <w:shd w:val="clear" w:color="auto" w:fill="FFFFFF"/>
              </w:rPr>
              <w:br/>
              <w:t>Джордж Гордон Байрон – представитель революционного романтизма. «Паломничество Чарльд- Гарольда.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102</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Оноре Бальзак «Гобсек». Изображение губительной силы и власти денег.</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103</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Cs/>
                <w:sz w:val="24"/>
                <w:szCs w:val="24"/>
                <w:shd w:val="clear" w:color="auto" w:fill="FFFFFF"/>
              </w:rPr>
              <w:t>Иоганн Вольфганг Гёте – поэт и мыслитель. Поэма «Фауст».</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570"/>
        </w:trPr>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104</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Резервный урок.</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710"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105</w:t>
            </w:r>
          </w:p>
        </w:tc>
        <w:tc>
          <w:tcPr>
            <w:tcW w:w="4819"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Резервный урок.</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bl>
    <w:p w:rsidR="00F66877" w:rsidRPr="009A0C2E" w:rsidRDefault="00F66877" w:rsidP="00CB14DF">
      <w:pPr>
        <w:shd w:val="clear" w:color="auto" w:fill="FFFFFF"/>
        <w:tabs>
          <w:tab w:val="left" w:pos="7380"/>
        </w:tabs>
        <w:autoSpaceDE w:val="0"/>
        <w:autoSpaceDN w:val="0"/>
        <w:adjustRightInd w:val="0"/>
        <w:spacing w:line="240" w:lineRule="auto"/>
        <w:jc w:val="both"/>
        <w:rPr>
          <w:rFonts w:ascii="Times New Roman" w:hAnsi="Times New Roman" w:cs="Times New Roman"/>
          <w:sz w:val="24"/>
          <w:szCs w:val="24"/>
        </w:rPr>
      </w:pPr>
    </w:p>
    <w:p w:rsidR="00F66877" w:rsidRPr="009A0C2E" w:rsidRDefault="00F66877" w:rsidP="00CB14DF">
      <w:pPr>
        <w:pStyle w:val="FR1"/>
        <w:tabs>
          <w:tab w:val="left" w:pos="709"/>
          <w:tab w:val="left" w:pos="851"/>
        </w:tabs>
        <w:ind w:left="142"/>
        <w:jc w:val="both"/>
        <w:rPr>
          <w:rFonts w:ascii="Times New Roman" w:hAnsi="Times New Roman"/>
          <w:sz w:val="24"/>
          <w:szCs w:val="24"/>
        </w:rPr>
      </w:pPr>
    </w:p>
    <w:p w:rsidR="008E0E8F" w:rsidRPr="008C564C" w:rsidRDefault="008E0E8F" w:rsidP="008C564C">
      <w:pPr>
        <w:ind w:right="1134"/>
        <w:jc w:val="both"/>
        <w:rPr>
          <w:rFonts w:ascii="Times New Roman" w:hAnsi="Times New Roman" w:cs="Times New Roman"/>
          <w:b/>
          <w:sz w:val="24"/>
          <w:szCs w:val="24"/>
          <w:lang w:val="en-US"/>
        </w:rPr>
      </w:pPr>
    </w:p>
    <w:p w:rsidR="00F66877" w:rsidRPr="009A0C2E" w:rsidRDefault="00F66877" w:rsidP="008C564C">
      <w:pPr>
        <w:pStyle w:val="a3"/>
        <w:jc w:val="center"/>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8C564C">
      <w:pPr>
        <w:pStyle w:val="a3"/>
        <w:jc w:val="center"/>
        <w:rPr>
          <w:rFonts w:ascii="Times New Roman" w:hAnsi="Times New Roman" w:cs="Times New Roman"/>
          <w:sz w:val="24"/>
          <w:szCs w:val="24"/>
        </w:rPr>
      </w:pPr>
      <w:r w:rsidRPr="009A0C2E">
        <w:rPr>
          <w:rFonts w:ascii="Times New Roman" w:hAnsi="Times New Roman" w:cs="Times New Roman"/>
          <w:sz w:val="24"/>
          <w:szCs w:val="24"/>
        </w:rPr>
        <w:t>«Хорулинская средняя общеобразовательная школа им. Е.К.Федорова»</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Рекомендована                                                                       Утверждена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 ______________ 2012 г.                                         «_____» ______________ 2012г.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протокол № _____                                                              директор _________ /Семенов В.Н./</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CE64B4" w:rsidRDefault="00F66877" w:rsidP="008C564C">
      <w:pPr>
        <w:pStyle w:val="a3"/>
        <w:jc w:val="center"/>
        <w:rPr>
          <w:rFonts w:ascii="Times New Roman" w:hAnsi="Times New Roman" w:cs="Times New Roman"/>
          <w:b/>
          <w:sz w:val="24"/>
          <w:szCs w:val="24"/>
        </w:rPr>
      </w:pPr>
      <w:r w:rsidRPr="00CE64B4">
        <w:rPr>
          <w:rFonts w:ascii="Times New Roman" w:hAnsi="Times New Roman" w:cs="Times New Roman"/>
          <w:b/>
          <w:sz w:val="24"/>
          <w:szCs w:val="24"/>
        </w:rPr>
        <w:t>Рабочая программа по литературе</w:t>
      </w:r>
    </w:p>
    <w:p w:rsidR="00F66877" w:rsidRPr="00CE64B4" w:rsidRDefault="008E0E8F" w:rsidP="008C564C">
      <w:pPr>
        <w:pStyle w:val="a3"/>
        <w:jc w:val="center"/>
        <w:rPr>
          <w:rFonts w:ascii="Times New Roman" w:hAnsi="Times New Roman" w:cs="Times New Roman"/>
          <w:b/>
          <w:sz w:val="24"/>
          <w:szCs w:val="24"/>
        </w:rPr>
      </w:pPr>
      <w:r w:rsidRPr="00CE64B4">
        <w:rPr>
          <w:rFonts w:ascii="Times New Roman" w:hAnsi="Times New Roman" w:cs="Times New Roman"/>
          <w:b/>
          <w:sz w:val="24"/>
          <w:szCs w:val="24"/>
        </w:rPr>
        <w:t>Николаева Полина Дмитриевна</w:t>
      </w:r>
    </w:p>
    <w:p w:rsidR="00F66877" w:rsidRPr="00CE64B4" w:rsidRDefault="00F66877" w:rsidP="008C564C">
      <w:pPr>
        <w:pStyle w:val="a3"/>
        <w:jc w:val="center"/>
        <w:rPr>
          <w:rFonts w:ascii="Times New Roman" w:hAnsi="Times New Roman" w:cs="Times New Roman"/>
          <w:b/>
          <w:sz w:val="24"/>
          <w:szCs w:val="24"/>
        </w:rPr>
      </w:pPr>
      <w:r w:rsidRPr="00CE64B4">
        <w:rPr>
          <w:rFonts w:ascii="Times New Roman" w:hAnsi="Times New Roman" w:cs="Times New Roman"/>
          <w:b/>
          <w:sz w:val="24"/>
          <w:szCs w:val="24"/>
        </w:rPr>
        <w:t>Класс: 11</w:t>
      </w:r>
    </w:p>
    <w:p w:rsidR="00F66877" w:rsidRPr="00CE64B4" w:rsidRDefault="00F66877" w:rsidP="008C564C">
      <w:pPr>
        <w:pStyle w:val="a3"/>
        <w:jc w:val="center"/>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lang w:val="sah-RU"/>
        </w:rPr>
      </w:pPr>
    </w:p>
    <w:p w:rsidR="008C564C" w:rsidRPr="004D50E5" w:rsidRDefault="00F66877" w:rsidP="008C564C">
      <w:pPr>
        <w:pStyle w:val="a3"/>
        <w:jc w:val="center"/>
        <w:rPr>
          <w:rFonts w:ascii="Times New Roman" w:hAnsi="Times New Roman" w:cs="Times New Roman"/>
          <w:sz w:val="24"/>
          <w:szCs w:val="24"/>
        </w:rPr>
      </w:pPr>
      <w:r w:rsidRPr="009A0C2E">
        <w:rPr>
          <w:rFonts w:ascii="Times New Roman" w:hAnsi="Times New Roman" w:cs="Times New Roman"/>
          <w:sz w:val="24"/>
          <w:szCs w:val="24"/>
        </w:rPr>
        <w:t>2012 г.</w:t>
      </w:r>
    </w:p>
    <w:p w:rsidR="00F66877" w:rsidRPr="009A0C2E" w:rsidRDefault="00F66877" w:rsidP="008C564C">
      <w:pPr>
        <w:jc w:val="center"/>
        <w:rPr>
          <w:rFonts w:ascii="Times New Roman" w:hAnsi="Times New Roman" w:cs="Times New Roman"/>
          <w:b/>
          <w:sz w:val="24"/>
          <w:szCs w:val="24"/>
        </w:rPr>
      </w:pPr>
      <w:r w:rsidRPr="009A0C2E">
        <w:rPr>
          <w:rFonts w:ascii="Times New Roman" w:hAnsi="Times New Roman" w:cs="Times New Roman"/>
          <w:b/>
          <w:sz w:val="24"/>
          <w:szCs w:val="24"/>
        </w:rPr>
        <w:lastRenderedPageBreak/>
        <w:t>Пояснительная записка</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bCs/>
          <w:sz w:val="24"/>
          <w:szCs w:val="24"/>
        </w:rPr>
        <w:t xml:space="preserve">Данная рабочая программа для учащихся 11 класса  разработана на основе примерной программы </w:t>
      </w:r>
      <w:r w:rsidRPr="009A0C2E">
        <w:rPr>
          <w:rFonts w:ascii="Times New Roman" w:hAnsi="Times New Roman" w:cs="Times New Roman"/>
          <w:sz w:val="24"/>
          <w:szCs w:val="24"/>
        </w:rPr>
        <w:t xml:space="preserve"> по литературе для общеобразовательных учреждений под редакцией Т.Ф.Курдюмовой (10-11классы) (базовый уровень)</w:t>
      </w:r>
      <w:r w:rsidRPr="009A0C2E">
        <w:rPr>
          <w:rFonts w:ascii="Times New Roman" w:hAnsi="Times New Roman" w:cs="Times New Roman"/>
          <w:bCs/>
          <w:sz w:val="24"/>
          <w:szCs w:val="24"/>
        </w:rPr>
        <w:t xml:space="preserve"> (авторы: Т.Ф.Курдюмова, Е.Н.Колокольцев, /С.А.Леонов и друние.-М.:Дрофа,2008), рекомендованной   Министерством образования РФ, в соответствии с Федеральными Государственными стандартами образования 2004 г. и учебным планом  образовательного  учреждения.</w:t>
      </w:r>
    </w:p>
    <w:p w:rsidR="00F66877" w:rsidRPr="009A0C2E" w:rsidRDefault="00F66877" w:rsidP="00CB14DF">
      <w:pPr>
        <w:ind w:firstLine="567"/>
        <w:jc w:val="both"/>
        <w:rPr>
          <w:rFonts w:ascii="Times New Roman" w:hAnsi="Times New Roman" w:cs="Times New Roman"/>
          <w:b/>
          <w:sz w:val="24"/>
          <w:szCs w:val="24"/>
        </w:rPr>
      </w:pPr>
      <w:r w:rsidRPr="009A0C2E">
        <w:rPr>
          <w:rFonts w:ascii="Times New Roman" w:hAnsi="Times New Roman" w:cs="Times New Roman"/>
          <w:sz w:val="24"/>
          <w:szCs w:val="24"/>
        </w:rPr>
        <w:t xml:space="preserve">Программа предполагает изучение литературы в старших классах на базовом уровне, специфика которого состоит в сохранении фундаментальной основы курса, систематизации представлений учащихся об историческом развитии литературы, осознании диалога классической и современной литературы. Это позволяет реализовать </w:t>
      </w:r>
      <w:r w:rsidRPr="009A0C2E">
        <w:rPr>
          <w:rFonts w:ascii="Times New Roman" w:hAnsi="Times New Roman" w:cs="Times New Roman"/>
          <w:b/>
          <w:sz w:val="24"/>
          <w:szCs w:val="24"/>
        </w:rPr>
        <w:t>цели изучения литературы в старших классах, определённые Примерной учебной программой по литературе:</w:t>
      </w:r>
    </w:p>
    <w:p w:rsidR="00F66877" w:rsidRPr="009A0C2E" w:rsidRDefault="00F66877" w:rsidP="00E736FE">
      <w:pPr>
        <w:numPr>
          <w:ilvl w:val="0"/>
          <w:numId w:val="22"/>
        </w:numPr>
        <w:spacing w:after="0" w:line="240" w:lineRule="auto"/>
        <w:jc w:val="both"/>
        <w:rPr>
          <w:rFonts w:ascii="Times New Roman" w:hAnsi="Times New Roman" w:cs="Times New Roman"/>
          <w:sz w:val="24"/>
          <w:szCs w:val="24"/>
        </w:rPr>
      </w:pPr>
      <w:r w:rsidRPr="009A0C2E">
        <w:rPr>
          <w:rFonts w:ascii="Times New Roman" w:hAnsi="Times New Roman" w:cs="Times New Roman"/>
          <w:b/>
          <w:sz w:val="24"/>
          <w:szCs w:val="24"/>
        </w:rPr>
        <w:t xml:space="preserve">воспитание </w:t>
      </w:r>
      <w:r w:rsidRPr="009A0C2E">
        <w:rPr>
          <w:rFonts w:ascii="Times New Roman" w:hAnsi="Times New Roman" w:cs="Times New Roman"/>
          <w:sz w:val="24"/>
          <w:szCs w:val="24"/>
        </w:rPr>
        <w:t>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F66877" w:rsidRPr="009A0C2E" w:rsidRDefault="00F66877" w:rsidP="00E736FE">
      <w:pPr>
        <w:numPr>
          <w:ilvl w:val="0"/>
          <w:numId w:val="22"/>
        </w:numPr>
        <w:spacing w:after="0" w:line="240" w:lineRule="auto"/>
        <w:jc w:val="both"/>
        <w:rPr>
          <w:rFonts w:ascii="Times New Roman" w:hAnsi="Times New Roman" w:cs="Times New Roman"/>
          <w:sz w:val="24"/>
          <w:szCs w:val="24"/>
        </w:rPr>
      </w:pPr>
      <w:r w:rsidRPr="009A0C2E">
        <w:rPr>
          <w:rFonts w:ascii="Times New Roman" w:hAnsi="Times New Roman" w:cs="Times New Roman"/>
          <w:b/>
          <w:sz w:val="24"/>
          <w:szCs w:val="24"/>
        </w:rPr>
        <w:t>развитие</w:t>
      </w:r>
      <w:r w:rsidRPr="009A0C2E">
        <w:rPr>
          <w:rFonts w:ascii="Times New Roman" w:hAnsi="Times New Roman" w:cs="Times New Roman"/>
          <w:sz w:val="24"/>
          <w:szCs w:val="24"/>
        </w:rPr>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F66877" w:rsidRPr="009A0C2E" w:rsidRDefault="00F66877" w:rsidP="00E736FE">
      <w:pPr>
        <w:numPr>
          <w:ilvl w:val="0"/>
          <w:numId w:val="22"/>
        </w:numPr>
        <w:spacing w:after="0" w:line="240" w:lineRule="auto"/>
        <w:jc w:val="both"/>
        <w:rPr>
          <w:rFonts w:ascii="Times New Roman" w:hAnsi="Times New Roman" w:cs="Times New Roman"/>
          <w:sz w:val="24"/>
          <w:szCs w:val="24"/>
        </w:rPr>
      </w:pPr>
      <w:r w:rsidRPr="009A0C2E">
        <w:rPr>
          <w:rFonts w:ascii="Times New Roman" w:hAnsi="Times New Roman" w:cs="Times New Roman"/>
          <w:b/>
          <w:sz w:val="24"/>
          <w:szCs w:val="24"/>
        </w:rPr>
        <w:t>освоение</w:t>
      </w:r>
      <w:r w:rsidRPr="009A0C2E">
        <w:rPr>
          <w:rFonts w:ascii="Times New Roman" w:hAnsi="Times New Roman" w:cs="Times New Roman"/>
          <w:sz w:val="24"/>
          <w:szCs w:val="24"/>
        </w:rPr>
        <w:t xml:space="preserve"> текстов</w:t>
      </w: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F66877" w:rsidRPr="009A0C2E" w:rsidRDefault="00F66877" w:rsidP="00E736FE">
      <w:pPr>
        <w:numPr>
          <w:ilvl w:val="0"/>
          <w:numId w:val="22"/>
        </w:numPr>
        <w:spacing w:after="0" w:line="240" w:lineRule="auto"/>
        <w:jc w:val="both"/>
        <w:rPr>
          <w:rFonts w:ascii="Times New Roman" w:hAnsi="Times New Roman" w:cs="Times New Roman"/>
          <w:sz w:val="24"/>
          <w:szCs w:val="24"/>
        </w:rPr>
      </w:pPr>
      <w:r w:rsidRPr="009A0C2E">
        <w:rPr>
          <w:rFonts w:ascii="Times New Roman" w:hAnsi="Times New Roman" w:cs="Times New Roman"/>
          <w:b/>
          <w:sz w:val="24"/>
          <w:szCs w:val="24"/>
        </w:rPr>
        <w:t>совершенствование умений</w:t>
      </w:r>
      <w:r w:rsidRPr="009A0C2E">
        <w:rPr>
          <w:rFonts w:ascii="Times New Roman" w:hAnsi="Times New Roman" w:cs="Times New Roman"/>
          <w:sz w:val="24"/>
          <w:szCs w:val="24"/>
        </w:rPr>
        <w:t xml:space="preserve">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F66877" w:rsidRPr="009A0C2E" w:rsidRDefault="00F66877" w:rsidP="00CB14DF">
      <w:pPr>
        <w:ind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Авторы УМК видят </w:t>
      </w:r>
      <w:r w:rsidRPr="009A0C2E">
        <w:rPr>
          <w:rFonts w:ascii="Times New Roman" w:hAnsi="Times New Roman" w:cs="Times New Roman"/>
          <w:b/>
          <w:sz w:val="24"/>
          <w:szCs w:val="24"/>
        </w:rPr>
        <w:t>цель изучения литературы</w:t>
      </w:r>
      <w:r w:rsidRPr="009A0C2E">
        <w:rPr>
          <w:rFonts w:ascii="Times New Roman" w:hAnsi="Times New Roman" w:cs="Times New Roman"/>
          <w:sz w:val="24"/>
          <w:szCs w:val="24"/>
        </w:rPr>
        <w:t xml:space="preserve"> в школе в следующем: </w:t>
      </w:r>
      <w:r w:rsidRPr="009A0C2E">
        <w:rPr>
          <w:rFonts w:ascii="Times New Roman" w:hAnsi="Times New Roman" w:cs="Times New Roman"/>
          <w:color w:val="000000"/>
          <w:sz w:val="24"/>
          <w:szCs w:val="24"/>
        </w:rPr>
        <w:t>способствовать духовному становлению личности, формированию нравственных   позиций,   эстетического вкуса, совершенному владению речью.</w:t>
      </w:r>
    </w:p>
    <w:p w:rsidR="00F66877" w:rsidRPr="009A0C2E" w:rsidRDefault="00F66877" w:rsidP="00CB14DF">
      <w:pPr>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Данная цель может быть достигнута при обращении к художественным произведениям, которые давно и всенародно признаны классическими и стали достоянием отечественной и мировой литературы. Именно поэтому объектом изучения литературы являются произведения искусства слова, в первую очередь тексты произведений русской литературы и некоторые тексты зарубежной. </w:t>
      </w:r>
    </w:p>
    <w:p w:rsidR="00F66877" w:rsidRPr="009A0C2E" w:rsidRDefault="00F66877" w:rsidP="00CB14DF">
      <w:pPr>
        <w:ind w:firstLine="709"/>
        <w:jc w:val="both"/>
        <w:rPr>
          <w:rFonts w:ascii="Times New Roman" w:hAnsi="Times New Roman" w:cs="Times New Roman"/>
          <w:sz w:val="24"/>
          <w:szCs w:val="24"/>
        </w:rPr>
      </w:pPr>
      <w:r w:rsidRPr="009A0C2E">
        <w:rPr>
          <w:rFonts w:ascii="Times New Roman" w:hAnsi="Times New Roman" w:cs="Times New Roman"/>
          <w:sz w:val="24"/>
          <w:szCs w:val="24"/>
        </w:rPr>
        <w:t>Изучение литературы в 11 классе строится на</w:t>
      </w:r>
      <w:r w:rsidRPr="009A0C2E">
        <w:rPr>
          <w:rFonts w:ascii="Times New Roman" w:hAnsi="Times New Roman" w:cs="Times New Roman"/>
          <w:b/>
          <w:i/>
          <w:sz w:val="24"/>
          <w:szCs w:val="24"/>
        </w:rPr>
        <w:t xml:space="preserve"> историко-литературной основе («Русская литература XX века»).  </w:t>
      </w:r>
      <w:r w:rsidRPr="009A0C2E">
        <w:rPr>
          <w:rFonts w:ascii="Times New Roman" w:hAnsi="Times New Roman" w:cs="Times New Roman"/>
          <w:sz w:val="24"/>
          <w:szCs w:val="24"/>
        </w:rPr>
        <w:t xml:space="preserve">Авторы программы избегают жёсткой регламентации в выборе произведений для чтения и изучения, обсуждения, поэтому выбор, какие произведения читать и изучать, а какие читать и обсуждать сделан  на основе читательских пристрастий учащихся,  индивидуальных  особенностей каждого класса. Количество часов, отводимых на изучение той или иной темы, тоже определяется не требованиями УМК, а </w:t>
      </w:r>
      <w:r w:rsidRPr="009A0C2E">
        <w:rPr>
          <w:rFonts w:ascii="Times New Roman" w:hAnsi="Times New Roman" w:cs="Times New Roman"/>
          <w:sz w:val="24"/>
          <w:szCs w:val="24"/>
        </w:rPr>
        <w:lastRenderedPageBreak/>
        <w:t>уровнем сформированности общеучебных умений и навыков детей в каждом конкретном учебном коллективе, а также интересом, проявленным при изучении  произведения.</w:t>
      </w:r>
    </w:p>
    <w:p w:rsidR="00F66877" w:rsidRPr="009A0C2E" w:rsidRDefault="00F66877" w:rsidP="00CB14DF">
      <w:pPr>
        <w:ind w:firstLine="709"/>
        <w:jc w:val="both"/>
        <w:rPr>
          <w:rFonts w:ascii="Times New Roman" w:hAnsi="Times New Roman" w:cs="Times New Roman"/>
          <w:sz w:val="24"/>
          <w:szCs w:val="24"/>
        </w:rPr>
      </w:pPr>
      <w:r w:rsidRPr="009A0C2E">
        <w:rPr>
          <w:rFonts w:ascii="Times New Roman" w:hAnsi="Times New Roman" w:cs="Times New Roman"/>
          <w:sz w:val="24"/>
          <w:szCs w:val="24"/>
        </w:rPr>
        <w:t>Чтение и изучение произведений зарубежной литературы программой рекомендовано осуществлять в разные периоды учебного года, хотя  целесообразным это делать в конце года, потому что большинство тем в этом разделе изучаются обзорно, и при необходимости корректировки рабочей программы по причине актированных дней данный материал выводится на самостоятельное изучение в период летнего самостоятельного чтения.</w:t>
      </w:r>
    </w:p>
    <w:p w:rsidR="00F66877" w:rsidRPr="009A0C2E" w:rsidRDefault="00F66877" w:rsidP="00CB14DF">
      <w:pPr>
        <w:ind w:firstLine="708"/>
        <w:jc w:val="both"/>
        <w:rPr>
          <w:rFonts w:ascii="Times New Roman" w:hAnsi="Times New Roman" w:cs="Times New Roman"/>
          <w:bCs/>
          <w:sz w:val="24"/>
          <w:szCs w:val="24"/>
        </w:rPr>
      </w:pPr>
      <w:r w:rsidRPr="009A0C2E">
        <w:rPr>
          <w:rFonts w:ascii="Times New Roman" w:hAnsi="Times New Roman" w:cs="Times New Roman"/>
          <w:bCs/>
          <w:sz w:val="24"/>
          <w:szCs w:val="24"/>
        </w:rPr>
        <w:t>Рабочая программа рассчитана на 102 часа в год ( 3 часа в неделю).</w:t>
      </w:r>
    </w:p>
    <w:p w:rsidR="00F66877" w:rsidRPr="009A0C2E" w:rsidRDefault="00F66877" w:rsidP="00CB14DF">
      <w:pPr>
        <w:ind w:firstLine="708"/>
        <w:jc w:val="both"/>
        <w:rPr>
          <w:rFonts w:ascii="Times New Roman" w:hAnsi="Times New Roman" w:cs="Times New Roman"/>
          <w:bCs/>
          <w:sz w:val="24"/>
          <w:szCs w:val="24"/>
        </w:rPr>
      </w:pPr>
      <w:r w:rsidRPr="009A0C2E">
        <w:rPr>
          <w:rFonts w:ascii="Times New Roman" w:hAnsi="Times New Roman" w:cs="Times New Roman"/>
          <w:bCs/>
          <w:sz w:val="24"/>
          <w:szCs w:val="24"/>
        </w:rPr>
        <w:t>Рабочая программа обеспечена соответствующим программе учебно-методическим комплексом:</w:t>
      </w:r>
    </w:p>
    <w:p w:rsidR="00F66877" w:rsidRPr="009A0C2E" w:rsidRDefault="00F66877" w:rsidP="00E736FE">
      <w:pPr>
        <w:numPr>
          <w:ilvl w:val="0"/>
          <w:numId w:val="23"/>
        </w:numPr>
        <w:jc w:val="both"/>
        <w:rPr>
          <w:rFonts w:ascii="Times New Roman" w:hAnsi="Times New Roman" w:cs="Times New Roman"/>
          <w:bCs/>
          <w:sz w:val="24"/>
          <w:szCs w:val="24"/>
        </w:rPr>
      </w:pPr>
      <w:r w:rsidRPr="009A0C2E">
        <w:rPr>
          <w:rFonts w:ascii="Times New Roman" w:hAnsi="Times New Roman" w:cs="Times New Roman"/>
          <w:bCs/>
          <w:sz w:val="24"/>
          <w:szCs w:val="24"/>
        </w:rPr>
        <w:t>учебник  для учащихся в 2-х частях под редакцией В.В.Агеносова.- М.: Дрофа, 2002.</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sz w:val="24"/>
          <w:szCs w:val="24"/>
        </w:rPr>
        <w:t xml:space="preserve">Рабочая программа разработана на основании: </w:t>
      </w:r>
    </w:p>
    <w:p w:rsidR="00F66877" w:rsidRPr="009A0C2E" w:rsidRDefault="00F66877" w:rsidP="00E736FE">
      <w:pPr>
        <w:pStyle w:val="a3"/>
        <w:numPr>
          <w:ilvl w:val="0"/>
          <w:numId w:val="3"/>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E736FE">
      <w:pPr>
        <w:numPr>
          <w:ilvl w:val="0"/>
          <w:numId w:val="3"/>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E736FE">
      <w:pPr>
        <w:pStyle w:val="a3"/>
        <w:numPr>
          <w:ilvl w:val="0"/>
          <w:numId w:val="3"/>
        </w:numPr>
        <w:jc w:val="both"/>
        <w:rPr>
          <w:rFonts w:ascii="Times New Roman" w:hAnsi="Times New Roman" w:cs="Times New Roman"/>
          <w:sz w:val="24"/>
          <w:szCs w:val="24"/>
        </w:rPr>
      </w:pPr>
      <w:r w:rsidRPr="009A0C2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66877" w:rsidRPr="009A0C2E" w:rsidRDefault="00F66877" w:rsidP="00CB14DF">
      <w:pPr>
        <w:pStyle w:val="a3"/>
        <w:ind w:left="720"/>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8C564C" w:rsidRPr="004D50E5" w:rsidRDefault="008C564C" w:rsidP="008C564C">
      <w:pPr>
        <w:pStyle w:val="5"/>
        <w:numPr>
          <w:ilvl w:val="0"/>
          <w:numId w:val="0"/>
        </w:numPr>
        <w:ind w:left="3600" w:firstLine="708"/>
        <w:rPr>
          <w:rFonts w:cs="Times New Roman"/>
          <w:i w:val="0"/>
          <w:sz w:val="24"/>
        </w:rPr>
      </w:pPr>
    </w:p>
    <w:p w:rsidR="008C564C" w:rsidRPr="004D50E5" w:rsidRDefault="008C564C" w:rsidP="008C564C">
      <w:pPr>
        <w:rPr>
          <w:lang w:eastAsia="hi-IN" w:bidi="hi-IN"/>
        </w:rPr>
      </w:pPr>
    </w:p>
    <w:p w:rsidR="008C564C" w:rsidRPr="004D50E5" w:rsidRDefault="008C564C" w:rsidP="008C564C">
      <w:pPr>
        <w:rPr>
          <w:lang w:eastAsia="hi-IN" w:bidi="hi-IN"/>
        </w:rPr>
      </w:pPr>
    </w:p>
    <w:p w:rsidR="008C564C" w:rsidRPr="004D50E5" w:rsidRDefault="008C564C" w:rsidP="00CB14DF">
      <w:pPr>
        <w:pStyle w:val="5"/>
        <w:numPr>
          <w:ilvl w:val="0"/>
          <w:numId w:val="0"/>
        </w:numPr>
        <w:ind w:left="3600"/>
        <w:rPr>
          <w:rFonts w:cs="Times New Roman"/>
          <w:i w:val="0"/>
          <w:sz w:val="24"/>
        </w:rPr>
      </w:pPr>
    </w:p>
    <w:p w:rsidR="00F66877" w:rsidRPr="009A0C2E" w:rsidRDefault="00F66877" w:rsidP="00CB14DF">
      <w:pPr>
        <w:pStyle w:val="5"/>
        <w:numPr>
          <w:ilvl w:val="0"/>
          <w:numId w:val="0"/>
        </w:numPr>
        <w:ind w:left="3600"/>
        <w:rPr>
          <w:rFonts w:cs="Times New Roman"/>
          <w:i w:val="0"/>
          <w:sz w:val="24"/>
        </w:rPr>
      </w:pPr>
      <w:r w:rsidRPr="009A0C2E">
        <w:rPr>
          <w:rFonts w:cs="Times New Roman"/>
          <w:i w:val="0"/>
          <w:sz w:val="24"/>
        </w:rPr>
        <w:t>ОСНОВНОЕ СОДЕРЖАНИЕ КУРСА</w:t>
      </w:r>
    </w:p>
    <w:p w:rsidR="008E0E8F" w:rsidRPr="009A0C2E" w:rsidRDefault="008E0E8F" w:rsidP="00CB14DF">
      <w:pPr>
        <w:jc w:val="both"/>
        <w:rPr>
          <w:rFonts w:ascii="Times New Roman" w:hAnsi="Times New Roman" w:cs="Times New Roman"/>
          <w:sz w:val="24"/>
          <w:szCs w:val="24"/>
          <w:lang w:eastAsia="hi-IN" w:bidi="hi-IN"/>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Литература XX века</w:t>
      </w:r>
    </w:p>
    <w:p w:rsidR="00F66877" w:rsidRPr="009A0C2E" w:rsidRDefault="00F66877" w:rsidP="00CB14DF">
      <w:pPr>
        <w:pStyle w:val="25"/>
        <w:jc w:val="both"/>
        <w:rPr>
          <w:rFonts w:ascii="Times New Roman" w:hAnsi="Times New Roman"/>
        </w:rPr>
      </w:pPr>
      <w:r w:rsidRPr="009A0C2E">
        <w:rPr>
          <w:rFonts w:ascii="Times New Roman" w:hAnsi="Times New Roman"/>
        </w:rPr>
        <w:t>Введение</w:t>
      </w:r>
    </w:p>
    <w:p w:rsidR="00F66877" w:rsidRPr="009A0C2E" w:rsidRDefault="00F66877" w:rsidP="00CB14DF">
      <w:pPr>
        <w:pStyle w:val="2"/>
        <w:keepNext w:val="0"/>
        <w:widowControl w:val="0"/>
        <w:tabs>
          <w:tab w:val="left" w:pos="7380"/>
          <w:tab w:val="left" w:pos="8100"/>
        </w:tabs>
        <w:rPr>
          <w:b w:val="0"/>
          <w:shd w:val="clear" w:color="auto" w:fill="FFFFFF"/>
        </w:rPr>
      </w:pPr>
      <w:r w:rsidRPr="009A0C2E">
        <w:rPr>
          <w:b w:val="0"/>
          <w:shd w:val="clear" w:color="auto" w:fill="FFFFFF"/>
        </w:rPr>
        <w:t>Русская литература ХХ в.в.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F66877" w:rsidRPr="009A0C2E" w:rsidRDefault="00F66877" w:rsidP="00CB14DF">
      <w:pPr>
        <w:pStyle w:val="2"/>
        <w:keepNext w:val="0"/>
        <w:widowControl w:val="0"/>
        <w:tabs>
          <w:tab w:val="left" w:pos="7380"/>
          <w:tab w:val="left" w:pos="8100"/>
        </w:tabs>
      </w:pPr>
      <w:r w:rsidRPr="009A0C2E">
        <w:t>Литература первой половины XX века</w:t>
      </w:r>
    </w:p>
    <w:p w:rsidR="00F66877" w:rsidRPr="009A0C2E" w:rsidRDefault="00F66877" w:rsidP="00CB14DF">
      <w:pPr>
        <w:pStyle w:val="2"/>
        <w:keepNext w:val="0"/>
        <w:widowControl w:val="0"/>
        <w:tabs>
          <w:tab w:val="left" w:pos="7380"/>
          <w:tab w:val="left" w:pos="8100"/>
        </w:tabs>
      </w:pPr>
      <w:r w:rsidRPr="009A0C2E">
        <w:t>Обзор русской литературы первой половины XX века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shd w:val="clear" w:color="auto" w:fill="FFFFFF"/>
        </w:rPr>
        <w:t>Традиции и новаторство</w:t>
      </w:r>
      <w:r w:rsidRPr="009A0C2E">
        <w:rPr>
          <w:rFonts w:ascii="Times New Roman" w:hAnsi="Times New Roman" w:cs="Times New Roman"/>
          <w:sz w:val="24"/>
          <w:szCs w:val="24"/>
        </w:rPr>
        <w:t xml:space="preserve"> в литературе рубежа XIX</w:t>
      </w:r>
      <w:r w:rsidRPr="009A0C2E">
        <w:rPr>
          <w:rFonts w:ascii="Times New Roman" w:hAnsi="Times New Roman" w:cs="Times New Roman"/>
          <w:sz w:val="24"/>
          <w:szCs w:val="24"/>
        </w:rPr>
        <w:sym w:font="Symbol" w:char="F02D"/>
      </w:r>
      <w:r w:rsidRPr="009A0C2E">
        <w:rPr>
          <w:rFonts w:ascii="Times New Roman" w:hAnsi="Times New Roman" w:cs="Times New Roman"/>
          <w:sz w:val="24"/>
          <w:szCs w:val="24"/>
        </w:rPr>
        <w:t xml:space="preserve">ХХ вв. Реализм и модернизм. </w:t>
      </w:r>
      <w:r w:rsidRPr="009A0C2E">
        <w:rPr>
          <w:rFonts w:ascii="Times New Roman" w:hAnsi="Times New Roman" w:cs="Times New Roman"/>
          <w:sz w:val="24"/>
          <w:szCs w:val="24"/>
          <w:shd w:val="clear" w:color="auto" w:fill="FFFFFF"/>
        </w:rPr>
        <w:t xml:space="preserve">Трагические события первой половины XX в. и их отражение </w:t>
      </w:r>
      <w:r w:rsidRPr="009A0C2E">
        <w:rPr>
          <w:rFonts w:ascii="Times New Roman" w:hAnsi="Times New Roman" w:cs="Times New Roman"/>
          <w:sz w:val="24"/>
          <w:szCs w:val="24"/>
        </w:rPr>
        <w:t xml:space="preserve">в русской литературе и литературах других народов России. Конфликт человека и эпохи.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F66877" w:rsidRPr="009A0C2E" w:rsidRDefault="00F66877" w:rsidP="00CB14DF">
      <w:pPr>
        <w:pStyle w:val="2"/>
        <w:keepNext w:val="0"/>
        <w:widowControl w:val="0"/>
        <w:tabs>
          <w:tab w:val="left" w:pos="7380"/>
          <w:tab w:val="left" w:pos="8100"/>
        </w:tabs>
        <w:rPr>
          <w:i/>
          <w:shd w:val="clear" w:color="auto" w:fill="FFFFFF"/>
        </w:rPr>
      </w:pPr>
      <w:r w:rsidRPr="009A0C2E">
        <w:rPr>
          <w:i/>
          <w:shd w:val="clear" w:color="auto" w:fill="FFFFFF"/>
        </w:rPr>
        <w:t>И. А. Бунин</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 (обзор).</w:t>
      </w:r>
    </w:p>
    <w:p w:rsidR="00F66877" w:rsidRPr="009A0C2E" w:rsidRDefault="00F66877" w:rsidP="00CB14DF">
      <w:pPr>
        <w:widowControl w:val="0"/>
        <w:ind w:firstLine="720"/>
        <w:jc w:val="both"/>
        <w:rPr>
          <w:rFonts w:ascii="Times New Roman" w:hAnsi="Times New Roman" w:cs="Times New Roman"/>
          <w:sz w:val="24"/>
          <w:szCs w:val="24"/>
        </w:rPr>
      </w:pPr>
      <w:r w:rsidRPr="009A0C2E">
        <w:rPr>
          <w:rFonts w:ascii="Times New Roman" w:hAnsi="Times New Roman" w:cs="Times New Roman"/>
          <w:b/>
          <w:sz w:val="24"/>
          <w:szCs w:val="24"/>
        </w:rPr>
        <w:t>Стихотворения: «Вечер», «Не устану воспевать вас, звезды!..», «Последний шмель»</w:t>
      </w:r>
      <w:r w:rsidRPr="009A0C2E">
        <w:rPr>
          <w:rFonts w:ascii="Times New Roman" w:hAnsi="Times New Roman" w:cs="Times New Roman"/>
          <w:sz w:val="24"/>
          <w:szCs w:val="24"/>
        </w:rPr>
        <w:t xml:space="preserve">.Философичность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 </w:t>
      </w:r>
    </w:p>
    <w:p w:rsidR="00F66877" w:rsidRPr="009A0C2E" w:rsidRDefault="00F66877" w:rsidP="00CB14DF">
      <w:pPr>
        <w:widowControl w:val="0"/>
        <w:ind w:firstLine="720"/>
        <w:jc w:val="both"/>
        <w:rPr>
          <w:rFonts w:ascii="Times New Roman" w:hAnsi="Times New Roman" w:cs="Times New Roman"/>
          <w:sz w:val="24"/>
          <w:szCs w:val="24"/>
        </w:rPr>
      </w:pPr>
      <w:r w:rsidRPr="009A0C2E">
        <w:rPr>
          <w:rFonts w:ascii="Times New Roman" w:hAnsi="Times New Roman" w:cs="Times New Roman"/>
          <w:b/>
          <w:sz w:val="24"/>
          <w:szCs w:val="24"/>
        </w:rPr>
        <w:t>Рассказы: «Господин из Сан-Франциско», «Чистый понедельник», «Лёгкое дыхание», цикл «Темные аллеи»</w:t>
      </w:r>
      <w:r w:rsidRPr="009A0C2E">
        <w:rPr>
          <w:rFonts w:ascii="Times New Roman" w:hAnsi="Times New Roman" w:cs="Times New Roman"/>
          <w:sz w:val="24"/>
          <w:szCs w:val="24"/>
        </w:rPr>
        <w:t xml:space="preserve">.Развитие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 </w:t>
      </w:r>
    </w:p>
    <w:p w:rsidR="00F66877" w:rsidRPr="009A0C2E" w:rsidRDefault="00F66877" w:rsidP="00CB14DF">
      <w:pPr>
        <w:pStyle w:val="2"/>
        <w:keepNext w:val="0"/>
        <w:widowControl w:val="0"/>
        <w:tabs>
          <w:tab w:val="left" w:pos="7380"/>
          <w:tab w:val="left" w:pos="8100"/>
        </w:tabs>
        <w:rPr>
          <w:i/>
          <w:shd w:val="clear" w:color="auto" w:fill="FFFFFF"/>
        </w:rPr>
      </w:pPr>
      <w:r w:rsidRPr="009A0C2E">
        <w:rPr>
          <w:i/>
          <w:shd w:val="clear" w:color="auto" w:fill="FFFFFF"/>
        </w:rPr>
        <w:t>А. И. Куприн</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 (обзор).</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b/>
          <w:sz w:val="24"/>
          <w:szCs w:val="24"/>
        </w:rPr>
        <w:t>Повесть «Гранатовый браслет</w:t>
      </w:r>
      <w:r w:rsidRPr="009A0C2E">
        <w:rPr>
          <w:rFonts w:ascii="Times New Roman" w:hAnsi="Times New Roman" w:cs="Times New Roman"/>
          <w:b/>
          <w:sz w:val="24"/>
          <w:szCs w:val="24"/>
          <w:shd w:val="clear" w:color="auto" w:fill="FFFFFF"/>
        </w:rPr>
        <w:t>».</w:t>
      </w:r>
      <w:r w:rsidRPr="009A0C2E">
        <w:rPr>
          <w:rFonts w:ascii="Times New Roman" w:hAnsi="Times New Roman" w:cs="Times New Roman"/>
          <w:sz w:val="24"/>
          <w:szCs w:val="24"/>
        </w:rPr>
        <w:t xml:space="preserve">Своеобразие сюжета повести. Споры героев об истинной, бескорыстной любви. 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w:t>
      </w:r>
    </w:p>
    <w:p w:rsidR="00F66877" w:rsidRPr="009A0C2E" w:rsidRDefault="00F66877" w:rsidP="00CB14DF">
      <w:pPr>
        <w:pStyle w:val="2"/>
        <w:keepNext w:val="0"/>
        <w:widowControl w:val="0"/>
        <w:tabs>
          <w:tab w:val="left" w:pos="7380"/>
          <w:tab w:val="left" w:pos="8100"/>
        </w:tabs>
        <w:rPr>
          <w:i/>
          <w:shd w:val="clear" w:color="auto" w:fill="FFFFFF"/>
        </w:rPr>
      </w:pPr>
      <w:r w:rsidRPr="009A0C2E">
        <w:rPr>
          <w:i/>
          <w:shd w:val="clear" w:color="auto" w:fill="FFFFFF"/>
        </w:rPr>
        <w:t>М. Горький</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 (обзор).</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b/>
          <w:sz w:val="24"/>
          <w:szCs w:val="24"/>
        </w:rPr>
        <w:lastRenderedPageBreak/>
        <w:t>Рассказ «Старуха Изергиль</w:t>
      </w:r>
      <w:r w:rsidRPr="009A0C2E">
        <w:rPr>
          <w:rFonts w:ascii="Times New Roman" w:hAnsi="Times New Roman" w:cs="Times New Roman"/>
          <w:b/>
          <w:sz w:val="24"/>
          <w:szCs w:val="24"/>
          <w:shd w:val="clear" w:color="auto" w:fill="FFFFFF"/>
        </w:rPr>
        <w:t>»</w:t>
      </w:r>
      <w:r w:rsidRPr="009A0C2E">
        <w:rPr>
          <w:rFonts w:ascii="Times New Roman" w:hAnsi="Times New Roman" w:cs="Times New Roman"/>
          <w:sz w:val="24"/>
          <w:szCs w:val="24"/>
          <w:shd w:val="clear" w:color="auto" w:fill="FFFFFF"/>
        </w:rPr>
        <w:t>.</w:t>
      </w:r>
      <w:r w:rsidRPr="009A0C2E">
        <w:rPr>
          <w:rFonts w:ascii="Times New Roman" w:hAnsi="Times New Roman" w:cs="Times New Roman"/>
          <w:sz w:val="24"/>
          <w:szCs w:val="24"/>
        </w:rPr>
        <w:t xml:space="preserve">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w:t>
      </w:r>
    </w:p>
    <w:p w:rsidR="00F66877" w:rsidRPr="009A0C2E" w:rsidRDefault="00F66877" w:rsidP="00CB14DF">
      <w:pPr>
        <w:pStyle w:val="12"/>
        <w:ind w:firstLine="720"/>
        <w:jc w:val="both"/>
        <w:rPr>
          <w:b w:val="0"/>
          <w:sz w:val="24"/>
          <w:szCs w:val="24"/>
          <w:lang w:val="ru-RU"/>
        </w:rPr>
      </w:pPr>
      <w:r w:rsidRPr="009A0C2E">
        <w:rPr>
          <w:sz w:val="24"/>
          <w:szCs w:val="24"/>
          <w:lang w:val="ru-RU"/>
        </w:rPr>
        <w:t>Пьеса «На дне».</w:t>
      </w:r>
      <w:r w:rsidRPr="009A0C2E">
        <w:rPr>
          <w:b w:val="0"/>
          <w:sz w:val="24"/>
          <w:szCs w:val="24"/>
          <w:lang w:val="ru-RU"/>
        </w:rPr>
        <w:t>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Горького-драматурга. Афористичность языка.</w:t>
      </w:r>
    </w:p>
    <w:p w:rsidR="00F66877" w:rsidRPr="009A0C2E" w:rsidRDefault="00F66877" w:rsidP="00CB14DF">
      <w:pPr>
        <w:pStyle w:val="2"/>
        <w:keepNext w:val="0"/>
        <w:widowControl w:val="0"/>
        <w:tabs>
          <w:tab w:val="left" w:pos="7380"/>
          <w:tab w:val="left" w:pos="8100"/>
        </w:tabs>
        <w:rPr>
          <w:i/>
        </w:rPr>
      </w:pPr>
      <w:r w:rsidRPr="009A0C2E">
        <w:rPr>
          <w:i/>
        </w:rPr>
        <w:t>Обзор русской поэзии конца XIX – начала XX в.</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 xml:space="preserve">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Символизм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 Я. Брюсов</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 (обзор).</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b/>
          <w:sz w:val="24"/>
          <w:szCs w:val="24"/>
          <w:shd w:val="clear" w:color="auto" w:fill="FFFFFF"/>
        </w:rPr>
        <w:t xml:space="preserve">Стихотворения: «Сонет к форме», «Юному поэту», «Грядущие гунны». </w:t>
      </w:r>
      <w:r w:rsidRPr="009A0C2E">
        <w:rPr>
          <w:rFonts w:ascii="Times New Roman" w:hAnsi="Times New Roman" w:cs="Times New Roman"/>
          <w:sz w:val="24"/>
          <w:szCs w:val="24"/>
        </w:rPr>
        <w:t xml:space="preserve">Основные темы и мотивы поэзии Брюсова. Своеобразие решения темы поэта и поэзии. Культ формы в лирике Брюсова.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 Д. Бальмонт</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 (обзор).</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b/>
          <w:sz w:val="24"/>
          <w:szCs w:val="24"/>
          <w:shd w:val="clear" w:color="auto" w:fill="FFFFFF"/>
        </w:rPr>
        <w:t xml:space="preserve">Стихотворения: «Я мечтою ловил уходящие тени…», «Безглагольность», «Я в этот мир пришел, чтоб видеть солнце…». </w:t>
      </w:r>
      <w:r w:rsidRPr="009A0C2E">
        <w:rPr>
          <w:rFonts w:ascii="Times New Roman" w:hAnsi="Times New Roman" w:cs="Times New Roman"/>
          <w:sz w:val="24"/>
          <w:szCs w:val="24"/>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А. Белый </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 (обзор).</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b/>
          <w:sz w:val="24"/>
          <w:szCs w:val="24"/>
          <w:shd w:val="clear" w:color="auto" w:fill="FFFFFF"/>
        </w:rPr>
        <w:t xml:space="preserve">Стихотворения: «Раздумье», «Русь», «Родине». </w:t>
      </w:r>
      <w:r w:rsidRPr="009A0C2E">
        <w:rPr>
          <w:rFonts w:ascii="Times New Roman" w:hAnsi="Times New Roman" w:cs="Times New Roman"/>
          <w:sz w:val="24"/>
          <w:szCs w:val="24"/>
        </w:rPr>
        <w:t>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F66877" w:rsidRPr="009A0C2E" w:rsidRDefault="00F66877" w:rsidP="00CB14DF">
      <w:pPr>
        <w:pStyle w:val="2"/>
        <w:keepNext w:val="0"/>
        <w:widowControl w:val="0"/>
        <w:tabs>
          <w:tab w:val="left" w:pos="7380"/>
          <w:tab w:val="left" w:pos="8100"/>
        </w:tabs>
        <w:rPr>
          <w:i/>
          <w:shd w:val="clear" w:color="auto" w:fill="FFFFFF"/>
        </w:rPr>
      </w:pPr>
      <w:r w:rsidRPr="009A0C2E">
        <w:lastRenderedPageBreak/>
        <w:t xml:space="preserve"> </w:t>
      </w:r>
      <w:r w:rsidRPr="009A0C2E">
        <w:rPr>
          <w:i/>
          <w:shd w:val="clear" w:color="auto" w:fill="FFFFFF"/>
        </w:rPr>
        <w:t xml:space="preserve">А. А. Блок </w:t>
      </w:r>
    </w:p>
    <w:p w:rsidR="00F66877" w:rsidRPr="009A0C2E" w:rsidRDefault="00F66877" w:rsidP="00CB14DF">
      <w:pPr>
        <w:ind w:firstLine="720"/>
        <w:jc w:val="both"/>
        <w:rPr>
          <w:rFonts w:ascii="Times New Roman" w:hAnsi="Times New Roman" w:cs="Times New Roman"/>
          <w:b/>
          <w:sz w:val="24"/>
          <w:szCs w:val="24"/>
        </w:rPr>
      </w:pPr>
      <w:r w:rsidRPr="009A0C2E">
        <w:rPr>
          <w:rFonts w:ascii="Times New Roman" w:hAnsi="Times New Roman" w:cs="Times New Roman"/>
          <w:sz w:val="24"/>
          <w:szCs w:val="24"/>
        </w:rPr>
        <w:t>Жизнь и творчество(обзор)</w:t>
      </w:r>
    </w:p>
    <w:p w:rsidR="00F66877" w:rsidRPr="009A0C2E" w:rsidRDefault="00F66877" w:rsidP="00CB14DF">
      <w:pPr>
        <w:pStyle w:val="12"/>
        <w:ind w:firstLine="720"/>
        <w:jc w:val="both"/>
        <w:rPr>
          <w:sz w:val="24"/>
          <w:szCs w:val="24"/>
          <w:shd w:val="clear" w:color="auto" w:fill="FFFFFF"/>
          <w:lang w:val="ru-RU"/>
        </w:rPr>
      </w:pPr>
      <w:r w:rsidRPr="009A0C2E">
        <w:rPr>
          <w:sz w:val="24"/>
          <w:szCs w:val="24"/>
          <w:shd w:val="clear" w:color="auto" w:fill="FFFFFF"/>
          <w:lang w:val="ru-RU"/>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«Вхожу я в темные храмы…», «О, я хочу безумно жить…», «Скифы».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F66877" w:rsidRPr="009A0C2E" w:rsidRDefault="00F66877" w:rsidP="00CB14DF">
      <w:pPr>
        <w:pStyle w:val="12"/>
        <w:ind w:firstLine="720"/>
        <w:jc w:val="both"/>
        <w:rPr>
          <w:b w:val="0"/>
          <w:sz w:val="24"/>
          <w:szCs w:val="24"/>
          <w:shd w:val="clear" w:color="auto" w:fill="FFFFFF"/>
          <w:lang w:val="ru-RU"/>
        </w:rPr>
      </w:pPr>
      <w:r w:rsidRPr="009A0C2E">
        <w:rPr>
          <w:sz w:val="24"/>
          <w:szCs w:val="24"/>
          <w:shd w:val="clear" w:color="auto" w:fill="FFFFFF"/>
          <w:lang w:val="ru-RU"/>
        </w:rPr>
        <w:t xml:space="preserve">Поэма «Двенадцать». </w:t>
      </w:r>
      <w:r w:rsidRPr="009A0C2E">
        <w:rPr>
          <w:b w:val="0"/>
          <w:sz w:val="24"/>
          <w:szCs w:val="24"/>
          <w:shd w:val="clear" w:color="auto" w:fill="FFFFFF"/>
          <w:lang w:val="ru-RU"/>
        </w:rPr>
        <w:t xml:space="preserve"> </w:t>
      </w:r>
    </w:p>
    <w:p w:rsidR="00F66877" w:rsidRPr="009A0C2E" w:rsidRDefault="00F66877" w:rsidP="00CB14DF">
      <w:pPr>
        <w:pStyle w:val="12"/>
        <w:jc w:val="both"/>
        <w:rPr>
          <w:b w:val="0"/>
          <w:sz w:val="24"/>
          <w:szCs w:val="24"/>
          <w:shd w:val="clear" w:color="auto" w:fill="FFFFFF"/>
          <w:lang w:val="ru-RU"/>
        </w:rPr>
      </w:pPr>
      <w:r w:rsidRPr="009A0C2E">
        <w:rPr>
          <w:b w:val="0"/>
          <w:sz w:val="24"/>
          <w:szCs w:val="24"/>
          <w:lang w:val="ru-RU"/>
        </w:rPr>
        <w:t>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Акмеизм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 xml:space="preserve">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Н. С. Гумилев </w:t>
      </w:r>
    </w:p>
    <w:p w:rsidR="00F66877" w:rsidRPr="009A0C2E" w:rsidRDefault="00F66877" w:rsidP="00CB14DF">
      <w:pPr>
        <w:ind w:firstLine="737"/>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 (обзор).</w:t>
      </w:r>
    </w:p>
    <w:p w:rsidR="00F66877" w:rsidRPr="009A0C2E" w:rsidRDefault="00F66877" w:rsidP="00CB14DF">
      <w:pPr>
        <w:ind w:firstLine="737"/>
        <w:jc w:val="both"/>
        <w:rPr>
          <w:rFonts w:ascii="Times New Roman" w:hAnsi="Times New Roman" w:cs="Times New Roman"/>
          <w:b/>
          <w:sz w:val="24"/>
          <w:szCs w:val="24"/>
          <w:shd w:val="clear" w:color="auto" w:fill="FFFFFF"/>
        </w:rPr>
      </w:pPr>
      <w:r w:rsidRPr="009A0C2E">
        <w:rPr>
          <w:rFonts w:ascii="Times New Roman" w:hAnsi="Times New Roman" w:cs="Times New Roman"/>
          <w:b/>
          <w:sz w:val="24"/>
          <w:szCs w:val="24"/>
          <w:shd w:val="clear" w:color="auto" w:fill="FFFFFF"/>
        </w:rPr>
        <w:t xml:space="preserve">Стихотворения: «Жираф», «Волшебная скрипка», «Заблудившийся трамвай», «Капитаны».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Футуризм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Группы футуристов: эгофутуристы (И. Северянин), кубофутуристы (В. В. Маяковский, В. Хлебников), "Центрифуга" (Б. Л. Пастернак).</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 Северянин</w:t>
      </w:r>
    </w:p>
    <w:p w:rsidR="00F66877" w:rsidRPr="009A0C2E" w:rsidRDefault="00F66877" w:rsidP="00CB14DF">
      <w:pPr>
        <w:ind w:firstLine="737"/>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 (обзор).</w:t>
      </w:r>
    </w:p>
    <w:p w:rsidR="00F66877" w:rsidRPr="009A0C2E" w:rsidRDefault="00F66877" w:rsidP="00CB14DF">
      <w:pPr>
        <w:ind w:firstLine="737"/>
        <w:jc w:val="both"/>
        <w:rPr>
          <w:rFonts w:ascii="Times New Roman" w:hAnsi="Times New Roman" w:cs="Times New Roman"/>
          <w:b/>
          <w:sz w:val="24"/>
          <w:szCs w:val="24"/>
          <w:shd w:val="clear" w:color="auto" w:fill="FFFFFF"/>
        </w:rPr>
      </w:pPr>
      <w:r w:rsidRPr="009A0C2E">
        <w:rPr>
          <w:rFonts w:ascii="Times New Roman" w:hAnsi="Times New Roman" w:cs="Times New Roman"/>
          <w:b/>
          <w:sz w:val="24"/>
          <w:szCs w:val="24"/>
          <w:shd w:val="clear" w:color="auto" w:fill="FFFFFF"/>
        </w:rPr>
        <w:t xml:space="preserve">Стихотворения: «Интродукция», «Эпилог» («Я, гений Игорь-Северянин…»),  «Двусмысленная слава».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lastRenderedPageBreak/>
        <w:t>Эмоциональная взволнованность и ироничность поэзии Северянина, оригинальность его словотворчества.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 В. Хлебников</w:t>
      </w:r>
    </w:p>
    <w:p w:rsidR="00F66877" w:rsidRPr="009A0C2E" w:rsidRDefault="00F66877" w:rsidP="00CB14DF">
      <w:pPr>
        <w:ind w:firstLine="737"/>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 (обзор).</w:t>
      </w:r>
    </w:p>
    <w:p w:rsidR="00F66877" w:rsidRPr="009A0C2E" w:rsidRDefault="00F66877" w:rsidP="00CB14DF">
      <w:pPr>
        <w:ind w:firstLine="737"/>
        <w:jc w:val="both"/>
        <w:rPr>
          <w:rFonts w:ascii="Times New Roman" w:hAnsi="Times New Roman" w:cs="Times New Roman"/>
          <w:b/>
          <w:sz w:val="24"/>
          <w:szCs w:val="24"/>
        </w:rPr>
      </w:pPr>
      <w:r w:rsidRPr="009A0C2E">
        <w:rPr>
          <w:rFonts w:ascii="Times New Roman" w:hAnsi="Times New Roman" w:cs="Times New Roman"/>
          <w:b/>
          <w:sz w:val="24"/>
          <w:szCs w:val="24"/>
          <w:shd w:val="clear" w:color="auto" w:fill="FFFFFF"/>
        </w:rPr>
        <w:t>Стихотворения: «Заклятие смехом», «Бобэоби пелись губы…», «Еще раз, еще раз…».</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Слово в художественном мире поэзии Хлебникова. Поэтические эксперименты. Хлебников как поэт-философ.</w:t>
      </w:r>
    </w:p>
    <w:p w:rsidR="00F66877" w:rsidRPr="009A0C2E" w:rsidRDefault="00F66877" w:rsidP="00CB14DF">
      <w:pPr>
        <w:pStyle w:val="2"/>
        <w:keepNext w:val="0"/>
        <w:widowControl w:val="0"/>
        <w:tabs>
          <w:tab w:val="left" w:pos="7380"/>
          <w:tab w:val="left" w:pos="8100"/>
        </w:tabs>
        <w:rPr>
          <w:i/>
          <w:shd w:val="clear" w:color="auto" w:fill="FFFFFF"/>
        </w:rPr>
      </w:pPr>
      <w:r w:rsidRPr="009A0C2E">
        <w:rPr>
          <w:i/>
          <w:shd w:val="clear" w:color="auto" w:fill="FFFFFF"/>
        </w:rPr>
        <w:t xml:space="preserve">В. В. Маяковский </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творчество(обзор)</w:t>
      </w:r>
    </w:p>
    <w:p w:rsidR="00F66877" w:rsidRPr="009A0C2E" w:rsidRDefault="00F66877" w:rsidP="00CB14DF">
      <w:pPr>
        <w:pStyle w:val="12"/>
        <w:ind w:firstLine="720"/>
        <w:jc w:val="both"/>
        <w:rPr>
          <w:sz w:val="24"/>
          <w:szCs w:val="24"/>
          <w:shd w:val="clear" w:color="auto" w:fill="FFFFFF"/>
          <w:lang w:val="ru-RU"/>
        </w:rPr>
      </w:pPr>
      <w:r w:rsidRPr="009A0C2E">
        <w:rPr>
          <w:sz w:val="24"/>
          <w:szCs w:val="24"/>
          <w:shd w:val="clear" w:color="auto" w:fill="FFFFFF"/>
          <w:lang w:val="ru-RU"/>
        </w:rPr>
        <w:t>Стихотворения: «А вы могли бы?», «Послушайте!», «Скрипка и немножко нервно», «Лиличка!», «Юбилейное», «Прозаседавшиеся». Стихотворения: «Нате!», «Разговор с фининспектором о поэзии», «Письмо Татьяне Яковлевой».</w:t>
      </w:r>
    </w:p>
    <w:p w:rsidR="00F66877" w:rsidRPr="009A0C2E" w:rsidRDefault="00F66877" w:rsidP="00CB14DF">
      <w:pPr>
        <w:pStyle w:val="12"/>
        <w:jc w:val="both"/>
        <w:rPr>
          <w:b w:val="0"/>
          <w:sz w:val="24"/>
          <w:szCs w:val="24"/>
          <w:shd w:val="clear" w:color="auto" w:fill="FFFFFF"/>
          <w:lang w:val="ru-RU"/>
        </w:rPr>
      </w:pPr>
      <w:r w:rsidRPr="009A0C2E">
        <w:rPr>
          <w:b w:val="0"/>
          <w:sz w:val="24"/>
          <w:szCs w:val="24"/>
          <w:lang w:val="ru-RU"/>
        </w:rPr>
        <w:t xml:space="preserve">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w:t>
      </w:r>
    </w:p>
    <w:p w:rsidR="00F66877" w:rsidRPr="009A0C2E" w:rsidRDefault="00F66877" w:rsidP="00CB14DF">
      <w:pPr>
        <w:shd w:val="clear" w:color="auto" w:fill="FFFFFF"/>
        <w:ind w:firstLine="302"/>
        <w:jc w:val="both"/>
        <w:rPr>
          <w:rFonts w:ascii="Times New Roman" w:hAnsi="Times New Roman" w:cs="Times New Roman"/>
          <w:color w:val="000000"/>
          <w:w w:val="109"/>
          <w:sz w:val="24"/>
          <w:szCs w:val="24"/>
        </w:rPr>
      </w:pPr>
      <w:r w:rsidRPr="009A0C2E">
        <w:rPr>
          <w:rFonts w:ascii="Times New Roman" w:hAnsi="Times New Roman" w:cs="Times New Roman"/>
          <w:b/>
          <w:color w:val="000000"/>
          <w:spacing w:val="41"/>
          <w:w w:val="109"/>
          <w:sz w:val="24"/>
          <w:szCs w:val="24"/>
        </w:rPr>
        <w:t>«Облако</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9"/>
          <w:w w:val="109"/>
          <w:sz w:val="24"/>
          <w:szCs w:val="24"/>
        </w:rPr>
        <w:t xml:space="preserve">в </w:t>
      </w:r>
      <w:r w:rsidRPr="009A0C2E">
        <w:rPr>
          <w:rFonts w:ascii="Times New Roman" w:hAnsi="Times New Roman" w:cs="Times New Roman"/>
          <w:b/>
          <w:color w:val="000000"/>
          <w:spacing w:val="36"/>
          <w:w w:val="109"/>
          <w:sz w:val="24"/>
          <w:szCs w:val="24"/>
        </w:rPr>
        <w:t>штанах».</w:t>
      </w:r>
      <w:r w:rsidRPr="009A0C2E">
        <w:rPr>
          <w:rFonts w:ascii="Times New Roman" w:hAnsi="Times New Roman" w:cs="Times New Roman"/>
          <w:color w:val="000000"/>
          <w:w w:val="109"/>
          <w:sz w:val="24"/>
          <w:szCs w:val="24"/>
        </w:rPr>
        <w:t xml:space="preserve"> </w:t>
      </w:r>
    </w:p>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color w:val="000000"/>
          <w:spacing w:val="-9"/>
          <w:w w:val="109"/>
          <w:sz w:val="24"/>
          <w:szCs w:val="24"/>
        </w:rPr>
        <w:t xml:space="preserve">Черты избранничества </w:t>
      </w:r>
      <w:r w:rsidRPr="009A0C2E">
        <w:rPr>
          <w:rFonts w:ascii="Times New Roman" w:hAnsi="Times New Roman" w:cs="Times New Roman"/>
          <w:color w:val="000000"/>
          <w:spacing w:val="-1"/>
          <w:w w:val="109"/>
          <w:sz w:val="24"/>
          <w:szCs w:val="24"/>
        </w:rPr>
        <w:t>лирического героя. Материализация метафоры в стро</w:t>
      </w:r>
      <w:r w:rsidRPr="009A0C2E">
        <w:rPr>
          <w:rFonts w:ascii="Times New Roman" w:hAnsi="Times New Roman" w:cs="Times New Roman"/>
          <w:color w:val="000000"/>
          <w:w w:val="109"/>
          <w:sz w:val="24"/>
          <w:szCs w:val="24"/>
        </w:rPr>
        <w:t xml:space="preserve">ках его стиха. Роль гиперболы и гротеска. Драматургия поэта («Клоп», «Баня»). Сатирические произведения. Любовная лирика и поэмы. Тема поэта и поэзии. </w:t>
      </w:r>
      <w:r w:rsidRPr="009A0C2E">
        <w:rPr>
          <w:rFonts w:ascii="Times New Roman" w:hAnsi="Times New Roman" w:cs="Times New Roman"/>
          <w:color w:val="000000"/>
          <w:spacing w:val="-6"/>
          <w:w w:val="109"/>
          <w:sz w:val="24"/>
          <w:szCs w:val="24"/>
        </w:rPr>
        <w:t>Новаторство поэта.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Крестьянская поэзия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Продолжение традиций русской реалистической крестьянской поэзии XIX в. в творчестве Н. А. Клюева, С. А. Есенина.</w:t>
      </w:r>
    </w:p>
    <w:p w:rsidR="00F66877" w:rsidRPr="009A0C2E" w:rsidRDefault="00F66877" w:rsidP="00CB14DF">
      <w:pPr>
        <w:pStyle w:val="6"/>
        <w:jc w:val="both"/>
        <w:rPr>
          <w:rFonts w:cs="Times New Roman"/>
          <w:sz w:val="24"/>
        </w:rPr>
      </w:pPr>
      <w:r w:rsidRPr="009A0C2E">
        <w:rPr>
          <w:rFonts w:cs="Times New Roman"/>
          <w:sz w:val="24"/>
        </w:rPr>
        <w:t xml:space="preserve">Н. А. Клюев. </w:t>
      </w:r>
    </w:p>
    <w:p w:rsidR="00F66877" w:rsidRPr="009A0C2E" w:rsidRDefault="00F66877" w:rsidP="00CB14DF">
      <w:pPr>
        <w:pStyle w:val="6"/>
        <w:ind w:firstLine="709"/>
        <w:jc w:val="both"/>
        <w:rPr>
          <w:rFonts w:cs="Times New Roman"/>
          <w:sz w:val="24"/>
        </w:rPr>
      </w:pPr>
      <w:r w:rsidRPr="009A0C2E">
        <w:rPr>
          <w:rFonts w:cs="Times New Roman"/>
          <w:b w:val="0"/>
          <w:sz w:val="24"/>
        </w:rPr>
        <w:t>Жизнь и творчество (обзор).</w:t>
      </w:r>
    </w:p>
    <w:p w:rsidR="00F66877" w:rsidRPr="009A0C2E" w:rsidRDefault="00F66877" w:rsidP="00CB14DF">
      <w:pPr>
        <w:spacing w:after="0"/>
        <w:ind w:firstLine="709"/>
        <w:jc w:val="both"/>
        <w:rPr>
          <w:rFonts w:ascii="Times New Roman" w:hAnsi="Times New Roman" w:cs="Times New Roman"/>
          <w:b/>
          <w:sz w:val="24"/>
          <w:szCs w:val="24"/>
          <w:shd w:val="clear" w:color="auto" w:fill="FFFFFF"/>
        </w:rPr>
      </w:pPr>
      <w:r w:rsidRPr="009A0C2E">
        <w:rPr>
          <w:rFonts w:ascii="Times New Roman" w:hAnsi="Times New Roman" w:cs="Times New Roman"/>
          <w:b/>
          <w:sz w:val="24"/>
          <w:szCs w:val="24"/>
        </w:rPr>
        <w:t>Стихотворения: «Осинушка», «Я люблю цыганские кочевья...», «Из подвалов, из темных углов...»</w:t>
      </w:r>
      <w:r w:rsidRPr="009A0C2E">
        <w:rPr>
          <w:rFonts w:ascii="Times New Roman" w:hAnsi="Times New Roman" w:cs="Times New Roman"/>
          <w:b/>
          <w:sz w:val="24"/>
          <w:szCs w:val="24"/>
          <w:shd w:val="clear" w:color="auto" w:fill="FFFFFF"/>
        </w:rPr>
        <w:t xml:space="preserve">. </w:t>
      </w:r>
    </w:p>
    <w:p w:rsidR="00F66877" w:rsidRPr="009A0C2E" w:rsidRDefault="00F66877" w:rsidP="00CB14DF">
      <w:pPr>
        <w:spacing w:after="0"/>
        <w:jc w:val="both"/>
        <w:rPr>
          <w:rFonts w:ascii="Times New Roman" w:hAnsi="Times New Roman" w:cs="Times New Roman"/>
          <w:sz w:val="24"/>
          <w:szCs w:val="24"/>
        </w:rPr>
      </w:pPr>
      <w:r w:rsidRPr="009A0C2E">
        <w:rPr>
          <w:rFonts w:ascii="Times New Roman" w:hAnsi="Times New Roman" w:cs="Times New Roman"/>
          <w:sz w:val="24"/>
          <w:szCs w:val="24"/>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w:t>
      </w:r>
    </w:p>
    <w:p w:rsidR="00F66877" w:rsidRPr="009A0C2E" w:rsidRDefault="00F66877" w:rsidP="00CB14DF">
      <w:pPr>
        <w:pStyle w:val="2"/>
        <w:keepNext w:val="0"/>
        <w:widowControl w:val="0"/>
        <w:tabs>
          <w:tab w:val="left" w:pos="7380"/>
          <w:tab w:val="left" w:pos="8100"/>
        </w:tabs>
        <w:rPr>
          <w:i/>
          <w:shd w:val="clear" w:color="auto" w:fill="FFFFFF"/>
        </w:rPr>
      </w:pPr>
      <w:r w:rsidRPr="009A0C2E">
        <w:rPr>
          <w:i/>
          <w:shd w:val="clear" w:color="auto" w:fill="FFFFFF"/>
        </w:rPr>
        <w:t>С. А. Есенин</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w:t>
      </w:r>
    </w:p>
    <w:p w:rsidR="00F66877" w:rsidRPr="009A0C2E" w:rsidRDefault="00F66877" w:rsidP="00CB14DF">
      <w:pPr>
        <w:pStyle w:val="12"/>
        <w:ind w:firstLine="720"/>
        <w:jc w:val="both"/>
        <w:rPr>
          <w:sz w:val="24"/>
          <w:szCs w:val="24"/>
          <w:shd w:val="clear" w:color="auto" w:fill="FFFFFF"/>
          <w:lang w:val="ru-RU"/>
        </w:rPr>
      </w:pPr>
      <w:r w:rsidRPr="009A0C2E">
        <w:rPr>
          <w:sz w:val="24"/>
          <w:szCs w:val="24"/>
          <w:shd w:val="clear" w:color="auto" w:fill="FFFFFF"/>
          <w:lang w:val="ru-RU"/>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«Письмо к женщине», «Собаке Качалова», «Я покинул родимый дом…», «Неуютная жидкая лунность…».</w:t>
      </w:r>
    </w:p>
    <w:p w:rsidR="00F66877" w:rsidRPr="009A0C2E" w:rsidRDefault="00F66877" w:rsidP="00CB14DF">
      <w:pPr>
        <w:pStyle w:val="12"/>
        <w:jc w:val="both"/>
        <w:rPr>
          <w:b w:val="0"/>
          <w:sz w:val="24"/>
          <w:szCs w:val="24"/>
          <w:shd w:val="clear" w:color="auto" w:fill="FFFFFF"/>
          <w:lang w:val="ru-RU"/>
        </w:rPr>
      </w:pPr>
      <w:r w:rsidRPr="009A0C2E">
        <w:rPr>
          <w:b w:val="0"/>
          <w:sz w:val="24"/>
          <w:szCs w:val="24"/>
          <w:lang w:val="ru-RU"/>
        </w:rPr>
        <w:lastRenderedPageBreak/>
        <w:t xml:space="preserve">Традиции А. С. Пушкина и А.В. 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 </w:t>
      </w:r>
    </w:p>
    <w:p w:rsidR="00F66877" w:rsidRPr="009A0C2E" w:rsidRDefault="00F66877" w:rsidP="00CB14DF">
      <w:pPr>
        <w:shd w:val="clear" w:color="auto" w:fill="FFFFFF"/>
        <w:ind w:firstLine="302"/>
        <w:jc w:val="both"/>
        <w:rPr>
          <w:rFonts w:ascii="Times New Roman" w:hAnsi="Times New Roman" w:cs="Times New Roman"/>
          <w:sz w:val="24"/>
          <w:szCs w:val="24"/>
        </w:rPr>
      </w:pPr>
      <w:r w:rsidRPr="009A0C2E">
        <w:rPr>
          <w:rFonts w:ascii="Times New Roman" w:hAnsi="Times New Roman" w:cs="Times New Roman"/>
          <w:b/>
          <w:color w:val="000000"/>
          <w:spacing w:val="-5"/>
          <w:w w:val="109"/>
          <w:sz w:val="24"/>
          <w:szCs w:val="24"/>
        </w:rPr>
        <w:t>«А</w:t>
      </w:r>
      <w:r w:rsidRPr="009A0C2E">
        <w:rPr>
          <w:rFonts w:ascii="Times New Roman" w:hAnsi="Times New Roman" w:cs="Times New Roman"/>
          <w:b/>
          <w:color w:val="000000"/>
          <w:spacing w:val="50"/>
          <w:w w:val="109"/>
          <w:sz w:val="24"/>
          <w:szCs w:val="24"/>
        </w:rPr>
        <w:t>нна</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45"/>
          <w:w w:val="109"/>
          <w:sz w:val="24"/>
          <w:szCs w:val="24"/>
        </w:rPr>
        <w:t>Снегина»</w:t>
      </w:r>
      <w:r w:rsidRPr="009A0C2E">
        <w:rPr>
          <w:rFonts w:ascii="Times New Roman" w:hAnsi="Times New Roman" w:cs="Times New Roman"/>
          <w:color w:val="000000"/>
          <w:w w:val="109"/>
          <w:sz w:val="24"/>
          <w:szCs w:val="24"/>
        </w:rPr>
        <w:t xml:space="preserve"> </w:t>
      </w:r>
      <w:r w:rsidRPr="009A0C2E">
        <w:rPr>
          <w:rFonts w:ascii="Times New Roman" w:hAnsi="Times New Roman" w:cs="Times New Roman"/>
          <w:color w:val="000000"/>
          <w:spacing w:val="-5"/>
          <w:w w:val="109"/>
          <w:sz w:val="24"/>
          <w:szCs w:val="24"/>
        </w:rPr>
        <w:t xml:space="preserve">— поэма о судьбе человека и </w:t>
      </w:r>
      <w:r w:rsidRPr="009A0C2E">
        <w:rPr>
          <w:rFonts w:ascii="Times New Roman" w:hAnsi="Times New Roman" w:cs="Times New Roman"/>
          <w:color w:val="000000"/>
          <w:w w:val="109"/>
          <w:sz w:val="24"/>
          <w:szCs w:val="24"/>
        </w:rPr>
        <w:t xml:space="preserve">Родины. Биографические мотивы. Образ лирического </w:t>
      </w:r>
      <w:r w:rsidRPr="009A0C2E">
        <w:rPr>
          <w:rFonts w:ascii="Times New Roman" w:hAnsi="Times New Roman" w:cs="Times New Roman"/>
          <w:color w:val="000000"/>
          <w:spacing w:val="-5"/>
          <w:w w:val="109"/>
          <w:sz w:val="24"/>
          <w:szCs w:val="24"/>
        </w:rPr>
        <w:t>героя.</w:t>
      </w:r>
    </w:p>
    <w:p w:rsidR="00F66877" w:rsidRPr="009A0C2E" w:rsidRDefault="00F66877" w:rsidP="00CB14DF">
      <w:pPr>
        <w:shd w:val="clear" w:color="auto" w:fill="FFFFFF"/>
        <w:tabs>
          <w:tab w:val="left" w:pos="3168"/>
        </w:tabs>
        <w:jc w:val="both"/>
        <w:rPr>
          <w:rFonts w:ascii="Times New Roman" w:hAnsi="Times New Roman" w:cs="Times New Roman"/>
          <w:b/>
          <w:sz w:val="24"/>
          <w:szCs w:val="24"/>
        </w:rPr>
      </w:pPr>
      <w:r w:rsidRPr="009A0C2E">
        <w:rPr>
          <w:rFonts w:ascii="Times New Roman" w:hAnsi="Times New Roman" w:cs="Times New Roman"/>
          <w:b/>
          <w:sz w:val="24"/>
          <w:szCs w:val="24"/>
        </w:rPr>
        <w:t>Русская литература 20-40-х годов(обзор)</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Общая характеристика развития страны после Октябрьской революции. Сложность периодизации русской литературы послереволюционных лет. "Серапионовы братья". Советская литература и социалистический реализм (I съезд советских писателей, создание теории социалистического реализма).</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b/>
          <w:sz w:val="24"/>
          <w:szCs w:val="24"/>
        </w:rPr>
        <w:t>А.Н.Толстой</w:t>
      </w:r>
      <w:r w:rsidRPr="009A0C2E">
        <w:rPr>
          <w:rFonts w:ascii="Times New Roman" w:hAnsi="Times New Roman" w:cs="Times New Roman"/>
          <w:sz w:val="24"/>
          <w:szCs w:val="24"/>
        </w:rPr>
        <w:t>.</w:t>
      </w:r>
    </w:p>
    <w:p w:rsidR="00F66877" w:rsidRPr="009A0C2E" w:rsidRDefault="00F66877" w:rsidP="00CB14DF">
      <w:pPr>
        <w:shd w:val="clear" w:color="auto" w:fill="FFFFFF"/>
        <w:tabs>
          <w:tab w:val="left" w:pos="709"/>
        </w:tabs>
        <w:jc w:val="both"/>
        <w:rPr>
          <w:rFonts w:ascii="Times New Roman" w:hAnsi="Times New Roman" w:cs="Times New Roman"/>
          <w:sz w:val="24"/>
          <w:szCs w:val="24"/>
        </w:rPr>
      </w:pPr>
      <w:r w:rsidRPr="009A0C2E">
        <w:rPr>
          <w:rFonts w:ascii="Times New Roman" w:hAnsi="Times New Roman" w:cs="Times New Roman"/>
          <w:sz w:val="24"/>
          <w:szCs w:val="24"/>
        </w:rPr>
        <w:tab/>
        <w:t>Жизнь и творчество(обзор)</w:t>
      </w:r>
    </w:p>
    <w:p w:rsidR="00F66877" w:rsidRPr="009A0C2E" w:rsidRDefault="00F66877" w:rsidP="00CB14DF">
      <w:pPr>
        <w:shd w:val="clear" w:color="auto" w:fill="FFFFFF"/>
        <w:tabs>
          <w:tab w:val="left" w:pos="709"/>
        </w:tabs>
        <w:jc w:val="both"/>
        <w:rPr>
          <w:rFonts w:ascii="Times New Roman" w:hAnsi="Times New Roman" w:cs="Times New Roman"/>
          <w:b/>
          <w:sz w:val="24"/>
          <w:szCs w:val="24"/>
        </w:rPr>
      </w:pPr>
      <w:r w:rsidRPr="009A0C2E">
        <w:rPr>
          <w:rFonts w:ascii="Times New Roman" w:hAnsi="Times New Roman" w:cs="Times New Roman"/>
          <w:b/>
          <w:sz w:val="24"/>
          <w:szCs w:val="24"/>
        </w:rPr>
        <w:tab/>
        <w:t>"Петр Первый".</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Советский исторический роман. Судьбы русского исторического романа в XX в. (А.Толстой, М.Алданов). Картины Руси XVII в. в романе "Петр Первый". Образ Петра (становление личности в эпохе). Изображение народа. Художественное своеобразие романа (особенности композиции и стиля).</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b/>
          <w:sz w:val="24"/>
          <w:szCs w:val="24"/>
        </w:rPr>
        <w:t>А.А.Фадеев</w:t>
      </w:r>
      <w:r w:rsidRPr="009A0C2E">
        <w:rPr>
          <w:rFonts w:ascii="Times New Roman" w:hAnsi="Times New Roman" w:cs="Times New Roman"/>
          <w:sz w:val="24"/>
          <w:szCs w:val="24"/>
        </w:rPr>
        <w:t>.</w:t>
      </w:r>
    </w:p>
    <w:p w:rsidR="00F66877" w:rsidRPr="009A0C2E" w:rsidRDefault="00F66877" w:rsidP="00CB14DF">
      <w:pPr>
        <w:shd w:val="clear" w:color="auto" w:fill="FFFFFF"/>
        <w:tabs>
          <w:tab w:val="left" w:pos="709"/>
        </w:tabs>
        <w:jc w:val="both"/>
        <w:rPr>
          <w:rFonts w:ascii="Times New Roman" w:hAnsi="Times New Roman" w:cs="Times New Roman"/>
          <w:sz w:val="24"/>
          <w:szCs w:val="24"/>
        </w:rPr>
      </w:pPr>
      <w:r w:rsidRPr="009A0C2E">
        <w:rPr>
          <w:rFonts w:ascii="Times New Roman" w:hAnsi="Times New Roman" w:cs="Times New Roman"/>
          <w:sz w:val="24"/>
          <w:szCs w:val="24"/>
        </w:rPr>
        <w:tab/>
        <w:t xml:space="preserve">Жизнь и творчество(обзор) </w:t>
      </w:r>
    </w:p>
    <w:p w:rsidR="00F66877" w:rsidRPr="009A0C2E" w:rsidRDefault="00F66877" w:rsidP="00CB14DF">
      <w:pPr>
        <w:shd w:val="clear" w:color="auto" w:fill="FFFFFF"/>
        <w:tabs>
          <w:tab w:val="left" w:pos="709"/>
        </w:tabs>
        <w:jc w:val="both"/>
        <w:rPr>
          <w:rFonts w:ascii="Times New Roman" w:hAnsi="Times New Roman" w:cs="Times New Roman"/>
          <w:b/>
          <w:sz w:val="24"/>
          <w:szCs w:val="24"/>
        </w:rPr>
      </w:pPr>
      <w:r w:rsidRPr="009A0C2E">
        <w:rPr>
          <w:rFonts w:ascii="Times New Roman" w:hAnsi="Times New Roman" w:cs="Times New Roman"/>
          <w:b/>
          <w:sz w:val="24"/>
          <w:szCs w:val="24"/>
        </w:rPr>
        <w:tab/>
        <w:t>"Разгром".</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 xml:space="preserve"> Тема Гражданской войны в литературе. Нравственные проблемы в романе. Одностороннее освещение темы интеллигенции в революции. Современная полемика о романе.</w:t>
      </w:r>
    </w:p>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b/>
          <w:sz w:val="24"/>
          <w:szCs w:val="24"/>
        </w:rPr>
        <w:t>М.И.Цветаева</w:t>
      </w:r>
      <w:r w:rsidRPr="009A0C2E">
        <w:rPr>
          <w:rFonts w:ascii="Times New Roman" w:hAnsi="Times New Roman" w:cs="Times New Roman"/>
          <w:sz w:val="24"/>
          <w:szCs w:val="24"/>
        </w:rPr>
        <w:t>.</w:t>
      </w:r>
    </w:p>
    <w:p w:rsidR="00F66877" w:rsidRPr="009A0C2E" w:rsidRDefault="00F66877" w:rsidP="00CB14DF">
      <w:pPr>
        <w:shd w:val="clear" w:color="auto" w:fill="FFFFFF"/>
        <w:ind w:firstLine="708"/>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творчество(обзор)</w:t>
      </w:r>
    </w:p>
    <w:p w:rsidR="00F66877" w:rsidRPr="009A0C2E" w:rsidRDefault="00F66877" w:rsidP="00CB14DF">
      <w:pPr>
        <w:shd w:val="clear" w:color="auto" w:fill="FFFFFF"/>
        <w:ind w:firstLine="708"/>
        <w:jc w:val="both"/>
        <w:rPr>
          <w:rFonts w:ascii="Times New Roman" w:hAnsi="Times New Roman" w:cs="Times New Roman"/>
          <w:b/>
          <w:color w:val="000000"/>
          <w:spacing w:val="-8"/>
          <w:w w:val="109"/>
          <w:sz w:val="24"/>
          <w:szCs w:val="24"/>
        </w:rPr>
      </w:pPr>
      <w:r w:rsidRPr="009A0C2E">
        <w:rPr>
          <w:rFonts w:ascii="Times New Roman" w:hAnsi="Times New Roman" w:cs="Times New Roman"/>
          <w:b/>
          <w:sz w:val="24"/>
          <w:szCs w:val="24"/>
        </w:rPr>
        <w:t xml:space="preserve">"Моим стихам, написанным так рано...", "Стихи к Блоку" ( «Имя твое - птица в руке..."), "Кто создан из </w:t>
      </w:r>
      <w:r w:rsidRPr="009A0C2E">
        <w:rPr>
          <w:rFonts w:ascii="Times New Roman" w:hAnsi="Times New Roman" w:cs="Times New Roman"/>
          <w:b/>
          <w:color w:val="000000"/>
          <w:spacing w:val="13"/>
          <w:w w:val="116"/>
          <w:sz w:val="24"/>
          <w:szCs w:val="24"/>
        </w:rPr>
        <w:t>камня...»,</w:t>
      </w:r>
      <w:r w:rsidRPr="009A0C2E">
        <w:rPr>
          <w:rFonts w:ascii="Times New Roman" w:hAnsi="Times New Roman" w:cs="Times New Roman"/>
          <w:b/>
          <w:color w:val="000000"/>
          <w:w w:val="116"/>
          <w:sz w:val="24"/>
          <w:szCs w:val="24"/>
        </w:rPr>
        <w:t xml:space="preserve"> </w:t>
      </w:r>
      <w:r w:rsidRPr="009A0C2E">
        <w:rPr>
          <w:rFonts w:ascii="Times New Roman" w:hAnsi="Times New Roman" w:cs="Times New Roman"/>
          <w:b/>
          <w:color w:val="000000"/>
          <w:spacing w:val="-16"/>
          <w:w w:val="116"/>
          <w:sz w:val="24"/>
          <w:szCs w:val="24"/>
        </w:rPr>
        <w:t xml:space="preserve">«Тоска по родине! </w:t>
      </w:r>
      <w:r w:rsidRPr="009A0C2E">
        <w:rPr>
          <w:rFonts w:ascii="Times New Roman" w:hAnsi="Times New Roman" w:cs="Times New Roman"/>
          <w:b/>
          <w:color w:val="000000"/>
          <w:spacing w:val="13"/>
          <w:w w:val="116"/>
          <w:sz w:val="24"/>
          <w:szCs w:val="24"/>
        </w:rPr>
        <w:t xml:space="preserve">Давно...», </w:t>
      </w:r>
      <w:r w:rsidRPr="009A0C2E">
        <w:rPr>
          <w:rFonts w:ascii="Times New Roman" w:hAnsi="Times New Roman" w:cs="Times New Roman"/>
          <w:b/>
          <w:color w:val="000000"/>
          <w:spacing w:val="24"/>
          <w:w w:val="109"/>
          <w:sz w:val="24"/>
          <w:szCs w:val="24"/>
        </w:rPr>
        <w:t>«Москве»,</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24"/>
          <w:w w:val="109"/>
          <w:sz w:val="24"/>
          <w:szCs w:val="24"/>
        </w:rPr>
        <w:t>«Мне</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29"/>
          <w:w w:val="109"/>
          <w:sz w:val="24"/>
          <w:szCs w:val="24"/>
        </w:rPr>
        <w:t>нравится,</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36"/>
          <w:w w:val="109"/>
          <w:sz w:val="24"/>
          <w:szCs w:val="24"/>
        </w:rPr>
        <w:t>что</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18"/>
          <w:w w:val="109"/>
          <w:sz w:val="24"/>
          <w:szCs w:val="24"/>
        </w:rPr>
        <w:t xml:space="preserve">вы </w:t>
      </w:r>
      <w:r w:rsidRPr="009A0C2E">
        <w:rPr>
          <w:rFonts w:ascii="Times New Roman" w:hAnsi="Times New Roman" w:cs="Times New Roman"/>
          <w:b/>
          <w:color w:val="000000"/>
          <w:spacing w:val="19"/>
          <w:w w:val="109"/>
          <w:sz w:val="24"/>
          <w:szCs w:val="24"/>
        </w:rPr>
        <w:t>боль</w:t>
      </w:r>
      <w:r w:rsidRPr="009A0C2E">
        <w:rPr>
          <w:rFonts w:ascii="Times New Roman" w:hAnsi="Times New Roman" w:cs="Times New Roman"/>
          <w:b/>
          <w:color w:val="000000"/>
          <w:spacing w:val="-4"/>
          <w:w w:val="109"/>
          <w:sz w:val="24"/>
          <w:szCs w:val="24"/>
        </w:rPr>
        <w:t>ны не мной...» и др. (по выбору учителя и учащих</w:t>
      </w:r>
      <w:r w:rsidRPr="009A0C2E">
        <w:rPr>
          <w:rFonts w:ascii="Times New Roman" w:hAnsi="Times New Roman" w:cs="Times New Roman"/>
          <w:b/>
          <w:color w:val="000000"/>
          <w:spacing w:val="-8"/>
          <w:w w:val="109"/>
          <w:sz w:val="24"/>
          <w:szCs w:val="24"/>
        </w:rPr>
        <w:t xml:space="preserve">ся). </w:t>
      </w:r>
    </w:p>
    <w:p w:rsidR="00F66877" w:rsidRPr="009A0C2E" w:rsidRDefault="00F66877" w:rsidP="00CB14DF">
      <w:pPr>
        <w:shd w:val="clear" w:color="auto" w:fill="FFFFFF"/>
        <w:jc w:val="both"/>
        <w:rPr>
          <w:rFonts w:ascii="Times New Roman" w:hAnsi="Times New Roman" w:cs="Times New Roman"/>
          <w:b/>
          <w:color w:val="000000"/>
          <w:spacing w:val="-8"/>
          <w:w w:val="109"/>
          <w:sz w:val="24"/>
          <w:szCs w:val="24"/>
        </w:rPr>
      </w:pPr>
      <w:r w:rsidRPr="009A0C2E">
        <w:rPr>
          <w:rFonts w:ascii="Times New Roman" w:hAnsi="Times New Roman" w:cs="Times New Roman"/>
          <w:color w:val="000000"/>
          <w:spacing w:val="-8"/>
          <w:w w:val="109"/>
          <w:sz w:val="24"/>
          <w:szCs w:val="24"/>
        </w:rPr>
        <w:t xml:space="preserve">Трагедийная тональность творчества. Испытания и </w:t>
      </w:r>
      <w:r w:rsidRPr="009A0C2E">
        <w:rPr>
          <w:rFonts w:ascii="Times New Roman" w:hAnsi="Times New Roman" w:cs="Times New Roman"/>
          <w:color w:val="000000"/>
          <w:spacing w:val="-4"/>
          <w:w w:val="109"/>
          <w:sz w:val="24"/>
          <w:szCs w:val="24"/>
        </w:rPr>
        <w:t xml:space="preserve">беды годов «великого перелома» в России. Конфликт </w:t>
      </w:r>
      <w:r w:rsidRPr="009A0C2E">
        <w:rPr>
          <w:rFonts w:ascii="Times New Roman" w:hAnsi="Times New Roman" w:cs="Times New Roman"/>
          <w:color w:val="000000"/>
          <w:spacing w:val="-9"/>
          <w:w w:val="109"/>
          <w:sz w:val="24"/>
          <w:szCs w:val="24"/>
        </w:rPr>
        <w:t xml:space="preserve">быта и бытия, времени и вечности. Необычность образа </w:t>
      </w:r>
      <w:r w:rsidRPr="009A0C2E">
        <w:rPr>
          <w:rFonts w:ascii="Times New Roman" w:hAnsi="Times New Roman" w:cs="Times New Roman"/>
          <w:color w:val="000000"/>
          <w:spacing w:val="-7"/>
          <w:w w:val="109"/>
          <w:sz w:val="24"/>
          <w:szCs w:val="24"/>
        </w:rPr>
        <w:t>лирического героя. Поэзия как напряженный монолог-</w:t>
      </w:r>
      <w:r w:rsidRPr="009A0C2E">
        <w:rPr>
          <w:rFonts w:ascii="Times New Roman" w:hAnsi="Times New Roman" w:cs="Times New Roman"/>
          <w:color w:val="000000"/>
          <w:spacing w:val="-3"/>
          <w:w w:val="109"/>
          <w:sz w:val="24"/>
          <w:szCs w:val="24"/>
        </w:rPr>
        <w:t xml:space="preserve">исповедь. Сжатость мысли и энергия чувства. Мощь </w:t>
      </w:r>
      <w:r w:rsidRPr="009A0C2E">
        <w:rPr>
          <w:rFonts w:ascii="Times New Roman" w:hAnsi="Times New Roman" w:cs="Times New Roman"/>
          <w:color w:val="000000"/>
          <w:spacing w:val="-7"/>
          <w:w w:val="109"/>
          <w:sz w:val="24"/>
          <w:szCs w:val="24"/>
        </w:rPr>
        <w:t>поэтического дарования и независимость позиции. Са</w:t>
      </w:r>
      <w:r w:rsidRPr="009A0C2E">
        <w:rPr>
          <w:rFonts w:ascii="Times New Roman" w:hAnsi="Times New Roman" w:cs="Times New Roman"/>
          <w:color w:val="000000"/>
          <w:spacing w:val="-4"/>
          <w:w w:val="109"/>
          <w:sz w:val="24"/>
          <w:szCs w:val="24"/>
        </w:rPr>
        <w:t xml:space="preserve">мобытность поэтического слова. Богатство ритмики, </w:t>
      </w:r>
      <w:r w:rsidRPr="009A0C2E">
        <w:rPr>
          <w:rFonts w:ascii="Times New Roman" w:hAnsi="Times New Roman" w:cs="Times New Roman"/>
          <w:color w:val="000000"/>
          <w:spacing w:val="-9"/>
          <w:w w:val="109"/>
          <w:sz w:val="24"/>
          <w:szCs w:val="24"/>
        </w:rPr>
        <w:t>свежесть и неожиданность рифмовки.</w:t>
      </w:r>
    </w:p>
    <w:p w:rsidR="00F66877" w:rsidRPr="009A0C2E" w:rsidRDefault="00F66877" w:rsidP="00CB14DF">
      <w:pPr>
        <w:shd w:val="clear" w:color="auto" w:fill="FFFFFF"/>
        <w:ind w:firstLine="264"/>
        <w:jc w:val="both"/>
        <w:rPr>
          <w:rFonts w:ascii="Times New Roman" w:hAnsi="Times New Roman" w:cs="Times New Roman"/>
          <w:iCs/>
          <w:color w:val="000000"/>
          <w:spacing w:val="-8"/>
          <w:w w:val="109"/>
          <w:sz w:val="24"/>
          <w:szCs w:val="24"/>
        </w:rPr>
      </w:pPr>
      <w:r w:rsidRPr="009A0C2E">
        <w:rPr>
          <w:rFonts w:ascii="Times New Roman" w:hAnsi="Times New Roman" w:cs="Times New Roman"/>
          <w:b/>
          <w:iCs/>
          <w:color w:val="000000"/>
          <w:spacing w:val="-8"/>
          <w:w w:val="109"/>
          <w:sz w:val="24"/>
          <w:szCs w:val="24"/>
        </w:rPr>
        <w:t>О.Э.Мандельштам</w:t>
      </w:r>
      <w:r w:rsidRPr="009A0C2E">
        <w:rPr>
          <w:rFonts w:ascii="Times New Roman" w:hAnsi="Times New Roman" w:cs="Times New Roman"/>
          <w:iCs/>
          <w:color w:val="000000"/>
          <w:spacing w:val="-8"/>
          <w:w w:val="109"/>
          <w:sz w:val="24"/>
          <w:szCs w:val="24"/>
        </w:rPr>
        <w:t>.</w:t>
      </w:r>
    </w:p>
    <w:p w:rsidR="00F66877" w:rsidRPr="009A0C2E" w:rsidRDefault="00F66877" w:rsidP="00CB14DF">
      <w:pPr>
        <w:shd w:val="clear" w:color="auto" w:fill="FFFFFF"/>
        <w:ind w:firstLine="708"/>
        <w:jc w:val="both"/>
        <w:rPr>
          <w:rFonts w:ascii="Times New Roman" w:hAnsi="Times New Roman" w:cs="Times New Roman"/>
          <w:iCs/>
          <w:color w:val="000000"/>
          <w:spacing w:val="-8"/>
          <w:w w:val="109"/>
          <w:sz w:val="24"/>
          <w:szCs w:val="24"/>
        </w:rPr>
      </w:pPr>
      <w:r w:rsidRPr="009A0C2E">
        <w:rPr>
          <w:rFonts w:ascii="Times New Roman" w:hAnsi="Times New Roman" w:cs="Times New Roman"/>
          <w:iCs/>
          <w:color w:val="000000"/>
          <w:spacing w:val="-8"/>
          <w:w w:val="109"/>
          <w:sz w:val="24"/>
          <w:szCs w:val="24"/>
        </w:rPr>
        <w:t>Жизнь и творчество(обзор)</w:t>
      </w:r>
    </w:p>
    <w:p w:rsidR="00F66877" w:rsidRPr="009A0C2E" w:rsidRDefault="00F66877" w:rsidP="00CB14DF">
      <w:pPr>
        <w:shd w:val="clear" w:color="auto" w:fill="FFFFFF"/>
        <w:ind w:firstLine="708"/>
        <w:jc w:val="both"/>
        <w:rPr>
          <w:rFonts w:ascii="Times New Roman" w:hAnsi="Times New Roman" w:cs="Times New Roman"/>
          <w:color w:val="000000"/>
          <w:spacing w:val="-3"/>
          <w:w w:val="106"/>
          <w:sz w:val="24"/>
          <w:szCs w:val="24"/>
        </w:rPr>
      </w:pPr>
      <w:r w:rsidRPr="009A0C2E">
        <w:rPr>
          <w:rFonts w:ascii="Times New Roman" w:hAnsi="Times New Roman" w:cs="Times New Roman"/>
          <w:b/>
          <w:color w:val="000000"/>
          <w:spacing w:val="20"/>
          <w:w w:val="109"/>
          <w:sz w:val="24"/>
          <w:szCs w:val="24"/>
        </w:rPr>
        <w:lastRenderedPageBreak/>
        <w:t>«Notre Dame</w:t>
      </w:r>
      <w:r w:rsidRPr="009A0C2E">
        <w:rPr>
          <w:rFonts w:ascii="Times New Roman" w:hAnsi="Times New Roman" w:cs="Times New Roman"/>
          <w:b/>
          <w:color w:val="000000"/>
          <w:spacing w:val="26"/>
          <w:w w:val="109"/>
          <w:sz w:val="24"/>
          <w:szCs w:val="24"/>
        </w:rPr>
        <w:t>»,</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20"/>
          <w:w w:val="109"/>
          <w:sz w:val="24"/>
          <w:szCs w:val="24"/>
        </w:rPr>
        <w:t>«Бес</w:t>
      </w:r>
      <w:r w:rsidRPr="009A0C2E">
        <w:rPr>
          <w:rFonts w:ascii="Times New Roman" w:hAnsi="Times New Roman" w:cs="Times New Roman"/>
          <w:b/>
          <w:color w:val="000000"/>
          <w:spacing w:val="26"/>
          <w:w w:val="109"/>
          <w:sz w:val="24"/>
          <w:szCs w:val="24"/>
        </w:rPr>
        <w:t>сонница.</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21"/>
          <w:w w:val="109"/>
          <w:sz w:val="24"/>
          <w:szCs w:val="24"/>
        </w:rPr>
        <w:t>Гомер.</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37"/>
          <w:w w:val="109"/>
          <w:sz w:val="24"/>
          <w:szCs w:val="24"/>
        </w:rPr>
        <w:t>Тугие</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14"/>
          <w:w w:val="109"/>
          <w:sz w:val="24"/>
          <w:szCs w:val="24"/>
        </w:rPr>
        <w:t>паруса...»,</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15"/>
          <w:w w:val="109"/>
          <w:sz w:val="24"/>
          <w:szCs w:val="24"/>
        </w:rPr>
        <w:t xml:space="preserve">«За </w:t>
      </w:r>
      <w:r w:rsidRPr="009A0C2E">
        <w:rPr>
          <w:rFonts w:ascii="Times New Roman" w:hAnsi="Times New Roman" w:cs="Times New Roman"/>
          <w:b/>
          <w:color w:val="000000"/>
          <w:spacing w:val="38"/>
          <w:w w:val="109"/>
          <w:sz w:val="24"/>
          <w:szCs w:val="24"/>
        </w:rPr>
        <w:t>гремучую</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36"/>
          <w:w w:val="109"/>
          <w:sz w:val="24"/>
          <w:szCs w:val="24"/>
        </w:rPr>
        <w:t>доблесть</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41"/>
          <w:w w:val="109"/>
          <w:sz w:val="24"/>
          <w:szCs w:val="24"/>
        </w:rPr>
        <w:t>грядущих</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12"/>
          <w:w w:val="109"/>
          <w:sz w:val="24"/>
          <w:szCs w:val="24"/>
        </w:rPr>
        <w:t xml:space="preserve">веков...», </w:t>
      </w:r>
      <w:r w:rsidRPr="009A0C2E">
        <w:rPr>
          <w:rFonts w:ascii="Times New Roman" w:hAnsi="Times New Roman" w:cs="Times New Roman"/>
          <w:b/>
          <w:color w:val="000000"/>
          <w:spacing w:val="49"/>
          <w:w w:val="106"/>
          <w:sz w:val="24"/>
          <w:szCs w:val="24"/>
        </w:rPr>
        <w:t>«Я вернулся</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64"/>
          <w:w w:val="106"/>
          <w:sz w:val="24"/>
          <w:szCs w:val="24"/>
        </w:rPr>
        <w:t>в мой</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1"/>
          <w:w w:val="106"/>
          <w:sz w:val="24"/>
          <w:szCs w:val="24"/>
        </w:rPr>
        <w:t xml:space="preserve">город...» и др. (по выбору </w:t>
      </w:r>
      <w:r w:rsidRPr="009A0C2E">
        <w:rPr>
          <w:rFonts w:ascii="Times New Roman" w:hAnsi="Times New Roman" w:cs="Times New Roman"/>
          <w:b/>
          <w:color w:val="000000"/>
          <w:w w:val="106"/>
          <w:sz w:val="24"/>
          <w:szCs w:val="24"/>
        </w:rPr>
        <w:t xml:space="preserve">учителя и учащихся). Яркость поэтической палитры </w:t>
      </w:r>
      <w:r w:rsidRPr="009A0C2E">
        <w:rPr>
          <w:rFonts w:ascii="Times New Roman" w:hAnsi="Times New Roman" w:cs="Times New Roman"/>
          <w:b/>
          <w:color w:val="000000"/>
          <w:spacing w:val="-3"/>
          <w:w w:val="106"/>
          <w:sz w:val="24"/>
          <w:szCs w:val="24"/>
        </w:rPr>
        <w:t>поэта.</w:t>
      </w:r>
      <w:r w:rsidRPr="009A0C2E">
        <w:rPr>
          <w:rFonts w:ascii="Times New Roman" w:hAnsi="Times New Roman" w:cs="Times New Roman"/>
          <w:color w:val="000000"/>
          <w:spacing w:val="-3"/>
          <w:w w:val="106"/>
          <w:sz w:val="24"/>
          <w:szCs w:val="24"/>
        </w:rPr>
        <w:t xml:space="preserve"> </w:t>
      </w:r>
    </w:p>
    <w:p w:rsidR="00F66877" w:rsidRPr="009A0C2E" w:rsidRDefault="00F66877" w:rsidP="00CB14DF">
      <w:pPr>
        <w:shd w:val="clear" w:color="auto" w:fill="FFFFFF"/>
        <w:jc w:val="both"/>
        <w:rPr>
          <w:rFonts w:ascii="Times New Roman" w:hAnsi="Times New Roman" w:cs="Times New Roman"/>
          <w:b/>
          <w:color w:val="000000"/>
          <w:spacing w:val="-3"/>
          <w:w w:val="106"/>
          <w:sz w:val="24"/>
          <w:szCs w:val="24"/>
        </w:rPr>
      </w:pPr>
      <w:r w:rsidRPr="009A0C2E">
        <w:rPr>
          <w:rFonts w:ascii="Times New Roman" w:hAnsi="Times New Roman" w:cs="Times New Roman"/>
          <w:color w:val="000000"/>
          <w:spacing w:val="-3"/>
          <w:w w:val="106"/>
          <w:sz w:val="24"/>
          <w:szCs w:val="24"/>
        </w:rPr>
        <w:t xml:space="preserve">Острое ощущение связи времен. Философичность лирики. Исторические и литературные образы в </w:t>
      </w:r>
      <w:r w:rsidRPr="009A0C2E">
        <w:rPr>
          <w:rFonts w:ascii="Times New Roman" w:hAnsi="Times New Roman" w:cs="Times New Roman"/>
          <w:color w:val="000000"/>
          <w:spacing w:val="-6"/>
          <w:w w:val="106"/>
          <w:sz w:val="24"/>
          <w:szCs w:val="24"/>
        </w:rPr>
        <w:t>поэзии Мандельштама.</w:t>
      </w:r>
    </w:p>
    <w:p w:rsidR="00F66877" w:rsidRPr="009A0C2E" w:rsidRDefault="00F66877" w:rsidP="00CB14DF">
      <w:pPr>
        <w:shd w:val="clear" w:color="auto" w:fill="FFFFFF"/>
        <w:ind w:firstLine="254"/>
        <w:jc w:val="both"/>
        <w:rPr>
          <w:rFonts w:ascii="Times New Roman" w:hAnsi="Times New Roman" w:cs="Times New Roman"/>
          <w:iCs/>
          <w:color w:val="000000"/>
          <w:spacing w:val="-12"/>
          <w:w w:val="106"/>
          <w:sz w:val="24"/>
          <w:szCs w:val="24"/>
        </w:rPr>
      </w:pPr>
      <w:r w:rsidRPr="009A0C2E">
        <w:rPr>
          <w:rFonts w:ascii="Times New Roman" w:hAnsi="Times New Roman" w:cs="Times New Roman"/>
          <w:b/>
          <w:iCs/>
          <w:color w:val="000000"/>
          <w:spacing w:val="-12"/>
          <w:w w:val="106"/>
          <w:sz w:val="24"/>
          <w:szCs w:val="24"/>
        </w:rPr>
        <w:t>А.А.Ахматова</w:t>
      </w:r>
      <w:r w:rsidRPr="009A0C2E">
        <w:rPr>
          <w:rFonts w:ascii="Times New Roman" w:hAnsi="Times New Roman" w:cs="Times New Roman"/>
          <w:iCs/>
          <w:color w:val="000000"/>
          <w:spacing w:val="-12"/>
          <w:w w:val="106"/>
          <w:sz w:val="24"/>
          <w:szCs w:val="24"/>
        </w:rPr>
        <w:t>.</w:t>
      </w:r>
    </w:p>
    <w:p w:rsidR="00F66877" w:rsidRPr="009A0C2E" w:rsidRDefault="00F66877" w:rsidP="00CB14DF">
      <w:pPr>
        <w:shd w:val="clear" w:color="auto" w:fill="FFFFFF"/>
        <w:ind w:firstLine="708"/>
        <w:jc w:val="both"/>
        <w:rPr>
          <w:rFonts w:ascii="Times New Roman" w:hAnsi="Times New Roman" w:cs="Times New Roman"/>
          <w:iCs/>
          <w:color w:val="000000"/>
          <w:spacing w:val="-12"/>
          <w:w w:val="106"/>
          <w:sz w:val="24"/>
          <w:szCs w:val="24"/>
        </w:rPr>
      </w:pPr>
      <w:r w:rsidRPr="009A0C2E">
        <w:rPr>
          <w:rFonts w:ascii="Times New Roman" w:hAnsi="Times New Roman" w:cs="Times New Roman"/>
          <w:iCs/>
          <w:color w:val="000000"/>
          <w:spacing w:val="-12"/>
          <w:w w:val="106"/>
          <w:sz w:val="24"/>
          <w:szCs w:val="24"/>
        </w:rPr>
        <w:t>Жизнь и творчество (обзор)</w:t>
      </w:r>
    </w:p>
    <w:p w:rsidR="00F66877" w:rsidRPr="009A0C2E" w:rsidRDefault="00F66877" w:rsidP="00CB14DF">
      <w:pPr>
        <w:shd w:val="clear" w:color="auto" w:fill="FFFFFF"/>
        <w:ind w:firstLine="708"/>
        <w:jc w:val="both"/>
        <w:rPr>
          <w:rFonts w:ascii="Times New Roman" w:hAnsi="Times New Roman" w:cs="Times New Roman"/>
          <w:b/>
          <w:color w:val="000000"/>
          <w:spacing w:val="-4"/>
          <w:w w:val="106"/>
          <w:sz w:val="24"/>
          <w:szCs w:val="24"/>
        </w:rPr>
      </w:pPr>
      <w:r w:rsidRPr="009A0C2E">
        <w:rPr>
          <w:rFonts w:ascii="Times New Roman" w:hAnsi="Times New Roman" w:cs="Times New Roman"/>
          <w:b/>
          <w:color w:val="000000"/>
          <w:spacing w:val="34"/>
          <w:w w:val="106"/>
          <w:sz w:val="24"/>
          <w:szCs w:val="24"/>
        </w:rPr>
        <w:t>«Сжала</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40"/>
          <w:w w:val="106"/>
          <w:sz w:val="24"/>
          <w:szCs w:val="24"/>
        </w:rPr>
        <w:t>руки</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34"/>
          <w:w w:val="106"/>
          <w:sz w:val="24"/>
          <w:szCs w:val="24"/>
        </w:rPr>
        <w:t>под</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6"/>
          <w:w w:val="106"/>
          <w:sz w:val="24"/>
          <w:szCs w:val="24"/>
        </w:rPr>
        <w:t>тем</w:t>
      </w:r>
      <w:r w:rsidRPr="009A0C2E">
        <w:rPr>
          <w:rFonts w:ascii="Times New Roman" w:hAnsi="Times New Roman" w:cs="Times New Roman"/>
          <w:b/>
          <w:color w:val="000000"/>
          <w:spacing w:val="30"/>
          <w:w w:val="106"/>
          <w:sz w:val="24"/>
          <w:szCs w:val="24"/>
        </w:rPr>
        <w:t>ной</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6"/>
          <w:w w:val="106"/>
          <w:sz w:val="24"/>
          <w:szCs w:val="24"/>
        </w:rPr>
        <w:t>вуалью...»,</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25"/>
          <w:w w:val="106"/>
          <w:sz w:val="24"/>
          <w:szCs w:val="24"/>
        </w:rPr>
        <w:t>«Мне</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7"/>
          <w:w w:val="106"/>
          <w:sz w:val="24"/>
          <w:szCs w:val="24"/>
        </w:rPr>
        <w:t xml:space="preserve">ни к </w:t>
      </w:r>
      <w:r w:rsidRPr="009A0C2E">
        <w:rPr>
          <w:rFonts w:ascii="Times New Roman" w:hAnsi="Times New Roman" w:cs="Times New Roman"/>
          <w:b/>
          <w:color w:val="000000"/>
          <w:spacing w:val="38"/>
          <w:w w:val="106"/>
          <w:sz w:val="24"/>
          <w:szCs w:val="24"/>
        </w:rPr>
        <w:t>чему</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22"/>
          <w:w w:val="106"/>
          <w:sz w:val="24"/>
          <w:szCs w:val="24"/>
        </w:rPr>
        <w:t>одиче-</w:t>
      </w:r>
      <w:r w:rsidRPr="009A0C2E">
        <w:rPr>
          <w:rFonts w:ascii="Times New Roman" w:hAnsi="Times New Roman" w:cs="Times New Roman"/>
          <w:b/>
          <w:color w:val="000000"/>
          <w:spacing w:val="37"/>
          <w:w w:val="106"/>
          <w:sz w:val="24"/>
          <w:szCs w:val="24"/>
        </w:rPr>
        <w:t>ские</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3"/>
          <w:w w:val="106"/>
          <w:sz w:val="24"/>
          <w:szCs w:val="24"/>
        </w:rPr>
        <w:t>рати...»,</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6"/>
          <w:w w:val="106"/>
          <w:sz w:val="24"/>
          <w:szCs w:val="24"/>
        </w:rPr>
        <w:t xml:space="preserve">«Мне </w:t>
      </w:r>
      <w:r w:rsidRPr="009A0C2E">
        <w:rPr>
          <w:rFonts w:ascii="Times New Roman" w:hAnsi="Times New Roman" w:cs="Times New Roman"/>
          <w:b/>
          <w:color w:val="000000"/>
          <w:spacing w:val="36"/>
          <w:w w:val="106"/>
          <w:sz w:val="24"/>
          <w:szCs w:val="24"/>
        </w:rPr>
        <w:t>голос</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7"/>
          <w:w w:val="106"/>
          <w:sz w:val="24"/>
          <w:szCs w:val="24"/>
        </w:rPr>
        <w:t>был.</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6"/>
          <w:w w:val="106"/>
          <w:sz w:val="24"/>
          <w:szCs w:val="24"/>
        </w:rPr>
        <w:t xml:space="preserve">Он </w:t>
      </w:r>
      <w:r w:rsidRPr="009A0C2E">
        <w:rPr>
          <w:rFonts w:ascii="Times New Roman" w:hAnsi="Times New Roman" w:cs="Times New Roman"/>
          <w:b/>
          <w:color w:val="000000"/>
          <w:spacing w:val="35"/>
          <w:w w:val="106"/>
          <w:sz w:val="24"/>
          <w:szCs w:val="24"/>
        </w:rPr>
        <w:t xml:space="preserve">звал </w:t>
      </w:r>
      <w:r w:rsidRPr="009A0C2E">
        <w:rPr>
          <w:rFonts w:ascii="Times New Roman" w:hAnsi="Times New Roman" w:cs="Times New Roman"/>
          <w:b/>
          <w:color w:val="000000"/>
          <w:spacing w:val="-5"/>
          <w:w w:val="106"/>
          <w:sz w:val="24"/>
          <w:szCs w:val="24"/>
        </w:rPr>
        <w:t xml:space="preserve">утешно...», «Родная земля» (по выбору учителя </w:t>
      </w:r>
      <w:r w:rsidRPr="009A0C2E">
        <w:rPr>
          <w:rFonts w:ascii="Times New Roman" w:hAnsi="Times New Roman" w:cs="Times New Roman"/>
          <w:b/>
          <w:color w:val="000000"/>
          <w:spacing w:val="-4"/>
          <w:w w:val="106"/>
          <w:sz w:val="24"/>
          <w:szCs w:val="24"/>
        </w:rPr>
        <w:t xml:space="preserve">и учащихся). </w:t>
      </w:r>
    </w:p>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color w:val="000000"/>
          <w:spacing w:val="-4"/>
          <w:w w:val="106"/>
          <w:sz w:val="24"/>
          <w:szCs w:val="24"/>
        </w:rPr>
        <w:t xml:space="preserve">Отражение в лирике Ахматовой глубины </w:t>
      </w:r>
      <w:r w:rsidRPr="009A0C2E">
        <w:rPr>
          <w:rFonts w:ascii="Times New Roman" w:hAnsi="Times New Roman" w:cs="Times New Roman"/>
          <w:color w:val="000000"/>
          <w:spacing w:val="-1"/>
          <w:w w:val="106"/>
          <w:sz w:val="24"/>
          <w:szCs w:val="24"/>
        </w:rPr>
        <w:t>человеческих переживаний, ее психологизм. Патри</w:t>
      </w:r>
      <w:r w:rsidRPr="009A0C2E">
        <w:rPr>
          <w:rFonts w:ascii="Times New Roman" w:hAnsi="Times New Roman" w:cs="Times New Roman"/>
          <w:color w:val="000000"/>
          <w:spacing w:val="-3"/>
          <w:w w:val="106"/>
          <w:sz w:val="24"/>
          <w:szCs w:val="24"/>
        </w:rPr>
        <w:t>отизм и гражданственность поэзии. Разговорность ин</w:t>
      </w:r>
      <w:r w:rsidRPr="009A0C2E">
        <w:rPr>
          <w:rFonts w:ascii="Times New Roman" w:hAnsi="Times New Roman" w:cs="Times New Roman"/>
          <w:color w:val="000000"/>
          <w:spacing w:val="-5"/>
          <w:w w:val="106"/>
          <w:sz w:val="24"/>
          <w:szCs w:val="24"/>
        </w:rPr>
        <w:t>тонации и музыкальность стиха. Новаторство формы.</w:t>
      </w:r>
    </w:p>
    <w:p w:rsidR="00F66877" w:rsidRPr="009A0C2E" w:rsidRDefault="00F66877" w:rsidP="00CB14DF">
      <w:pPr>
        <w:shd w:val="clear" w:color="auto" w:fill="FFFFFF"/>
        <w:ind w:firstLine="302"/>
        <w:jc w:val="both"/>
        <w:rPr>
          <w:rFonts w:ascii="Times New Roman" w:hAnsi="Times New Roman" w:cs="Times New Roman"/>
          <w:b/>
          <w:color w:val="000000"/>
          <w:spacing w:val="33"/>
          <w:w w:val="106"/>
          <w:sz w:val="24"/>
          <w:szCs w:val="24"/>
        </w:rPr>
      </w:pPr>
      <w:r w:rsidRPr="009A0C2E">
        <w:rPr>
          <w:rFonts w:ascii="Times New Roman" w:hAnsi="Times New Roman" w:cs="Times New Roman"/>
          <w:b/>
          <w:color w:val="000000"/>
          <w:spacing w:val="33"/>
          <w:w w:val="106"/>
          <w:sz w:val="24"/>
          <w:szCs w:val="24"/>
        </w:rPr>
        <w:t>«Реквием».</w:t>
      </w:r>
    </w:p>
    <w:p w:rsidR="00F66877" w:rsidRPr="009A0C2E" w:rsidRDefault="00F66877" w:rsidP="00CB14DF">
      <w:pPr>
        <w:shd w:val="clear" w:color="auto" w:fill="FFFFFF"/>
        <w:jc w:val="both"/>
        <w:rPr>
          <w:rFonts w:ascii="Times New Roman" w:hAnsi="Times New Roman" w:cs="Times New Roman"/>
          <w:b/>
          <w:color w:val="000000"/>
          <w:spacing w:val="33"/>
          <w:w w:val="106"/>
          <w:sz w:val="24"/>
          <w:szCs w:val="24"/>
        </w:rPr>
      </w:pPr>
      <w:r w:rsidRPr="009A0C2E">
        <w:rPr>
          <w:rFonts w:ascii="Times New Roman" w:hAnsi="Times New Roman" w:cs="Times New Roman"/>
          <w:color w:val="000000"/>
          <w:spacing w:val="-6"/>
          <w:w w:val="106"/>
          <w:sz w:val="24"/>
          <w:szCs w:val="24"/>
        </w:rPr>
        <w:t xml:space="preserve">Смысл названия поэмы, отражение в </w:t>
      </w:r>
      <w:r w:rsidRPr="009A0C2E">
        <w:rPr>
          <w:rFonts w:ascii="Times New Roman" w:hAnsi="Times New Roman" w:cs="Times New Roman"/>
          <w:color w:val="000000"/>
          <w:spacing w:val="-5"/>
          <w:w w:val="106"/>
          <w:sz w:val="24"/>
          <w:szCs w:val="24"/>
        </w:rPr>
        <w:t>ней личной трагедии и народного горя. Библейские мо</w:t>
      </w:r>
      <w:r w:rsidRPr="009A0C2E">
        <w:rPr>
          <w:rFonts w:ascii="Times New Roman" w:hAnsi="Times New Roman" w:cs="Times New Roman"/>
          <w:color w:val="000000"/>
          <w:spacing w:val="-8"/>
          <w:w w:val="106"/>
          <w:sz w:val="24"/>
          <w:szCs w:val="24"/>
        </w:rPr>
        <w:t xml:space="preserve">тивы и образы в поэме. Победа исторической памяти над </w:t>
      </w:r>
      <w:r w:rsidRPr="009A0C2E">
        <w:rPr>
          <w:rFonts w:ascii="Times New Roman" w:hAnsi="Times New Roman" w:cs="Times New Roman"/>
          <w:color w:val="000000"/>
          <w:spacing w:val="-9"/>
          <w:w w:val="106"/>
          <w:sz w:val="24"/>
          <w:szCs w:val="24"/>
        </w:rPr>
        <w:t xml:space="preserve">забвением как основной пафос «Реквиема». Особенности </w:t>
      </w:r>
      <w:r w:rsidRPr="009A0C2E">
        <w:rPr>
          <w:rFonts w:ascii="Times New Roman" w:hAnsi="Times New Roman" w:cs="Times New Roman"/>
          <w:color w:val="000000"/>
          <w:spacing w:val="-7"/>
          <w:w w:val="106"/>
          <w:sz w:val="24"/>
          <w:szCs w:val="24"/>
        </w:rPr>
        <w:t>жанра и композиции поэмы, роль эпиграфа, посвящения и эпилога. Роль детали в создании поэтического образа.</w:t>
      </w:r>
    </w:p>
    <w:p w:rsidR="00F66877" w:rsidRPr="009A0C2E" w:rsidRDefault="00F66877" w:rsidP="00CB14DF">
      <w:pPr>
        <w:shd w:val="clear" w:color="auto" w:fill="FFFFFF"/>
        <w:ind w:firstLine="259"/>
        <w:jc w:val="both"/>
        <w:rPr>
          <w:rFonts w:ascii="Times New Roman" w:hAnsi="Times New Roman" w:cs="Times New Roman"/>
          <w:iCs/>
          <w:color w:val="000000"/>
          <w:spacing w:val="-13"/>
          <w:w w:val="106"/>
          <w:sz w:val="24"/>
          <w:szCs w:val="24"/>
        </w:rPr>
      </w:pPr>
      <w:r w:rsidRPr="009A0C2E">
        <w:rPr>
          <w:rFonts w:ascii="Times New Roman" w:hAnsi="Times New Roman" w:cs="Times New Roman"/>
          <w:b/>
          <w:iCs/>
          <w:color w:val="000000"/>
          <w:spacing w:val="-13"/>
          <w:w w:val="106"/>
          <w:sz w:val="24"/>
          <w:szCs w:val="24"/>
        </w:rPr>
        <w:t>Б.Л.Пастернак</w:t>
      </w:r>
      <w:r w:rsidRPr="009A0C2E">
        <w:rPr>
          <w:rFonts w:ascii="Times New Roman" w:hAnsi="Times New Roman" w:cs="Times New Roman"/>
          <w:iCs/>
          <w:color w:val="000000"/>
          <w:spacing w:val="-13"/>
          <w:w w:val="106"/>
          <w:sz w:val="24"/>
          <w:szCs w:val="24"/>
        </w:rPr>
        <w:t>.</w:t>
      </w:r>
    </w:p>
    <w:p w:rsidR="00F66877" w:rsidRPr="009A0C2E" w:rsidRDefault="00F66877" w:rsidP="00CB14DF">
      <w:pPr>
        <w:shd w:val="clear" w:color="auto" w:fill="FFFFFF"/>
        <w:ind w:firstLine="708"/>
        <w:jc w:val="both"/>
        <w:rPr>
          <w:rFonts w:ascii="Times New Roman" w:hAnsi="Times New Roman" w:cs="Times New Roman"/>
          <w:iCs/>
          <w:color w:val="000000"/>
          <w:spacing w:val="-13"/>
          <w:w w:val="106"/>
          <w:sz w:val="24"/>
          <w:szCs w:val="24"/>
        </w:rPr>
      </w:pPr>
      <w:r w:rsidRPr="009A0C2E">
        <w:rPr>
          <w:rFonts w:ascii="Times New Roman" w:hAnsi="Times New Roman" w:cs="Times New Roman"/>
          <w:iCs/>
          <w:color w:val="000000"/>
          <w:spacing w:val="-13"/>
          <w:w w:val="106"/>
          <w:sz w:val="24"/>
          <w:szCs w:val="24"/>
        </w:rPr>
        <w:t>Жизнь и творчество (обзор).</w:t>
      </w:r>
    </w:p>
    <w:p w:rsidR="00F66877" w:rsidRPr="009A0C2E" w:rsidRDefault="00F66877" w:rsidP="00CB14DF">
      <w:pPr>
        <w:shd w:val="clear" w:color="auto" w:fill="FFFFFF"/>
        <w:ind w:firstLine="708"/>
        <w:jc w:val="both"/>
        <w:rPr>
          <w:rFonts w:ascii="Times New Roman" w:hAnsi="Times New Roman" w:cs="Times New Roman"/>
          <w:b/>
          <w:color w:val="000000"/>
          <w:spacing w:val="-4"/>
          <w:w w:val="106"/>
          <w:sz w:val="24"/>
          <w:szCs w:val="24"/>
        </w:rPr>
      </w:pPr>
      <w:r w:rsidRPr="009A0C2E">
        <w:rPr>
          <w:rFonts w:ascii="Times New Roman" w:hAnsi="Times New Roman" w:cs="Times New Roman"/>
          <w:b/>
          <w:color w:val="000000"/>
          <w:spacing w:val="26"/>
          <w:w w:val="106"/>
          <w:sz w:val="24"/>
          <w:szCs w:val="24"/>
        </w:rPr>
        <w:t>«Про</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43"/>
          <w:w w:val="106"/>
          <w:sz w:val="24"/>
          <w:szCs w:val="24"/>
        </w:rPr>
        <w:t>эти</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32"/>
          <w:w w:val="106"/>
          <w:sz w:val="24"/>
          <w:szCs w:val="24"/>
        </w:rPr>
        <w:t>стихи»,</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5"/>
          <w:w w:val="106"/>
          <w:sz w:val="24"/>
          <w:szCs w:val="24"/>
        </w:rPr>
        <w:t>«Фев</w:t>
      </w:r>
      <w:r w:rsidRPr="009A0C2E">
        <w:rPr>
          <w:rFonts w:ascii="Times New Roman" w:hAnsi="Times New Roman" w:cs="Times New Roman"/>
          <w:b/>
          <w:color w:val="000000"/>
          <w:spacing w:val="20"/>
          <w:w w:val="106"/>
          <w:sz w:val="24"/>
          <w:szCs w:val="24"/>
        </w:rPr>
        <w:t>раль.</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38"/>
          <w:w w:val="106"/>
          <w:sz w:val="24"/>
          <w:szCs w:val="24"/>
        </w:rPr>
        <w:t>Достать</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37"/>
          <w:w w:val="106"/>
          <w:sz w:val="24"/>
          <w:szCs w:val="24"/>
        </w:rPr>
        <w:t>чернил</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8"/>
          <w:w w:val="106"/>
          <w:sz w:val="24"/>
          <w:szCs w:val="24"/>
        </w:rPr>
        <w:t xml:space="preserve">и </w:t>
      </w:r>
      <w:r w:rsidRPr="009A0C2E">
        <w:rPr>
          <w:rFonts w:ascii="Times New Roman" w:hAnsi="Times New Roman" w:cs="Times New Roman"/>
          <w:b/>
          <w:color w:val="000000"/>
          <w:spacing w:val="16"/>
          <w:w w:val="106"/>
          <w:sz w:val="24"/>
          <w:szCs w:val="24"/>
        </w:rPr>
        <w:t xml:space="preserve">плакать!..», </w:t>
      </w:r>
      <w:r w:rsidRPr="009A0C2E">
        <w:rPr>
          <w:rFonts w:ascii="Times New Roman" w:hAnsi="Times New Roman" w:cs="Times New Roman"/>
          <w:b/>
          <w:color w:val="000000"/>
          <w:spacing w:val="28"/>
          <w:w w:val="106"/>
          <w:sz w:val="24"/>
          <w:szCs w:val="24"/>
        </w:rPr>
        <w:t>«Определение</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20"/>
          <w:w w:val="106"/>
          <w:sz w:val="24"/>
          <w:szCs w:val="24"/>
        </w:rPr>
        <w:t>поэзии»,</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7"/>
          <w:w w:val="106"/>
          <w:sz w:val="24"/>
          <w:szCs w:val="24"/>
        </w:rPr>
        <w:t>«Во</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24"/>
          <w:w w:val="106"/>
          <w:sz w:val="24"/>
          <w:szCs w:val="24"/>
        </w:rPr>
        <w:t>всем</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24"/>
          <w:w w:val="106"/>
          <w:sz w:val="24"/>
          <w:szCs w:val="24"/>
        </w:rPr>
        <w:t xml:space="preserve">мне </w:t>
      </w:r>
      <w:r w:rsidRPr="009A0C2E">
        <w:rPr>
          <w:rFonts w:ascii="Times New Roman" w:hAnsi="Times New Roman" w:cs="Times New Roman"/>
          <w:b/>
          <w:color w:val="000000"/>
          <w:spacing w:val="37"/>
          <w:w w:val="106"/>
          <w:sz w:val="24"/>
          <w:szCs w:val="24"/>
        </w:rPr>
        <w:t>хочется</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4"/>
          <w:w w:val="106"/>
          <w:sz w:val="24"/>
          <w:szCs w:val="24"/>
        </w:rPr>
        <w:t>дойти...»,</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31"/>
          <w:w w:val="106"/>
          <w:sz w:val="24"/>
          <w:szCs w:val="24"/>
        </w:rPr>
        <w:t>«Любить</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39"/>
          <w:w w:val="106"/>
          <w:sz w:val="24"/>
          <w:szCs w:val="24"/>
        </w:rPr>
        <w:t>иных</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8"/>
          <w:w w:val="106"/>
          <w:sz w:val="24"/>
          <w:szCs w:val="24"/>
        </w:rPr>
        <w:t xml:space="preserve">— </w:t>
      </w:r>
      <w:r w:rsidRPr="009A0C2E">
        <w:rPr>
          <w:rFonts w:ascii="Times New Roman" w:hAnsi="Times New Roman" w:cs="Times New Roman"/>
          <w:b/>
          <w:color w:val="000000"/>
          <w:spacing w:val="40"/>
          <w:w w:val="106"/>
          <w:sz w:val="24"/>
          <w:szCs w:val="24"/>
        </w:rPr>
        <w:t>тяжелый</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3"/>
          <w:w w:val="106"/>
          <w:sz w:val="24"/>
          <w:szCs w:val="24"/>
        </w:rPr>
        <w:t>крест...»,</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32"/>
          <w:w w:val="106"/>
          <w:sz w:val="24"/>
          <w:szCs w:val="24"/>
        </w:rPr>
        <w:t>«Никого</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1"/>
          <w:w w:val="106"/>
          <w:sz w:val="24"/>
          <w:szCs w:val="24"/>
        </w:rPr>
        <w:t xml:space="preserve">не </w:t>
      </w:r>
      <w:r w:rsidRPr="009A0C2E">
        <w:rPr>
          <w:rFonts w:ascii="Times New Roman" w:hAnsi="Times New Roman" w:cs="Times New Roman"/>
          <w:b/>
          <w:color w:val="000000"/>
          <w:spacing w:val="37"/>
          <w:w w:val="106"/>
          <w:sz w:val="24"/>
          <w:szCs w:val="24"/>
        </w:rPr>
        <w:t>будет</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1"/>
          <w:w w:val="106"/>
          <w:sz w:val="24"/>
          <w:szCs w:val="24"/>
        </w:rPr>
        <w:t xml:space="preserve">в </w:t>
      </w:r>
      <w:r w:rsidRPr="009A0C2E">
        <w:rPr>
          <w:rFonts w:ascii="Times New Roman" w:hAnsi="Times New Roman" w:cs="Times New Roman"/>
          <w:b/>
          <w:color w:val="000000"/>
          <w:spacing w:val="10"/>
          <w:w w:val="106"/>
          <w:sz w:val="24"/>
          <w:szCs w:val="24"/>
        </w:rPr>
        <w:t>доме...»,</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8"/>
          <w:w w:val="106"/>
          <w:sz w:val="24"/>
          <w:szCs w:val="24"/>
        </w:rPr>
        <w:t>«Сосны»,</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18"/>
          <w:w w:val="106"/>
          <w:sz w:val="24"/>
          <w:szCs w:val="24"/>
        </w:rPr>
        <w:t>«Иней»,</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27"/>
          <w:w w:val="106"/>
          <w:sz w:val="24"/>
          <w:szCs w:val="24"/>
        </w:rPr>
        <w:t>«Снег</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22"/>
          <w:w w:val="106"/>
          <w:sz w:val="24"/>
          <w:szCs w:val="24"/>
        </w:rPr>
        <w:t xml:space="preserve">идет», </w:t>
      </w:r>
      <w:r w:rsidRPr="009A0C2E">
        <w:rPr>
          <w:rFonts w:ascii="Times New Roman" w:hAnsi="Times New Roman" w:cs="Times New Roman"/>
          <w:b/>
          <w:color w:val="000000"/>
          <w:spacing w:val="-6"/>
          <w:w w:val="106"/>
          <w:sz w:val="24"/>
          <w:szCs w:val="24"/>
        </w:rPr>
        <w:t>«Гамле</w:t>
      </w:r>
      <w:r w:rsidRPr="009A0C2E">
        <w:rPr>
          <w:rFonts w:ascii="Times New Roman" w:hAnsi="Times New Roman" w:cs="Times New Roman"/>
          <w:b/>
          <w:color w:val="000000"/>
          <w:spacing w:val="10"/>
          <w:w w:val="106"/>
          <w:sz w:val="24"/>
          <w:szCs w:val="24"/>
        </w:rPr>
        <w:t>т»,</w:t>
      </w:r>
      <w:r w:rsidRPr="009A0C2E">
        <w:rPr>
          <w:rFonts w:ascii="Times New Roman" w:hAnsi="Times New Roman" w:cs="Times New Roman"/>
          <w:b/>
          <w:color w:val="000000"/>
          <w:w w:val="106"/>
          <w:sz w:val="24"/>
          <w:szCs w:val="24"/>
        </w:rPr>
        <w:t xml:space="preserve"> </w:t>
      </w:r>
      <w:r w:rsidRPr="009A0C2E">
        <w:rPr>
          <w:rFonts w:ascii="Times New Roman" w:hAnsi="Times New Roman" w:cs="Times New Roman"/>
          <w:b/>
          <w:color w:val="000000"/>
          <w:spacing w:val="-6"/>
          <w:w w:val="106"/>
          <w:sz w:val="24"/>
          <w:szCs w:val="24"/>
        </w:rPr>
        <w:t xml:space="preserve">«3имняя ночь» (по выбору учителя и </w:t>
      </w:r>
      <w:r w:rsidRPr="009A0C2E">
        <w:rPr>
          <w:rFonts w:ascii="Times New Roman" w:hAnsi="Times New Roman" w:cs="Times New Roman"/>
          <w:b/>
          <w:color w:val="000000"/>
          <w:spacing w:val="-4"/>
          <w:w w:val="106"/>
          <w:sz w:val="24"/>
          <w:szCs w:val="24"/>
        </w:rPr>
        <w:t>учащихся).</w:t>
      </w:r>
    </w:p>
    <w:p w:rsidR="00F66877" w:rsidRPr="009A0C2E" w:rsidRDefault="00F66877" w:rsidP="00CB14DF">
      <w:pPr>
        <w:shd w:val="clear" w:color="auto" w:fill="FFFFFF"/>
        <w:jc w:val="both"/>
        <w:rPr>
          <w:rFonts w:ascii="Times New Roman" w:hAnsi="Times New Roman" w:cs="Times New Roman"/>
          <w:b/>
          <w:color w:val="000000"/>
          <w:spacing w:val="-4"/>
          <w:w w:val="106"/>
          <w:sz w:val="24"/>
          <w:szCs w:val="24"/>
        </w:rPr>
      </w:pPr>
      <w:r w:rsidRPr="009A0C2E">
        <w:rPr>
          <w:rFonts w:ascii="Times New Roman" w:hAnsi="Times New Roman" w:cs="Times New Roman"/>
          <w:color w:val="000000"/>
          <w:spacing w:val="-4"/>
          <w:w w:val="106"/>
          <w:sz w:val="24"/>
          <w:szCs w:val="24"/>
        </w:rPr>
        <w:t xml:space="preserve">Поэтическая эволюция Пастернака: от </w:t>
      </w:r>
      <w:r w:rsidRPr="009A0C2E">
        <w:rPr>
          <w:rFonts w:ascii="Times New Roman" w:hAnsi="Times New Roman" w:cs="Times New Roman"/>
          <w:color w:val="000000"/>
          <w:spacing w:val="-3"/>
          <w:w w:val="106"/>
          <w:sz w:val="24"/>
          <w:szCs w:val="24"/>
        </w:rPr>
        <w:t>сложности языка к простоте поэтического слова. Про</w:t>
      </w:r>
      <w:r w:rsidRPr="009A0C2E">
        <w:rPr>
          <w:rFonts w:ascii="Times New Roman" w:hAnsi="Times New Roman" w:cs="Times New Roman"/>
          <w:color w:val="000000"/>
          <w:spacing w:val="-4"/>
          <w:w w:val="106"/>
          <w:sz w:val="24"/>
          <w:szCs w:val="24"/>
        </w:rPr>
        <w:t>никновенный лиризм и одухотворенность поэзии Пас</w:t>
      </w:r>
      <w:r w:rsidRPr="009A0C2E">
        <w:rPr>
          <w:rFonts w:ascii="Times New Roman" w:hAnsi="Times New Roman" w:cs="Times New Roman"/>
          <w:sz w:val="24"/>
          <w:szCs w:val="24"/>
        </w:rPr>
        <w:t>тернака. Стремление "поймать живое". Пристальное внимание к живым просторам, восторг перед миром природы. Размышления о жизни, любви, природе искусства. Живописность и музыкальность поэзии, динамичность и порывистость стиха, раскованность синтаксиса. Яркость формы и философская насыщенность лирики. Человек и природа. Поэт и поэзия. Тема интеллигенции в революции. Герой и автор. Соединение патетической интонации и разговорного языка.</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b/>
          <w:sz w:val="24"/>
          <w:szCs w:val="24"/>
        </w:rPr>
        <w:tab/>
      </w:r>
      <w:r w:rsidRPr="009A0C2E">
        <w:rPr>
          <w:rFonts w:ascii="Times New Roman" w:hAnsi="Times New Roman" w:cs="Times New Roman"/>
          <w:b/>
          <w:sz w:val="24"/>
          <w:szCs w:val="24"/>
        </w:rPr>
        <w:tab/>
      </w:r>
      <w:r w:rsidRPr="009A0C2E">
        <w:rPr>
          <w:rFonts w:ascii="Times New Roman" w:hAnsi="Times New Roman" w:cs="Times New Roman"/>
          <w:b/>
          <w:sz w:val="24"/>
          <w:szCs w:val="24"/>
        </w:rPr>
        <w:tab/>
        <w:t>"Доктор Живаго" (обзор).</w:t>
      </w:r>
      <w:r w:rsidRPr="009A0C2E">
        <w:rPr>
          <w:rFonts w:ascii="Times New Roman" w:hAnsi="Times New Roman" w:cs="Times New Roman"/>
          <w:sz w:val="24"/>
          <w:szCs w:val="24"/>
        </w:rPr>
        <w:t xml:space="preserve"> </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Жанровое своеобразие романа. Соединение эпического и лирического начала. Образ Юрия Живаго. Цикл стихотворений героя. Его связь с проблематикой романа.</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b/>
          <w:sz w:val="24"/>
          <w:szCs w:val="24"/>
        </w:rPr>
        <w:t>М.А.Булгаков</w:t>
      </w:r>
      <w:r w:rsidRPr="009A0C2E">
        <w:rPr>
          <w:rFonts w:ascii="Times New Roman" w:hAnsi="Times New Roman" w:cs="Times New Roman"/>
          <w:sz w:val="24"/>
          <w:szCs w:val="24"/>
        </w:rPr>
        <w:t>.</w:t>
      </w:r>
    </w:p>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ab/>
        <w:t>Жизнь и творчество(обзор).</w:t>
      </w:r>
    </w:p>
    <w:p w:rsidR="00F66877" w:rsidRPr="009A0C2E" w:rsidRDefault="00F66877" w:rsidP="00CB14DF">
      <w:pPr>
        <w:shd w:val="clear" w:color="auto" w:fill="FFFFFF"/>
        <w:tabs>
          <w:tab w:val="left" w:pos="709"/>
        </w:tabs>
        <w:jc w:val="both"/>
        <w:rPr>
          <w:rFonts w:ascii="Times New Roman" w:hAnsi="Times New Roman" w:cs="Times New Roman"/>
          <w:b/>
          <w:sz w:val="24"/>
          <w:szCs w:val="24"/>
        </w:rPr>
      </w:pPr>
      <w:r w:rsidRPr="009A0C2E">
        <w:rPr>
          <w:rFonts w:ascii="Times New Roman" w:hAnsi="Times New Roman" w:cs="Times New Roman"/>
          <w:b/>
          <w:sz w:val="24"/>
          <w:szCs w:val="24"/>
        </w:rPr>
        <w:lastRenderedPageBreak/>
        <w:tab/>
        <w:t xml:space="preserve">"Белая гвардия", "Мастер и Маргарита" (по выбору учителя и учащихся). </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"Белая гвардия". Судьба произведения. Гражданская война и ее события в романе. "Дни Турбиных" - пьеса по роману "Белая гвардия". Проза и драматургия в творчестве писателя. Новаторство Булгакова-драматурга.</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"Мастер и Маргарита". Необычность композиции романа: сочетание фантастического сюжета с философско-библейскими мотивами. Москва и Ершалаим. Человеческое и божественное в облике Иешуа Га-Ноцри. Образ Понтия Пилата и его роль в романе. Тема совести. Мастер и его Маргарита. Образы Воланда и его свиты. Булгаковская "дьяволиада" в свете мировой культурной традиции (Гёте, Гофман, Гоголь). Масштаб изображения главных героев романа. Мастерство Булгакова-сатирика. Проблема нравственного выбора в романе. Проблема творчества и судьбы художника. Смысл финальной главы романа.</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b/>
          <w:sz w:val="24"/>
          <w:szCs w:val="24"/>
        </w:rPr>
        <w:t>А.П.Платонов</w:t>
      </w:r>
      <w:r w:rsidRPr="009A0C2E">
        <w:rPr>
          <w:rFonts w:ascii="Times New Roman" w:hAnsi="Times New Roman" w:cs="Times New Roman"/>
          <w:sz w:val="24"/>
          <w:szCs w:val="24"/>
        </w:rPr>
        <w:t>.</w:t>
      </w:r>
    </w:p>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ab/>
        <w:t>Жизнь и творчество(обзор).</w:t>
      </w:r>
    </w:p>
    <w:p w:rsidR="00F66877" w:rsidRPr="009A0C2E" w:rsidRDefault="00F66877" w:rsidP="00CB14DF">
      <w:pPr>
        <w:shd w:val="clear" w:color="auto" w:fill="FFFFFF"/>
        <w:tabs>
          <w:tab w:val="left" w:pos="709"/>
        </w:tabs>
        <w:jc w:val="both"/>
        <w:rPr>
          <w:rFonts w:ascii="Times New Roman" w:hAnsi="Times New Roman" w:cs="Times New Roman"/>
          <w:b/>
          <w:sz w:val="24"/>
          <w:szCs w:val="24"/>
        </w:rPr>
      </w:pPr>
      <w:r w:rsidRPr="009A0C2E">
        <w:rPr>
          <w:rFonts w:ascii="Times New Roman" w:hAnsi="Times New Roman" w:cs="Times New Roman"/>
          <w:b/>
          <w:sz w:val="24"/>
          <w:szCs w:val="24"/>
        </w:rPr>
        <w:tab/>
        <w:t xml:space="preserve">"Котлован", "Сокровенный человек", "Шарманка", "Впрок" и др. (по выбору учителя и учащихся). </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Трудная судьба писателя. "Непростые" простые герои Платонова. Необычность стилистики писателя. Пафос и сатира в его произведениях. Связь творчества Платонова с традициями русской сатиры (Салтыков-Щедрин). Особенности композиции произведений Платонова.</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b/>
          <w:sz w:val="24"/>
          <w:szCs w:val="24"/>
        </w:rPr>
        <w:t>М.А.Шолохов</w:t>
      </w:r>
      <w:r w:rsidRPr="009A0C2E">
        <w:rPr>
          <w:rFonts w:ascii="Times New Roman" w:hAnsi="Times New Roman" w:cs="Times New Roman"/>
          <w:sz w:val="24"/>
          <w:szCs w:val="24"/>
        </w:rPr>
        <w:t>.</w:t>
      </w:r>
    </w:p>
    <w:p w:rsidR="00F66877" w:rsidRPr="009A0C2E" w:rsidRDefault="00F66877" w:rsidP="00CB14DF">
      <w:pPr>
        <w:shd w:val="clear" w:color="auto" w:fill="FFFFFF"/>
        <w:tabs>
          <w:tab w:val="left" w:pos="851"/>
        </w:tabs>
        <w:jc w:val="both"/>
        <w:rPr>
          <w:rFonts w:ascii="Times New Roman" w:hAnsi="Times New Roman" w:cs="Times New Roman"/>
          <w:sz w:val="24"/>
          <w:szCs w:val="24"/>
        </w:rPr>
      </w:pPr>
      <w:r w:rsidRPr="009A0C2E">
        <w:rPr>
          <w:rFonts w:ascii="Times New Roman" w:hAnsi="Times New Roman" w:cs="Times New Roman"/>
          <w:sz w:val="24"/>
          <w:szCs w:val="24"/>
        </w:rPr>
        <w:tab/>
        <w:t>Жизнь и творчество писателя(обзор).</w:t>
      </w:r>
    </w:p>
    <w:p w:rsidR="00F66877" w:rsidRPr="009A0C2E" w:rsidRDefault="00F66877" w:rsidP="00CB14DF">
      <w:pPr>
        <w:shd w:val="clear" w:color="auto" w:fill="FFFFFF"/>
        <w:tabs>
          <w:tab w:val="left" w:pos="851"/>
        </w:tabs>
        <w:jc w:val="both"/>
        <w:rPr>
          <w:rFonts w:ascii="Times New Roman" w:hAnsi="Times New Roman" w:cs="Times New Roman"/>
          <w:b/>
          <w:color w:val="000000"/>
          <w:w w:val="107"/>
          <w:sz w:val="24"/>
          <w:szCs w:val="24"/>
        </w:rPr>
      </w:pPr>
      <w:r w:rsidRPr="009A0C2E">
        <w:rPr>
          <w:rFonts w:ascii="Times New Roman" w:hAnsi="Times New Roman" w:cs="Times New Roman"/>
          <w:b/>
          <w:sz w:val="24"/>
          <w:szCs w:val="24"/>
        </w:rPr>
        <w:tab/>
        <w:t>"Тихий Дон" - роман-эпопея о всена</w:t>
      </w:r>
      <w:r w:rsidRPr="009A0C2E">
        <w:rPr>
          <w:rFonts w:ascii="Times New Roman" w:hAnsi="Times New Roman" w:cs="Times New Roman"/>
          <w:b/>
          <w:color w:val="000000"/>
          <w:w w:val="107"/>
          <w:sz w:val="24"/>
          <w:szCs w:val="24"/>
        </w:rPr>
        <w:t xml:space="preserve">родной трагедии. </w:t>
      </w:r>
    </w:p>
    <w:p w:rsidR="00F66877" w:rsidRPr="009A0C2E" w:rsidRDefault="00F66877" w:rsidP="00CB14DF">
      <w:pPr>
        <w:shd w:val="clear" w:color="auto" w:fill="FFFFFF"/>
        <w:tabs>
          <w:tab w:val="left" w:pos="3168"/>
        </w:tabs>
        <w:jc w:val="both"/>
        <w:rPr>
          <w:rFonts w:ascii="Times New Roman" w:hAnsi="Times New Roman" w:cs="Times New Roman"/>
          <w:color w:val="000000"/>
          <w:spacing w:val="-1"/>
          <w:w w:val="107"/>
          <w:sz w:val="24"/>
          <w:szCs w:val="24"/>
        </w:rPr>
      </w:pPr>
      <w:r w:rsidRPr="009A0C2E">
        <w:rPr>
          <w:rFonts w:ascii="Times New Roman" w:hAnsi="Times New Roman" w:cs="Times New Roman"/>
          <w:color w:val="000000"/>
          <w:w w:val="107"/>
          <w:sz w:val="24"/>
          <w:szCs w:val="24"/>
        </w:rPr>
        <w:t>Судьба Григория Мелехова как путь поиска правды жизни. Яркость характеров и жизненных коллизий в романе. «Вечные темы» в романе: че</w:t>
      </w:r>
      <w:r w:rsidRPr="009A0C2E">
        <w:rPr>
          <w:rFonts w:ascii="Times New Roman" w:hAnsi="Times New Roman" w:cs="Times New Roman"/>
          <w:color w:val="000000"/>
          <w:spacing w:val="-2"/>
          <w:w w:val="107"/>
          <w:sz w:val="24"/>
          <w:szCs w:val="24"/>
        </w:rPr>
        <w:t>ловек и история, война и мир, личность и масса. Специ</w:t>
      </w:r>
      <w:r w:rsidRPr="009A0C2E">
        <w:rPr>
          <w:rFonts w:ascii="Times New Roman" w:hAnsi="Times New Roman" w:cs="Times New Roman"/>
          <w:color w:val="000000"/>
          <w:w w:val="107"/>
          <w:sz w:val="24"/>
          <w:szCs w:val="24"/>
        </w:rPr>
        <w:t>фика художественного строя романа. Роль картин природы в изображении жизни героев. Полемика вокруг авторства. Традиции Л. Толстого в изображении мас</w:t>
      </w:r>
      <w:r w:rsidRPr="009A0C2E">
        <w:rPr>
          <w:rFonts w:ascii="Times New Roman" w:hAnsi="Times New Roman" w:cs="Times New Roman"/>
          <w:color w:val="000000"/>
          <w:spacing w:val="-1"/>
          <w:w w:val="107"/>
          <w:sz w:val="24"/>
          <w:szCs w:val="24"/>
        </w:rPr>
        <w:t>штабных событий в жизни народа.</w:t>
      </w:r>
    </w:p>
    <w:p w:rsidR="00F66877" w:rsidRPr="009A0C2E" w:rsidRDefault="00F66877" w:rsidP="00CB14DF">
      <w:pPr>
        <w:shd w:val="clear" w:color="auto" w:fill="FFFFFF"/>
        <w:jc w:val="both"/>
        <w:rPr>
          <w:rFonts w:ascii="Times New Roman" w:hAnsi="Times New Roman" w:cs="Times New Roman"/>
          <w:b/>
          <w:sz w:val="24"/>
          <w:szCs w:val="24"/>
        </w:rPr>
      </w:pPr>
      <w:r w:rsidRPr="009A0C2E">
        <w:rPr>
          <w:rFonts w:ascii="Times New Roman" w:hAnsi="Times New Roman" w:cs="Times New Roman"/>
          <w:b/>
          <w:bCs/>
          <w:color w:val="000000"/>
          <w:spacing w:val="-9"/>
          <w:sz w:val="24"/>
          <w:szCs w:val="24"/>
        </w:rPr>
        <w:t>Русская литература за рубежом. 1917—1941 годы</w:t>
      </w:r>
    </w:p>
    <w:p w:rsidR="00F66877" w:rsidRPr="009A0C2E" w:rsidRDefault="00F66877" w:rsidP="00CB14DF">
      <w:pPr>
        <w:shd w:val="clear" w:color="auto" w:fill="FFFFFF"/>
        <w:ind w:firstLine="259"/>
        <w:jc w:val="both"/>
        <w:rPr>
          <w:rFonts w:ascii="Times New Roman" w:hAnsi="Times New Roman" w:cs="Times New Roman"/>
          <w:iCs/>
          <w:color w:val="000000"/>
          <w:spacing w:val="-4"/>
          <w:w w:val="110"/>
          <w:sz w:val="24"/>
          <w:szCs w:val="24"/>
        </w:rPr>
      </w:pPr>
      <w:r w:rsidRPr="009A0C2E">
        <w:rPr>
          <w:rFonts w:ascii="Times New Roman" w:hAnsi="Times New Roman" w:cs="Times New Roman"/>
          <w:b/>
          <w:iCs/>
          <w:color w:val="000000"/>
          <w:spacing w:val="-4"/>
          <w:w w:val="110"/>
          <w:sz w:val="24"/>
          <w:szCs w:val="24"/>
        </w:rPr>
        <w:t>И.С.Шмелев</w:t>
      </w:r>
      <w:r w:rsidRPr="009A0C2E">
        <w:rPr>
          <w:rFonts w:ascii="Times New Roman" w:hAnsi="Times New Roman" w:cs="Times New Roman"/>
          <w:iCs/>
          <w:color w:val="000000"/>
          <w:spacing w:val="-4"/>
          <w:w w:val="110"/>
          <w:sz w:val="24"/>
          <w:szCs w:val="24"/>
        </w:rPr>
        <w:t>.</w:t>
      </w:r>
    </w:p>
    <w:p w:rsidR="00F66877" w:rsidRPr="009A0C2E" w:rsidRDefault="00F66877" w:rsidP="00CB14DF">
      <w:pPr>
        <w:shd w:val="clear" w:color="auto" w:fill="FFFFFF"/>
        <w:ind w:firstLine="259"/>
        <w:jc w:val="both"/>
        <w:rPr>
          <w:rFonts w:ascii="Times New Roman" w:hAnsi="Times New Roman" w:cs="Times New Roman"/>
          <w:color w:val="000000"/>
          <w:spacing w:val="-4"/>
          <w:w w:val="110"/>
          <w:sz w:val="24"/>
          <w:szCs w:val="24"/>
        </w:rPr>
      </w:pPr>
      <w:r w:rsidRPr="009A0C2E">
        <w:rPr>
          <w:rFonts w:ascii="Times New Roman" w:hAnsi="Times New Roman" w:cs="Times New Roman"/>
          <w:iCs/>
          <w:color w:val="000000"/>
          <w:spacing w:val="-4"/>
          <w:w w:val="110"/>
          <w:sz w:val="24"/>
          <w:szCs w:val="24"/>
        </w:rPr>
        <w:t xml:space="preserve"> </w:t>
      </w:r>
      <w:r w:rsidRPr="009A0C2E">
        <w:rPr>
          <w:rFonts w:ascii="Times New Roman" w:hAnsi="Times New Roman" w:cs="Times New Roman"/>
          <w:iCs/>
          <w:color w:val="000000"/>
          <w:spacing w:val="-4"/>
          <w:w w:val="110"/>
          <w:sz w:val="24"/>
          <w:szCs w:val="24"/>
        </w:rPr>
        <w:tab/>
      </w:r>
      <w:r w:rsidRPr="009A0C2E">
        <w:rPr>
          <w:rFonts w:ascii="Times New Roman" w:hAnsi="Times New Roman" w:cs="Times New Roman"/>
          <w:b/>
          <w:color w:val="000000"/>
          <w:spacing w:val="43"/>
          <w:w w:val="110"/>
          <w:sz w:val="24"/>
          <w:szCs w:val="24"/>
        </w:rPr>
        <w:t>«Солнце</w:t>
      </w:r>
      <w:r w:rsidRPr="009A0C2E">
        <w:rPr>
          <w:rFonts w:ascii="Times New Roman" w:hAnsi="Times New Roman" w:cs="Times New Roman"/>
          <w:b/>
          <w:color w:val="000000"/>
          <w:w w:val="110"/>
          <w:sz w:val="24"/>
          <w:szCs w:val="24"/>
        </w:rPr>
        <w:t xml:space="preserve"> </w:t>
      </w:r>
      <w:r w:rsidRPr="009A0C2E">
        <w:rPr>
          <w:rFonts w:ascii="Times New Roman" w:hAnsi="Times New Roman" w:cs="Times New Roman"/>
          <w:b/>
          <w:color w:val="000000"/>
          <w:spacing w:val="43"/>
          <w:w w:val="110"/>
          <w:sz w:val="24"/>
          <w:szCs w:val="24"/>
        </w:rPr>
        <w:t>мертвых».</w:t>
      </w:r>
      <w:r w:rsidRPr="009A0C2E">
        <w:rPr>
          <w:rFonts w:ascii="Times New Roman" w:hAnsi="Times New Roman" w:cs="Times New Roman"/>
          <w:color w:val="000000"/>
          <w:w w:val="110"/>
          <w:sz w:val="24"/>
          <w:szCs w:val="24"/>
        </w:rPr>
        <w:t xml:space="preserve"> </w:t>
      </w:r>
    </w:p>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color w:val="000000"/>
          <w:spacing w:val="-4"/>
          <w:w w:val="110"/>
          <w:sz w:val="24"/>
          <w:szCs w:val="24"/>
        </w:rPr>
        <w:t>Творче</w:t>
      </w:r>
      <w:r w:rsidRPr="009A0C2E">
        <w:rPr>
          <w:rFonts w:ascii="Times New Roman" w:hAnsi="Times New Roman" w:cs="Times New Roman"/>
          <w:color w:val="000000"/>
          <w:w w:val="110"/>
          <w:sz w:val="24"/>
          <w:szCs w:val="24"/>
        </w:rPr>
        <w:t xml:space="preserve">ский путь в России и в эмиграции. «Лето Господне», </w:t>
      </w:r>
      <w:r w:rsidRPr="009A0C2E">
        <w:rPr>
          <w:rFonts w:ascii="Times New Roman" w:hAnsi="Times New Roman" w:cs="Times New Roman"/>
          <w:color w:val="000000"/>
          <w:spacing w:val="-4"/>
          <w:w w:val="110"/>
          <w:sz w:val="24"/>
          <w:szCs w:val="24"/>
        </w:rPr>
        <w:t>«Куликово поле», «Солнце мертвых». Лиризм и глубина нравственного чувства произведений писателя. Тон</w:t>
      </w:r>
      <w:r w:rsidRPr="009A0C2E">
        <w:rPr>
          <w:rFonts w:ascii="Times New Roman" w:hAnsi="Times New Roman" w:cs="Times New Roman"/>
          <w:color w:val="000000"/>
          <w:spacing w:val="-6"/>
          <w:w w:val="110"/>
          <w:sz w:val="24"/>
          <w:szCs w:val="24"/>
        </w:rPr>
        <w:t>кость и точность описаний природы. Острое чувство ро</w:t>
      </w:r>
      <w:r w:rsidRPr="009A0C2E">
        <w:rPr>
          <w:rFonts w:ascii="Times New Roman" w:hAnsi="Times New Roman" w:cs="Times New Roman"/>
          <w:color w:val="000000"/>
          <w:spacing w:val="-8"/>
          <w:w w:val="110"/>
          <w:sz w:val="24"/>
          <w:szCs w:val="24"/>
        </w:rPr>
        <w:t>дины.</w:t>
      </w:r>
    </w:p>
    <w:p w:rsidR="00F66877" w:rsidRPr="009A0C2E" w:rsidRDefault="00F66877" w:rsidP="00CB14DF">
      <w:pPr>
        <w:shd w:val="clear" w:color="auto" w:fill="FFFFFF"/>
        <w:ind w:firstLine="264"/>
        <w:jc w:val="both"/>
        <w:rPr>
          <w:rFonts w:ascii="Times New Roman" w:hAnsi="Times New Roman" w:cs="Times New Roman"/>
          <w:iCs/>
          <w:color w:val="000000"/>
          <w:spacing w:val="-1"/>
          <w:w w:val="110"/>
          <w:sz w:val="24"/>
          <w:szCs w:val="24"/>
        </w:rPr>
      </w:pPr>
      <w:r w:rsidRPr="009A0C2E">
        <w:rPr>
          <w:rFonts w:ascii="Times New Roman" w:hAnsi="Times New Roman" w:cs="Times New Roman"/>
          <w:b/>
          <w:iCs/>
          <w:color w:val="000000"/>
          <w:spacing w:val="-1"/>
          <w:w w:val="110"/>
          <w:sz w:val="24"/>
          <w:szCs w:val="24"/>
        </w:rPr>
        <w:t>М.А.Алданов</w:t>
      </w:r>
      <w:r w:rsidRPr="009A0C2E">
        <w:rPr>
          <w:rFonts w:ascii="Times New Roman" w:hAnsi="Times New Roman" w:cs="Times New Roman"/>
          <w:iCs/>
          <w:color w:val="000000"/>
          <w:spacing w:val="-1"/>
          <w:w w:val="110"/>
          <w:sz w:val="24"/>
          <w:szCs w:val="24"/>
        </w:rPr>
        <w:t>.</w:t>
      </w:r>
    </w:p>
    <w:p w:rsidR="00F66877" w:rsidRPr="009A0C2E" w:rsidRDefault="00F66877" w:rsidP="00CB14DF">
      <w:pPr>
        <w:shd w:val="clear" w:color="auto" w:fill="FFFFFF"/>
        <w:ind w:firstLine="264"/>
        <w:jc w:val="both"/>
        <w:rPr>
          <w:rFonts w:ascii="Times New Roman" w:hAnsi="Times New Roman" w:cs="Times New Roman"/>
          <w:b/>
          <w:color w:val="000000"/>
          <w:w w:val="110"/>
          <w:sz w:val="24"/>
          <w:szCs w:val="24"/>
        </w:rPr>
      </w:pPr>
      <w:r w:rsidRPr="009A0C2E">
        <w:rPr>
          <w:rFonts w:ascii="Times New Roman" w:hAnsi="Times New Roman" w:cs="Times New Roman"/>
          <w:b/>
          <w:iCs/>
          <w:color w:val="000000"/>
          <w:spacing w:val="-1"/>
          <w:w w:val="110"/>
          <w:sz w:val="24"/>
          <w:szCs w:val="24"/>
        </w:rPr>
        <w:t xml:space="preserve"> </w:t>
      </w:r>
      <w:r w:rsidRPr="009A0C2E">
        <w:rPr>
          <w:rFonts w:ascii="Times New Roman" w:hAnsi="Times New Roman" w:cs="Times New Roman"/>
          <w:b/>
          <w:color w:val="000000"/>
          <w:spacing w:val="-1"/>
          <w:w w:val="110"/>
          <w:sz w:val="24"/>
          <w:szCs w:val="24"/>
        </w:rPr>
        <w:t>«Ч</w:t>
      </w:r>
      <w:r w:rsidRPr="009A0C2E">
        <w:rPr>
          <w:rFonts w:ascii="Times New Roman" w:hAnsi="Times New Roman" w:cs="Times New Roman"/>
          <w:b/>
          <w:color w:val="000000"/>
          <w:spacing w:val="52"/>
          <w:w w:val="110"/>
          <w:sz w:val="24"/>
          <w:szCs w:val="24"/>
        </w:rPr>
        <w:t>ертов</w:t>
      </w:r>
      <w:r w:rsidRPr="009A0C2E">
        <w:rPr>
          <w:rFonts w:ascii="Times New Roman" w:hAnsi="Times New Roman" w:cs="Times New Roman"/>
          <w:b/>
          <w:color w:val="000000"/>
          <w:w w:val="110"/>
          <w:sz w:val="24"/>
          <w:szCs w:val="24"/>
        </w:rPr>
        <w:t xml:space="preserve"> </w:t>
      </w:r>
      <w:r w:rsidRPr="009A0C2E">
        <w:rPr>
          <w:rFonts w:ascii="Times New Roman" w:hAnsi="Times New Roman" w:cs="Times New Roman"/>
          <w:b/>
          <w:color w:val="000000"/>
          <w:spacing w:val="39"/>
          <w:w w:val="110"/>
          <w:sz w:val="24"/>
          <w:szCs w:val="24"/>
        </w:rPr>
        <w:t>мост».</w:t>
      </w:r>
      <w:r w:rsidRPr="009A0C2E">
        <w:rPr>
          <w:rFonts w:ascii="Times New Roman" w:hAnsi="Times New Roman" w:cs="Times New Roman"/>
          <w:b/>
          <w:color w:val="000000"/>
          <w:w w:val="110"/>
          <w:sz w:val="24"/>
          <w:szCs w:val="24"/>
        </w:rPr>
        <w:t xml:space="preserve"> </w:t>
      </w:r>
    </w:p>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color w:val="000000"/>
          <w:spacing w:val="-1"/>
          <w:w w:val="110"/>
          <w:sz w:val="24"/>
          <w:szCs w:val="24"/>
        </w:rPr>
        <w:t xml:space="preserve">Исторические </w:t>
      </w:r>
      <w:r w:rsidRPr="009A0C2E">
        <w:rPr>
          <w:rFonts w:ascii="Times New Roman" w:hAnsi="Times New Roman" w:cs="Times New Roman"/>
          <w:color w:val="000000"/>
          <w:spacing w:val="-4"/>
          <w:w w:val="110"/>
          <w:sz w:val="24"/>
          <w:szCs w:val="24"/>
        </w:rPr>
        <w:t xml:space="preserve">романы и повести, портреты и очерки. Стремление </w:t>
      </w:r>
      <w:r w:rsidRPr="009A0C2E">
        <w:rPr>
          <w:rFonts w:ascii="Times New Roman" w:hAnsi="Times New Roman" w:cs="Times New Roman"/>
          <w:color w:val="000000"/>
          <w:w w:val="110"/>
          <w:sz w:val="24"/>
          <w:szCs w:val="24"/>
        </w:rPr>
        <w:t xml:space="preserve">охватить историю Европы за 200 лет. Первый роман </w:t>
      </w:r>
      <w:r w:rsidRPr="009A0C2E">
        <w:rPr>
          <w:rFonts w:ascii="Times New Roman" w:hAnsi="Times New Roman" w:cs="Times New Roman"/>
          <w:color w:val="000000"/>
          <w:spacing w:val="-4"/>
          <w:w w:val="110"/>
          <w:sz w:val="24"/>
          <w:szCs w:val="24"/>
        </w:rPr>
        <w:t xml:space="preserve">«Святая Елена, маленький остров». Великие </w:t>
      </w:r>
      <w:r w:rsidRPr="009A0C2E">
        <w:rPr>
          <w:rFonts w:ascii="Times New Roman" w:hAnsi="Times New Roman" w:cs="Times New Roman"/>
          <w:color w:val="000000"/>
          <w:spacing w:val="-4"/>
          <w:w w:val="110"/>
          <w:sz w:val="24"/>
          <w:szCs w:val="24"/>
        </w:rPr>
        <w:lastRenderedPageBreak/>
        <w:t xml:space="preserve">события и </w:t>
      </w:r>
      <w:r w:rsidRPr="009A0C2E">
        <w:rPr>
          <w:rFonts w:ascii="Times New Roman" w:hAnsi="Times New Roman" w:cs="Times New Roman"/>
          <w:color w:val="000000"/>
          <w:spacing w:val="-5"/>
          <w:w w:val="110"/>
          <w:sz w:val="24"/>
          <w:szCs w:val="24"/>
        </w:rPr>
        <w:t xml:space="preserve">их герои в исторических повествованиях. Суворов и его </w:t>
      </w:r>
      <w:r w:rsidRPr="009A0C2E">
        <w:rPr>
          <w:rFonts w:ascii="Times New Roman" w:hAnsi="Times New Roman" w:cs="Times New Roman"/>
          <w:color w:val="000000"/>
          <w:spacing w:val="-6"/>
          <w:w w:val="110"/>
          <w:sz w:val="24"/>
          <w:szCs w:val="24"/>
        </w:rPr>
        <w:t>походы в романе «Чертов мост».</w:t>
      </w:r>
    </w:p>
    <w:p w:rsidR="00F66877" w:rsidRPr="009A0C2E" w:rsidRDefault="00F66877" w:rsidP="00CB14DF">
      <w:pPr>
        <w:shd w:val="clear" w:color="auto" w:fill="FFFFFF"/>
        <w:tabs>
          <w:tab w:val="left" w:pos="5419"/>
        </w:tabs>
        <w:ind w:firstLine="259"/>
        <w:jc w:val="both"/>
        <w:rPr>
          <w:rFonts w:ascii="Times New Roman" w:hAnsi="Times New Roman" w:cs="Times New Roman"/>
          <w:b/>
          <w:iCs/>
          <w:color w:val="000000"/>
          <w:spacing w:val="-13"/>
          <w:w w:val="110"/>
          <w:sz w:val="24"/>
          <w:szCs w:val="24"/>
        </w:rPr>
      </w:pPr>
      <w:r w:rsidRPr="009A0C2E">
        <w:rPr>
          <w:rFonts w:ascii="Times New Roman" w:hAnsi="Times New Roman" w:cs="Times New Roman"/>
          <w:b/>
          <w:iCs/>
          <w:color w:val="000000"/>
          <w:spacing w:val="-13"/>
          <w:w w:val="110"/>
          <w:sz w:val="24"/>
          <w:szCs w:val="24"/>
        </w:rPr>
        <w:t>В.В.Набоков.</w:t>
      </w:r>
    </w:p>
    <w:p w:rsidR="00F66877" w:rsidRPr="009A0C2E" w:rsidRDefault="00F66877" w:rsidP="00CB14DF">
      <w:pPr>
        <w:shd w:val="clear" w:color="auto" w:fill="FFFFFF"/>
        <w:tabs>
          <w:tab w:val="left" w:pos="5419"/>
        </w:tabs>
        <w:ind w:firstLine="259"/>
        <w:jc w:val="both"/>
        <w:rPr>
          <w:rFonts w:ascii="Times New Roman" w:hAnsi="Times New Roman" w:cs="Times New Roman"/>
          <w:b/>
          <w:color w:val="000000"/>
          <w:spacing w:val="-1"/>
          <w:w w:val="110"/>
          <w:sz w:val="24"/>
          <w:szCs w:val="24"/>
        </w:rPr>
      </w:pPr>
      <w:r w:rsidRPr="009A0C2E">
        <w:rPr>
          <w:rFonts w:ascii="Times New Roman" w:hAnsi="Times New Roman" w:cs="Times New Roman"/>
          <w:b/>
          <w:iCs/>
          <w:color w:val="000000"/>
          <w:spacing w:val="-13"/>
          <w:w w:val="110"/>
          <w:sz w:val="24"/>
          <w:szCs w:val="24"/>
        </w:rPr>
        <w:t xml:space="preserve"> </w:t>
      </w:r>
      <w:r w:rsidRPr="009A0C2E">
        <w:rPr>
          <w:rFonts w:ascii="Times New Roman" w:hAnsi="Times New Roman" w:cs="Times New Roman"/>
          <w:b/>
          <w:color w:val="000000"/>
          <w:spacing w:val="-13"/>
          <w:w w:val="110"/>
          <w:sz w:val="24"/>
          <w:szCs w:val="24"/>
        </w:rPr>
        <w:t xml:space="preserve">«Другие </w:t>
      </w:r>
      <w:r w:rsidRPr="009A0C2E">
        <w:rPr>
          <w:rFonts w:ascii="Times New Roman" w:hAnsi="Times New Roman" w:cs="Times New Roman"/>
          <w:b/>
          <w:color w:val="000000"/>
          <w:spacing w:val="31"/>
          <w:w w:val="110"/>
          <w:sz w:val="24"/>
          <w:szCs w:val="24"/>
        </w:rPr>
        <w:t>берега»,</w:t>
      </w:r>
      <w:r w:rsidRPr="009A0C2E">
        <w:rPr>
          <w:rFonts w:ascii="Times New Roman" w:hAnsi="Times New Roman" w:cs="Times New Roman"/>
          <w:b/>
          <w:color w:val="000000"/>
          <w:w w:val="110"/>
          <w:sz w:val="24"/>
          <w:szCs w:val="24"/>
        </w:rPr>
        <w:t xml:space="preserve"> </w:t>
      </w:r>
      <w:r w:rsidRPr="009A0C2E">
        <w:rPr>
          <w:rFonts w:ascii="Times New Roman" w:hAnsi="Times New Roman" w:cs="Times New Roman"/>
          <w:b/>
          <w:color w:val="000000"/>
          <w:spacing w:val="20"/>
          <w:w w:val="110"/>
          <w:sz w:val="24"/>
          <w:szCs w:val="24"/>
        </w:rPr>
        <w:t>«Дар»,</w:t>
      </w:r>
      <w:r w:rsidRPr="009A0C2E">
        <w:rPr>
          <w:rFonts w:ascii="Times New Roman" w:hAnsi="Times New Roman" w:cs="Times New Roman"/>
          <w:b/>
          <w:color w:val="000000"/>
          <w:spacing w:val="43"/>
          <w:w w:val="110"/>
          <w:sz w:val="24"/>
          <w:szCs w:val="24"/>
        </w:rPr>
        <w:t xml:space="preserve"> «Защита</w:t>
      </w:r>
      <w:r w:rsidRPr="009A0C2E">
        <w:rPr>
          <w:rFonts w:ascii="Times New Roman" w:hAnsi="Times New Roman" w:cs="Times New Roman"/>
          <w:b/>
          <w:color w:val="000000"/>
          <w:w w:val="110"/>
          <w:sz w:val="24"/>
          <w:szCs w:val="24"/>
        </w:rPr>
        <w:t xml:space="preserve"> </w:t>
      </w:r>
      <w:r w:rsidRPr="009A0C2E">
        <w:rPr>
          <w:rFonts w:ascii="Times New Roman" w:hAnsi="Times New Roman" w:cs="Times New Roman"/>
          <w:b/>
          <w:color w:val="000000"/>
          <w:spacing w:val="40"/>
          <w:w w:val="110"/>
          <w:sz w:val="24"/>
          <w:szCs w:val="24"/>
        </w:rPr>
        <w:t>Лужина»,</w:t>
      </w:r>
      <w:r w:rsidRPr="009A0C2E">
        <w:rPr>
          <w:rFonts w:ascii="Times New Roman" w:hAnsi="Times New Roman" w:cs="Times New Roman"/>
          <w:b/>
          <w:color w:val="000000"/>
          <w:w w:val="110"/>
          <w:sz w:val="24"/>
          <w:szCs w:val="24"/>
        </w:rPr>
        <w:t xml:space="preserve"> </w:t>
      </w:r>
      <w:r w:rsidRPr="009A0C2E">
        <w:rPr>
          <w:rFonts w:ascii="Times New Roman" w:hAnsi="Times New Roman" w:cs="Times New Roman"/>
          <w:b/>
          <w:color w:val="000000"/>
          <w:spacing w:val="-7"/>
          <w:w w:val="110"/>
          <w:sz w:val="24"/>
          <w:szCs w:val="24"/>
        </w:rPr>
        <w:t xml:space="preserve">«Машенька» (по выбору </w:t>
      </w:r>
      <w:r w:rsidRPr="009A0C2E">
        <w:rPr>
          <w:rFonts w:ascii="Times New Roman" w:hAnsi="Times New Roman" w:cs="Times New Roman"/>
          <w:b/>
          <w:color w:val="000000"/>
          <w:spacing w:val="-1"/>
          <w:w w:val="110"/>
          <w:sz w:val="24"/>
          <w:szCs w:val="24"/>
        </w:rPr>
        <w:t>учителя и учащихся).</w:t>
      </w:r>
    </w:p>
    <w:p w:rsidR="00F66877" w:rsidRPr="009A0C2E" w:rsidRDefault="00F66877" w:rsidP="00CB14DF">
      <w:pPr>
        <w:shd w:val="clear" w:color="auto" w:fill="FFFFFF"/>
        <w:tabs>
          <w:tab w:val="left" w:pos="5419"/>
        </w:tabs>
        <w:jc w:val="both"/>
        <w:rPr>
          <w:rFonts w:ascii="Times New Roman" w:hAnsi="Times New Roman" w:cs="Times New Roman"/>
          <w:sz w:val="24"/>
          <w:szCs w:val="24"/>
        </w:rPr>
      </w:pPr>
      <w:r w:rsidRPr="009A0C2E">
        <w:rPr>
          <w:rFonts w:ascii="Times New Roman" w:hAnsi="Times New Roman" w:cs="Times New Roman"/>
          <w:color w:val="000000"/>
          <w:w w:val="110"/>
          <w:sz w:val="24"/>
          <w:szCs w:val="24"/>
        </w:rPr>
        <w:t>Раннее признание таланта Набокова, его изобрази</w:t>
      </w:r>
      <w:r w:rsidRPr="009A0C2E">
        <w:rPr>
          <w:rFonts w:ascii="Times New Roman" w:hAnsi="Times New Roman" w:cs="Times New Roman"/>
          <w:color w:val="000000"/>
          <w:spacing w:val="-5"/>
          <w:w w:val="110"/>
          <w:sz w:val="24"/>
          <w:szCs w:val="24"/>
        </w:rPr>
        <w:t xml:space="preserve">тельной силы, зоркости взгляда, остроты сюжета, </w:t>
      </w:r>
      <w:r w:rsidRPr="009A0C2E">
        <w:rPr>
          <w:rFonts w:ascii="Times New Roman" w:hAnsi="Times New Roman" w:cs="Times New Roman"/>
          <w:iCs/>
          <w:color w:val="000000"/>
          <w:spacing w:val="-5"/>
          <w:w w:val="110"/>
          <w:sz w:val="24"/>
          <w:szCs w:val="24"/>
        </w:rPr>
        <w:t>соч</w:t>
      </w:r>
      <w:r w:rsidRPr="009A0C2E">
        <w:rPr>
          <w:rFonts w:ascii="Times New Roman" w:hAnsi="Times New Roman" w:cs="Times New Roman"/>
          <w:color w:val="000000"/>
          <w:spacing w:val="-4"/>
          <w:w w:val="110"/>
          <w:sz w:val="24"/>
          <w:szCs w:val="24"/>
        </w:rPr>
        <w:t>ности и красочности описаний, обилия формально-сти</w:t>
      </w:r>
      <w:r w:rsidRPr="009A0C2E">
        <w:rPr>
          <w:rFonts w:ascii="Times New Roman" w:hAnsi="Times New Roman" w:cs="Times New Roman"/>
          <w:color w:val="000000"/>
          <w:spacing w:val="-3"/>
          <w:w w:val="110"/>
          <w:sz w:val="24"/>
          <w:szCs w:val="24"/>
        </w:rPr>
        <w:t>листических и психологических находок.</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Набоков как русский писатель. Рассказы («Гроза»;   "Сказка" и др.) Яркость и мужество оценок мира вокруг. Богатство ассоциаций. Насыщенность реминисценциями. Романы "Машенька", "Король, дама, валет", "Защита Лужина", "Дар" и другие произведения. Романы на английском языке ("Лолита", "Пнин", "Бледный огонь", "Другие берега" и др.).</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"Другие берега" - автобиографический роман. Ностальгическая тема в романе. Герой и его окружение. Мир детства и отрочества героя.</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"Дар" - последний роман Набокова на русском языке. Роман об ответственности человека за то, как он использует тот дар, который ему дала судьба. Творческий путь героя - писателя Годунова-Чердынцева. Необычность композиции романа. Мастерство Набокова-стилиста.</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"Защита Лужина" как роман о трагической судьбе талантливого человека.</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 xml:space="preserve">Необычность и мастерство автора и переводчика: Набоков как переводчик своих романов на русский язык. </w:t>
      </w:r>
    </w:p>
    <w:p w:rsidR="00F66877" w:rsidRPr="009A0C2E" w:rsidRDefault="00F66877" w:rsidP="00CB14DF">
      <w:pPr>
        <w:shd w:val="clear" w:color="auto" w:fill="FFFFFF"/>
        <w:tabs>
          <w:tab w:val="left" w:pos="3168"/>
        </w:tabs>
        <w:jc w:val="both"/>
        <w:rPr>
          <w:rFonts w:ascii="Times New Roman" w:hAnsi="Times New Roman" w:cs="Times New Roman"/>
          <w:b/>
          <w:sz w:val="24"/>
          <w:szCs w:val="24"/>
        </w:rPr>
      </w:pPr>
      <w:r w:rsidRPr="009A0C2E">
        <w:rPr>
          <w:rFonts w:ascii="Times New Roman" w:hAnsi="Times New Roman" w:cs="Times New Roman"/>
          <w:b/>
          <w:sz w:val="24"/>
          <w:szCs w:val="24"/>
        </w:rPr>
        <w:t>Великая Отечественная война в литературе</w:t>
      </w:r>
    </w:p>
    <w:p w:rsidR="00F66877" w:rsidRPr="009A0C2E" w:rsidRDefault="00F66877" w:rsidP="00CB14DF">
      <w:pPr>
        <w:shd w:val="clear" w:color="auto" w:fill="FFFFFF"/>
        <w:tabs>
          <w:tab w:val="left" w:pos="3168"/>
        </w:tabs>
        <w:jc w:val="both"/>
        <w:rPr>
          <w:rFonts w:ascii="Times New Roman" w:hAnsi="Times New Roman" w:cs="Times New Roman"/>
          <w:b/>
          <w:sz w:val="24"/>
          <w:szCs w:val="24"/>
        </w:rPr>
      </w:pPr>
      <w:r w:rsidRPr="009A0C2E">
        <w:rPr>
          <w:rFonts w:ascii="Times New Roman" w:hAnsi="Times New Roman" w:cs="Times New Roman"/>
          <w:sz w:val="24"/>
          <w:szCs w:val="24"/>
        </w:rPr>
        <w:t>Обзор с изучением произведений по выбору учителя и учащихся.</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Война и духовная жизнь общества. Патриотические мотивы и сила народного чувства в лирике военных лет (Н.Тихонов, М.Исаковский, А.Сурков, К.Симонов, 0.Берггольц и др.)- Человек на войне и правда о нем. Романтика и реализм в прозе о войне. Рассказы Л.Соболева, К.Паустовского, "Непокоренные" Б.Горбатова, "Молодая гвардия" А.Фадеева, "Звезда" Э.Казакевича, "Волоколамское шоссе" А.Бека и др.</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Драматургия: "Нашествие" Л.Леонова, "Дракон" Е.Шварца и др.</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b/>
          <w:sz w:val="24"/>
          <w:szCs w:val="24"/>
        </w:rPr>
        <w:t xml:space="preserve">Русская литература 50- 90-х годов XX века </w:t>
      </w:r>
    </w:p>
    <w:p w:rsidR="00F66877" w:rsidRPr="009A0C2E" w:rsidRDefault="00F66877" w:rsidP="00CB14DF">
      <w:pPr>
        <w:shd w:val="clear" w:color="auto" w:fill="FFFFFF"/>
        <w:tabs>
          <w:tab w:val="left" w:pos="3168"/>
        </w:tabs>
        <w:jc w:val="both"/>
        <w:rPr>
          <w:rFonts w:ascii="Times New Roman" w:hAnsi="Times New Roman" w:cs="Times New Roman"/>
          <w:b/>
          <w:sz w:val="24"/>
          <w:szCs w:val="24"/>
        </w:rPr>
      </w:pPr>
      <w:r w:rsidRPr="009A0C2E">
        <w:rPr>
          <w:rFonts w:ascii="Times New Roman" w:hAnsi="Times New Roman" w:cs="Times New Roman"/>
          <w:sz w:val="24"/>
          <w:szCs w:val="24"/>
        </w:rPr>
        <w:t>обзор с изучением произведений по выбору учителя и учащихся</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Литература 50-х - начала 60-х гг. Отражение трагических конфликтов истории в судьбах героев.</w:t>
      </w:r>
    </w:p>
    <w:p w:rsidR="00F66877" w:rsidRPr="009A0C2E" w:rsidRDefault="00F66877" w:rsidP="00CB14DF">
      <w:pPr>
        <w:shd w:val="clear" w:color="auto" w:fill="FFFFFF"/>
        <w:ind w:firstLine="211"/>
        <w:jc w:val="both"/>
        <w:rPr>
          <w:rFonts w:ascii="Times New Roman" w:hAnsi="Times New Roman" w:cs="Times New Roman"/>
          <w:iCs/>
          <w:color w:val="000000"/>
          <w:spacing w:val="-13"/>
          <w:w w:val="109"/>
          <w:sz w:val="24"/>
          <w:szCs w:val="24"/>
        </w:rPr>
      </w:pPr>
      <w:r w:rsidRPr="009A0C2E">
        <w:rPr>
          <w:rFonts w:ascii="Times New Roman" w:hAnsi="Times New Roman" w:cs="Times New Roman"/>
          <w:b/>
          <w:iCs/>
          <w:color w:val="000000"/>
          <w:spacing w:val="-13"/>
          <w:w w:val="109"/>
          <w:sz w:val="24"/>
          <w:szCs w:val="24"/>
        </w:rPr>
        <w:t>А.Т.Твардовский.</w:t>
      </w:r>
    </w:p>
    <w:p w:rsidR="00F66877" w:rsidRPr="009A0C2E" w:rsidRDefault="00F66877" w:rsidP="00CB14DF">
      <w:pPr>
        <w:shd w:val="clear" w:color="auto" w:fill="FFFFFF"/>
        <w:ind w:firstLine="708"/>
        <w:jc w:val="both"/>
        <w:rPr>
          <w:rFonts w:ascii="Times New Roman" w:hAnsi="Times New Roman" w:cs="Times New Roman"/>
          <w:b/>
          <w:color w:val="000000"/>
          <w:spacing w:val="-1"/>
          <w:w w:val="107"/>
          <w:sz w:val="24"/>
          <w:szCs w:val="24"/>
        </w:rPr>
      </w:pPr>
      <w:r w:rsidRPr="009A0C2E">
        <w:rPr>
          <w:rFonts w:ascii="Times New Roman" w:hAnsi="Times New Roman" w:cs="Times New Roman"/>
          <w:b/>
          <w:color w:val="000000"/>
          <w:spacing w:val="27"/>
          <w:w w:val="109"/>
          <w:sz w:val="24"/>
          <w:szCs w:val="24"/>
        </w:rPr>
        <w:t>«Вся</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42"/>
          <w:w w:val="109"/>
          <w:sz w:val="24"/>
          <w:szCs w:val="24"/>
        </w:rPr>
        <w:t>суть</w:t>
      </w:r>
      <w:r w:rsidRPr="009A0C2E">
        <w:rPr>
          <w:rFonts w:ascii="Times New Roman" w:hAnsi="Times New Roman" w:cs="Times New Roman"/>
          <w:b/>
          <w:color w:val="000000"/>
          <w:w w:val="109"/>
          <w:sz w:val="24"/>
          <w:szCs w:val="24"/>
        </w:rPr>
        <w:t xml:space="preserve"> </w:t>
      </w:r>
      <w:r w:rsidRPr="009A0C2E">
        <w:rPr>
          <w:rFonts w:ascii="Times New Roman" w:hAnsi="Times New Roman" w:cs="Times New Roman"/>
          <w:b/>
          <w:color w:val="000000"/>
          <w:spacing w:val="-13"/>
          <w:w w:val="109"/>
          <w:sz w:val="24"/>
          <w:szCs w:val="24"/>
        </w:rPr>
        <w:t xml:space="preserve">в </w:t>
      </w:r>
      <w:r w:rsidRPr="009A0C2E">
        <w:rPr>
          <w:rFonts w:ascii="Times New Roman" w:hAnsi="Times New Roman" w:cs="Times New Roman"/>
          <w:b/>
          <w:color w:val="000000"/>
          <w:spacing w:val="28"/>
          <w:w w:val="109"/>
          <w:sz w:val="24"/>
          <w:szCs w:val="24"/>
        </w:rPr>
        <w:t>одном-</w:t>
      </w:r>
      <w:r w:rsidRPr="009A0C2E">
        <w:rPr>
          <w:rFonts w:ascii="Times New Roman" w:hAnsi="Times New Roman" w:cs="Times New Roman"/>
          <w:b/>
          <w:color w:val="000000"/>
          <w:spacing w:val="37"/>
          <w:w w:val="107"/>
          <w:sz w:val="24"/>
          <w:szCs w:val="24"/>
        </w:rPr>
        <w:t>единственном</w:t>
      </w:r>
      <w:r w:rsidRPr="009A0C2E">
        <w:rPr>
          <w:rFonts w:ascii="Times New Roman" w:hAnsi="Times New Roman" w:cs="Times New Roman"/>
          <w:b/>
          <w:color w:val="000000"/>
          <w:w w:val="107"/>
          <w:sz w:val="24"/>
          <w:szCs w:val="24"/>
        </w:rPr>
        <w:t xml:space="preserve"> </w:t>
      </w:r>
      <w:r w:rsidRPr="009A0C2E">
        <w:rPr>
          <w:rFonts w:ascii="Times New Roman" w:hAnsi="Times New Roman" w:cs="Times New Roman"/>
          <w:b/>
          <w:color w:val="000000"/>
          <w:spacing w:val="18"/>
          <w:w w:val="107"/>
          <w:sz w:val="24"/>
          <w:szCs w:val="24"/>
        </w:rPr>
        <w:t>завете...»,</w:t>
      </w:r>
      <w:r w:rsidRPr="009A0C2E">
        <w:rPr>
          <w:rFonts w:ascii="Times New Roman" w:hAnsi="Times New Roman" w:cs="Times New Roman"/>
          <w:b/>
          <w:color w:val="000000"/>
          <w:w w:val="107"/>
          <w:sz w:val="24"/>
          <w:szCs w:val="24"/>
        </w:rPr>
        <w:t xml:space="preserve"> </w:t>
      </w:r>
      <w:r w:rsidRPr="009A0C2E">
        <w:rPr>
          <w:rFonts w:ascii="Times New Roman" w:hAnsi="Times New Roman" w:cs="Times New Roman"/>
          <w:b/>
          <w:color w:val="000000"/>
          <w:spacing w:val="34"/>
          <w:w w:val="107"/>
          <w:sz w:val="24"/>
          <w:szCs w:val="24"/>
        </w:rPr>
        <w:t>«Памяти</w:t>
      </w:r>
      <w:r w:rsidRPr="009A0C2E">
        <w:rPr>
          <w:rFonts w:ascii="Times New Roman" w:hAnsi="Times New Roman" w:cs="Times New Roman"/>
          <w:b/>
          <w:color w:val="000000"/>
          <w:w w:val="107"/>
          <w:sz w:val="24"/>
          <w:szCs w:val="24"/>
        </w:rPr>
        <w:t xml:space="preserve"> </w:t>
      </w:r>
      <w:r w:rsidRPr="009A0C2E">
        <w:rPr>
          <w:rFonts w:ascii="Times New Roman" w:hAnsi="Times New Roman" w:cs="Times New Roman"/>
          <w:b/>
          <w:color w:val="000000"/>
          <w:spacing w:val="23"/>
          <w:w w:val="107"/>
          <w:sz w:val="24"/>
          <w:szCs w:val="24"/>
        </w:rPr>
        <w:t>мате</w:t>
      </w:r>
      <w:r w:rsidRPr="009A0C2E">
        <w:rPr>
          <w:rFonts w:ascii="Times New Roman" w:hAnsi="Times New Roman" w:cs="Times New Roman"/>
          <w:b/>
          <w:color w:val="000000"/>
          <w:spacing w:val="13"/>
          <w:w w:val="107"/>
          <w:sz w:val="24"/>
          <w:szCs w:val="24"/>
        </w:rPr>
        <w:t>ри»,</w:t>
      </w:r>
      <w:r w:rsidRPr="009A0C2E">
        <w:rPr>
          <w:rFonts w:ascii="Times New Roman" w:hAnsi="Times New Roman" w:cs="Times New Roman"/>
          <w:b/>
          <w:color w:val="000000"/>
          <w:w w:val="107"/>
          <w:sz w:val="24"/>
          <w:szCs w:val="24"/>
        </w:rPr>
        <w:t xml:space="preserve"> </w:t>
      </w:r>
      <w:r w:rsidRPr="009A0C2E">
        <w:rPr>
          <w:rFonts w:ascii="Times New Roman" w:hAnsi="Times New Roman" w:cs="Times New Roman"/>
          <w:b/>
          <w:color w:val="000000"/>
          <w:spacing w:val="-17"/>
          <w:w w:val="107"/>
          <w:sz w:val="24"/>
          <w:szCs w:val="24"/>
        </w:rPr>
        <w:t xml:space="preserve">«Я </w:t>
      </w:r>
      <w:r w:rsidRPr="009A0C2E">
        <w:rPr>
          <w:rFonts w:ascii="Times New Roman" w:hAnsi="Times New Roman" w:cs="Times New Roman"/>
          <w:b/>
          <w:color w:val="000000"/>
          <w:spacing w:val="23"/>
          <w:w w:val="107"/>
          <w:sz w:val="24"/>
          <w:szCs w:val="24"/>
        </w:rPr>
        <w:t>знаю,</w:t>
      </w:r>
      <w:r w:rsidRPr="009A0C2E">
        <w:rPr>
          <w:rFonts w:ascii="Times New Roman" w:hAnsi="Times New Roman" w:cs="Times New Roman"/>
          <w:b/>
          <w:color w:val="000000"/>
          <w:w w:val="107"/>
          <w:sz w:val="24"/>
          <w:szCs w:val="24"/>
        </w:rPr>
        <w:t xml:space="preserve"> </w:t>
      </w:r>
      <w:r w:rsidRPr="009A0C2E">
        <w:rPr>
          <w:rFonts w:ascii="Times New Roman" w:hAnsi="Times New Roman" w:cs="Times New Roman"/>
          <w:b/>
          <w:color w:val="000000"/>
          <w:spacing w:val="40"/>
          <w:w w:val="107"/>
          <w:sz w:val="24"/>
          <w:szCs w:val="24"/>
        </w:rPr>
        <w:t>никакой</w:t>
      </w:r>
      <w:r w:rsidRPr="009A0C2E">
        <w:rPr>
          <w:rFonts w:ascii="Times New Roman" w:hAnsi="Times New Roman" w:cs="Times New Roman"/>
          <w:b/>
          <w:color w:val="000000"/>
          <w:w w:val="107"/>
          <w:sz w:val="24"/>
          <w:szCs w:val="24"/>
        </w:rPr>
        <w:t xml:space="preserve"> </w:t>
      </w:r>
      <w:r w:rsidRPr="009A0C2E">
        <w:rPr>
          <w:rFonts w:ascii="Times New Roman" w:hAnsi="Times New Roman" w:cs="Times New Roman"/>
          <w:b/>
          <w:color w:val="000000"/>
          <w:spacing w:val="34"/>
          <w:w w:val="107"/>
          <w:sz w:val="24"/>
          <w:szCs w:val="24"/>
        </w:rPr>
        <w:t>моей</w:t>
      </w:r>
      <w:r w:rsidRPr="009A0C2E">
        <w:rPr>
          <w:rFonts w:ascii="Times New Roman" w:hAnsi="Times New Roman" w:cs="Times New Roman"/>
          <w:b/>
          <w:color w:val="000000"/>
          <w:w w:val="107"/>
          <w:sz w:val="24"/>
          <w:szCs w:val="24"/>
        </w:rPr>
        <w:t xml:space="preserve"> </w:t>
      </w:r>
      <w:r w:rsidRPr="009A0C2E">
        <w:rPr>
          <w:rFonts w:ascii="Times New Roman" w:hAnsi="Times New Roman" w:cs="Times New Roman"/>
          <w:b/>
          <w:color w:val="000000"/>
          <w:spacing w:val="11"/>
          <w:w w:val="107"/>
          <w:sz w:val="24"/>
          <w:szCs w:val="24"/>
        </w:rPr>
        <w:t xml:space="preserve">вины...», </w:t>
      </w:r>
      <w:r w:rsidRPr="009A0C2E">
        <w:rPr>
          <w:rFonts w:ascii="Times New Roman" w:hAnsi="Times New Roman" w:cs="Times New Roman"/>
          <w:b/>
          <w:color w:val="000000"/>
          <w:spacing w:val="-17"/>
          <w:w w:val="107"/>
          <w:sz w:val="24"/>
          <w:szCs w:val="24"/>
        </w:rPr>
        <w:t xml:space="preserve">«К </w:t>
      </w:r>
      <w:r w:rsidRPr="009A0C2E">
        <w:rPr>
          <w:rFonts w:ascii="Times New Roman" w:hAnsi="Times New Roman" w:cs="Times New Roman"/>
          <w:b/>
          <w:color w:val="000000"/>
          <w:spacing w:val="31"/>
          <w:w w:val="107"/>
          <w:sz w:val="24"/>
          <w:szCs w:val="24"/>
        </w:rPr>
        <w:t>обидам</w:t>
      </w:r>
      <w:r w:rsidRPr="009A0C2E">
        <w:rPr>
          <w:rFonts w:ascii="Times New Roman" w:hAnsi="Times New Roman" w:cs="Times New Roman"/>
          <w:b/>
          <w:color w:val="000000"/>
          <w:w w:val="107"/>
          <w:sz w:val="24"/>
          <w:szCs w:val="24"/>
        </w:rPr>
        <w:t xml:space="preserve"> </w:t>
      </w:r>
      <w:r w:rsidRPr="009A0C2E">
        <w:rPr>
          <w:rFonts w:ascii="Times New Roman" w:hAnsi="Times New Roman" w:cs="Times New Roman"/>
          <w:b/>
          <w:color w:val="000000"/>
          <w:spacing w:val="38"/>
          <w:w w:val="107"/>
          <w:sz w:val="24"/>
          <w:szCs w:val="24"/>
        </w:rPr>
        <w:t>горьким</w:t>
      </w:r>
      <w:r w:rsidRPr="009A0C2E">
        <w:rPr>
          <w:rFonts w:ascii="Times New Roman" w:hAnsi="Times New Roman" w:cs="Times New Roman"/>
          <w:b/>
          <w:color w:val="000000"/>
          <w:w w:val="107"/>
          <w:sz w:val="24"/>
          <w:szCs w:val="24"/>
        </w:rPr>
        <w:t xml:space="preserve"> </w:t>
      </w:r>
      <w:r w:rsidRPr="009A0C2E">
        <w:rPr>
          <w:rFonts w:ascii="Times New Roman" w:hAnsi="Times New Roman" w:cs="Times New Roman"/>
          <w:b/>
          <w:color w:val="000000"/>
          <w:spacing w:val="37"/>
          <w:w w:val="107"/>
          <w:sz w:val="24"/>
          <w:szCs w:val="24"/>
        </w:rPr>
        <w:t>собственной</w:t>
      </w:r>
      <w:r w:rsidRPr="009A0C2E">
        <w:rPr>
          <w:rFonts w:ascii="Times New Roman" w:hAnsi="Times New Roman" w:cs="Times New Roman"/>
          <w:b/>
          <w:color w:val="000000"/>
          <w:w w:val="107"/>
          <w:sz w:val="24"/>
          <w:szCs w:val="24"/>
        </w:rPr>
        <w:t xml:space="preserve"> </w:t>
      </w:r>
      <w:r w:rsidRPr="009A0C2E">
        <w:rPr>
          <w:rFonts w:ascii="Times New Roman" w:hAnsi="Times New Roman" w:cs="Times New Roman"/>
          <w:b/>
          <w:color w:val="000000"/>
          <w:spacing w:val="23"/>
          <w:w w:val="107"/>
          <w:sz w:val="24"/>
          <w:szCs w:val="24"/>
        </w:rPr>
        <w:t>персо</w:t>
      </w:r>
      <w:r w:rsidRPr="009A0C2E">
        <w:rPr>
          <w:rFonts w:ascii="Times New Roman" w:hAnsi="Times New Roman" w:cs="Times New Roman"/>
          <w:b/>
          <w:color w:val="000000"/>
          <w:spacing w:val="-1"/>
          <w:w w:val="107"/>
          <w:sz w:val="24"/>
          <w:szCs w:val="24"/>
        </w:rPr>
        <w:t>ны...» и др.</w:t>
      </w:r>
    </w:p>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color w:val="000000"/>
          <w:spacing w:val="-1"/>
          <w:w w:val="107"/>
          <w:sz w:val="24"/>
          <w:szCs w:val="24"/>
        </w:rPr>
        <w:lastRenderedPageBreak/>
        <w:t xml:space="preserve">Чувство сопричастности к судьбам родной </w:t>
      </w:r>
      <w:r w:rsidRPr="009A0C2E">
        <w:rPr>
          <w:rFonts w:ascii="Times New Roman" w:hAnsi="Times New Roman" w:cs="Times New Roman"/>
          <w:color w:val="000000"/>
          <w:w w:val="107"/>
          <w:sz w:val="24"/>
          <w:szCs w:val="24"/>
        </w:rPr>
        <w:t xml:space="preserve">страны, желание понять истоки побед и потерь. Утверждение нравственных ценностей. Восприятие мира </w:t>
      </w:r>
      <w:r w:rsidRPr="009A0C2E">
        <w:rPr>
          <w:rFonts w:ascii="Times New Roman" w:hAnsi="Times New Roman" w:cs="Times New Roman"/>
          <w:color w:val="000000"/>
          <w:spacing w:val="-1"/>
          <w:w w:val="107"/>
          <w:sz w:val="24"/>
          <w:szCs w:val="24"/>
        </w:rPr>
        <w:t xml:space="preserve">в его многообразных внутренних связях, сопряжение в </w:t>
      </w:r>
      <w:r w:rsidRPr="009A0C2E">
        <w:rPr>
          <w:rFonts w:ascii="Times New Roman" w:hAnsi="Times New Roman" w:cs="Times New Roman"/>
          <w:color w:val="000000"/>
          <w:spacing w:val="-4"/>
          <w:w w:val="107"/>
          <w:sz w:val="24"/>
          <w:szCs w:val="24"/>
        </w:rPr>
        <w:t>лирике частного («быть самим собой») и общего («судь</w:t>
      </w:r>
      <w:r w:rsidRPr="009A0C2E">
        <w:rPr>
          <w:rFonts w:ascii="Times New Roman" w:hAnsi="Times New Roman" w:cs="Times New Roman"/>
          <w:color w:val="000000"/>
          <w:spacing w:val="-11"/>
          <w:w w:val="107"/>
          <w:sz w:val="24"/>
          <w:szCs w:val="24"/>
        </w:rPr>
        <w:t>бы любой»).</w:t>
      </w:r>
    </w:p>
    <w:p w:rsidR="00F66877" w:rsidRPr="009A0C2E" w:rsidRDefault="00F66877" w:rsidP="00CB14DF">
      <w:pPr>
        <w:shd w:val="clear" w:color="auto" w:fill="FFFFFF"/>
        <w:ind w:firstLine="708"/>
        <w:jc w:val="both"/>
        <w:rPr>
          <w:rFonts w:ascii="Times New Roman" w:hAnsi="Times New Roman" w:cs="Times New Roman"/>
          <w:sz w:val="24"/>
          <w:szCs w:val="24"/>
        </w:rPr>
      </w:pPr>
      <w:r w:rsidRPr="009A0C2E">
        <w:rPr>
          <w:rFonts w:ascii="Times New Roman" w:hAnsi="Times New Roman" w:cs="Times New Roman"/>
          <w:b/>
          <w:color w:val="000000"/>
          <w:spacing w:val="24"/>
          <w:w w:val="107"/>
          <w:sz w:val="24"/>
          <w:szCs w:val="24"/>
        </w:rPr>
        <w:t>«За</w:t>
      </w:r>
      <w:r w:rsidRPr="009A0C2E">
        <w:rPr>
          <w:rFonts w:ascii="Times New Roman" w:hAnsi="Times New Roman" w:cs="Times New Roman"/>
          <w:b/>
          <w:color w:val="000000"/>
          <w:w w:val="107"/>
          <w:sz w:val="24"/>
          <w:szCs w:val="24"/>
        </w:rPr>
        <w:t xml:space="preserve"> </w:t>
      </w:r>
      <w:r w:rsidRPr="009A0C2E">
        <w:rPr>
          <w:rFonts w:ascii="Times New Roman" w:hAnsi="Times New Roman" w:cs="Times New Roman"/>
          <w:b/>
          <w:color w:val="000000"/>
          <w:spacing w:val="48"/>
          <w:w w:val="107"/>
          <w:sz w:val="24"/>
          <w:szCs w:val="24"/>
        </w:rPr>
        <w:t>далью</w:t>
      </w:r>
      <w:r w:rsidRPr="009A0C2E">
        <w:rPr>
          <w:rFonts w:ascii="Times New Roman" w:hAnsi="Times New Roman" w:cs="Times New Roman"/>
          <w:b/>
          <w:color w:val="000000"/>
          <w:w w:val="107"/>
          <w:sz w:val="24"/>
          <w:szCs w:val="24"/>
        </w:rPr>
        <w:t xml:space="preserve"> </w:t>
      </w:r>
      <w:r w:rsidRPr="009A0C2E">
        <w:rPr>
          <w:rFonts w:ascii="Times New Roman" w:hAnsi="Times New Roman" w:cs="Times New Roman"/>
          <w:b/>
          <w:color w:val="000000"/>
          <w:spacing w:val="-5"/>
          <w:w w:val="107"/>
          <w:sz w:val="24"/>
          <w:szCs w:val="24"/>
        </w:rPr>
        <w:t xml:space="preserve">— </w:t>
      </w:r>
      <w:r w:rsidRPr="009A0C2E">
        <w:rPr>
          <w:rFonts w:ascii="Times New Roman" w:hAnsi="Times New Roman" w:cs="Times New Roman"/>
          <w:b/>
          <w:color w:val="000000"/>
          <w:spacing w:val="40"/>
          <w:w w:val="107"/>
          <w:sz w:val="24"/>
          <w:szCs w:val="24"/>
        </w:rPr>
        <w:t>даль»</w:t>
      </w:r>
      <w:r w:rsidRPr="009A0C2E">
        <w:rPr>
          <w:rFonts w:ascii="Times New Roman" w:hAnsi="Times New Roman" w:cs="Times New Roman"/>
          <w:color w:val="000000"/>
          <w:w w:val="107"/>
          <w:sz w:val="24"/>
          <w:szCs w:val="24"/>
        </w:rPr>
        <w:t xml:space="preserve"> </w:t>
      </w:r>
      <w:r w:rsidRPr="009A0C2E">
        <w:rPr>
          <w:rFonts w:ascii="Times New Roman" w:hAnsi="Times New Roman" w:cs="Times New Roman"/>
          <w:color w:val="000000"/>
          <w:spacing w:val="-5"/>
          <w:w w:val="107"/>
          <w:sz w:val="24"/>
          <w:szCs w:val="24"/>
        </w:rPr>
        <w:t>— поэтическое и философ</w:t>
      </w:r>
      <w:r w:rsidRPr="009A0C2E">
        <w:rPr>
          <w:rFonts w:ascii="Times New Roman" w:hAnsi="Times New Roman" w:cs="Times New Roman"/>
          <w:color w:val="000000"/>
          <w:w w:val="107"/>
          <w:sz w:val="24"/>
          <w:szCs w:val="24"/>
        </w:rPr>
        <w:t>ское осмысление трагических событий прошлого. Па</w:t>
      </w:r>
      <w:r w:rsidRPr="009A0C2E">
        <w:rPr>
          <w:rFonts w:ascii="Times New Roman" w:hAnsi="Times New Roman" w:cs="Times New Roman"/>
          <w:color w:val="000000"/>
          <w:spacing w:val="-4"/>
          <w:w w:val="107"/>
          <w:sz w:val="24"/>
          <w:szCs w:val="24"/>
        </w:rPr>
        <w:t>фос труда в поэме. Немногословность, емкость поэтиче</w:t>
      </w:r>
      <w:r w:rsidRPr="009A0C2E">
        <w:rPr>
          <w:rFonts w:ascii="Times New Roman" w:hAnsi="Times New Roman" w:cs="Times New Roman"/>
          <w:color w:val="000000"/>
          <w:w w:val="107"/>
          <w:sz w:val="24"/>
          <w:szCs w:val="24"/>
        </w:rPr>
        <w:t xml:space="preserve">ской речи. Роль некрасовской традиции в творчестве </w:t>
      </w:r>
      <w:r w:rsidRPr="009A0C2E">
        <w:rPr>
          <w:rFonts w:ascii="Times New Roman" w:hAnsi="Times New Roman" w:cs="Times New Roman"/>
          <w:color w:val="000000"/>
          <w:spacing w:val="-13"/>
          <w:w w:val="107"/>
          <w:sz w:val="24"/>
          <w:szCs w:val="24"/>
        </w:rPr>
        <w:t>поэта.</w:t>
      </w:r>
    </w:p>
    <w:p w:rsidR="00F66877" w:rsidRPr="009A0C2E" w:rsidRDefault="00F66877" w:rsidP="00CB14DF">
      <w:pPr>
        <w:shd w:val="clear" w:color="auto" w:fill="FFFFFF"/>
        <w:jc w:val="both"/>
        <w:rPr>
          <w:rFonts w:ascii="Times New Roman" w:hAnsi="Times New Roman" w:cs="Times New Roman"/>
          <w:color w:val="000000"/>
          <w:spacing w:val="-2"/>
          <w:w w:val="107"/>
          <w:sz w:val="24"/>
          <w:szCs w:val="24"/>
        </w:rPr>
      </w:pPr>
      <w:r w:rsidRPr="009A0C2E">
        <w:rPr>
          <w:rFonts w:ascii="Times New Roman" w:hAnsi="Times New Roman" w:cs="Times New Roman"/>
          <w:color w:val="000000"/>
          <w:spacing w:val="-2"/>
          <w:w w:val="107"/>
          <w:sz w:val="24"/>
          <w:szCs w:val="24"/>
        </w:rPr>
        <w:t>Твардовский — редактор журнала «Новый мир».</w:t>
      </w:r>
    </w:p>
    <w:p w:rsidR="00F66877" w:rsidRPr="009A0C2E" w:rsidRDefault="00F66877" w:rsidP="00CB14DF">
      <w:pPr>
        <w:shd w:val="clear" w:color="auto" w:fill="FFFFFF"/>
        <w:jc w:val="both"/>
        <w:rPr>
          <w:rFonts w:ascii="Times New Roman" w:hAnsi="Times New Roman" w:cs="Times New Roman"/>
          <w:iCs/>
          <w:color w:val="000000"/>
          <w:w w:val="108"/>
          <w:sz w:val="24"/>
          <w:szCs w:val="24"/>
        </w:rPr>
      </w:pPr>
      <w:r w:rsidRPr="009A0C2E">
        <w:rPr>
          <w:rFonts w:ascii="Times New Roman" w:hAnsi="Times New Roman" w:cs="Times New Roman"/>
          <w:b/>
          <w:color w:val="000000"/>
          <w:w w:val="108"/>
          <w:sz w:val="24"/>
          <w:szCs w:val="24"/>
        </w:rPr>
        <w:t>И.</w:t>
      </w:r>
      <w:r w:rsidRPr="009A0C2E">
        <w:rPr>
          <w:rFonts w:ascii="Times New Roman" w:hAnsi="Times New Roman" w:cs="Times New Roman"/>
          <w:b/>
          <w:iCs/>
          <w:color w:val="000000"/>
          <w:w w:val="108"/>
          <w:sz w:val="24"/>
          <w:szCs w:val="24"/>
        </w:rPr>
        <w:t>А.Бродский</w:t>
      </w:r>
      <w:r w:rsidRPr="009A0C2E">
        <w:rPr>
          <w:rFonts w:ascii="Times New Roman" w:hAnsi="Times New Roman" w:cs="Times New Roman"/>
          <w:iCs/>
          <w:color w:val="000000"/>
          <w:w w:val="108"/>
          <w:sz w:val="24"/>
          <w:szCs w:val="24"/>
        </w:rPr>
        <w:t>.</w:t>
      </w:r>
    </w:p>
    <w:p w:rsidR="00F66877" w:rsidRPr="009A0C2E" w:rsidRDefault="00F66877" w:rsidP="00CB14DF">
      <w:pPr>
        <w:shd w:val="clear" w:color="auto" w:fill="FFFFFF"/>
        <w:ind w:firstLine="708"/>
        <w:jc w:val="both"/>
        <w:rPr>
          <w:rFonts w:ascii="Times New Roman" w:hAnsi="Times New Roman" w:cs="Times New Roman"/>
          <w:color w:val="000000"/>
          <w:w w:val="108"/>
          <w:sz w:val="24"/>
          <w:szCs w:val="24"/>
        </w:rPr>
      </w:pPr>
      <w:r w:rsidRPr="009A0C2E">
        <w:rPr>
          <w:rFonts w:ascii="Times New Roman" w:hAnsi="Times New Roman" w:cs="Times New Roman"/>
          <w:b/>
          <w:iCs/>
          <w:color w:val="000000"/>
          <w:w w:val="108"/>
          <w:sz w:val="24"/>
          <w:szCs w:val="24"/>
        </w:rPr>
        <w:t xml:space="preserve"> </w:t>
      </w:r>
      <w:r w:rsidRPr="009A0C2E">
        <w:rPr>
          <w:rFonts w:ascii="Times New Roman" w:hAnsi="Times New Roman" w:cs="Times New Roman"/>
          <w:b/>
          <w:color w:val="000000"/>
          <w:w w:val="108"/>
          <w:sz w:val="24"/>
          <w:szCs w:val="24"/>
        </w:rPr>
        <w:t>Стихотворения из сборников</w:t>
      </w:r>
      <w:r w:rsidRPr="009A0C2E">
        <w:rPr>
          <w:rFonts w:ascii="Times New Roman" w:hAnsi="Times New Roman" w:cs="Times New Roman"/>
          <w:b/>
          <w:color w:val="000000"/>
          <w:spacing w:val="29"/>
          <w:w w:val="108"/>
          <w:sz w:val="24"/>
          <w:szCs w:val="24"/>
        </w:rPr>
        <w:t>«Конец</w:t>
      </w:r>
      <w:r w:rsidRPr="009A0C2E">
        <w:rPr>
          <w:rFonts w:ascii="Times New Roman" w:hAnsi="Times New Roman" w:cs="Times New Roman"/>
          <w:b/>
          <w:color w:val="000000"/>
          <w:w w:val="108"/>
          <w:sz w:val="24"/>
          <w:szCs w:val="24"/>
        </w:rPr>
        <w:t xml:space="preserve"> </w:t>
      </w:r>
      <w:r w:rsidRPr="009A0C2E">
        <w:rPr>
          <w:rFonts w:ascii="Times New Roman" w:hAnsi="Times New Roman" w:cs="Times New Roman"/>
          <w:b/>
          <w:color w:val="000000"/>
          <w:spacing w:val="41"/>
          <w:w w:val="108"/>
          <w:sz w:val="24"/>
          <w:szCs w:val="24"/>
        </w:rPr>
        <w:t>прекрасной</w:t>
      </w:r>
      <w:r w:rsidRPr="009A0C2E">
        <w:rPr>
          <w:rFonts w:ascii="Times New Roman" w:hAnsi="Times New Roman" w:cs="Times New Roman"/>
          <w:b/>
          <w:color w:val="000000"/>
          <w:w w:val="108"/>
          <w:sz w:val="24"/>
          <w:szCs w:val="24"/>
        </w:rPr>
        <w:t xml:space="preserve"> </w:t>
      </w:r>
      <w:r w:rsidRPr="009A0C2E">
        <w:rPr>
          <w:rFonts w:ascii="Times New Roman" w:hAnsi="Times New Roman" w:cs="Times New Roman"/>
          <w:b/>
          <w:color w:val="000000"/>
          <w:spacing w:val="29"/>
          <w:w w:val="108"/>
          <w:sz w:val="24"/>
          <w:szCs w:val="24"/>
        </w:rPr>
        <w:t>эпохи»,</w:t>
      </w:r>
      <w:r w:rsidRPr="009A0C2E">
        <w:rPr>
          <w:rFonts w:ascii="Times New Roman" w:hAnsi="Times New Roman" w:cs="Times New Roman"/>
          <w:b/>
          <w:color w:val="000000"/>
          <w:w w:val="108"/>
          <w:sz w:val="24"/>
          <w:szCs w:val="24"/>
        </w:rPr>
        <w:t xml:space="preserve"> </w:t>
      </w:r>
      <w:r w:rsidRPr="009A0C2E">
        <w:rPr>
          <w:rFonts w:ascii="Times New Roman" w:hAnsi="Times New Roman" w:cs="Times New Roman"/>
          <w:b/>
          <w:color w:val="000000"/>
          <w:spacing w:val="-16"/>
          <w:w w:val="108"/>
          <w:sz w:val="24"/>
          <w:szCs w:val="24"/>
        </w:rPr>
        <w:t>«Части речи</w:t>
      </w:r>
      <w:r w:rsidRPr="009A0C2E">
        <w:rPr>
          <w:rFonts w:ascii="Times New Roman" w:hAnsi="Times New Roman" w:cs="Times New Roman"/>
          <w:b/>
          <w:color w:val="000000"/>
          <w:w w:val="108"/>
          <w:sz w:val="24"/>
          <w:szCs w:val="24"/>
        </w:rPr>
        <w:t>» (по выбору учителя и учащихся).</w:t>
      </w:r>
      <w:r w:rsidRPr="009A0C2E">
        <w:rPr>
          <w:rFonts w:ascii="Times New Roman" w:hAnsi="Times New Roman" w:cs="Times New Roman"/>
          <w:color w:val="000000"/>
          <w:w w:val="108"/>
          <w:sz w:val="24"/>
          <w:szCs w:val="24"/>
        </w:rPr>
        <w:t xml:space="preserve"> </w:t>
      </w:r>
    </w:p>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color w:val="000000"/>
          <w:w w:val="108"/>
          <w:sz w:val="24"/>
          <w:szCs w:val="24"/>
        </w:rPr>
        <w:t>Трагическая судьба поэта. Нобелевская премия (1987). Творческие</w:t>
      </w:r>
      <w:r w:rsidRPr="009A0C2E">
        <w:rPr>
          <w:rFonts w:ascii="Times New Roman" w:hAnsi="Times New Roman" w:cs="Times New Roman"/>
          <w:sz w:val="24"/>
          <w:szCs w:val="24"/>
        </w:rPr>
        <w:t xml:space="preserve"> по</w:t>
      </w:r>
      <w:r w:rsidRPr="009A0C2E">
        <w:rPr>
          <w:rFonts w:ascii="Times New Roman" w:hAnsi="Times New Roman" w:cs="Times New Roman"/>
          <w:color w:val="000000"/>
          <w:spacing w:val="-4"/>
          <w:w w:val="108"/>
          <w:sz w:val="24"/>
          <w:szCs w:val="24"/>
        </w:rPr>
        <w:t>иски и мастерство поэта.</w:t>
      </w:r>
    </w:p>
    <w:p w:rsidR="00F66877" w:rsidRPr="009A0C2E" w:rsidRDefault="00F66877" w:rsidP="00CB14DF">
      <w:pPr>
        <w:shd w:val="clear" w:color="auto" w:fill="FFFFFF"/>
        <w:jc w:val="both"/>
        <w:rPr>
          <w:rFonts w:ascii="Times New Roman" w:hAnsi="Times New Roman" w:cs="Times New Roman"/>
          <w:iCs/>
          <w:color w:val="000000"/>
          <w:w w:val="108"/>
          <w:sz w:val="24"/>
          <w:szCs w:val="24"/>
        </w:rPr>
      </w:pPr>
      <w:r w:rsidRPr="009A0C2E">
        <w:rPr>
          <w:rFonts w:ascii="Times New Roman" w:hAnsi="Times New Roman" w:cs="Times New Roman"/>
          <w:b/>
          <w:color w:val="000000"/>
          <w:w w:val="108"/>
          <w:sz w:val="24"/>
          <w:szCs w:val="24"/>
        </w:rPr>
        <w:t>А.</w:t>
      </w:r>
      <w:r w:rsidRPr="009A0C2E">
        <w:rPr>
          <w:rFonts w:ascii="Times New Roman" w:hAnsi="Times New Roman" w:cs="Times New Roman"/>
          <w:b/>
          <w:iCs/>
          <w:color w:val="000000"/>
          <w:w w:val="108"/>
          <w:sz w:val="24"/>
          <w:szCs w:val="24"/>
        </w:rPr>
        <w:t>И.Солженицын</w:t>
      </w:r>
      <w:r w:rsidRPr="009A0C2E">
        <w:rPr>
          <w:rFonts w:ascii="Times New Roman" w:hAnsi="Times New Roman" w:cs="Times New Roman"/>
          <w:iCs/>
          <w:color w:val="000000"/>
          <w:w w:val="108"/>
          <w:sz w:val="24"/>
          <w:szCs w:val="24"/>
        </w:rPr>
        <w:t>.</w:t>
      </w:r>
    </w:p>
    <w:p w:rsidR="00F66877" w:rsidRPr="009A0C2E" w:rsidRDefault="00F66877" w:rsidP="00CB14DF">
      <w:pPr>
        <w:shd w:val="clear" w:color="auto" w:fill="FFFFFF"/>
        <w:ind w:firstLine="708"/>
        <w:jc w:val="both"/>
        <w:rPr>
          <w:rFonts w:ascii="Times New Roman" w:hAnsi="Times New Roman" w:cs="Times New Roman"/>
          <w:b/>
          <w:sz w:val="24"/>
          <w:szCs w:val="24"/>
        </w:rPr>
      </w:pPr>
      <w:r w:rsidRPr="009A0C2E">
        <w:rPr>
          <w:rFonts w:ascii="Times New Roman" w:hAnsi="Times New Roman" w:cs="Times New Roman"/>
          <w:b/>
          <w:color w:val="000000"/>
          <w:spacing w:val="42"/>
          <w:w w:val="108"/>
          <w:sz w:val="24"/>
          <w:szCs w:val="24"/>
        </w:rPr>
        <w:t>«Один</w:t>
      </w:r>
      <w:r w:rsidRPr="009A0C2E">
        <w:rPr>
          <w:rFonts w:ascii="Times New Roman" w:hAnsi="Times New Roman" w:cs="Times New Roman"/>
          <w:b/>
          <w:color w:val="000000"/>
          <w:w w:val="108"/>
          <w:sz w:val="24"/>
          <w:szCs w:val="24"/>
        </w:rPr>
        <w:t xml:space="preserve"> </w:t>
      </w:r>
      <w:r w:rsidRPr="009A0C2E">
        <w:rPr>
          <w:rFonts w:ascii="Times New Roman" w:hAnsi="Times New Roman" w:cs="Times New Roman"/>
          <w:b/>
          <w:color w:val="000000"/>
          <w:spacing w:val="51"/>
          <w:w w:val="108"/>
          <w:sz w:val="24"/>
          <w:szCs w:val="24"/>
        </w:rPr>
        <w:t>день</w:t>
      </w:r>
      <w:r w:rsidRPr="009A0C2E">
        <w:rPr>
          <w:rFonts w:ascii="Times New Roman" w:hAnsi="Times New Roman" w:cs="Times New Roman"/>
          <w:b/>
          <w:color w:val="000000"/>
          <w:w w:val="108"/>
          <w:sz w:val="24"/>
          <w:szCs w:val="24"/>
        </w:rPr>
        <w:t xml:space="preserve"> </w:t>
      </w:r>
      <w:r w:rsidRPr="009A0C2E">
        <w:rPr>
          <w:rFonts w:ascii="Times New Roman" w:hAnsi="Times New Roman" w:cs="Times New Roman"/>
          <w:b/>
          <w:color w:val="000000"/>
          <w:spacing w:val="51"/>
          <w:w w:val="108"/>
          <w:sz w:val="24"/>
          <w:szCs w:val="24"/>
        </w:rPr>
        <w:t>Ивана</w:t>
      </w:r>
      <w:r w:rsidRPr="009A0C2E">
        <w:rPr>
          <w:rFonts w:ascii="Times New Roman" w:hAnsi="Times New Roman" w:cs="Times New Roman"/>
          <w:b/>
          <w:color w:val="000000"/>
          <w:w w:val="108"/>
          <w:sz w:val="24"/>
          <w:szCs w:val="24"/>
        </w:rPr>
        <w:t xml:space="preserve"> </w:t>
      </w:r>
      <w:r w:rsidRPr="009A0C2E">
        <w:rPr>
          <w:rFonts w:ascii="Times New Roman" w:hAnsi="Times New Roman" w:cs="Times New Roman"/>
          <w:b/>
          <w:color w:val="000000"/>
          <w:spacing w:val="22"/>
          <w:w w:val="108"/>
          <w:sz w:val="24"/>
          <w:szCs w:val="24"/>
        </w:rPr>
        <w:t>Ден</w:t>
      </w:r>
      <w:r w:rsidRPr="009A0C2E">
        <w:rPr>
          <w:rFonts w:ascii="Times New Roman" w:hAnsi="Times New Roman" w:cs="Times New Roman"/>
          <w:b/>
          <w:color w:val="000000"/>
          <w:spacing w:val="24"/>
          <w:w w:val="108"/>
          <w:sz w:val="24"/>
          <w:szCs w:val="24"/>
        </w:rPr>
        <w:t>исовича»,</w:t>
      </w:r>
      <w:r w:rsidRPr="009A0C2E">
        <w:rPr>
          <w:rFonts w:ascii="Times New Roman" w:hAnsi="Times New Roman" w:cs="Times New Roman"/>
          <w:b/>
          <w:color w:val="000000"/>
          <w:w w:val="108"/>
          <w:sz w:val="24"/>
          <w:szCs w:val="24"/>
        </w:rPr>
        <w:t xml:space="preserve"> </w:t>
      </w:r>
      <w:r w:rsidRPr="009A0C2E">
        <w:rPr>
          <w:rFonts w:ascii="Times New Roman" w:hAnsi="Times New Roman" w:cs="Times New Roman"/>
          <w:b/>
          <w:color w:val="000000"/>
          <w:spacing w:val="31"/>
          <w:w w:val="108"/>
          <w:sz w:val="24"/>
          <w:szCs w:val="24"/>
        </w:rPr>
        <w:t>«Архипелаг</w:t>
      </w:r>
      <w:r w:rsidRPr="009A0C2E">
        <w:rPr>
          <w:rFonts w:ascii="Times New Roman" w:hAnsi="Times New Roman" w:cs="Times New Roman"/>
          <w:b/>
          <w:color w:val="000000"/>
          <w:w w:val="108"/>
          <w:sz w:val="24"/>
          <w:szCs w:val="24"/>
        </w:rPr>
        <w:t xml:space="preserve"> </w:t>
      </w:r>
      <w:r w:rsidRPr="009A0C2E">
        <w:rPr>
          <w:rFonts w:ascii="Times New Roman" w:hAnsi="Times New Roman" w:cs="Times New Roman"/>
          <w:b/>
          <w:color w:val="000000"/>
          <w:spacing w:val="24"/>
          <w:w w:val="108"/>
          <w:sz w:val="24"/>
          <w:szCs w:val="24"/>
        </w:rPr>
        <w:t>ГУЛАГ»</w:t>
      </w:r>
      <w:r w:rsidRPr="009A0C2E">
        <w:rPr>
          <w:rFonts w:ascii="Times New Roman" w:hAnsi="Times New Roman" w:cs="Times New Roman"/>
          <w:b/>
          <w:color w:val="000000"/>
          <w:w w:val="108"/>
          <w:sz w:val="24"/>
          <w:szCs w:val="24"/>
        </w:rPr>
        <w:t xml:space="preserve"> </w:t>
      </w:r>
      <w:r w:rsidRPr="009A0C2E">
        <w:rPr>
          <w:rFonts w:ascii="Times New Roman" w:hAnsi="Times New Roman" w:cs="Times New Roman"/>
          <w:b/>
          <w:color w:val="000000"/>
          <w:spacing w:val="-17"/>
          <w:w w:val="108"/>
          <w:sz w:val="24"/>
          <w:szCs w:val="24"/>
        </w:rPr>
        <w:t>(главы),</w:t>
      </w:r>
      <w:r w:rsidRPr="009A0C2E">
        <w:rPr>
          <w:rFonts w:ascii="Times New Roman" w:hAnsi="Times New Roman" w:cs="Times New Roman"/>
          <w:b/>
          <w:sz w:val="24"/>
          <w:szCs w:val="24"/>
        </w:rPr>
        <w:t xml:space="preserve">"Как нам обустроить Россию"и др. (по выбору учителя и учащихся). </w:t>
      </w:r>
    </w:p>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Тема трагической судьбы человека в тоталитарном государстве и ответственности народа, а также его руководителей за настоящее и будущее страны. Особенности художественных решений в произведениях писателя. Роль публицистики в его творчестве.</w:t>
      </w:r>
    </w:p>
    <w:p w:rsidR="00F66877" w:rsidRPr="009A0C2E" w:rsidRDefault="00F66877" w:rsidP="00CB14DF">
      <w:pPr>
        <w:pStyle w:val="12"/>
        <w:jc w:val="both"/>
        <w:rPr>
          <w:sz w:val="24"/>
          <w:szCs w:val="24"/>
          <w:shd w:val="clear" w:color="auto" w:fill="FFFFFF"/>
          <w:lang w:val="ru-RU"/>
        </w:rPr>
      </w:pPr>
      <w:r w:rsidRPr="009A0C2E">
        <w:rPr>
          <w:sz w:val="24"/>
          <w:szCs w:val="24"/>
          <w:shd w:val="clear" w:color="auto" w:fill="FFFFFF"/>
          <w:lang w:val="ru-RU"/>
        </w:rPr>
        <w:t>В. Т. Шаламов</w:t>
      </w:r>
    </w:p>
    <w:p w:rsidR="00F66877" w:rsidRPr="009A0C2E" w:rsidRDefault="00F66877" w:rsidP="00CB14DF">
      <w:pPr>
        <w:pStyle w:val="12"/>
        <w:ind w:firstLine="720"/>
        <w:jc w:val="both"/>
        <w:rPr>
          <w:b w:val="0"/>
          <w:sz w:val="24"/>
          <w:szCs w:val="24"/>
          <w:shd w:val="clear" w:color="auto" w:fill="FFFFFF"/>
          <w:lang w:val="ru-RU"/>
        </w:rPr>
      </w:pPr>
      <w:r w:rsidRPr="009A0C2E">
        <w:rPr>
          <w:b w:val="0"/>
          <w:sz w:val="24"/>
          <w:szCs w:val="24"/>
          <w:lang w:val="ru-RU"/>
        </w:rPr>
        <w:t>Жизнь и творчество (обзор).</w:t>
      </w:r>
      <w:r w:rsidRPr="009A0C2E">
        <w:rPr>
          <w:b w:val="0"/>
          <w:sz w:val="24"/>
          <w:szCs w:val="24"/>
          <w:shd w:val="clear" w:color="auto" w:fill="FFFFFF"/>
          <w:lang w:val="ru-RU"/>
        </w:rPr>
        <w:t xml:space="preserve"> </w:t>
      </w:r>
    </w:p>
    <w:p w:rsidR="00F66877" w:rsidRPr="009A0C2E" w:rsidRDefault="00F66877" w:rsidP="00CB14DF">
      <w:pPr>
        <w:pStyle w:val="2"/>
        <w:keepNext w:val="0"/>
        <w:widowControl w:val="0"/>
        <w:tabs>
          <w:tab w:val="left" w:pos="7380"/>
          <w:tab w:val="left" w:pos="8100"/>
        </w:tabs>
        <w:ind w:firstLine="720"/>
        <w:rPr>
          <w:i/>
          <w:shd w:val="clear" w:color="auto" w:fill="FFFFFF"/>
        </w:rPr>
      </w:pPr>
      <w:r w:rsidRPr="009A0C2E">
        <w:rPr>
          <w:i/>
          <w:shd w:val="clear" w:color="auto" w:fill="FFFFFF"/>
        </w:rPr>
        <w:t>Рассказы: «Последний замер», «Шоковая терапия».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История создания книги “Колымских рассказов”. Своеобразие раскрытия “лагерной” темы. Характер повествования. </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b/>
          <w:sz w:val="24"/>
          <w:szCs w:val="24"/>
        </w:rPr>
        <w:t>В.П.Астафьев</w:t>
      </w:r>
      <w:r w:rsidRPr="009A0C2E">
        <w:rPr>
          <w:rFonts w:ascii="Times New Roman" w:hAnsi="Times New Roman" w:cs="Times New Roman"/>
          <w:sz w:val="24"/>
          <w:szCs w:val="24"/>
        </w:rPr>
        <w:t>.</w:t>
      </w:r>
    </w:p>
    <w:p w:rsidR="00F66877" w:rsidRPr="009A0C2E" w:rsidRDefault="00F66877" w:rsidP="00CB14DF">
      <w:pPr>
        <w:shd w:val="clear" w:color="auto" w:fill="FFFFFF"/>
        <w:jc w:val="both"/>
        <w:rPr>
          <w:rFonts w:ascii="Times New Roman" w:hAnsi="Times New Roman" w:cs="Times New Roman"/>
          <w:b/>
          <w:sz w:val="24"/>
          <w:szCs w:val="24"/>
        </w:rPr>
      </w:pPr>
      <w:r w:rsidRPr="009A0C2E">
        <w:rPr>
          <w:rFonts w:ascii="Times New Roman" w:hAnsi="Times New Roman" w:cs="Times New Roman"/>
          <w:b/>
          <w:sz w:val="24"/>
          <w:szCs w:val="24"/>
        </w:rPr>
        <w:tab/>
        <w:t>"Последний поклон","Печальный детектив"и др. (по выбору учителя и учащихся). Обзор.</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"Последний поклон" - многоплановое произведение писателя, Мотивы трагического бессилия и оценка писателем "событий бытия". Природа и человек.</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Потеря нравственных ориентиров во всех слоях общества, понижение уровня интеллигентности городского населения, стремление главного героя помочь этому обществу ("Печальный детектив").</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b/>
          <w:sz w:val="24"/>
          <w:szCs w:val="24"/>
        </w:rPr>
        <w:t>В.Г. Распутин</w:t>
      </w:r>
      <w:r w:rsidRPr="009A0C2E">
        <w:rPr>
          <w:rFonts w:ascii="Times New Roman" w:hAnsi="Times New Roman" w:cs="Times New Roman"/>
          <w:sz w:val="24"/>
          <w:szCs w:val="24"/>
        </w:rPr>
        <w:t>.</w:t>
      </w:r>
    </w:p>
    <w:p w:rsidR="00F66877" w:rsidRPr="009A0C2E" w:rsidRDefault="00F66877" w:rsidP="00CB14DF">
      <w:pPr>
        <w:shd w:val="clear" w:color="auto" w:fill="FFFFFF"/>
        <w:tabs>
          <w:tab w:val="left" w:pos="851"/>
        </w:tabs>
        <w:jc w:val="both"/>
        <w:rPr>
          <w:rFonts w:ascii="Times New Roman" w:hAnsi="Times New Roman" w:cs="Times New Roman"/>
          <w:b/>
          <w:sz w:val="24"/>
          <w:szCs w:val="24"/>
        </w:rPr>
      </w:pPr>
      <w:r w:rsidRPr="009A0C2E">
        <w:rPr>
          <w:rFonts w:ascii="Times New Roman" w:hAnsi="Times New Roman" w:cs="Times New Roman"/>
          <w:b/>
          <w:sz w:val="24"/>
          <w:szCs w:val="24"/>
        </w:rPr>
        <w:tab/>
        <w:t xml:space="preserve">"Последний срок", "Прощание с Матёрой", "Живи и помни" (по выбору учителя и учащихся). </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Трагическое решение проблемы отцов и детей ("Последний срок").</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lastRenderedPageBreak/>
        <w:t>Уважение к прошлому, историческая память народа в романе "Прощание с Матёрой".</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Тема гражданской ответственности в романе "Живи и помни". Трагедия человека, отторгнувшего себя от общества.</w:t>
      </w:r>
    </w:p>
    <w:p w:rsidR="00F66877" w:rsidRPr="009A0C2E" w:rsidRDefault="00F66877" w:rsidP="00CB14DF">
      <w:pPr>
        <w:pStyle w:val="12"/>
        <w:tabs>
          <w:tab w:val="left" w:pos="2880"/>
        </w:tabs>
        <w:jc w:val="both"/>
        <w:rPr>
          <w:sz w:val="24"/>
          <w:szCs w:val="24"/>
          <w:shd w:val="clear" w:color="auto" w:fill="FFFFFF"/>
          <w:lang w:val="ru-RU"/>
        </w:rPr>
      </w:pPr>
      <w:r w:rsidRPr="009A0C2E">
        <w:rPr>
          <w:sz w:val="24"/>
          <w:szCs w:val="24"/>
          <w:shd w:val="clear" w:color="auto" w:fill="FFFFFF"/>
          <w:lang w:val="ru-RU"/>
        </w:rPr>
        <w:t>В. М. Шукшин</w:t>
      </w:r>
    </w:p>
    <w:p w:rsidR="00F66877" w:rsidRPr="009A0C2E" w:rsidRDefault="00F66877" w:rsidP="00CB14DF">
      <w:pPr>
        <w:pStyle w:val="12"/>
        <w:tabs>
          <w:tab w:val="left" w:pos="2880"/>
        </w:tabs>
        <w:ind w:firstLine="567"/>
        <w:jc w:val="both"/>
        <w:rPr>
          <w:sz w:val="24"/>
          <w:szCs w:val="24"/>
          <w:shd w:val="clear" w:color="auto" w:fill="FFFFFF"/>
          <w:lang w:val="ru-RU"/>
        </w:rPr>
      </w:pPr>
      <w:r w:rsidRPr="009A0C2E">
        <w:rPr>
          <w:sz w:val="24"/>
          <w:szCs w:val="24"/>
          <w:shd w:val="clear" w:color="auto" w:fill="FFFFFF"/>
          <w:lang w:val="ru-RU"/>
        </w:rPr>
        <w:t>Рассказы: «Верую!», «Алеша Бесконвойный».</w:t>
      </w:r>
    </w:p>
    <w:p w:rsidR="00F66877" w:rsidRPr="009A0C2E" w:rsidRDefault="00F66877" w:rsidP="00CB14DF">
      <w:pPr>
        <w:pStyle w:val="12"/>
        <w:tabs>
          <w:tab w:val="left" w:pos="2880"/>
        </w:tabs>
        <w:jc w:val="both"/>
        <w:rPr>
          <w:b w:val="0"/>
          <w:sz w:val="24"/>
          <w:szCs w:val="24"/>
          <w:shd w:val="clear" w:color="auto" w:fill="FFFFFF"/>
          <w:lang w:val="ru-RU"/>
        </w:rPr>
      </w:pPr>
      <w:r w:rsidRPr="009A0C2E">
        <w:rPr>
          <w:b w:val="0"/>
          <w:sz w:val="24"/>
          <w:szCs w:val="24"/>
          <w:shd w:val="clear" w:color="auto" w:fill="FFFFFF"/>
          <w:lang w:val="ru-RU"/>
        </w:rPr>
        <w:t>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F66877" w:rsidRPr="009A0C2E" w:rsidRDefault="00F66877" w:rsidP="00CB14DF">
      <w:pPr>
        <w:pStyle w:val="12"/>
        <w:tabs>
          <w:tab w:val="left" w:pos="2880"/>
        </w:tabs>
        <w:jc w:val="both"/>
        <w:rPr>
          <w:sz w:val="24"/>
          <w:szCs w:val="24"/>
          <w:shd w:val="clear" w:color="auto" w:fill="FFFFFF"/>
          <w:lang w:val="ru-RU"/>
        </w:rPr>
      </w:pPr>
      <w:r w:rsidRPr="009A0C2E">
        <w:rPr>
          <w:sz w:val="24"/>
          <w:szCs w:val="24"/>
          <w:shd w:val="clear" w:color="auto" w:fill="FFFFFF"/>
          <w:lang w:val="ru-RU"/>
        </w:rPr>
        <w:t>А. В. Вампилов</w:t>
      </w:r>
    </w:p>
    <w:p w:rsidR="00F66877" w:rsidRPr="009A0C2E" w:rsidRDefault="00F66877" w:rsidP="00CB14DF">
      <w:pPr>
        <w:pStyle w:val="12"/>
        <w:tabs>
          <w:tab w:val="left" w:pos="2880"/>
        </w:tabs>
        <w:ind w:firstLine="567"/>
        <w:jc w:val="both"/>
        <w:rPr>
          <w:sz w:val="24"/>
          <w:szCs w:val="24"/>
          <w:shd w:val="clear" w:color="auto" w:fill="FFFFFF"/>
          <w:lang w:val="ru-RU"/>
        </w:rPr>
      </w:pPr>
      <w:r w:rsidRPr="009A0C2E">
        <w:rPr>
          <w:sz w:val="24"/>
          <w:szCs w:val="24"/>
          <w:shd w:val="clear" w:color="auto" w:fill="FFFFFF"/>
          <w:lang w:val="ru-RU"/>
        </w:rPr>
        <w:t>Пьеса «Утиная охота».</w:t>
      </w:r>
    </w:p>
    <w:p w:rsidR="00F66877" w:rsidRPr="009A0C2E" w:rsidRDefault="00F66877" w:rsidP="00CB14DF">
      <w:pPr>
        <w:pStyle w:val="12"/>
        <w:tabs>
          <w:tab w:val="left" w:pos="2880"/>
        </w:tabs>
        <w:jc w:val="both"/>
        <w:rPr>
          <w:b w:val="0"/>
          <w:sz w:val="24"/>
          <w:szCs w:val="24"/>
          <w:shd w:val="clear" w:color="auto" w:fill="FFFFFF"/>
          <w:lang w:val="ru-RU"/>
        </w:rPr>
      </w:pPr>
      <w:r w:rsidRPr="009A0C2E">
        <w:rPr>
          <w:b w:val="0"/>
          <w:sz w:val="24"/>
          <w:szCs w:val="24"/>
          <w:shd w:val="clear" w:color="auto" w:fill="FFFFFF"/>
          <w:lang w:val="ru-RU"/>
        </w:rPr>
        <w:t xml:space="preserve">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 </w:t>
      </w:r>
    </w:p>
    <w:p w:rsidR="00F66877" w:rsidRPr="009A0C2E" w:rsidRDefault="00F66877" w:rsidP="00CB14DF">
      <w:pPr>
        <w:pStyle w:val="2"/>
        <w:keepNext w:val="0"/>
        <w:widowControl w:val="0"/>
        <w:tabs>
          <w:tab w:val="left" w:pos="7380"/>
          <w:tab w:val="left" w:pos="8100"/>
        </w:tabs>
        <w:rPr>
          <w:i/>
        </w:rPr>
      </w:pPr>
      <w:r w:rsidRPr="009A0C2E">
        <w:rPr>
          <w:i/>
        </w:rPr>
        <w:t>Зарубежная XX века</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Общий обзор европейской литературы первой половины XX в. Основные направления. Проблемы самопознания, нравственного выбора в творчестве прогрессивных писателей. Реализм и модернизм.</w:t>
      </w:r>
    </w:p>
    <w:p w:rsidR="00F66877" w:rsidRPr="009A0C2E" w:rsidRDefault="00F66877" w:rsidP="00CB14DF">
      <w:pPr>
        <w:shd w:val="clear" w:color="auto" w:fill="FFFFFF"/>
        <w:tabs>
          <w:tab w:val="left" w:pos="3168"/>
        </w:tabs>
        <w:jc w:val="both"/>
        <w:rPr>
          <w:rFonts w:ascii="Times New Roman" w:hAnsi="Times New Roman" w:cs="Times New Roman"/>
          <w:i/>
          <w:sz w:val="24"/>
          <w:szCs w:val="24"/>
        </w:rPr>
      </w:pPr>
      <w:r w:rsidRPr="009A0C2E">
        <w:rPr>
          <w:rFonts w:ascii="Times New Roman" w:hAnsi="Times New Roman" w:cs="Times New Roman"/>
          <w:b/>
          <w:i/>
          <w:sz w:val="24"/>
          <w:szCs w:val="24"/>
        </w:rPr>
        <w:t>Дж.Лондон</w:t>
      </w:r>
      <w:r w:rsidRPr="009A0C2E">
        <w:rPr>
          <w:rFonts w:ascii="Times New Roman" w:hAnsi="Times New Roman" w:cs="Times New Roman"/>
          <w:i/>
          <w:sz w:val="24"/>
          <w:szCs w:val="24"/>
        </w:rPr>
        <w:t>.</w:t>
      </w:r>
    </w:p>
    <w:p w:rsidR="00F66877" w:rsidRPr="009A0C2E" w:rsidRDefault="00F66877" w:rsidP="00CB14DF">
      <w:pPr>
        <w:shd w:val="clear" w:color="auto" w:fill="FFFFFF"/>
        <w:tabs>
          <w:tab w:val="left" w:pos="851"/>
        </w:tabs>
        <w:jc w:val="both"/>
        <w:rPr>
          <w:rFonts w:ascii="Times New Roman" w:hAnsi="Times New Roman" w:cs="Times New Roman"/>
          <w:b/>
          <w:sz w:val="24"/>
          <w:szCs w:val="24"/>
        </w:rPr>
      </w:pPr>
      <w:r w:rsidRPr="009A0C2E">
        <w:rPr>
          <w:rFonts w:ascii="Times New Roman" w:hAnsi="Times New Roman" w:cs="Times New Roman"/>
          <w:b/>
          <w:sz w:val="24"/>
          <w:szCs w:val="24"/>
        </w:rPr>
        <w:tab/>
        <w:t xml:space="preserve">"Любовь к жизни". </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Название произведения и его герой, который не сдается.</w:t>
      </w:r>
    </w:p>
    <w:p w:rsidR="00F66877" w:rsidRPr="009A0C2E" w:rsidRDefault="00F66877" w:rsidP="00CB14DF">
      <w:pPr>
        <w:shd w:val="clear" w:color="auto" w:fill="FFFFFF"/>
        <w:tabs>
          <w:tab w:val="left" w:pos="3168"/>
        </w:tabs>
        <w:jc w:val="both"/>
        <w:rPr>
          <w:rFonts w:ascii="Times New Roman" w:hAnsi="Times New Roman" w:cs="Times New Roman"/>
          <w:i/>
          <w:sz w:val="24"/>
          <w:szCs w:val="24"/>
        </w:rPr>
      </w:pPr>
      <w:r w:rsidRPr="009A0C2E">
        <w:rPr>
          <w:rFonts w:ascii="Times New Roman" w:hAnsi="Times New Roman" w:cs="Times New Roman"/>
          <w:b/>
          <w:i/>
          <w:sz w:val="24"/>
          <w:szCs w:val="24"/>
        </w:rPr>
        <w:t>Б.Шоу</w:t>
      </w:r>
      <w:r w:rsidRPr="009A0C2E">
        <w:rPr>
          <w:rFonts w:ascii="Times New Roman" w:hAnsi="Times New Roman" w:cs="Times New Roman"/>
          <w:i/>
          <w:sz w:val="24"/>
          <w:szCs w:val="24"/>
        </w:rPr>
        <w:t>.</w:t>
      </w:r>
    </w:p>
    <w:p w:rsidR="00F66877" w:rsidRPr="009A0C2E" w:rsidRDefault="00F66877" w:rsidP="00CB14DF">
      <w:pPr>
        <w:shd w:val="clear" w:color="auto" w:fill="FFFFFF"/>
        <w:tabs>
          <w:tab w:val="left" w:pos="851"/>
        </w:tabs>
        <w:jc w:val="both"/>
        <w:rPr>
          <w:rFonts w:ascii="Times New Roman" w:hAnsi="Times New Roman" w:cs="Times New Roman"/>
          <w:b/>
          <w:sz w:val="24"/>
          <w:szCs w:val="24"/>
        </w:rPr>
      </w:pPr>
      <w:r w:rsidRPr="009A0C2E">
        <w:rPr>
          <w:rFonts w:ascii="Times New Roman" w:hAnsi="Times New Roman" w:cs="Times New Roman"/>
          <w:b/>
          <w:sz w:val="24"/>
          <w:szCs w:val="24"/>
        </w:rPr>
        <w:tab/>
        <w:t>"Пигмалион".</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 xml:space="preserve"> Своеобразие конфликта в пьесе. Парадоксы жизни и человеческих судеб в мире условностей и мнимых ценностей. Чеховские традиции в творчестве Шоу.</w:t>
      </w:r>
    </w:p>
    <w:p w:rsidR="00F66877" w:rsidRPr="009A0C2E" w:rsidRDefault="00F66877" w:rsidP="00CB14DF">
      <w:pPr>
        <w:shd w:val="clear" w:color="auto" w:fill="FFFFFF"/>
        <w:tabs>
          <w:tab w:val="left" w:pos="3168"/>
        </w:tabs>
        <w:jc w:val="both"/>
        <w:rPr>
          <w:rFonts w:ascii="Times New Roman" w:hAnsi="Times New Roman" w:cs="Times New Roman"/>
          <w:i/>
          <w:sz w:val="24"/>
          <w:szCs w:val="24"/>
        </w:rPr>
      </w:pPr>
      <w:r w:rsidRPr="009A0C2E">
        <w:rPr>
          <w:rFonts w:ascii="Times New Roman" w:hAnsi="Times New Roman" w:cs="Times New Roman"/>
          <w:b/>
          <w:i/>
          <w:sz w:val="24"/>
          <w:szCs w:val="24"/>
        </w:rPr>
        <w:t>Г.Аполлинер</w:t>
      </w:r>
      <w:r w:rsidRPr="009A0C2E">
        <w:rPr>
          <w:rFonts w:ascii="Times New Roman" w:hAnsi="Times New Roman" w:cs="Times New Roman"/>
          <w:i/>
          <w:sz w:val="24"/>
          <w:szCs w:val="24"/>
        </w:rPr>
        <w:t>.</w:t>
      </w:r>
    </w:p>
    <w:p w:rsidR="00F66877" w:rsidRPr="009A0C2E" w:rsidRDefault="00F66877" w:rsidP="00CB14DF">
      <w:pPr>
        <w:shd w:val="clear" w:color="auto" w:fill="FFFFFF"/>
        <w:tabs>
          <w:tab w:val="left" w:pos="851"/>
        </w:tabs>
        <w:jc w:val="both"/>
        <w:rPr>
          <w:rFonts w:ascii="Times New Roman" w:hAnsi="Times New Roman" w:cs="Times New Roman"/>
          <w:b/>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sz w:val="24"/>
          <w:szCs w:val="24"/>
        </w:rPr>
        <w:tab/>
      </w:r>
      <w:r w:rsidRPr="009A0C2E">
        <w:rPr>
          <w:rFonts w:ascii="Times New Roman" w:hAnsi="Times New Roman" w:cs="Times New Roman"/>
          <w:b/>
          <w:sz w:val="24"/>
          <w:szCs w:val="24"/>
        </w:rPr>
        <w:t xml:space="preserve">Лирика ("Мост Мирабо" и др.). </w:t>
      </w:r>
    </w:p>
    <w:p w:rsidR="00F66877" w:rsidRPr="009A0C2E" w:rsidRDefault="00F66877" w:rsidP="00CB14DF">
      <w:pPr>
        <w:shd w:val="clear" w:color="auto" w:fill="FFFFFF"/>
        <w:tabs>
          <w:tab w:val="left" w:pos="3168"/>
        </w:tabs>
        <w:jc w:val="both"/>
        <w:rPr>
          <w:rFonts w:ascii="Times New Roman" w:hAnsi="Times New Roman" w:cs="Times New Roman"/>
          <w:sz w:val="24"/>
          <w:szCs w:val="24"/>
        </w:rPr>
      </w:pPr>
      <w:r w:rsidRPr="009A0C2E">
        <w:rPr>
          <w:rFonts w:ascii="Times New Roman" w:hAnsi="Times New Roman" w:cs="Times New Roman"/>
          <w:sz w:val="24"/>
          <w:szCs w:val="24"/>
        </w:rPr>
        <w:t>Экспериментальная направленность лирики.</w:t>
      </w:r>
    </w:p>
    <w:p w:rsidR="00F66877" w:rsidRPr="009A0C2E" w:rsidRDefault="00F66877" w:rsidP="00CB14DF">
      <w:pPr>
        <w:pStyle w:val="12"/>
        <w:jc w:val="both"/>
        <w:rPr>
          <w:sz w:val="24"/>
          <w:szCs w:val="24"/>
          <w:lang w:val="ru-RU"/>
        </w:rPr>
      </w:pPr>
      <w:r w:rsidRPr="009A0C2E">
        <w:rPr>
          <w:sz w:val="24"/>
          <w:szCs w:val="24"/>
          <w:lang w:val="ru-RU"/>
        </w:rPr>
        <w:t xml:space="preserve">Э. Хемингуэй </w:t>
      </w:r>
    </w:p>
    <w:p w:rsidR="00F66877" w:rsidRPr="009A0C2E" w:rsidRDefault="00F66877" w:rsidP="00CB14DF">
      <w:pPr>
        <w:pStyle w:val="12"/>
        <w:ind w:firstLine="709"/>
        <w:jc w:val="both"/>
        <w:rPr>
          <w:b w:val="0"/>
          <w:sz w:val="24"/>
          <w:szCs w:val="24"/>
          <w:lang w:val="ru-RU"/>
        </w:rPr>
      </w:pPr>
      <w:r w:rsidRPr="009A0C2E">
        <w:rPr>
          <w:b w:val="0"/>
          <w:sz w:val="24"/>
          <w:szCs w:val="24"/>
          <w:lang w:val="ru-RU"/>
        </w:rPr>
        <w:t>Жизнь и творчество (обзор).</w:t>
      </w:r>
    </w:p>
    <w:p w:rsidR="00F66877" w:rsidRPr="009A0C2E" w:rsidRDefault="00F66877" w:rsidP="00CB14DF">
      <w:pPr>
        <w:pStyle w:val="12"/>
        <w:ind w:firstLine="709"/>
        <w:jc w:val="both"/>
        <w:rPr>
          <w:sz w:val="24"/>
          <w:szCs w:val="24"/>
          <w:lang w:val="ru-RU"/>
        </w:rPr>
      </w:pPr>
      <w:r w:rsidRPr="009A0C2E">
        <w:rPr>
          <w:sz w:val="24"/>
          <w:szCs w:val="24"/>
          <w:lang w:val="ru-RU"/>
        </w:rPr>
        <w:t>Повесть «Старик и море».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  </w:t>
      </w: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ind w:firstLine="567"/>
        <w:jc w:val="both"/>
        <w:rPr>
          <w:rFonts w:ascii="Times New Roman" w:hAnsi="Times New Roman" w:cs="Times New Roman"/>
          <w:b/>
          <w:sz w:val="24"/>
          <w:szCs w:val="24"/>
        </w:rPr>
      </w:pPr>
      <w:r w:rsidRPr="009A0C2E">
        <w:rPr>
          <w:rFonts w:ascii="Times New Roman" w:hAnsi="Times New Roman" w:cs="Times New Roman"/>
          <w:b/>
          <w:sz w:val="24"/>
          <w:szCs w:val="24"/>
        </w:rPr>
        <w:t>ТРЕБОВАНИЯ К УРОВНЮ ПОДГОТОВКИ ОБУЧАЮЩИХСЯ</w:t>
      </w:r>
    </w:p>
    <w:p w:rsidR="00F66877" w:rsidRPr="009A0C2E" w:rsidRDefault="00F66877" w:rsidP="00CB14DF">
      <w:pPr>
        <w:autoSpaceDE w:val="0"/>
        <w:autoSpaceDN w:val="0"/>
        <w:adjustRightInd w:val="0"/>
        <w:ind w:firstLine="705"/>
        <w:jc w:val="both"/>
        <w:rPr>
          <w:rFonts w:ascii="Times New Roman" w:hAnsi="Times New Roman" w:cs="Times New Roman"/>
          <w:b/>
          <w:bCs/>
          <w:sz w:val="24"/>
          <w:szCs w:val="24"/>
        </w:rPr>
      </w:pPr>
      <w:r w:rsidRPr="009A0C2E">
        <w:rPr>
          <w:rFonts w:ascii="Times New Roman" w:hAnsi="Times New Roman" w:cs="Times New Roman"/>
          <w:b/>
          <w:bCs/>
          <w:sz w:val="24"/>
          <w:szCs w:val="24"/>
        </w:rPr>
        <w:t>знать/понимать:</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образную природу словесного искусства;</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содержание изученных литературных произведений;</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lastRenderedPageBreak/>
        <w:t>• основные факты жизни и творчества писателей-классиков XIX–XX вв.;</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основные закономерности историко-литературного процесса и черты литературных направлений;</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xml:space="preserve">• основные теоретико-литературные понятия; </w:t>
      </w:r>
    </w:p>
    <w:p w:rsidR="00F66877" w:rsidRPr="009A0C2E" w:rsidRDefault="00F66877" w:rsidP="00CB14DF">
      <w:pPr>
        <w:autoSpaceDE w:val="0"/>
        <w:autoSpaceDN w:val="0"/>
        <w:adjustRightInd w:val="0"/>
        <w:ind w:firstLine="570"/>
        <w:jc w:val="both"/>
        <w:rPr>
          <w:rFonts w:ascii="Times New Roman" w:hAnsi="Times New Roman" w:cs="Times New Roman"/>
          <w:b/>
          <w:bCs/>
          <w:sz w:val="24"/>
          <w:szCs w:val="24"/>
        </w:rPr>
      </w:pPr>
      <w:r w:rsidRPr="009A0C2E">
        <w:rPr>
          <w:rFonts w:ascii="Times New Roman" w:hAnsi="Times New Roman" w:cs="Times New Roman"/>
          <w:b/>
          <w:bCs/>
          <w:sz w:val="24"/>
          <w:szCs w:val="24"/>
        </w:rPr>
        <w:t>уметь:</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воспроизводить содержание литературного произведения;</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определять род и жанр произведения;</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сопоставлять литературные произведения;</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xml:space="preserve">• выявлять авторскую позицию; </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выразительно читать изученные произведения (или их фрагменты), соблюдая нормы литературного произношения;</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аргументированно формулировать свое отношение к прочитанному произведению;</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писать рецензии на прочитанные произведения и сочинения разных жанров на литературные темы.</w:t>
      </w:r>
    </w:p>
    <w:p w:rsidR="00F66877" w:rsidRPr="009A0C2E" w:rsidRDefault="00F66877" w:rsidP="00CB14DF">
      <w:pPr>
        <w:autoSpaceDE w:val="0"/>
        <w:autoSpaceDN w:val="0"/>
        <w:adjustRightInd w:val="0"/>
        <w:ind w:firstLine="705"/>
        <w:jc w:val="both"/>
        <w:rPr>
          <w:rFonts w:ascii="Times New Roman" w:hAnsi="Times New Roman" w:cs="Times New Roman"/>
          <w:b/>
          <w:bCs/>
          <w:sz w:val="24"/>
          <w:szCs w:val="24"/>
        </w:rPr>
      </w:pPr>
      <w:r w:rsidRPr="009A0C2E">
        <w:rPr>
          <w:rFonts w:ascii="Times New Roman" w:hAnsi="Times New Roman" w:cs="Times New Roman"/>
          <w:b/>
          <w:bCs/>
          <w:sz w:val="24"/>
          <w:szCs w:val="24"/>
        </w:rPr>
        <w:t>использовать приобретенные знания и умения в практической деятельности и повседневной жизни:</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для создания связного текста (устного и письменного) на необходимую тему с учетом норм русского литературного языка;</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участия в диалоге или дискуссии;</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самостоятельного знакомства с явлениями художественной культуры и оценки их эстетической значимости;</w:t>
      </w:r>
    </w:p>
    <w:p w:rsidR="00F66877" w:rsidRPr="009A0C2E" w:rsidRDefault="00F66877" w:rsidP="00CB14DF">
      <w:pPr>
        <w:autoSpaceDE w:val="0"/>
        <w:autoSpaceDN w:val="0"/>
        <w:adjustRightInd w:val="0"/>
        <w:ind w:firstLine="705"/>
        <w:jc w:val="both"/>
        <w:rPr>
          <w:rFonts w:ascii="Times New Roman" w:hAnsi="Times New Roman" w:cs="Times New Roman"/>
          <w:sz w:val="24"/>
          <w:szCs w:val="24"/>
        </w:rPr>
      </w:pPr>
      <w:r w:rsidRPr="009A0C2E">
        <w:rPr>
          <w:rFonts w:ascii="Times New Roman" w:hAnsi="Times New Roman" w:cs="Times New Roman"/>
          <w:sz w:val="24"/>
          <w:szCs w:val="24"/>
        </w:rPr>
        <w:t xml:space="preserve">• определения своего круга чтения и оценки литературных произведений.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F66877" w:rsidRPr="009A0C2E" w:rsidRDefault="00F66877" w:rsidP="00CB14DF">
      <w:pPr>
        <w:widowControl w:val="0"/>
        <w:shd w:val="clear" w:color="auto" w:fill="FFFFFF"/>
        <w:tabs>
          <w:tab w:val="left" w:pos="130"/>
        </w:tabs>
        <w:autoSpaceDE w:val="0"/>
        <w:autoSpaceDN w:val="0"/>
        <w:adjustRightInd w:val="0"/>
        <w:ind w:right="10"/>
        <w:jc w:val="both"/>
        <w:rPr>
          <w:rFonts w:ascii="Times New Roman" w:hAnsi="Times New Roman" w:cs="Times New Roman"/>
          <w:b/>
          <w:sz w:val="24"/>
          <w:szCs w:val="24"/>
        </w:rPr>
      </w:pPr>
      <w:r w:rsidRPr="009A0C2E">
        <w:rPr>
          <w:rFonts w:ascii="Times New Roman" w:hAnsi="Times New Roman" w:cs="Times New Roman"/>
          <w:b/>
          <w:sz w:val="24"/>
          <w:szCs w:val="24"/>
        </w:rPr>
        <w:t>ПЕРЕЧЕНЬ УЧЕБНО-МЕТОДИЧЕСКОГО ОБЕСПЕЧЕНИЯ</w:t>
      </w:r>
    </w:p>
    <w:p w:rsidR="00F66877" w:rsidRPr="009A0C2E" w:rsidRDefault="00F66877" w:rsidP="00CB14DF">
      <w:pPr>
        <w:widowControl w:val="0"/>
        <w:shd w:val="clear" w:color="auto" w:fill="FFFFFF"/>
        <w:tabs>
          <w:tab w:val="left" w:pos="130"/>
        </w:tabs>
        <w:autoSpaceDE w:val="0"/>
        <w:autoSpaceDN w:val="0"/>
        <w:adjustRightInd w:val="0"/>
        <w:ind w:right="10"/>
        <w:jc w:val="both"/>
        <w:rPr>
          <w:rFonts w:ascii="Times New Roman" w:hAnsi="Times New Roman" w:cs="Times New Roman"/>
          <w:sz w:val="24"/>
          <w:szCs w:val="24"/>
        </w:rPr>
      </w:pPr>
    </w:p>
    <w:p w:rsidR="00F66877" w:rsidRPr="009A0C2E" w:rsidRDefault="00F66877" w:rsidP="00E736FE">
      <w:pPr>
        <w:numPr>
          <w:ilvl w:val="0"/>
          <w:numId w:val="23"/>
        </w:numPr>
        <w:jc w:val="both"/>
        <w:rPr>
          <w:rFonts w:ascii="Times New Roman" w:hAnsi="Times New Roman" w:cs="Times New Roman"/>
          <w:bCs/>
          <w:sz w:val="24"/>
          <w:szCs w:val="24"/>
        </w:rPr>
      </w:pPr>
      <w:r w:rsidRPr="009A0C2E">
        <w:rPr>
          <w:rFonts w:ascii="Times New Roman" w:hAnsi="Times New Roman" w:cs="Times New Roman"/>
          <w:bCs/>
          <w:sz w:val="24"/>
          <w:szCs w:val="24"/>
        </w:rPr>
        <w:t>Агеносов В.В.  Русская литература ХХ века. Хрестоматия/ М.: Дрофа, 2002.</w:t>
      </w:r>
    </w:p>
    <w:p w:rsidR="00F66877" w:rsidRPr="009A0C2E" w:rsidRDefault="00F66877" w:rsidP="00E736FE">
      <w:pPr>
        <w:numPr>
          <w:ilvl w:val="0"/>
          <w:numId w:val="23"/>
        </w:numPr>
        <w:jc w:val="both"/>
        <w:rPr>
          <w:rFonts w:ascii="Times New Roman" w:hAnsi="Times New Roman" w:cs="Times New Roman"/>
          <w:bCs/>
          <w:sz w:val="24"/>
          <w:szCs w:val="24"/>
        </w:rPr>
      </w:pPr>
      <w:r w:rsidRPr="009A0C2E">
        <w:rPr>
          <w:rFonts w:ascii="Times New Roman" w:hAnsi="Times New Roman" w:cs="Times New Roman"/>
          <w:bCs/>
          <w:sz w:val="24"/>
          <w:szCs w:val="24"/>
        </w:rPr>
        <w:t>Агеносов В.В.  Русская литература ХХ века. Учебник/ М.: Дрофа, 2002.</w:t>
      </w:r>
    </w:p>
    <w:p w:rsidR="00F66877" w:rsidRPr="009A0C2E" w:rsidRDefault="00F66877" w:rsidP="00E736FE">
      <w:pPr>
        <w:numPr>
          <w:ilvl w:val="0"/>
          <w:numId w:val="23"/>
        </w:numPr>
        <w:jc w:val="both"/>
        <w:rPr>
          <w:rFonts w:ascii="Times New Roman" w:hAnsi="Times New Roman" w:cs="Times New Roman"/>
          <w:sz w:val="24"/>
          <w:szCs w:val="24"/>
        </w:rPr>
      </w:pPr>
      <w:r w:rsidRPr="009A0C2E">
        <w:rPr>
          <w:rFonts w:ascii="Times New Roman" w:hAnsi="Times New Roman" w:cs="Times New Roman"/>
          <w:sz w:val="24"/>
          <w:szCs w:val="24"/>
        </w:rPr>
        <w:t>Алиева Т.Ю., Т.В.Торкунова .Тесты по литературе.-М.:Айрис-пресс,2004</w:t>
      </w:r>
    </w:p>
    <w:p w:rsidR="00F66877" w:rsidRPr="009A0C2E" w:rsidRDefault="00F66877" w:rsidP="00E736FE">
      <w:pPr>
        <w:numPr>
          <w:ilvl w:val="0"/>
          <w:numId w:val="23"/>
        </w:numPr>
        <w:jc w:val="both"/>
        <w:rPr>
          <w:rFonts w:ascii="Times New Roman" w:hAnsi="Times New Roman" w:cs="Times New Roman"/>
          <w:sz w:val="24"/>
          <w:szCs w:val="24"/>
        </w:rPr>
      </w:pPr>
      <w:r w:rsidRPr="009A0C2E">
        <w:rPr>
          <w:rFonts w:ascii="Times New Roman" w:hAnsi="Times New Roman" w:cs="Times New Roman"/>
          <w:sz w:val="24"/>
          <w:szCs w:val="24"/>
        </w:rPr>
        <w:t>Егорова Н.В. Универсальные поурочные разработки по литературе. 11 класс. В 2 частях.- М.: ВАКО, 2006</w:t>
      </w:r>
    </w:p>
    <w:p w:rsidR="00F66877" w:rsidRPr="009A0C2E" w:rsidRDefault="00F66877" w:rsidP="00E736FE">
      <w:pPr>
        <w:numPr>
          <w:ilvl w:val="0"/>
          <w:numId w:val="23"/>
        </w:numPr>
        <w:jc w:val="both"/>
        <w:rPr>
          <w:rFonts w:ascii="Times New Roman" w:hAnsi="Times New Roman" w:cs="Times New Roman"/>
          <w:sz w:val="24"/>
          <w:szCs w:val="24"/>
        </w:rPr>
      </w:pPr>
      <w:r w:rsidRPr="009A0C2E">
        <w:rPr>
          <w:rFonts w:ascii="Times New Roman" w:hAnsi="Times New Roman" w:cs="Times New Roman"/>
          <w:sz w:val="24"/>
          <w:szCs w:val="24"/>
        </w:rPr>
        <w:t>Оглоблина Н.Н. Тесты по литературе. 5-11кл.-М.:Астрель, 2004</w:t>
      </w:r>
    </w:p>
    <w:p w:rsidR="00F66877" w:rsidRPr="009A0C2E" w:rsidRDefault="00F66877" w:rsidP="00E736FE">
      <w:pPr>
        <w:numPr>
          <w:ilvl w:val="0"/>
          <w:numId w:val="23"/>
        </w:numPr>
        <w:jc w:val="both"/>
        <w:rPr>
          <w:rFonts w:ascii="Times New Roman" w:hAnsi="Times New Roman" w:cs="Times New Roman"/>
          <w:sz w:val="24"/>
          <w:szCs w:val="24"/>
        </w:rPr>
      </w:pPr>
      <w:r w:rsidRPr="009A0C2E">
        <w:rPr>
          <w:rFonts w:ascii="Times New Roman" w:hAnsi="Times New Roman" w:cs="Times New Roman"/>
          <w:sz w:val="24"/>
          <w:szCs w:val="24"/>
        </w:rPr>
        <w:t>Щербинина И.В. Тесты на уроках литературы.10-11 кл.-М.:Дрофа, 2008</w:t>
      </w:r>
    </w:p>
    <w:p w:rsidR="00F66877" w:rsidRPr="009A0C2E" w:rsidRDefault="00F66877" w:rsidP="00E736FE">
      <w:pPr>
        <w:numPr>
          <w:ilvl w:val="0"/>
          <w:numId w:val="23"/>
        </w:numPr>
        <w:jc w:val="both"/>
        <w:rPr>
          <w:rFonts w:ascii="Times New Roman" w:hAnsi="Times New Roman" w:cs="Times New Roman"/>
          <w:sz w:val="24"/>
          <w:szCs w:val="24"/>
        </w:rPr>
      </w:pPr>
      <w:r w:rsidRPr="009A0C2E">
        <w:rPr>
          <w:rFonts w:ascii="Times New Roman" w:hAnsi="Times New Roman" w:cs="Times New Roman"/>
          <w:sz w:val="24"/>
          <w:szCs w:val="24"/>
        </w:rPr>
        <w:t>Электронное пособие «Серебряный век русской литературы»</w:t>
      </w:r>
    </w:p>
    <w:p w:rsidR="00F66877" w:rsidRPr="009A0C2E" w:rsidRDefault="00F66877" w:rsidP="00CB14DF">
      <w:pPr>
        <w:ind w:left="360"/>
        <w:jc w:val="both"/>
        <w:rPr>
          <w:rFonts w:ascii="Times New Roman" w:hAnsi="Times New Roman" w:cs="Times New Roman"/>
          <w:bCs/>
          <w:sz w:val="24"/>
          <w:szCs w:val="24"/>
        </w:rPr>
      </w:pPr>
    </w:p>
    <w:p w:rsidR="00F66877" w:rsidRPr="009A0C2E" w:rsidRDefault="00F66877" w:rsidP="00CB14DF">
      <w:pPr>
        <w:ind w:firstLine="360"/>
        <w:jc w:val="both"/>
        <w:rPr>
          <w:rFonts w:ascii="Times New Roman" w:hAnsi="Times New Roman" w:cs="Times New Roman"/>
          <w:bCs/>
          <w:sz w:val="24"/>
          <w:szCs w:val="24"/>
        </w:rPr>
      </w:pPr>
      <w:r w:rsidRPr="009A0C2E">
        <w:rPr>
          <w:rFonts w:ascii="Times New Roman" w:hAnsi="Times New Roman" w:cs="Times New Roman"/>
          <w:bCs/>
          <w:sz w:val="24"/>
          <w:szCs w:val="24"/>
        </w:rPr>
        <w:t xml:space="preserve"> </w:t>
      </w:r>
    </w:p>
    <w:p w:rsidR="00F66877" w:rsidRPr="009A0C2E" w:rsidRDefault="00F66877" w:rsidP="00CB14DF">
      <w:pPr>
        <w:jc w:val="both"/>
        <w:rPr>
          <w:rFonts w:ascii="Times New Roman" w:hAnsi="Times New Roman" w:cs="Times New Roman"/>
          <w:b/>
          <w:sz w:val="24"/>
          <w:szCs w:val="24"/>
          <w:lang w:val="sah-RU"/>
        </w:rPr>
      </w:pPr>
      <w:r w:rsidRPr="009A0C2E">
        <w:rPr>
          <w:rFonts w:ascii="Times New Roman" w:hAnsi="Times New Roman" w:cs="Times New Roman"/>
          <w:b/>
          <w:sz w:val="24"/>
          <w:szCs w:val="24"/>
        </w:rPr>
        <w:t>КАЛЕНДАРНО-ТЕМАТИЧЕСКОЕ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2708"/>
        <w:gridCol w:w="1589"/>
        <w:gridCol w:w="1655"/>
        <w:gridCol w:w="1572"/>
        <w:gridCol w:w="1589"/>
      </w:tblGrid>
      <w:tr w:rsidR="00F66877" w:rsidRPr="009A0C2E" w:rsidTr="00A24B12">
        <w:tc>
          <w:tcPr>
            <w:tcW w:w="737" w:type="dxa"/>
            <w:vMerge w:val="restart"/>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w:t>
            </w:r>
          </w:p>
        </w:tc>
        <w:tc>
          <w:tcPr>
            <w:tcW w:w="2708" w:type="dxa"/>
            <w:vMerge w:val="restart"/>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Раздел, тема</w:t>
            </w:r>
          </w:p>
        </w:tc>
        <w:tc>
          <w:tcPr>
            <w:tcW w:w="3244" w:type="dxa"/>
            <w:gridSpan w:val="2"/>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Количество  часов</w:t>
            </w:r>
          </w:p>
        </w:tc>
        <w:tc>
          <w:tcPr>
            <w:tcW w:w="3161" w:type="dxa"/>
            <w:gridSpan w:val="2"/>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Дата</w:t>
            </w:r>
          </w:p>
        </w:tc>
      </w:tr>
      <w:tr w:rsidR="00F66877" w:rsidRPr="009A0C2E" w:rsidTr="00A24B12">
        <w:tc>
          <w:tcPr>
            <w:tcW w:w="737" w:type="dxa"/>
            <w:vMerge/>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2708" w:type="dxa"/>
            <w:vMerge/>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всего</w:t>
            </w: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 xml:space="preserve">Контрольные, </w:t>
            </w:r>
          </w:p>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Р/р</w:t>
            </w: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По плану</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фактически</w:t>
            </w: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Лекция. Введение. Судьба России в 20 веке. Основные направления, темы и проблемы русской литературы 20 века.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Характеристика литературного процесса начала 20 века. Многообразие литературных направлений, стилей и школ, групп. Направления философской мысли начала столетия.</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Русская литература рубежа 19-20 веков (37 часов)</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Бунин.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Жизнь и творчество.</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Лирика Бунина. Её философичность, лаконизм, изысканность. «Вечер», «Не устану воспевать вас, звёзды...», «Последний шмель». Чтение и анализ стихотворений. </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lastRenderedPageBreak/>
              <w:t>2</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Бунин. «Господин из Сан-Франциско».</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Изображение мирового зла в рассказе.Символика бунинской прозы.</w:t>
            </w:r>
          </w:p>
          <w:p w:rsidR="00F66877" w:rsidRPr="009A0C2E" w:rsidRDefault="00F66877" w:rsidP="00CB14DF">
            <w:pPr>
              <w:jc w:val="both"/>
              <w:rPr>
                <w:rFonts w:ascii="Times New Roman" w:hAnsi="Times New Roman" w:cs="Times New Roman"/>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Тема любви в прозе Бунина Цикл «Тёмные аллеи». Своеобразие лирического повествования в прозе писателя. </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4</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Куприн.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 Основные  темы и проблемы.</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5</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Талант любви в  рассказе «Гранатовый браслет». </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6</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Горький.</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7</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 xml:space="preserve">Ранние романтические рассказы писателя. «Старуха Изергиль». Проблематика и особенности композиции рассказа. Романтический герой в </w:t>
            </w:r>
            <w:r w:rsidRPr="009A0C2E">
              <w:rPr>
                <w:rFonts w:ascii="Times New Roman" w:hAnsi="Times New Roman" w:cs="Times New Roman"/>
                <w:sz w:val="24"/>
                <w:szCs w:val="24"/>
              </w:rPr>
              <w:lastRenderedPageBreak/>
              <w:t>ранних романтических рассказах Горького.</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492988">
        <w:trPr>
          <w:trHeight w:val="2284"/>
        </w:trPr>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lastRenderedPageBreak/>
              <w:t>8</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Пьеса «На дне» как социально-философская драма. Сценическая судьба пьесы. Особенности жанра и конфликта пьесы.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Обитатели «дна» в пьесе «На дне». Смысл названия произведения.</w:t>
            </w: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color w:val="C00000"/>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9</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Роль Луки в пьесе.</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10</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Вопрос о правде в драме Горького «На дне».</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11</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P/р</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12</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Русский символизм и его истоки.</w:t>
            </w:r>
          </w:p>
          <w:p w:rsidR="00F66877" w:rsidRPr="009A0C2E" w:rsidRDefault="00F66877" w:rsidP="00CB14DF">
            <w:pPr>
              <w:jc w:val="both"/>
              <w:rPr>
                <w:rFonts w:ascii="Times New Roman" w:hAnsi="Times New Roman" w:cs="Times New Roman"/>
                <w:b/>
                <w:color w:val="9BBB59"/>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13</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В.Брюсов.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Брюсов как основоположник символизма в России. Проблематика и особенности стиля поэта.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lastRenderedPageBreak/>
              <w:t>14</w:t>
            </w:r>
          </w:p>
        </w:tc>
        <w:tc>
          <w:tcPr>
            <w:tcW w:w="2708" w:type="dxa"/>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К.</w:t>
            </w:r>
            <w:r w:rsidRPr="009A0C2E">
              <w:rPr>
                <w:rFonts w:ascii="Times New Roman" w:hAnsi="Times New Roman" w:cs="Times New Roman"/>
                <w:sz w:val="24"/>
                <w:szCs w:val="24"/>
              </w:rPr>
              <w:t xml:space="preserve"> </w:t>
            </w:r>
            <w:r w:rsidRPr="009A0C2E">
              <w:rPr>
                <w:rFonts w:ascii="Times New Roman" w:hAnsi="Times New Roman" w:cs="Times New Roman"/>
                <w:b/>
                <w:sz w:val="24"/>
                <w:szCs w:val="24"/>
              </w:rPr>
              <w:t>Бальмонт.</w:t>
            </w:r>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Основные темы и мотивы лирики.</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15</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А.</w:t>
            </w:r>
            <w:r w:rsidRPr="009A0C2E">
              <w:rPr>
                <w:rFonts w:ascii="Times New Roman" w:hAnsi="Times New Roman" w:cs="Times New Roman"/>
                <w:sz w:val="24"/>
                <w:szCs w:val="24"/>
              </w:rPr>
              <w:t xml:space="preserve"> </w:t>
            </w:r>
            <w:r w:rsidRPr="009A0C2E">
              <w:rPr>
                <w:rFonts w:ascii="Times New Roman" w:hAnsi="Times New Roman" w:cs="Times New Roman"/>
                <w:b/>
                <w:sz w:val="24"/>
                <w:szCs w:val="24"/>
              </w:rPr>
              <w:t>Белый.</w:t>
            </w:r>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Родины в творчестве поэта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16</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 А.Блок.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Жизнь и творчество. Блок и символисты.</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17</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Темы и образы ранней лирики. Цикл «Стихи о Прекрасной Даме».</w:t>
            </w:r>
          </w:p>
          <w:p w:rsidR="00F66877" w:rsidRPr="009A0C2E" w:rsidRDefault="00F66877" w:rsidP="00CB14DF">
            <w:pPr>
              <w:jc w:val="both"/>
              <w:rPr>
                <w:rFonts w:ascii="Times New Roman" w:hAnsi="Times New Roman" w:cs="Times New Roman"/>
                <w:b/>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18</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Тема страшного мира в лирике Блока. Чтение и анализ стихотворений. Развитие понятия об образе – символе.</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19</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Практикум. Тема Родины в лирике Блока. Чтение и анализ стихотворений.</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20</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Поэма Блока «Двенадцать» и сложность её художественного мира. Идейное содержание произведения.</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21</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Акмеизм как национальная форма неоромантизма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22</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Тест</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23</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Н.Гумилёв.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Слово о поэте. Проблематика и </w:t>
            </w:r>
            <w:r w:rsidRPr="009A0C2E">
              <w:rPr>
                <w:rFonts w:ascii="Times New Roman" w:hAnsi="Times New Roman" w:cs="Times New Roman"/>
                <w:sz w:val="24"/>
                <w:szCs w:val="24"/>
              </w:rPr>
              <w:lastRenderedPageBreak/>
              <w:t>поэтика его лирики.</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lastRenderedPageBreak/>
              <w:t>24</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Футуризм как литературное направление. Русские футуристы. </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25</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Поиски новых поэтических форм в лирике </w:t>
            </w:r>
            <w:r w:rsidRPr="009A0C2E">
              <w:rPr>
                <w:rFonts w:ascii="Times New Roman" w:hAnsi="Times New Roman" w:cs="Times New Roman"/>
                <w:b/>
                <w:sz w:val="24"/>
                <w:szCs w:val="24"/>
              </w:rPr>
              <w:t>Северянина, Хлебникова.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26</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В.Маяковский.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Жизнь и творчество</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27</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Художественный мир ранней лирики поэта. Пафос революционного переустройства мира. Сатирический пафос стихов. Чтение и анализ стихотворений</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28</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Своеобразие любовной лирики Маяковского. Чтение и анализ произведений.</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29</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поэта и поэзии в творчестве Маяковского. Чтение и анализ стихотворений».</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30</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В.Маяковский-драматург. Сатирическое изображение современности.</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31</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Художественные и идейно-нравственные аспекты новокрестьянской поэзии </w:t>
            </w:r>
            <w:r w:rsidRPr="009A0C2E">
              <w:rPr>
                <w:rFonts w:ascii="Times New Roman" w:hAnsi="Times New Roman" w:cs="Times New Roman"/>
                <w:b/>
                <w:sz w:val="24"/>
                <w:szCs w:val="24"/>
              </w:rPr>
              <w:t>Н.Клюева.</w:t>
            </w:r>
            <w:r w:rsidRPr="009A0C2E">
              <w:rPr>
                <w:rFonts w:ascii="Times New Roman" w:hAnsi="Times New Roman" w:cs="Times New Roman"/>
                <w:sz w:val="24"/>
                <w:szCs w:val="24"/>
              </w:rPr>
              <w:t xml:space="preserve"> Страницы жизни и творчества (обзор).</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32</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С.Есенин.</w:t>
            </w:r>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Жизнь и творчество.</w:t>
            </w:r>
          </w:p>
          <w:p w:rsidR="00F66877" w:rsidRPr="009A0C2E" w:rsidRDefault="00F66877" w:rsidP="00CB14DF">
            <w:pPr>
              <w:jc w:val="both"/>
              <w:rPr>
                <w:rFonts w:ascii="Times New Roman" w:hAnsi="Times New Roman" w:cs="Times New Roman"/>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lastRenderedPageBreak/>
              <w:t>33</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России в лирике Есенина. Чтение и анализ стихотворений.</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34</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Любовная тема в лирике Есенина. Чтение и анализ стихотворений.</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35</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быстротечности человеческого бытия в лирике Есенина. Трагизм восприятия гибели русской деревни. Чтение и анализ стихотворений.</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36</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«Анна Снегина»- поэма о судьбе человека и Родины.</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37</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Контрольное сочинение</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2708" w:type="dxa"/>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Русская литература 20-40 годов (34 часа)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Общая характеристика русской литературы послереволюционных лет</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А.Толстой.</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«Петр Первый» - первый советский исторический роман.</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А.Фадеев. Обзор жизни и творчества писателя. Знакомство с романом «Разгром».</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4</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Тема гражданской войны в романе «Разгром». Роль </w:t>
            </w:r>
            <w:r w:rsidRPr="009A0C2E">
              <w:rPr>
                <w:rFonts w:ascii="Times New Roman" w:hAnsi="Times New Roman" w:cs="Times New Roman"/>
                <w:sz w:val="24"/>
                <w:szCs w:val="24"/>
              </w:rPr>
              <w:lastRenderedPageBreak/>
              <w:t>интеллигенции в революции.</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lastRenderedPageBreak/>
              <w:t>5</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М.Цветаева.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творчества, поэта и поэзии в лирике поэтессы. Тема Родины. Чтение и анализ стихотворений.</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Своеобразие поэтического стиля.</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6</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О.Мандельштам.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 Трагический конфликт поэта и эпохи. Чтение и анализ стихотворений.</w:t>
            </w:r>
          </w:p>
          <w:p w:rsidR="00F66877" w:rsidRPr="009A0C2E" w:rsidRDefault="00F66877" w:rsidP="00CB14DF">
            <w:pPr>
              <w:jc w:val="both"/>
              <w:rPr>
                <w:rFonts w:ascii="Times New Roman" w:hAnsi="Times New Roman" w:cs="Times New Roman"/>
                <w:b/>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7</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А.Ахматова.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w:t>
            </w:r>
          </w:p>
          <w:p w:rsidR="00F66877" w:rsidRPr="009A0C2E" w:rsidRDefault="00F66877" w:rsidP="00CB14DF">
            <w:pPr>
              <w:jc w:val="both"/>
              <w:rPr>
                <w:rFonts w:ascii="Times New Roman" w:hAnsi="Times New Roman" w:cs="Times New Roman"/>
                <w:b/>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8</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Художественное своеобразие и поэтическое мастерство лирики поэта. Судьба России и судьба поэта в лирике Ахматовой. Чтение и анализ стихотворений</w:t>
            </w:r>
          </w:p>
          <w:p w:rsidR="00F66877" w:rsidRPr="009A0C2E" w:rsidRDefault="00F66877" w:rsidP="00CB14DF">
            <w:pPr>
              <w:jc w:val="both"/>
              <w:rPr>
                <w:rFonts w:ascii="Times New Roman" w:hAnsi="Times New Roman" w:cs="Times New Roman"/>
                <w:b/>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9</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Поэма Ахматовой «Реквием». Единство трагедии народа и поэта. Тема суда времени и исторической памяти. Особенности жанра и композиции.</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lastRenderedPageBreak/>
              <w:t>10</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Тест</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11</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Б.Пастернак</w:t>
            </w:r>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Страницы жизни и творчества.</w:t>
            </w:r>
          </w:p>
          <w:p w:rsidR="00F66877" w:rsidRPr="009A0C2E" w:rsidRDefault="00F66877" w:rsidP="00CB14DF">
            <w:pPr>
              <w:jc w:val="both"/>
              <w:rPr>
                <w:rFonts w:ascii="Times New Roman" w:hAnsi="Times New Roman" w:cs="Times New Roman"/>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12</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Философский характер лирики поэта. Основные темы и мотивы его поэзии. Чтение и анализ стихотворений.</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13</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Пастернак. Роман «Доктор Живаго».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Человек, история и природа в произведении.</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14</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Христианские мотивы в романе «Доктор Живаго».</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15</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Стихотворения Юрия Живаго. Связь стихов с проблематикой романа.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16</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Р/р</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17</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М.Булгаков.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18</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История создания романа Булгакова «Мастер и Маргарита». Жанр и композиция произведения.</w:t>
            </w: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19</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Три мира в романе «Мастер и Маргарита»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20</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Образ Мастера и тема творчества в романе </w:t>
            </w:r>
            <w:r w:rsidRPr="009A0C2E">
              <w:rPr>
                <w:rFonts w:ascii="Times New Roman" w:hAnsi="Times New Roman" w:cs="Times New Roman"/>
                <w:sz w:val="24"/>
                <w:szCs w:val="24"/>
              </w:rPr>
              <w:lastRenderedPageBreak/>
              <w:t>«Мастер и Маргарита».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lastRenderedPageBreak/>
              <w:t>21</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Образ Маргариты и тема любви в романе «Мастер и Маргарита».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22</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Контрольный урок развития речи по роману Булгакова «Мастер и Маргарита».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23</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Анализ работ</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24</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А.Платонов.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w:t>
            </w:r>
          </w:p>
          <w:p w:rsidR="00F66877" w:rsidRPr="009A0C2E" w:rsidRDefault="00F66877" w:rsidP="00CB14DF">
            <w:pPr>
              <w:jc w:val="both"/>
              <w:rPr>
                <w:rFonts w:ascii="Times New Roman" w:hAnsi="Times New Roman" w:cs="Times New Roman"/>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25</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Повесть Платонова «Котлован»: обзор содержания, сюжет, композиция, идейный смысл.</w:t>
            </w:r>
          </w:p>
          <w:p w:rsidR="00F66877" w:rsidRPr="009A0C2E" w:rsidRDefault="00F66877" w:rsidP="00CB14DF">
            <w:pPr>
              <w:jc w:val="both"/>
              <w:rPr>
                <w:rFonts w:ascii="Times New Roman" w:hAnsi="Times New Roman" w:cs="Times New Roman"/>
                <w:b/>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26</w:t>
            </w:r>
          </w:p>
        </w:tc>
        <w:tc>
          <w:tcPr>
            <w:tcW w:w="2708" w:type="dxa"/>
          </w:tcPr>
          <w:p w:rsidR="00F66877" w:rsidRPr="009A0C2E" w:rsidRDefault="00F66877" w:rsidP="00CB14DF">
            <w:pPr>
              <w:jc w:val="both"/>
              <w:rPr>
                <w:rFonts w:ascii="Times New Roman" w:hAnsi="Times New Roman" w:cs="Times New Roman"/>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27</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М.Шолохов.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w:t>
            </w:r>
          </w:p>
          <w:p w:rsidR="00F66877" w:rsidRPr="009A0C2E" w:rsidRDefault="00F66877" w:rsidP="00CB14DF">
            <w:pPr>
              <w:jc w:val="both"/>
              <w:rPr>
                <w:rFonts w:ascii="Times New Roman" w:hAnsi="Times New Roman" w:cs="Times New Roman"/>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28</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История создания романа «Тихий Дон». Споры вокруг произведения.</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29</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Картины жизни донских казаков в романе «Тихий Дон».</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30</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«Чудовищная нелепица» Гражданской войны в изображении Шолохова.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31</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Трагедия народа и судьба Григория </w:t>
            </w:r>
            <w:r w:rsidRPr="009A0C2E">
              <w:rPr>
                <w:rFonts w:ascii="Times New Roman" w:hAnsi="Times New Roman" w:cs="Times New Roman"/>
                <w:sz w:val="24"/>
                <w:szCs w:val="24"/>
              </w:rPr>
              <w:lastRenderedPageBreak/>
              <w:t>Мелехова в романе «Тихий Дон».</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lastRenderedPageBreak/>
              <w:t>32</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Женские судьбы в романе «Тихий Дон».</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33</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по роману Шолохова «Тихий Дон».</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34</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Анализ работ</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2708" w:type="dxa"/>
          </w:tcPr>
          <w:p w:rsidR="00F66877" w:rsidRPr="009A0C2E" w:rsidRDefault="00F66877" w:rsidP="00CB14DF">
            <w:pPr>
              <w:jc w:val="both"/>
              <w:rPr>
                <w:rFonts w:ascii="Times New Roman" w:hAnsi="Times New Roman" w:cs="Times New Roman"/>
                <w:b/>
                <w:color w:val="000000"/>
                <w:spacing w:val="2"/>
                <w:sz w:val="24"/>
                <w:szCs w:val="24"/>
              </w:rPr>
            </w:pPr>
            <w:r w:rsidRPr="009A0C2E">
              <w:rPr>
                <w:rFonts w:ascii="Times New Roman" w:hAnsi="Times New Roman" w:cs="Times New Roman"/>
                <w:b/>
                <w:color w:val="000000"/>
                <w:spacing w:val="2"/>
                <w:sz w:val="24"/>
                <w:szCs w:val="24"/>
              </w:rPr>
              <w:t>Русская литература за рубежом 1917-1940 годы (1 час)</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Русская литература в изгнании. Проза и поэзия русской эмиграции(обзор)</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2708" w:type="dxa"/>
          </w:tcPr>
          <w:p w:rsidR="00F66877" w:rsidRPr="009A0C2E" w:rsidRDefault="00F66877" w:rsidP="00CB14DF">
            <w:pPr>
              <w:jc w:val="both"/>
              <w:rPr>
                <w:rFonts w:ascii="Times New Roman" w:hAnsi="Times New Roman" w:cs="Times New Roman"/>
                <w:b/>
                <w:color w:val="000000"/>
                <w:spacing w:val="2"/>
                <w:sz w:val="24"/>
                <w:szCs w:val="24"/>
              </w:rPr>
            </w:pPr>
            <w:r w:rsidRPr="009A0C2E">
              <w:rPr>
                <w:rFonts w:ascii="Times New Roman" w:hAnsi="Times New Roman" w:cs="Times New Roman"/>
                <w:b/>
                <w:color w:val="000000"/>
                <w:spacing w:val="2"/>
                <w:sz w:val="24"/>
                <w:szCs w:val="24"/>
              </w:rPr>
              <w:t>Великая Отечественная война в литературе (3 часа)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Патриотические мотивы и сила народного чувства в лирике военных лет(Сурков, Симонов, Исаковский и др.</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Проект «Человек на войне и правда о нем». Защита проектов.</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Защита проектов.</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2708" w:type="dxa"/>
          </w:tcPr>
          <w:p w:rsidR="00F66877" w:rsidRPr="009A0C2E" w:rsidRDefault="00F66877" w:rsidP="00CB14DF">
            <w:pPr>
              <w:jc w:val="both"/>
              <w:rPr>
                <w:rFonts w:ascii="Times New Roman" w:hAnsi="Times New Roman" w:cs="Times New Roman"/>
                <w:b/>
                <w:color w:val="000000"/>
                <w:spacing w:val="2"/>
                <w:sz w:val="24"/>
                <w:szCs w:val="24"/>
              </w:rPr>
            </w:pPr>
            <w:r w:rsidRPr="009A0C2E">
              <w:rPr>
                <w:rFonts w:ascii="Times New Roman" w:hAnsi="Times New Roman" w:cs="Times New Roman"/>
                <w:b/>
                <w:color w:val="000000"/>
                <w:spacing w:val="2"/>
                <w:sz w:val="24"/>
                <w:szCs w:val="24"/>
              </w:rPr>
              <w:t>Русская литература 50-90 годов 20 века(17 часов)</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2708" w:type="dxa"/>
          </w:tcPr>
          <w:p w:rsidR="00F66877" w:rsidRPr="009A0C2E" w:rsidRDefault="00F66877" w:rsidP="00CB14DF">
            <w:pPr>
              <w:jc w:val="both"/>
              <w:rPr>
                <w:rFonts w:ascii="Times New Roman" w:hAnsi="Times New Roman" w:cs="Times New Roman"/>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Русская литература 50-90 годов 20 века(обзор). Тематическое и жанровое разнообразие литературы.</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lastRenderedPageBreak/>
              <w:t>2</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А.Твардовский.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Страницы жизни и творчества. </w:t>
            </w:r>
          </w:p>
          <w:p w:rsidR="00F66877" w:rsidRPr="009A0C2E" w:rsidRDefault="00F66877" w:rsidP="00CB14DF">
            <w:pPr>
              <w:jc w:val="both"/>
              <w:rPr>
                <w:rFonts w:ascii="Times New Roman" w:hAnsi="Times New Roman" w:cs="Times New Roman"/>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3</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Лирика Твардовского. Размышление о настоящем и будущем России. Осмысление темы войны. Чтение и анализ стихотворений</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4</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Пафос труда в поэме Твардовского «За далью-даль»</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5</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И.Бродский.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Слово о поэте.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Проблемно-тематический диапазон его лирики. Чтение и анализ стихотворений.</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6</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А.Солженицын.</w:t>
            </w:r>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w:t>
            </w:r>
          </w:p>
          <w:p w:rsidR="00F66877" w:rsidRPr="009A0C2E" w:rsidRDefault="00F66877" w:rsidP="00CB14DF">
            <w:pPr>
              <w:jc w:val="both"/>
              <w:rPr>
                <w:rFonts w:ascii="Times New Roman" w:hAnsi="Times New Roman" w:cs="Times New Roman"/>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7</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Своеобразие раскрытия «лагерной» темы в творчестве писателя. Анализ повести «Один день Ивана Денисовича».</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8</w:t>
            </w:r>
          </w:p>
        </w:tc>
        <w:tc>
          <w:tcPr>
            <w:tcW w:w="2708" w:type="dxa"/>
          </w:tcPr>
          <w:p w:rsidR="00F66877" w:rsidRPr="009A0C2E" w:rsidRDefault="00F66877" w:rsidP="00CB14DF">
            <w:pPr>
              <w:jc w:val="both"/>
              <w:rPr>
                <w:rFonts w:ascii="Times New Roman" w:hAnsi="Times New Roman" w:cs="Times New Roman"/>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9</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В.Шаламов.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Жизнь и творчество.</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Проблематика и поэтика «Колымских рассказов». </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10</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В.Астафьев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Природа и человек в произведениях Астафьева(обзор)</w:t>
            </w:r>
          </w:p>
          <w:p w:rsidR="00F66877" w:rsidRPr="009A0C2E" w:rsidRDefault="00F66877" w:rsidP="00CB14DF">
            <w:pPr>
              <w:jc w:val="both"/>
              <w:rPr>
                <w:rFonts w:ascii="Times New Roman" w:hAnsi="Times New Roman" w:cs="Times New Roman"/>
                <w:b/>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lastRenderedPageBreak/>
              <w:t>11</w:t>
            </w:r>
          </w:p>
        </w:tc>
        <w:tc>
          <w:tcPr>
            <w:tcW w:w="2708" w:type="dxa"/>
          </w:tcPr>
          <w:p w:rsidR="00F66877" w:rsidRPr="009A0C2E" w:rsidRDefault="00F66877" w:rsidP="00CB14DF">
            <w:pPr>
              <w:jc w:val="both"/>
              <w:rPr>
                <w:rFonts w:ascii="Times New Roman" w:hAnsi="Times New Roman" w:cs="Times New Roman"/>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12</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В.Распутин.</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Нравственная проблематика повестей писателя</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13</w:t>
            </w:r>
          </w:p>
        </w:tc>
        <w:tc>
          <w:tcPr>
            <w:tcW w:w="2708" w:type="dxa"/>
          </w:tcPr>
          <w:p w:rsidR="00F66877" w:rsidRPr="009A0C2E" w:rsidRDefault="00F66877" w:rsidP="00CB14DF">
            <w:pPr>
              <w:jc w:val="both"/>
              <w:rPr>
                <w:rFonts w:ascii="Times New Roman" w:hAnsi="Times New Roman" w:cs="Times New Roman"/>
                <w:b/>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14</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В.Шукшин.</w:t>
            </w:r>
          </w:p>
          <w:p w:rsidR="00F66877" w:rsidRPr="009A0C2E" w:rsidRDefault="00F66877" w:rsidP="00CB14DF">
            <w:pPr>
              <w:pStyle w:val="12"/>
              <w:tabs>
                <w:tab w:val="left" w:pos="2880"/>
              </w:tabs>
              <w:jc w:val="both"/>
              <w:rPr>
                <w:b w:val="0"/>
                <w:sz w:val="24"/>
                <w:szCs w:val="24"/>
                <w:shd w:val="clear" w:color="auto" w:fill="FFFFFF"/>
                <w:lang w:val="ru-RU"/>
              </w:rPr>
            </w:pPr>
            <w:r w:rsidRPr="009A0C2E">
              <w:rPr>
                <w:b w:val="0"/>
                <w:sz w:val="24"/>
                <w:szCs w:val="24"/>
                <w:shd w:val="clear" w:color="auto" w:fill="FFFFFF"/>
                <w:lang w:val="ru-RU"/>
              </w:rPr>
              <w:t>Изображение народного характера и картин народной жизни в рассказах. Особенности повествовательной манеры Шукшина.</w:t>
            </w:r>
          </w:p>
          <w:p w:rsidR="00F66877" w:rsidRPr="009A0C2E" w:rsidRDefault="00F66877" w:rsidP="00CB14DF">
            <w:pPr>
              <w:jc w:val="both"/>
              <w:rPr>
                <w:rFonts w:ascii="Times New Roman" w:hAnsi="Times New Roman" w:cs="Times New Roman"/>
                <w:b/>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15</w:t>
            </w:r>
          </w:p>
        </w:tc>
        <w:tc>
          <w:tcPr>
            <w:tcW w:w="2708" w:type="dxa"/>
          </w:tcPr>
          <w:p w:rsidR="00F66877" w:rsidRPr="009A0C2E" w:rsidRDefault="00F66877" w:rsidP="00CB14DF">
            <w:pPr>
              <w:jc w:val="both"/>
              <w:rPr>
                <w:rFonts w:ascii="Times New Roman" w:hAnsi="Times New Roman" w:cs="Times New Roman"/>
                <w:b/>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16</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А.Вампилов</w:t>
            </w:r>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Слово о писателе. «Утиная охота». Проблематика, конфликт, система образов, композиция пьесы.</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17</w:t>
            </w:r>
          </w:p>
        </w:tc>
        <w:tc>
          <w:tcPr>
            <w:tcW w:w="2708" w:type="dxa"/>
          </w:tcPr>
          <w:p w:rsidR="00F66877" w:rsidRPr="009A0C2E" w:rsidRDefault="00F66877" w:rsidP="00CB14DF">
            <w:pPr>
              <w:jc w:val="both"/>
              <w:rPr>
                <w:rFonts w:ascii="Times New Roman" w:hAnsi="Times New Roman" w:cs="Times New Roman"/>
                <w:b/>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Зарубежная литература 20 века 7часов</w:t>
            </w: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Общий обзор европейской литературы 20 века</w:t>
            </w:r>
          </w:p>
        </w:tc>
        <w:tc>
          <w:tcPr>
            <w:tcW w:w="1589" w:type="dxa"/>
          </w:tcPr>
          <w:p w:rsidR="00F66877" w:rsidRPr="009A0C2E" w:rsidRDefault="00F66877" w:rsidP="00CB14DF">
            <w:pPr>
              <w:jc w:val="both"/>
              <w:rPr>
                <w:rFonts w:ascii="Times New Roman" w:hAnsi="Times New Roman" w:cs="Times New Roman"/>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2</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Д.Лондон</w:t>
            </w:r>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Раздумья писателя о человеке и его </w:t>
            </w:r>
            <w:r w:rsidRPr="009A0C2E">
              <w:rPr>
                <w:rFonts w:ascii="Times New Roman" w:hAnsi="Times New Roman" w:cs="Times New Roman"/>
                <w:sz w:val="24"/>
                <w:szCs w:val="24"/>
              </w:rPr>
              <w:lastRenderedPageBreak/>
              <w:t>жизненно пути.</w:t>
            </w:r>
          </w:p>
        </w:tc>
        <w:tc>
          <w:tcPr>
            <w:tcW w:w="1589" w:type="dxa"/>
          </w:tcPr>
          <w:p w:rsidR="00F66877" w:rsidRPr="009A0C2E" w:rsidRDefault="00F66877" w:rsidP="00CB14DF">
            <w:pPr>
              <w:jc w:val="both"/>
              <w:rPr>
                <w:rFonts w:ascii="Times New Roman" w:hAnsi="Times New Roman" w:cs="Times New Roman"/>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lastRenderedPageBreak/>
              <w:t>3</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Б. Шоу.</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Пьеса «Пигмалион». Своеобразие конфликта в пьесе. Англия в изображении Шоу. Прием иронии</w:t>
            </w:r>
          </w:p>
        </w:tc>
        <w:tc>
          <w:tcPr>
            <w:tcW w:w="1589" w:type="dxa"/>
          </w:tcPr>
          <w:p w:rsidR="00F66877" w:rsidRPr="009A0C2E" w:rsidRDefault="00F66877" w:rsidP="00CB14DF">
            <w:pPr>
              <w:jc w:val="both"/>
              <w:rPr>
                <w:rFonts w:ascii="Times New Roman" w:hAnsi="Times New Roman" w:cs="Times New Roman"/>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4</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Г.Аполлинер.</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Экспериментальная направленность лирики.</w:t>
            </w:r>
          </w:p>
        </w:tc>
        <w:tc>
          <w:tcPr>
            <w:tcW w:w="1589" w:type="dxa"/>
          </w:tcPr>
          <w:p w:rsidR="00F66877" w:rsidRPr="009A0C2E" w:rsidRDefault="00F66877" w:rsidP="00CB14DF">
            <w:pPr>
              <w:jc w:val="both"/>
              <w:rPr>
                <w:rFonts w:ascii="Times New Roman" w:hAnsi="Times New Roman" w:cs="Times New Roman"/>
                <w:b/>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5</w:t>
            </w:r>
          </w:p>
        </w:tc>
        <w:tc>
          <w:tcPr>
            <w:tcW w:w="2708"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Р/р</w:t>
            </w:r>
          </w:p>
        </w:tc>
        <w:tc>
          <w:tcPr>
            <w:tcW w:w="1589" w:type="dxa"/>
          </w:tcPr>
          <w:p w:rsidR="00F66877" w:rsidRPr="009A0C2E" w:rsidRDefault="00F66877" w:rsidP="00CB14DF">
            <w:pPr>
              <w:jc w:val="both"/>
              <w:rPr>
                <w:rFonts w:ascii="Times New Roman" w:hAnsi="Times New Roman" w:cs="Times New Roman"/>
                <w:b/>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sz w:val="24"/>
                <w:szCs w:val="24"/>
              </w:rPr>
              <w:t>Э.Хемингуэй</w:t>
            </w:r>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Слово о писателе.Обзор его творчества. Духовно-нравственные проблемы повести «Старик и море».</w:t>
            </w:r>
          </w:p>
        </w:tc>
        <w:tc>
          <w:tcPr>
            <w:tcW w:w="1589" w:type="dxa"/>
          </w:tcPr>
          <w:p w:rsidR="00F66877" w:rsidRPr="009A0C2E" w:rsidRDefault="00F66877" w:rsidP="00CB14DF">
            <w:pPr>
              <w:jc w:val="both"/>
              <w:rPr>
                <w:rFonts w:ascii="Times New Roman" w:hAnsi="Times New Roman" w:cs="Times New Roman"/>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6</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Итоговая контрольная работа</w:t>
            </w:r>
          </w:p>
        </w:tc>
        <w:tc>
          <w:tcPr>
            <w:tcW w:w="1589" w:type="dxa"/>
          </w:tcPr>
          <w:p w:rsidR="00F66877" w:rsidRPr="009A0C2E" w:rsidRDefault="00F66877" w:rsidP="00CB14DF">
            <w:pPr>
              <w:jc w:val="both"/>
              <w:rPr>
                <w:rFonts w:ascii="Times New Roman" w:hAnsi="Times New Roman" w:cs="Times New Roman"/>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7</w:t>
            </w:r>
          </w:p>
        </w:tc>
        <w:tc>
          <w:tcPr>
            <w:tcW w:w="2708"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Анализ работ.</w:t>
            </w:r>
          </w:p>
        </w:tc>
        <w:tc>
          <w:tcPr>
            <w:tcW w:w="1589" w:type="dxa"/>
          </w:tcPr>
          <w:p w:rsidR="00F66877" w:rsidRPr="009A0C2E" w:rsidRDefault="00F66877" w:rsidP="00CB14DF">
            <w:pPr>
              <w:jc w:val="both"/>
              <w:rPr>
                <w:rFonts w:ascii="Times New Roman" w:hAnsi="Times New Roman" w:cs="Times New Roman"/>
                <w:sz w:val="24"/>
                <w:szCs w:val="24"/>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8</w:t>
            </w:r>
          </w:p>
        </w:tc>
        <w:tc>
          <w:tcPr>
            <w:tcW w:w="2708" w:type="dxa"/>
          </w:tcPr>
          <w:p w:rsidR="00F66877" w:rsidRPr="009A0C2E" w:rsidRDefault="00F66877" w:rsidP="00CB14DF">
            <w:pPr>
              <w:pStyle w:val="12"/>
              <w:jc w:val="both"/>
              <w:rPr>
                <w:sz w:val="24"/>
                <w:szCs w:val="24"/>
                <w:lang w:val="ru-RU"/>
              </w:rPr>
            </w:pPr>
            <w:r w:rsidRPr="009A0C2E">
              <w:rPr>
                <w:b w:val="0"/>
                <w:sz w:val="24"/>
                <w:szCs w:val="24"/>
                <w:lang w:val="ru-RU"/>
              </w:rPr>
              <w:t>Резервные уроки</w:t>
            </w:r>
          </w:p>
        </w:tc>
        <w:tc>
          <w:tcPr>
            <w:tcW w:w="1589" w:type="dxa"/>
          </w:tcPr>
          <w:p w:rsidR="00F66877" w:rsidRPr="009A0C2E" w:rsidRDefault="00F66877" w:rsidP="00CB14DF">
            <w:pPr>
              <w:pStyle w:val="12"/>
              <w:jc w:val="both"/>
              <w:rPr>
                <w:sz w:val="24"/>
                <w:szCs w:val="24"/>
                <w:lang w:val="ru-RU"/>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r w:rsidR="00F66877" w:rsidRPr="009A0C2E" w:rsidTr="00A24B12">
        <w:tc>
          <w:tcPr>
            <w:tcW w:w="737"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r w:rsidRPr="009A0C2E">
              <w:rPr>
                <w:rFonts w:ascii="Times New Roman" w:hAnsi="Times New Roman" w:cs="Times New Roman"/>
                <w:bCs/>
                <w:sz w:val="24"/>
                <w:szCs w:val="24"/>
              </w:rPr>
              <w:t>9</w:t>
            </w:r>
          </w:p>
        </w:tc>
        <w:tc>
          <w:tcPr>
            <w:tcW w:w="2708" w:type="dxa"/>
          </w:tcPr>
          <w:p w:rsidR="00F66877" w:rsidRPr="009A0C2E" w:rsidRDefault="00F66877" w:rsidP="00CB14DF">
            <w:pPr>
              <w:pStyle w:val="12"/>
              <w:jc w:val="both"/>
              <w:rPr>
                <w:b w:val="0"/>
                <w:sz w:val="24"/>
                <w:szCs w:val="24"/>
                <w:lang w:val="ru-RU"/>
              </w:rPr>
            </w:pPr>
            <w:r w:rsidRPr="009A0C2E">
              <w:rPr>
                <w:b w:val="0"/>
                <w:sz w:val="24"/>
                <w:szCs w:val="24"/>
                <w:lang w:val="ru-RU"/>
              </w:rPr>
              <w:t>Резервные уроки</w:t>
            </w:r>
          </w:p>
        </w:tc>
        <w:tc>
          <w:tcPr>
            <w:tcW w:w="1589" w:type="dxa"/>
          </w:tcPr>
          <w:p w:rsidR="00F66877" w:rsidRPr="009A0C2E" w:rsidRDefault="00F66877" w:rsidP="00CB14DF">
            <w:pPr>
              <w:pStyle w:val="12"/>
              <w:jc w:val="both"/>
              <w:rPr>
                <w:sz w:val="24"/>
                <w:szCs w:val="24"/>
                <w:lang w:val="ru-RU"/>
              </w:rPr>
            </w:pPr>
          </w:p>
        </w:tc>
        <w:tc>
          <w:tcPr>
            <w:tcW w:w="1655"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72"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c>
          <w:tcPr>
            <w:tcW w:w="1589" w:type="dxa"/>
          </w:tcPr>
          <w:p w:rsidR="00F66877" w:rsidRPr="009A0C2E" w:rsidRDefault="00F66877" w:rsidP="00CB14DF">
            <w:pPr>
              <w:autoSpaceDE w:val="0"/>
              <w:autoSpaceDN w:val="0"/>
              <w:adjustRightInd w:val="0"/>
              <w:jc w:val="both"/>
              <w:rPr>
                <w:rFonts w:ascii="Times New Roman" w:hAnsi="Times New Roman" w:cs="Times New Roman"/>
                <w:bCs/>
                <w:sz w:val="24"/>
                <w:szCs w:val="24"/>
              </w:rPr>
            </w:pPr>
          </w:p>
        </w:tc>
      </w:tr>
    </w:tbl>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Default="00F66877" w:rsidP="00CB14DF">
      <w:pPr>
        <w:jc w:val="both"/>
        <w:rPr>
          <w:rFonts w:ascii="Times New Roman" w:hAnsi="Times New Roman" w:cs="Times New Roman"/>
          <w:sz w:val="24"/>
          <w:szCs w:val="24"/>
        </w:rPr>
      </w:pPr>
    </w:p>
    <w:p w:rsidR="004D50E5" w:rsidRDefault="004D50E5" w:rsidP="00CB14DF">
      <w:pPr>
        <w:jc w:val="both"/>
        <w:rPr>
          <w:rFonts w:ascii="Times New Roman" w:hAnsi="Times New Roman" w:cs="Times New Roman"/>
          <w:sz w:val="24"/>
          <w:szCs w:val="24"/>
        </w:rPr>
      </w:pPr>
    </w:p>
    <w:p w:rsidR="004D50E5" w:rsidRDefault="004D50E5" w:rsidP="00CB14DF">
      <w:pPr>
        <w:jc w:val="both"/>
        <w:rPr>
          <w:rFonts w:ascii="Times New Roman" w:hAnsi="Times New Roman" w:cs="Times New Roman"/>
          <w:sz w:val="24"/>
          <w:szCs w:val="24"/>
        </w:rPr>
      </w:pPr>
    </w:p>
    <w:p w:rsidR="004D50E5" w:rsidRPr="009A0C2E" w:rsidRDefault="004D50E5" w:rsidP="00CB14DF">
      <w:pPr>
        <w:jc w:val="both"/>
        <w:rPr>
          <w:rFonts w:ascii="Times New Roman" w:hAnsi="Times New Roman" w:cs="Times New Roman"/>
          <w:sz w:val="24"/>
          <w:szCs w:val="24"/>
        </w:rPr>
      </w:pPr>
    </w:p>
    <w:p w:rsidR="00F66877" w:rsidRPr="009A0C2E" w:rsidRDefault="00F66877" w:rsidP="00CB14DF">
      <w:pPr>
        <w:ind w:left="1134" w:right="1134"/>
        <w:jc w:val="both"/>
        <w:rPr>
          <w:rFonts w:ascii="Times New Roman" w:hAnsi="Times New Roman" w:cs="Times New Roman"/>
          <w:b/>
          <w:sz w:val="24"/>
          <w:szCs w:val="24"/>
        </w:rPr>
      </w:pPr>
      <w:r w:rsidRPr="009A0C2E">
        <w:rPr>
          <w:rFonts w:ascii="Times New Roman" w:hAnsi="Times New Roman" w:cs="Times New Roman"/>
          <w:b/>
          <w:sz w:val="24"/>
          <w:szCs w:val="24"/>
        </w:rPr>
        <w:t>Английский язык</w:t>
      </w:r>
    </w:p>
    <w:p w:rsidR="00F66877" w:rsidRPr="009A0C2E" w:rsidRDefault="00F66877" w:rsidP="00CE64B4">
      <w:pPr>
        <w:jc w:val="both"/>
        <w:rPr>
          <w:rFonts w:ascii="Times New Roman" w:hAnsi="Times New Roman" w:cs="Times New Roman"/>
          <w:sz w:val="24"/>
          <w:szCs w:val="24"/>
        </w:rPr>
      </w:pPr>
    </w:p>
    <w:p w:rsidR="00F66877" w:rsidRPr="009A0C2E" w:rsidRDefault="00F66877" w:rsidP="008264DB">
      <w:pPr>
        <w:pStyle w:val="a3"/>
        <w:jc w:val="center"/>
        <w:rPr>
          <w:rFonts w:ascii="Times New Roman" w:hAnsi="Times New Roman" w:cs="Times New Roman"/>
          <w:sz w:val="24"/>
          <w:szCs w:val="24"/>
        </w:rPr>
      </w:pPr>
      <w:r w:rsidRPr="009A0C2E">
        <w:rPr>
          <w:rFonts w:ascii="Times New Roman" w:hAnsi="Times New Roman" w:cs="Times New Roman"/>
          <w:sz w:val="24"/>
          <w:szCs w:val="24"/>
        </w:rPr>
        <w:lastRenderedPageBreak/>
        <w:t>Муниципальное бюджетное общеобразовательное учреждение</w:t>
      </w:r>
    </w:p>
    <w:p w:rsidR="00F66877" w:rsidRPr="009A0C2E" w:rsidRDefault="00F66877" w:rsidP="008264DB">
      <w:pPr>
        <w:pStyle w:val="a3"/>
        <w:jc w:val="center"/>
        <w:rPr>
          <w:rFonts w:ascii="Times New Roman" w:hAnsi="Times New Roman" w:cs="Times New Roman"/>
          <w:sz w:val="24"/>
          <w:szCs w:val="24"/>
        </w:rPr>
      </w:pPr>
      <w:r w:rsidRPr="009A0C2E">
        <w:rPr>
          <w:rFonts w:ascii="Times New Roman" w:hAnsi="Times New Roman" w:cs="Times New Roman"/>
          <w:sz w:val="24"/>
          <w:szCs w:val="24"/>
        </w:rPr>
        <w:t>«Хорулинская средняя общеобразовательная школа им. Е.К.Федорова»</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Рекомендована                                                                          Утверждена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 ______________ 2012 г.                                       «_____» ______________ 2012г.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протокол № _____                                                              директор _________ /Семенов В.Н./</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CE64B4" w:rsidRDefault="00F66877" w:rsidP="008264DB">
      <w:pPr>
        <w:pStyle w:val="a3"/>
        <w:jc w:val="center"/>
        <w:rPr>
          <w:rFonts w:ascii="Times New Roman" w:hAnsi="Times New Roman" w:cs="Times New Roman"/>
          <w:b/>
          <w:sz w:val="24"/>
          <w:szCs w:val="24"/>
        </w:rPr>
      </w:pPr>
      <w:r w:rsidRPr="00CE64B4">
        <w:rPr>
          <w:rFonts w:ascii="Times New Roman" w:hAnsi="Times New Roman" w:cs="Times New Roman"/>
          <w:b/>
          <w:sz w:val="24"/>
          <w:szCs w:val="24"/>
        </w:rPr>
        <w:t>Рабочая программа по английскому языку</w:t>
      </w:r>
    </w:p>
    <w:p w:rsidR="00F66877" w:rsidRPr="00CE64B4" w:rsidRDefault="00F66877" w:rsidP="008264DB">
      <w:pPr>
        <w:pStyle w:val="a3"/>
        <w:jc w:val="center"/>
        <w:rPr>
          <w:rFonts w:ascii="Times New Roman" w:hAnsi="Times New Roman" w:cs="Times New Roman"/>
          <w:b/>
          <w:i/>
          <w:sz w:val="24"/>
          <w:szCs w:val="24"/>
        </w:rPr>
      </w:pPr>
      <w:r w:rsidRPr="00CE64B4">
        <w:rPr>
          <w:rFonts w:ascii="Times New Roman" w:hAnsi="Times New Roman" w:cs="Times New Roman"/>
          <w:b/>
          <w:sz w:val="24"/>
          <w:szCs w:val="24"/>
        </w:rPr>
        <w:t>учителя Семеновой Марии  Иосифовны</w:t>
      </w:r>
    </w:p>
    <w:p w:rsidR="00F66877" w:rsidRPr="00CE64B4" w:rsidRDefault="00F66877" w:rsidP="008264DB">
      <w:pPr>
        <w:pStyle w:val="a3"/>
        <w:jc w:val="center"/>
        <w:rPr>
          <w:rFonts w:ascii="Times New Roman" w:hAnsi="Times New Roman" w:cs="Times New Roman"/>
          <w:b/>
          <w:sz w:val="24"/>
          <w:szCs w:val="24"/>
        </w:rPr>
      </w:pPr>
    </w:p>
    <w:p w:rsidR="00F66877" w:rsidRPr="00CE64B4" w:rsidRDefault="00F66877" w:rsidP="008264DB">
      <w:pPr>
        <w:pStyle w:val="a3"/>
        <w:jc w:val="center"/>
        <w:rPr>
          <w:rFonts w:ascii="Times New Roman" w:hAnsi="Times New Roman" w:cs="Times New Roman"/>
          <w:b/>
          <w:sz w:val="24"/>
          <w:szCs w:val="24"/>
        </w:rPr>
      </w:pPr>
      <w:r w:rsidRPr="00CE64B4">
        <w:rPr>
          <w:rFonts w:ascii="Times New Roman" w:hAnsi="Times New Roman" w:cs="Times New Roman"/>
          <w:b/>
          <w:sz w:val="24"/>
          <w:szCs w:val="24"/>
        </w:rPr>
        <w:t>Класс: 10</w:t>
      </w:r>
    </w:p>
    <w:p w:rsidR="00F66877" w:rsidRPr="00CE64B4" w:rsidRDefault="00F66877" w:rsidP="008264DB">
      <w:pPr>
        <w:pStyle w:val="a3"/>
        <w:ind w:firstLine="708"/>
        <w:jc w:val="center"/>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8264DB">
      <w:pPr>
        <w:pStyle w:val="a3"/>
        <w:jc w:val="center"/>
        <w:rPr>
          <w:rFonts w:ascii="Times New Roman" w:hAnsi="Times New Roman" w:cs="Times New Roman"/>
          <w:sz w:val="24"/>
          <w:szCs w:val="24"/>
        </w:rPr>
      </w:pPr>
      <w:r w:rsidRPr="009A0C2E">
        <w:rPr>
          <w:rFonts w:ascii="Times New Roman" w:hAnsi="Times New Roman" w:cs="Times New Roman"/>
          <w:sz w:val="24"/>
          <w:szCs w:val="24"/>
        </w:rPr>
        <w:t>2012 г</w:t>
      </w:r>
    </w:p>
    <w:p w:rsidR="008264DB" w:rsidRDefault="008264DB" w:rsidP="00CB14DF">
      <w:pPr>
        <w:pStyle w:val="a3"/>
        <w:jc w:val="both"/>
        <w:rPr>
          <w:rFonts w:ascii="Times New Roman" w:hAnsi="Times New Roman" w:cs="Times New Roman"/>
          <w:b/>
          <w:sz w:val="24"/>
          <w:szCs w:val="24"/>
        </w:rPr>
      </w:pPr>
    </w:p>
    <w:p w:rsidR="008264DB" w:rsidRDefault="008264DB" w:rsidP="00CB14DF">
      <w:pPr>
        <w:pStyle w:val="a3"/>
        <w:jc w:val="both"/>
        <w:rPr>
          <w:rFonts w:ascii="Times New Roman" w:hAnsi="Times New Roman" w:cs="Times New Roman"/>
          <w:b/>
          <w:sz w:val="24"/>
          <w:szCs w:val="24"/>
        </w:rPr>
      </w:pPr>
    </w:p>
    <w:p w:rsidR="00CE64B4" w:rsidRDefault="00CE64B4" w:rsidP="008264DB">
      <w:pPr>
        <w:pStyle w:val="a3"/>
        <w:jc w:val="center"/>
        <w:rPr>
          <w:rFonts w:ascii="Times New Roman" w:hAnsi="Times New Roman" w:cs="Times New Roman"/>
          <w:b/>
          <w:sz w:val="24"/>
          <w:szCs w:val="24"/>
        </w:rPr>
      </w:pPr>
    </w:p>
    <w:p w:rsidR="00F66877" w:rsidRPr="009A0C2E" w:rsidRDefault="00F66877" w:rsidP="008264DB">
      <w:pPr>
        <w:pStyle w:val="a3"/>
        <w:jc w:val="center"/>
        <w:rPr>
          <w:rFonts w:ascii="Times New Roman" w:hAnsi="Times New Roman" w:cs="Times New Roman"/>
          <w:sz w:val="24"/>
          <w:szCs w:val="24"/>
        </w:rPr>
      </w:pPr>
      <w:r w:rsidRPr="009A0C2E">
        <w:rPr>
          <w:rFonts w:ascii="Times New Roman" w:hAnsi="Times New Roman" w:cs="Times New Roman"/>
          <w:b/>
          <w:sz w:val="24"/>
          <w:szCs w:val="24"/>
        </w:rPr>
        <w:lastRenderedPageBreak/>
        <w:t>Пояснительная записка</w:t>
      </w:r>
    </w:p>
    <w:p w:rsidR="00F66877" w:rsidRPr="009A0C2E" w:rsidRDefault="00F66877" w:rsidP="00CB14DF">
      <w:pPr>
        <w:spacing w:after="0" w:line="240" w:lineRule="auto"/>
        <w:jc w:val="both"/>
        <w:rPr>
          <w:rFonts w:ascii="Times New Roman" w:hAnsi="Times New Roman" w:cs="Times New Roman"/>
          <w:b/>
          <w:sz w:val="24"/>
          <w:szCs w:val="24"/>
        </w:rPr>
      </w:pP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 xml:space="preserve">  Рабочая программа по английскому языку для 10 класса составлена на основании </w:t>
      </w:r>
      <w:r w:rsidRPr="009A0C2E">
        <w:rPr>
          <w:rFonts w:ascii="Times New Roman" w:hAnsi="Times New Roman" w:cs="Times New Roman"/>
          <w:spacing w:val="-7"/>
          <w:sz w:val="24"/>
          <w:szCs w:val="24"/>
        </w:rPr>
        <w:t xml:space="preserve">авторской </w:t>
      </w:r>
      <w:r w:rsidRPr="009A0C2E">
        <w:rPr>
          <w:rFonts w:ascii="Times New Roman" w:hAnsi="Times New Roman" w:cs="Times New Roman"/>
          <w:sz w:val="24"/>
          <w:szCs w:val="24"/>
        </w:rPr>
        <w:t>программы курса английского языка Грозы О.Л., «Английский язык нового тысячелетия» для 5-11классов общеобразовательных учреждений под редакцией</w:t>
      </w:r>
      <w:r w:rsidRPr="009A0C2E">
        <w:rPr>
          <w:rFonts w:ascii="Times New Roman" w:hAnsi="Times New Roman" w:cs="Times New Roman"/>
          <w:spacing w:val="-7"/>
          <w:sz w:val="24"/>
          <w:szCs w:val="24"/>
        </w:rPr>
        <w:t xml:space="preserve">. - Обнинск: </w:t>
      </w:r>
      <w:r w:rsidRPr="009A0C2E">
        <w:rPr>
          <w:rFonts w:ascii="Times New Roman" w:hAnsi="Times New Roman" w:cs="Times New Roman"/>
          <w:sz w:val="24"/>
          <w:szCs w:val="24"/>
        </w:rPr>
        <w:t xml:space="preserve">Титул, 2010. </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b/>
          <w:spacing w:val="-1"/>
          <w:sz w:val="24"/>
          <w:szCs w:val="24"/>
        </w:rPr>
        <w:t>Цели обучения английскому языку на старшем этапе:</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b/>
          <w:spacing w:val="-2"/>
          <w:sz w:val="24"/>
          <w:szCs w:val="24"/>
        </w:rPr>
        <w:t xml:space="preserve">      </w:t>
      </w:r>
      <w:r w:rsidRPr="009A0C2E">
        <w:rPr>
          <w:rFonts w:ascii="Times New Roman" w:hAnsi="Times New Roman" w:cs="Times New Roman"/>
          <w:spacing w:val="-2"/>
          <w:sz w:val="24"/>
          <w:szCs w:val="24"/>
        </w:rPr>
        <w:t>дальнейшее развитие ком</w:t>
      </w:r>
      <w:r w:rsidRPr="009A0C2E">
        <w:rPr>
          <w:rFonts w:ascii="Times New Roman" w:hAnsi="Times New Roman" w:cs="Times New Roman"/>
          <w:spacing w:val="-7"/>
          <w:sz w:val="24"/>
          <w:szCs w:val="24"/>
        </w:rPr>
        <w:t>муникативной компетентности</w:t>
      </w:r>
      <w:r w:rsidRPr="009A0C2E">
        <w:rPr>
          <w:rFonts w:ascii="Times New Roman" w:hAnsi="Times New Roman" w:cs="Times New Roman"/>
          <w:spacing w:val="-7"/>
          <w:sz w:val="24"/>
          <w:szCs w:val="24"/>
          <w:vertAlign w:val="superscript"/>
        </w:rPr>
        <w:t>5</w:t>
      </w:r>
      <w:r w:rsidRPr="009A0C2E">
        <w:rPr>
          <w:rFonts w:ascii="Times New Roman" w:hAnsi="Times New Roman" w:cs="Times New Roman"/>
          <w:spacing w:val="-7"/>
          <w:sz w:val="24"/>
          <w:szCs w:val="24"/>
        </w:rPr>
        <w:t xml:space="preserve"> учащихся на уровне -</w:t>
      </w:r>
      <w:r w:rsidRPr="009A0C2E">
        <w:rPr>
          <w:rFonts w:ascii="Times New Roman" w:hAnsi="Times New Roman" w:cs="Times New Roman"/>
          <w:spacing w:val="-1"/>
          <w:sz w:val="24"/>
          <w:szCs w:val="24"/>
        </w:rPr>
        <w:t xml:space="preserve">позволяющем успешно решать коммуникативные </w:t>
      </w:r>
      <w:r w:rsidRPr="009A0C2E">
        <w:rPr>
          <w:rFonts w:ascii="Times New Roman" w:hAnsi="Times New Roman" w:cs="Times New Roman"/>
          <w:spacing w:val="-3"/>
          <w:sz w:val="24"/>
          <w:szCs w:val="24"/>
        </w:rPr>
        <w:t>задачи</w:t>
      </w:r>
      <w:r w:rsidRPr="009A0C2E">
        <w:rPr>
          <w:rFonts w:ascii="Times New Roman" w:hAnsi="Times New Roman" w:cs="Times New Roman"/>
          <w:spacing w:val="-3"/>
          <w:sz w:val="24"/>
          <w:szCs w:val="24"/>
          <w:vertAlign w:val="superscript"/>
        </w:rPr>
        <w:t>6</w:t>
      </w:r>
      <w:r w:rsidRPr="009A0C2E">
        <w:rPr>
          <w:rFonts w:ascii="Times New Roman" w:hAnsi="Times New Roman" w:cs="Times New Roman"/>
          <w:spacing w:val="-3"/>
          <w:sz w:val="24"/>
          <w:szCs w:val="24"/>
        </w:rPr>
        <w:t xml:space="preserve"> в разнообразных ситуациях англоязычно </w:t>
      </w:r>
      <w:r w:rsidRPr="009A0C2E">
        <w:rPr>
          <w:rFonts w:ascii="Times New Roman" w:hAnsi="Times New Roman" w:cs="Times New Roman"/>
          <w:sz w:val="24"/>
          <w:szCs w:val="24"/>
        </w:rPr>
        <w:t>общения, включая учебные ситуации и ситуации связанные с будущей трудовой деятельностью.</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Поскольку образование и, следовательно, уче ник имеют дело с личностью ученика, развит; коммуникативной компетентности требует и мо</w:t>
      </w:r>
      <w:r w:rsidRPr="009A0C2E">
        <w:rPr>
          <w:rFonts w:ascii="Times New Roman" w:hAnsi="Times New Roman" w:cs="Times New Roman"/>
          <w:spacing w:val="-4"/>
          <w:sz w:val="24"/>
          <w:szCs w:val="24"/>
        </w:rPr>
        <w:t xml:space="preserve">жет способствовать развитию других способности учащихся. Поэтому в качестве сопутствующей </w:t>
      </w:r>
      <w:r w:rsidRPr="009A0C2E">
        <w:rPr>
          <w:rFonts w:ascii="Times New Roman" w:hAnsi="Times New Roman" w:cs="Times New Roman"/>
          <w:i/>
          <w:iCs/>
          <w:spacing w:val="-4"/>
          <w:sz w:val="24"/>
          <w:szCs w:val="24"/>
        </w:rPr>
        <w:t xml:space="preserve">цели </w:t>
      </w:r>
      <w:r w:rsidRPr="009A0C2E">
        <w:rPr>
          <w:rFonts w:ascii="Times New Roman" w:hAnsi="Times New Roman" w:cs="Times New Roman"/>
          <w:sz w:val="24"/>
          <w:szCs w:val="24"/>
        </w:rPr>
        <w:t>авторы выделяют</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развитие универсальных / ключевых компетентностей, таких, как:</w:t>
      </w:r>
    </w:p>
    <w:p w:rsidR="00F66877" w:rsidRPr="009A0C2E" w:rsidRDefault="00F66877" w:rsidP="00E736FE">
      <w:pPr>
        <w:numPr>
          <w:ilvl w:val="0"/>
          <w:numId w:val="3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умение учиться самостоятельно;</w:t>
      </w:r>
    </w:p>
    <w:p w:rsidR="00F66877" w:rsidRPr="009A0C2E" w:rsidRDefault="00F66877" w:rsidP="00E736FE">
      <w:pPr>
        <w:numPr>
          <w:ilvl w:val="0"/>
          <w:numId w:val="3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умение исследовать и критически осмысливать явления действительности, в том числе языковые;</w:t>
      </w:r>
    </w:p>
    <w:p w:rsidR="00F66877" w:rsidRPr="009A0C2E" w:rsidRDefault="00F66877" w:rsidP="00E736FE">
      <w:pPr>
        <w:numPr>
          <w:ilvl w:val="0"/>
          <w:numId w:val="35"/>
        </w:numPr>
        <w:spacing w:after="0" w:line="240" w:lineRule="auto"/>
        <w:jc w:val="both"/>
        <w:rPr>
          <w:rFonts w:ascii="Times New Roman" w:hAnsi="Times New Roman" w:cs="Times New Roman"/>
          <w:sz w:val="24"/>
          <w:szCs w:val="24"/>
        </w:rPr>
      </w:pPr>
      <w:r w:rsidRPr="009A0C2E">
        <w:rPr>
          <w:rFonts w:ascii="Times New Roman" w:hAnsi="Times New Roman" w:cs="Times New Roman"/>
          <w:spacing w:val="-1"/>
          <w:sz w:val="24"/>
          <w:szCs w:val="24"/>
        </w:rPr>
        <w:t>умение организовывать и осуществлять комму</w:t>
      </w:r>
      <w:r w:rsidRPr="009A0C2E">
        <w:rPr>
          <w:rFonts w:ascii="Times New Roman" w:hAnsi="Times New Roman" w:cs="Times New Roman"/>
          <w:sz w:val="24"/>
          <w:szCs w:val="24"/>
        </w:rPr>
        <w:t>никацию;</w:t>
      </w:r>
    </w:p>
    <w:p w:rsidR="00F66877" w:rsidRPr="009A0C2E" w:rsidRDefault="00F66877" w:rsidP="00E736FE">
      <w:pPr>
        <w:numPr>
          <w:ilvl w:val="0"/>
          <w:numId w:val="35"/>
        </w:numPr>
        <w:spacing w:after="0" w:line="240" w:lineRule="auto"/>
        <w:jc w:val="both"/>
        <w:rPr>
          <w:rFonts w:ascii="Times New Roman" w:hAnsi="Times New Roman" w:cs="Times New Roman"/>
          <w:sz w:val="24"/>
          <w:szCs w:val="24"/>
        </w:rPr>
      </w:pPr>
      <w:r w:rsidRPr="009A0C2E">
        <w:rPr>
          <w:rFonts w:ascii="Times New Roman" w:hAnsi="Times New Roman" w:cs="Times New Roman"/>
          <w:spacing w:val="-4"/>
          <w:sz w:val="24"/>
          <w:szCs w:val="24"/>
        </w:rPr>
        <w:t xml:space="preserve">умение роектировать собственную деятельность, </w:t>
      </w:r>
      <w:r w:rsidRPr="009A0C2E">
        <w:rPr>
          <w:rFonts w:ascii="Times New Roman" w:hAnsi="Times New Roman" w:cs="Times New Roman"/>
          <w:sz w:val="24"/>
          <w:szCs w:val="24"/>
        </w:rPr>
        <w:t xml:space="preserve">то есть анализировать ситуацию, принимать решения, осуществлять задуманное, представлять </w:t>
      </w:r>
      <w:r w:rsidRPr="009A0C2E">
        <w:rPr>
          <w:rFonts w:ascii="Times New Roman" w:hAnsi="Times New Roman" w:cs="Times New Roman"/>
          <w:spacing w:val="-3"/>
          <w:sz w:val="24"/>
          <w:szCs w:val="24"/>
        </w:rPr>
        <w:t>и оценивать результаты, корректировать деятель</w:t>
      </w:r>
      <w:r w:rsidRPr="009A0C2E">
        <w:rPr>
          <w:rFonts w:ascii="Times New Roman" w:hAnsi="Times New Roman" w:cs="Times New Roman"/>
          <w:sz w:val="24"/>
          <w:szCs w:val="24"/>
        </w:rPr>
        <w:t>ность в зависимости от результата</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Российское образование всегда рассматривало учебный процесс в школе как одно из основных мест, где происходит воспитание, то есть форми</w:t>
      </w:r>
      <w:r w:rsidRPr="009A0C2E">
        <w:rPr>
          <w:rFonts w:ascii="Times New Roman" w:hAnsi="Times New Roman" w:cs="Times New Roman"/>
          <w:sz w:val="24"/>
          <w:szCs w:val="24"/>
        </w:rPr>
        <w:softHyphen/>
        <w:t xml:space="preserve">рование системы ценностей и норм поведения у </w:t>
      </w:r>
      <w:r w:rsidRPr="009A0C2E">
        <w:rPr>
          <w:rFonts w:ascii="Times New Roman" w:hAnsi="Times New Roman" w:cs="Times New Roman"/>
          <w:spacing w:val="-2"/>
          <w:sz w:val="24"/>
          <w:szCs w:val="24"/>
        </w:rPr>
        <w:t>учащихся. Следуя этой традиции, авторы УМК оп</w:t>
      </w:r>
      <w:r w:rsidRPr="009A0C2E">
        <w:rPr>
          <w:rFonts w:ascii="Times New Roman" w:hAnsi="Times New Roman" w:cs="Times New Roman"/>
          <w:spacing w:val="-2"/>
          <w:sz w:val="24"/>
          <w:szCs w:val="24"/>
        </w:rPr>
        <w:softHyphen/>
      </w:r>
      <w:r w:rsidRPr="009A0C2E">
        <w:rPr>
          <w:rFonts w:ascii="Times New Roman" w:hAnsi="Times New Roman" w:cs="Times New Roman"/>
          <w:sz w:val="24"/>
          <w:szCs w:val="24"/>
        </w:rPr>
        <w:t xml:space="preserve">ределяют еще одну важную цель </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формирование </w:t>
      </w:r>
      <w:r w:rsidRPr="009A0C2E">
        <w:rPr>
          <w:rFonts w:ascii="Times New Roman" w:hAnsi="Times New Roman" w:cs="Times New Roman"/>
          <w:spacing w:val="-2"/>
          <w:sz w:val="24"/>
          <w:szCs w:val="24"/>
        </w:rPr>
        <w:t>у учащихся гуманистических ценностей и норм по</w:t>
      </w:r>
      <w:r w:rsidRPr="009A0C2E">
        <w:rPr>
          <w:rFonts w:ascii="Times New Roman" w:hAnsi="Times New Roman" w:cs="Times New Roman"/>
          <w:spacing w:val="-2"/>
          <w:sz w:val="24"/>
          <w:szCs w:val="24"/>
        </w:rPr>
        <w:softHyphen/>
      </w:r>
      <w:r w:rsidRPr="009A0C2E">
        <w:rPr>
          <w:rFonts w:ascii="Times New Roman" w:hAnsi="Times New Roman" w:cs="Times New Roman"/>
          <w:sz w:val="24"/>
          <w:szCs w:val="24"/>
        </w:rPr>
        <w:t>ведения, таких, как:</w:t>
      </w:r>
    </w:p>
    <w:p w:rsidR="00F66877" w:rsidRPr="009A0C2E" w:rsidRDefault="00F66877" w:rsidP="00E736FE">
      <w:pPr>
        <w:numPr>
          <w:ilvl w:val="0"/>
          <w:numId w:val="36"/>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ценность образования в современном обще</w:t>
      </w:r>
      <w:r w:rsidRPr="009A0C2E">
        <w:rPr>
          <w:rFonts w:ascii="Times New Roman" w:hAnsi="Times New Roman" w:cs="Times New Roman"/>
          <w:sz w:val="24"/>
          <w:szCs w:val="24"/>
        </w:rPr>
        <w:softHyphen/>
        <w:t>стве;</w:t>
      </w:r>
    </w:p>
    <w:p w:rsidR="00F66877" w:rsidRPr="009A0C2E" w:rsidRDefault="00F66877" w:rsidP="00E736FE">
      <w:pPr>
        <w:numPr>
          <w:ilvl w:val="0"/>
          <w:numId w:val="36"/>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демократические ценности: уважение к личнос</w:t>
      </w:r>
      <w:r w:rsidRPr="009A0C2E">
        <w:rPr>
          <w:rFonts w:ascii="Times New Roman" w:hAnsi="Times New Roman" w:cs="Times New Roman"/>
          <w:sz w:val="24"/>
          <w:szCs w:val="24"/>
        </w:rPr>
        <w:softHyphen/>
        <w:t>ти, ценность культурного разнообразия, участие каждого в принятии решений и коллективной деятельности, разнообразие мнений и т. д.;</w:t>
      </w:r>
    </w:p>
    <w:p w:rsidR="00F66877" w:rsidRPr="009A0C2E" w:rsidRDefault="00F66877" w:rsidP="00E736FE">
      <w:pPr>
        <w:numPr>
          <w:ilvl w:val="0"/>
          <w:numId w:val="36"/>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активная жизненная и гражданская позиция;</w:t>
      </w:r>
    </w:p>
    <w:p w:rsidR="00F66877" w:rsidRPr="009A0C2E" w:rsidRDefault="00F66877" w:rsidP="00E736FE">
      <w:pPr>
        <w:numPr>
          <w:ilvl w:val="0"/>
          <w:numId w:val="36"/>
        </w:numPr>
        <w:spacing w:after="0" w:line="240" w:lineRule="auto"/>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уважение к собственной культуре и к культурам </w:t>
      </w:r>
      <w:r w:rsidRPr="009A0C2E">
        <w:rPr>
          <w:rFonts w:ascii="Times New Roman" w:hAnsi="Times New Roman" w:cs="Times New Roman"/>
          <w:sz w:val="24"/>
          <w:szCs w:val="24"/>
        </w:rPr>
        <w:t>других народов;</w:t>
      </w:r>
    </w:p>
    <w:p w:rsidR="00F66877" w:rsidRPr="009A0C2E" w:rsidRDefault="00F66877" w:rsidP="00E736FE">
      <w:pPr>
        <w:numPr>
          <w:ilvl w:val="0"/>
          <w:numId w:val="36"/>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бережное отношение к окружающей среде;</w:t>
      </w:r>
    </w:p>
    <w:p w:rsidR="00F66877" w:rsidRPr="009A0C2E" w:rsidRDefault="00F66877" w:rsidP="00E736FE">
      <w:pPr>
        <w:numPr>
          <w:ilvl w:val="0"/>
          <w:numId w:val="36"/>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семейные ценности;</w:t>
      </w:r>
    </w:p>
    <w:p w:rsidR="00F66877" w:rsidRPr="009A0C2E" w:rsidRDefault="00F66877" w:rsidP="00E736FE">
      <w:pPr>
        <w:numPr>
          <w:ilvl w:val="0"/>
          <w:numId w:val="36"/>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здоровый образ жизни как норма поведения.</w:t>
      </w:r>
      <w:r w:rsidRPr="009A0C2E">
        <w:rPr>
          <w:rFonts w:ascii="Times New Roman" w:hAnsi="Times New Roman" w:cs="Times New Roman"/>
          <w:sz w:val="24"/>
          <w:szCs w:val="24"/>
        </w:rPr>
        <w:br/>
        <w:t>Курс также способствует первичному професси</w:t>
      </w:r>
      <w:r w:rsidRPr="009A0C2E">
        <w:rPr>
          <w:rFonts w:ascii="Times New Roman" w:hAnsi="Times New Roman" w:cs="Times New Roman"/>
          <w:sz w:val="24"/>
          <w:szCs w:val="24"/>
        </w:rPr>
        <w:softHyphen/>
        <w:t>ональному самоопределению учащихся.</w:t>
      </w:r>
    </w:p>
    <w:p w:rsidR="00F66877" w:rsidRPr="009A0C2E" w:rsidRDefault="00F66877" w:rsidP="00CB14DF">
      <w:pPr>
        <w:spacing w:after="0" w:line="240" w:lineRule="auto"/>
        <w:ind w:firstLine="540"/>
        <w:jc w:val="both"/>
        <w:rPr>
          <w:rFonts w:ascii="Times New Roman" w:hAnsi="Times New Roman" w:cs="Times New Roman"/>
          <w:sz w:val="24"/>
          <w:szCs w:val="24"/>
        </w:rPr>
      </w:pPr>
      <w:r w:rsidRPr="009A0C2E">
        <w:rPr>
          <w:rFonts w:ascii="Times New Roman" w:hAnsi="Times New Roman" w:cs="Times New Roman"/>
          <w:b/>
          <w:bCs/>
          <w:sz w:val="24"/>
          <w:szCs w:val="24"/>
        </w:rPr>
        <w:t>Задачи курса</w:t>
      </w:r>
      <w:r w:rsidRPr="009A0C2E">
        <w:rPr>
          <w:rFonts w:ascii="Times New Roman" w:hAnsi="Times New Roman" w:cs="Times New Roman"/>
          <w:sz w:val="24"/>
          <w:szCs w:val="24"/>
        </w:rPr>
        <w:t xml:space="preserve">. </w:t>
      </w:r>
      <w:r w:rsidRPr="009A0C2E">
        <w:rPr>
          <w:rFonts w:ascii="Times New Roman" w:hAnsi="Times New Roman" w:cs="Times New Roman"/>
          <w:spacing w:val="-3"/>
          <w:sz w:val="24"/>
          <w:szCs w:val="24"/>
        </w:rPr>
        <w:t xml:space="preserve">Для достижения вышеуказанных целей УМК ставит </w:t>
      </w:r>
      <w:r w:rsidRPr="009A0C2E">
        <w:rPr>
          <w:rFonts w:ascii="Times New Roman" w:hAnsi="Times New Roman" w:cs="Times New Roman"/>
          <w:sz w:val="24"/>
          <w:szCs w:val="24"/>
        </w:rPr>
        <w:t>и последовательно решает ряд задач:</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Задачи развития коммуникативной компетент</w:t>
      </w:r>
      <w:r w:rsidRPr="009A0C2E">
        <w:rPr>
          <w:rFonts w:ascii="Times New Roman" w:hAnsi="Times New Roman" w:cs="Times New Roman"/>
          <w:sz w:val="24"/>
          <w:szCs w:val="24"/>
        </w:rPr>
        <w:softHyphen/>
        <w:t>ности:</w:t>
      </w:r>
    </w:p>
    <w:p w:rsidR="00F66877" w:rsidRPr="009A0C2E" w:rsidRDefault="00F66877" w:rsidP="00E736FE">
      <w:pPr>
        <w:numPr>
          <w:ilvl w:val="0"/>
          <w:numId w:val="37"/>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способствовать равномерному развитию всех </w:t>
      </w:r>
      <w:r w:rsidRPr="009A0C2E">
        <w:rPr>
          <w:rFonts w:ascii="Times New Roman" w:hAnsi="Times New Roman" w:cs="Times New Roman"/>
          <w:spacing w:val="-1"/>
          <w:sz w:val="24"/>
          <w:szCs w:val="24"/>
        </w:rPr>
        <w:t xml:space="preserve">компонентов коммуникативной компетентности </w:t>
      </w:r>
      <w:r w:rsidRPr="009A0C2E">
        <w:rPr>
          <w:rFonts w:ascii="Times New Roman" w:hAnsi="Times New Roman" w:cs="Times New Roman"/>
          <w:spacing w:val="-5"/>
          <w:sz w:val="24"/>
          <w:szCs w:val="24"/>
        </w:rPr>
        <w:t>учащихся, а именно: лингвистической, социолинг</w:t>
      </w:r>
      <w:r w:rsidRPr="009A0C2E">
        <w:rPr>
          <w:rFonts w:ascii="Times New Roman" w:hAnsi="Times New Roman" w:cs="Times New Roman"/>
          <w:spacing w:val="-5"/>
          <w:sz w:val="24"/>
          <w:szCs w:val="24"/>
        </w:rPr>
        <w:softHyphen/>
      </w:r>
      <w:r w:rsidRPr="009A0C2E">
        <w:rPr>
          <w:rFonts w:ascii="Times New Roman" w:hAnsi="Times New Roman" w:cs="Times New Roman"/>
          <w:spacing w:val="-1"/>
          <w:sz w:val="24"/>
          <w:szCs w:val="24"/>
        </w:rPr>
        <w:t xml:space="preserve">вистической, социокультурной, дискурсивной и </w:t>
      </w:r>
      <w:r w:rsidRPr="009A0C2E">
        <w:rPr>
          <w:rFonts w:ascii="Times New Roman" w:hAnsi="Times New Roman" w:cs="Times New Roman"/>
          <w:sz w:val="24"/>
          <w:szCs w:val="24"/>
        </w:rPr>
        <w:t>стратегической компетентностей;</w:t>
      </w:r>
    </w:p>
    <w:p w:rsidR="00F66877" w:rsidRPr="009A0C2E" w:rsidRDefault="00F66877" w:rsidP="00E736FE">
      <w:pPr>
        <w:numPr>
          <w:ilvl w:val="0"/>
          <w:numId w:val="37"/>
        </w:numPr>
        <w:spacing w:after="0" w:line="240" w:lineRule="auto"/>
        <w:jc w:val="both"/>
        <w:rPr>
          <w:rFonts w:ascii="Times New Roman" w:hAnsi="Times New Roman" w:cs="Times New Roman"/>
          <w:sz w:val="24"/>
          <w:szCs w:val="24"/>
        </w:rPr>
      </w:pPr>
      <w:r w:rsidRPr="009A0C2E">
        <w:rPr>
          <w:rFonts w:ascii="Times New Roman" w:hAnsi="Times New Roman" w:cs="Times New Roman"/>
          <w:spacing w:val="-3"/>
          <w:sz w:val="24"/>
          <w:szCs w:val="24"/>
        </w:rPr>
        <w:t>способствовать равномерному развитию всех ос</w:t>
      </w:r>
      <w:r w:rsidRPr="009A0C2E">
        <w:rPr>
          <w:rFonts w:ascii="Times New Roman" w:hAnsi="Times New Roman" w:cs="Times New Roman"/>
          <w:spacing w:val="-3"/>
          <w:sz w:val="24"/>
          <w:szCs w:val="24"/>
        </w:rPr>
        <w:softHyphen/>
      </w:r>
      <w:r w:rsidRPr="009A0C2E">
        <w:rPr>
          <w:rFonts w:ascii="Times New Roman" w:hAnsi="Times New Roman" w:cs="Times New Roman"/>
          <w:sz w:val="24"/>
          <w:szCs w:val="24"/>
        </w:rPr>
        <w:t>новных речевых умений учащихся: говорения, аудирования, чтения, письма;</w:t>
      </w:r>
    </w:p>
    <w:p w:rsidR="00F66877" w:rsidRPr="009A0C2E" w:rsidRDefault="00F66877" w:rsidP="00E736FE">
      <w:pPr>
        <w:numPr>
          <w:ilvl w:val="0"/>
          <w:numId w:val="37"/>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способствовать развитию представлений о пе</w:t>
      </w:r>
      <w:r w:rsidRPr="009A0C2E">
        <w:rPr>
          <w:rFonts w:ascii="Times New Roman" w:hAnsi="Times New Roman" w:cs="Times New Roman"/>
          <w:sz w:val="24"/>
          <w:szCs w:val="24"/>
        </w:rPr>
        <w:softHyphen/>
        <w:t>реводе / языковом посредничестве как о виде речевой деятельности;</w:t>
      </w:r>
    </w:p>
    <w:p w:rsidR="00F66877" w:rsidRPr="009A0C2E" w:rsidRDefault="00F66877" w:rsidP="00E736FE">
      <w:pPr>
        <w:numPr>
          <w:ilvl w:val="0"/>
          <w:numId w:val="37"/>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оснащать учащихся навыками и умениями, по</w:t>
      </w:r>
      <w:r w:rsidRPr="009A0C2E">
        <w:rPr>
          <w:rFonts w:ascii="Times New Roman" w:hAnsi="Times New Roman" w:cs="Times New Roman"/>
          <w:sz w:val="24"/>
          <w:szCs w:val="24"/>
        </w:rPr>
        <w:softHyphen/>
      </w:r>
      <w:r w:rsidRPr="009A0C2E">
        <w:rPr>
          <w:rFonts w:ascii="Times New Roman" w:hAnsi="Times New Roman" w:cs="Times New Roman"/>
          <w:spacing w:val="-2"/>
          <w:sz w:val="24"/>
          <w:szCs w:val="24"/>
        </w:rPr>
        <w:t>зволяющими эффективно организовывать и осу</w:t>
      </w:r>
      <w:r w:rsidRPr="009A0C2E">
        <w:rPr>
          <w:rFonts w:ascii="Times New Roman" w:hAnsi="Times New Roman" w:cs="Times New Roman"/>
          <w:spacing w:val="-2"/>
          <w:sz w:val="24"/>
          <w:szCs w:val="24"/>
        </w:rPr>
        <w:softHyphen/>
      </w:r>
      <w:r w:rsidRPr="009A0C2E">
        <w:rPr>
          <w:rFonts w:ascii="Times New Roman" w:hAnsi="Times New Roman" w:cs="Times New Roman"/>
          <w:sz w:val="24"/>
          <w:szCs w:val="24"/>
        </w:rPr>
        <w:t>ществлять как устную, так и письменную ком</w:t>
      </w:r>
      <w:r w:rsidRPr="009A0C2E">
        <w:rPr>
          <w:rFonts w:ascii="Times New Roman" w:hAnsi="Times New Roman" w:cs="Times New Roman"/>
          <w:sz w:val="24"/>
          <w:szCs w:val="24"/>
        </w:rPr>
        <w:softHyphen/>
        <w:t>муникацию;</w:t>
      </w:r>
    </w:p>
    <w:p w:rsidR="00F66877" w:rsidRPr="009A0C2E" w:rsidRDefault="00F66877" w:rsidP="00E736FE">
      <w:pPr>
        <w:numPr>
          <w:ilvl w:val="0"/>
          <w:numId w:val="37"/>
        </w:numPr>
        <w:spacing w:after="0" w:line="240" w:lineRule="auto"/>
        <w:jc w:val="both"/>
        <w:rPr>
          <w:rFonts w:ascii="Times New Roman" w:hAnsi="Times New Roman" w:cs="Times New Roman"/>
          <w:sz w:val="24"/>
          <w:szCs w:val="24"/>
        </w:rPr>
      </w:pPr>
      <w:r w:rsidRPr="009A0C2E">
        <w:rPr>
          <w:rFonts w:ascii="Times New Roman" w:hAnsi="Times New Roman" w:cs="Times New Roman"/>
          <w:spacing w:val="-3"/>
          <w:sz w:val="24"/>
          <w:szCs w:val="24"/>
        </w:rPr>
        <w:t xml:space="preserve">способствовать приобретению учащимися опыта </w:t>
      </w:r>
      <w:r w:rsidRPr="009A0C2E">
        <w:rPr>
          <w:rFonts w:ascii="Times New Roman" w:hAnsi="Times New Roman" w:cs="Times New Roman"/>
          <w:sz w:val="24"/>
          <w:szCs w:val="24"/>
        </w:rPr>
        <w:t>решения различных жизненных (бытовых, академических, социальных, профессиональных) задач с помощью английского языка;</w:t>
      </w:r>
    </w:p>
    <w:p w:rsidR="00F66877" w:rsidRPr="009A0C2E" w:rsidRDefault="00F66877" w:rsidP="00E736FE">
      <w:pPr>
        <w:numPr>
          <w:ilvl w:val="0"/>
          <w:numId w:val="37"/>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углублять понимание сущности некоторых язы</w:t>
      </w:r>
      <w:r w:rsidRPr="009A0C2E">
        <w:rPr>
          <w:rFonts w:ascii="Times New Roman" w:hAnsi="Times New Roman" w:cs="Times New Roman"/>
          <w:sz w:val="24"/>
          <w:szCs w:val="24"/>
        </w:rPr>
        <w:softHyphen/>
        <w:t>ковых явлений;</w:t>
      </w:r>
    </w:p>
    <w:p w:rsidR="00F66877" w:rsidRPr="009A0C2E" w:rsidRDefault="00F66877" w:rsidP="00E736FE">
      <w:pPr>
        <w:numPr>
          <w:ilvl w:val="0"/>
          <w:numId w:val="37"/>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развивать умение использовать опыт родного языка для успешного овладения коммуникаци</w:t>
      </w:r>
      <w:r w:rsidRPr="009A0C2E">
        <w:rPr>
          <w:rFonts w:ascii="Times New Roman" w:hAnsi="Times New Roman" w:cs="Times New Roman"/>
          <w:sz w:val="24"/>
          <w:szCs w:val="24"/>
        </w:rPr>
        <w:softHyphen/>
        <w:t>ей на иностранном языке;</w:t>
      </w:r>
    </w:p>
    <w:p w:rsidR="00F66877" w:rsidRPr="009A0C2E" w:rsidRDefault="00F66877" w:rsidP="00E736FE">
      <w:pPr>
        <w:numPr>
          <w:ilvl w:val="0"/>
          <w:numId w:val="37"/>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создавать условия для рефлексии относительно собственной коммуникативной деятельности;</w:t>
      </w:r>
    </w:p>
    <w:p w:rsidR="00F66877" w:rsidRPr="009A0C2E" w:rsidRDefault="00F66877" w:rsidP="00E736FE">
      <w:pPr>
        <w:numPr>
          <w:ilvl w:val="0"/>
          <w:numId w:val="37"/>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способствовать приобретению учащимися зна</w:t>
      </w:r>
      <w:r w:rsidRPr="009A0C2E">
        <w:rPr>
          <w:rFonts w:ascii="Times New Roman" w:hAnsi="Times New Roman" w:cs="Times New Roman"/>
          <w:sz w:val="24"/>
          <w:szCs w:val="24"/>
        </w:rPr>
        <w:softHyphen/>
        <w:t>ний о культуре, истории, реалиях и традициях стран изучаемого языка.</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Задачи образования, развития и воспитания:</w:t>
      </w:r>
    </w:p>
    <w:p w:rsidR="00F66877" w:rsidRPr="009A0C2E" w:rsidRDefault="00F66877" w:rsidP="00E736FE">
      <w:pPr>
        <w:numPr>
          <w:ilvl w:val="0"/>
          <w:numId w:val="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создавать условия для осмысления учащими</w:t>
      </w:r>
      <w:r w:rsidRPr="009A0C2E">
        <w:rPr>
          <w:rFonts w:ascii="Times New Roman" w:hAnsi="Times New Roman" w:cs="Times New Roman"/>
          <w:sz w:val="24"/>
          <w:szCs w:val="24"/>
        </w:rPr>
        <w:softHyphen/>
        <w:t>ся роли образования в современном обществе, приобретения положительного опыта участия в образовательном процессе, а также опыта осу</w:t>
      </w:r>
      <w:r w:rsidRPr="009A0C2E">
        <w:rPr>
          <w:rFonts w:ascii="Times New Roman" w:hAnsi="Times New Roman" w:cs="Times New Roman"/>
          <w:sz w:val="24"/>
          <w:szCs w:val="24"/>
        </w:rPr>
        <w:softHyphen/>
      </w:r>
      <w:r w:rsidRPr="009A0C2E">
        <w:rPr>
          <w:rFonts w:ascii="Times New Roman" w:hAnsi="Times New Roman" w:cs="Times New Roman"/>
          <w:spacing w:val="-3"/>
          <w:sz w:val="24"/>
          <w:szCs w:val="24"/>
        </w:rPr>
        <w:t xml:space="preserve">ществления самостоятельного учебного действия </w:t>
      </w:r>
      <w:r w:rsidRPr="009A0C2E">
        <w:rPr>
          <w:rFonts w:ascii="Times New Roman" w:hAnsi="Times New Roman" w:cs="Times New Roman"/>
          <w:sz w:val="24"/>
          <w:szCs w:val="24"/>
        </w:rPr>
        <w:t>и рефлексии относительно него;</w:t>
      </w:r>
    </w:p>
    <w:p w:rsidR="00F66877" w:rsidRPr="009A0C2E" w:rsidRDefault="00F66877" w:rsidP="00E736FE">
      <w:pPr>
        <w:numPr>
          <w:ilvl w:val="0"/>
          <w:numId w:val="38"/>
        </w:numPr>
        <w:spacing w:after="0" w:line="240" w:lineRule="auto"/>
        <w:jc w:val="both"/>
        <w:rPr>
          <w:rFonts w:ascii="Times New Roman" w:hAnsi="Times New Roman" w:cs="Times New Roman"/>
          <w:sz w:val="24"/>
          <w:szCs w:val="24"/>
        </w:rPr>
      </w:pPr>
      <w:r w:rsidRPr="009A0C2E">
        <w:rPr>
          <w:rFonts w:ascii="Times New Roman" w:hAnsi="Times New Roman" w:cs="Times New Roman"/>
          <w:spacing w:val="-3"/>
          <w:sz w:val="24"/>
          <w:szCs w:val="24"/>
        </w:rPr>
        <w:t>систематически развивать навыки и умения само</w:t>
      </w:r>
      <w:r w:rsidRPr="009A0C2E">
        <w:rPr>
          <w:rFonts w:ascii="Times New Roman" w:hAnsi="Times New Roman" w:cs="Times New Roman"/>
          <w:spacing w:val="-3"/>
          <w:sz w:val="24"/>
          <w:szCs w:val="24"/>
        </w:rPr>
        <w:softHyphen/>
      </w:r>
      <w:r w:rsidRPr="009A0C2E">
        <w:rPr>
          <w:rFonts w:ascii="Times New Roman" w:hAnsi="Times New Roman" w:cs="Times New Roman"/>
          <w:spacing w:val="-1"/>
          <w:sz w:val="24"/>
          <w:szCs w:val="24"/>
        </w:rPr>
        <w:t xml:space="preserve">стоятельного учения, формировать готовность к </w:t>
      </w:r>
      <w:r w:rsidRPr="009A0C2E">
        <w:rPr>
          <w:rFonts w:ascii="Times New Roman" w:hAnsi="Times New Roman" w:cs="Times New Roman"/>
          <w:spacing w:val="-7"/>
          <w:sz w:val="24"/>
          <w:szCs w:val="24"/>
        </w:rPr>
        <w:t>самостоятельному непрерывному изучению иност</w:t>
      </w:r>
      <w:r w:rsidRPr="009A0C2E">
        <w:rPr>
          <w:rFonts w:ascii="Times New Roman" w:hAnsi="Times New Roman" w:cs="Times New Roman"/>
          <w:spacing w:val="-7"/>
          <w:sz w:val="24"/>
          <w:szCs w:val="24"/>
        </w:rPr>
        <w:softHyphen/>
      </w:r>
      <w:r w:rsidRPr="009A0C2E">
        <w:rPr>
          <w:rFonts w:ascii="Times New Roman" w:hAnsi="Times New Roman" w:cs="Times New Roman"/>
          <w:spacing w:val="-5"/>
          <w:sz w:val="24"/>
          <w:szCs w:val="24"/>
        </w:rPr>
        <w:t xml:space="preserve">ранного языка и потребность использовать его для </w:t>
      </w:r>
      <w:r w:rsidRPr="009A0C2E">
        <w:rPr>
          <w:rFonts w:ascii="Times New Roman" w:hAnsi="Times New Roman" w:cs="Times New Roman"/>
          <w:sz w:val="24"/>
          <w:szCs w:val="24"/>
        </w:rPr>
        <w:t>самообразования в других областях знаний;</w:t>
      </w:r>
    </w:p>
    <w:p w:rsidR="00F66877" w:rsidRPr="009A0C2E" w:rsidRDefault="00F66877" w:rsidP="00E736FE">
      <w:pPr>
        <w:numPr>
          <w:ilvl w:val="0"/>
          <w:numId w:val="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создавать условия для наблюдения за собствен</w:t>
      </w:r>
      <w:r w:rsidRPr="009A0C2E">
        <w:rPr>
          <w:rFonts w:ascii="Times New Roman" w:hAnsi="Times New Roman" w:cs="Times New Roman"/>
          <w:sz w:val="24"/>
          <w:szCs w:val="24"/>
        </w:rPr>
        <w:softHyphen/>
        <w:t>ной речью на родном и иностранном языках и обсуждения этих результатов;</w:t>
      </w:r>
    </w:p>
    <w:p w:rsidR="00F66877" w:rsidRPr="009A0C2E" w:rsidRDefault="00F66877" w:rsidP="00E736FE">
      <w:pPr>
        <w:numPr>
          <w:ilvl w:val="0"/>
          <w:numId w:val="38"/>
        </w:numPr>
        <w:spacing w:after="0" w:line="240" w:lineRule="auto"/>
        <w:jc w:val="both"/>
        <w:rPr>
          <w:rFonts w:ascii="Times New Roman" w:hAnsi="Times New Roman" w:cs="Times New Roman"/>
          <w:sz w:val="24"/>
          <w:szCs w:val="24"/>
        </w:rPr>
      </w:pPr>
      <w:r w:rsidRPr="009A0C2E">
        <w:rPr>
          <w:rFonts w:ascii="Times New Roman" w:hAnsi="Times New Roman" w:cs="Times New Roman"/>
          <w:spacing w:val="-4"/>
          <w:sz w:val="24"/>
          <w:szCs w:val="24"/>
        </w:rPr>
        <w:t>создавать ситуации, требующие от учащихся при</w:t>
      </w:r>
      <w:r w:rsidRPr="009A0C2E">
        <w:rPr>
          <w:rFonts w:ascii="Times New Roman" w:hAnsi="Times New Roman" w:cs="Times New Roman"/>
          <w:spacing w:val="-4"/>
          <w:sz w:val="24"/>
          <w:szCs w:val="24"/>
        </w:rPr>
        <w:softHyphen/>
        <w:t xml:space="preserve">менения и усиления когнитивных и аффективных </w:t>
      </w:r>
      <w:r w:rsidRPr="009A0C2E">
        <w:rPr>
          <w:rFonts w:ascii="Times New Roman" w:hAnsi="Times New Roman" w:cs="Times New Roman"/>
          <w:sz w:val="24"/>
          <w:szCs w:val="24"/>
        </w:rPr>
        <w:t>функций личности, то есть развития дедуктив</w:t>
      </w:r>
      <w:r w:rsidRPr="009A0C2E">
        <w:rPr>
          <w:rFonts w:ascii="Times New Roman" w:hAnsi="Times New Roman" w:cs="Times New Roman"/>
          <w:sz w:val="24"/>
          <w:szCs w:val="24"/>
        </w:rPr>
        <w:softHyphen/>
        <w:t>ного и индуктивного мышления, памяти, вооб</w:t>
      </w:r>
      <w:r w:rsidRPr="009A0C2E">
        <w:rPr>
          <w:rFonts w:ascii="Times New Roman" w:hAnsi="Times New Roman" w:cs="Times New Roman"/>
          <w:sz w:val="24"/>
          <w:szCs w:val="24"/>
        </w:rPr>
        <w:softHyphen/>
      </w:r>
      <w:r w:rsidRPr="009A0C2E">
        <w:rPr>
          <w:rFonts w:ascii="Times New Roman" w:hAnsi="Times New Roman" w:cs="Times New Roman"/>
          <w:spacing w:val="-1"/>
          <w:sz w:val="24"/>
          <w:szCs w:val="24"/>
        </w:rPr>
        <w:t xml:space="preserve">ражения, творческих способностей, способности </w:t>
      </w:r>
      <w:r w:rsidRPr="009A0C2E">
        <w:rPr>
          <w:rFonts w:ascii="Times New Roman" w:hAnsi="Times New Roman" w:cs="Times New Roman"/>
          <w:sz w:val="24"/>
          <w:szCs w:val="24"/>
        </w:rPr>
        <w:t>к сопереживанию и т. д.;</w:t>
      </w:r>
    </w:p>
    <w:p w:rsidR="00F66877" w:rsidRPr="009A0C2E" w:rsidRDefault="00F66877" w:rsidP="00E736FE">
      <w:pPr>
        <w:numPr>
          <w:ilvl w:val="0"/>
          <w:numId w:val="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создавать условия для разнообразной работы с информацией и познакомить учащихся с неко</w:t>
      </w:r>
      <w:r w:rsidRPr="009A0C2E">
        <w:rPr>
          <w:rFonts w:ascii="Times New Roman" w:hAnsi="Times New Roman" w:cs="Times New Roman"/>
          <w:sz w:val="24"/>
          <w:szCs w:val="24"/>
        </w:rPr>
        <w:softHyphen/>
        <w:t>торыми способами и приемами работы с ней;</w:t>
      </w:r>
    </w:p>
    <w:p w:rsidR="00F66877" w:rsidRPr="009A0C2E" w:rsidRDefault="00F66877" w:rsidP="00E736FE">
      <w:pPr>
        <w:numPr>
          <w:ilvl w:val="0"/>
          <w:numId w:val="38"/>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создавать условия, требующие от учащихся ор</w:t>
      </w:r>
      <w:r w:rsidRPr="009A0C2E">
        <w:rPr>
          <w:rFonts w:ascii="Times New Roman" w:hAnsi="Times New Roman" w:cs="Times New Roman"/>
          <w:sz w:val="24"/>
          <w:szCs w:val="24"/>
        </w:rPr>
        <w:softHyphen/>
        <w:t>ганизовывать и осуществлять коммуникацию, оснастить определенным набором средств для этого;</w:t>
      </w:r>
    </w:p>
    <w:p w:rsidR="00F66877" w:rsidRPr="009A0C2E" w:rsidRDefault="00F66877" w:rsidP="00E736FE">
      <w:pPr>
        <w:numPr>
          <w:ilvl w:val="0"/>
          <w:numId w:val="38"/>
        </w:numPr>
        <w:spacing w:after="0" w:line="240" w:lineRule="auto"/>
        <w:jc w:val="both"/>
        <w:rPr>
          <w:rFonts w:ascii="Times New Roman" w:hAnsi="Times New Roman" w:cs="Times New Roman"/>
          <w:sz w:val="24"/>
          <w:szCs w:val="24"/>
        </w:rPr>
      </w:pPr>
      <w:r w:rsidRPr="009A0C2E">
        <w:rPr>
          <w:rFonts w:ascii="Times New Roman" w:hAnsi="Times New Roman" w:cs="Times New Roman"/>
          <w:spacing w:val="-6"/>
          <w:sz w:val="24"/>
          <w:szCs w:val="24"/>
        </w:rPr>
        <w:t xml:space="preserve">оснащать учащихся способами принятия решений, </w:t>
      </w:r>
      <w:r w:rsidRPr="009A0C2E">
        <w:rPr>
          <w:rFonts w:ascii="Times New Roman" w:hAnsi="Times New Roman" w:cs="Times New Roman"/>
          <w:sz w:val="24"/>
          <w:szCs w:val="24"/>
        </w:rPr>
        <w:t>создавать условия для получения опыта приня</w:t>
      </w:r>
      <w:r w:rsidRPr="009A0C2E">
        <w:rPr>
          <w:rFonts w:ascii="Times New Roman" w:hAnsi="Times New Roman" w:cs="Times New Roman"/>
          <w:sz w:val="24"/>
          <w:szCs w:val="24"/>
        </w:rPr>
        <w:softHyphen/>
      </w:r>
      <w:r w:rsidRPr="009A0C2E">
        <w:rPr>
          <w:rFonts w:ascii="Times New Roman" w:hAnsi="Times New Roman" w:cs="Times New Roman"/>
          <w:spacing w:val="-3"/>
          <w:sz w:val="24"/>
          <w:szCs w:val="24"/>
        </w:rPr>
        <w:t xml:space="preserve">тия решений и рефлексии последствий принятых </w:t>
      </w:r>
      <w:r w:rsidRPr="009A0C2E">
        <w:rPr>
          <w:rFonts w:ascii="Times New Roman" w:hAnsi="Times New Roman" w:cs="Times New Roman"/>
          <w:sz w:val="24"/>
          <w:szCs w:val="24"/>
        </w:rPr>
        <w:t>решений;</w:t>
      </w:r>
    </w:p>
    <w:p w:rsidR="00F66877" w:rsidRPr="009A0C2E" w:rsidRDefault="00F66877" w:rsidP="00E736FE">
      <w:pPr>
        <w:numPr>
          <w:ilvl w:val="0"/>
          <w:numId w:val="38"/>
        </w:numPr>
        <w:spacing w:after="0" w:line="240" w:lineRule="auto"/>
        <w:jc w:val="both"/>
        <w:rPr>
          <w:rFonts w:ascii="Times New Roman" w:hAnsi="Times New Roman" w:cs="Times New Roman"/>
          <w:sz w:val="24"/>
          <w:szCs w:val="24"/>
        </w:rPr>
      </w:pPr>
      <w:r w:rsidRPr="009A0C2E">
        <w:rPr>
          <w:rFonts w:ascii="Times New Roman" w:hAnsi="Times New Roman" w:cs="Times New Roman"/>
          <w:spacing w:val="-1"/>
          <w:sz w:val="24"/>
          <w:szCs w:val="24"/>
        </w:rPr>
        <w:t>создавать условия для приобретения опыта про</w:t>
      </w:r>
      <w:r w:rsidRPr="009A0C2E">
        <w:rPr>
          <w:rFonts w:ascii="Times New Roman" w:hAnsi="Times New Roman" w:cs="Times New Roman"/>
          <w:spacing w:val="-1"/>
          <w:sz w:val="24"/>
          <w:szCs w:val="24"/>
        </w:rPr>
        <w:softHyphen/>
      </w:r>
      <w:r w:rsidRPr="009A0C2E">
        <w:rPr>
          <w:rFonts w:ascii="Times New Roman" w:hAnsi="Times New Roman" w:cs="Times New Roman"/>
          <w:spacing w:val="-2"/>
          <w:sz w:val="24"/>
          <w:szCs w:val="24"/>
        </w:rPr>
        <w:t xml:space="preserve">ектирования своей деятельности, осуществления </w:t>
      </w:r>
      <w:r w:rsidRPr="009A0C2E">
        <w:rPr>
          <w:rFonts w:ascii="Times New Roman" w:hAnsi="Times New Roman" w:cs="Times New Roman"/>
          <w:sz w:val="24"/>
          <w:szCs w:val="24"/>
        </w:rPr>
        <w:t>проекта и осмысления его результатов.</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Воспитательные задачи:</w:t>
      </w:r>
    </w:p>
    <w:p w:rsidR="00F66877" w:rsidRPr="009A0C2E" w:rsidRDefault="00F66877" w:rsidP="00E736FE">
      <w:pPr>
        <w:numPr>
          <w:ilvl w:val="0"/>
          <w:numId w:val="39"/>
        </w:numPr>
        <w:spacing w:after="0" w:line="240" w:lineRule="auto"/>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создавать условия для критического осмысления </w:t>
      </w:r>
      <w:r w:rsidRPr="009A0C2E">
        <w:rPr>
          <w:rFonts w:ascii="Times New Roman" w:hAnsi="Times New Roman" w:cs="Times New Roman"/>
          <w:sz w:val="24"/>
          <w:szCs w:val="24"/>
        </w:rPr>
        <w:t>окружающего мира и себя в нем;</w:t>
      </w:r>
      <w:r w:rsidRPr="009A0C2E">
        <w:rPr>
          <w:rFonts w:ascii="Times New Roman" w:hAnsi="Times New Roman" w:cs="Times New Roman"/>
          <w:spacing w:val="-3"/>
          <w:sz w:val="24"/>
          <w:szCs w:val="24"/>
        </w:rPr>
        <w:t xml:space="preserve"> создавать условия для сравнения и сопоставления </w:t>
      </w:r>
      <w:r w:rsidRPr="009A0C2E">
        <w:rPr>
          <w:rFonts w:ascii="Times New Roman" w:hAnsi="Times New Roman" w:cs="Times New Roman"/>
          <w:sz w:val="24"/>
          <w:szCs w:val="24"/>
        </w:rPr>
        <w:t>своей иноязычной культуры, развития пози</w:t>
      </w:r>
      <w:r w:rsidRPr="009A0C2E">
        <w:rPr>
          <w:rFonts w:ascii="Times New Roman" w:hAnsi="Times New Roman" w:cs="Times New Roman"/>
          <w:sz w:val="24"/>
          <w:szCs w:val="24"/>
        </w:rPr>
        <w:softHyphen/>
      </w:r>
      <w:r w:rsidRPr="009A0C2E">
        <w:rPr>
          <w:rFonts w:ascii="Times New Roman" w:hAnsi="Times New Roman" w:cs="Times New Roman"/>
          <w:spacing w:val="-4"/>
          <w:sz w:val="24"/>
          <w:szCs w:val="24"/>
        </w:rPr>
        <w:t xml:space="preserve">тивного уважительного отношения к собственной </w:t>
      </w:r>
      <w:r w:rsidRPr="009A0C2E">
        <w:rPr>
          <w:rFonts w:ascii="Times New Roman" w:hAnsi="Times New Roman" w:cs="Times New Roman"/>
          <w:sz w:val="24"/>
          <w:szCs w:val="24"/>
        </w:rPr>
        <w:t>культуре и к культурам других народов;</w:t>
      </w:r>
    </w:p>
    <w:p w:rsidR="00F66877" w:rsidRPr="009A0C2E" w:rsidRDefault="00F66877" w:rsidP="00E736FE">
      <w:pPr>
        <w:numPr>
          <w:ilvl w:val="0"/>
          <w:numId w:val="39"/>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создавать условия для осмысления учащимися демократического способа организации и уп</w:t>
      </w:r>
      <w:r w:rsidRPr="009A0C2E">
        <w:rPr>
          <w:rFonts w:ascii="Times New Roman" w:hAnsi="Times New Roman" w:cs="Times New Roman"/>
          <w:sz w:val="24"/>
          <w:szCs w:val="24"/>
        </w:rPr>
        <w:softHyphen/>
        <w:t>равления, помогать приобрести опыт демокра</w:t>
      </w:r>
      <w:r w:rsidRPr="009A0C2E">
        <w:rPr>
          <w:rFonts w:ascii="Times New Roman" w:hAnsi="Times New Roman" w:cs="Times New Roman"/>
          <w:sz w:val="24"/>
          <w:szCs w:val="24"/>
        </w:rPr>
        <w:softHyphen/>
        <w:t>тического взаимодействия в коллективе;</w:t>
      </w:r>
    </w:p>
    <w:p w:rsidR="00F66877" w:rsidRPr="009A0C2E" w:rsidRDefault="00F66877" w:rsidP="00E736FE">
      <w:pPr>
        <w:numPr>
          <w:ilvl w:val="0"/>
          <w:numId w:val="39"/>
        </w:numPr>
        <w:spacing w:after="0" w:line="240" w:lineRule="auto"/>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способствовать приобретению учащимися опыта </w:t>
      </w:r>
      <w:r w:rsidRPr="009A0C2E">
        <w:rPr>
          <w:rFonts w:ascii="Times New Roman" w:hAnsi="Times New Roman" w:cs="Times New Roman"/>
          <w:sz w:val="24"/>
          <w:szCs w:val="24"/>
        </w:rPr>
        <w:t xml:space="preserve">обсуждения, переживания и размышления по поводу гуманитарных проблем, таких, как: роль </w:t>
      </w:r>
      <w:r w:rsidRPr="009A0C2E">
        <w:rPr>
          <w:rFonts w:ascii="Times New Roman" w:hAnsi="Times New Roman" w:cs="Times New Roman"/>
          <w:spacing w:val="-2"/>
          <w:sz w:val="24"/>
          <w:szCs w:val="24"/>
        </w:rPr>
        <w:t>семьи в современном обществе, отношение к ок</w:t>
      </w:r>
      <w:r w:rsidRPr="009A0C2E">
        <w:rPr>
          <w:rFonts w:ascii="Times New Roman" w:hAnsi="Times New Roman" w:cs="Times New Roman"/>
          <w:spacing w:val="-2"/>
          <w:sz w:val="24"/>
          <w:szCs w:val="24"/>
        </w:rPr>
        <w:softHyphen/>
      </w:r>
      <w:r w:rsidRPr="009A0C2E">
        <w:rPr>
          <w:rFonts w:ascii="Times New Roman" w:hAnsi="Times New Roman" w:cs="Times New Roman"/>
          <w:spacing w:val="-3"/>
          <w:sz w:val="24"/>
          <w:szCs w:val="24"/>
        </w:rPr>
        <w:t xml:space="preserve">ружающей среде, здоровый образ жизни; а также </w:t>
      </w:r>
      <w:r w:rsidRPr="009A0C2E">
        <w:rPr>
          <w:rFonts w:ascii="Times New Roman" w:hAnsi="Times New Roman" w:cs="Times New Roman"/>
          <w:sz w:val="24"/>
          <w:szCs w:val="24"/>
        </w:rPr>
        <w:t>некоторого опыта их решения;</w:t>
      </w:r>
    </w:p>
    <w:p w:rsidR="00F66877" w:rsidRPr="009A0C2E" w:rsidRDefault="00F66877" w:rsidP="00E736FE">
      <w:pPr>
        <w:numPr>
          <w:ilvl w:val="0"/>
          <w:numId w:val="39"/>
        </w:numPr>
        <w:spacing w:after="0" w:line="240" w:lineRule="auto"/>
        <w:jc w:val="both"/>
        <w:rPr>
          <w:rFonts w:ascii="Times New Roman" w:hAnsi="Times New Roman" w:cs="Times New Roman"/>
          <w:sz w:val="24"/>
          <w:szCs w:val="24"/>
        </w:rPr>
      </w:pPr>
      <w:r w:rsidRPr="009A0C2E">
        <w:rPr>
          <w:rFonts w:ascii="Times New Roman" w:hAnsi="Times New Roman" w:cs="Times New Roman"/>
          <w:spacing w:val="-2"/>
          <w:sz w:val="24"/>
          <w:szCs w:val="24"/>
        </w:rPr>
        <w:t>задавать нормы уважительного отношения к ин</w:t>
      </w:r>
      <w:r w:rsidRPr="009A0C2E">
        <w:rPr>
          <w:rFonts w:ascii="Times New Roman" w:hAnsi="Times New Roman" w:cs="Times New Roman"/>
          <w:spacing w:val="-2"/>
          <w:sz w:val="24"/>
          <w:szCs w:val="24"/>
        </w:rPr>
        <w:softHyphen/>
      </w:r>
      <w:r w:rsidRPr="009A0C2E">
        <w:rPr>
          <w:rFonts w:ascii="Times New Roman" w:hAnsi="Times New Roman" w:cs="Times New Roman"/>
          <w:sz w:val="24"/>
          <w:szCs w:val="24"/>
        </w:rPr>
        <w:t>дивидууму, к индивидуальному мнению, к лич</w:t>
      </w:r>
      <w:r w:rsidRPr="009A0C2E">
        <w:rPr>
          <w:rFonts w:ascii="Times New Roman" w:hAnsi="Times New Roman" w:cs="Times New Roman"/>
          <w:sz w:val="24"/>
          <w:szCs w:val="24"/>
        </w:rPr>
        <w:softHyphen/>
        <w:t>ности учащегося и учителя;</w:t>
      </w:r>
    </w:p>
    <w:p w:rsidR="00F66877" w:rsidRPr="009A0C2E" w:rsidRDefault="00F66877" w:rsidP="00E736FE">
      <w:pPr>
        <w:numPr>
          <w:ilvl w:val="0"/>
          <w:numId w:val="39"/>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способствовать приобретению учащимися опы</w:t>
      </w:r>
      <w:r w:rsidRPr="009A0C2E">
        <w:rPr>
          <w:rFonts w:ascii="Times New Roman" w:hAnsi="Times New Roman" w:cs="Times New Roman"/>
          <w:sz w:val="24"/>
          <w:szCs w:val="24"/>
        </w:rPr>
        <w:softHyphen/>
        <w:t>та самостоятельного действия в некоторых об</w:t>
      </w:r>
      <w:r w:rsidRPr="009A0C2E">
        <w:rPr>
          <w:rFonts w:ascii="Times New Roman" w:hAnsi="Times New Roman" w:cs="Times New Roman"/>
          <w:sz w:val="24"/>
          <w:szCs w:val="24"/>
        </w:rPr>
        <w:softHyphen/>
      </w:r>
      <w:r w:rsidRPr="009A0C2E">
        <w:rPr>
          <w:rFonts w:ascii="Times New Roman" w:hAnsi="Times New Roman" w:cs="Times New Roman"/>
          <w:spacing w:val="-1"/>
          <w:sz w:val="24"/>
          <w:szCs w:val="24"/>
        </w:rPr>
        <w:t>ластях — учебной, исследовательской, общест</w:t>
      </w:r>
      <w:r w:rsidRPr="009A0C2E">
        <w:rPr>
          <w:rFonts w:ascii="Times New Roman" w:hAnsi="Times New Roman" w:cs="Times New Roman"/>
          <w:spacing w:val="-1"/>
          <w:sz w:val="24"/>
          <w:szCs w:val="24"/>
        </w:rPr>
        <w:softHyphen/>
      </w:r>
      <w:r w:rsidRPr="009A0C2E">
        <w:rPr>
          <w:rFonts w:ascii="Times New Roman" w:hAnsi="Times New Roman" w:cs="Times New Roman"/>
          <w:sz w:val="24"/>
          <w:szCs w:val="24"/>
        </w:rPr>
        <w:t>венной.</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Задача первичного профессионального самоопре</w:t>
      </w:r>
      <w:r w:rsidRPr="009A0C2E">
        <w:rPr>
          <w:rFonts w:ascii="Times New Roman" w:hAnsi="Times New Roman" w:cs="Times New Roman"/>
          <w:sz w:val="24"/>
          <w:szCs w:val="24"/>
        </w:rPr>
        <w:softHyphen/>
        <w:t>деления:</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spacing w:val="-1"/>
          <w:sz w:val="24"/>
          <w:szCs w:val="24"/>
        </w:rPr>
        <w:t xml:space="preserve">создавать условия для знакомства с некоторыми </w:t>
      </w:r>
      <w:r w:rsidRPr="009A0C2E">
        <w:rPr>
          <w:rFonts w:ascii="Times New Roman" w:hAnsi="Times New Roman" w:cs="Times New Roman"/>
          <w:spacing w:val="-5"/>
          <w:sz w:val="24"/>
          <w:szCs w:val="24"/>
        </w:rPr>
        <w:t>сферами профессиональной деятельности, обсуж</w:t>
      </w:r>
      <w:r w:rsidRPr="009A0C2E">
        <w:rPr>
          <w:rFonts w:ascii="Times New Roman" w:hAnsi="Times New Roman" w:cs="Times New Roman"/>
          <w:spacing w:val="-5"/>
          <w:sz w:val="24"/>
          <w:szCs w:val="24"/>
        </w:rPr>
        <w:softHyphen/>
      </w:r>
      <w:r w:rsidRPr="009A0C2E">
        <w:rPr>
          <w:rFonts w:ascii="Times New Roman" w:hAnsi="Times New Roman" w:cs="Times New Roman"/>
          <w:spacing w:val="-1"/>
          <w:sz w:val="24"/>
          <w:szCs w:val="24"/>
        </w:rPr>
        <w:t>дения их особенностей, размышления по поводу</w:t>
      </w:r>
      <w:r w:rsidRPr="009A0C2E">
        <w:rPr>
          <w:rFonts w:ascii="Times New Roman" w:hAnsi="Times New Roman" w:cs="Times New Roman"/>
          <w:spacing w:val="-1"/>
          <w:sz w:val="24"/>
          <w:szCs w:val="24"/>
        </w:rPr>
        <w:br/>
      </w:r>
      <w:r w:rsidRPr="009A0C2E">
        <w:rPr>
          <w:rFonts w:ascii="Times New Roman" w:hAnsi="Times New Roman" w:cs="Times New Roman"/>
          <w:sz w:val="24"/>
          <w:szCs w:val="24"/>
        </w:rPr>
        <w:t>собственных интересов и возможностей.</w:t>
      </w:r>
    </w:p>
    <w:p w:rsidR="00F66877" w:rsidRPr="009A0C2E" w:rsidRDefault="00F66877" w:rsidP="00CB14DF">
      <w:pPr>
        <w:spacing w:after="0" w:line="240" w:lineRule="auto"/>
        <w:ind w:firstLine="540"/>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При проведении учебных занятий  применяется интеграция современных образовательных технологий: коммуникативной методики В.П. Пассова, ИКТ, развития </w:t>
      </w:r>
      <w:r w:rsidRPr="009A0C2E">
        <w:rPr>
          <w:rFonts w:ascii="Times New Roman" w:hAnsi="Times New Roman" w:cs="Times New Roman"/>
          <w:spacing w:val="-2"/>
          <w:sz w:val="24"/>
          <w:szCs w:val="24"/>
        </w:rPr>
        <w:lastRenderedPageBreak/>
        <w:t>критического мышления, проектной, ЕГЭ, языкового портфолио, научного исследования. Используются индивидуальная, парная и групповая формы работы.</w:t>
      </w:r>
    </w:p>
    <w:p w:rsidR="00F66877" w:rsidRPr="009A0C2E" w:rsidRDefault="00F66877" w:rsidP="00CB14DF">
      <w:pPr>
        <w:spacing w:after="0" w:line="240" w:lineRule="auto"/>
        <w:ind w:left="360" w:firstLine="540"/>
        <w:jc w:val="both"/>
        <w:rPr>
          <w:rFonts w:ascii="Times New Roman" w:hAnsi="Times New Roman" w:cs="Times New Roman"/>
          <w:spacing w:val="-2"/>
          <w:sz w:val="24"/>
          <w:szCs w:val="24"/>
        </w:rPr>
      </w:pPr>
      <w:r w:rsidRPr="009A0C2E">
        <w:rPr>
          <w:rFonts w:ascii="Times New Roman" w:hAnsi="Times New Roman" w:cs="Times New Roman"/>
          <w:spacing w:val="-2"/>
          <w:sz w:val="24"/>
          <w:szCs w:val="24"/>
        </w:rPr>
        <w:t>Итоговый контроль проводится в форме тестов. Материалы контроля представлены в таблице.</w:t>
      </w:r>
    </w:p>
    <w:p w:rsidR="00F66877" w:rsidRPr="009A0C2E" w:rsidRDefault="00F66877" w:rsidP="00CB14DF">
      <w:pPr>
        <w:shd w:val="clear" w:color="auto" w:fill="FFFFFF"/>
        <w:spacing w:after="0" w:line="240" w:lineRule="auto"/>
        <w:ind w:left="5" w:right="29" w:firstLine="331"/>
        <w:jc w:val="both"/>
        <w:rPr>
          <w:rFonts w:ascii="Times New Roman" w:hAnsi="Times New Roman" w:cs="Times New Roman"/>
          <w:sz w:val="24"/>
          <w:szCs w:val="24"/>
        </w:rPr>
      </w:pPr>
      <w:r w:rsidRPr="009A0C2E">
        <w:rPr>
          <w:rFonts w:ascii="Times New Roman" w:hAnsi="Times New Roman" w:cs="Times New Roman"/>
          <w:b/>
          <w:sz w:val="24"/>
          <w:szCs w:val="24"/>
        </w:rPr>
        <w:t>Нормативно-правовые документы, на основании которых разработана рабочая программа</w:t>
      </w:r>
      <w:r w:rsidRPr="009A0C2E">
        <w:rPr>
          <w:rFonts w:ascii="Times New Roman" w:hAnsi="Times New Roman" w:cs="Times New Roman"/>
          <w:sz w:val="24"/>
          <w:szCs w:val="24"/>
        </w:rPr>
        <w:t>:</w:t>
      </w:r>
    </w:p>
    <w:p w:rsidR="00F66877" w:rsidRPr="009A0C2E" w:rsidRDefault="00F66877" w:rsidP="00E736FE">
      <w:pPr>
        <w:pStyle w:val="a3"/>
        <w:numPr>
          <w:ilvl w:val="0"/>
          <w:numId w:val="61"/>
        </w:numPr>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ind w:left="1440"/>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ind w:left="1440"/>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spacing w:line="24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spacing w:line="24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E736FE">
      <w:pPr>
        <w:numPr>
          <w:ilvl w:val="0"/>
          <w:numId w:val="61"/>
        </w:numPr>
        <w:spacing w:after="0" w:line="240" w:lineRule="auto"/>
        <w:ind w:left="720"/>
        <w:jc w:val="both"/>
        <w:rPr>
          <w:rFonts w:ascii="Times New Roman" w:hAnsi="Times New Roman" w:cs="Times New Roman"/>
          <w:sz w:val="24"/>
          <w:szCs w:val="24"/>
        </w:rPr>
      </w:pPr>
      <w:r w:rsidRPr="009A0C2E">
        <w:rPr>
          <w:rFonts w:ascii="Times New Roman" w:hAnsi="Times New Roman" w:cs="Times New Roman"/>
          <w:sz w:val="24"/>
          <w:szCs w:val="24"/>
        </w:rPr>
        <w:t xml:space="preserve">    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E736FE">
      <w:pPr>
        <w:pStyle w:val="a3"/>
        <w:numPr>
          <w:ilvl w:val="0"/>
          <w:numId w:val="61"/>
        </w:numPr>
        <w:ind w:left="720"/>
        <w:jc w:val="both"/>
        <w:rPr>
          <w:rFonts w:ascii="Times New Roman" w:hAnsi="Times New Roman" w:cs="Times New Roman"/>
          <w:sz w:val="24"/>
          <w:szCs w:val="24"/>
        </w:rPr>
      </w:pPr>
      <w:r w:rsidRPr="009A0C2E">
        <w:rPr>
          <w:rFonts w:ascii="Times New Roman" w:hAnsi="Times New Roman" w:cs="Times New Roman"/>
          <w:sz w:val="24"/>
          <w:szCs w:val="24"/>
        </w:rPr>
        <w:t xml:space="preserve">     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66877" w:rsidRPr="009A0C2E" w:rsidRDefault="00F66877" w:rsidP="00CB14DF">
      <w:pPr>
        <w:pStyle w:val="a3"/>
        <w:ind w:left="720"/>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pStyle w:val="a3"/>
        <w:ind w:left="720"/>
        <w:jc w:val="both"/>
        <w:rPr>
          <w:rFonts w:ascii="Times New Roman" w:hAnsi="Times New Roman" w:cs="Times New Roman"/>
          <w:sz w:val="24"/>
          <w:szCs w:val="24"/>
        </w:rPr>
      </w:pPr>
    </w:p>
    <w:p w:rsidR="00F66877" w:rsidRPr="009A0C2E" w:rsidRDefault="00F66877" w:rsidP="00E736FE">
      <w:pPr>
        <w:numPr>
          <w:ilvl w:val="0"/>
          <w:numId w:val="61"/>
        </w:numPr>
        <w:ind w:left="720"/>
        <w:jc w:val="both"/>
        <w:rPr>
          <w:rFonts w:ascii="Times New Roman" w:hAnsi="Times New Roman" w:cs="Times New Roman"/>
          <w:sz w:val="24"/>
          <w:szCs w:val="24"/>
        </w:rPr>
      </w:pPr>
      <w:r w:rsidRPr="009A0C2E">
        <w:rPr>
          <w:rFonts w:ascii="Times New Roman" w:hAnsi="Times New Roman" w:cs="Times New Roman"/>
          <w:spacing w:val="-7"/>
          <w:sz w:val="24"/>
          <w:szCs w:val="24"/>
        </w:rPr>
        <w:t xml:space="preserve">    Авторская</w:t>
      </w:r>
      <w:r w:rsidRPr="009A0C2E">
        <w:rPr>
          <w:rFonts w:ascii="Times New Roman" w:hAnsi="Times New Roman" w:cs="Times New Roman"/>
          <w:sz w:val="24"/>
          <w:szCs w:val="24"/>
        </w:rPr>
        <w:t xml:space="preserve"> программа учебного предмета «Английский язык» составлена в соответствии с требованиями федерального  компонента государственного образовательного  стандарта, утвержденный приказом Министерства образования и науки РФ №1089 от 05.03.2004г. и  программы курса английского языка «Английский язык нового тысячелетия» для 5-11 классов общеобразовательных учреждений, авторов О.Л.Грозы, М.Л.Мичуриной, Т.Н. Рыжковой, Е.Ю.Шалимовой, издательство «Титул», Обнинск, 2010 год.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Содержание программы направлено на освоение учащимися знаний, умений и навыков на базовом уровне, что соответствует образовательной программе школы. Она включает все темы, предусмотренные федеральным компонентом государственного образовательного стандарта среднего (полного) общего образования по английскому языку и авторской программой учебного курса.</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i/>
          <w:sz w:val="24"/>
          <w:szCs w:val="24"/>
        </w:rPr>
        <w:t>Основное назначение</w:t>
      </w:r>
      <w:r w:rsidRPr="009A0C2E">
        <w:rPr>
          <w:rFonts w:ascii="Times New Roman" w:hAnsi="Times New Roman" w:cs="Times New Roman"/>
          <w:sz w:val="24"/>
          <w:szCs w:val="24"/>
        </w:rPr>
        <w:t xml:space="preserve"> английского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Английский язык как учебный предмет характеризуется </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i/>
          <w:sz w:val="24"/>
          <w:szCs w:val="24"/>
        </w:rPr>
        <w:t>межпредметностью</w:t>
      </w:r>
      <w:r w:rsidRPr="009A0C2E">
        <w:rPr>
          <w:rFonts w:ascii="Times New Roman" w:hAnsi="Times New Roman" w:cs="Times New Roman"/>
          <w:sz w:val="24"/>
          <w:szCs w:val="24"/>
        </w:rPr>
        <w:t xml:space="preserve"> (содержанием речи на английском языке могут быть сведения из разных областей знания, например, литературы, искусства, истории, географии, математики и др.); </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i/>
          <w:sz w:val="24"/>
          <w:szCs w:val="24"/>
        </w:rPr>
        <w:t>многоуровневостью</w:t>
      </w:r>
      <w:r w:rsidRPr="009A0C2E">
        <w:rPr>
          <w:rFonts w:ascii="Times New Roman" w:hAnsi="Times New Roman" w:cs="Times New Roman"/>
          <w:sz w:val="24"/>
          <w:szCs w:val="24"/>
        </w:rPr>
        <w:t xml:space="preserve">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  </w:t>
      </w:r>
      <w:r w:rsidRPr="009A0C2E">
        <w:rPr>
          <w:rFonts w:ascii="Times New Roman" w:hAnsi="Times New Roman" w:cs="Times New Roman"/>
          <w:i/>
          <w:sz w:val="24"/>
          <w:szCs w:val="24"/>
        </w:rPr>
        <w:t xml:space="preserve">полифункциональностью </w:t>
      </w:r>
      <w:r w:rsidRPr="009A0C2E">
        <w:rPr>
          <w:rFonts w:ascii="Times New Roman" w:hAnsi="Times New Roman" w:cs="Times New Roman"/>
          <w:sz w:val="24"/>
          <w:szCs w:val="24"/>
        </w:rPr>
        <w:t>(может выступать как цель обучения и как средство приобретения сведений в самых различных областях знания).</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В основной школе усиливается значимость принципов индивидуализации и дифференциации обучения, большое значение приобретает использование проектной методики и современных технологий обучения иностранному языку. Это позволяет расширить связи английского языка с другими учебными предметами, способствует иноязычному общению школьников, содействует их социальной адаптации в современном мире.</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Степень сформированности речевых учебно-познавательных и общекультурных умений у обучающихся создает реальные предпосылки для учета конкретных потребностей обучающихся в использовании английского языка при изучении других школьных предметов. В связи с этим возрастает важность межпредметных связей английского языка с другими школьными предметами.</w:t>
      </w:r>
    </w:p>
    <w:p w:rsidR="00F66877" w:rsidRPr="009A0C2E" w:rsidRDefault="00F66877" w:rsidP="00CB14DF">
      <w:pPr>
        <w:tabs>
          <w:tab w:val="left" w:pos="2310"/>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Учебник состоит из 10 разделов, каждый из которых включает 10 уроков. Каждый раздел учебника четко выстроен и имеет идентичную структуру на протяжении всего учебника. Первые восемь уроков посвящены введению нового материала, его отработке, развитию речевых  навыков и умений. Девятый урок, называемый “</w:t>
      </w:r>
      <w:r w:rsidRPr="009A0C2E">
        <w:rPr>
          <w:rFonts w:ascii="Times New Roman" w:hAnsi="Times New Roman" w:cs="Times New Roman"/>
          <w:sz w:val="24"/>
          <w:szCs w:val="24"/>
          <w:lang w:val="en-US"/>
        </w:rPr>
        <w:t>Progress</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page</w:t>
      </w:r>
      <w:r w:rsidRPr="009A0C2E">
        <w:rPr>
          <w:rFonts w:ascii="Times New Roman" w:hAnsi="Times New Roman" w:cs="Times New Roman"/>
          <w:sz w:val="24"/>
          <w:szCs w:val="24"/>
        </w:rPr>
        <w:t>’,позволяет учащимся самостоятельно оценить свои знания по изученной теме и еще раз вернуться к учебнику, чтобы повторить материал. Урок развивает умение учащихся работать самостоятельно, умение пользоваться книгой, анализировать свою работу и оценивать свой прогресс в овладении языком. Десятый урок представляет проектную работу в рамках изучаемого раздела. Работа над проектом предполагает индивидуальную, парную, групповую работу, направленную на практический результат: создание постера, газеты, альбома, написание рассказов, стихов, рефератов и т.д. Последний урок обобщает изученный материал по теме, развивая навыки презентации учебного материала на английском языке.</w:t>
      </w:r>
    </w:p>
    <w:p w:rsidR="00F66877" w:rsidRPr="009A0C2E" w:rsidRDefault="00F66877" w:rsidP="00CB14DF">
      <w:pPr>
        <w:tabs>
          <w:tab w:val="left" w:pos="2310"/>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Также учебник снабжен грамматическим справочником и алфавитным списком изученной лексики. Тематика текстов и заданий соответствует потребностям и интересам учащихся этой возрастной группы. </w:t>
      </w:r>
    </w:p>
    <w:p w:rsidR="00F66877" w:rsidRPr="009A0C2E" w:rsidRDefault="00F66877" w:rsidP="00CB14DF">
      <w:pPr>
        <w:tabs>
          <w:tab w:val="left" w:pos="2310"/>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В учебнике последовательно реализован коммуникативно-когнитивный подход, используется комбинация современных и традиционных техник. Рассмотрение страноведческого материала с культурной позиции позволяет решать задачу воспитания  толерантности и  уважения к другим  народам и традициям.</w:t>
      </w:r>
    </w:p>
    <w:p w:rsidR="00F66877" w:rsidRPr="009A0C2E" w:rsidRDefault="00F66877" w:rsidP="00CB14DF">
      <w:pPr>
        <w:tabs>
          <w:tab w:val="left" w:pos="2310"/>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Первые уроки раздела знакомят с новой  лексикой и наполнены упражнениями на её отработку. Лексические единицы вводятся традиционно с помощью картинок, которые облегчают понимание значения слова. В первых уроках возможно также введение нового грамматического материала, для презентации которого использованы разные подходы. Наиболее часто встречающийся – ознакомление с новой грамматической структурой в контексте.  Контекст дает возможность самим учащимся  понять новое грамматическое явление. В последующих упражнениях отрабатывается форма и способы употребления её в речи. Иногда может показаться, что таких тренировочных упражнений недостаточно. Учителю на помощь приходит Рабочая тетрадь (</w:t>
      </w:r>
      <w:r w:rsidRPr="009A0C2E">
        <w:rPr>
          <w:rFonts w:ascii="Times New Roman" w:hAnsi="Times New Roman" w:cs="Times New Roman"/>
          <w:sz w:val="24"/>
          <w:szCs w:val="24"/>
          <w:lang w:val="en-US"/>
        </w:rPr>
        <w:t>Workbook</w:t>
      </w:r>
      <w:r w:rsidRPr="009A0C2E">
        <w:rPr>
          <w:rFonts w:ascii="Times New Roman" w:hAnsi="Times New Roman" w:cs="Times New Roman"/>
          <w:sz w:val="24"/>
          <w:szCs w:val="24"/>
        </w:rPr>
        <w:t>),  в которой есть от 3 до5 дополнительных упражнений к каждому уроку.</w:t>
      </w:r>
    </w:p>
    <w:p w:rsidR="00F66877" w:rsidRPr="009A0C2E" w:rsidRDefault="00F66877" w:rsidP="00CB14DF">
      <w:pPr>
        <w:tabs>
          <w:tab w:val="left" w:pos="2310"/>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Аудиокассета содержит диалоги для развития аудиотивных умений и навыков. Речь начитана носителями английского языка. На аудиокассете мы слышим речь мужчин и женщин, речь людей разного возраста (подростков, молодых людей, людей более зрелого возраста, вплоть до пожилых), разные акценты и диалекты. Тексты содержат различные звуковые эффекты, позволяющие воссоздать атмосферу восприятия звучащего текста в реальных ситуациях и условиях. </w:t>
      </w:r>
    </w:p>
    <w:p w:rsidR="00F66877" w:rsidRPr="009A0C2E" w:rsidRDefault="00F66877" w:rsidP="00CB14DF">
      <w:pPr>
        <w:tabs>
          <w:tab w:val="left" w:pos="2310"/>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Авторы учебника предлагают аутентичные тексты, например: радиопрограммы, телепрограммы, интервью, спортивные репортажи, пресс-конференции и т.д. Нет сомнений, что аудиокассета  к учебнику является эффективно работающим, необходимым компонентом УМК, отвечающим современным требованиям по аудированию.</w:t>
      </w:r>
    </w:p>
    <w:p w:rsidR="00F66877" w:rsidRPr="009A0C2E" w:rsidRDefault="00F66877" w:rsidP="00CB14DF">
      <w:pPr>
        <w:tabs>
          <w:tab w:val="left" w:pos="2310"/>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В данном учебном курсе обеспечено взаимосвязанное обучение всем видам речевой деятельности (чтению, говорению, аудированию и письму), при этом каждый из этих видов выступает и как цель и как средство обучения.</w:t>
      </w:r>
    </w:p>
    <w:p w:rsidR="00F66877" w:rsidRPr="009A0C2E" w:rsidRDefault="00F66877" w:rsidP="00CB14DF">
      <w:pPr>
        <w:tabs>
          <w:tab w:val="left" w:pos="2310"/>
        </w:tabs>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Данное структурное содержание позволяет наглядно проследить уровень коммуникативной компетенции учащихся, используя различные формы контроля.</w:t>
      </w:r>
    </w:p>
    <w:p w:rsidR="00F66877" w:rsidRPr="009A0C2E" w:rsidRDefault="00F66877" w:rsidP="00CB14DF">
      <w:pPr>
        <w:spacing w:after="0" w:line="240" w:lineRule="auto"/>
        <w:jc w:val="both"/>
        <w:rPr>
          <w:rFonts w:ascii="Times New Roman" w:eastAsia="Times New Roman" w:hAnsi="Times New Roman" w:cs="Times New Roman"/>
          <w:sz w:val="24"/>
          <w:szCs w:val="24"/>
        </w:rPr>
      </w:pPr>
      <w:r w:rsidRPr="009A0C2E">
        <w:rPr>
          <w:rFonts w:ascii="Times New Roman" w:eastAsia="Times New Roman" w:hAnsi="Times New Roman" w:cs="Times New Roman"/>
          <w:sz w:val="24"/>
          <w:szCs w:val="24"/>
        </w:rPr>
        <w:t>Первые уроки раздела знакомят с новой  лексикой и наполнены упражнениями на её отработку. Лексические единицы вводятся традиционно с помощью картинок, которые облегчают понимание значения слова. В первых уроках возможно также введение нового грамматического материала, для презентации которого использованы разные подходы. Наиболее часто используется ознакомление с новой грамматической структурой в контексте.  Контекст дает возможность самим учащимся  понять новое грамматическое явление. В последующих упражнениях отрабатывается форма и способы употребления её в речи. Иногда может показаться, что таких тренировочных упражнений недостаточно. Учителю на помощь приходит рабочая тетрадь (Workbook),  в которой есть от 3 до 5 дополнительных упражнений к каждому уроку.</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eastAsia="Times New Roman" w:hAnsi="Times New Roman" w:cs="Times New Roman"/>
          <w:sz w:val="24"/>
          <w:szCs w:val="24"/>
        </w:rPr>
        <w:t xml:space="preserve">Аудиоприложение содержит диалоги для развития аудиотивных умений и навыков. Речь начитана носителями английского языка. На аудиокассете мы слышим речь мужчин и женщин, речь людей разного возраста (подростков, молодых людей, людей более зрелого возраста), разные акценты и диалекты. Тексты содержат различные звуковые эффекты, позволяющие воссоздать атмосферу восприятия звучащего текста </w:t>
      </w:r>
      <w:r w:rsidRPr="009A0C2E">
        <w:rPr>
          <w:rFonts w:ascii="Times New Roman" w:hAnsi="Times New Roman" w:cs="Times New Roman"/>
          <w:sz w:val="24"/>
          <w:szCs w:val="24"/>
        </w:rPr>
        <w:t>в реальных ситуациях и условиях.</w:t>
      </w:r>
    </w:p>
    <w:p w:rsidR="00F66877" w:rsidRPr="009A0C2E" w:rsidRDefault="00F66877" w:rsidP="00CB14DF">
      <w:pPr>
        <w:spacing w:after="0" w:line="240" w:lineRule="auto"/>
        <w:jc w:val="both"/>
        <w:rPr>
          <w:rFonts w:ascii="Times New Roman" w:eastAsia="Times New Roman" w:hAnsi="Times New Roman" w:cs="Times New Roman"/>
          <w:sz w:val="24"/>
          <w:szCs w:val="24"/>
        </w:rPr>
      </w:pPr>
      <w:r w:rsidRPr="009A0C2E">
        <w:rPr>
          <w:rFonts w:ascii="Times New Roman" w:eastAsia="Times New Roman" w:hAnsi="Times New Roman" w:cs="Times New Roman"/>
          <w:sz w:val="24"/>
          <w:szCs w:val="24"/>
        </w:rPr>
        <w:t>Авторы учебника предлагают аутентичные тексты, например, радиопрограммы, телепрограммы, интервью, спортивные репортажи, пресс-конференции и т.д. Нет сомнений, что аудиоприложение  к учебнику является эффективно работающим, необходимым компонентом УМК, отвечающим современным требованиям по аудированию.</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Федеральный базисный учебный план для образовательных учреждений Российской Федерации отводит 105 часов (при 35 недель учебном году) по 3 часа в неделю. При этом программа, предусматривает резервной свободной учебной времени в объеме 10% для реализации авторского подхода использование разнообразных форм организации учебного процесса, внедряет современный метод обучения и педагогических технологий.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Количество рабочих часов -  76 уроков.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Количество проверочных часов- 10 уроков.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Количество контрольных часов- 5 уроков.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Количество проектных часов-11 уроков.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Количество резервных часов – 2 урока.</w:t>
      </w:r>
    </w:p>
    <w:p w:rsidR="00F66877" w:rsidRPr="009A0C2E" w:rsidRDefault="00F66877" w:rsidP="00CB14DF">
      <w:pPr>
        <w:spacing w:after="0" w:line="240" w:lineRule="auto"/>
        <w:ind w:left="-360" w:firstLine="180"/>
        <w:jc w:val="both"/>
        <w:rPr>
          <w:rFonts w:ascii="Times New Roman" w:hAnsi="Times New Roman" w:cs="Times New Roman"/>
          <w:b/>
          <w:sz w:val="24"/>
          <w:szCs w:val="24"/>
        </w:rPr>
      </w:pPr>
      <w:r w:rsidRPr="009A0C2E">
        <w:rPr>
          <w:rFonts w:ascii="Times New Roman" w:hAnsi="Times New Roman" w:cs="Times New Roman"/>
          <w:b/>
          <w:sz w:val="24"/>
          <w:szCs w:val="24"/>
        </w:rPr>
        <w:t>Формы организации образовательного процесса</w:t>
      </w:r>
    </w:p>
    <w:p w:rsidR="00F66877" w:rsidRPr="009A0C2E" w:rsidRDefault="00F66877" w:rsidP="00E736FE">
      <w:pPr>
        <w:numPr>
          <w:ilvl w:val="0"/>
          <w:numId w:val="41"/>
        </w:numPr>
        <w:tabs>
          <w:tab w:val="clear" w:pos="1620"/>
          <w:tab w:val="left" w:pos="0"/>
          <w:tab w:val="num" w:pos="54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индивидуальная; </w:t>
      </w:r>
    </w:p>
    <w:p w:rsidR="00F66877" w:rsidRPr="009A0C2E" w:rsidRDefault="00F66877" w:rsidP="00E736FE">
      <w:pPr>
        <w:numPr>
          <w:ilvl w:val="0"/>
          <w:numId w:val="41"/>
        </w:numPr>
        <w:tabs>
          <w:tab w:val="clear" w:pos="1620"/>
          <w:tab w:val="left" w:pos="0"/>
          <w:tab w:val="num" w:pos="54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парная;</w:t>
      </w:r>
    </w:p>
    <w:p w:rsidR="00F66877" w:rsidRPr="009A0C2E" w:rsidRDefault="00F66877" w:rsidP="00E736FE">
      <w:pPr>
        <w:numPr>
          <w:ilvl w:val="0"/>
          <w:numId w:val="41"/>
        </w:numPr>
        <w:tabs>
          <w:tab w:val="clear" w:pos="1620"/>
          <w:tab w:val="left" w:pos="0"/>
          <w:tab w:val="left" w:pos="432"/>
          <w:tab w:val="num" w:pos="54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групповая;</w:t>
      </w:r>
    </w:p>
    <w:p w:rsidR="00F66877" w:rsidRPr="009A0C2E" w:rsidRDefault="00F66877" w:rsidP="00E736FE">
      <w:pPr>
        <w:numPr>
          <w:ilvl w:val="0"/>
          <w:numId w:val="41"/>
        </w:numPr>
        <w:tabs>
          <w:tab w:val="clear" w:pos="1620"/>
          <w:tab w:val="left" w:pos="0"/>
          <w:tab w:val="num" w:pos="54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коллективная; </w:t>
      </w:r>
    </w:p>
    <w:p w:rsidR="00F66877" w:rsidRPr="009A0C2E" w:rsidRDefault="00F66877" w:rsidP="00E736FE">
      <w:pPr>
        <w:numPr>
          <w:ilvl w:val="0"/>
          <w:numId w:val="41"/>
        </w:numPr>
        <w:tabs>
          <w:tab w:val="clear" w:pos="1620"/>
          <w:tab w:val="left" w:pos="0"/>
          <w:tab w:val="num" w:pos="54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фронтальная.</w:t>
      </w:r>
    </w:p>
    <w:p w:rsidR="00F66877" w:rsidRPr="009A0C2E" w:rsidRDefault="00F66877" w:rsidP="00CB14DF">
      <w:pPr>
        <w:spacing w:after="0" w:line="240" w:lineRule="auto"/>
        <w:ind w:left="-360" w:firstLine="180"/>
        <w:jc w:val="both"/>
        <w:rPr>
          <w:rFonts w:ascii="Times New Roman" w:hAnsi="Times New Roman" w:cs="Times New Roman"/>
          <w:b/>
          <w:sz w:val="24"/>
          <w:szCs w:val="24"/>
        </w:rPr>
      </w:pPr>
      <w:r w:rsidRPr="009A0C2E">
        <w:rPr>
          <w:rFonts w:ascii="Times New Roman" w:hAnsi="Times New Roman" w:cs="Times New Roman"/>
          <w:b/>
          <w:sz w:val="24"/>
          <w:szCs w:val="24"/>
        </w:rPr>
        <w:t>Технологии обучения</w:t>
      </w:r>
    </w:p>
    <w:p w:rsidR="00F66877" w:rsidRPr="009A0C2E" w:rsidRDefault="00F66877" w:rsidP="00E736FE">
      <w:pPr>
        <w:numPr>
          <w:ilvl w:val="0"/>
          <w:numId w:val="42"/>
        </w:num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Традиционная методика с использованием:</w:t>
      </w:r>
    </w:p>
    <w:p w:rsidR="00F66877" w:rsidRPr="009A0C2E" w:rsidRDefault="00F66877" w:rsidP="00E736FE">
      <w:pPr>
        <w:numPr>
          <w:ilvl w:val="0"/>
          <w:numId w:val="42"/>
        </w:num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Личностно-ориентированные технологии обучения </w:t>
      </w:r>
    </w:p>
    <w:p w:rsidR="00F66877" w:rsidRPr="009A0C2E" w:rsidRDefault="00F66877" w:rsidP="00E736FE">
      <w:pPr>
        <w:numPr>
          <w:ilvl w:val="2"/>
          <w:numId w:val="43"/>
        </w:num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Метод проектов</w:t>
      </w:r>
    </w:p>
    <w:p w:rsidR="00F66877" w:rsidRPr="009A0C2E" w:rsidRDefault="00F66877" w:rsidP="00E736FE">
      <w:pPr>
        <w:numPr>
          <w:ilvl w:val="2"/>
          <w:numId w:val="43"/>
        </w:num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Обучение в сотрудничестве</w:t>
      </w:r>
    </w:p>
    <w:p w:rsidR="00F66877" w:rsidRPr="009A0C2E" w:rsidRDefault="00F66877" w:rsidP="00E736FE">
      <w:pPr>
        <w:numPr>
          <w:ilvl w:val="0"/>
          <w:numId w:val="42"/>
        </w:num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Информационные технологии.</w:t>
      </w:r>
    </w:p>
    <w:p w:rsidR="00F66877" w:rsidRPr="009A0C2E" w:rsidRDefault="00F66877" w:rsidP="00E736FE">
      <w:pPr>
        <w:numPr>
          <w:ilvl w:val="2"/>
          <w:numId w:val="44"/>
        </w:num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ИКТ</w:t>
      </w:r>
    </w:p>
    <w:p w:rsidR="00F66877" w:rsidRPr="009A0C2E" w:rsidRDefault="00F66877" w:rsidP="00E736FE">
      <w:pPr>
        <w:numPr>
          <w:ilvl w:val="0"/>
          <w:numId w:val="42"/>
        </w:num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Технологии оценивания  достижений учащихся</w:t>
      </w:r>
    </w:p>
    <w:p w:rsidR="00F66877" w:rsidRPr="009A0C2E" w:rsidRDefault="00F66877" w:rsidP="00E736FE">
      <w:pPr>
        <w:numPr>
          <w:ilvl w:val="2"/>
          <w:numId w:val="45"/>
        </w:num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Технология "Портфолио"</w:t>
      </w:r>
    </w:p>
    <w:p w:rsidR="00F66877" w:rsidRPr="009A0C2E" w:rsidRDefault="00F66877" w:rsidP="00E736FE">
      <w:pPr>
        <w:numPr>
          <w:ilvl w:val="0"/>
          <w:numId w:val="42"/>
        </w:num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Интерактивные технологии</w:t>
      </w:r>
    </w:p>
    <w:p w:rsidR="00F66877" w:rsidRPr="009A0C2E" w:rsidRDefault="00F66877" w:rsidP="00E736FE">
      <w:pPr>
        <w:numPr>
          <w:ilvl w:val="2"/>
          <w:numId w:val="46"/>
        </w:num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Технология «Развитие критического мышления через чтение и письмо»</w:t>
      </w:r>
    </w:p>
    <w:p w:rsidR="00F66877" w:rsidRPr="009A0C2E" w:rsidRDefault="00F66877" w:rsidP="00E736FE">
      <w:pPr>
        <w:numPr>
          <w:ilvl w:val="2"/>
          <w:numId w:val="46"/>
        </w:num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Технология проведения дискуссий</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lastRenderedPageBreak/>
        <w:t>5.    Дифференцированное обучение</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b/>
          <w:sz w:val="24"/>
          <w:szCs w:val="24"/>
        </w:rPr>
        <w:t>Виды  и формы контроля</w:t>
      </w:r>
    </w:p>
    <w:p w:rsidR="00F66877" w:rsidRPr="009A0C2E" w:rsidRDefault="00F66877" w:rsidP="00E736FE">
      <w:pPr>
        <w:numPr>
          <w:ilvl w:val="0"/>
          <w:numId w:val="32"/>
        </w:numPr>
        <w:tabs>
          <w:tab w:val="clear" w:pos="900"/>
          <w:tab w:val="num" w:pos="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Текущий</w:t>
      </w:r>
    </w:p>
    <w:p w:rsidR="00F66877" w:rsidRPr="009A0C2E" w:rsidRDefault="00F66877" w:rsidP="00E736FE">
      <w:pPr>
        <w:numPr>
          <w:ilvl w:val="0"/>
          <w:numId w:val="32"/>
        </w:numPr>
        <w:tabs>
          <w:tab w:val="clear" w:pos="900"/>
          <w:tab w:val="num" w:pos="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Тематический</w:t>
      </w:r>
    </w:p>
    <w:p w:rsidR="00F66877" w:rsidRPr="009A0C2E" w:rsidRDefault="00F66877" w:rsidP="00E736FE">
      <w:pPr>
        <w:numPr>
          <w:ilvl w:val="0"/>
          <w:numId w:val="32"/>
        </w:numPr>
        <w:tabs>
          <w:tab w:val="clear" w:pos="900"/>
          <w:tab w:val="num" w:pos="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Периодический</w:t>
      </w:r>
    </w:p>
    <w:p w:rsidR="00F66877" w:rsidRPr="009A0C2E" w:rsidRDefault="00F66877" w:rsidP="00E736FE">
      <w:pPr>
        <w:numPr>
          <w:ilvl w:val="0"/>
          <w:numId w:val="32"/>
        </w:numPr>
        <w:tabs>
          <w:tab w:val="clear" w:pos="900"/>
          <w:tab w:val="num" w:pos="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Промежуточный</w:t>
      </w:r>
    </w:p>
    <w:p w:rsidR="00F66877" w:rsidRPr="009A0C2E" w:rsidRDefault="00F66877" w:rsidP="00E736FE">
      <w:pPr>
        <w:numPr>
          <w:ilvl w:val="0"/>
          <w:numId w:val="32"/>
        </w:numPr>
        <w:tabs>
          <w:tab w:val="clear" w:pos="900"/>
          <w:tab w:val="num" w:pos="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Итоговый</w:t>
      </w:r>
    </w:p>
    <w:p w:rsidR="00F66877" w:rsidRPr="009A0C2E" w:rsidRDefault="00F66877" w:rsidP="00E736FE">
      <w:pPr>
        <w:numPr>
          <w:ilvl w:val="0"/>
          <w:numId w:val="32"/>
        </w:numPr>
        <w:tabs>
          <w:tab w:val="clear" w:pos="900"/>
          <w:tab w:val="num" w:pos="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Фронтальный</w:t>
      </w:r>
    </w:p>
    <w:p w:rsidR="00F66877" w:rsidRPr="009A0C2E" w:rsidRDefault="00F66877" w:rsidP="00E736FE">
      <w:pPr>
        <w:numPr>
          <w:ilvl w:val="0"/>
          <w:numId w:val="32"/>
        </w:numPr>
        <w:tabs>
          <w:tab w:val="clear" w:pos="900"/>
          <w:tab w:val="num" w:pos="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Индивидуальный</w:t>
      </w:r>
    </w:p>
    <w:p w:rsidR="00F66877" w:rsidRPr="009A0C2E" w:rsidRDefault="00F66877" w:rsidP="00E736FE">
      <w:pPr>
        <w:numPr>
          <w:ilvl w:val="0"/>
          <w:numId w:val="32"/>
        </w:numPr>
        <w:tabs>
          <w:tab w:val="clear" w:pos="900"/>
          <w:tab w:val="num" w:pos="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Устный</w:t>
      </w:r>
    </w:p>
    <w:p w:rsidR="00F66877" w:rsidRPr="009A0C2E" w:rsidRDefault="00F66877" w:rsidP="00E736FE">
      <w:pPr>
        <w:numPr>
          <w:ilvl w:val="0"/>
          <w:numId w:val="32"/>
        </w:numPr>
        <w:tabs>
          <w:tab w:val="clear" w:pos="900"/>
          <w:tab w:val="num" w:pos="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Письменный</w:t>
      </w:r>
    </w:p>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eastAsia="Times New Roman" w:hAnsi="Times New Roman" w:cs="Times New Roman"/>
          <w:b/>
          <w:sz w:val="24"/>
          <w:szCs w:val="24"/>
        </w:rPr>
        <w:t>Критерии оценки:</w:t>
      </w:r>
    </w:p>
    <w:p w:rsidR="00F66877" w:rsidRPr="009A0C2E" w:rsidRDefault="00F66877" w:rsidP="00CB14DF">
      <w:pPr>
        <w:spacing w:after="0" w:line="240" w:lineRule="auto"/>
        <w:jc w:val="both"/>
        <w:rPr>
          <w:rFonts w:ascii="Times New Roman" w:eastAsia="Times New Roman" w:hAnsi="Times New Roman" w:cs="Times New Roman"/>
          <w:b/>
          <w:sz w:val="24"/>
          <w:szCs w:val="24"/>
        </w:rPr>
      </w:pPr>
      <w:r w:rsidRPr="009A0C2E">
        <w:rPr>
          <w:rFonts w:ascii="Times New Roman" w:eastAsia="Times New Roman" w:hAnsi="Times New Roman" w:cs="Times New Roman"/>
          <w:sz w:val="24"/>
          <w:szCs w:val="24"/>
        </w:rPr>
        <w:t>Являются качественными и количественными показателями по каждому виду речевой деятельности.</w:t>
      </w:r>
    </w:p>
    <w:p w:rsidR="00F66877" w:rsidRPr="009A0C2E" w:rsidRDefault="00F66877" w:rsidP="00CB14DF">
      <w:pPr>
        <w:spacing w:after="0" w:line="240" w:lineRule="auto"/>
        <w:jc w:val="both"/>
        <w:rPr>
          <w:rFonts w:ascii="Times New Roman" w:eastAsia="Times New Roman" w:hAnsi="Times New Roman" w:cs="Times New Roman"/>
          <w:sz w:val="24"/>
          <w:szCs w:val="24"/>
        </w:rPr>
      </w:pPr>
      <w:r w:rsidRPr="009A0C2E">
        <w:rPr>
          <w:rFonts w:ascii="Times New Roman" w:eastAsia="Times New Roman" w:hAnsi="Times New Roman" w:cs="Times New Roman"/>
          <w:sz w:val="24"/>
          <w:szCs w:val="24"/>
        </w:rPr>
        <w:t>При проверке письменной части теста (задания на проверку умений в чтении, аудировании, на проверку языковых знаний и умений) верное выполнение любого задания оценивается в 1 балл.</w:t>
      </w:r>
    </w:p>
    <w:p w:rsidR="00F66877" w:rsidRPr="009A0C2E" w:rsidRDefault="00F66877" w:rsidP="00CB14DF">
      <w:pPr>
        <w:spacing w:after="0" w:line="240" w:lineRule="auto"/>
        <w:jc w:val="both"/>
        <w:rPr>
          <w:rFonts w:ascii="Times New Roman" w:eastAsia="Times New Roman" w:hAnsi="Times New Roman" w:cs="Times New Roman"/>
          <w:sz w:val="24"/>
          <w:szCs w:val="24"/>
        </w:rPr>
      </w:pPr>
      <w:r w:rsidRPr="009A0C2E">
        <w:rPr>
          <w:rFonts w:ascii="Times New Roman" w:eastAsia="Times New Roman" w:hAnsi="Times New Roman" w:cs="Times New Roman"/>
          <w:sz w:val="24"/>
          <w:szCs w:val="24"/>
        </w:rPr>
        <w:t>Развернутые письменные ответы к заданиям на проверку умений письменной речи  и развернутые устные ответы школьников к заданиям по говорению оцениваются по специальным шкалам, в соответствии с которыми учащиеся могут получить от 0 до 20 баллов за письменную работу и от 0 до 20 баллов за устную часть теста.</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eastAsia="Times New Roman" w:hAnsi="Times New Roman" w:cs="Times New Roman"/>
          <w:sz w:val="24"/>
          <w:szCs w:val="24"/>
        </w:rPr>
        <w:t>Баллы за устный ответ учащегося выставляются с учетом специфических показателей сформированности умений монологической речи (соответствие коммуникативной задаче) и диалогической речи (способность к коммуникативному взаимодействию), а также показателей, характеризующих различные стороны устной речи (относительная грамматическая правильность, диапазон используемых лексических средств, относительная фонетическая правильность).</w:t>
      </w:r>
    </w:p>
    <w:p w:rsidR="00F66877" w:rsidRPr="009A0C2E" w:rsidRDefault="00F66877" w:rsidP="00CB14DF">
      <w:pPr>
        <w:spacing w:after="0" w:line="240" w:lineRule="auto"/>
        <w:jc w:val="both"/>
        <w:rPr>
          <w:rFonts w:ascii="Times New Roman" w:eastAsia="Times New Roman" w:hAnsi="Times New Roman" w:cs="Times New Roman"/>
          <w:sz w:val="24"/>
          <w:szCs w:val="24"/>
        </w:rPr>
      </w:pPr>
      <w:r w:rsidRPr="009A0C2E">
        <w:rPr>
          <w:rFonts w:ascii="Times New Roman" w:eastAsia="Times New Roman" w:hAnsi="Times New Roman" w:cs="Times New Roman"/>
          <w:sz w:val="24"/>
          <w:szCs w:val="24"/>
        </w:rPr>
        <w:t>Оценка результатов выполнения теста в целом должна вычисляться исходя из набранных баллов (максимально 100 баллов), соотнесенных с традиционно принятой в современной российской школе пятибалльной системой:</w:t>
      </w:r>
    </w:p>
    <w:p w:rsidR="00F66877" w:rsidRPr="009A0C2E" w:rsidRDefault="00F66877" w:rsidP="00E736FE">
      <w:pPr>
        <w:numPr>
          <w:ilvl w:val="0"/>
          <w:numId w:val="30"/>
        </w:numPr>
        <w:ind w:left="360"/>
        <w:jc w:val="both"/>
        <w:rPr>
          <w:rFonts w:ascii="Times New Roman" w:hAnsi="Times New Roman" w:cs="Times New Roman"/>
          <w:sz w:val="24"/>
          <w:szCs w:val="24"/>
        </w:rPr>
      </w:pPr>
      <w:r w:rsidRPr="009A0C2E">
        <w:rPr>
          <w:rFonts w:ascii="Times New Roman" w:hAnsi="Times New Roman" w:cs="Times New Roman"/>
          <w:sz w:val="24"/>
          <w:szCs w:val="24"/>
        </w:rPr>
        <w:t xml:space="preserve">   0 -30 баллов – 2 (неудовлетворительно);</w:t>
      </w:r>
    </w:p>
    <w:p w:rsidR="00F66877" w:rsidRPr="009A0C2E" w:rsidRDefault="00F66877" w:rsidP="00E736FE">
      <w:pPr>
        <w:numPr>
          <w:ilvl w:val="0"/>
          <w:numId w:val="30"/>
        </w:numPr>
        <w:ind w:left="360"/>
        <w:jc w:val="both"/>
        <w:rPr>
          <w:rFonts w:ascii="Times New Roman" w:hAnsi="Times New Roman" w:cs="Times New Roman"/>
          <w:sz w:val="24"/>
          <w:szCs w:val="24"/>
        </w:rPr>
      </w:pPr>
      <w:r w:rsidRPr="009A0C2E">
        <w:rPr>
          <w:rFonts w:ascii="Times New Roman" w:hAnsi="Times New Roman" w:cs="Times New Roman"/>
          <w:sz w:val="24"/>
          <w:szCs w:val="24"/>
        </w:rPr>
        <w:t xml:space="preserve">   31 – 58 баллов – 3 (удовлетворительно);</w:t>
      </w:r>
    </w:p>
    <w:p w:rsidR="00F66877" w:rsidRPr="009A0C2E" w:rsidRDefault="00F66877" w:rsidP="00E736FE">
      <w:pPr>
        <w:numPr>
          <w:ilvl w:val="0"/>
          <w:numId w:val="30"/>
        </w:numPr>
        <w:ind w:left="360"/>
        <w:jc w:val="both"/>
        <w:rPr>
          <w:rFonts w:ascii="Times New Roman" w:hAnsi="Times New Roman" w:cs="Times New Roman"/>
          <w:sz w:val="24"/>
          <w:szCs w:val="24"/>
        </w:rPr>
      </w:pPr>
      <w:r w:rsidRPr="009A0C2E">
        <w:rPr>
          <w:rFonts w:ascii="Times New Roman" w:hAnsi="Times New Roman" w:cs="Times New Roman"/>
          <w:sz w:val="24"/>
          <w:szCs w:val="24"/>
        </w:rPr>
        <w:t xml:space="preserve">   59 – 83 баллов (хорошо);</w:t>
      </w:r>
    </w:p>
    <w:p w:rsidR="00F66877" w:rsidRPr="009A0C2E" w:rsidRDefault="00F66877" w:rsidP="00E736FE">
      <w:pPr>
        <w:numPr>
          <w:ilvl w:val="0"/>
          <w:numId w:val="30"/>
        </w:numPr>
        <w:ind w:left="360"/>
        <w:jc w:val="both"/>
        <w:rPr>
          <w:rFonts w:ascii="Times New Roman" w:hAnsi="Times New Roman" w:cs="Times New Roman"/>
          <w:sz w:val="24"/>
          <w:szCs w:val="24"/>
        </w:rPr>
      </w:pPr>
      <w:r w:rsidRPr="009A0C2E">
        <w:rPr>
          <w:rFonts w:ascii="Times New Roman" w:hAnsi="Times New Roman" w:cs="Times New Roman"/>
          <w:sz w:val="24"/>
          <w:szCs w:val="24"/>
        </w:rPr>
        <w:t xml:space="preserve">   84 – 100 баллов – 5 (отлично).</w:t>
      </w:r>
    </w:p>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b/>
          <w:sz w:val="24"/>
          <w:szCs w:val="24"/>
        </w:rPr>
        <w:t xml:space="preserve">Критерии оценивания выполнения заданий на письмо. </w:t>
      </w:r>
      <w:r w:rsidRPr="009A0C2E">
        <w:rPr>
          <w:rFonts w:ascii="Times New Roman" w:hAnsi="Times New Roman" w:cs="Times New Roman"/>
          <w:sz w:val="24"/>
          <w:szCs w:val="24"/>
        </w:rPr>
        <w:t xml:space="preserve"> (максимум 20 баллов)</w:t>
      </w:r>
    </w:p>
    <w:p w:rsidR="00F66877" w:rsidRPr="009A0C2E" w:rsidRDefault="00F66877" w:rsidP="00CB14DF">
      <w:pPr>
        <w:ind w:left="360"/>
        <w:jc w:val="both"/>
        <w:rPr>
          <w:rFonts w:ascii="Times New Roman" w:hAnsi="Times New Roman" w:cs="Times New Roman"/>
          <w:sz w:val="24"/>
          <w:szCs w:val="24"/>
        </w:rPr>
      </w:pPr>
    </w:p>
    <w:tbl>
      <w:tblPr>
        <w:tblStyle w:val="a6"/>
        <w:tblW w:w="10065" w:type="dxa"/>
        <w:tblInd w:w="-318" w:type="dxa"/>
        <w:tblLook w:val="01E0"/>
      </w:tblPr>
      <w:tblGrid>
        <w:gridCol w:w="862"/>
        <w:gridCol w:w="1974"/>
        <w:gridCol w:w="1838"/>
        <w:gridCol w:w="1778"/>
        <w:gridCol w:w="1895"/>
        <w:gridCol w:w="1718"/>
      </w:tblGrid>
      <w:tr w:rsidR="00F66877" w:rsidRPr="009A0C2E" w:rsidTr="00A24B12">
        <w:tc>
          <w:tcPr>
            <w:tcW w:w="862" w:type="dxa"/>
          </w:tcPr>
          <w:p w:rsidR="00F66877" w:rsidRPr="009A0C2E" w:rsidRDefault="00F66877" w:rsidP="00CB14DF">
            <w:pPr>
              <w:jc w:val="both"/>
              <w:rPr>
                <w:sz w:val="24"/>
                <w:szCs w:val="24"/>
              </w:rPr>
            </w:pPr>
            <w:r w:rsidRPr="009A0C2E">
              <w:rPr>
                <w:sz w:val="24"/>
                <w:szCs w:val="24"/>
              </w:rPr>
              <w:t>Баллы</w:t>
            </w:r>
          </w:p>
        </w:tc>
        <w:tc>
          <w:tcPr>
            <w:tcW w:w="1974" w:type="dxa"/>
          </w:tcPr>
          <w:p w:rsidR="00F66877" w:rsidRPr="009A0C2E" w:rsidRDefault="00F66877" w:rsidP="00CB14DF">
            <w:pPr>
              <w:jc w:val="both"/>
              <w:rPr>
                <w:sz w:val="24"/>
                <w:szCs w:val="24"/>
              </w:rPr>
            </w:pPr>
            <w:r w:rsidRPr="009A0C2E">
              <w:rPr>
                <w:sz w:val="24"/>
                <w:szCs w:val="24"/>
              </w:rPr>
              <w:t>Содержание</w:t>
            </w:r>
          </w:p>
        </w:tc>
        <w:tc>
          <w:tcPr>
            <w:tcW w:w="1838" w:type="dxa"/>
          </w:tcPr>
          <w:p w:rsidR="00F66877" w:rsidRPr="009A0C2E" w:rsidRDefault="00F66877" w:rsidP="00CB14DF">
            <w:pPr>
              <w:jc w:val="both"/>
              <w:rPr>
                <w:sz w:val="24"/>
                <w:szCs w:val="24"/>
              </w:rPr>
            </w:pPr>
            <w:r w:rsidRPr="009A0C2E">
              <w:rPr>
                <w:sz w:val="24"/>
                <w:szCs w:val="24"/>
              </w:rPr>
              <w:t>Организация текста</w:t>
            </w:r>
          </w:p>
        </w:tc>
        <w:tc>
          <w:tcPr>
            <w:tcW w:w="1778" w:type="dxa"/>
          </w:tcPr>
          <w:p w:rsidR="00F66877" w:rsidRPr="009A0C2E" w:rsidRDefault="00F66877" w:rsidP="00CB14DF">
            <w:pPr>
              <w:jc w:val="both"/>
              <w:rPr>
                <w:sz w:val="24"/>
                <w:szCs w:val="24"/>
              </w:rPr>
            </w:pPr>
            <w:r w:rsidRPr="009A0C2E">
              <w:rPr>
                <w:sz w:val="24"/>
                <w:szCs w:val="24"/>
              </w:rPr>
              <w:t>Лексика</w:t>
            </w:r>
          </w:p>
        </w:tc>
        <w:tc>
          <w:tcPr>
            <w:tcW w:w="1895" w:type="dxa"/>
          </w:tcPr>
          <w:p w:rsidR="00F66877" w:rsidRPr="009A0C2E" w:rsidRDefault="00F66877" w:rsidP="00CB14DF">
            <w:pPr>
              <w:jc w:val="both"/>
              <w:rPr>
                <w:sz w:val="24"/>
                <w:szCs w:val="24"/>
              </w:rPr>
            </w:pPr>
            <w:r w:rsidRPr="009A0C2E">
              <w:rPr>
                <w:sz w:val="24"/>
                <w:szCs w:val="24"/>
              </w:rPr>
              <w:t>Грамматика</w:t>
            </w:r>
          </w:p>
        </w:tc>
        <w:tc>
          <w:tcPr>
            <w:tcW w:w="1718" w:type="dxa"/>
          </w:tcPr>
          <w:p w:rsidR="00F66877" w:rsidRPr="009A0C2E" w:rsidRDefault="00F66877" w:rsidP="00CB14DF">
            <w:pPr>
              <w:jc w:val="both"/>
              <w:rPr>
                <w:sz w:val="24"/>
                <w:szCs w:val="24"/>
              </w:rPr>
            </w:pPr>
            <w:r w:rsidRPr="009A0C2E">
              <w:rPr>
                <w:sz w:val="24"/>
                <w:szCs w:val="24"/>
              </w:rPr>
              <w:t>Орфография и</w:t>
            </w:r>
          </w:p>
          <w:p w:rsidR="00F66877" w:rsidRPr="009A0C2E" w:rsidRDefault="00F66877" w:rsidP="00CB14DF">
            <w:pPr>
              <w:jc w:val="both"/>
              <w:rPr>
                <w:sz w:val="24"/>
                <w:szCs w:val="24"/>
              </w:rPr>
            </w:pPr>
            <w:r w:rsidRPr="009A0C2E">
              <w:rPr>
                <w:sz w:val="24"/>
                <w:szCs w:val="24"/>
              </w:rPr>
              <w:t>пунктуация</w:t>
            </w:r>
          </w:p>
        </w:tc>
      </w:tr>
      <w:tr w:rsidR="00F66877" w:rsidRPr="009A0C2E" w:rsidTr="00A24B12">
        <w:tc>
          <w:tcPr>
            <w:tcW w:w="862" w:type="dxa"/>
          </w:tcPr>
          <w:p w:rsidR="00F66877" w:rsidRPr="009A0C2E" w:rsidRDefault="00F66877" w:rsidP="00CB14DF">
            <w:pPr>
              <w:jc w:val="both"/>
              <w:rPr>
                <w:sz w:val="24"/>
                <w:szCs w:val="24"/>
              </w:rPr>
            </w:pPr>
            <w:r w:rsidRPr="009A0C2E">
              <w:rPr>
                <w:sz w:val="24"/>
                <w:szCs w:val="24"/>
              </w:rPr>
              <w:t>3</w:t>
            </w:r>
          </w:p>
        </w:tc>
        <w:tc>
          <w:tcPr>
            <w:tcW w:w="1974" w:type="dxa"/>
          </w:tcPr>
          <w:p w:rsidR="00F66877" w:rsidRPr="009A0C2E" w:rsidRDefault="00F66877" w:rsidP="00CB14DF">
            <w:pPr>
              <w:jc w:val="both"/>
              <w:rPr>
                <w:sz w:val="24"/>
                <w:szCs w:val="24"/>
              </w:rPr>
            </w:pPr>
            <w:r w:rsidRPr="009A0C2E">
              <w:rPr>
                <w:sz w:val="24"/>
                <w:szCs w:val="24"/>
              </w:rPr>
              <w:t xml:space="preserve">Задание выполнено полностью: содержание отражает все аспекты, указанные в задании; стилевое </w:t>
            </w:r>
            <w:r w:rsidRPr="009A0C2E">
              <w:rPr>
                <w:sz w:val="24"/>
                <w:szCs w:val="24"/>
              </w:rPr>
              <w:lastRenderedPageBreak/>
              <w:t>оформление речи выбрано правильно, с учетом цели высказывания и адресата; соблюдены принятые в языке нормы вежливости.</w:t>
            </w:r>
          </w:p>
        </w:tc>
        <w:tc>
          <w:tcPr>
            <w:tcW w:w="1838" w:type="dxa"/>
          </w:tcPr>
          <w:p w:rsidR="00F66877" w:rsidRPr="009A0C2E" w:rsidRDefault="00F66877" w:rsidP="00CB14DF">
            <w:pPr>
              <w:jc w:val="both"/>
              <w:rPr>
                <w:sz w:val="24"/>
                <w:szCs w:val="24"/>
              </w:rPr>
            </w:pPr>
            <w:r w:rsidRPr="009A0C2E">
              <w:rPr>
                <w:sz w:val="24"/>
                <w:szCs w:val="24"/>
              </w:rPr>
              <w:lastRenderedPageBreak/>
              <w:t xml:space="preserve">Высказывание логично; средства логической связи использованы правильно; текст правильно </w:t>
            </w:r>
            <w:r w:rsidRPr="009A0C2E">
              <w:rPr>
                <w:sz w:val="24"/>
                <w:szCs w:val="24"/>
              </w:rPr>
              <w:lastRenderedPageBreak/>
              <w:t>разделен на абзацы; формат высказывания выбран правильно.</w:t>
            </w:r>
          </w:p>
        </w:tc>
        <w:tc>
          <w:tcPr>
            <w:tcW w:w="1778" w:type="dxa"/>
          </w:tcPr>
          <w:p w:rsidR="00F66877" w:rsidRPr="009A0C2E" w:rsidRDefault="00F66877" w:rsidP="00CB14DF">
            <w:pPr>
              <w:jc w:val="both"/>
              <w:rPr>
                <w:sz w:val="24"/>
                <w:szCs w:val="24"/>
              </w:rPr>
            </w:pPr>
            <w:r w:rsidRPr="009A0C2E">
              <w:rPr>
                <w:sz w:val="24"/>
                <w:szCs w:val="24"/>
              </w:rPr>
              <w:lastRenderedPageBreak/>
              <w:t xml:space="preserve">Используемый словарный запас соответствует поставленной задаче; практически нет нарушений в </w:t>
            </w:r>
            <w:r w:rsidRPr="009A0C2E">
              <w:rPr>
                <w:sz w:val="24"/>
                <w:szCs w:val="24"/>
              </w:rPr>
              <w:lastRenderedPageBreak/>
              <w:t>использовании лексики.</w:t>
            </w:r>
          </w:p>
        </w:tc>
        <w:tc>
          <w:tcPr>
            <w:tcW w:w="1895" w:type="dxa"/>
          </w:tcPr>
          <w:p w:rsidR="00F66877" w:rsidRPr="009A0C2E" w:rsidRDefault="00F66877" w:rsidP="00CB14DF">
            <w:pPr>
              <w:jc w:val="both"/>
              <w:rPr>
                <w:sz w:val="24"/>
                <w:szCs w:val="24"/>
              </w:rPr>
            </w:pPr>
            <w:r w:rsidRPr="009A0C2E">
              <w:rPr>
                <w:sz w:val="24"/>
                <w:szCs w:val="24"/>
              </w:rPr>
              <w:lastRenderedPageBreak/>
              <w:t>Используются грамматические структуры в соответствии с поставленной задачей. Практически отсутствуют ошибки.</w:t>
            </w:r>
          </w:p>
        </w:tc>
        <w:tc>
          <w:tcPr>
            <w:tcW w:w="1718" w:type="dxa"/>
          </w:tcPr>
          <w:p w:rsidR="00F66877" w:rsidRPr="009A0C2E" w:rsidRDefault="00F66877" w:rsidP="00CB14DF">
            <w:pPr>
              <w:jc w:val="both"/>
              <w:rPr>
                <w:sz w:val="24"/>
                <w:szCs w:val="24"/>
              </w:rPr>
            </w:pPr>
          </w:p>
        </w:tc>
      </w:tr>
    </w:tbl>
    <w:p w:rsidR="00F66877" w:rsidRPr="009A0C2E" w:rsidRDefault="00F66877" w:rsidP="00CB14DF">
      <w:pPr>
        <w:ind w:left="360"/>
        <w:jc w:val="both"/>
        <w:rPr>
          <w:rFonts w:ascii="Times New Roman" w:hAnsi="Times New Roman" w:cs="Times New Roman"/>
          <w:sz w:val="24"/>
          <w:szCs w:val="24"/>
        </w:rPr>
      </w:pPr>
    </w:p>
    <w:tbl>
      <w:tblPr>
        <w:tblStyle w:val="a6"/>
        <w:tblW w:w="10065" w:type="dxa"/>
        <w:tblInd w:w="-318" w:type="dxa"/>
        <w:tblLayout w:type="fixed"/>
        <w:tblLook w:val="01E0"/>
      </w:tblPr>
      <w:tblGrid>
        <w:gridCol w:w="852"/>
        <w:gridCol w:w="1984"/>
        <w:gridCol w:w="1843"/>
        <w:gridCol w:w="1701"/>
        <w:gridCol w:w="1843"/>
        <w:gridCol w:w="1842"/>
      </w:tblGrid>
      <w:tr w:rsidR="00F66877" w:rsidRPr="009A0C2E" w:rsidTr="00A24B12">
        <w:tc>
          <w:tcPr>
            <w:tcW w:w="852" w:type="dxa"/>
          </w:tcPr>
          <w:p w:rsidR="00F66877" w:rsidRPr="009A0C2E" w:rsidRDefault="00F66877" w:rsidP="00CB14DF">
            <w:pPr>
              <w:jc w:val="both"/>
              <w:rPr>
                <w:sz w:val="24"/>
                <w:szCs w:val="24"/>
              </w:rPr>
            </w:pPr>
            <w:r w:rsidRPr="009A0C2E">
              <w:rPr>
                <w:sz w:val="24"/>
                <w:szCs w:val="24"/>
              </w:rPr>
              <w:t>2</w:t>
            </w:r>
          </w:p>
        </w:tc>
        <w:tc>
          <w:tcPr>
            <w:tcW w:w="1984" w:type="dxa"/>
          </w:tcPr>
          <w:p w:rsidR="00F66877" w:rsidRPr="009A0C2E" w:rsidRDefault="00F66877" w:rsidP="00CB14DF">
            <w:pPr>
              <w:jc w:val="both"/>
              <w:rPr>
                <w:sz w:val="24"/>
                <w:szCs w:val="24"/>
              </w:rPr>
            </w:pPr>
            <w:r w:rsidRPr="009A0C2E">
              <w:rPr>
                <w:sz w:val="24"/>
                <w:szCs w:val="24"/>
              </w:rPr>
              <w:t>Задание выполнено: некоторые аспекты, указанные в задании, раскрыты не полностью; имеются отдельные нарушения стилевого оформления речи; в основном соблюдены принятые в языке нормы вежливости.</w:t>
            </w:r>
          </w:p>
        </w:tc>
        <w:tc>
          <w:tcPr>
            <w:tcW w:w="1843" w:type="dxa"/>
          </w:tcPr>
          <w:p w:rsidR="00F66877" w:rsidRPr="009A0C2E" w:rsidRDefault="00F66877" w:rsidP="00CB14DF">
            <w:pPr>
              <w:jc w:val="both"/>
              <w:rPr>
                <w:sz w:val="24"/>
                <w:szCs w:val="24"/>
              </w:rPr>
            </w:pPr>
            <w:r w:rsidRPr="009A0C2E">
              <w:rPr>
                <w:sz w:val="24"/>
                <w:szCs w:val="24"/>
              </w:rPr>
              <w:t>Высказывание в основном логично; имеются отдельные недостатки при использовании средств логической связи; имеются отдельные недостатки при делении текста на абзацы4 имеются отдельные нарушения формата высказывания</w:t>
            </w:r>
          </w:p>
        </w:tc>
        <w:tc>
          <w:tcPr>
            <w:tcW w:w="1701" w:type="dxa"/>
          </w:tcPr>
          <w:p w:rsidR="00F66877" w:rsidRPr="009A0C2E" w:rsidRDefault="00F66877" w:rsidP="00CB14DF">
            <w:pPr>
              <w:jc w:val="both"/>
              <w:rPr>
                <w:sz w:val="24"/>
                <w:szCs w:val="24"/>
              </w:rPr>
            </w:pPr>
            <w:r w:rsidRPr="009A0C2E">
              <w:rPr>
                <w:sz w:val="24"/>
                <w:szCs w:val="24"/>
              </w:rPr>
              <w:t>Используемый словарный запас соответствует поставленной задаче, однако встречаются отдельные неточности в употреблении слов либо словарный запас ограничен, но лексика использована правильно.</w:t>
            </w:r>
          </w:p>
        </w:tc>
        <w:tc>
          <w:tcPr>
            <w:tcW w:w="1843" w:type="dxa"/>
          </w:tcPr>
          <w:p w:rsidR="00F66877" w:rsidRPr="009A0C2E" w:rsidRDefault="00F66877" w:rsidP="00CB14DF">
            <w:pPr>
              <w:jc w:val="both"/>
              <w:rPr>
                <w:sz w:val="24"/>
                <w:szCs w:val="24"/>
              </w:rPr>
            </w:pPr>
            <w:r w:rsidRPr="009A0C2E">
              <w:rPr>
                <w:sz w:val="24"/>
                <w:szCs w:val="24"/>
              </w:rPr>
              <w:t>Имеется ряд грамматических ошибок, не затрудняющих понимание текста.</w:t>
            </w:r>
          </w:p>
        </w:tc>
        <w:tc>
          <w:tcPr>
            <w:tcW w:w="1842" w:type="dxa"/>
          </w:tcPr>
          <w:p w:rsidR="00F66877" w:rsidRPr="009A0C2E" w:rsidRDefault="00F66877" w:rsidP="00CB14DF">
            <w:pPr>
              <w:jc w:val="both"/>
              <w:rPr>
                <w:sz w:val="24"/>
                <w:szCs w:val="24"/>
              </w:rPr>
            </w:pPr>
            <w:r w:rsidRPr="009A0C2E">
              <w:rPr>
                <w:sz w:val="24"/>
                <w:szCs w:val="24"/>
              </w:rPr>
              <w:t>Орфографические ошибки отсутствуют. Текст разделен на предложения с правильным пунктуационным оформлением.</w:t>
            </w:r>
          </w:p>
        </w:tc>
      </w:tr>
      <w:tr w:rsidR="00F66877" w:rsidRPr="009A0C2E" w:rsidTr="00A24B12">
        <w:tc>
          <w:tcPr>
            <w:tcW w:w="852" w:type="dxa"/>
          </w:tcPr>
          <w:p w:rsidR="00F66877" w:rsidRPr="009A0C2E" w:rsidRDefault="00F66877" w:rsidP="00CB14DF">
            <w:pPr>
              <w:jc w:val="both"/>
              <w:rPr>
                <w:sz w:val="24"/>
                <w:szCs w:val="24"/>
              </w:rPr>
            </w:pPr>
            <w:r w:rsidRPr="009A0C2E">
              <w:rPr>
                <w:sz w:val="24"/>
                <w:szCs w:val="24"/>
              </w:rPr>
              <w:t>1</w:t>
            </w:r>
          </w:p>
        </w:tc>
        <w:tc>
          <w:tcPr>
            <w:tcW w:w="1984" w:type="dxa"/>
          </w:tcPr>
          <w:p w:rsidR="00F66877" w:rsidRPr="009A0C2E" w:rsidRDefault="00F66877" w:rsidP="00CB14DF">
            <w:pPr>
              <w:jc w:val="both"/>
              <w:rPr>
                <w:sz w:val="24"/>
                <w:szCs w:val="24"/>
              </w:rPr>
            </w:pPr>
            <w:r w:rsidRPr="009A0C2E">
              <w:rPr>
                <w:sz w:val="24"/>
                <w:szCs w:val="24"/>
              </w:rPr>
              <w:t>Задание выполнено не полностью: содержание отражает не все аспекты, указанные в задании; нарушения стилевого оформления речи встречаются достаточно часто; в основном не соблюдаются принятые в языке нормы вежливости.</w:t>
            </w:r>
          </w:p>
        </w:tc>
        <w:tc>
          <w:tcPr>
            <w:tcW w:w="1843" w:type="dxa"/>
          </w:tcPr>
          <w:p w:rsidR="00F66877" w:rsidRPr="009A0C2E" w:rsidRDefault="00F66877" w:rsidP="00CB14DF">
            <w:pPr>
              <w:jc w:val="both"/>
              <w:rPr>
                <w:sz w:val="24"/>
                <w:szCs w:val="24"/>
              </w:rPr>
            </w:pPr>
            <w:r w:rsidRPr="009A0C2E">
              <w:rPr>
                <w:sz w:val="24"/>
                <w:szCs w:val="24"/>
              </w:rPr>
              <w:t>Высказывание не всегда логично; имеются многочисленные ошибки в использовании средств логической связи. Их выбор ограничен; деление текста на абзацы отсутствует; имеются многочисленные ошибки в формате высказывания</w:t>
            </w:r>
          </w:p>
        </w:tc>
        <w:tc>
          <w:tcPr>
            <w:tcW w:w="1701" w:type="dxa"/>
          </w:tcPr>
          <w:p w:rsidR="00F66877" w:rsidRPr="009A0C2E" w:rsidRDefault="00F66877" w:rsidP="00CB14DF">
            <w:pPr>
              <w:jc w:val="both"/>
              <w:rPr>
                <w:sz w:val="24"/>
                <w:szCs w:val="24"/>
              </w:rPr>
            </w:pPr>
            <w:r w:rsidRPr="009A0C2E">
              <w:rPr>
                <w:sz w:val="24"/>
                <w:szCs w:val="24"/>
              </w:rPr>
              <w:t>Использован неоправданно ограниченный словарный запас; часто встречаются нарушения в использовании лексики. Либо некоторые из них могут затруднить понимание текста.</w:t>
            </w:r>
          </w:p>
        </w:tc>
        <w:tc>
          <w:tcPr>
            <w:tcW w:w="1843" w:type="dxa"/>
          </w:tcPr>
          <w:p w:rsidR="00F66877" w:rsidRPr="009A0C2E" w:rsidRDefault="00F66877" w:rsidP="00CB14DF">
            <w:pPr>
              <w:jc w:val="both"/>
              <w:rPr>
                <w:sz w:val="24"/>
                <w:szCs w:val="24"/>
              </w:rPr>
            </w:pPr>
            <w:r w:rsidRPr="009A0C2E">
              <w:rPr>
                <w:sz w:val="24"/>
                <w:szCs w:val="24"/>
              </w:rPr>
              <w:t>Либо часто встречаются ошибки элементарного уровня, либо ошибки немногочисленны, но затрудняют понимание текста.</w:t>
            </w:r>
          </w:p>
        </w:tc>
        <w:tc>
          <w:tcPr>
            <w:tcW w:w="1842" w:type="dxa"/>
          </w:tcPr>
          <w:p w:rsidR="00F66877" w:rsidRPr="009A0C2E" w:rsidRDefault="00F66877" w:rsidP="00CB14DF">
            <w:pPr>
              <w:jc w:val="both"/>
              <w:rPr>
                <w:sz w:val="24"/>
                <w:szCs w:val="24"/>
              </w:rPr>
            </w:pPr>
            <w:r w:rsidRPr="009A0C2E">
              <w:rPr>
                <w:sz w:val="24"/>
                <w:szCs w:val="24"/>
              </w:rPr>
              <w:t>Имеется ряд орфографических и/или пунктуационных ошибок, которые незначительно затрудняют понимание текста.</w:t>
            </w:r>
          </w:p>
        </w:tc>
      </w:tr>
      <w:tr w:rsidR="00F66877" w:rsidRPr="009A0C2E" w:rsidTr="00A24B12">
        <w:tc>
          <w:tcPr>
            <w:tcW w:w="852" w:type="dxa"/>
          </w:tcPr>
          <w:p w:rsidR="00F66877" w:rsidRPr="009A0C2E" w:rsidRDefault="00F66877" w:rsidP="00CB14DF">
            <w:pPr>
              <w:jc w:val="both"/>
              <w:rPr>
                <w:sz w:val="24"/>
                <w:szCs w:val="24"/>
              </w:rPr>
            </w:pPr>
            <w:r w:rsidRPr="009A0C2E">
              <w:rPr>
                <w:sz w:val="24"/>
                <w:szCs w:val="24"/>
              </w:rPr>
              <w:t>0</w:t>
            </w:r>
          </w:p>
        </w:tc>
        <w:tc>
          <w:tcPr>
            <w:tcW w:w="1984" w:type="dxa"/>
          </w:tcPr>
          <w:p w:rsidR="00F66877" w:rsidRPr="009A0C2E" w:rsidRDefault="00F66877" w:rsidP="00CB14DF">
            <w:pPr>
              <w:jc w:val="both"/>
              <w:rPr>
                <w:sz w:val="24"/>
                <w:szCs w:val="24"/>
              </w:rPr>
            </w:pPr>
            <w:r w:rsidRPr="009A0C2E">
              <w:rPr>
                <w:sz w:val="24"/>
                <w:szCs w:val="24"/>
              </w:rPr>
              <w:t xml:space="preserve">Задание не выполнено: </w:t>
            </w:r>
            <w:r w:rsidRPr="009A0C2E">
              <w:rPr>
                <w:sz w:val="24"/>
                <w:szCs w:val="24"/>
              </w:rPr>
              <w:lastRenderedPageBreak/>
              <w:t>содержание не отражает те аспекты, которые указаны в задании или не соответствует требуемому объему.</w:t>
            </w:r>
          </w:p>
        </w:tc>
        <w:tc>
          <w:tcPr>
            <w:tcW w:w="1843" w:type="dxa"/>
          </w:tcPr>
          <w:p w:rsidR="00F66877" w:rsidRPr="009A0C2E" w:rsidRDefault="00F66877" w:rsidP="00CB14DF">
            <w:pPr>
              <w:jc w:val="both"/>
              <w:rPr>
                <w:sz w:val="24"/>
                <w:szCs w:val="24"/>
              </w:rPr>
            </w:pPr>
            <w:r w:rsidRPr="009A0C2E">
              <w:rPr>
                <w:sz w:val="24"/>
                <w:szCs w:val="24"/>
              </w:rPr>
              <w:lastRenderedPageBreak/>
              <w:t xml:space="preserve">Отсутствует логика в </w:t>
            </w:r>
            <w:r w:rsidRPr="009A0C2E">
              <w:rPr>
                <w:sz w:val="24"/>
                <w:szCs w:val="24"/>
              </w:rPr>
              <w:lastRenderedPageBreak/>
              <w:t>построении высказывания; формат высказывания не соблюдается.</w:t>
            </w:r>
          </w:p>
        </w:tc>
        <w:tc>
          <w:tcPr>
            <w:tcW w:w="1701" w:type="dxa"/>
          </w:tcPr>
          <w:p w:rsidR="00F66877" w:rsidRPr="009A0C2E" w:rsidRDefault="00F66877" w:rsidP="00CB14DF">
            <w:pPr>
              <w:jc w:val="both"/>
              <w:rPr>
                <w:sz w:val="24"/>
                <w:szCs w:val="24"/>
              </w:rPr>
            </w:pPr>
            <w:r w:rsidRPr="009A0C2E">
              <w:rPr>
                <w:sz w:val="24"/>
                <w:szCs w:val="24"/>
              </w:rPr>
              <w:lastRenderedPageBreak/>
              <w:t xml:space="preserve">Крайне ограниченный </w:t>
            </w:r>
            <w:r w:rsidRPr="009A0C2E">
              <w:rPr>
                <w:sz w:val="24"/>
                <w:szCs w:val="24"/>
              </w:rPr>
              <w:lastRenderedPageBreak/>
              <w:t>словарный запас не позволяет выполнить поставленную задачу.</w:t>
            </w:r>
          </w:p>
        </w:tc>
        <w:tc>
          <w:tcPr>
            <w:tcW w:w="1843" w:type="dxa"/>
          </w:tcPr>
          <w:p w:rsidR="00F66877" w:rsidRPr="009A0C2E" w:rsidRDefault="00F66877" w:rsidP="00CB14DF">
            <w:pPr>
              <w:jc w:val="both"/>
              <w:rPr>
                <w:sz w:val="24"/>
                <w:szCs w:val="24"/>
              </w:rPr>
            </w:pPr>
            <w:r w:rsidRPr="009A0C2E">
              <w:rPr>
                <w:sz w:val="24"/>
                <w:szCs w:val="24"/>
              </w:rPr>
              <w:lastRenderedPageBreak/>
              <w:t xml:space="preserve">Грамматические правила не </w:t>
            </w:r>
            <w:r w:rsidRPr="009A0C2E">
              <w:rPr>
                <w:sz w:val="24"/>
                <w:szCs w:val="24"/>
              </w:rPr>
              <w:lastRenderedPageBreak/>
              <w:t>соблюдаются.</w:t>
            </w:r>
          </w:p>
        </w:tc>
        <w:tc>
          <w:tcPr>
            <w:tcW w:w="1842" w:type="dxa"/>
          </w:tcPr>
          <w:p w:rsidR="00F66877" w:rsidRPr="009A0C2E" w:rsidRDefault="00F66877" w:rsidP="00CB14DF">
            <w:pPr>
              <w:jc w:val="both"/>
              <w:rPr>
                <w:sz w:val="24"/>
                <w:szCs w:val="24"/>
              </w:rPr>
            </w:pPr>
            <w:r w:rsidRPr="009A0C2E">
              <w:rPr>
                <w:sz w:val="24"/>
                <w:szCs w:val="24"/>
              </w:rPr>
              <w:lastRenderedPageBreak/>
              <w:t xml:space="preserve">Правила орфографии и </w:t>
            </w:r>
            <w:r w:rsidRPr="009A0C2E">
              <w:rPr>
                <w:sz w:val="24"/>
                <w:szCs w:val="24"/>
              </w:rPr>
              <w:lastRenderedPageBreak/>
              <w:t>пунктуации не соблюдаются.</w:t>
            </w:r>
          </w:p>
        </w:tc>
      </w:tr>
    </w:tbl>
    <w:p w:rsidR="00F66877" w:rsidRPr="009A0C2E" w:rsidRDefault="00F66877" w:rsidP="00CB14DF">
      <w:pPr>
        <w:spacing w:after="0" w:line="240" w:lineRule="auto"/>
        <w:jc w:val="both"/>
        <w:rPr>
          <w:rFonts w:ascii="Times New Roman" w:eastAsia="Times New Roman" w:hAnsi="Times New Roman" w:cs="Times New Roman"/>
          <w:sz w:val="24"/>
          <w:szCs w:val="24"/>
        </w:rPr>
      </w:pPr>
      <w:r w:rsidRPr="009A0C2E">
        <w:rPr>
          <w:rFonts w:ascii="Times New Roman" w:eastAsia="Times New Roman" w:hAnsi="Times New Roman" w:cs="Times New Roman"/>
          <w:b/>
          <w:sz w:val="24"/>
          <w:szCs w:val="24"/>
        </w:rPr>
        <w:lastRenderedPageBreak/>
        <w:t xml:space="preserve">Критерии оценивания заданий на говорение.  </w:t>
      </w:r>
      <w:r w:rsidRPr="009A0C2E">
        <w:rPr>
          <w:rFonts w:ascii="Times New Roman" w:eastAsia="Times New Roman" w:hAnsi="Times New Roman" w:cs="Times New Roman"/>
          <w:sz w:val="24"/>
          <w:szCs w:val="24"/>
        </w:rPr>
        <w:t>(максимум 20 баллов)</w:t>
      </w:r>
    </w:p>
    <w:tbl>
      <w:tblPr>
        <w:tblStyle w:val="a6"/>
        <w:tblW w:w="10065" w:type="dxa"/>
        <w:tblInd w:w="-318" w:type="dxa"/>
        <w:tblLayout w:type="fixed"/>
        <w:tblLook w:val="01E0"/>
      </w:tblPr>
      <w:tblGrid>
        <w:gridCol w:w="852"/>
        <w:gridCol w:w="2069"/>
        <w:gridCol w:w="1758"/>
        <w:gridCol w:w="1701"/>
        <w:gridCol w:w="1843"/>
        <w:gridCol w:w="1842"/>
      </w:tblGrid>
      <w:tr w:rsidR="00F66877" w:rsidRPr="009A0C2E" w:rsidTr="00A24B12">
        <w:tc>
          <w:tcPr>
            <w:tcW w:w="852" w:type="dxa"/>
          </w:tcPr>
          <w:p w:rsidR="00F66877" w:rsidRPr="009A0C2E" w:rsidRDefault="00F66877" w:rsidP="00CB14DF">
            <w:pPr>
              <w:jc w:val="both"/>
              <w:rPr>
                <w:sz w:val="24"/>
                <w:szCs w:val="24"/>
              </w:rPr>
            </w:pPr>
            <w:r w:rsidRPr="009A0C2E">
              <w:rPr>
                <w:sz w:val="24"/>
                <w:szCs w:val="24"/>
              </w:rPr>
              <w:t>Баллы</w:t>
            </w:r>
          </w:p>
        </w:tc>
        <w:tc>
          <w:tcPr>
            <w:tcW w:w="2069" w:type="dxa"/>
          </w:tcPr>
          <w:p w:rsidR="00F66877" w:rsidRPr="009A0C2E" w:rsidRDefault="00F66877" w:rsidP="00CB14DF">
            <w:pPr>
              <w:jc w:val="both"/>
              <w:rPr>
                <w:sz w:val="24"/>
                <w:szCs w:val="24"/>
              </w:rPr>
            </w:pPr>
            <w:r w:rsidRPr="009A0C2E">
              <w:rPr>
                <w:sz w:val="24"/>
                <w:szCs w:val="24"/>
              </w:rPr>
              <w:t xml:space="preserve">Решение коммуникативной задачи </w:t>
            </w:r>
          </w:p>
        </w:tc>
        <w:tc>
          <w:tcPr>
            <w:tcW w:w="1758" w:type="dxa"/>
          </w:tcPr>
          <w:p w:rsidR="00F66877" w:rsidRPr="009A0C2E" w:rsidRDefault="00F66877" w:rsidP="00CB14DF">
            <w:pPr>
              <w:jc w:val="both"/>
              <w:rPr>
                <w:sz w:val="24"/>
                <w:szCs w:val="24"/>
              </w:rPr>
            </w:pPr>
            <w:r w:rsidRPr="009A0C2E">
              <w:rPr>
                <w:sz w:val="24"/>
                <w:szCs w:val="24"/>
              </w:rPr>
              <w:t>Взаимодействие с</w:t>
            </w:r>
          </w:p>
          <w:p w:rsidR="00F66877" w:rsidRPr="009A0C2E" w:rsidRDefault="00F66877" w:rsidP="00CB14DF">
            <w:pPr>
              <w:jc w:val="both"/>
              <w:rPr>
                <w:sz w:val="24"/>
                <w:szCs w:val="24"/>
              </w:rPr>
            </w:pPr>
            <w:r w:rsidRPr="009A0C2E">
              <w:rPr>
                <w:sz w:val="24"/>
                <w:szCs w:val="24"/>
              </w:rPr>
              <w:t>собеседником.</w:t>
            </w:r>
          </w:p>
        </w:tc>
        <w:tc>
          <w:tcPr>
            <w:tcW w:w="1701" w:type="dxa"/>
          </w:tcPr>
          <w:p w:rsidR="00F66877" w:rsidRPr="009A0C2E" w:rsidRDefault="00F66877" w:rsidP="00CB14DF">
            <w:pPr>
              <w:jc w:val="both"/>
              <w:rPr>
                <w:sz w:val="24"/>
                <w:szCs w:val="24"/>
              </w:rPr>
            </w:pPr>
            <w:r w:rsidRPr="009A0C2E">
              <w:rPr>
                <w:sz w:val="24"/>
                <w:szCs w:val="24"/>
              </w:rPr>
              <w:t>Лексическое оформление речи.</w:t>
            </w:r>
          </w:p>
        </w:tc>
        <w:tc>
          <w:tcPr>
            <w:tcW w:w="1843" w:type="dxa"/>
          </w:tcPr>
          <w:p w:rsidR="00F66877" w:rsidRPr="009A0C2E" w:rsidRDefault="00F66877" w:rsidP="00CB14DF">
            <w:pPr>
              <w:jc w:val="both"/>
              <w:rPr>
                <w:sz w:val="24"/>
                <w:szCs w:val="24"/>
              </w:rPr>
            </w:pPr>
            <w:r w:rsidRPr="009A0C2E">
              <w:rPr>
                <w:sz w:val="24"/>
                <w:szCs w:val="24"/>
              </w:rPr>
              <w:t>Грамматическое оформление речи.</w:t>
            </w:r>
          </w:p>
        </w:tc>
        <w:tc>
          <w:tcPr>
            <w:tcW w:w="1842" w:type="dxa"/>
          </w:tcPr>
          <w:p w:rsidR="00F66877" w:rsidRPr="009A0C2E" w:rsidRDefault="00F66877" w:rsidP="00CB14DF">
            <w:pPr>
              <w:jc w:val="both"/>
              <w:rPr>
                <w:sz w:val="24"/>
                <w:szCs w:val="24"/>
              </w:rPr>
            </w:pPr>
            <w:r w:rsidRPr="009A0C2E">
              <w:rPr>
                <w:sz w:val="24"/>
                <w:szCs w:val="24"/>
              </w:rPr>
              <w:t>Произношение.</w:t>
            </w:r>
          </w:p>
        </w:tc>
      </w:tr>
      <w:tr w:rsidR="00F66877" w:rsidRPr="009A0C2E" w:rsidTr="00A24B12">
        <w:tc>
          <w:tcPr>
            <w:tcW w:w="852" w:type="dxa"/>
          </w:tcPr>
          <w:p w:rsidR="00F66877" w:rsidRPr="009A0C2E" w:rsidRDefault="00F66877" w:rsidP="00CB14DF">
            <w:pPr>
              <w:jc w:val="both"/>
              <w:rPr>
                <w:sz w:val="24"/>
                <w:szCs w:val="24"/>
              </w:rPr>
            </w:pPr>
            <w:r w:rsidRPr="009A0C2E">
              <w:rPr>
                <w:sz w:val="24"/>
                <w:szCs w:val="24"/>
              </w:rPr>
              <w:t>3</w:t>
            </w:r>
          </w:p>
        </w:tc>
        <w:tc>
          <w:tcPr>
            <w:tcW w:w="2069" w:type="dxa"/>
          </w:tcPr>
          <w:p w:rsidR="00F66877" w:rsidRPr="009A0C2E" w:rsidRDefault="00F66877" w:rsidP="00CB14DF">
            <w:pPr>
              <w:jc w:val="both"/>
              <w:rPr>
                <w:sz w:val="24"/>
                <w:szCs w:val="24"/>
              </w:rPr>
            </w:pPr>
            <w:r w:rsidRPr="009A0C2E">
              <w:rPr>
                <w:sz w:val="24"/>
                <w:szCs w:val="24"/>
              </w:rPr>
              <w:t>Задание полностью выполнено: цель общения успешно достигнута,  тема раскрыта в заданном объем, социокультурные знания использованы в соответствии с ситуацией общения.</w:t>
            </w:r>
          </w:p>
        </w:tc>
        <w:tc>
          <w:tcPr>
            <w:tcW w:w="1758" w:type="dxa"/>
          </w:tcPr>
          <w:p w:rsidR="00F66877" w:rsidRPr="009A0C2E" w:rsidRDefault="00F66877" w:rsidP="00CB14DF">
            <w:pPr>
              <w:jc w:val="both"/>
              <w:rPr>
                <w:sz w:val="24"/>
                <w:szCs w:val="24"/>
              </w:rPr>
            </w:pPr>
            <w:r w:rsidRPr="009A0C2E">
              <w:rPr>
                <w:sz w:val="24"/>
                <w:szCs w:val="24"/>
              </w:rPr>
              <w:t>Демонстрирует способность логично и связно вести беседу: начинает, при необходимости, и поддерживает ее с соблюдением очередности при обмене репликами, проявляет инициативу при смене темы, восстанавливает беседу в случае сбоя.</w:t>
            </w:r>
          </w:p>
        </w:tc>
        <w:tc>
          <w:tcPr>
            <w:tcW w:w="1701" w:type="dxa"/>
          </w:tcPr>
          <w:p w:rsidR="00F66877" w:rsidRPr="009A0C2E" w:rsidRDefault="00F66877" w:rsidP="00CB14DF">
            <w:pPr>
              <w:jc w:val="both"/>
              <w:rPr>
                <w:sz w:val="24"/>
                <w:szCs w:val="24"/>
              </w:rPr>
            </w:pPr>
            <w:r w:rsidRPr="009A0C2E">
              <w:rPr>
                <w:sz w:val="24"/>
                <w:szCs w:val="24"/>
              </w:rPr>
              <w:t>Демонстрирует словарный запас, адекватный поставленной задаче.</w:t>
            </w:r>
          </w:p>
        </w:tc>
        <w:tc>
          <w:tcPr>
            <w:tcW w:w="1843" w:type="dxa"/>
          </w:tcPr>
          <w:p w:rsidR="00F66877" w:rsidRPr="009A0C2E" w:rsidRDefault="00F66877" w:rsidP="00CB14DF">
            <w:pPr>
              <w:jc w:val="both"/>
              <w:rPr>
                <w:sz w:val="24"/>
                <w:szCs w:val="24"/>
              </w:rPr>
            </w:pPr>
            <w:r w:rsidRPr="009A0C2E">
              <w:rPr>
                <w:sz w:val="24"/>
                <w:szCs w:val="24"/>
              </w:rPr>
              <w:t>Использует разнообразные грамматические структуры в соответствии с поставленной задачей; практически не делает ошибок.</w:t>
            </w:r>
          </w:p>
        </w:tc>
        <w:tc>
          <w:tcPr>
            <w:tcW w:w="1842" w:type="dxa"/>
          </w:tcPr>
          <w:p w:rsidR="00F66877" w:rsidRPr="009A0C2E" w:rsidRDefault="00F66877" w:rsidP="00CB14DF">
            <w:pPr>
              <w:jc w:val="both"/>
              <w:rPr>
                <w:sz w:val="24"/>
                <w:szCs w:val="24"/>
              </w:rPr>
            </w:pPr>
          </w:p>
        </w:tc>
      </w:tr>
      <w:tr w:rsidR="00F66877" w:rsidRPr="009A0C2E" w:rsidTr="00A24B12">
        <w:tc>
          <w:tcPr>
            <w:tcW w:w="852" w:type="dxa"/>
          </w:tcPr>
          <w:p w:rsidR="00F66877" w:rsidRPr="009A0C2E" w:rsidRDefault="00F66877" w:rsidP="00CB14DF">
            <w:pPr>
              <w:jc w:val="both"/>
              <w:rPr>
                <w:sz w:val="24"/>
                <w:szCs w:val="24"/>
              </w:rPr>
            </w:pPr>
            <w:r w:rsidRPr="009A0C2E">
              <w:rPr>
                <w:sz w:val="24"/>
                <w:szCs w:val="24"/>
              </w:rPr>
              <w:t>2</w:t>
            </w:r>
          </w:p>
        </w:tc>
        <w:tc>
          <w:tcPr>
            <w:tcW w:w="2069" w:type="dxa"/>
          </w:tcPr>
          <w:p w:rsidR="00F66877" w:rsidRPr="009A0C2E" w:rsidRDefault="00F66877" w:rsidP="00CB14DF">
            <w:pPr>
              <w:jc w:val="both"/>
              <w:rPr>
                <w:sz w:val="24"/>
                <w:szCs w:val="24"/>
              </w:rPr>
            </w:pPr>
            <w:r w:rsidRPr="009A0C2E">
              <w:rPr>
                <w:sz w:val="24"/>
                <w:szCs w:val="24"/>
              </w:rPr>
              <w:t xml:space="preserve">Задание выполнено: цель общения достигнута. Однако тема раскрыта не в полном объеме, в основном социокультурные знания использованы в соответствии с ситуацией общения. </w:t>
            </w:r>
          </w:p>
        </w:tc>
        <w:tc>
          <w:tcPr>
            <w:tcW w:w="1758" w:type="dxa"/>
          </w:tcPr>
          <w:p w:rsidR="00F66877" w:rsidRPr="009A0C2E" w:rsidRDefault="00F66877" w:rsidP="00CB14DF">
            <w:pPr>
              <w:jc w:val="both"/>
              <w:rPr>
                <w:sz w:val="24"/>
                <w:szCs w:val="24"/>
              </w:rPr>
            </w:pPr>
            <w:r w:rsidRPr="009A0C2E">
              <w:rPr>
                <w:sz w:val="24"/>
                <w:szCs w:val="24"/>
              </w:rPr>
              <w:t xml:space="preserve">В целом демонстрирует способность логично и связно вести беседу: начинает, при необходимости, и в большинстве случаев поддерживает ее с соблюдением очередности при обмене репликами. Не всегда проявляет инициативу </w:t>
            </w:r>
            <w:r w:rsidRPr="009A0C2E">
              <w:rPr>
                <w:sz w:val="24"/>
                <w:szCs w:val="24"/>
              </w:rPr>
              <w:lastRenderedPageBreak/>
              <w:t>при смене темы, демонстрирует наличие проблемы в понимании собеседника.</w:t>
            </w:r>
          </w:p>
        </w:tc>
        <w:tc>
          <w:tcPr>
            <w:tcW w:w="1701" w:type="dxa"/>
          </w:tcPr>
          <w:p w:rsidR="00F66877" w:rsidRPr="009A0C2E" w:rsidRDefault="00F66877" w:rsidP="00CB14DF">
            <w:pPr>
              <w:jc w:val="both"/>
              <w:rPr>
                <w:sz w:val="24"/>
                <w:szCs w:val="24"/>
              </w:rPr>
            </w:pPr>
            <w:r w:rsidRPr="009A0C2E">
              <w:rPr>
                <w:sz w:val="24"/>
                <w:szCs w:val="24"/>
              </w:rPr>
              <w:lastRenderedPageBreak/>
              <w:t>Демонстрирует достаточный словарный запас, в основном соответствующий поставленной задаче, однако наблюдается некоторое затруднение при подборе слов и отдельные неточности в их употреблении</w:t>
            </w:r>
            <w:r w:rsidRPr="009A0C2E">
              <w:rPr>
                <w:sz w:val="24"/>
                <w:szCs w:val="24"/>
              </w:rPr>
              <w:lastRenderedPageBreak/>
              <w:t>.</w:t>
            </w:r>
          </w:p>
        </w:tc>
        <w:tc>
          <w:tcPr>
            <w:tcW w:w="1843" w:type="dxa"/>
          </w:tcPr>
          <w:p w:rsidR="00F66877" w:rsidRPr="009A0C2E" w:rsidRDefault="00F66877" w:rsidP="00CB14DF">
            <w:pPr>
              <w:jc w:val="both"/>
              <w:rPr>
                <w:sz w:val="24"/>
                <w:szCs w:val="24"/>
              </w:rPr>
            </w:pPr>
            <w:r w:rsidRPr="009A0C2E">
              <w:rPr>
                <w:sz w:val="24"/>
                <w:szCs w:val="24"/>
              </w:rPr>
              <w:lastRenderedPageBreak/>
              <w:t>Использует структуры, в целом соответствующие поставленной задаче; допускает ошибки, не затрудняющие понимание.</w:t>
            </w:r>
          </w:p>
        </w:tc>
        <w:tc>
          <w:tcPr>
            <w:tcW w:w="1842" w:type="dxa"/>
          </w:tcPr>
          <w:p w:rsidR="00F66877" w:rsidRPr="009A0C2E" w:rsidRDefault="00F66877" w:rsidP="00CB14DF">
            <w:pPr>
              <w:jc w:val="both"/>
              <w:rPr>
                <w:sz w:val="24"/>
                <w:szCs w:val="24"/>
              </w:rPr>
            </w:pPr>
            <w:r w:rsidRPr="009A0C2E">
              <w:rPr>
                <w:sz w:val="24"/>
                <w:szCs w:val="24"/>
              </w:rPr>
              <w:t>Речь понятна: соблюдает правильный интонационный рисунок; не допускает фонематических ошибок; практически все звуки в потоке речи произносит правильно.</w:t>
            </w:r>
          </w:p>
        </w:tc>
      </w:tr>
    </w:tbl>
    <w:p w:rsidR="00F66877" w:rsidRPr="009A0C2E" w:rsidRDefault="00F66877" w:rsidP="00CB14DF">
      <w:pPr>
        <w:ind w:left="360"/>
        <w:jc w:val="both"/>
        <w:rPr>
          <w:rFonts w:ascii="Times New Roman" w:hAnsi="Times New Roman" w:cs="Times New Roman"/>
          <w:sz w:val="24"/>
          <w:szCs w:val="24"/>
        </w:rPr>
      </w:pPr>
    </w:p>
    <w:tbl>
      <w:tblPr>
        <w:tblStyle w:val="a6"/>
        <w:tblW w:w="10065" w:type="dxa"/>
        <w:tblInd w:w="-318" w:type="dxa"/>
        <w:tblLayout w:type="fixed"/>
        <w:tblLook w:val="01E0"/>
      </w:tblPr>
      <w:tblGrid>
        <w:gridCol w:w="407"/>
        <w:gridCol w:w="2004"/>
        <w:gridCol w:w="2693"/>
        <w:gridCol w:w="1559"/>
        <w:gridCol w:w="1701"/>
        <w:gridCol w:w="1701"/>
      </w:tblGrid>
      <w:tr w:rsidR="00F66877" w:rsidRPr="009A0C2E" w:rsidTr="00A24B12">
        <w:tc>
          <w:tcPr>
            <w:tcW w:w="407" w:type="dxa"/>
          </w:tcPr>
          <w:p w:rsidR="00F66877" w:rsidRPr="009A0C2E" w:rsidRDefault="00F66877" w:rsidP="00CB14DF">
            <w:pPr>
              <w:jc w:val="both"/>
              <w:rPr>
                <w:sz w:val="24"/>
                <w:szCs w:val="24"/>
              </w:rPr>
            </w:pPr>
            <w:r w:rsidRPr="009A0C2E">
              <w:rPr>
                <w:sz w:val="24"/>
                <w:szCs w:val="24"/>
              </w:rPr>
              <w:t>1</w:t>
            </w:r>
          </w:p>
        </w:tc>
        <w:tc>
          <w:tcPr>
            <w:tcW w:w="2004" w:type="dxa"/>
          </w:tcPr>
          <w:p w:rsidR="00F66877" w:rsidRPr="009A0C2E" w:rsidRDefault="00F66877" w:rsidP="00CB14DF">
            <w:pPr>
              <w:jc w:val="both"/>
              <w:rPr>
                <w:sz w:val="24"/>
                <w:szCs w:val="24"/>
              </w:rPr>
            </w:pPr>
            <w:r w:rsidRPr="009A0C2E">
              <w:rPr>
                <w:sz w:val="24"/>
                <w:szCs w:val="24"/>
              </w:rPr>
              <w:t>Задание выполнено частично: цель общения достигнута не полностью, тема раскрыта в ограниченном объеме, социокультурные знания мало использованы в соответствии с ситуацией общения.</w:t>
            </w:r>
          </w:p>
        </w:tc>
        <w:tc>
          <w:tcPr>
            <w:tcW w:w="2693" w:type="dxa"/>
          </w:tcPr>
          <w:p w:rsidR="00F66877" w:rsidRPr="009A0C2E" w:rsidRDefault="00F66877" w:rsidP="00CB14DF">
            <w:pPr>
              <w:jc w:val="both"/>
              <w:rPr>
                <w:sz w:val="24"/>
                <w:szCs w:val="24"/>
              </w:rPr>
            </w:pPr>
            <w:r w:rsidRPr="009A0C2E">
              <w:rPr>
                <w:sz w:val="24"/>
                <w:szCs w:val="24"/>
              </w:rPr>
              <w:t>Демонстрирует неспособность логично и связно вести беседу: не начинает и не стремиться поддержать ее, не проявляет инициативы при смен темы, передает наиболее общие идеи в ограниченном контексте; в значительной степени зависит от помощи со стороны собеседника.</w:t>
            </w:r>
          </w:p>
        </w:tc>
        <w:tc>
          <w:tcPr>
            <w:tcW w:w="1559" w:type="dxa"/>
          </w:tcPr>
          <w:p w:rsidR="00F66877" w:rsidRPr="009A0C2E" w:rsidRDefault="00F66877" w:rsidP="00CB14DF">
            <w:pPr>
              <w:jc w:val="both"/>
              <w:rPr>
                <w:sz w:val="24"/>
                <w:szCs w:val="24"/>
              </w:rPr>
            </w:pPr>
            <w:r w:rsidRPr="009A0C2E">
              <w:rPr>
                <w:sz w:val="24"/>
                <w:szCs w:val="24"/>
              </w:rPr>
              <w:t>Демонстрирует ограниченный словарный запас, в некоторых случаях недостаточный для выполнения поставленной задачи.</w:t>
            </w:r>
          </w:p>
        </w:tc>
        <w:tc>
          <w:tcPr>
            <w:tcW w:w="1701" w:type="dxa"/>
          </w:tcPr>
          <w:p w:rsidR="00F66877" w:rsidRPr="009A0C2E" w:rsidRDefault="00F66877" w:rsidP="00CB14DF">
            <w:pPr>
              <w:jc w:val="both"/>
              <w:rPr>
                <w:sz w:val="24"/>
                <w:szCs w:val="24"/>
              </w:rPr>
            </w:pPr>
            <w:r w:rsidRPr="009A0C2E">
              <w:rPr>
                <w:sz w:val="24"/>
                <w:szCs w:val="24"/>
              </w:rPr>
              <w:t>Делает многочисленные ошибки или допускает ошибки, затрудняющие понимание.</w:t>
            </w:r>
          </w:p>
        </w:tc>
        <w:tc>
          <w:tcPr>
            <w:tcW w:w="1701" w:type="dxa"/>
          </w:tcPr>
          <w:p w:rsidR="00F66877" w:rsidRPr="009A0C2E" w:rsidRDefault="00F66877" w:rsidP="00CB14DF">
            <w:pPr>
              <w:jc w:val="both"/>
              <w:rPr>
                <w:sz w:val="24"/>
                <w:szCs w:val="24"/>
              </w:rPr>
            </w:pPr>
            <w:r w:rsidRPr="009A0C2E">
              <w:rPr>
                <w:sz w:val="24"/>
                <w:szCs w:val="24"/>
              </w:rPr>
              <w:t>В основном речь понятна: не допускает грубых фонематических ошибок; звуки в потоке речи в большинстве случаев произносит правильно, интонационный рисунок правильный.</w:t>
            </w:r>
          </w:p>
        </w:tc>
      </w:tr>
      <w:tr w:rsidR="00F66877" w:rsidRPr="009A0C2E" w:rsidTr="00A24B12">
        <w:tc>
          <w:tcPr>
            <w:tcW w:w="407" w:type="dxa"/>
          </w:tcPr>
          <w:p w:rsidR="00F66877" w:rsidRPr="009A0C2E" w:rsidRDefault="00F66877" w:rsidP="00CB14DF">
            <w:pPr>
              <w:jc w:val="both"/>
              <w:rPr>
                <w:sz w:val="24"/>
                <w:szCs w:val="24"/>
              </w:rPr>
            </w:pPr>
            <w:r w:rsidRPr="009A0C2E">
              <w:rPr>
                <w:sz w:val="24"/>
                <w:szCs w:val="24"/>
              </w:rPr>
              <w:t>0</w:t>
            </w:r>
          </w:p>
        </w:tc>
        <w:tc>
          <w:tcPr>
            <w:tcW w:w="2004" w:type="dxa"/>
          </w:tcPr>
          <w:p w:rsidR="00F66877" w:rsidRPr="009A0C2E" w:rsidRDefault="00F66877" w:rsidP="00CB14DF">
            <w:pPr>
              <w:jc w:val="both"/>
              <w:rPr>
                <w:sz w:val="24"/>
                <w:szCs w:val="24"/>
              </w:rPr>
            </w:pPr>
            <w:r w:rsidRPr="009A0C2E">
              <w:rPr>
                <w:sz w:val="24"/>
                <w:szCs w:val="24"/>
              </w:rPr>
              <w:t>Задание не выполнено: цель общения не достигнута.</w:t>
            </w:r>
          </w:p>
        </w:tc>
        <w:tc>
          <w:tcPr>
            <w:tcW w:w="2693" w:type="dxa"/>
          </w:tcPr>
          <w:p w:rsidR="00F66877" w:rsidRPr="009A0C2E" w:rsidRDefault="00F66877" w:rsidP="00CB14DF">
            <w:pPr>
              <w:jc w:val="both"/>
              <w:rPr>
                <w:sz w:val="24"/>
                <w:szCs w:val="24"/>
              </w:rPr>
            </w:pPr>
            <w:r w:rsidRPr="009A0C2E">
              <w:rPr>
                <w:sz w:val="24"/>
                <w:szCs w:val="24"/>
              </w:rPr>
              <w:t>Не может поддерживать беседу.</w:t>
            </w:r>
          </w:p>
        </w:tc>
        <w:tc>
          <w:tcPr>
            <w:tcW w:w="1559" w:type="dxa"/>
          </w:tcPr>
          <w:p w:rsidR="00F66877" w:rsidRPr="009A0C2E" w:rsidRDefault="00F66877" w:rsidP="00CB14DF">
            <w:pPr>
              <w:jc w:val="both"/>
              <w:rPr>
                <w:sz w:val="24"/>
                <w:szCs w:val="24"/>
              </w:rPr>
            </w:pPr>
            <w:r w:rsidRPr="009A0C2E">
              <w:rPr>
                <w:sz w:val="24"/>
                <w:szCs w:val="24"/>
              </w:rPr>
              <w:t>Словарный запас недостаточен для выполнения поставленной задачи.</w:t>
            </w:r>
          </w:p>
        </w:tc>
        <w:tc>
          <w:tcPr>
            <w:tcW w:w="1701" w:type="dxa"/>
          </w:tcPr>
          <w:p w:rsidR="00F66877" w:rsidRPr="009A0C2E" w:rsidRDefault="00F66877" w:rsidP="00CB14DF">
            <w:pPr>
              <w:jc w:val="both"/>
              <w:rPr>
                <w:sz w:val="24"/>
                <w:szCs w:val="24"/>
              </w:rPr>
            </w:pPr>
            <w:r w:rsidRPr="009A0C2E">
              <w:rPr>
                <w:sz w:val="24"/>
                <w:szCs w:val="24"/>
              </w:rPr>
              <w:t>Неправильное использование грамматических структур делает невозможным выполнение поставленной задачи.</w:t>
            </w:r>
          </w:p>
        </w:tc>
        <w:tc>
          <w:tcPr>
            <w:tcW w:w="1701" w:type="dxa"/>
          </w:tcPr>
          <w:p w:rsidR="00F66877" w:rsidRPr="009A0C2E" w:rsidRDefault="00F66877" w:rsidP="00CB14DF">
            <w:pPr>
              <w:jc w:val="both"/>
              <w:rPr>
                <w:sz w:val="24"/>
                <w:szCs w:val="24"/>
              </w:rPr>
            </w:pPr>
            <w:r w:rsidRPr="009A0C2E">
              <w:rPr>
                <w:sz w:val="24"/>
                <w:szCs w:val="24"/>
              </w:rPr>
              <w:t>Речь почти не воспринимается на слух из-за большого количества фонематических ошибок и неправильного произнесения многих звуков.</w:t>
            </w:r>
          </w:p>
        </w:tc>
      </w:tr>
    </w:tbl>
    <w:p w:rsidR="00F66877" w:rsidRPr="009A0C2E" w:rsidRDefault="00F66877" w:rsidP="00CB14DF">
      <w:pPr>
        <w:tabs>
          <w:tab w:val="left" w:pos="180"/>
        </w:tabs>
        <w:spacing w:after="0" w:line="240" w:lineRule="auto"/>
        <w:contextualSpacing/>
        <w:jc w:val="both"/>
        <w:rPr>
          <w:rFonts w:ascii="Times New Roman" w:hAnsi="Times New Roman" w:cs="Times New Roman"/>
          <w:sz w:val="24"/>
          <w:szCs w:val="24"/>
        </w:rPr>
      </w:pPr>
      <w:r w:rsidRPr="009A0C2E">
        <w:rPr>
          <w:rFonts w:ascii="Times New Roman" w:hAnsi="Times New Roman" w:cs="Times New Roman"/>
          <w:sz w:val="24"/>
          <w:szCs w:val="24"/>
        </w:rPr>
        <w:t>Виды: текущий, периодический (тематический), итоговый, самоконтроль.</w:t>
      </w:r>
    </w:p>
    <w:p w:rsidR="00F66877" w:rsidRPr="009A0C2E" w:rsidRDefault="00F66877" w:rsidP="00CB14DF">
      <w:pPr>
        <w:tabs>
          <w:tab w:val="left" w:pos="180"/>
        </w:tabs>
        <w:spacing w:after="0" w:line="240" w:lineRule="auto"/>
        <w:contextualSpacing/>
        <w:jc w:val="both"/>
        <w:rPr>
          <w:rFonts w:ascii="Times New Roman" w:hAnsi="Times New Roman" w:cs="Times New Roman"/>
          <w:sz w:val="24"/>
          <w:szCs w:val="24"/>
        </w:rPr>
      </w:pPr>
      <w:r w:rsidRPr="009A0C2E">
        <w:rPr>
          <w:rFonts w:ascii="Times New Roman" w:hAnsi="Times New Roman" w:cs="Times New Roman"/>
          <w:sz w:val="24"/>
          <w:szCs w:val="24"/>
        </w:rPr>
        <w:t>Формы контроля: устный и письменный, фронтальный и индивидуальный.</w:t>
      </w:r>
    </w:p>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Учебно-методический комплект</w:t>
      </w:r>
    </w:p>
    <w:p w:rsidR="00F66877" w:rsidRPr="009A0C2E" w:rsidRDefault="00F66877" w:rsidP="00E736FE">
      <w:pPr>
        <w:numPr>
          <w:ilvl w:val="0"/>
          <w:numId w:val="40"/>
        </w:numPr>
        <w:tabs>
          <w:tab w:val="left" w:pos="-360"/>
          <w:tab w:val="num" w:pos="-180"/>
          <w:tab w:val="left"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Гроза О.Л. Английский язык нового тысячелетия / </w:t>
      </w:r>
      <w:r w:rsidRPr="009A0C2E">
        <w:rPr>
          <w:rFonts w:ascii="Times New Roman" w:hAnsi="Times New Roman" w:cs="Times New Roman"/>
          <w:sz w:val="24"/>
          <w:szCs w:val="24"/>
          <w:lang w:val="en-US"/>
        </w:rPr>
        <w:t>New</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Millennium</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English</w:t>
      </w:r>
      <w:r w:rsidRPr="009A0C2E">
        <w:rPr>
          <w:rFonts w:ascii="Times New Roman" w:hAnsi="Times New Roman" w:cs="Times New Roman"/>
          <w:sz w:val="24"/>
          <w:szCs w:val="24"/>
        </w:rPr>
        <w:t>: Учебник англ. яз. для 10кл. общеобраз. учрежд. / Гроза О.Л., О.Б. Дворецкая, Н.Ю. Казырбаева, В.В. Клименко, М.Л. Мичурина, Н.В. Новикова, Т.Н. Рыжкова, Е.Ю. Шалимова. – Изд. второе. – Обнинск: Титул, 2009. – 176с.</w:t>
      </w:r>
    </w:p>
    <w:p w:rsidR="00F66877" w:rsidRPr="009A0C2E" w:rsidRDefault="00F66877" w:rsidP="00E736FE">
      <w:pPr>
        <w:numPr>
          <w:ilvl w:val="0"/>
          <w:numId w:val="40"/>
        </w:numPr>
        <w:tabs>
          <w:tab w:val="left" w:pos="-360"/>
          <w:tab w:val="num" w:pos="-180"/>
          <w:tab w:val="left"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Гроза О.Л. Рабочая тетрадь к учебнику английского языка Английский язык нового тысячелетия / </w:t>
      </w:r>
      <w:r w:rsidRPr="009A0C2E">
        <w:rPr>
          <w:rFonts w:ascii="Times New Roman" w:hAnsi="Times New Roman" w:cs="Times New Roman"/>
          <w:sz w:val="24"/>
          <w:szCs w:val="24"/>
          <w:lang w:val="en-US"/>
        </w:rPr>
        <w:t>New</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Millennium</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English</w:t>
      </w:r>
      <w:r w:rsidRPr="009A0C2E">
        <w:rPr>
          <w:rFonts w:ascii="Times New Roman" w:hAnsi="Times New Roman" w:cs="Times New Roman"/>
          <w:sz w:val="24"/>
          <w:szCs w:val="24"/>
        </w:rPr>
        <w:t xml:space="preserve"> для 10кл. общеобраз. учрежд. / Гроза О.Л., О.Б. Дворецкая, Н.Ю. Казырбаева, В.В. Клименко, М.Л. Мичурина, Н.В. Новикова, Т.Н. Рыжкова, Е.Ю. Шалимова. – Изд. третье. – Обнинск: Титул, 2009. – 96 с.</w:t>
      </w:r>
    </w:p>
    <w:p w:rsidR="00F66877" w:rsidRPr="009A0C2E" w:rsidRDefault="00F66877" w:rsidP="00E736FE">
      <w:pPr>
        <w:numPr>
          <w:ilvl w:val="0"/>
          <w:numId w:val="40"/>
        </w:numPr>
        <w:tabs>
          <w:tab w:val="left" w:pos="-360"/>
          <w:tab w:val="num" w:pos="-180"/>
          <w:tab w:val="left"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Гроза О.Л. Книга для учителя к учебнику англ. яз. Английский язык нового тысячелетия / </w:t>
      </w:r>
      <w:r w:rsidRPr="009A0C2E">
        <w:rPr>
          <w:rFonts w:ascii="Times New Roman" w:hAnsi="Times New Roman" w:cs="Times New Roman"/>
          <w:sz w:val="24"/>
          <w:szCs w:val="24"/>
          <w:lang w:val="en-US"/>
        </w:rPr>
        <w:t>New</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Millennium</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English</w:t>
      </w:r>
      <w:r w:rsidRPr="009A0C2E">
        <w:rPr>
          <w:rFonts w:ascii="Times New Roman" w:hAnsi="Times New Roman" w:cs="Times New Roman"/>
          <w:sz w:val="24"/>
          <w:szCs w:val="24"/>
        </w:rPr>
        <w:t xml:space="preserve"> для 10кл. общеобраз. учрежд. / Гроза О.Л., О.Б. Дворецкая, Н.Ю. Казырбаева, В.В. Клименко, М.Л. Мичурина, Н.В. Новикова, Т.Н. Рыжкова, Е.Ю. Шалимова. – Изд. второе. – Обнинск: Титул, 2009. – 192 с.</w:t>
      </w:r>
    </w:p>
    <w:p w:rsidR="00F66877" w:rsidRPr="009A0C2E" w:rsidRDefault="00F66877" w:rsidP="00E736FE">
      <w:pPr>
        <w:numPr>
          <w:ilvl w:val="0"/>
          <w:numId w:val="40"/>
        </w:numPr>
        <w:tabs>
          <w:tab w:val="left" w:pos="-360"/>
          <w:tab w:val="num" w:pos="-180"/>
          <w:tab w:val="left"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Гроза О.Л. Аудиокассета к учебнику англ. яз. Английский язык нового тысячелетия / </w:t>
      </w:r>
      <w:r w:rsidRPr="009A0C2E">
        <w:rPr>
          <w:rFonts w:ascii="Times New Roman" w:hAnsi="Times New Roman" w:cs="Times New Roman"/>
          <w:sz w:val="24"/>
          <w:szCs w:val="24"/>
          <w:lang w:val="en-US"/>
        </w:rPr>
        <w:t>New</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Millennium</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English</w:t>
      </w:r>
      <w:r w:rsidRPr="009A0C2E">
        <w:rPr>
          <w:rFonts w:ascii="Times New Roman" w:hAnsi="Times New Roman" w:cs="Times New Roman"/>
          <w:sz w:val="24"/>
          <w:szCs w:val="24"/>
        </w:rPr>
        <w:t xml:space="preserve"> для 10кл. общеобраз. учрежд. / Гроза О.Л., О.Б. Дворецкая, Н.Ю. Казырбаева, </w:t>
      </w:r>
      <w:r w:rsidRPr="009A0C2E">
        <w:rPr>
          <w:rFonts w:ascii="Times New Roman" w:hAnsi="Times New Roman" w:cs="Times New Roman"/>
          <w:sz w:val="24"/>
          <w:szCs w:val="24"/>
        </w:rPr>
        <w:lastRenderedPageBreak/>
        <w:t>В.В. Клименко, М.Л. Мичурина, Н.В. Новикова, Т.Н. Рыжкова, Е.Ю. Шалимова. – Обнинск: Титул, 2009.</w:t>
      </w:r>
    </w:p>
    <w:p w:rsidR="00F66877" w:rsidRPr="009A0C2E" w:rsidRDefault="00F66877" w:rsidP="00CB14DF">
      <w:pPr>
        <w:ind w:left="360" w:right="76"/>
        <w:jc w:val="both"/>
        <w:rPr>
          <w:rFonts w:ascii="Times New Roman" w:hAnsi="Times New Roman" w:cs="Times New Roman"/>
          <w:b/>
          <w:spacing w:val="-3"/>
          <w:sz w:val="24"/>
          <w:szCs w:val="24"/>
        </w:rPr>
      </w:pPr>
      <w:r w:rsidRPr="009A0C2E">
        <w:rPr>
          <w:rFonts w:ascii="Times New Roman" w:hAnsi="Times New Roman" w:cs="Times New Roman"/>
          <w:b/>
          <w:spacing w:val="-3"/>
          <w:sz w:val="24"/>
          <w:szCs w:val="24"/>
        </w:rPr>
        <w:t>Содержание рабочей программы</w:t>
      </w:r>
    </w:p>
    <w:p w:rsidR="00F66877" w:rsidRPr="009A0C2E" w:rsidRDefault="00F66877" w:rsidP="00CB14DF">
      <w:pPr>
        <w:spacing w:after="0" w:line="240" w:lineRule="auto"/>
        <w:ind w:right="76"/>
        <w:jc w:val="both"/>
        <w:rPr>
          <w:rFonts w:ascii="Times New Roman" w:hAnsi="Times New Roman" w:cs="Times New Roman"/>
          <w:b/>
          <w:spacing w:val="-3"/>
          <w:sz w:val="24"/>
          <w:szCs w:val="24"/>
        </w:rPr>
      </w:pPr>
      <w:r w:rsidRPr="009A0C2E">
        <w:rPr>
          <w:rFonts w:ascii="Times New Roman" w:hAnsi="Times New Roman" w:cs="Times New Roman"/>
          <w:spacing w:val="-7"/>
          <w:sz w:val="24"/>
          <w:szCs w:val="24"/>
        </w:rPr>
        <w:t>Авторская</w:t>
      </w:r>
      <w:r w:rsidRPr="009A0C2E">
        <w:rPr>
          <w:rFonts w:ascii="Times New Roman" w:hAnsi="Times New Roman" w:cs="Times New Roman"/>
          <w:sz w:val="24"/>
          <w:szCs w:val="24"/>
        </w:rPr>
        <w:t xml:space="preserve">  программа учебного предмета «Английский язык» составлена в соответствии с требованиями федерального  компонента государственного образовательного  стандарта, утвержденный приказом Министерства образования и науки РФ №1089 от 05.03.2004г. и программы курса английского языка «Английский язык нового тысячелетия» для 5-11 классов общеобразовательных учреждений, авторов О.Л.Грозы, Деревянко  Н.Н., М.Л.Мичуриной, Т.Н. Рыжковой, Е.Ю.Шалимовой, издательство «Титул», Обнинск, 2011год.</w:t>
      </w:r>
      <w:r w:rsidRPr="009A0C2E">
        <w:rPr>
          <w:rFonts w:ascii="Times New Roman" w:hAnsi="Times New Roman" w:cs="Times New Roman"/>
          <w:spacing w:val="-7"/>
          <w:sz w:val="24"/>
          <w:szCs w:val="24"/>
        </w:rPr>
        <w:t xml:space="preserve"> </w:t>
      </w:r>
    </w:p>
    <w:p w:rsidR="00F66877" w:rsidRPr="009A0C2E" w:rsidRDefault="00F66877" w:rsidP="00CB14DF">
      <w:pPr>
        <w:spacing w:after="0" w:line="240" w:lineRule="auto"/>
        <w:ind w:right="76"/>
        <w:jc w:val="both"/>
        <w:rPr>
          <w:rFonts w:ascii="Times New Roman" w:hAnsi="Times New Roman" w:cs="Times New Roman"/>
          <w:sz w:val="24"/>
          <w:szCs w:val="24"/>
        </w:rPr>
      </w:pPr>
      <w:r w:rsidRPr="009A0C2E">
        <w:rPr>
          <w:rFonts w:ascii="Times New Roman" w:hAnsi="Times New Roman" w:cs="Times New Roman"/>
          <w:sz w:val="24"/>
          <w:szCs w:val="24"/>
        </w:rPr>
        <w:t>Содержание программы направлено на освоение учащимися знаний, умений и навыков на базовом уровне, что соответствует образовательной программе школы. Она включает все темы, предусмотренные федеральным компонентом государственного образовательного стандарта среднего (полного) общего образования по английскому языку и авторской программой учебного курса.</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i/>
          <w:sz w:val="24"/>
          <w:szCs w:val="24"/>
        </w:rPr>
        <w:t>Основное назначение</w:t>
      </w:r>
      <w:r w:rsidRPr="009A0C2E">
        <w:rPr>
          <w:rFonts w:ascii="Times New Roman" w:hAnsi="Times New Roman" w:cs="Times New Roman"/>
          <w:sz w:val="24"/>
          <w:szCs w:val="24"/>
        </w:rPr>
        <w:t xml:space="preserve"> английского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Английский язык как учебный предмет характеризуется </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i/>
          <w:sz w:val="24"/>
          <w:szCs w:val="24"/>
        </w:rPr>
        <w:t>межпредметностью</w:t>
      </w:r>
      <w:r w:rsidRPr="009A0C2E">
        <w:rPr>
          <w:rFonts w:ascii="Times New Roman" w:hAnsi="Times New Roman" w:cs="Times New Roman"/>
          <w:sz w:val="24"/>
          <w:szCs w:val="24"/>
        </w:rPr>
        <w:t xml:space="preserve"> (содержанием речи на английском языке могут быть сведения из разных областей знания, например, литературы, искусства, истории, географии, математики и др.); </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i/>
          <w:sz w:val="24"/>
          <w:szCs w:val="24"/>
        </w:rPr>
        <w:t>многоуровневостью</w:t>
      </w:r>
      <w:r w:rsidRPr="009A0C2E">
        <w:rPr>
          <w:rFonts w:ascii="Times New Roman" w:hAnsi="Times New Roman" w:cs="Times New Roman"/>
          <w:sz w:val="24"/>
          <w:szCs w:val="24"/>
        </w:rPr>
        <w:t xml:space="preserve">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i/>
          <w:sz w:val="24"/>
          <w:szCs w:val="24"/>
        </w:rPr>
        <w:t xml:space="preserve">полифункциональностью </w:t>
      </w:r>
      <w:r w:rsidRPr="009A0C2E">
        <w:rPr>
          <w:rFonts w:ascii="Times New Roman" w:hAnsi="Times New Roman" w:cs="Times New Roman"/>
          <w:sz w:val="24"/>
          <w:szCs w:val="24"/>
        </w:rPr>
        <w:t>(может выступать как цель обучения и как средство приобретения сведений в самых различных областях знания).</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В основной школе усиливается значимость принципов индивидуализации и дифференциации обучения, большое значение приобретает использование проектной методики и современных технологий обучения иностранному языку. Это позволяет расширить связи английского языка с другими учебными предметами, способствует иноязычному общению школьников, содействует их социальной адаптации в современном мире.</w:t>
      </w:r>
    </w:p>
    <w:p w:rsidR="00F66877" w:rsidRPr="009A0C2E" w:rsidRDefault="00F66877" w:rsidP="00CB14DF">
      <w:pPr>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Степень сформированности речевых учебно-познавательных и общекультурных умений у обучающихся создает реальные предпосылки для учета конкретных потребностей обучающихся в использовании английского языка при изучении других школьных предметов. В связи с этим возрастает важность межпредметных связей английского языка с другими школьными предметами.</w:t>
      </w:r>
    </w:p>
    <w:p w:rsidR="00F66877" w:rsidRPr="009A0C2E" w:rsidRDefault="00F66877" w:rsidP="00CB14DF">
      <w:pPr>
        <w:pStyle w:val="a3"/>
        <w:ind w:left="-360" w:firstLine="18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Предметное содержание речи:</w:t>
      </w:r>
    </w:p>
    <w:p w:rsidR="00F66877" w:rsidRPr="009A0C2E" w:rsidRDefault="00F66877" w:rsidP="00CB14DF">
      <w:pPr>
        <w:pStyle w:val="a3"/>
        <w:ind w:left="-360" w:firstLine="180"/>
        <w:jc w:val="both"/>
        <w:rPr>
          <w:rFonts w:ascii="Times New Roman" w:hAnsi="Times New Roman" w:cs="Times New Roman"/>
          <w:sz w:val="24"/>
          <w:szCs w:val="24"/>
        </w:rPr>
      </w:pPr>
      <w:r w:rsidRPr="009A0C2E">
        <w:rPr>
          <w:rFonts w:ascii="Times New Roman" w:hAnsi="Times New Roman" w:cs="Times New Roman"/>
          <w:i/>
          <w:sz w:val="24"/>
          <w:szCs w:val="24"/>
        </w:rPr>
        <w:t>Социально-бытовая сфера (51 час). Тема «Хороший старт в жизни»: значение изучение</w:t>
      </w:r>
      <w:r w:rsidRPr="009A0C2E">
        <w:rPr>
          <w:rFonts w:ascii="Times New Roman" w:hAnsi="Times New Roman" w:cs="Times New Roman"/>
          <w:sz w:val="24"/>
          <w:szCs w:val="24"/>
        </w:rPr>
        <w:t xml:space="preserve"> иностранного языка, школьные правила, известные университеты Великобритании и России, участие в международном обмене. Тема «Корень зла»: мнение подростков о материалистичности, причины и следствия бедности, способы достижения успеха в жизни. Тема «Семейный выпуск»: повседневная жизнь семьи, распределение домашних обязанностей в семье, семейные ценности, конфликты взрослых и подростков, общение в семье и в школе, межличностные отношения с друзьями и знакомыми. Тема «Спорт»: здоровье и забота о нем, самочувствие, здоровый образ жизни, экстремальный и профессиональный спорт.</w:t>
      </w:r>
    </w:p>
    <w:p w:rsidR="00F66877" w:rsidRPr="009A0C2E" w:rsidRDefault="00F66877" w:rsidP="00CB14DF">
      <w:pPr>
        <w:pStyle w:val="a3"/>
        <w:ind w:left="-360" w:firstLine="180"/>
        <w:jc w:val="both"/>
        <w:rPr>
          <w:rFonts w:ascii="Times New Roman" w:hAnsi="Times New Roman" w:cs="Times New Roman"/>
          <w:sz w:val="24"/>
          <w:szCs w:val="24"/>
        </w:rPr>
      </w:pPr>
      <w:r w:rsidRPr="009A0C2E">
        <w:rPr>
          <w:rFonts w:ascii="Times New Roman" w:hAnsi="Times New Roman" w:cs="Times New Roman"/>
          <w:i/>
          <w:sz w:val="24"/>
          <w:szCs w:val="24"/>
        </w:rPr>
        <w:t>Социально-культурная сфера (38 часов)</w:t>
      </w:r>
      <w:r w:rsidRPr="009A0C2E">
        <w:rPr>
          <w:rFonts w:ascii="Times New Roman" w:hAnsi="Times New Roman" w:cs="Times New Roman"/>
          <w:sz w:val="24"/>
          <w:szCs w:val="24"/>
        </w:rPr>
        <w:t xml:space="preserve">. Тема «Идентификация»: роль молодежи в современном мире, знакомство с различными молодежными группировками, роль языка тела и жестов, ознакомление со способами достижения успеха. Тема «Время праздновать»: 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обязанностей в семье, символы праздников и традиции разных стран, празднование Рождества, местные </w:t>
      </w:r>
      <w:r w:rsidRPr="009A0C2E">
        <w:rPr>
          <w:rFonts w:ascii="Times New Roman" w:hAnsi="Times New Roman" w:cs="Times New Roman"/>
          <w:sz w:val="24"/>
          <w:szCs w:val="24"/>
        </w:rPr>
        <w:lastRenderedPageBreak/>
        <w:t>популярные праздники. Тема «Животные»: природа и экология, люди животные, проблема бездомных и экзотических животных.</w:t>
      </w:r>
    </w:p>
    <w:p w:rsidR="00F66877" w:rsidRPr="009A0C2E" w:rsidRDefault="00F66877" w:rsidP="00CB14DF">
      <w:pPr>
        <w:pStyle w:val="a3"/>
        <w:ind w:left="-360" w:firstLine="180"/>
        <w:jc w:val="both"/>
        <w:rPr>
          <w:rFonts w:ascii="Times New Roman" w:hAnsi="Times New Roman" w:cs="Times New Roman"/>
          <w:color w:val="000000"/>
          <w:sz w:val="24"/>
          <w:szCs w:val="24"/>
        </w:rPr>
      </w:pPr>
      <w:r w:rsidRPr="009A0C2E">
        <w:rPr>
          <w:rFonts w:ascii="Times New Roman" w:hAnsi="Times New Roman" w:cs="Times New Roman"/>
          <w:i/>
          <w:sz w:val="24"/>
          <w:szCs w:val="24"/>
        </w:rPr>
        <w:t xml:space="preserve">Учебно-трудовая сфера </w:t>
      </w:r>
      <w:r w:rsidRPr="009A0C2E">
        <w:rPr>
          <w:rFonts w:ascii="Times New Roman" w:hAnsi="Times New Roman" w:cs="Times New Roman"/>
          <w:sz w:val="24"/>
          <w:szCs w:val="24"/>
        </w:rPr>
        <w:t>(13 часов). Тема «Компьютеры»: научно-технический прогресс,</w:t>
      </w:r>
    </w:p>
    <w:p w:rsidR="00F66877" w:rsidRPr="009A0C2E" w:rsidRDefault="00F66877" w:rsidP="00CB14DF">
      <w:pPr>
        <w:pStyle w:val="a3"/>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современный мир профессий,  возможности продолжение образования в высшей школе, проблемы выбора  будущей сферы трудовой и профессиональной деятельности, планы  на ближайшее будущее, роль компьютеров в образовании, компьютерная зависимость.</w:t>
      </w:r>
    </w:p>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Раздел 1. Школа (Проблемы образования). 12 часов. Первое полугодие.</w:t>
      </w:r>
    </w:p>
    <w:p w:rsidR="00F66877" w:rsidRPr="009A0C2E" w:rsidRDefault="00F66877" w:rsidP="00CB14DF">
      <w:pPr>
        <w:ind w:left="1070"/>
        <w:jc w:val="both"/>
        <w:rPr>
          <w:rFonts w:ascii="Times New Roman" w:hAnsi="Times New Roman" w:cs="Times New Roman"/>
          <w:sz w:val="24"/>
          <w:szCs w:val="24"/>
        </w:rPr>
      </w:pPr>
      <w:r w:rsidRPr="009A0C2E">
        <w:rPr>
          <w:rFonts w:ascii="Times New Roman" w:hAnsi="Times New Roman" w:cs="Times New Roman"/>
          <w:sz w:val="24"/>
          <w:szCs w:val="24"/>
        </w:rPr>
        <w:t xml:space="preserve">1. Возвращение в школу. </w:t>
      </w:r>
    </w:p>
    <w:p w:rsidR="00F66877" w:rsidRPr="009A0C2E" w:rsidRDefault="00F66877" w:rsidP="00CB14DF">
      <w:pPr>
        <w:ind w:left="1070"/>
        <w:jc w:val="both"/>
        <w:rPr>
          <w:rFonts w:ascii="Times New Roman" w:hAnsi="Times New Roman" w:cs="Times New Roman"/>
          <w:sz w:val="24"/>
          <w:szCs w:val="24"/>
        </w:rPr>
      </w:pPr>
      <w:r w:rsidRPr="009A0C2E">
        <w:rPr>
          <w:rFonts w:ascii="Times New Roman" w:hAnsi="Times New Roman" w:cs="Times New Roman"/>
          <w:sz w:val="24"/>
          <w:szCs w:val="24"/>
        </w:rPr>
        <w:t>2. Формирование лексических навыков</w:t>
      </w:r>
    </w:p>
    <w:p w:rsidR="00F66877" w:rsidRPr="009A0C2E" w:rsidRDefault="00F66877" w:rsidP="00CB14DF">
      <w:pPr>
        <w:ind w:left="1070"/>
        <w:jc w:val="both"/>
        <w:rPr>
          <w:rFonts w:ascii="Times New Roman" w:hAnsi="Times New Roman" w:cs="Times New Roman"/>
          <w:sz w:val="24"/>
          <w:szCs w:val="24"/>
        </w:rPr>
      </w:pPr>
      <w:r w:rsidRPr="009A0C2E">
        <w:rPr>
          <w:rFonts w:ascii="Times New Roman" w:hAnsi="Times New Roman" w:cs="Times New Roman"/>
          <w:sz w:val="24"/>
          <w:szCs w:val="24"/>
        </w:rPr>
        <w:t xml:space="preserve">3-4. Школьные правила? </w:t>
      </w:r>
    </w:p>
    <w:p w:rsidR="00F66877" w:rsidRPr="009A0C2E" w:rsidRDefault="00F66877" w:rsidP="00CB14DF">
      <w:pPr>
        <w:ind w:left="360"/>
        <w:jc w:val="both"/>
        <w:rPr>
          <w:rFonts w:ascii="Times New Roman" w:hAnsi="Times New Roman" w:cs="Times New Roman"/>
          <w:sz w:val="24"/>
          <w:szCs w:val="24"/>
        </w:rPr>
      </w:pPr>
      <w:r w:rsidRPr="009A0C2E">
        <w:rPr>
          <w:rFonts w:ascii="Times New Roman" w:hAnsi="Times New Roman" w:cs="Times New Roman"/>
          <w:sz w:val="24"/>
          <w:szCs w:val="24"/>
        </w:rPr>
        <w:t xml:space="preserve">            5-6.Совершенствование лексических навыков</w:t>
      </w:r>
    </w:p>
    <w:p w:rsidR="00F66877" w:rsidRPr="009A0C2E" w:rsidRDefault="00F66877" w:rsidP="00CB14DF">
      <w:pPr>
        <w:ind w:left="1070"/>
        <w:jc w:val="both"/>
        <w:rPr>
          <w:rFonts w:ascii="Times New Roman" w:hAnsi="Times New Roman" w:cs="Times New Roman"/>
          <w:sz w:val="24"/>
          <w:szCs w:val="24"/>
        </w:rPr>
      </w:pPr>
      <w:r w:rsidRPr="009A0C2E">
        <w:rPr>
          <w:rFonts w:ascii="Times New Roman" w:hAnsi="Times New Roman" w:cs="Times New Roman"/>
          <w:sz w:val="24"/>
          <w:szCs w:val="24"/>
        </w:rPr>
        <w:t xml:space="preserve">7.Город и университета. </w:t>
      </w:r>
    </w:p>
    <w:p w:rsidR="00F66877" w:rsidRPr="009A0C2E" w:rsidRDefault="00F66877" w:rsidP="00CB14DF">
      <w:pPr>
        <w:ind w:left="1134" w:hanging="64"/>
        <w:jc w:val="both"/>
        <w:rPr>
          <w:rFonts w:ascii="Times New Roman" w:hAnsi="Times New Roman" w:cs="Times New Roman"/>
          <w:sz w:val="24"/>
          <w:szCs w:val="24"/>
        </w:rPr>
      </w:pPr>
      <w:r w:rsidRPr="009A0C2E">
        <w:rPr>
          <w:rFonts w:ascii="Times New Roman" w:hAnsi="Times New Roman" w:cs="Times New Roman"/>
          <w:sz w:val="24"/>
          <w:szCs w:val="24"/>
        </w:rPr>
        <w:t>8.Совершенствование лексических и  грамматических навыков</w:t>
      </w:r>
    </w:p>
    <w:p w:rsidR="00F66877" w:rsidRPr="009A0C2E" w:rsidRDefault="00F66877" w:rsidP="00CB14DF">
      <w:pPr>
        <w:spacing w:after="0" w:line="240" w:lineRule="auto"/>
        <w:ind w:left="710"/>
        <w:jc w:val="both"/>
        <w:rPr>
          <w:rFonts w:ascii="Times New Roman" w:hAnsi="Times New Roman" w:cs="Times New Roman"/>
          <w:sz w:val="24"/>
          <w:szCs w:val="24"/>
        </w:rPr>
      </w:pPr>
      <w:r w:rsidRPr="009A0C2E">
        <w:rPr>
          <w:rFonts w:ascii="Times New Roman" w:hAnsi="Times New Roman" w:cs="Times New Roman"/>
          <w:sz w:val="24"/>
          <w:szCs w:val="24"/>
        </w:rPr>
        <w:t xml:space="preserve">       9.Они путешествовали по  миру. </w:t>
      </w:r>
    </w:p>
    <w:p w:rsidR="00F66877" w:rsidRPr="009A0C2E" w:rsidRDefault="00F66877" w:rsidP="00CB14DF">
      <w:pPr>
        <w:spacing w:after="0" w:line="240" w:lineRule="auto"/>
        <w:ind w:left="710"/>
        <w:jc w:val="both"/>
        <w:rPr>
          <w:rFonts w:ascii="Times New Roman" w:hAnsi="Times New Roman" w:cs="Times New Roman"/>
          <w:sz w:val="24"/>
          <w:szCs w:val="24"/>
        </w:rPr>
      </w:pPr>
      <w:r w:rsidRPr="009A0C2E">
        <w:rPr>
          <w:rFonts w:ascii="Times New Roman" w:hAnsi="Times New Roman" w:cs="Times New Roman"/>
          <w:sz w:val="24"/>
          <w:szCs w:val="24"/>
        </w:rPr>
        <w:t xml:space="preserve">       10.Контроль лексических и грамматических навыков.</w:t>
      </w:r>
    </w:p>
    <w:p w:rsidR="00F66877" w:rsidRPr="009A0C2E" w:rsidRDefault="00F66877" w:rsidP="00CB14DF">
      <w:pPr>
        <w:spacing w:after="0" w:line="240" w:lineRule="auto"/>
        <w:ind w:left="710"/>
        <w:jc w:val="both"/>
        <w:rPr>
          <w:rFonts w:ascii="Times New Roman" w:hAnsi="Times New Roman" w:cs="Times New Roman"/>
          <w:sz w:val="24"/>
          <w:szCs w:val="24"/>
        </w:rPr>
      </w:pPr>
      <w:r w:rsidRPr="009A0C2E">
        <w:rPr>
          <w:rFonts w:ascii="Times New Roman" w:hAnsi="Times New Roman" w:cs="Times New Roman"/>
          <w:sz w:val="24"/>
          <w:szCs w:val="24"/>
        </w:rPr>
        <w:t xml:space="preserve">       11. Проект «школьный постер». </w:t>
      </w:r>
    </w:p>
    <w:p w:rsidR="00F66877" w:rsidRPr="009A0C2E" w:rsidRDefault="00F66877" w:rsidP="00CB14DF">
      <w:pPr>
        <w:spacing w:after="0" w:line="240" w:lineRule="auto"/>
        <w:ind w:left="710"/>
        <w:jc w:val="both"/>
        <w:rPr>
          <w:rFonts w:ascii="Times New Roman" w:hAnsi="Times New Roman" w:cs="Times New Roman"/>
          <w:sz w:val="24"/>
          <w:szCs w:val="24"/>
        </w:rPr>
      </w:pPr>
      <w:r w:rsidRPr="009A0C2E">
        <w:rPr>
          <w:rFonts w:ascii="Times New Roman" w:hAnsi="Times New Roman" w:cs="Times New Roman"/>
          <w:sz w:val="24"/>
          <w:szCs w:val="24"/>
        </w:rPr>
        <w:t xml:space="preserve">       12.Домашнее чтение. Сью Таунсенд «Личный дневник Адриана Моли».</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b/>
          <w:sz w:val="24"/>
          <w:szCs w:val="24"/>
        </w:rPr>
        <w:t>Ученик должен знать/уметь:</w:t>
      </w:r>
    </w:p>
    <w:p w:rsidR="00F66877" w:rsidRPr="009A0C2E" w:rsidRDefault="00F66877" w:rsidP="00E736FE">
      <w:pPr>
        <w:numPr>
          <w:ilvl w:val="0"/>
          <w:numId w:val="47"/>
        </w:numPr>
        <w:jc w:val="both"/>
        <w:rPr>
          <w:rFonts w:ascii="Times New Roman" w:hAnsi="Times New Roman" w:cs="Times New Roman"/>
          <w:sz w:val="24"/>
          <w:szCs w:val="24"/>
        </w:rPr>
      </w:pPr>
      <w:r w:rsidRPr="009A0C2E">
        <w:rPr>
          <w:rFonts w:ascii="Times New Roman" w:hAnsi="Times New Roman" w:cs="Times New Roman"/>
          <w:sz w:val="24"/>
          <w:szCs w:val="24"/>
        </w:rPr>
        <w:t xml:space="preserve"> делать записи в личном дневнике</w:t>
      </w:r>
    </w:p>
    <w:p w:rsidR="00F66877" w:rsidRPr="009A0C2E" w:rsidRDefault="00F66877" w:rsidP="00E736FE">
      <w:pPr>
        <w:numPr>
          <w:ilvl w:val="0"/>
          <w:numId w:val="47"/>
        </w:numPr>
        <w:jc w:val="both"/>
        <w:rPr>
          <w:rFonts w:ascii="Times New Roman" w:hAnsi="Times New Roman" w:cs="Times New Roman"/>
          <w:sz w:val="24"/>
          <w:szCs w:val="24"/>
        </w:rPr>
      </w:pPr>
      <w:r w:rsidRPr="009A0C2E">
        <w:rPr>
          <w:rFonts w:ascii="Times New Roman" w:hAnsi="Times New Roman" w:cs="Times New Roman"/>
          <w:sz w:val="24"/>
          <w:szCs w:val="24"/>
        </w:rPr>
        <w:t xml:space="preserve"> писать письмо – запрос</w:t>
      </w:r>
    </w:p>
    <w:p w:rsidR="00F66877" w:rsidRPr="009A0C2E" w:rsidRDefault="00F66877" w:rsidP="00E736FE">
      <w:pPr>
        <w:numPr>
          <w:ilvl w:val="0"/>
          <w:numId w:val="47"/>
        </w:numPr>
        <w:jc w:val="both"/>
        <w:rPr>
          <w:rFonts w:ascii="Times New Roman" w:hAnsi="Times New Roman" w:cs="Times New Roman"/>
          <w:sz w:val="24"/>
          <w:szCs w:val="24"/>
        </w:rPr>
      </w:pPr>
      <w:r w:rsidRPr="009A0C2E">
        <w:rPr>
          <w:rFonts w:ascii="Times New Roman" w:hAnsi="Times New Roman" w:cs="Times New Roman"/>
          <w:sz w:val="24"/>
          <w:szCs w:val="24"/>
        </w:rPr>
        <w:t xml:space="preserve"> писать приглашение</w:t>
      </w:r>
    </w:p>
    <w:p w:rsidR="00F66877" w:rsidRPr="009A0C2E" w:rsidRDefault="00F66877" w:rsidP="00E736FE">
      <w:pPr>
        <w:numPr>
          <w:ilvl w:val="0"/>
          <w:numId w:val="47"/>
        </w:numPr>
        <w:jc w:val="both"/>
        <w:rPr>
          <w:rFonts w:ascii="Times New Roman" w:hAnsi="Times New Roman" w:cs="Times New Roman"/>
          <w:sz w:val="24"/>
          <w:szCs w:val="24"/>
        </w:rPr>
      </w:pPr>
      <w:r w:rsidRPr="009A0C2E">
        <w:rPr>
          <w:rFonts w:ascii="Times New Roman" w:hAnsi="Times New Roman" w:cs="Times New Roman"/>
          <w:sz w:val="24"/>
          <w:szCs w:val="24"/>
        </w:rPr>
        <w:t xml:space="preserve"> писать эссе с аргументами за и против</w:t>
      </w:r>
    </w:p>
    <w:p w:rsidR="00F66877" w:rsidRPr="009A0C2E" w:rsidRDefault="00F66877" w:rsidP="00E736FE">
      <w:pPr>
        <w:numPr>
          <w:ilvl w:val="0"/>
          <w:numId w:val="47"/>
        </w:numPr>
        <w:jc w:val="both"/>
        <w:rPr>
          <w:rFonts w:ascii="Times New Roman" w:hAnsi="Times New Roman" w:cs="Times New Roman"/>
          <w:sz w:val="24"/>
          <w:szCs w:val="24"/>
        </w:rPr>
      </w:pPr>
      <w:r w:rsidRPr="009A0C2E">
        <w:rPr>
          <w:rFonts w:ascii="Times New Roman" w:hAnsi="Times New Roman" w:cs="Times New Roman"/>
          <w:sz w:val="24"/>
          <w:szCs w:val="24"/>
        </w:rPr>
        <w:t xml:space="preserve"> писать личное письмо</w:t>
      </w:r>
    </w:p>
    <w:p w:rsidR="00F66877" w:rsidRPr="009A0C2E" w:rsidRDefault="00F66877" w:rsidP="00E736FE">
      <w:pPr>
        <w:numPr>
          <w:ilvl w:val="0"/>
          <w:numId w:val="47"/>
        </w:numPr>
        <w:jc w:val="both"/>
        <w:rPr>
          <w:rFonts w:ascii="Times New Roman" w:hAnsi="Times New Roman" w:cs="Times New Roman"/>
          <w:sz w:val="24"/>
          <w:szCs w:val="24"/>
        </w:rPr>
      </w:pPr>
      <w:r w:rsidRPr="009A0C2E">
        <w:rPr>
          <w:rFonts w:ascii="Times New Roman" w:hAnsi="Times New Roman" w:cs="Times New Roman"/>
          <w:sz w:val="24"/>
          <w:szCs w:val="24"/>
        </w:rPr>
        <w:t xml:space="preserve"> употреблять в речи структуру </w:t>
      </w:r>
      <w:r w:rsidRPr="009A0C2E">
        <w:rPr>
          <w:rFonts w:ascii="Times New Roman" w:hAnsi="Times New Roman" w:cs="Times New Roman"/>
          <w:sz w:val="24"/>
          <w:szCs w:val="24"/>
          <w:lang w:val="en-US"/>
        </w:rPr>
        <w:t>used</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to</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be</w:t>
      </w:r>
      <w:r w:rsidRPr="009A0C2E">
        <w:rPr>
          <w:rFonts w:ascii="Times New Roman" w:hAnsi="Times New Roman" w:cs="Times New Roman"/>
          <w:sz w:val="24"/>
          <w:szCs w:val="24"/>
        </w:rPr>
        <w:t xml:space="preserve"> + </w:t>
      </w:r>
      <w:r w:rsidRPr="009A0C2E">
        <w:rPr>
          <w:rFonts w:ascii="Times New Roman" w:hAnsi="Times New Roman" w:cs="Times New Roman"/>
          <w:sz w:val="24"/>
          <w:szCs w:val="24"/>
          <w:lang w:val="en-US"/>
        </w:rPr>
        <w:t>adj</w:t>
      </w:r>
      <w:r w:rsidRPr="009A0C2E">
        <w:rPr>
          <w:rFonts w:ascii="Times New Roman" w:hAnsi="Times New Roman" w:cs="Times New Roman"/>
          <w:sz w:val="24"/>
          <w:szCs w:val="24"/>
        </w:rPr>
        <w:t>.</w:t>
      </w:r>
    </w:p>
    <w:p w:rsidR="00F66877" w:rsidRPr="009A0C2E" w:rsidRDefault="00F66877" w:rsidP="00E736FE">
      <w:pPr>
        <w:numPr>
          <w:ilvl w:val="0"/>
          <w:numId w:val="47"/>
        </w:numPr>
        <w:jc w:val="both"/>
        <w:rPr>
          <w:rFonts w:ascii="Times New Roman" w:hAnsi="Times New Roman" w:cs="Times New Roman"/>
          <w:sz w:val="24"/>
          <w:szCs w:val="24"/>
        </w:rPr>
      </w:pPr>
      <w:r w:rsidRPr="009A0C2E">
        <w:rPr>
          <w:rFonts w:ascii="Times New Roman" w:hAnsi="Times New Roman" w:cs="Times New Roman"/>
          <w:sz w:val="24"/>
          <w:szCs w:val="24"/>
        </w:rPr>
        <w:t xml:space="preserve"> выражать собственное мнение и аргументировать его</w:t>
      </w:r>
    </w:p>
    <w:p w:rsidR="00F66877" w:rsidRPr="009A0C2E" w:rsidRDefault="00F66877" w:rsidP="00E736FE">
      <w:pPr>
        <w:numPr>
          <w:ilvl w:val="0"/>
          <w:numId w:val="47"/>
        </w:numPr>
        <w:jc w:val="both"/>
        <w:rPr>
          <w:rFonts w:ascii="Times New Roman" w:hAnsi="Times New Roman" w:cs="Times New Roman"/>
          <w:sz w:val="24"/>
          <w:szCs w:val="24"/>
        </w:rPr>
      </w:pPr>
      <w:r w:rsidRPr="009A0C2E">
        <w:rPr>
          <w:rFonts w:ascii="Times New Roman" w:hAnsi="Times New Roman" w:cs="Times New Roman"/>
          <w:sz w:val="24"/>
          <w:szCs w:val="24"/>
        </w:rPr>
        <w:t xml:space="preserve"> выражать запрет и разрешение что-либо делать</w:t>
      </w:r>
    </w:p>
    <w:p w:rsidR="00F66877" w:rsidRPr="009A0C2E" w:rsidRDefault="00F66877" w:rsidP="00E736FE">
      <w:pPr>
        <w:numPr>
          <w:ilvl w:val="0"/>
          <w:numId w:val="47"/>
        </w:numPr>
        <w:jc w:val="both"/>
        <w:rPr>
          <w:rFonts w:ascii="Times New Roman" w:hAnsi="Times New Roman" w:cs="Times New Roman"/>
          <w:sz w:val="24"/>
          <w:szCs w:val="24"/>
        </w:rPr>
      </w:pPr>
      <w:r w:rsidRPr="009A0C2E">
        <w:rPr>
          <w:rFonts w:ascii="Times New Roman" w:hAnsi="Times New Roman" w:cs="Times New Roman"/>
          <w:sz w:val="24"/>
          <w:szCs w:val="24"/>
        </w:rPr>
        <w:t xml:space="preserve"> составлять истории по картинке</w:t>
      </w:r>
    </w:p>
    <w:p w:rsidR="00F66877" w:rsidRPr="009A0C2E" w:rsidRDefault="00F66877" w:rsidP="00E736FE">
      <w:pPr>
        <w:numPr>
          <w:ilvl w:val="0"/>
          <w:numId w:val="47"/>
        </w:numPr>
        <w:jc w:val="both"/>
        <w:rPr>
          <w:rFonts w:ascii="Times New Roman" w:hAnsi="Times New Roman" w:cs="Times New Roman"/>
          <w:sz w:val="24"/>
          <w:szCs w:val="24"/>
        </w:rPr>
      </w:pPr>
      <w:r w:rsidRPr="009A0C2E">
        <w:rPr>
          <w:rFonts w:ascii="Times New Roman" w:hAnsi="Times New Roman" w:cs="Times New Roman"/>
          <w:sz w:val="24"/>
          <w:szCs w:val="24"/>
        </w:rPr>
        <w:t xml:space="preserve"> описывать фото</w:t>
      </w:r>
    </w:p>
    <w:p w:rsidR="00F66877" w:rsidRPr="009A0C2E" w:rsidRDefault="00F66877" w:rsidP="00E736FE">
      <w:pPr>
        <w:numPr>
          <w:ilvl w:val="0"/>
          <w:numId w:val="47"/>
        </w:numPr>
        <w:jc w:val="both"/>
        <w:rPr>
          <w:rFonts w:ascii="Times New Roman" w:hAnsi="Times New Roman" w:cs="Times New Roman"/>
          <w:sz w:val="24"/>
          <w:szCs w:val="24"/>
        </w:rPr>
      </w:pPr>
      <w:r w:rsidRPr="009A0C2E">
        <w:rPr>
          <w:rFonts w:ascii="Times New Roman" w:hAnsi="Times New Roman" w:cs="Times New Roman"/>
          <w:sz w:val="24"/>
          <w:szCs w:val="24"/>
        </w:rPr>
        <w:t xml:space="preserve"> вести дискуссию по теме.</w:t>
      </w:r>
    </w:p>
    <w:p w:rsidR="00F66877" w:rsidRPr="009A0C2E" w:rsidRDefault="00F66877" w:rsidP="00E736FE">
      <w:pPr>
        <w:numPr>
          <w:ilvl w:val="0"/>
          <w:numId w:val="47"/>
        </w:numPr>
        <w:ind w:right="-108"/>
        <w:jc w:val="both"/>
        <w:rPr>
          <w:rFonts w:ascii="Times New Roman" w:hAnsi="Times New Roman" w:cs="Times New Roman"/>
          <w:sz w:val="24"/>
          <w:szCs w:val="24"/>
        </w:rPr>
      </w:pPr>
      <w:r w:rsidRPr="009A0C2E">
        <w:rPr>
          <w:rFonts w:ascii="Times New Roman" w:hAnsi="Times New Roman" w:cs="Times New Roman"/>
          <w:sz w:val="24"/>
          <w:szCs w:val="24"/>
        </w:rPr>
        <w:t xml:space="preserve"> проверить  усвоение  лексики </w:t>
      </w:r>
    </w:p>
    <w:p w:rsidR="00F66877" w:rsidRPr="009A0C2E" w:rsidRDefault="00F66877" w:rsidP="00E736FE">
      <w:pPr>
        <w:numPr>
          <w:ilvl w:val="0"/>
          <w:numId w:val="47"/>
        </w:numPr>
        <w:ind w:right="-380"/>
        <w:jc w:val="both"/>
        <w:rPr>
          <w:rFonts w:ascii="Times New Roman" w:hAnsi="Times New Roman" w:cs="Times New Roman"/>
          <w:sz w:val="24"/>
          <w:szCs w:val="24"/>
        </w:rPr>
      </w:pPr>
      <w:r w:rsidRPr="009A0C2E">
        <w:rPr>
          <w:rFonts w:ascii="Times New Roman" w:hAnsi="Times New Roman" w:cs="Times New Roman"/>
          <w:sz w:val="24"/>
          <w:szCs w:val="24"/>
        </w:rPr>
        <w:t xml:space="preserve"> проверить  усвоение  грамматики</w:t>
      </w:r>
    </w:p>
    <w:p w:rsidR="00F66877" w:rsidRPr="009A0C2E" w:rsidRDefault="00F66877" w:rsidP="00E736FE">
      <w:pPr>
        <w:numPr>
          <w:ilvl w:val="0"/>
          <w:numId w:val="47"/>
        </w:numPr>
        <w:ind w:right="-380"/>
        <w:jc w:val="both"/>
        <w:rPr>
          <w:rFonts w:ascii="Times New Roman" w:hAnsi="Times New Roman" w:cs="Times New Roman"/>
          <w:sz w:val="24"/>
          <w:szCs w:val="24"/>
        </w:rPr>
      </w:pPr>
      <w:r w:rsidRPr="009A0C2E">
        <w:rPr>
          <w:rFonts w:ascii="Times New Roman" w:hAnsi="Times New Roman" w:cs="Times New Roman"/>
          <w:sz w:val="24"/>
          <w:szCs w:val="24"/>
        </w:rPr>
        <w:t>проверить  усвоение  грамматики</w:t>
      </w:r>
    </w:p>
    <w:p w:rsidR="00F66877" w:rsidRPr="009A0C2E" w:rsidRDefault="00F66877" w:rsidP="00E736FE">
      <w:pPr>
        <w:numPr>
          <w:ilvl w:val="0"/>
          <w:numId w:val="47"/>
        </w:numPr>
        <w:ind w:right="-108"/>
        <w:jc w:val="both"/>
        <w:rPr>
          <w:rFonts w:ascii="Times New Roman" w:hAnsi="Times New Roman" w:cs="Times New Roman"/>
          <w:sz w:val="24"/>
          <w:szCs w:val="24"/>
        </w:rPr>
      </w:pPr>
      <w:r w:rsidRPr="009A0C2E">
        <w:rPr>
          <w:rFonts w:ascii="Times New Roman" w:hAnsi="Times New Roman" w:cs="Times New Roman"/>
          <w:sz w:val="24"/>
          <w:szCs w:val="24"/>
        </w:rPr>
        <w:t>активное употребление лексики и грамматики</w:t>
      </w:r>
    </w:p>
    <w:p w:rsidR="00F66877" w:rsidRPr="009A0C2E" w:rsidRDefault="00F66877" w:rsidP="00E736FE">
      <w:pPr>
        <w:numPr>
          <w:ilvl w:val="0"/>
          <w:numId w:val="47"/>
        </w:numPr>
        <w:ind w:right="-380"/>
        <w:jc w:val="both"/>
        <w:rPr>
          <w:rFonts w:ascii="Times New Roman" w:hAnsi="Times New Roman" w:cs="Times New Roman"/>
          <w:sz w:val="24"/>
          <w:szCs w:val="24"/>
        </w:rPr>
      </w:pPr>
      <w:r w:rsidRPr="009A0C2E">
        <w:rPr>
          <w:rFonts w:ascii="Times New Roman" w:hAnsi="Times New Roman" w:cs="Times New Roman"/>
          <w:sz w:val="24"/>
          <w:szCs w:val="24"/>
        </w:rPr>
        <w:t>вести диалог</w:t>
      </w:r>
    </w:p>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lastRenderedPageBreak/>
        <w:t xml:space="preserve">Раздел  2.  Личность (Система ценностей)  12 Часов. </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Здоровый образ жизни.</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Здоровый образ жизни. Формирование лексических навыков</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Другие или одинаковые?</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Другие или одинаковые? Совершенствование лексических навыков</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Играем в ваши  игры</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Играем в ваши игры. Словообразование</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Волнующий  запах успеха</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Волнующий  запах успеха</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Контроль лексических и грамматических навыков</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Ролевая игра «Пресс-конференция»</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Джилли Купер «Десять родительских заповедей».</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Джилли Купер «Десять родительских заповедей».</w:t>
      </w:r>
    </w:p>
    <w:p w:rsidR="00F66877" w:rsidRPr="009A0C2E" w:rsidRDefault="00F66877" w:rsidP="00CB14DF">
      <w:pPr>
        <w:spacing w:after="0" w:line="240" w:lineRule="auto"/>
        <w:ind w:right="-380"/>
        <w:jc w:val="both"/>
        <w:rPr>
          <w:rFonts w:ascii="Times New Roman" w:hAnsi="Times New Roman" w:cs="Times New Roman"/>
          <w:b/>
          <w:sz w:val="24"/>
          <w:szCs w:val="24"/>
        </w:rPr>
      </w:pPr>
      <w:r w:rsidRPr="009A0C2E">
        <w:rPr>
          <w:rFonts w:ascii="Times New Roman" w:hAnsi="Times New Roman" w:cs="Times New Roman"/>
          <w:b/>
          <w:sz w:val="24"/>
          <w:szCs w:val="24"/>
        </w:rPr>
        <w:t>Ученик должен знать/уметь:</w:t>
      </w:r>
    </w:p>
    <w:p w:rsidR="00F66877" w:rsidRPr="009A0C2E" w:rsidRDefault="00F66877" w:rsidP="00E736FE">
      <w:pPr>
        <w:numPr>
          <w:ilvl w:val="0"/>
          <w:numId w:val="48"/>
        </w:numPr>
        <w:jc w:val="both"/>
        <w:rPr>
          <w:rFonts w:ascii="Times New Roman" w:hAnsi="Times New Roman" w:cs="Times New Roman"/>
          <w:sz w:val="24"/>
          <w:szCs w:val="24"/>
        </w:rPr>
      </w:pPr>
      <w:r w:rsidRPr="009A0C2E">
        <w:rPr>
          <w:rFonts w:ascii="Times New Roman" w:hAnsi="Times New Roman" w:cs="Times New Roman"/>
          <w:sz w:val="24"/>
          <w:szCs w:val="24"/>
        </w:rPr>
        <w:t xml:space="preserve">   догадываться о значении новых слов по контексту</w:t>
      </w:r>
    </w:p>
    <w:p w:rsidR="00F66877" w:rsidRPr="009A0C2E" w:rsidRDefault="00F66877" w:rsidP="00E736FE">
      <w:pPr>
        <w:numPr>
          <w:ilvl w:val="0"/>
          <w:numId w:val="48"/>
        </w:numPr>
        <w:jc w:val="both"/>
        <w:rPr>
          <w:rFonts w:ascii="Times New Roman" w:hAnsi="Times New Roman" w:cs="Times New Roman"/>
          <w:sz w:val="24"/>
          <w:szCs w:val="24"/>
        </w:rPr>
      </w:pPr>
      <w:r w:rsidRPr="009A0C2E">
        <w:rPr>
          <w:rFonts w:ascii="Times New Roman" w:hAnsi="Times New Roman" w:cs="Times New Roman"/>
          <w:sz w:val="24"/>
          <w:szCs w:val="24"/>
        </w:rPr>
        <w:t xml:space="preserve">   писать эссе</w:t>
      </w:r>
    </w:p>
    <w:p w:rsidR="00F66877" w:rsidRPr="009A0C2E" w:rsidRDefault="00F66877" w:rsidP="00E736FE">
      <w:pPr>
        <w:numPr>
          <w:ilvl w:val="0"/>
          <w:numId w:val="48"/>
        </w:numPr>
        <w:jc w:val="both"/>
        <w:rPr>
          <w:rFonts w:ascii="Times New Roman" w:hAnsi="Times New Roman" w:cs="Times New Roman"/>
          <w:sz w:val="24"/>
          <w:szCs w:val="24"/>
        </w:rPr>
      </w:pPr>
      <w:r w:rsidRPr="009A0C2E">
        <w:rPr>
          <w:rFonts w:ascii="Times New Roman" w:hAnsi="Times New Roman" w:cs="Times New Roman"/>
          <w:sz w:val="24"/>
          <w:szCs w:val="24"/>
        </w:rPr>
        <w:t xml:space="preserve">   писать отчет по прослушанному</w:t>
      </w:r>
    </w:p>
    <w:p w:rsidR="00F66877" w:rsidRPr="009A0C2E" w:rsidRDefault="00F66877" w:rsidP="00E736FE">
      <w:pPr>
        <w:numPr>
          <w:ilvl w:val="0"/>
          <w:numId w:val="48"/>
        </w:numPr>
        <w:jc w:val="both"/>
        <w:rPr>
          <w:rFonts w:ascii="Times New Roman" w:hAnsi="Times New Roman" w:cs="Times New Roman"/>
          <w:sz w:val="24"/>
          <w:szCs w:val="24"/>
        </w:rPr>
      </w:pPr>
      <w:r w:rsidRPr="009A0C2E">
        <w:rPr>
          <w:rFonts w:ascii="Times New Roman" w:hAnsi="Times New Roman" w:cs="Times New Roman"/>
          <w:sz w:val="24"/>
          <w:szCs w:val="24"/>
        </w:rPr>
        <w:t xml:space="preserve">   выражать собственное мнение по обсуждаемой проблеме</w:t>
      </w:r>
    </w:p>
    <w:p w:rsidR="00F66877" w:rsidRPr="009A0C2E" w:rsidRDefault="00F66877" w:rsidP="00E736FE">
      <w:pPr>
        <w:numPr>
          <w:ilvl w:val="0"/>
          <w:numId w:val="48"/>
        </w:numPr>
        <w:ind w:right="-380"/>
        <w:jc w:val="both"/>
        <w:rPr>
          <w:rFonts w:ascii="Times New Roman" w:hAnsi="Times New Roman" w:cs="Times New Roman"/>
          <w:sz w:val="24"/>
          <w:szCs w:val="24"/>
        </w:rPr>
      </w:pPr>
      <w:r w:rsidRPr="009A0C2E">
        <w:rPr>
          <w:rFonts w:ascii="Times New Roman" w:hAnsi="Times New Roman" w:cs="Times New Roman"/>
          <w:sz w:val="24"/>
          <w:szCs w:val="24"/>
        </w:rPr>
        <w:t xml:space="preserve">   выражать согласие/ несогласие</w:t>
      </w:r>
    </w:p>
    <w:p w:rsidR="00F66877" w:rsidRPr="009A0C2E" w:rsidRDefault="00F66877" w:rsidP="00E736FE">
      <w:pPr>
        <w:numPr>
          <w:ilvl w:val="0"/>
          <w:numId w:val="48"/>
        </w:numPr>
        <w:ind w:right="-380"/>
        <w:jc w:val="both"/>
        <w:rPr>
          <w:rFonts w:ascii="Times New Roman" w:hAnsi="Times New Roman" w:cs="Times New Roman"/>
          <w:sz w:val="24"/>
          <w:szCs w:val="24"/>
        </w:rPr>
      </w:pPr>
      <w:r w:rsidRPr="009A0C2E">
        <w:rPr>
          <w:rFonts w:ascii="Times New Roman" w:hAnsi="Times New Roman" w:cs="Times New Roman"/>
          <w:sz w:val="24"/>
          <w:szCs w:val="24"/>
        </w:rPr>
        <w:t xml:space="preserve">   работать с активным словарем</w:t>
      </w:r>
    </w:p>
    <w:tbl>
      <w:tblPr>
        <w:tblStyle w:val="a6"/>
        <w:tblW w:w="153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10"/>
      </w:tblGrid>
      <w:tr w:rsidR="00F66877" w:rsidRPr="009A0C2E" w:rsidTr="00A24B12">
        <w:tc>
          <w:tcPr>
            <w:tcW w:w="15310" w:type="dxa"/>
          </w:tcPr>
          <w:p w:rsidR="00F66877" w:rsidRPr="009A0C2E" w:rsidRDefault="00F66877" w:rsidP="00E736FE">
            <w:pPr>
              <w:numPr>
                <w:ilvl w:val="0"/>
                <w:numId w:val="48"/>
              </w:numPr>
              <w:ind w:right="-380"/>
              <w:jc w:val="both"/>
              <w:rPr>
                <w:sz w:val="24"/>
                <w:szCs w:val="24"/>
              </w:rPr>
            </w:pPr>
            <w:r w:rsidRPr="009A0C2E">
              <w:rPr>
                <w:sz w:val="24"/>
                <w:szCs w:val="24"/>
              </w:rPr>
              <w:t xml:space="preserve"> проверить умения и навыки письма</w:t>
            </w:r>
          </w:p>
        </w:tc>
      </w:tr>
      <w:tr w:rsidR="00F66877" w:rsidRPr="009A0C2E" w:rsidTr="00A24B12">
        <w:trPr>
          <w:trHeight w:val="80"/>
        </w:trPr>
        <w:tc>
          <w:tcPr>
            <w:tcW w:w="15310" w:type="dxa"/>
          </w:tcPr>
          <w:p w:rsidR="00F66877" w:rsidRPr="009A0C2E" w:rsidRDefault="00F66877" w:rsidP="00E736FE">
            <w:pPr>
              <w:numPr>
                <w:ilvl w:val="0"/>
                <w:numId w:val="48"/>
              </w:numPr>
              <w:ind w:right="-380"/>
              <w:jc w:val="both"/>
              <w:rPr>
                <w:sz w:val="24"/>
                <w:szCs w:val="24"/>
              </w:rPr>
            </w:pPr>
            <w:r w:rsidRPr="009A0C2E">
              <w:rPr>
                <w:sz w:val="24"/>
                <w:szCs w:val="24"/>
              </w:rPr>
              <w:t xml:space="preserve"> проверить навыки диалогической речи</w:t>
            </w:r>
          </w:p>
        </w:tc>
      </w:tr>
      <w:tr w:rsidR="00F66877" w:rsidRPr="009A0C2E" w:rsidTr="00A24B12">
        <w:tc>
          <w:tcPr>
            <w:tcW w:w="15310" w:type="dxa"/>
          </w:tcPr>
          <w:p w:rsidR="00F66877" w:rsidRPr="009A0C2E" w:rsidRDefault="00F66877" w:rsidP="00E736FE">
            <w:pPr>
              <w:numPr>
                <w:ilvl w:val="0"/>
                <w:numId w:val="48"/>
              </w:numPr>
              <w:ind w:right="-380"/>
              <w:jc w:val="both"/>
              <w:rPr>
                <w:sz w:val="24"/>
                <w:szCs w:val="24"/>
              </w:rPr>
            </w:pPr>
            <w:r w:rsidRPr="009A0C2E">
              <w:rPr>
                <w:sz w:val="24"/>
                <w:szCs w:val="24"/>
              </w:rPr>
              <w:t xml:space="preserve"> осуществлять контроль и самоконтроль</w:t>
            </w:r>
          </w:p>
        </w:tc>
      </w:tr>
      <w:tr w:rsidR="00F66877" w:rsidRPr="009A0C2E" w:rsidTr="00A24B12">
        <w:tc>
          <w:tcPr>
            <w:tcW w:w="15310" w:type="dxa"/>
          </w:tcPr>
          <w:p w:rsidR="00F66877" w:rsidRPr="009A0C2E" w:rsidRDefault="00F66877" w:rsidP="00E736FE">
            <w:pPr>
              <w:numPr>
                <w:ilvl w:val="0"/>
                <w:numId w:val="48"/>
              </w:numPr>
              <w:ind w:right="-380"/>
              <w:jc w:val="both"/>
              <w:rPr>
                <w:sz w:val="24"/>
                <w:szCs w:val="24"/>
              </w:rPr>
            </w:pPr>
            <w:r w:rsidRPr="009A0C2E">
              <w:rPr>
                <w:sz w:val="24"/>
                <w:szCs w:val="24"/>
              </w:rPr>
              <w:t xml:space="preserve"> составить ответы на вопросы</w:t>
            </w:r>
          </w:p>
        </w:tc>
      </w:tr>
      <w:tr w:rsidR="00F66877" w:rsidRPr="009A0C2E" w:rsidTr="00A24B12">
        <w:tc>
          <w:tcPr>
            <w:tcW w:w="15310" w:type="dxa"/>
          </w:tcPr>
          <w:p w:rsidR="00F66877" w:rsidRPr="009A0C2E" w:rsidRDefault="00F66877" w:rsidP="00E736FE">
            <w:pPr>
              <w:numPr>
                <w:ilvl w:val="0"/>
                <w:numId w:val="48"/>
              </w:numPr>
              <w:ind w:right="-380"/>
              <w:jc w:val="both"/>
              <w:rPr>
                <w:sz w:val="24"/>
                <w:szCs w:val="24"/>
              </w:rPr>
            </w:pPr>
            <w:r w:rsidRPr="009A0C2E">
              <w:rPr>
                <w:sz w:val="24"/>
                <w:szCs w:val="24"/>
              </w:rPr>
              <w:t xml:space="preserve"> проверить усвоение грамматического материала</w:t>
            </w:r>
          </w:p>
        </w:tc>
      </w:tr>
      <w:tr w:rsidR="00F66877" w:rsidRPr="009A0C2E" w:rsidTr="00A24B12">
        <w:tc>
          <w:tcPr>
            <w:tcW w:w="15310" w:type="dxa"/>
          </w:tcPr>
          <w:p w:rsidR="00F66877" w:rsidRPr="009A0C2E" w:rsidRDefault="00F66877" w:rsidP="00E736FE">
            <w:pPr>
              <w:numPr>
                <w:ilvl w:val="0"/>
                <w:numId w:val="48"/>
              </w:numPr>
              <w:ind w:right="-380"/>
              <w:jc w:val="both"/>
              <w:rPr>
                <w:sz w:val="24"/>
                <w:szCs w:val="24"/>
              </w:rPr>
            </w:pPr>
            <w:r w:rsidRPr="009A0C2E">
              <w:rPr>
                <w:sz w:val="24"/>
                <w:szCs w:val="24"/>
              </w:rPr>
              <w:t xml:space="preserve"> составить предложения из нового лексического материала</w:t>
            </w:r>
          </w:p>
        </w:tc>
      </w:tr>
      <w:tr w:rsidR="00F66877" w:rsidRPr="009A0C2E" w:rsidTr="00A24B12">
        <w:tc>
          <w:tcPr>
            <w:tcW w:w="15310" w:type="dxa"/>
          </w:tcPr>
          <w:p w:rsidR="00F66877" w:rsidRPr="009A0C2E" w:rsidRDefault="00F66877" w:rsidP="00E736FE">
            <w:pPr>
              <w:numPr>
                <w:ilvl w:val="0"/>
                <w:numId w:val="48"/>
              </w:numPr>
              <w:ind w:left="1026" w:right="-380" w:hanging="316"/>
              <w:jc w:val="both"/>
              <w:rPr>
                <w:sz w:val="24"/>
                <w:szCs w:val="24"/>
              </w:rPr>
            </w:pPr>
            <w:r w:rsidRPr="009A0C2E">
              <w:rPr>
                <w:sz w:val="24"/>
                <w:szCs w:val="24"/>
              </w:rPr>
              <w:t xml:space="preserve"> проверить усвоение грамматики</w:t>
            </w:r>
          </w:p>
        </w:tc>
      </w:tr>
    </w:tbl>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Раздел 3.  Давайте праздновать (Традиции в современном мире)  13 часов.</w:t>
      </w:r>
    </w:p>
    <w:p w:rsidR="00F66877" w:rsidRPr="009A0C2E" w:rsidRDefault="00F66877" w:rsidP="00CB14DF">
      <w:pPr>
        <w:spacing w:after="0" w:line="240" w:lineRule="auto"/>
        <w:ind w:left="709" w:hanging="709"/>
        <w:jc w:val="both"/>
        <w:rPr>
          <w:rFonts w:ascii="Times New Roman" w:hAnsi="Times New Roman" w:cs="Times New Roman"/>
          <w:sz w:val="24"/>
          <w:szCs w:val="24"/>
        </w:rPr>
      </w:pPr>
      <w:r w:rsidRPr="009A0C2E">
        <w:rPr>
          <w:rFonts w:ascii="Times New Roman" w:hAnsi="Times New Roman" w:cs="Times New Roman"/>
          <w:sz w:val="24"/>
          <w:szCs w:val="24"/>
        </w:rPr>
        <w:t xml:space="preserve">     1-2.  Что такое традиция?</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3-4.  Говоря на чистоту</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5-6.  Семейный ужин</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7-8.  Экзотические праздники</w:t>
      </w:r>
    </w:p>
    <w:p w:rsidR="00F66877" w:rsidRPr="009A0C2E" w:rsidRDefault="00F66877" w:rsidP="00E736FE">
      <w:pPr>
        <w:numPr>
          <w:ilvl w:val="0"/>
          <w:numId w:val="50"/>
        </w:numPr>
        <w:jc w:val="both"/>
        <w:rPr>
          <w:rFonts w:ascii="Times New Roman" w:hAnsi="Times New Roman" w:cs="Times New Roman"/>
          <w:sz w:val="24"/>
          <w:szCs w:val="24"/>
        </w:rPr>
      </w:pPr>
      <w:r w:rsidRPr="009A0C2E">
        <w:rPr>
          <w:rFonts w:ascii="Times New Roman" w:hAnsi="Times New Roman" w:cs="Times New Roman"/>
          <w:sz w:val="24"/>
          <w:szCs w:val="24"/>
        </w:rPr>
        <w:t xml:space="preserve">  Тест по разделу</w:t>
      </w:r>
    </w:p>
    <w:p w:rsidR="00F66877" w:rsidRPr="009A0C2E" w:rsidRDefault="00F66877" w:rsidP="00E736FE">
      <w:pPr>
        <w:numPr>
          <w:ilvl w:val="0"/>
          <w:numId w:val="50"/>
        </w:numPr>
        <w:jc w:val="both"/>
        <w:rPr>
          <w:rFonts w:ascii="Times New Roman" w:hAnsi="Times New Roman" w:cs="Times New Roman"/>
          <w:sz w:val="24"/>
          <w:szCs w:val="24"/>
        </w:rPr>
      </w:pPr>
      <w:r w:rsidRPr="009A0C2E">
        <w:rPr>
          <w:rFonts w:ascii="Times New Roman" w:hAnsi="Times New Roman" w:cs="Times New Roman"/>
          <w:sz w:val="24"/>
          <w:szCs w:val="24"/>
        </w:rPr>
        <w:t xml:space="preserve">  Работа над ошибками</w:t>
      </w:r>
    </w:p>
    <w:p w:rsidR="00F66877" w:rsidRPr="009A0C2E" w:rsidRDefault="00F66877" w:rsidP="00E736FE">
      <w:pPr>
        <w:numPr>
          <w:ilvl w:val="0"/>
          <w:numId w:val="50"/>
        </w:numPr>
        <w:jc w:val="both"/>
        <w:rPr>
          <w:rFonts w:ascii="Times New Roman" w:hAnsi="Times New Roman" w:cs="Times New Roman"/>
          <w:sz w:val="24"/>
          <w:szCs w:val="24"/>
        </w:rPr>
      </w:pPr>
      <w:r w:rsidRPr="009A0C2E">
        <w:rPr>
          <w:rFonts w:ascii="Times New Roman" w:hAnsi="Times New Roman" w:cs="Times New Roman"/>
          <w:sz w:val="24"/>
          <w:szCs w:val="24"/>
        </w:rPr>
        <w:t xml:space="preserve">  Проект радиопрограммы «Традиционный праздник»</w:t>
      </w:r>
    </w:p>
    <w:p w:rsidR="00F66877" w:rsidRPr="009A0C2E" w:rsidRDefault="00F66877" w:rsidP="00E736FE">
      <w:pPr>
        <w:numPr>
          <w:ilvl w:val="0"/>
          <w:numId w:val="50"/>
        </w:numPr>
        <w:ind w:right="-380"/>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  Домашнее чтение. Ширли Джексон «День рождения»</w:t>
      </w:r>
    </w:p>
    <w:p w:rsidR="00F66877" w:rsidRPr="009A0C2E" w:rsidRDefault="00F66877" w:rsidP="00E736FE">
      <w:pPr>
        <w:numPr>
          <w:ilvl w:val="0"/>
          <w:numId w:val="50"/>
        </w:numPr>
        <w:ind w:right="-380"/>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Ширли Джексон «День рождения»</w:t>
      </w:r>
    </w:p>
    <w:p w:rsidR="00F66877" w:rsidRPr="009A0C2E" w:rsidRDefault="00F66877" w:rsidP="00CB14DF">
      <w:pPr>
        <w:spacing w:after="0" w:line="240" w:lineRule="auto"/>
        <w:ind w:right="-380"/>
        <w:jc w:val="both"/>
        <w:rPr>
          <w:rFonts w:ascii="Times New Roman" w:hAnsi="Times New Roman" w:cs="Times New Roman"/>
          <w:b/>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sz w:val="24"/>
          <w:szCs w:val="24"/>
        </w:rPr>
        <w:t>Ученик должен знать/уметь:</w:t>
      </w:r>
    </w:p>
    <w:p w:rsidR="00F66877" w:rsidRPr="009A0C2E" w:rsidRDefault="00F66877" w:rsidP="00E736FE">
      <w:pPr>
        <w:numPr>
          <w:ilvl w:val="0"/>
          <w:numId w:val="49"/>
        </w:numPr>
        <w:tabs>
          <w:tab w:val="left" w:pos="7200"/>
        </w:tabs>
        <w:jc w:val="both"/>
        <w:rPr>
          <w:rFonts w:ascii="Times New Roman" w:hAnsi="Times New Roman" w:cs="Times New Roman"/>
          <w:sz w:val="24"/>
          <w:szCs w:val="24"/>
        </w:rPr>
      </w:pPr>
      <w:r w:rsidRPr="009A0C2E">
        <w:rPr>
          <w:rFonts w:ascii="Times New Roman" w:hAnsi="Times New Roman" w:cs="Times New Roman"/>
          <w:sz w:val="24"/>
          <w:szCs w:val="24"/>
        </w:rPr>
        <w:t xml:space="preserve"> писать статью для энциклопедии</w:t>
      </w:r>
    </w:p>
    <w:p w:rsidR="00F66877" w:rsidRPr="009A0C2E" w:rsidRDefault="00F66877" w:rsidP="00E736FE">
      <w:pPr>
        <w:numPr>
          <w:ilvl w:val="0"/>
          <w:numId w:val="49"/>
        </w:numPr>
        <w:tabs>
          <w:tab w:val="left" w:pos="7200"/>
        </w:tabs>
        <w:jc w:val="both"/>
        <w:rPr>
          <w:rFonts w:ascii="Times New Roman" w:hAnsi="Times New Roman" w:cs="Times New Roman"/>
          <w:sz w:val="24"/>
          <w:szCs w:val="24"/>
        </w:rPr>
      </w:pPr>
      <w:r w:rsidRPr="009A0C2E">
        <w:rPr>
          <w:rFonts w:ascii="Times New Roman" w:hAnsi="Times New Roman" w:cs="Times New Roman"/>
          <w:sz w:val="24"/>
          <w:szCs w:val="24"/>
        </w:rPr>
        <w:t xml:space="preserve"> писать официальное письмо, эссе с элементами рассуждения</w:t>
      </w:r>
    </w:p>
    <w:p w:rsidR="00F66877" w:rsidRPr="009A0C2E" w:rsidRDefault="00F66877" w:rsidP="00E736FE">
      <w:pPr>
        <w:numPr>
          <w:ilvl w:val="0"/>
          <w:numId w:val="49"/>
        </w:numPr>
        <w:tabs>
          <w:tab w:val="left" w:pos="7200"/>
        </w:tabs>
        <w:jc w:val="both"/>
        <w:rPr>
          <w:rFonts w:ascii="Times New Roman" w:hAnsi="Times New Roman" w:cs="Times New Roman"/>
          <w:sz w:val="24"/>
          <w:szCs w:val="24"/>
        </w:rPr>
      </w:pPr>
      <w:r w:rsidRPr="009A0C2E">
        <w:rPr>
          <w:rFonts w:ascii="Times New Roman" w:hAnsi="Times New Roman" w:cs="Times New Roman"/>
          <w:sz w:val="24"/>
          <w:szCs w:val="24"/>
        </w:rPr>
        <w:t>определять принадлежность текстов к разным типам</w:t>
      </w:r>
    </w:p>
    <w:p w:rsidR="00F66877" w:rsidRPr="009A0C2E" w:rsidRDefault="00F66877" w:rsidP="00E736FE">
      <w:pPr>
        <w:numPr>
          <w:ilvl w:val="0"/>
          <w:numId w:val="49"/>
        </w:numPr>
        <w:tabs>
          <w:tab w:val="left" w:pos="7200"/>
        </w:tabs>
        <w:jc w:val="both"/>
        <w:rPr>
          <w:rFonts w:ascii="Times New Roman" w:hAnsi="Times New Roman" w:cs="Times New Roman"/>
          <w:sz w:val="24"/>
          <w:szCs w:val="24"/>
        </w:rPr>
      </w:pPr>
      <w:r w:rsidRPr="009A0C2E">
        <w:rPr>
          <w:rFonts w:ascii="Times New Roman" w:hAnsi="Times New Roman" w:cs="Times New Roman"/>
          <w:sz w:val="24"/>
          <w:szCs w:val="24"/>
        </w:rPr>
        <w:t>находить и анализировать стилистические средства в художественном тексте</w:t>
      </w:r>
    </w:p>
    <w:p w:rsidR="00F66877" w:rsidRPr="009A0C2E" w:rsidRDefault="00F66877" w:rsidP="00E736FE">
      <w:pPr>
        <w:numPr>
          <w:ilvl w:val="0"/>
          <w:numId w:val="49"/>
        </w:numPr>
        <w:tabs>
          <w:tab w:val="left" w:pos="7200"/>
        </w:tabs>
        <w:jc w:val="both"/>
        <w:rPr>
          <w:rFonts w:ascii="Times New Roman" w:hAnsi="Times New Roman" w:cs="Times New Roman"/>
          <w:sz w:val="24"/>
          <w:szCs w:val="24"/>
        </w:rPr>
      </w:pPr>
      <w:r w:rsidRPr="009A0C2E">
        <w:rPr>
          <w:rFonts w:ascii="Times New Roman" w:hAnsi="Times New Roman" w:cs="Times New Roman"/>
          <w:sz w:val="24"/>
          <w:szCs w:val="24"/>
        </w:rPr>
        <w:t>обобщить употребление пассивного залога</w:t>
      </w:r>
    </w:p>
    <w:p w:rsidR="00F66877" w:rsidRPr="009A0C2E" w:rsidRDefault="00F66877" w:rsidP="00E736FE">
      <w:pPr>
        <w:numPr>
          <w:ilvl w:val="0"/>
          <w:numId w:val="49"/>
        </w:numPr>
        <w:ind w:right="-380"/>
        <w:jc w:val="both"/>
        <w:rPr>
          <w:rFonts w:ascii="Times New Roman" w:hAnsi="Times New Roman" w:cs="Times New Roman"/>
          <w:sz w:val="24"/>
          <w:szCs w:val="24"/>
        </w:rPr>
      </w:pPr>
      <w:r w:rsidRPr="009A0C2E">
        <w:rPr>
          <w:rFonts w:ascii="Times New Roman" w:hAnsi="Times New Roman" w:cs="Times New Roman"/>
          <w:sz w:val="24"/>
          <w:szCs w:val="24"/>
        </w:rPr>
        <w:t xml:space="preserve">употреблять структуру </w:t>
      </w:r>
      <w:r w:rsidRPr="009A0C2E">
        <w:rPr>
          <w:rFonts w:ascii="Times New Roman" w:hAnsi="Times New Roman" w:cs="Times New Roman"/>
          <w:sz w:val="24"/>
          <w:szCs w:val="24"/>
          <w:lang w:val="en-US"/>
        </w:rPr>
        <w:t>should</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be</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Ved</w:t>
      </w:r>
    </w:p>
    <w:p w:rsidR="00F66877" w:rsidRPr="009A0C2E" w:rsidRDefault="00F66877" w:rsidP="00E736FE">
      <w:pPr>
        <w:pStyle w:val="a3"/>
        <w:numPr>
          <w:ilvl w:val="0"/>
          <w:numId w:val="49"/>
        </w:numPr>
        <w:jc w:val="both"/>
        <w:rPr>
          <w:rFonts w:ascii="Times New Roman" w:hAnsi="Times New Roman" w:cs="Times New Roman"/>
          <w:sz w:val="24"/>
          <w:szCs w:val="24"/>
        </w:rPr>
      </w:pPr>
      <w:r w:rsidRPr="009A0C2E">
        <w:rPr>
          <w:rFonts w:ascii="Times New Roman" w:hAnsi="Times New Roman" w:cs="Times New Roman"/>
          <w:sz w:val="24"/>
          <w:szCs w:val="24"/>
        </w:rPr>
        <w:t>обсуждают и сравнивают традиции разных стран.</w:t>
      </w:r>
    </w:p>
    <w:p w:rsidR="00F66877" w:rsidRPr="009A0C2E" w:rsidRDefault="00F66877" w:rsidP="00E736FE">
      <w:pPr>
        <w:pStyle w:val="a3"/>
        <w:numPr>
          <w:ilvl w:val="0"/>
          <w:numId w:val="49"/>
        </w:numPr>
        <w:jc w:val="both"/>
        <w:rPr>
          <w:rFonts w:ascii="Times New Roman" w:hAnsi="Times New Roman" w:cs="Times New Roman"/>
          <w:sz w:val="24"/>
          <w:szCs w:val="24"/>
        </w:rPr>
      </w:pPr>
      <w:r w:rsidRPr="009A0C2E">
        <w:rPr>
          <w:rFonts w:ascii="Times New Roman" w:hAnsi="Times New Roman" w:cs="Times New Roman"/>
          <w:sz w:val="24"/>
          <w:szCs w:val="24"/>
        </w:rPr>
        <w:t>пишут доклад для радиопередачи.</w:t>
      </w:r>
    </w:p>
    <w:p w:rsidR="00F66877" w:rsidRPr="009A0C2E" w:rsidRDefault="00F66877" w:rsidP="00E736FE">
      <w:pPr>
        <w:pStyle w:val="a3"/>
        <w:numPr>
          <w:ilvl w:val="0"/>
          <w:numId w:val="49"/>
        </w:numPr>
        <w:jc w:val="both"/>
        <w:rPr>
          <w:rFonts w:ascii="Times New Roman" w:hAnsi="Times New Roman" w:cs="Times New Roman"/>
          <w:sz w:val="24"/>
          <w:szCs w:val="24"/>
        </w:rPr>
      </w:pPr>
      <w:r w:rsidRPr="009A0C2E">
        <w:rPr>
          <w:rFonts w:ascii="Times New Roman" w:hAnsi="Times New Roman" w:cs="Times New Roman"/>
          <w:sz w:val="24"/>
          <w:szCs w:val="24"/>
        </w:rPr>
        <w:t>выполняют  задания теста.</w:t>
      </w:r>
    </w:p>
    <w:p w:rsidR="00F66877" w:rsidRPr="009A0C2E" w:rsidRDefault="00F66877" w:rsidP="00E736FE">
      <w:pPr>
        <w:numPr>
          <w:ilvl w:val="0"/>
          <w:numId w:val="49"/>
        </w:numPr>
        <w:jc w:val="both"/>
        <w:rPr>
          <w:rFonts w:ascii="Times New Roman" w:hAnsi="Times New Roman" w:cs="Times New Roman"/>
          <w:sz w:val="24"/>
          <w:szCs w:val="24"/>
        </w:rPr>
      </w:pPr>
      <w:r w:rsidRPr="009A0C2E">
        <w:rPr>
          <w:rFonts w:ascii="Times New Roman" w:hAnsi="Times New Roman" w:cs="Times New Roman"/>
          <w:sz w:val="24"/>
          <w:szCs w:val="24"/>
        </w:rPr>
        <w:t xml:space="preserve">выявляют пробелы в усвоении </w:t>
      </w:r>
    </w:p>
    <w:p w:rsidR="00F66877" w:rsidRPr="009A0C2E" w:rsidRDefault="00F66877" w:rsidP="00E736FE">
      <w:pPr>
        <w:pStyle w:val="a3"/>
        <w:numPr>
          <w:ilvl w:val="0"/>
          <w:numId w:val="49"/>
        </w:numPr>
        <w:jc w:val="both"/>
        <w:rPr>
          <w:rFonts w:ascii="Times New Roman" w:hAnsi="Times New Roman" w:cs="Times New Roman"/>
          <w:sz w:val="24"/>
          <w:szCs w:val="24"/>
        </w:rPr>
      </w:pPr>
      <w:r w:rsidRPr="009A0C2E">
        <w:rPr>
          <w:rFonts w:ascii="Times New Roman" w:hAnsi="Times New Roman" w:cs="Times New Roman"/>
          <w:sz w:val="24"/>
          <w:szCs w:val="24"/>
        </w:rPr>
        <w:t>материала раздела.</w:t>
      </w:r>
    </w:p>
    <w:p w:rsidR="00F66877" w:rsidRPr="009A0C2E" w:rsidRDefault="00F66877" w:rsidP="00E736FE">
      <w:pPr>
        <w:pStyle w:val="a3"/>
        <w:numPr>
          <w:ilvl w:val="0"/>
          <w:numId w:val="49"/>
        </w:numPr>
        <w:jc w:val="both"/>
        <w:rPr>
          <w:rFonts w:ascii="Times New Roman" w:hAnsi="Times New Roman" w:cs="Times New Roman"/>
          <w:sz w:val="24"/>
          <w:szCs w:val="24"/>
        </w:rPr>
      </w:pPr>
      <w:r w:rsidRPr="009A0C2E">
        <w:rPr>
          <w:rFonts w:ascii="Times New Roman" w:hAnsi="Times New Roman" w:cs="Times New Roman"/>
          <w:sz w:val="24"/>
          <w:szCs w:val="24"/>
        </w:rPr>
        <w:t>обсуждают прочитанный дома текст.</w:t>
      </w:r>
    </w:p>
    <w:p w:rsidR="00F66877" w:rsidRPr="009A0C2E" w:rsidRDefault="00F66877" w:rsidP="00E736FE">
      <w:pPr>
        <w:numPr>
          <w:ilvl w:val="0"/>
          <w:numId w:val="49"/>
        </w:numPr>
        <w:ind w:right="-380"/>
        <w:jc w:val="both"/>
        <w:rPr>
          <w:rFonts w:ascii="Times New Roman" w:hAnsi="Times New Roman" w:cs="Times New Roman"/>
          <w:sz w:val="24"/>
          <w:szCs w:val="24"/>
        </w:rPr>
      </w:pPr>
      <w:r w:rsidRPr="009A0C2E">
        <w:rPr>
          <w:rFonts w:ascii="Times New Roman" w:hAnsi="Times New Roman" w:cs="Times New Roman"/>
          <w:sz w:val="24"/>
          <w:szCs w:val="24"/>
        </w:rPr>
        <w:t>готовят материалы для передачи и презентуют свою радиопрограмму</w:t>
      </w:r>
    </w:p>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Раздел 4  Корень зла (Отношение к материальным ценностям и проблеме бедности)         13 часов.</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1-2.  Материалист ли ты?</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3-4.  Борьба за жизнь.</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5-6.  Борьба за «красивую» жизнь.</w:t>
      </w:r>
    </w:p>
    <w:p w:rsidR="00F66877" w:rsidRPr="009A0C2E" w:rsidRDefault="00F66877" w:rsidP="00CB14DF">
      <w:pPr>
        <w:spacing w:after="0" w:line="240" w:lineRule="auto"/>
        <w:ind w:left="426" w:hanging="426"/>
        <w:jc w:val="both"/>
        <w:rPr>
          <w:rFonts w:ascii="Times New Roman" w:hAnsi="Times New Roman" w:cs="Times New Roman"/>
          <w:sz w:val="24"/>
          <w:szCs w:val="24"/>
        </w:rPr>
      </w:pPr>
      <w:r w:rsidRPr="009A0C2E">
        <w:rPr>
          <w:rFonts w:ascii="Times New Roman" w:hAnsi="Times New Roman" w:cs="Times New Roman"/>
          <w:sz w:val="24"/>
          <w:szCs w:val="24"/>
        </w:rPr>
        <w:t xml:space="preserve">     7-8.    Нет легких путей к успех.</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9.   Тест по разделу.</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10.  Домашнее чтение. Пол Зиндел «Телефонный розыгрыш».</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11.  Совещание школьного совета о распредел  Гранта.</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12.  Тест по разделам 1-4</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13.  Работа над ошибками.</w:t>
      </w:r>
    </w:p>
    <w:p w:rsidR="00F66877" w:rsidRPr="009A0C2E" w:rsidRDefault="00F66877" w:rsidP="00CB14DF">
      <w:pPr>
        <w:spacing w:after="0" w:line="240" w:lineRule="auto"/>
        <w:ind w:right="-380"/>
        <w:jc w:val="both"/>
        <w:rPr>
          <w:rFonts w:ascii="Times New Roman" w:hAnsi="Times New Roman" w:cs="Times New Roman"/>
          <w:b/>
          <w:sz w:val="24"/>
          <w:szCs w:val="24"/>
        </w:rPr>
      </w:pPr>
      <w:r w:rsidRPr="009A0C2E">
        <w:rPr>
          <w:rFonts w:ascii="Times New Roman" w:hAnsi="Times New Roman" w:cs="Times New Roman"/>
          <w:b/>
          <w:sz w:val="24"/>
          <w:szCs w:val="24"/>
        </w:rPr>
        <w:t>Ученик должен знать/уметь:</w:t>
      </w:r>
    </w:p>
    <w:p w:rsidR="00F66877" w:rsidRPr="009A0C2E" w:rsidRDefault="00F66877" w:rsidP="00E736FE">
      <w:pPr>
        <w:pStyle w:val="a3"/>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t>собственное сообщение по социальным проблемам;</w:t>
      </w:r>
    </w:p>
    <w:p w:rsidR="00F66877" w:rsidRPr="009A0C2E" w:rsidRDefault="00F66877" w:rsidP="00E736FE">
      <w:pPr>
        <w:pStyle w:val="a3"/>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t>высказывают отношение к прочитанному;</w:t>
      </w:r>
    </w:p>
    <w:p w:rsidR="00F66877" w:rsidRPr="009A0C2E" w:rsidRDefault="00F66877" w:rsidP="00E736FE">
      <w:pPr>
        <w:pStyle w:val="a3"/>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t xml:space="preserve">обсуждают пути достижения цели, пишут окончание истории; </w:t>
      </w:r>
    </w:p>
    <w:p w:rsidR="00F66877" w:rsidRPr="009A0C2E" w:rsidRDefault="00F66877" w:rsidP="00E736FE">
      <w:pPr>
        <w:pStyle w:val="a3"/>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t>Тренируются в употреблении условных предложений;</w:t>
      </w:r>
    </w:p>
    <w:p w:rsidR="00F66877" w:rsidRPr="009A0C2E" w:rsidRDefault="00F66877" w:rsidP="00E736FE">
      <w:pPr>
        <w:pStyle w:val="a3"/>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t>готовят и делают выступления по ролям;</w:t>
      </w:r>
    </w:p>
    <w:p w:rsidR="00F66877" w:rsidRPr="009A0C2E" w:rsidRDefault="00F66877" w:rsidP="00E736FE">
      <w:pPr>
        <w:pStyle w:val="a3"/>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t>выполняют задания теста;</w:t>
      </w:r>
    </w:p>
    <w:p w:rsidR="00F66877" w:rsidRPr="009A0C2E" w:rsidRDefault="00F66877" w:rsidP="00E736FE">
      <w:pPr>
        <w:numPr>
          <w:ilvl w:val="0"/>
          <w:numId w:val="51"/>
        </w:numPr>
        <w:ind w:right="-380"/>
        <w:jc w:val="both"/>
        <w:rPr>
          <w:rFonts w:ascii="Times New Roman" w:hAnsi="Times New Roman" w:cs="Times New Roman"/>
          <w:sz w:val="24"/>
          <w:szCs w:val="24"/>
        </w:rPr>
      </w:pPr>
      <w:r w:rsidRPr="009A0C2E">
        <w:rPr>
          <w:rFonts w:ascii="Times New Roman" w:hAnsi="Times New Roman" w:cs="Times New Roman"/>
          <w:sz w:val="24"/>
          <w:szCs w:val="24"/>
        </w:rPr>
        <w:t>ликвидируют пробелы в знаниях;</w:t>
      </w:r>
    </w:p>
    <w:p w:rsidR="00F66877" w:rsidRPr="009A0C2E" w:rsidRDefault="00F66877" w:rsidP="00E736FE">
      <w:pPr>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t>делать выводы по прочитанному или услышанному;</w:t>
      </w:r>
    </w:p>
    <w:p w:rsidR="00F66877" w:rsidRPr="009A0C2E" w:rsidRDefault="00F66877" w:rsidP="00E736FE">
      <w:pPr>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t>писать личное письмо;</w:t>
      </w:r>
    </w:p>
    <w:p w:rsidR="00F66877" w:rsidRPr="009A0C2E" w:rsidRDefault="00F66877" w:rsidP="00E736FE">
      <w:pPr>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t>писать статью в журнал;</w:t>
      </w:r>
    </w:p>
    <w:p w:rsidR="00F66877" w:rsidRPr="009A0C2E" w:rsidRDefault="00F66877" w:rsidP="00E736FE">
      <w:pPr>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t>вести беседу по теме;</w:t>
      </w:r>
    </w:p>
    <w:p w:rsidR="00F66877" w:rsidRPr="009A0C2E" w:rsidRDefault="00F66877" w:rsidP="00E736FE">
      <w:pPr>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t xml:space="preserve">употреблять форму </w:t>
      </w:r>
      <w:r w:rsidRPr="009A0C2E">
        <w:rPr>
          <w:rFonts w:ascii="Times New Roman" w:hAnsi="Times New Roman" w:cs="Times New Roman"/>
          <w:sz w:val="24"/>
          <w:szCs w:val="24"/>
          <w:lang w:val="en-US"/>
        </w:rPr>
        <w:t>Ving</w:t>
      </w:r>
      <w:r w:rsidRPr="009A0C2E">
        <w:rPr>
          <w:rFonts w:ascii="Times New Roman" w:hAnsi="Times New Roman" w:cs="Times New Roman"/>
          <w:sz w:val="24"/>
          <w:szCs w:val="24"/>
        </w:rPr>
        <w:t xml:space="preserve"> в качестве подлежащего и дополнения;</w:t>
      </w:r>
    </w:p>
    <w:p w:rsidR="00F66877" w:rsidRPr="009A0C2E" w:rsidRDefault="00F66877" w:rsidP="00E736FE">
      <w:pPr>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lastRenderedPageBreak/>
        <w:t>употреблять условные придаточные предложения;</w:t>
      </w:r>
    </w:p>
    <w:p w:rsidR="00F66877" w:rsidRPr="009A0C2E" w:rsidRDefault="00F66877" w:rsidP="00E736FE">
      <w:pPr>
        <w:numPr>
          <w:ilvl w:val="0"/>
          <w:numId w:val="51"/>
        </w:numPr>
        <w:jc w:val="both"/>
        <w:rPr>
          <w:rFonts w:ascii="Times New Roman" w:hAnsi="Times New Roman" w:cs="Times New Roman"/>
          <w:sz w:val="24"/>
          <w:szCs w:val="24"/>
        </w:rPr>
      </w:pPr>
      <w:r w:rsidRPr="009A0C2E">
        <w:rPr>
          <w:rFonts w:ascii="Times New Roman" w:hAnsi="Times New Roman" w:cs="Times New Roman"/>
          <w:sz w:val="24"/>
          <w:szCs w:val="24"/>
        </w:rPr>
        <w:t>переводить текст.</w:t>
      </w:r>
    </w:p>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Раздел 5  Семейные вопросы (Проблемы взаимоотношений в семье и семейные ценности)  13 часов.</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1-2. На чем держится семья?</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3-4. Как только стану  взрослой…</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5-6. Я живу на чемоданах</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7-8. Построим мост</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9. Тест по разделу</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10. Работа над ошибками</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11. Проектная работа «Семейный журнал».</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12. Домашнее чтение. Алекс Мозли «Кошачий глаз»</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13. Домашнее чтение. Алекс Мозли «Кошачий глаз»</w:t>
      </w:r>
    </w:p>
    <w:p w:rsidR="00F66877" w:rsidRPr="009A0C2E" w:rsidRDefault="00F66877" w:rsidP="00CB14DF">
      <w:pPr>
        <w:spacing w:after="0" w:line="240" w:lineRule="auto"/>
        <w:ind w:right="-380"/>
        <w:jc w:val="both"/>
        <w:rPr>
          <w:rFonts w:ascii="Times New Roman" w:hAnsi="Times New Roman" w:cs="Times New Roman"/>
          <w:b/>
          <w:sz w:val="24"/>
          <w:szCs w:val="24"/>
        </w:rPr>
      </w:pPr>
      <w:r w:rsidRPr="009A0C2E">
        <w:rPr>
          <w:rFonts w:ascii="Times New Roman" w:hAnsi="Times New Roman" w:cs="Times New Roman"/>
          <w:b/>
          <w:sz w:val="24"/>
          <w:szCs w:val="24"/>
        </w:rPr>
        <w:t>Ученик должен знать/уметь:</w:t>
      </w:r>
    </w:p>
    <w:p w:rsidR="00F66877" w:rsidRPr="009A0C2E" w:rsidRDefault="00F66877" w:rsidP="00E736FE">
      <w:pPr>
        <w:pStyle w:val="a3"/>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читают и слушают текст, высказывают собственные мнения</w:t>
      </w:r>
    </w:p>
    <w:p w:rsidR="00F66877" w:rsidRPr="009A0C2E" w:rsidRDefault="00F66877" w:rsidP="00E736FE">
      <w:pPr>
        <w:pStyle w:val="a3"/>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практикуются в чтении и догадке значения новых слов</w:t>
      </w:r>
    </w:p>
    <w:p w:rsidR="00F66877" w:rsidRPr="009A0C2E" w:rsidRDefault="00F66877" w:rsidP="00E736FE">
      <w:pPr>
        <w:pStyle w:val="a3"/>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ведут дискуссию по теме</w:t>
      </w:r>
    </w:p>
    <w:p w:rsidR="00F66877" w:rsidRPr="009A0C2E" w:rsidRDefault="00F66877" w:rsidP="00E736FE">
      <w:pPr>
        <w:pStyle w:val="a3"/>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пишут  письмо</w:t>
      </w:r>
    </w:p>
    <w:p w:rsidR="00F66877" w:rsidRPr="009A0C2E" w:rsidRDefault="00F66877" w:rsidP="00E736FE">
      <w:pPr>
        <w:pStyle w:val="a3"/>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выполняют задания теста</w:t>
      </w:r>
    </w:p>
    <w:p w:rsidR="00F66877" w:rsidRPr="009A0C2E" w:rsidRDefault="00F66877" w:rsidP="00E736FE">
      <w:pPr>
        <w:pStyle w:val="a3"/>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обсуждают прочитанный дома текст, выполняют задания</w:t>
      </w:r>
    </w:p>
    <w:p w:rsidR="00F66877" w:rsidRPr="009A0C2E" w:rsidRDefault="00F66877" w:rsidP="00E736FE">
      <w:pPr>
        <w:numPr>
          <w:ilvl w:val="0"/>
          <w:numId w:val="52"/>
        </w:numPr>
        <w:ind w:right="-380"/>
        <w:jc w:val="both"/>
        <w:rPr>
          <w:rFonts w:ascii="Times New Roman" w:hAnsi="Times New Roman" w:cs="Times New Roman"/>
          <w:sz w:val="24"/>
          <w:szCs w:val="24"/>
        </w:rPr>
      </w:pPr>
      <w:r w:rsidRPr="009A0C2E">
        <w:rPr>
          <w:rFonts w:ascii="Times New Roman" w:hAnsi="Times New Roman" w:cs="Times New Roman"/>
          <w:sz w:val="24"/>
          <w:szCs w:val="24"/>
        </w:rPr>
        <w:t>создают  и презентуют свой журнал</w:t>
      </w:r>
    </w:p>
    <w:p w:rsidR="00F66877" w:rsidRPr="009A0C2E" w:rsidRDefault="00F66877" w:rsidP="00E736FE">
      <w:pPr>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понимать значение слов по контексту</w:t>
      </w:r>
    </w:p>
    <w:p w:rsidR="00F66877" w:rsidRPr="009A0C2E" w:rsidRDefault="00F66877" w:rsidP="00E736FE">
      <w:pPr>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вести дискуссию по теме</w:t>
      </w:r>
    </w:p>
    <w:p w:rsidR="00F66877" w:rsidRPr="009A0C2E" w:rsidRDefault="00F66877" w:rsidP="00E736FE">
      <w:pPr>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писать письмо с советами</w:t>
      </w:r>
    </w:p>
    <w:p w:rsidR="00F66877" w:rsidRPr="009A0C2E" w:rsidRDefault="00F66877" w:rsidP="00E736FE">
      <w:pPr>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писать эссе с аргументами за и против</w:t>
      </w:r>
    </w:p>
    <w:p w:rsidR="00F66877" w:rsidRPr="009A0C2E" w:rsidRDefault="00F66877" w:rsidP="00E736FE">
      <w:pPr>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беседовать о проблемах подростков в семье</w:t>
      </w:r>
    </w:p>
    <w:p w:rsidR="00F66877" w:rsidRPr="009A0C2E" w:rsidRDefault="00F66877" w:rsidP="00E736FE">
      <w:pPr>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обобщать случаи употребления настоящего продолженного времени</w:t>
      </w:r>
    </w:p>
    <w:p w:rsidR="00F66877" w:rsidRPr="009A0C2E" w:rsidRDefault="00F66877" w:rsidP="00E736FE">
      <w:pPr>
        <w:numPr>
          <w:ilvl w:val="0"/>
          <w:numId w:val="52"/>
        </w:numPr>
        <w:jc w:val="both"/>
        <w:rPr>
          <w:rFonts w:ascii="Times New Roman" w:hAnsi="Times New Roman" w:cs="Times New Roman"/>
          <w:sz w:val="24"/>
          <w:szCs w:val="24"/>
          <w:lang w:val="en-US"/>
        </w:rPr>
      </w:pPr>
      <w:r w:rsidRPr="009A0C2E">
        <w:rPr>
          <w:rFonts w:ascii="Times New Roman" w:hAnsi="Times New Roman" w:cs="Times New Roman"/>
          <w:sz w:val="24"/>
          <w:szCs w:val="24"/>
        </w:rPr>
        <w:t>употреблять</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структуру</w:t>
      </w:r>
      <w:r w:rsidRPr="009A0C2E">
        <w:rPr>
          <w:rFonts w:ascii="Times New Roman" w:hAnsi="Times New Roman" w:cs="Times New Roman"/>
          <w:sz w:val="24"/>
          <w:szCs w:val="24"/>
          <w:lang w:val="en-US"/>
        </w:rPr>
        <w:t xml:space="preserve"> have to, should / shouldn’t</w:t>
      </w:r>
    </w:p>
    <w:p w:rsidR="00F66877" w:rsidRPr="009A0C2E" w:rsidRDefault="00F66877" w:rsidP="00E736FE">
      <w:pPr>
        <w:numPr>
          <w:ilvl w:val="0"/>
          <w:numId w:val="52"/>
        </w:numPr>
        <w:jc w:val="both"/>
        <w:rPr>
          <w:rFonts w:ascii="Times New Roman" w:hAnsi="Times New Roman" w:cs="Times New Roman"/>
          <w:sz w:val="24"/>
          <w:szCs w:val="24"/>
        </w:rPr>
      </w:pPr>
      <w:r w:rsidRPr="009A0C2E">
        <w:rPr>
          <w:rFonts w:ascii="Times New Roman" w:hAnsi="Times New Roman" w:cs="Times New Roman"/>
          <w:sz w:val="24"/>
          <w:szCs w:val="24"/>
        </w:rPr>
        <w:t>работать над выпуском журнала</w:t>
      </w:r>
    </w:p>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Раздел 6 Спорт (Роль спорта в современном мире) 13 часов.</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1-2.  Почему вы выбрали спорт?</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3-4.  Стоит ли жертвовать всем?</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5-6.  Высокий результат любой ценой?</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7-8.  Экстремальные виды спорта</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9.  Тест по разделу</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10.  Работа над ошибками.</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11. Проект «Новый вид спорта»</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12. Домашнее чтение. Барри Хайнс «Внешность и улыбка»</w:t>
      </w:r>
    </w:p>
    <w:p w:rsidR="00F66877" w:rsidRPr="009A0C2E" w:rsidRDefault="00F66877" w:rsidP="00E736FE">
      <w:pPr>
        <w:numPr>
          <w:ilvl w:val="6"/>
          <w:numId w:val="40"/>
        </w:numPr>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Барри Хайнс «Внешность и улыбка».</w:t>
      </w:r>
    </w:p>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Ученик должен  знать/уметь:</w:t>
      </w:r>
    </w:p>
    <w:p w:rsidR="00F66877" w:rsidRPr="009A0C2E" w:rsidRDefault="00F66877" w:rsidP="00E736FE">
      <w:pPr>
        <w:pStyle w:val="a3"/>
        <w:numPr>
          <w:ilvl w:val="0"/>
          <w:numId w:val="53"/>
        </w:numPr>
        <w:jc w:val="both"/>
        <w:rPr>
          <w:rFonts w:ascii="Times New Roman" w:hAnsi="Times New Roman" w:cs="Times New Roman"/>
          <w:sz w:val="24"/>
          <w:szCs w:val="24"/>
        </w:rPr>
      </w:pPr>
      <w:r w:rsidRPr="009A0C2E">
        <w:rPr>
          <w:rFonts w:ascii="Times New Roman" w:hAnsi="Times New Roman" w:cs="Times New Roman"/>
          <w:sz w:val="24"/>
          <w:szCs w:val="24"/>
        </w:rPr>
        <w:t>практикуются в догадке значений слов в контексте;</w:t>
      </w:r>
    </w:p>
    <w:p w:rsidR="00F66877" w:rsidRPr="009A0C2E" w:rsidRDefault="00F66877" w:rsidP="00E736FE">
      <w:pPr>
        <w:pStyle w:val="a3"/>
        <w:numPr>
          <w:ilvl w:val="0"/>
          <w:numId w:val="53"/>
        </w:numPr>
        <w:jc w:val="both"/>
        <w:rPr>
          <w:rFonts w:ascii="Times New Roman" w:hAnsi="Times New Roman" w:cs="Times New Roman"/>
          <w:sz w:val="24"/>
          <w:szCs w:val="24"/>
        </w:rPr>
      </w:pPr>
      <w:r w:rsidRPr="009A0C2E">
        <w:rPr>
          <w:rFonts w:ascii="Times New Roman" w:hAnsi="Times New Roman" w:cs="Times New Roman"/>
          <w:sz w:val="24"/>
          <w:szCs w:val="24"/>
        </w:rPr>
        <w:t>обмениваются мнениями по прочитанному тексту;</w:t>
      </w:r>
    </w:p>
    <w:p w:rsidR="00F66877" w:rsidRPr="009A0C2E" w:rsidRDefault="00F66877" w:rsidP="00E736FE">
      <w:pPr>
        <w:pStyle w:val="a3"/>
        <w:numPr>
          <w:ilvl w:val="0"/>
          <w:numId w:val="53"/>
        </w:numPr>
        <w:jc w:val="both"/>
        <w:rPr>
          <w:rFonts w:ascii="Times New Roman" w:hAnsi="Times New Roman" w:cs="Times New Roman"/>
          <w:sz w:val="24"/>
          <w:szCs w:val="24"/>
        </w:rPr>
      </w:pPr>
      <w:r w:rsidRPr="009A0C2E">
        <w:rPr>
          <w:rFonts w:ascii="Times New Roman" w:hAnsi="Times New Roman" w:cs="Times New Roman"/>
          <w:sz w:val="24"/>
          <w:szCs w:val="24"/>
        </w:rPr>
        <w:t>слушают и читают текст, обсуждают;</w:t>
      </w:r>
    </w:p>
    <w:p w:rsidR="00F66877" w:rsidRPr="009A0C2E" w:rsidRDefault="00F66877" w:rsidP="00E736FE">
      <w:pPr>
        <w:pStyle w:val="a3"/>
        <w:numPr>
          <w:ilvl w:val="0"/>
          <w:numId w:val="53"/>
        </w:numPr>
        <w:jc w:val="both"/>
        <w:rPr>
          <w:rFonts w:ascii="Times New Roman" w:hAnsi="Times New Roman" w:cs="Times New Roman"/>
          <w:sz w:val="24"/>
          <w:szCs w:val="24"/>
        </w:rPr>
      </w:pPr>
      <w:r w:rsidRPr="009A0C2E">
        <w:rPr>
          <w:rFonts w:ascii="Times New Roman" w:hAnsi="Times New Roman" w:cs="Times New Roman"/>
          <w:sz w:val="24"/>
          <w:szCs w:val="24"/>
        </w:rPr>
        <w:lastRenderedPageBreak/>
        <w:t>пишут эссе;</w:t>
      </w:r>
    </w:p>
    <w:p w:rsidR="00F66877" w:rsidRPr="009A0C2E" w:rsidRDefault="00F66877" w:rsidP="00E736FE">
      <w:pPr>
        <w:pStyle w:val="a3"/>
        <w:numPr>
          <w:ilvl w:val="0"/>
          <w:numId w:val="53"/>
        </w:numPr>
        <w:jc w:val="both"/>
        <w:rPr>
          <w:rFonts w:ascii="Times New Roman" w:hAnsi="Times New Roman" w:cs="Times New Roman"/>
          <w:sz w:val="24"/>
          <w:szCs w:val="24"/>
        </w:rPr>
      </w:pPr>
      <w:r w:rsidRPr="009A0C2E">
        <w:rPr>
          <w:rFonts w:ascii="Times New Roman" w:hAnsi="Times New Roman" w:cs="Times New Roman"/>
          <w:sz w:val="24"/>
          <w:szCs w:val="24"/>
        </w:rPr>
        <w:t>создание и презентация проектов;</w:t>
      </w:r>
    </w:p>
    <w:p w:rsidR="00F66877" w:rsidRPr="009A0C2E" w:rsidRDefault="00F66877" w:rsidP="00E736FE">
      <w:pPr>
        <w:numPr>
          <w:ilvl w:val="0"/>
          <w:numId w:val="53"/>
        </w:numPr>
        <w:jc w:val="both"/>
        <w:rPr>
          <w:rFonts w:ascii="Times New Roman" w:hAnsi="Times New Roman" w:cs="Times New Roman"/>
          <w:sz w:val="24"/>
          <w:szCs w:val="24"/>
        </w:rPr>
      </w:pPr>
      <w:r w:rsidRPr="009A0C2E">
        <w:rPr>
          <w:rFonts w:ascii="Times New Roman" w:hAnsi="Times New Roman" w:cs="Times New Roman"/>
          <w:sz w:val="24"/>
          <w:szCs w:val="24"/>
        </w:rPr>
        <w:t>обсуждают прочитанный дома текст и выполняют задания;</w:t>
      </w:r>
    </w:p>
    <w:p w:rsidR="00F66877" w:rsidRPr="009A0C2E" w:rsidRDefault="00F66877" w:rsidP="00E736FE">
      <w:pPr>
        <w:numPr>
          <w:ilvl w:val="0"/>
          <w:numId w:val="53"/>
        </w:numPr>
        <w:jc w:val="both"/>
        <w:rPr>
          <w:rFonts w:ascii="Times New Roman" w:hAnsi="Times New Roman" w:cs="Times New Roman"/>
          <w:sz w:val="24"/>
          <w:szCs w:val="24"/>
        </w:rPr>
      </w:pPr>
      <w:r w:rsidRPr="009A0C2E">
        <w:rPr>
          <w:rFonts w:ascii="Times New Roman" w:hAnsi="Times New Roman" w:cs="Times New Roman"/>
          <w:sz w:val="24"/>
          <w:szCs w:val="24"/>
        </w:rPr>
        <w:t>понимать значение слов из контекста</w:t>
      </w:r>
    </w:p>
    <w:p w:rsidR="00F66877" w:rsidRPr="009A0C2E" w:rsidRDefault="00F66877" w:rsidP="00E736FE">
      <w:pPr>
        <w:numPr>
          <w:ilvl w:val="0"/>
          <w:numId w:val="53"/>
        </w:numPr>
        <w:jc w:val="both"/>
        <w:rPr>
          <w:rFonts w:ascii="Times New Roman" w:hAnsi="Times New Roman" w:cs="Times New Roman"/>
          <w:sz w:val="24"/>
          <w:szCs w:val="24"/>
        </w:rPr>
      </w:pPr>
      <w:r w:rsidRPr="009A0C2E">
        <w:rPr>
          <w:rFonts w:ascii="Times New Roman" w:hAnsi="Times New Roman" w:cs="Times New Roman"/>
          <w:sz w:val="24"/>
          <w:szCs w:val="24"/>
        </w:rPr>
        <w:t>писать статью, объявление,  эссе по теме</w:t>
      </w:r>
    </w:p>
    <w:p w:rsidR="00F66877" w:rsidRPr="009A0C2E" w:rsidRDefault="00F66877" w:rsidP="00E736FE">
      <w:pPr>
        <w:numPr>
          <w:ilvl w:val="0"/>
          <w:numId w:val="53"/>
        </w:numPr>
        <w:jc w:val="both"/>
        <w:rPr>
          <w:rFonts w:ascii="Times New Roman" w:hAnsi="Times New Roman" w:cs="Times New Roman"/>
          <w:sz w:val="24"/>
          <w:szCs w:val="24"/>
        </w:rPr>
      </w:pPr>
      <w:r w:rsidRPr="009A0C2E">
        <w:rPr>
          <w:rFonts w:ascii="Times New Roman" w:hAnsi="Times New Roman" w:cs="Times New Roman"/>
          <w:sz w:val="24"/>
          <w:szCs w:val="24"/>
        </w:rPr>
        <w:t>обмениваться мнениями по теме</w:t>
      </w:r>
    </w:p>
    <w:p w:rsidR="00F66877" w:rsidRPr="009A0C2E" w:rsidRDefault="00F66877" w:rsidP="00E736FE">
      <w:pPr>
        <w:numPr>
          <w:ilvl w:val="0"/>
          <w:numId w:val="53"/>
        </w:numPr>
        <w:jc w:val="both"/>
        <w:rPr>
          <w:rFonts w:ascii="Times New Roman" w:hAnsi="Times New Roman" w:cs="Times New Roman"/>
          <w:sz w:val="24"/>
          <w:szCs w:val="24"/>
        </w:rPr>
      </w:pPr>
      <w:r w:rsidRPr="009A0C2E">
        <w:rPr>
          <w:rFonts w:ascii="Times New Roman" w:hAnsi="Times New Roman" w:cs="Times New Roman"/>
          <w:sz w:val="24"/>
          <w:szCs w:val="24"/>
        </w:rPr>
        <w:t>употреблять настоящее завершенное время для демонстрации связи между прошлым  и настоящим</w:t>
      </w:r>
    </w:p>
    <w:p w:rsidR="00F66877" w:rsidRPr="009A0C2E" w:rsidRDefault="00F66877" w:rsidP="00E736FE">
      <w:pPr>
        <w:numPr>
          <w:ilvl w:val="0"/>
          <w:numId w:val="53"/>
        </w:numPr>
        <w:jc w:val="both"/>
        <w:rPr>
          <w:rFonts w:ascii="Times New Roman" w:hAnsi="Times New Roman" w:cs="Times New Roman"/>
          <w:sz w:val="24"/>
          <w:szCs w:val="24"/>
        </w:rPr>
      </w:pPr>
      <w:r w:rsidRPr="009A0C2E">
        <w:rPr>
          <w:rFonts w:ascii="Times New Roman" w:hAnsi="Times New Roman" w:cs="Times New Roman"/>
          <w:sz w:val="24"/>
          <w:szCs w:val="24"/>
        </w:rPr>
        <w:t>употреблять придаточные условные предложения 2-го и 3-го типа</w:t>
      </w:r>
    </w:p>
    <w:p w:rsidR="00F66877" w:rsidRPr="009A0C2E" w:rsidRDefault="00F66877" w:rsidP="00E736FE">
      <w:pPr>
        <w:numPr>
          <w:ilvl w:val="0"/>
          <w:numId w:val="53"/>
        </w:numPr>
        <w:jc w:val="both"/>
        <w:rPr>
          <w:rFonts w:ascii="Times New Roman" w:hAnsi="Times New Roman" w:cs="Times New Roman"/>
          <w:sz w:val="24"/>
          <w:szCs w:val="24"/>
        </w:rPr>
      </w:pPr>
      <w:r w:rsidRPr="009A0C2E">
        <w:rPr>
          <w:rFonts w:ascii="Times New Roman" w:hAnsi="Times New Roman" w:cs="Times New Roman"/>
          <w:sz w:val="24"/>
          <w:szCs w:val="24"/>
        </w:rPr>
        <w:t>анализировать различные способы словообразования в английском языке</w:t>
      </w:r>
    </w:p>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Раздел 7 Жизнь животных (Этические проблемы взаимоотношений людей и животных) 13 часов.</w:t>
      </w:r>
    </w:p>
    <w:p w:rsidR="00F66877" w:rsidRPr="009A0C2E" w:rsidRDefault="00F66877" w:rsidP="00CB14DF">
      <w:pPr>
        <w:spacing w:after="0" w:line="240" w:lineRule="auto"/>
        <w:ind w:left="284"/>
        <w:jc w:val="both"/>
        <w:rPr>
          <w:rFonts w:ascii="Times New Roman" w:hAnsi="Times New Roman" w:cs="Times New Roman"/>
          <w:b/>
          <w:sz w:val="24"/>
          <w:szCs w:val="24"/>
        </w:rPr>
      </w:pPr>
      <w:r w:rsidRPr="009A0C2E">
        <w:rPr>
          <w:rFonts w:ascii="Times New Roman" w:hAnsi="Times New Roman" w:cs="Times New Roman"/>
          <w:sz w:val="24"/>
          <w:szCs w:val="24"/>
        </w:rPr>
        <w:t>1-2.  Рожденные служить?</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3-4.  Кого можно держать дома?</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5-6.  Как им помочь?</w:t>
      </w:r>
    </w:p>
    <w:p w:rsidR="00F66877" w:rsidRPr="009A0C2E" w:rsidRDefault="00F66877" w:rsidP="00E736FE">
      <w:pPr>
        <w:numPr>
          <w:ilvl w:val="1"/>
          <w:numId w:val="54"/>
        </w:numPr>
        <w:ind w:hanging="76"/>
        <w:jc w:val="both"/>
        <w:rPr>
          <w:rFonts w:ascii="Times New Roman" w:hAnsi="Times New Roman" w:cs="Times New Roman"/>
          <w:sz w:val="24"/>
          <w:szCs w:val="24"/>
        </w:rPr>
      </w:pPr>
      <w:r w:rsidRPr="009A0C2E">
        <w:rPr>
          <w:rFonts w:ascii="Times New Roman" w:hAnsi="Times New Roman" w:cs="Times New Roman"/>
          <w:sz w:val="24"/>
          <w:szCs w:val="24"/>
        </w:rPr>
        <w:t>Раскраты грома.</w:t>
      </w:r>
    </w:p>
    <w:p w:rsidR="00F66877" w:rsidRPr="009A0C2E" w:rsidRDefault="00F66877" w:rsidP="00E736FE">
      <w:pPr>
        <w:numPr>
          <w:ilvl w:val="0"/>
          <w:numId w:val="55"/>
        </w:numPr>
        <w:ind w:left="567" w:hanging="207"/>
        <w:jc w:val="both"/>
        <w:rPr>
          <w:rFonts w:ascii="Times New Roman" w:hAnsi="Times New Roman" w:cs="Times New Roman"/>
          <w:sz w:val="24"/>
          <w:szCs w:val="24"/>
        </w:rPr>
      </w:pPr>
      <w:r w:rsidRPr="009A0C2E">
        <w:rPr>
          <w:rFonts w:ascii="Times New Roman" w:hAnsi="Times New Roman" w:cs="Times New Roman"/>
          <w:sz w:val="24"/>
          <w:szCs w:val="24"/>
        </w:rPr>
        <w:t>Тест по разделу.</w:t>
      </w:r>
    </w:p>
    <w:p w:rsidR="00F66877" w:rsidRPr="009A0C2E" w:rsidRDefault="00F66877" w:rsidP="00E736FE">
      <w:pPr>
        <w:numPr>
          <w:ilvl w:val="0"/>
          <w:numId w:val="55"/>
        </w:numPr>
        <w:ind w:left="426" w:hanging="66"/>
        <w:jc w:val="both"/>
        <w:rPr>
          <w:rFonts w:ascii="Times New Roman" w:hAnsi="Times New Roman" w:cs="Times New Roman"/>
          <w:sz w:val="24"/>
          <w:szCs w:val="24"/>
        </w:rPr>
      </w:pPr>
      <w:r w:rsidRPr="009A0C2E">
        <w:rPr>
          <w:rFonts w:ascii="Times New Roman" w:hAnsi="Times New Roman" w:cs="Times New Roman"/>
          <w:sz w:val="24"/>
          <w:szCs w:val="24"/>
        </w:rPr>
        <w:t>Работа над ошибками.</w:t>
      </w:r>
    </w:p>
    <w:p w:rsidR="00F66877" w:rsidRPr="009A0C2E" w:rsidRDefault="00F66877" w:rsidP="00E736FE">
      <w:pPr>
        <w:numPr>
          <w:ilvl w:val="0"/>
          <w:numId w:val="55"/>
        </w:numPr>
        <w:jc w:val="both"/>
        <w:rPr>
          <w:rFonts w:ascii="Times New Roman" w:hAnsi="Times New Roman" w:cs="Times New Roman"/>
          <w:sz w:val="24"/>
          <w:szCs w:val="24"/>
        </w:rPr>
      </w:pPr>
      <w:r w:rsidRPr="009A0C2E">
        <w:rPr>
          <w:rFonts w:ascii="Times New Roman" w:hAnsi="Times New Roman" w:cs="Times New Roman"/>
          <w:sz w:val="24"/>
          <w:szCs w:val="24"/>
        </w:rPr>
        <w:t>Проект «Кампания  в защиту прав животных».</w:t>
      </w:r>
    </w:p>
    <w:p w:rsidR="00F66877" w:rsidRPr="009A0C2E" w:rsidRDefault="00F66877" w:rsidP="00E736FE">
      <w:pPr>
        <w:numPr>
          <w:ilvl w:val="0"/>
          <w:numId w:val="55"/>
        </w:numPr>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Рэй Бредбери «Раскаты грома» (часть 2).</w:t>
      </w:r>
    </w:p>
    <w:p w:rsidR="00F66877" w:rsidRPr="009A0C2E" w:rsidRDefault="00F66877" w:rsidP="00E736FE">
      <w:pPr>
        <w:numPr>
          <w:ilvl w:val="0"/>
          <w:numId w:val="55"/>
        </w:numPr>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Рэй Бредбери «Раскаты грома» (часть 2).</w:t>
      </w:r>
    </w:p>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Ученик должен знать/уметь:</w:t>
      </w:r>
    </w:p>
    <w:p w:rsidR="00F66877" w:rsidRPr="009A0C2E" w:rsidRDefault="00F66877" w:rsidP="00E736FE">
      <w:pPr>
        <w:numPr>
          <w:ilvl w:val="0"/>
          <w:numId w:val="56"/>
        </w:numPr>
        <w:jc w:val="both"/>
        <w:rPr>
          <w:rFonts w:ascii="Times New Roman" w:hAnsi="Times New Roman" w:cs="Times New Roman"/>
          <w:sz w:val="24"/>
          <w:szCs w:val="24"/>
        </w:rPr>
      </w:pPr>
      <w:r w:rsidRPr="009A0C2E">
        <w:rPr>
          <w:rFonts w:ascii="Times New Roman" w:hAnsi="Times New Roman" w:cs="Times New Roman"/>
          <w:sz w:val="24"/>
          <w:szCs w:val="24"/>
        </w:rPr>
        <w:t>пишут инструкцию по уходу за животными;</w:t>
      </w:r>
    </w:p>
    <w:p w:rsidR="00F66877" w:rsidRPr="009A0C2E" w:rsidRDefault="00F66877" w:rsidP="00E736FE">
      <w:pPr>
        <w:pStyle w:val="a3"/>
        <w:numPr>
          <w:ilvl w:val="0"/>
          <w:numId w:val="56"/>
        </w:numPr>
        <w:jc w:val="both"/>
        <w:rPr>
          <w:rFonts w:ascii="Times New Roman" w:hAnsi="Times New Roman" w:cs="Times New Roman"/>
          <w:sz w:val="24"/>
          <w:szCs w:val="24"/>
        </w:rPr>
      </w:pPr>
      <w:r w:rsidRPr="009A0C2E">
        <w:rPr>
          <w:rFonts w:ascii="Times New Roman" w:hAnsi="Times New Roman" w:cs="Times New Roman"/>
          <w:sz w:val="24"/>
          <w:szCs w:val="24"/>
        </w:rPr>
        <w:t>анализируют различные тексты;</w:t>
      </w:r>
    </w:p>
    <w:p w:rsidR="00F66877" w:rsidRPr="009A0C2E" w:rsidRDefault="00F66877" w:rsidP="00E736FE">
      <w:pPr>
        <w:pStyle w:val="a3"/>
        <w:numPr>
          <w:ilvl w:val="0"/>
          <w:numId w:val="56"/>
        </w:numPr>
        <w:jc w:val="both"/>
        <w:rPr>
          <w:rFonts w:ascii="Times New Roman" w:hAnsi="Times New Roman" w:cs="Times New Roman"/>
          <w:sz w:val="24"/>
          <w:szCs w:val="24"/>
        </w:rPr>
      </w:pPr>
      <w:r w:rsidRPr="009A0C2E">
        <w:rPr>
          <w:rFonts w:ascii="Times New Roman" w:hAnsi="Times New Roman" w:cs="Times New Roman"/>
          <w:sz w:val="24"/>
          <w:szCs w:val="24"/>
        </w:rPr>
        <w:t>учатся анализировать стилистические средства;</w:t>
      </w:r>
    </w:p>
    <w:p w:rsidR="00F66877" w:rsidRPr="009A0C2E" w:rsidRDefault="00F66877" w:rsidP="00E736FE">
      <w:pPr>
        <w:pStyle w:val="a3"/>
        <w:numPr>
          <w:ilvl w:val="0"/>
          <w:numId w:val="56"/>
        </w:numPr>
        <w:jc w:val="both"/>
        <w:rPr>
          <w:rFonts w:ascii="Times New Roman" w:hAnsi="Times New Roman" w:cs="Times New Roman"/>
          <w:sz w:val="24"/>
          <w:szCs w:val="24"/>
        </w:rPr>
      </w:pPr>
      <w:r w:rsidRPr="009A0C2E">
        <w:rPr>
          <w:rFonts w:ascii="Times New Roman" w:hAnsi="Times New Roman" w:cs="Times New Roman"/>
          <w:sz w:val="24"/>
          <w:szCs w:val="24"/>
        </w:rPr>
        <w:t>обсуждают прочитанный дома текст;</w:t>
      </w:r>
    </w:p>
    <w:p w:rsidR="00F66877" w:rsidRPr="009A0C2E" w:rsidRDefault="00F66877" w:rsidP="00E736FE">
      <w:pPr>
        <w:pStyle w:val="a3"/>
        <w:numPr>
          <w:ilvl w:val="0"/>
          <w:numId w:val="56"/>
        </w:numPr>
        <w:jc w:val="both"/>
        <w:rPr>
          <w:rFonts w:ascii="Times New Roman" w:hAnsi="Times New Roman" w:cs="Times New Roman"/>
          <w:sz w:val="24"/>
          <w:szCs w:val="24"/>
        </w:rPr>
      </w:pPr>
      <w:r w:rsidRPr="009A0C2E">
        <w:rPr>
          <w:rFonts w:ascii="Times New Roman" w:hAnsi="Times New Roman" w:cs="Times New Roman"/>
          <w:sz w:val="24"/>
          <w:szCs w:val="24"/>
        </w:rPr>
        <w:t>создание и презентация буклетов о редких животных и проблемах  исчезновения животных;</w:t>
      </w:r>
    </w:p>
    <w:p w:rsidR="00F66877" w:rsidRPr="009A0C2E" w:rsidRDefault="00F66877" w:rsidP="00E736FE">
      <w:pPr>
        <w:numPr>
          <w:ilvl w:val="0"/>
          <w:numId w:val="56"/>
        </w:numPr>
        <w:jc w:val="both"/>
        <w:rPr>
          <w:rFonts w:ascii="Times New Roman" w:hAnsi="Times New Roman" w:cs="Times New Roman"/>
          <w:sz w:val="24"/>
          <w:szCs w:val="24"/>
        </w:rPr>
      </w:pPr>
      <w:r w:rsidRPr="009A0C2E">
        <w:rPr>
          <w:rFonts w:ascii="Times New Roman" w:hAnsi="Times New Roman" w:cs="Times New Roman"/>
          <w:sz w:val="24"/>
          <w:szCs w:val="24"/>
        </w:rPr>
        <w:t>выполняют задания теста;</w:t>
      </w:r>
    </w:p>
    <w:p w:rsidR="00F66877" w:rsidRPr="009A0C2E" w:rsidRDefault="00F66877" w:rsidP="00E736FE">
      <w:pPr>
        <w:numPr>
          <w:ilvl w:val="0"/>
          <w:numId w:val="56"/>
        </w:numPr>
        <w:jc w:val="both"/>
        <w:rPr>
          <w:rFonts w:ascii="Times New Roman" w:hAnsi="Times New Roman" w:cs="Times New Roman"/>
          <w:sz w:val="24"/>
          <w:szCs w:val="24"/>
        </w:rPr>
      </w:pPr>
      <w:r w:rsidRPr="009A0C2E">
        <w:rPr>
          <w:rFonts w:ascii="Times New Roman" w:hAnsi="Times New Roman" w:cs="Times New Roman"/>
          <w:sz w:val="24"/>
          <w:szCs w:val="24"/>
        </w:rPr>
        <w:t>писать статью для энциклопедии;</w:t>
      </w:r>
    </w:p>
    <w:p w:rsidR="00F66877" w:rsidRPr="009A0C2E" w:rsidRDefault="00F66877" w:rsidP="00E736FE">
      <w:pPr>
        <w:numPr>
          <w:ilvl w:val="0"/>
          <w:numId w:val="56"/>
        </w:numPr>
        <w:jc w:val="both"/>
        <w:rPr>
          <w:rFonts w:ascii="Times New Roman" w:hAnsi="Times New Roman" w:cs="Times New Roman"/>
          <w:sz w:val="24"/>
          <w:szCs w:val="24"/>
        </w:rPr>
      </w:pPr>
      <w:r w:rsidRPr="009A0C2E">
        <w:rPr>
          <w:rFonts w:ascii="Times New Roman" w:hAnsi="Times New Roman" w:cs="Times New Roman"/>
          <w:sz w:val="24"/>
          <w:szCs w:val="24"/>
        </w:rPr>
        <w:t>писать официальное письмо, эссе с элементами рассуждения;</w:t>
      </w:r>
    </w:p>
    <w:p w:rsidR="00F66877" w:rsidRPr="009A0C2E" w:rsidRDefault="00F66877" w:rsidP="00E736FE">
      <w:pPr>
        <w:numPr>
          <w:ilvl w:val="0"/>
          <w:numId w:val="56"/>
        </w:numPr>
        <w:jc w:val="both"/>
        <w:rPr>
          <w:rFonts w:ascii="Times New Roman" w:hAnsi="Times New Roman" w:cs="Times New Roman"/>
          <w:sz w:val="24"/>
          <w:szCs w:val="24"/>
        </w:rPr>
      </w:pPr>
      <w:r w:rsidRPr="009A0C2E">
        <w:rPr>
          <w:rFonts w:ascii="Times New Roman" w:hAnsi="Times New Roman" w:cs="Times New Roman"/>
          <w:sz w:val="24"/>
          <w:szCs w:val="24"/>
        </w:rPr>
        <w:t>определять принадлежность текстов к разным типам;</w:t>
      </w:r>
    </w:p>
    <w:p w:rsidR="00F66877" w:rsidRPr="009A0C2E" w:rsidRDefault="00F66877" w:rsidP="00E736FE">
      <w:pPr>
        <w:numPr>
          <w:ilvl w:val="0"/>
          <w:numId w:val="56"/>
        </w:numPr>
        <w:jc w:val="both"/>
        <w:rPr>
          <w:rFonts w:ascii="Times New Roman" w:hAnsi="Times New Roman" w:cs="Times New Roman"/>
          <w:sz w:val="24"/>
          <w:szCs w:val="24"/>
        </w:rPr>
      </w:pPr>
      <w:r w:rsidRPr="009A0C2E">
        <w:rPr>
          <w:rFonts w:ascii="Times New Roman" w:hAnsi="Times New Roman" w:cs="Times New Roman"/>
          <w:sz w:val="24"/>
          <w:szCs w:val="24"/>
        </w:rPr>
        <w:t>находить и анализировать стилистические средства в художественном тексте;</w:t>
      </w:r>
    </w:p>
    <w:p w:rsidR="00F66877" w:rsidRPr="009A0C2E" w:rsidRDefault="00F66877" w:rsidP="00E736FE">
      <w:pPr>
        <w:numPr>
          <w:ilvl w:val="0"/>
          <w:numId w:val="56"/>
        </w:numPr>
        <w:jc w:val="both"/>
        <w:rPr>
          <w:rFonts w:ascii="Times New Roman" w:hAnsi="Times New Roman" w:cs="Times New Roman"/>
          <w:sz w:val="24"/>
          <w:szCs w:val="24"/>
        </w:rPr>
      </w:pPr>
      <w:r w:rsidRPr="009A0C2E">
        <w:rPr>
          <w:rFonts w:ascii="Times New Roman" w:hAnsi="Times New Roman" w:cs="Times New Roman"/>
          <w:sz w:val="24"/>
          <w:szCs w:val="24"/>
        </w:rPr>
        <w:t>обобщить употребление пассивного залога;</w:t>
      </w:r>
    </w:p>
    <w:p w:rsidR="00F66877" w:rsidRPr="009A0C2E" w:rsidRDefault="00F66877" w:rsidP="00E736FE">
      <w:pPr>
        <w:numPr>
          <w:ilvl w:val="0"/>
          <w:numId w:val="56"/>
        </w:numPr>
        <w:jc w:val="both"/>
        <w:rPr>
          <w:rFonts w:ascii="Times New Roman" w:hAnsi="Times New Roman" w:cs="Times New Roman"/>
          <w:sz w:val="24"/>
          <w:szCs w:val="24"/>
        </w:rPr>
      </w:pPr>
      <w:r w:rsidRPr="009A0C2E">
        <w:rPr>
          <w:rFonts w:ascii="Times New Roman" w:hAnsi="Times New Roman" w:cs="Times New Roman"/>
          <w:sz w:val="24"/>
          <w:szCs w:val="24"/>
        </w:rPr>
        <w:t xml:space="preserve">употреблять структуру </w:t>
      </w:r>
      <w:r w:rsidRPr="009A0C2E">
        <w:rPr>
          <w:rFonts w:ascii="Times New Roman" w:hAnsi="Times New Roman" w:cs="Times New Roman"/>
          <w:sz w:val="24"/>
          <w:szCs w:val="24"/>
          <w:lang w:val="en-US"/>
        </w:rPr>
        <w:t>should</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be</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Ved</w:t>
      </w:r>
      <w:r w:rsidRPr="009A0C2E">
        <w:rPr>
          <w:rFonts w:ascii="Times New Roman" w:hAnsi="Times New Roman" w:cs="Times New Roman"/>
          <w:sz w:val="24"/>
          <w:szCs w:val="24"/>
        </w:rPr>
        <w:t>.</w:t>
      </w:r>
    </w:p>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lastRenderedPageBreak/>
        <w:t>Раздел 8. Компьютеры  (Влияние новых технологий профессиональное самоопределение)  13 часов.</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1-2. Что день грядущий нам готовит?</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3-4.  Компьютер нам друг или враг?</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5-6.  Компьютеризированное образование.</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7-8.  Ещё один вид зависимости.</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9.  Тест по разделу.</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10.  Проект. Язык – это весело.</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11. Домашнее чтение. История Николь «Найдись в сети».</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12. Итоговый тест.</w:t>
      </w:r>
    </w:p>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13. Работа над ошибками.</w:t>
      </w:r>
    </w:p>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Ученик должен знать/уметь:</w:t>
      </w:r>
    </w:p>
    <w:p w:rsidR="00F66877" w:rsidRPr="009A0C2E" w:rsidRDefault="00F66877" w:rsidP="00E736FE">
      <w:pPr>
        <w:numPr>
          <w:ilvl w:val="0"/>
          <w:numId w:val="57"/>
        </w:numPr>
        <w:jc w:val="both"/>
        <w:rPr>
          <w:rFonts w:ascii="Times New Roman" w:hAnsi="Times New Roman" w:cs="Times New Roman"/>
          <w:sz w:val="24"/>
          <w:szCs w:val="24"/>
        </w:rPr>
      </w:pPr>
      <w:r w:rsidRPr="009A0C2E">
        <w:rPr>
          <w:rFonts w:ascii="Times New Roman" w:hAnsi="Times New Roman" w:cs="Times New Roman"/>
          <w:sz w:val="24"/>
          <w:szCs w:val="24"/>
        </w:rPr>
        <w:t>выражать мнение о будущем;</w:t>
      </w:r>
    </w:p>
    <w:p w:rsidR="00F66877" w:rsidRPr="009A0C2E" w:rsidRDefault="00F66877" w:rsidP="00E736FE">
      <w:pPr>
        <w:numPr>
          <w:ilvl w:val="0"/>
          <w:numId w:val="57"/>
        </w:numPr>
        <w:jc w:val="both"/>
        <w:rPr>
          <w:rFonts w:ascii="Times New Roman" w:hAnsi="Times New Roman" w:cs="Times New Roman"/>
          <w:sz w:val="24"/>
          <w:szCs w:val="24"/>
        </w:rPr>
      </w:pPr>
      <w:r w:rsidRPr="009A0C2E">
        <w:rPr>
          <w:rFonts w:ascii="Times New Roman" w:hAnsi="Times New Roman" w:cs="Times New Roman"/>
          <w:sz w:val="24"/>
          <w:szCs w:val="24"/>
        </w:rPr>
        <w:t>писать рассказ, используя различные прошедшие времена;</w:t>
      </w:r>
    </w:p>
    <w:p w:rsidR="00F66877" w:rsidRPr="009A0C2E" w:rsidRDefault="00F66877" w:rsidP="00E736FE">
      <w:pPr>
        <w:numPr>
          <w:ilvl w:val="0"/>
          <w:numId w:val="57"/>
        </w:numPr>
        <w:jc w:val="both"/>
        <w:rPr>
          <w:rFonts w:ascii="Times New Roman" w:hAnsi="Times New Roman" w:cs="Times New Roman"/>
          <w:sz w:val="24"/>
          <w:szCs w:val="24"/>
        </w:rPr>
      </w:pPr>
      <w:r w:rsidRPr="009A0C2E">
        <w:rPr>
          <w:rFonts w:ascii="Times New Roman" w:hAnsi="Times New Roman" w:cs="Times New Roman"/>
          <w:sz w:val="24"/>
          <w:szCs w:val="24"/>
        </w:rPr>
        <w:t>писать эссе;</w:t>
      </w:r>
    </w:p>
    <w:p w:rsidR="00F66877" w:rsidRPr="009A0C2E" w:rsidRDefault="00F66877" w:rsidP="00E736FE">
      <w:pPr>
        <w:numPr>
          <w:ilvl w:val="0"/>
          <w:numId w:val="57"/>
        </w:numPr>
        <w:jc w:val="both"/>
        <w:rPr>
          <w:rFonts w:ascii="Times New Roman" w:hAnsi="Times New Roman" w:cs="Times New Roman"/>
          <w:sz w:val="24"/>
          <w:szCs w:val="24"/>
        </w:rPr>
      </w:pPr>
      <w:r w:rsidRPr="009A0C2E">
        <w:rPr>
          <w:rFonts w:ascii="Times New Roman" w:hAnsi="Times New Roman" w:cs="Times New Roman"/>
          <w:sz w:val="24"/>
          <w:szCs w:val="24"/>
        </w:rPr>
        <w:t>давать определения понятиям;</w:t>
      </w:r>
    </w:p>
    <w:p w:rsidR="00F66877" w:rsidRPr="009A0C2E" w:rsidRDefault="00F66877" w:rsidP="00E736FE">
      <w:pPr>
        <w:numPr>
          <w:ilvl w:val="0"/>
          <w:numId w:val="57"/>
        </w:numPr>
        <w:jc w:val="both"/>
        <w:rPr>
          <w:rFonts w:ascii="Times New Roman" w:hAnsi="Times New Roman" w:cs="Times New Roman"/>
          <w:sz w:val="24"/>
          <w:szCs w:val="24"/>
        </w:rPr>
      </w:pPr>
      <w:r w:rsidRPr="009A0C2E">
        <w:rPr>
          <w:rFonts w:ascii="Times New Roman" w:hAnsi="Times New Roman" w:cs="Times New Roman"/>
          <w:sz w:val="24"/>
          <w:szCs w:val="24"/>
        </w:rPr>
        <w:t>описывать ситуации, давать советы;</w:t>
      </w:r>
    </w:p>
    <w:p w:rsidR="00F66877" w:rsidRPr="009A0C2E" w:rsidRDefault="00F66877" w:rsidP="00E736FE">
      <w:pPr>
        <w:numPr>
          <w:ilvl w:val="0"/>
          <w:numId w:val="57"/>
        </w:numPr>
        <w:jc w:val="both"/>
        <w:rPr>
          <w:rFonts w:ascii="Times New Roman" w:hAnsi="Times New Roman" w:cs="Times New Roman"/>
          <w:sz w:val="24"/>
          <w:szCs w:val="24"/>
          <w:lang w:val="en-US"/>
        </w:rPr>
      </w:pPr>
      <w:r w:rsidRPr="009A0C2E">
        <w:rPr>
          <w:rFonts w:ascii="Times New Roman" w:hAnsi="Times New Roman" w:cs="Times New Roman"/>
          <w:sz w:val="24"/>
          <w:szCs w:val="24"/>
        </w:rPr>
        <w:t>выражать</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различную</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степень</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уверенности</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используя</w:t>
      </w:r>
      <w:r w:rsidRPr="009A0C2E">
        <w:rPr>
          <w:rFonts w:ascii="Times New Roman" w:hAnsi="Times New Roman" w:cs="Times New Roman"/>
          <w:sz w:val="24"/>
          <w:szCs w:val="24"/>
          <w:lang w:val="en-US"/>
        </w:rPr>
        <w:t xml:space="preserve"> be going to, will/won’t, can’t,  could/couldn’t, may/may not, might/might not.</w:t>
      </w:r>
    </w:p>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Резервные уроки: 3 часа.</w:t>
      </w: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Контроль уровня обученности:</w:t>
      </w:r>
    </w:p>
    <w:tbl>
      <w:tblPr>
        <w:tblpPr w:leftFromText="180" w:rightFromText="180" w:vertAnchor="text" w:horzAnchor="margin" w:tblpXSpec="center" w:tblpY="148"/>
        <w:tblW w:w="10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1933"/>
        <w:gridCol w:w="5660"/>
        <w:gridCol w:w="1794"/>
      </w:tblGrid>
      <w:tr w:rsidR="00F66877" w:rsidRPr="009A0C2E" w:rsidTr="00A24B12">
        <w:trPr>
          <w:trHeight w:val="416"/>
        </w:trPr>
        <w:tc>
          <w:tcPr>
            <w:tcW w:w="657" w:type="dxa"/>
          </w:tcPr>
          <w:p w:rsidR="00F66877" w:rsidRPr="009A0C2E" w:rsidRDefault="00F66877" w:rsidP="00CB14DF">
            <w:pPr>
              <w:spacing w:after="0" w:line="240" w:lineRule="auto"/>
              <w:jc w:val="both"/>
              <w:rPr>
                <w:rFonts w:ascii="Times New Roman" w:hAnsi="Times New Roman" w:cs="Times New Roman"/>
                <w:b/>
                <w:sz w:val="24"/>
                <w:szCs w:val="24"/>
              </w:rPr>
            </w:pPr>
            <w:r w:rsidRPr="009A0C2E">
              <w:rPr>
                <w:rFonts w:ascii="Times New Roman" w:hAnsi="Times New Roman" w:cs="Times New Roman"/>
                <w:sz w:val="24"/>
                <w:szCs w:val="24"/>
              </w:rPr>
              <w:t>№</w:t>
            </w:r>
          </w:p>
        </w:tc>
        <w:tc>
          <w:tcPr>
            <w:tcW w:w="1933" w:type="dxa"/>
          </w:tcPr>
          <w:p w:rsidR="00F66877" w:rsidRPr="009A0C2E" w:rsidRDefault="00F66877" w:rsidP="00CB14DF">
            <w:pPr>
              <w:spacing w:after="0" w:line="240" w:lineRule="auto"/>
              <w:jc w:val="both"/>
              <w:rPr>
                <w:rFonts w:ascii="Times New Roman" w:hAnsi="Times New Roman" w:cs="Times New Roman"/>
                <w:b/>
                <w:sz w:val="24"/>
                <w:szCs w:val="24"/>
              </w:rPr>
            </w:pPr>
          </w:p>
        </w:tc>
        <w:tc>
          <w:tcPr>
            <w:tcW w:w="5660" w:type="dxa"/>
          </w:tcPr>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Тема </w:t>
            </w:r>
          </w:p>
        </w:tc>
        <w:tc>
          <w:tcPr>
            <w:tcW w:w="1794" w:type="dxa"/>
          </w:tcPr>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Дата </w:t>
            </w:r>
          </w:p>
        </w:tc>
      </w:tr>
      <w:tr w:rsidR="00F66877" w:rsidRPr="009A0C2E" w:rsidTr="00A24B12">
        <w:trPr>
          <w:trHeight w:val="812"/>
        </w:trPr>
        <w:tc>
          <w:tcPr>
            <w:tcW w:w="657" w:type="dxa"/>
          </w:tcPr>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933"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Тест по разделу №1.</w:t>
            </w:r>
          </w:p>
        </w:tc>
        <w:tc>
          <w:tcPr>
            <w:tcW w:w="5660"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Хороший старт (Проблемы образования).</w:t>
            </w:r>
          </w:p>
        </w:tc>
        <w:tc>
          <w:tcPr>
            <w:tcW w:w="1794" w:type="dxa"/>
          </w:tcPr>
          <w:p w:rsidR="00F66877" w:rsidRPr="009A0C2E" w:rsidRDefault="00F66877" w:rsidP="00CB14DF">
            <w:pPr>
              <w:spacing w:after="0" w:line="240" w:lineRule="auto"/>
              <w:jc w:val="both"/>
              <w:rPr>
                <w:rFonts w:ascii="Times New Roman" w:hAnsi="Times New Roman" w:cs="Times New Roman"/>
                <w:b/>
                <w:sz w:val="24"/>
                <w:szCs w:val="24"/>
              </w:rPr>
            </w:pPr>
          </w:p>
        </w:tc>
      </w:tr>
      <w:tr w:rsidR="00F66877" w:rsidRPr="009A0C2E" w:rsidTr="00A24B12">
        <w:trPr>
          <w:trHeight w:val="812"/>
        </w:trPr>
        <w:tc>
          <w:tcPr>
            <w:tcW w:w="657" w:type="dxa"/>
          </w:tcPr>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1933"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К/р по разделу №2</w:t>
            </w:r>
          </w:p>
        </w:tc>
        <w:tc>
          <w:tcPr>
            <w:tcW w:w="5660"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С кем я? (Система ценностей и проблема самоопределения).</w:t>
            </w:r>
          </w:p>
        </w:tc>
        <w:tc>
          <w:tcPr>
            <w:tcW w:w="1794" w:type="dxa"/>
          </w:tcPr>
          <w:p w:rsidR="00F66877" w:rsidRPr="009A0C2E" w:rsidRDefault="00F66877" w:rsidP="00CB14DF">
            <w:pPr>
              <w:spacing w:after="0" w:line="240" w:lineRule="auto"/>
              <w:jc w:val="both"/>
              <w:rPr>
                <w:rFonts w:ascii="Times New Roman" w:hAnsi="Times New Roman" w:cs="Times New Roman"/>
                <w:b/>
                <w:sz w:val="24"/>
                <w:szCs w:val="24"/>
              </w:rPr>
            </w:pPr>
          </w:p>
        </w:tc>
      </w:tr>
      <w:tr w:rsidR="00F66877" w:rsidRPr="009A0C2E" w:rsidTr="00A24B12">
        <w:trPr>
          <w:trHeight w:val="812"/>
        </w:trPr>
        <w:tc>
          <w:tcPr>
            <w:tcW w:w="657" w:type="dxa"/>
          </w:tcPr>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1933"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Тест по разделу №3.</w:t>
            </w:r>
          </w:p>
        </w:tc>
        <w:tc>
          <w:tcPr>
            <w:tcW w:w="5660"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Давайте праздновать (Традиции в современном мире).</w:t>
            </w:r>
          </w:p>
        </w:tc>
        <w:tc>
          <w:tcPr>
            <w:tcW w:w="1794" w:type="dxa"/>
          </w:tcPr>
          <w:p w:rsidR="00F66877" w:rsidRPr="009A0C2E" w:rsidRDefault="00F66877" w:rsidP="00CB14DF">
            <w:pPr>
              <w:spacing w:after="0" w:line="240" w:lineRule="auto"/>
              <w:jc w:val="both"/>
              <w:rPr>
                <w:rFonts w:ascii="Times New Roman" w:hAnsi="Times New Roman" w:cs="Times New Roman"/>
                <w:b/>
                <w:sz w:val="24"/>
                <w:szCs w:val="24"/>
              </w:rPr>
            </w:pPr>
          </w:p>
        </w:tc>
      </w:tr>
      <w:tr w:rsidR="00F66877" w:rsidRPr="009A0C2E" w:rsidTr="00A24B12">
        <w:trPr>
          <w:trHeight w:val="812"/>
        </w:trPr>
        <w:tc>
          <w:tcPr>
            <w:tcW w:w="657" w:type="dxa"/>
          </w:tcPr>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1933"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К/р по разделу №4.</w:t>
            </w:r>
          </w:p>
        </w:tc>
        <w:tc>
          <w:tcPr>
            <w:tcW w:w="5660"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Корень зла (Отношение к материальным ценностям и проблеме бедности).</w:t>
            </w:r>
          </w:p>
        </w:tc>
        <w:tc>
          <w:tcPr>
            <w:tcW w:w="1794" w:type="dxa"/>
          </w:tcPr>
          <w:p w:rsidR="00F66877" w:rsidRPr="009A0C2E" w:rsidRDefault="00F66877" w:rsidP="00CB14DF">
            <w:pPr>
              <w:spacing w:after="0" w:line="240" w:lineRule="auto"/>
              <w:jc w:val="both"/>
              <w:rPr>
                <w:rFonts w:ascii="Times New Roman" w:hAnsi="Times New Roman" w:cs="Times New Roman"/>
                <w:b/>
                <w:sz w:val="24"/>
                <w:szCs w:val="24"/>
              </w:rPr>
            </w:pPr>
          </w:p>
        </w:tc>
      </w:tr>
      <w:tr w:rsidR="00F66877" w:rsidRPr="009A0C2E" w:rsidTr="00A24B12">
        <w:trPr>
          <w:trHeight w:val="812"/>
        </w:trPr>
        <w:tc>
          <w:tcPr>
            <w:tcW w:w="657" w:type="dxa"/>
          </w:tcPr>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1933"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Тест по разделу № 5.</w:t>
            </w:r>
          </w:p>
        </w:tc>
        <w:tc>
          <w:tcPr>
            <w:tcW w:w="5660"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Семейные вопросы (Проблемы взаимоотношений в семье и семейные ценности).</w:t>
            </w:r>
          </w:p>
        </w:tc>
        <w:tc>
          <w:tcPr>
            <w:tcW w:w="1794" w:type="dxa"/>
          </w:tcPr>
          <w:p w:rsidR="00F66877" w:rsidRPr="009A0C2E" w:rsidRDefault="00F66877" w:rsidP="00CB14DF">
            <w:pPr>
              <w:spacing w:after="0" w:line="240" w:lineRule="auto"/>
              <w:jc w:val="both"/>
              <w:rPr>
                <w:rFonts w:ascii="Times New Roman" w:hAnsi="Times New Roman" w:cs="Times New Roman"/>
                <w:b/>
                <w:sz w:val="24"/>
                <w:szCs w:val="24"/>
              </w:rPr>
            </w:pPr>
          </w:p>
        </w:tc>
      </w:tr>
      <w:tr w:rsidR="00F66877" w:rsidRPr="009A0C2E" w:rsidTr="00A24B12">
        <w:trPr>
          <w:trHeight w:val="812"/>
        </w:trPr>
        <w:tc>
          <w:tcPr>
            <w:tcW w:w="657" w:type="dxa"/>
          </w:tcPr>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1933"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К/р по разделу№6.</w:t>
            </w:r>
          </w:p>
        </w:tc>
        <w:tc>
          <w:tcPr>
            <w:tcW w:w="5660"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Спорт (Роль спорта в современном мире).</w:t>
            </w:r>
          </w:p>
        </w:tc>
        <w:tc>
          <w:tcPr>
            <w:tcW w:w="1794" w:type="dxa"/>
          </w:tcPr>
          <w:p w:rsidR="00F66877" w:rsidRPr="009A0C2E" w:rsidRDefault="00F66877" w:rsidP="00CB14DF">
            <w:pPr>
              <w:spacing w:after="0" w:line="240" w:lineRule="auto"/>
              <w:jc w:val="both"/>
              <w:rPr>
                <w:rFonts w:ascii="Times New Roman" w:hAnsi="Times New Roman" w:cs="Times New Roman"/>
                <w:b/>
                <w:sz w:val="24"/>
                <w:szCs w:val="24"/>
              </w:rPr>
            </w:pPr>
          </w:p>
        </w:tc>
      </w:tr>
      <w:tr w:rsidR="00F66877" w:rsidRPr="009A0C2E" w:rsidTr="00A24B12">
        <w:trPr>
          <w:trHeight w:val="812"/>
        </w:trPr>
        <w:tc>
          <w:tcPr>
            <w:tcW w:w="657" w:type="dxa"/>
          </w:tcPr>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7</w:t>
            </w:r>
          </w:p>
        </w:tc>
        <w:tc>
          <w:tcPr>
            <w:tcW w:w="1933"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 xml:space="preserve"> Тест по разделу №7.</w:t>
            </w:r>
          </w:p>
        </w:tc>
        <w:tc>
          <w:tcPr>
            <w:tcW w:w="5660"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Жизнь животных (этические проблемы взаимоотношений людей и животных).</w:t>
            </w:r>
          </w:p>
        </w:tc>
        <w:tc>
          <w:tcPr>
            <w:tcW w:w="1794" w:type="dxa"/>
          </w:tcPr>
          <w:p w:rsidR="00F66877" w:rsidRPr="009A0C2E" w:rsidRDefault="00F66877" w:rsidP="00CB14DF">
            <w:pPr>
              <w:spacing w:after="0" w:line="240" w:lineRule="auto"/>
              <w:jc w:val="both"/>
              <w:rPr>
                <w:rFonts w:ascii="Times New Roman" w:hAnsi="Times New Roman" w:cs="Times New Roman"/>
                <w:b/>
                <w:sz w:val="24"/>
                <w:szCs w:val="24"/>
              </w:rPr>
            </w:pPr>
          </w:p>
        </w:tc>
      </w:tr>
      <w:tr w:rsidR="00F66877" w:rsidRPr="009A0C2E" w:rsidTr="00A24B12">
        <w:trPr>
          <w:trHeight w:val="812"/>
        </w:trPr>
        <w:tc>
          <w:tcPr>
            <w:tcW w:w="657" w:type="dxa"/>
          </w:tcPr>
          <w:p w:rsidR="00F66877" w:rsidRPr="009A0C2E" w:rsidRDefault="00F66877"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1933"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К/р по разделу №8.</w:t>
            </w:r>
          </w:p>
        </w:tc>
        <w:tc>
          <w:tcPr>
            <w:tcW w:w="5660" w:type="dxa"/>
          </w:tcPr>
          <w:p w:rsidR="00F66877" w:rsidRPr="009A0C2E" w:rsidRDefault="00F66877" w:rsidP="00CB14DF">
            <w:pPr>
              <w:tabs>
                <w:tab w:val="left" w:pos="1755"/>
              </w:tabs>
              <w:spacing w:before="100" w:beforeAutospacing="1" w:after="0" w:line="240" w:lineRule="auto"/>
              <w:jc w:val="both"/>
              <w:rPr>
                <w:rFonts w:ascii="Times New Roman" w:hAnsi="Times New Roman" w:cs="Times New Roman"/>
                <w:sz w:val="24"/>
                <w:szCs w:val="24"/>
                <w:lang w:val="de-DE"/>
              </w:rPr>
            </w:pPr>
            <w:r w:rsidRPr="009A0C2E">
              <w:rPr>
                <w:rFonts w:ascii="Times New Roman" w:hAnsi="Times New Roman" w:cs="Times New Roman"/>
                <w:sz w:val="24"/>
                <w:szCs w:val="24"/>
              </w:rPr>
              <w:t>Компьютеры (Влияние новых технологий на жизнь человека, профессиональное самоопределение).</w:t>
            </w:r>
          </w:p>
        </w:tc>
        <w:tc>
          <w:tcPr>
            <w:tcW w:w="1794" w:type="dxa"/>
          </w:tcPr>
          <w:p w:rsidR="00F66877" w:rsidRPr="009A0C2E" w:rsidRDefault="00F66877" w:rsidP="00CB14DF">
            <w:pPr>
              <w:spacing w:after="0" w:line="240" w:lineRule="auto"/>
              <w:jc w:val="both"/>
              <w:rPr>
                <w:rFonts w:ascii="Times New Roman" w:hAnsi="Times New Roman" w:cs="Times New Roman"/>
                <w:b/>
                <w:sz w:val="24"/>
                <w:szCs w:val="24"/>
              </w:rPr>
            </w:pPr>
          </w:p>
        </w:tc>
      </w:tr>
    </w:tbl>
    <w:p w:rsidR="00F66877" w:rsidRPr="009A0C2E" w:rsidRDefault="00F66877" w:rsidP="00CB14DF">
      <w:pPr>
        <w:pStyle w:val="a3"/>
        <w:ind w:right="76"/>
        <w:jc w:val="both"/>
        <w:rPr>
          <w:rFonts w:ascii="Times New Roman" w:hAnsi="Times New Roman" w:cs="Times New Roman"/>
          <w:b/>
          <w:sz w:val="24"/>
          <w:szCs w:val="24"/>
        </w:rPr>
      </w:pPr>
    </w:p>
    <w:p w:rsidR="00F66877" w:rsidRPr="009A0C2E" w:rsidRDefault="00F66877" w:rsidP="00CB14DF">
      <w:pPr>
        <w:pStyle w:val="a3"/>
        <w:ind w:right="76"/>
        <w:jc w:val="both"/>
        <w:rPr>
          <w:rFonts w:ascii="Times New Roman" w:hAnsi="Times New Roman" w:cs="Times New Roman"/>
          <w:b/>
          <w:sz w:val="24"/>
          <w:szCs w:val="24"/>
        </w:rPr>
      </w:pPr>
    </w:p>
    <w:p w:rsidR="00F66877" w:rsidRPr="009A0C2E" w:rsidRDefault="00F66877" w:rsidP="00CB14DF">
      <w:pPr>
        <w:pStyle w:val="a3"/>
        <w:ind w:right="76"/>
        <w:jc w:val="both"/>
        <w:rPr>
          <w:rFonts w:ascii="Times New Roman" w:hAnsi="Times New Roman" w:cs="Times New Roman"/>
          <w:b/>
          <w:sz w:val="24"/>
          <w:szCs w:val="24"/>
        </w:rPr>
      </w:pPr>
    </w:p>
    <w:p w:rsidR="00F66877" w:rsidRPr="009A0C2E" w:rsidRDefault="00F66877" w:rsidP="00CB14DF">
      <w:pPr>
        <w:pStyle w:val="a3"/>
        <w:ind w:right="76"/>
        <w:jc w:val="both"/>
        <w:rPr>
          <w:rFonts w:ascii="Times New Roman" w:hAnsi="Times New Roman" w:cs="Times New Roman"/>
          <w:b/>
          <w:sz w:val="24"/>
          <w:szCs w:val="24"/>
        </w:rPr>
      </w:pPr>
      <w:r w:rsidRPr="009A0C2E">
        <w:rPr>
          <w:rFonts w:ascii="Times New Roman" w:hAnsi="Times New Roman" w:cs="Times New Roman"/>
          <w:b/>
          <w:sz w:val="24"/>
          <w:szCs w:val="24"/>
        </w:rPr>
        <w:t>Учебно-тематическое планирование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Класс:10</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Количество часов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Всего: 105 часа, в неделю: 3 часа.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Контрольных уроков: 9 часов.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Планирование составлено на основе: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spacing w:val="-7"/>
          <w:sz w:val="24"/>
          <w:szCs w:val="24"/>
        </w:rPr>
        <w:t>Авторской</w:t>
      </w:r>
      <w:r w:rsidRPr="009A0C2E">
        <w:rPr>
          <w:rFonts w:ascii="Times New Roman" w:hAnsi="Times New Roman" w:cs="Times New Roman"/>
          <w:sz w:val="24"/>
          <w:szCs w:val="24"/>
        </w:rPr>
        <w:t xml:space="preserve">  программы учебного предмета «Английский язык» составлена в соответствии с требованиями федерального  компонента государственного образовательного  стандарта, утвержденный приказом Министерства образования и науки РФ №1089 от 05.03.2004г. и программы курса английского языка «Английский язык нового тысячелетия» для 5-11 классов общеобразовательных учреждений, авторов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О.Л.Грозы, М.Л.Мичуриной, Т.Н. Рыжковой, Е.Ю.Шалимовой, издательство «Титул», Обнинск, 2011год.</w:t>
      </w:r>
    </w:p>
    <w:p w:rsidR="00F66877" w:rsidRPr="009A0C2E" w:rsidRDefault="00F66877" w:rsidP="00CB14DF">
      <w:pPr>
        <w:pStyle w:val="a3"/>
        <w:jc w:val="both"/>
        <w:rPr>
          <w:rFonts w:ascii="Times New Roman" w:hAnsi="Times New Roman" w:cs="Times New Roman"/>
          <w:sz w:val="24"/>
          <w:szCs w:val="24"/>
        </w:rPr>
      </w:pPr>
    </w:p>
    <w:tbl>
      <w:tblPr>
        <w:tblStyle w:val="a6"/>
        <w:tblW w:w="9565" w:type="dxa"/>
        <w:tblLayout w:type="fixed"/>
        <w:tblLook w:val="01E0"/>
      </w:tblPr>
      <w:tblGrid>
        <w:gridCol w:w="671"/>
        <w:gridCol w:w="4909"/>
        <w:gridCol w:w="553"/>
        <w:gridCol w:w="707"/>
        <w:gridCol w:w="468"/>
        <w:gridCol w:w="911"/>
        <w:gridCol w:w="11"/>
        <w:gridCol w:w="457"/>
        <w:gridCol w:w="338"/>
        <w:gridCol w:w="540"/>
      </w:tblGrid>
      <w:tr w:rsidR="00F66877" w:rsidRPr="009A0C2E" w:rsidTr="00A24B12">
        <w:trPr>
          <w:gridAfter w:val="1"/>
          <w:wAfter w:w="540" w:type="dxa"/>
        </w:trPr>
        <w:tc>
          <w:tcPr>
            <w:tcW w:w="5580" w:type="dxa"/>
            <w:gridSpan w:val="2"/>
            <w:vMerge w:val="restart"/>
          </w:tcPr>
          <w:p w:rsidR="00F66877" w:rsidRPr="009A0C2E" w:rsidRDefault="00F66877" w:rsidP="00CB14DF">
            <w:pPr>
              <w:ind w:left="-360" w:firstLine="180"/>
              <w:jc w:val="both"/>
              <w:rPr>
                <w:sz w:val="24"/>
                <w:szCs w:val="24"/>
              </w:rPr>
            </w:pPr>
            <w:r w:rsidRPr="009A0C2E">
              <w:rPr>
                <w:sz w:val="24"/>
                <w:szCs w:val="24"/>
              </w:rPr>
              <w:t>Название раздела и тем</w:t>
            </w:r>
          </w:p>
        </w:tc>
        <w:tc>
          <w:tcPr>
            <w:tcW w:w="1260" w:type="dxa"/>
            <w:gridSpan w:val="2"/>
            <w:vMerge w:val="restart"/>
          </w:tcPr>
          <w:p w:rsidR="00F66877" w:rsidRPr="009A0C2E" w:rsidRDefault="00F66877" w:rsidP="00CB14DF">
            <w:pPr>
              <w:ind w:left="-360" w:firstLine="180"/>
              <w:jc w:val="both"/>
              <w:rPr>
                <w:sz w:val="24"/>
                <w:szCs w:val="24"/>
              </w:rPr>
            </w:pPr>
            <w:r w:rsidRPr="009A0C2E">
              <w:rPr>
                <w:sz w:val="24"/>
                <w:szCs w:val="24"/>
              </w:rPr>
              <w:t>Всего часов</w:t>
            </w:r>
          </w:p>
        </w:tc>
        <w:tc>
          <w:tcPr>
            <w:tcW w:w="2185" w:type="dxa"/>
            <w:gridSpan w:val="5"/>
          </w:tcPr>
          <w:p w:rsidR="00F66877" w:rsidRPr="009A0C2E" w:rsidRDefault="00F66877" w:rsidP="00CB14DF">
            <w:pPr>
              <w:ind w:left="-360" w:firstLine="180"/>
              <w:jc w:val="both"/>
              <w:rPr>
                <w:sz w:val="24"/>
                <w:szCs w:val="24"/>
              </w:rPr>
            </w:pPr>
            <w:r w:rsidRPr="009A0C2E">
              <w:rPr>
                <w:sz w:val="24"/>
                <w:szCs w:val="24"/>
              </w:rPr>
              <w:t xml:space="preserve">В том числе </w:t>
            </w:r>
          </w:p>
        </w:tc>
      </w:tr>
      <w:tr w:rsidR="00F66877" w:rsidRPr="009A0C2E" w:rsidTr="00A24B12">
        <w:trPr>
          <w:gridAfter w:val="1"/>
          <w:wAfter w:w="540" w:type="dxa"/>
        </w:trPr>
        <w:tc>
          <w:tcPr>
            <w:tcW w:w="5580" w:type="dxa"/>
            <w:gridSpan w:val="2"/>
            <w:vMerge/>
          </w:tcPr>
          <w:p w:rsidR="00F66877" w:rsidRPr="009A0C2E" w:rsidRDefault="00F66877" w:rsidP="00CB14DF">
            <w:pPr>
              <w:ind w:left="-360" w:firstLine="180"/>
              <w:jc w:val="both"/>
              <w:rPr>
                <w:sz w:val="24"/>
                <w:szCs w:val="24"/>
              </w:rPr>
            </w:pPr>
          </w:p>
        </w:tc>
        <w:tc>
          <w:tcPr>
            <w:tcW w:w="1260" w:type="dxa"/>
            <w:gridSpan w:val="2"/>
            <w:vMerge/>
          </w:tcPr>
          <w:p w:rsidR="00F66877" w:rsidRPr="009A0C2E" w:rsidRDefault="00F66877" w:rsidP="00CB14DF">
            <w:pPr>
              <w:ind w:left="-360" w:firstLine="180"/>
              <w:jc w:val="both"/>
              <w:rPr>
                <w:sz w:val="24"/>
                <w:szCs w:val="24"/>
              </w:rPr>
            </w:pPr>
          </w:p>
        </w:tc>
        <w:tc>
          <w:tcPr>
            <w:tcW w:w="1390" w:type="dxa"/>
            <w:gridSpan w:val="3"/>
          </w:tcPr>
          <w:p w:rsidR="00F66877" w:rsidRPr="009A0C2E" w:rsidRDefault="00F66877" w:rsidP="00CB14DF">
            <w:pPr>
              <w:ind w:left="-360" w:firstLine="180"/>
              <w:jc w:val="both"/>
              <w:rPr>
                <w:sz w:val="24"/>
                <w:szCs w:val="24"/>
              </w:rPr>
            </w:pPr>
            <w:r w:rsidRPr="009A0C2E">
              <w:rPr>
                <w:sz w:val="24"/>
                <w:szCs w:val="24"/>
              </w:rPr>
              <w:t>уроки</w:t>
            </w:r>
          </w:p>
        </w:tc>
        <w:tc>
          <w:tcPr>
            <w:tcW w:w="795" w:type="dxa"/>
            <w:gridSpan w:val="2"/>
          </w:tcPr>
          <w:p w:rsidR="00F66877" w:rsidRPr="009A0C2E" w:rsidRDefault="00F66877" w:rsidP="00CB14DF">
            <w:pPr>
              <w:ind w:left="-310" w:firstLine="130"/>
              <w:jc w:val="both"/>
              <w:rPr>
                <w:sz w:val="24"/>
                <w:szCs w:val="24"/>
              </w:rPr>
            </w:pPr>
            <w:r w:rsidRPr="009A0C2E">
              <w:rPr>
                <w:sz w:val="24"/>
                <w:szCs w:val="24"/>
              </w:rPr>
              <w:t>контр.</w:t>
            </w:r>
          </w:p>
          <w:p w:rsidR="00F66877" w:rsidRPr="009A0C2E" w:rsidRDefault="00F66877" w:rsidP="00CB14DF">
            <w:pPr>
              <w:ind w:left="-310" w:firstLine="130"/>
              <w:jc w:val="both"/>
              <w:rPr>
                <w:sz w:val="24"/>
                <w:szCs w:val="24"/>
              </w:rPr>
            </w:pPr>
            <w:r w:rsidRPr="009A0C2E">
              <w:rPr>
                <w:sz w:val="24"/>
                <w:szCs w:val="24"/>
              </w:rPr>
              <w:t xml:space="preserve"> раб.</w:t>
            </w:r>
          </w:p>
        </w:tc>
      </w:tr>
      <w:tr w:rsidR="00F66877" w:rsidRPr="009A0C2E" w:rsidTr="00A24B12">
        <w:trPr>
          <w:gridAfter w:val="1"/>
          <w:wAfter w:w="540" w:type="dxa"/>
        </w:trPr>
        <w:tc>
          <w:tcPr>
            <w:tcW w:w="5580" w:type="dxa"/>
            <w:gridSpan w:val="2"/>
            <w:shd w:val="clear" w:color="auto" w:fill="D9D9D9"/>
          </w:tcPr>
          <w:p w:rsidR="00F66877" w:rsidRPr="009A0C2E" w:rsidRDefault="00F66877" w:rsidP="00CB14DF">
            <w:pPr>
              <w:jc w:val="both"/>
              <w:rPr>
                <w:sz w:val="24"/>
                <w:szCs w:val="24"/>
              </w:rPr>
            </w:pPr>
            <w:r w:rsidRPr="009A0C2E">
              <w:rPr>
                <w:sz w:val="24"/>
                <w:szCs w:val="24"/>
              </w:rPr>
              <w:t>Учебно-трудовая сфера: учебная деятельность</w:t>
            </w:r>
          </w:p>
        </w:tc>
        <w:tc>
          <w:tcPr>
            <w:tcW w:w="1260" w:type="dxa"/>
            <w:gridSpan w:val="2"/>
            <w:vMerge w:val="restart"/>
            <w:shd w:val="clear" w:color="auto" w:fill="D9D9D9"/>
          </w:tcPr>
          <w:p w:rsidR="00F66877" w:rsidRPr="009A0C2E" w:rsidRDefault="00F66877" w:rsidP="00CB14DF">
            <w:pPr>
              <w:ind w:left="-360" w:firstLine="180"/>
              <w:jc w:val="both"/>
              <w:rPr>
                <w:b/>
                <w:sz w:val="24"/>
                <w:szCs w:val="24"/>
              </w:rPr>
            </w:pPr>
            <w:r w:rsidRPr="009A0C2E">
              <w:rPr>
                <w:b/>
                <w:sz w:val="24"/>
                <w:szCs w:val="24"/>
              </w:rPr>
              <w:t>12</w:t>
            </w:r>
          </w:p>
        </w:tc>
        <w:tc>
          <w:tcPr>
            <w:tcW w:w="2185" w:type="dxa"/>
            <w:gridSpan w:val="5"/>
            <w:shd w:val="clear" w:color="auto" w:fill="D9D9D9"/>
          </w:tcPr>
          <w:p w:rsidR="00F66877" w:rsidRPr="009A0C2E" w:rsidRDefault="00F66877" w:rsidP="00CB14DF">
            <w:pPr>
              <w:ind w:left="-360" w:firstLine="180"/>
              <w:jc w:val="both"/>
              <w:rPr>
                <w:sz w:val="24"/>
                <w:szCs w:val="24"/>
              </w:rPr>
            </w:pPr>
          </w:p>
        </w:tc>
      </w:tr>
      <w:tr w:rsidR="00F66877" w:rsidRPr="009A0C2E" w:rsidTr="00A24B12">
        <w:trPr>
          <w:gridAfter w:val="1"/>
          <w:wAfter w:w="540" w:type="dxa"/>
        </w:trPr>
        <w:tc>
          <w:tcPr>
            <w:tcW w:w="5580" w:type="dxa"/>
            <w:gridSpan w:val="2"/>
            <w:shd w:val="clear" w:color="auto" w:fill="FFFFFF"/>
          </w:tcPr>
          <w:p w:rsidR="00F66877" w:rsidRPr="009A0C2E" w:rsidRDefault="00F66877" w:rsidP="00CB14DF">
            <w:pPr>
              <w:jc w:val="both"/>
              <w:rPr>
                <w:sz w:val="24"/>
                <w:szCs w:val="24"/>
              </w:rPr>
            </w:pPr>
            <w:r w:rsidRPr="009A0C2E">
              <w:rPr>
                <w:sz w:val="24"/>
                <w:szCs w:val="24"/>
              </w:rPr>
              <w:t>Школа</w:t>
            </w:r>
          </w:p>
        </w:tc>
        <w:tc>
          <w:tcPr>
            <w:tcW w:w="1260"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2"/>
            <w:shd w:val="clear" w:color="auto" w:fill="FFFFFF"/>
          </w:tcPr>
          <w:p w:rsidR="00F66877" w:rsidRPr="009A0C2E" w:rsidRDefault="00F66877" w:rsidP="00CB14DF">
            <w:pPr>
              <w:ind w:left="-360" w:firstLine="180"/>
              <w:jc w:val="both"/>
              <w:rPr>
                <w:sz w:val="24"/>
                <w:szCs w:val="24"/>
              </w:rPr>
            </w:pPr>
            <w:r w:rsidRPr="009A0C2E">
              <w:rPr>
                <w:sz w:val="24"/>
                <w:szCs w:val="24"/>
              </w:rPr>
              <w:t>10</w:t>
            </w:r>
          </w:p>
        </w:tc>
        <w:tc>
          <w:tcPr>
            <w:tcW w:w="806" w:type="dxa"/>
            <w:gridSpan w:val="3"/>
            <w:shd w:val="clear" w:color="auto" w:fill="FFFFFF"/>
          </w:tcPr>
          <w:p w:rsidR="00F66877" w:rsidRPr="009A0C2E" w:rsidRDefault="00F66877" w:rsidP="00CB14DF">
            <w:pPr>
              <w:ind w:left="-360" w:firstLine="180"/>
              <w:jc w:val="both"/>
              <w:rPr>
                <w:sz w:val="24"/>
                <w:szCs w:val="24"/>
              </w:rPr>
            </w:pPr>
          </w:p>
        </w:tc>
      </w:tr>
      <w:tr w:rsidR="00F66877" w:rsidRPr="009A0C2E" w:rsidTr="00A24B12">
        <w:trPr>
          <w:gridAfter w:val="1"/>
          <w:wAfter w:w="540" w:type="dxa"/>
        </w:trPr>
        <w:tc>
          <w:tcPr>
            <w:tcW w:w="5580" w:type="dxa"/>
            <w:gridSpan w:val="2"/>
            <w:shd w:val="clear" w:color="auto" w:fill="FFFFFF"/>
          </w:tcPr>
          <w:p w:rsidR="00F66877" w:rsidRPr="009A0C2E" w:rsidRDefault="00F66877" w:rsidP="00CB14DF">
            <w:pPr>
              <w:jc w:val="both"/>
              <w:rPr>
                <w:sz w:val="24"/>
                <w:szCs w:val="24"/>
              </w:rPr>
            </w:pPr>
            <w:r w:rsidRPr="009A0C2E">
              <w:rPr>
                <w:sz w:val="24"/>
                <w:szCs w:val="24"/>
              </w:rPr>
              <w:t>Контрольная работа и самоконтроль владения грамматическими структурами и лексикой</w:t>
            </w:r>
          </w:p>
        </w:tc>
        <w:tc>
          <w:tcPr>
            <w:tcW w:w="1260"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2"/>
            <w:shd w:val="clear" w:color="auto" w:fill="FFFFFF"/>
          </w:tcPr>
          <w:p w:rsidR="00F66877" w:rsidRPr="009A0C2E" w:rsidRDefault="00F66877" w:rsidP="00CB14DF">
            <w:pPr>
              <w:ind w:left="-360" w:firstLine="180"/>
              <w:jc w:val="both"/>
              <w:rPr>
                <w:sz w:val="24"/>
                <w:szCs w:val="24"/>
              </w:rPr>
            </w:pPr>
          </w:p>
        </w:tc>
        <w:tc>
          <w:tcPr>
            <w:tcW w:w="806" w:type="dxa"/>
            <w:gridSpan w:val="3"/>
            <w:shd w:val="clear" w:color="auto" w:fill="FFFFFF"/>
          </w:tcPr>
          <w:p w:rsidR="00F66877" w:rsidRPr="009A0C2E" w:rsidRDefault="00F66877" w:rsidP="00CB14DF">
            <w:pPr>
              <w:ind w:left="-360" w:firstLine="180"/>
              <w:jc w:val="both"/>
              <w:rPr>
                <w:sz w:val="24"/>
                <w:szCs w:val="24"/>
              </w:rPr>
            </w:pPr>
            <w:r w:rsidRPr="009A0C2E">
              <w:rPr>
                <w:sz w:val="24"/>
                <w:szCs w:val="24"/>
              </w:rPr>
              <w:t>1</w:t>
            </w:r>
          </w:p>
        </w:tc>
      </w:tr>
      <w:tr w:rsidR="00F66877" w:rsidRPr="009A0C2E" w:rsidTr="00A24B12">
        <w:trPr>
          <w:gridAfter w:val="1"/>
          <w:wAfter w:w="540" w:type="dxa"/>
        </w:trPr>
        <w:tc>
          <w:tcPr>
            <w:tcW w:w="5580" w:type="dxa"/>
            <w:gridSpan w:val="2"/>
            <w:shd w:val="clear" w:color="auto" w:fill="D9D9D9"/>
          </w:tcPr>
          <w:p w:rsidR="00F66877" w:rsidRPr="009A0C2E" w:rsidRDefault="00F66877" w:rsidP="00CB14DF">
            <w:pPr>
              <w:jc w:val="both"/>
              <w:rPr>
                <w:sz w:val="24"/>
                <w:szCs w:val="24"/>
              </w:rPr>
            </w:pPr>
            <w:r w:rsidRPr="009A0C2E">
              <w:rPr>
                <w:sz w:val="24"/>
                <w:szCs w:val="24"/>
              </w:rPr>
              <w:t>Социально-культурная сфера: молодежь в современном обществе</w:t>
            </w:r>
          </w:p>
        </w:tc>
        <w:tc>
          <w:tcPr>
            <w:tcW w:w="1260" w:type="dxa"/>
            <w:gridSpan w:val="2"/>
            <w:vMerge w:val="restart"/>
            <w:shd w:val="clear" w:color="auto" w:fill="D9D9D9"/>
          </w:tcPr>
          <w:p w:rsidR="00F66877" w:rsidRPr="009A0C2E" w:rsidRDefault="00F66877" w:rsidP="00CB14DF">
            <w:pPr>
              <w:ind w:left="-360" w:firstLine="180"/>
              <w:jc w:val="both"/>
              <w:rPr>
                <w:b/>
                <w:sz w:val="24"/>
                <w:szCs w:val="24"/>
              </w:rPr>
            </w:pPr>
            <w:r w:rsidRPr="009A0C2E">
              <w:rPr>
                <w:b/>
                <w:sz w:val="24"/>
                <w:szCs w:val="24"/>
              </w:rPr>
              <w:t>12</w:t>
            </w:r>
          </w:p>
        </w:tc>
        <w:tc>
          <w:tcPr>
            <w:tcW w:w="2185" w:type="dxa"/>
            <w:gridSpan w:val="5"/>
            <w:shd w:val="clear" w:color="auto" w:fill="D9D9D9"/>
          </w:tcPr>
          <w:p w:rsidR="00F66877" w:rsidRPr="009A0C2E" w:rsidRDefault="00F66877" w:rsidP="00CB14DF">
            <w:pPr>
              <w:ind w:left="-360" w:firstLine="180"/>
              <w:jc w:val="both"/>
              <w:rPr>
                <w:sz w:val="24"/>
                <w:szCs w:val="24"/>
              </w:rPr>
            </w:pPr>
          </w:p>
        </w:tc>
      </w:tr>
      <w:tr w:rsidR="00F66877" w:rsidRPr="009A0C2E" w:rsidTr="00A24B12">
        <w:trPr>
          <w:gridAfter w:val="1"/>
          <w:wAfter w:w="540" w:type="dxa"/>
        </w:trPr>
        <w:tc>
          <w:tcPr>
            <w:tcW w:w="5580" w:type="dxa"/>
            <w:gridSpan w:val="2"/>
            <w:shd w:val="clear" w:color="auto" w:fill="FFFFFF"/>
          </w:tcPr>
          <w:p w:rsidR="00F66877" w:rsidRPr="009A0C2E" w:rsidRDefault="00F66877" w:rsidP="00CB14DF">
            <w:pPr>
              <w:jc w:val="both"/>
              <w:rPr>
                <w:sz w:val="24"/>
                <w:szCs w:val="24"/>
              </w:rPr>
            </w:pPr>
            <w:r w:rsidRPr="009A0C2E">
              <w:rPr>
                <w:sz w:val="24"/>
                <w:szCs w:val="24"/>
              </w:rPr>
              <w:t>Личность</w:t>
            </w:r>
          </w:p>
        </w:tc>
        <w:tc>
          <w:tcPr>
            <w:tcW w:w="1260"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2"/>
            <w:shd w:val="clear" w:color="auto" w:fill="FFFFFF"/>
          </w:tcPr>
          <w:p w:rsidR="00F66877" w:rsidRPr="009A0C2E" w:rsidRDefault="00F66877" w:rsidP="00CB14DF">
            <w:pPr>
              <w:ind w:left="-360" w:firstLine="180"/>
              <w:jc w:val="both"/>
              <w:rPr>
                <w:sz w:val="24"/>
                <w:szCs w:val="24"/>
              </w:rPr>
            </w:pPr>
            <w:r w:rsidRPr="009A0C2E">
              <w:rPr>
                <w:sz w:val="24"/>
                <w:szCs w:val="24"/>
              </w:rPr>
              <w:t>10</w:t>
            </w:r>
          </w:p>
        </w:tc>
        <w:tc>
          <w:tcPr>
            <w:tcW w:w="806" w:type="dxa"/>
            <w:gridSpan w:val="3"/>
            <w:shd w:val="clear" w:color="auto" w:fill="FFFFFF"/>
          </w:tcPr>
          <w:p w:rsidR="00F66877" w:rsidRPr="009A0C2E" w:rsidRDefault="00F66877" w:rsidP="00CB14DF">
            <w:pPr>
              <w:ind w:left="-360" w:firstLine="180"/>
              <w:jc w:val="both"/>
              <w:rPr>
                <w:sz w:val="24"/>
                <w:szCs w:val="24"/>
              </w:rPr>
            </w:pPr>
          </w:p>
        </w:tc>
      </w:tr>
      <w:tr w:rsidR="00F66877" w:rsidRPr="009A0C2E" w:rsidTr="00A24B12">
        <w:trPr>
          <w:gridAfter w:val="1"/>
          <w:wAfter w:w="540" w:type="dxa"/>
        </w:trPr>
        <w:tc>
          <w:tcPr>
            <w:tcW w:w="5580" w:type="dxa"/>
            <w:gridSpan w:val="2"/>
            <w:shd w:val="clear" w:color="auto" w:fill="FFFFFF"/>
          </w:tcPr>
          <w:p w:rsidR="00F66877" w:rsidRPr="009A0C2E" w:rsidRDefault="00F66877" w:rsidP="00CB14DF">
            <w:pPr>
              <w:jc w:val="both"/>
              <w:rPr>
                <w:sz w:val="24"/>
                <w:szCs w:val="24"/>
              </w:rPr>
            </w:pPr>
            <w:r w:rsidRPr="009A0C2E">
              <w:rPr>
                <w:sz w:val="24"/>
                <w:szCs w:val="24"/>
              </w:rPr>
              <w:t>Эссе и самоконтроль владения грамматическими структурами и лексикой</w:t>
            </w:r>
          </w:p>
        </w:tc>
        <w:tc>
          <w:tcPr>
            <w:tcW w:w="1260"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2"/>
            <w:shd w:val="clear" w:color="auto" w:fill="FFFFFF"/>
          </w:tcPr>
          <w:p w:rsidR="00F66877" w:rsidRPr="009A0C2E" w:rsidRDefault="00F66877" w:rsidP="00CB14DF">
            <w:pPr>
              <w:ind w:left="-360" w:firstLine="180"/>
              <w:jc w:val="both"/>
              <w:rPr>
                <w:sz w:val="24"/>
                <w:szCs w:val="24"/>
              </w:rPr>
            </w:pPr>
          </w:p>
        </w:tc>
        <w:tc>
          <w:tcPr>
            <w:tcW w:w="806" w:type="dxa"/>
            <w:gridSpan w:val="3"/>
            <w:shd w:val="clear" w:color="auto" w:fill="FFFFFF"/>
          </w:tcPr>
          <w:p w:rsidR="00F66877" w:rsidRPr="009A0C2E" w:rsidRDefault="00F66877" w:rsidP="00CB14DF">
            <w:pPr>
              <w:ind w:left="-360" w:firstLine="180"/>
              <w:jc w:val="both"/>
              <w:rPr>
                <w:sz w:val="24"/>
                <w:szCs w:val="24"/>
              </w:rPr>
            </w:pPr>
            <w:r w:rsidRPr="009A0C2E">
              <w:rPr>
                <w:sz w:val="24"/>
                <w:szCs w:val="24"/>
              </w:rPr>
              <w:t>1</w:t>
            </w:r>
          </w:p>
        </w:tc>
      </w:tr>
      <w:tr w:rsidR="00F66877" w:rsidRPr="009A0C2E" w:rsidTr="00A24B12">
        <w:trPr>
          <w:gridAfter w:val="1"/>
          <w:wAfter w:w="540" w:type="dxa"/>
        </w:trPr>
        <w:tc>
          <w:tcPr>
            <w:tcW w:w="5580" w:type="dxa"/>
            <w:gridSpan w:val="2"/>
            <w:shd w:val="clear" w:color="auto" w:fill="D9D9D9"/>
          </w:tcPr>
          <w:p w:rsidR="00F66877" w:rsidRPr="009A0C2E" w:rsidRDefault="00F66877" w:rsidP="00CB14DF">
            <w:pPr>
              <w:jc w:val="both"/>
              <w:rPr>
                <w:sz w:val="24"/>
                <w:szCs w:val="24"/>
              </w:rPr>
            </w:pPr>
            <w:r w:rsidRPr="009A0C2E">
              <w:rPr>
                <w:sz w:val="24"/>
                <w:szCs w:val="24"/>
              </w:rPr>
              <w:t>Социально-культурная сфера: страны изучаемого языка и родная страна, их культурные особенности</w:t>
            </w:r>
          </w:p>
        </w:tc>
        <w:tc>
          <w:tcPr>
            <w:tcW w:w="1260" w:type="dxa"/>
            <w:gridSpan w:val="2"/>
            <w:vMerge w:val="restart"/>
            <w:shd w:val="clear" w:color="auto" w:fill="D9D9D9"/>
          </w:tcPr>
          <w:p w:rsidR="00F66877" w:rsidRPr="009A0C2E" w:rsidRDefault="00F66877" w:rsidP="00CB14DF">
            <w:pPr>
              <w:ind w:left="-360" w:firstLine="180"/>
              <w:jc w:val="both"/>
              <w:rPr>
                <w:b/>
                <w:sz w:val="24"/>
                <w:szCs w:val="24"/>
              </w:rPr>
            </w:pPr>
            <w:r w:rsidRPr="009A0C2E">
              <w:rPr>
                <w:b/>
                <w:sz w:val="24"/>
                <w:szCs w:val="24"/>
              </w:rPr>
              <w:t>13</w:t>
            </w:r>
          </w:p>
        </w:tc>
        <w:tc>
          <w:tcPr>
            <w:tcW w:w="2185" w:type="dxa"/>
            <w:gridSpan w:val="5"/>
            <w:shd w:val="clear" w:color="auto" w:fill="D9D9D9"/>
          </w:tcPr>
          <w:p w:rsidR="00F66877" w:rsidRPr="009A0C2E" w:rsidRDefault="00F66877" w:rsidP="00CB14DF">
            <w:pPr>
              <w:ind w:left="-360" w:firstLine="180"/>
              <w:jc w:val="both"/>
              <w:rPr>
                <w:sz w:val="24"/>
                <w:szCs w:val="24"/>
              </w:rPr>
            </w:pPr>
          </w:p>
        </w:tc>
      </w:tr>
      <w:tr w:rsidR="00F66877" w:rsidRPr="009A0C2E" w:rsidTr="00A24B12">
        <w:trPr>
          <w:gridAfter w:val="1"/>
          <w:wAfter w:w="540" w:type="dxa"/>
        </w:trPr>
        <w:tc>
          <w:tcPr>
            <w:tcW w:w="5580" w:type="dxa"/>
            <w:gridSpan w:val="2"/>
            <w:shd w:val="clear" w:color="auto" w:fill="FFFFFF"/>
          </w:tcPr>
          <w:p w:rsidR="00F66877" w:rsidRPr="009A0C2E" w:rsidRDefault="00F66877" w:rsidP="00CB14DF">
            <w:pPr>
              <w:jc w:val="both"/>
              <w:rPr>
                <w:sz w:val="24"/>
                <w:szCs w:val="24"/>
              </w:rPr>
            </w:pPr>
            <w:r w:rsidRPr="009A0C2E">
              <w:rPr>
                <w:sz w:val="24"/>
                <w:szCs w:val="24"/>
              </w:rPr>
              <w:t>Давайте праздновать</w:t>
            </w:r>
          </w:p>
        </w:tc>
        <w:tc>
          <w:tcPr>
            <w:tcW w:w="1260"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2"/>
            <w:shd w:val="clear" w:color="auto" w:fill="FFFFFF"/>
          </w:tcPr>
          <w:p w:rsidR="00F66877" w:rsidRPr="009A0C2E" w:rsidRDefault="00F66877" w:rsidP="00CB14DF">
            <w:pPr>
              <w:ind w:left="-360" w:firstLine="180"/>
              <w:jc w:val="both"/>
              <w:rPr>
                <w:sz w:val="24"/>
                <w:szCs w:val="24"/>
              </w:rPr>
            </w:pPr>
            <w:r w:rsidRPr="009A0C2E">
              <w:rPr>
                <w:sz w:val="24"/>
                <w:szCs w:val="24"/>
              </w:rPr>
              <w:t>11</w:t>
            </w:r>
          </w:p>
        </w:tc>
        <w:tc>
          <w:tcPr>
            <w:tcW w:w="806" w:type="dxa"/>
            <w:gridSpan w:val="3"/>
            <w:shd w:val="clear" w:color="auto" w:fill="FFFFFF"/>
          </w:tcPr>
          <w:p w:rsidR="00F66877" w:rsidRPr="009A0C2E" w:rsidRDefault="00F66877" w:rsidP="00CB14DF">
            <w:pPr>
              <w:ind w:left="-360" w:firstLine="180"/>
              <w:jc w:val="both"/>
              <w:rPr>
                <w:sz w:val="24"/>
                <w:szCs w:val="24"/>
              </w:rPr>
            </w:pPr>
          </w:p>
        </w:tc>
      </w:tr>
      <w:tr w:rsidR="00F66877" w:rsidRPr="009A0C2E" w:rsidTr="00A24B12">
        <w:trPr>
          <w:gridAfter w:val="1"/>
          <w:wAfter w:w="540" w:type="dxa"/>
        </w:trPr>
        <w:tc>
          <w:tcPr>
            <w:tcW w:w="5580" w:type="dxa"/>
            <w:gridSpan w:val="2"/>
            <w:shd w:val="clear" w:color="auto" w:fill="FFFFFF"/>
          </w:tcPr>
          <w:p w:rsidR="00F66877" w:rsidRPr="009A0C2E" w:rsidRDefault="00F66877" w:rsidP="00CB14DF">
            <w:pPr>
              <w:jc w:val="both"/>
              <w:rPr>
                <w:sz w:val="24"/>
                <w:szCs w:val="24"/>
              </w:rPr>
            </w:pPr>
            <w:r w:rsidRPr="009A0C2E">
              <w:rPr>
                <w:sz w:val="24"/>
                <w:szCs w:val="24"/>
              </w:rPr>
              <w:t>Контрольная работа и самоконтроль владения грамматическими структурами и лексикой</w:t>
            </w:r>
          </w:p>
        </w:tc>
        <w:tc>
          <w:tcPr>
            <w:tcW w:w="1260"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2"/>
            <w:shd w:val="clear" w:color="auto" w:fill="FFFFFF"/>
          </w:tcPr>
          <w:p w:rsidR="00F66877" w:rsidRPr="009A0C2E" w:rsidRDefault="00F66877" w:rsidP="00CB14DF">
            <w:pPr>
              <w:ind w:left="-360" w:firstLine="180"/>
              <w:jc w:val="both"/>
              <w:rPr>
                <w:sz w:val="24"/>
                <w:szCs w:val="24"/>
              </w:rPr>
            </w:pPr>
          </w:p>
        </w:tc>
        <w:tc>
          <w:tcPr>
            <w:tcW w:w="806" w:type="dxa"/>
            <w:gridSpan w:val="3"/>
            <w:shd w:val="clear" w:color="auto" w:fill="FFFFFF"/>
          </w:tcPr>
          <w:p w:rsidR="00F66877" w:rsidRPr="009A0C2E" w:rsidRDefault="00F66877" w:rsidP="00CB14DF">
            <w:pPr>
              <w:ind w:left="-360" w:firstLine="180"/>
              <w:jc w:val="both"/>
              <w:rPr>
                <w:sz w:val="24"/>
                <w:szCs w:val="24"/>
              </w:rPr>
            </w:pPr>
            <w:r w:rsidRPr="009A0C2E">
              <w:rPr>
                <w:sz w:val="24"/>
                <w:szCs w:val="24"/>
              </w:rPr>
              <w:t>1</w:t>
            </w:r>
          </w:p>
        </w:tc>
      </w:tr>
      <w:tr w:rsidR="00F66877" w:rsidRPr="009A0C2E" w:rsidTr="00A24B12">
        <w:trPr>
          <w:gridAfter w:val="1"/>
          <w:wAfter w:w="540" w:type="dxa"/>
        </w:trPr>
        <w:tc>
          <w:tcPr>
            <w:tcW w:w="5580" w:type="dxa"/>
            <w:gridSpan w:val="2"/>
            <w:shd w:val="clear" w:color="auto" w:fill="D9D9D9"/>
          </w:tcPr>
          <w:p w:rsidR="00F66877" w:rsidRPr="009A0C2E" w:rsidRDefault="00F66877" w:rsidP="00CB14DF">
            <w:pPr>
              <w:jc w:val="both"/>
              <w:rPr>
                <w:sz w:val="24"/>
                <w:szCs w:val="24"/>
              </w:rPr>
            </w:pPr>
            <w:r w:rsidRPr="009A0C2E">
              <w:rPr>
                <w:sz w:val="24"/>
                <w:szCs w:val="24"/>
              </w:rPr>
              <w:t>Социально-культурная сфера: социально-экономические проблемы современного общества</w:t>
            </w:r>
          </w:p>
        </w:tc>
        <w:tc>
          <w:tcPr>
            <w:tcW w:w="1260" w:type="dxa"/>
            <w:gridSpan w:val="2"/>
            <w:vMerge w:val="restart"/>
            <w:shd w:val="clear" w:color="auto" w:fill="D9D9D9"/>
          </w:tcPr>
          <w:p w:rsidR="00F66877" w:rsidRPr="009A0C2E" w:rsidRDefault="00F66877" w:rsidP="00CB14DF">
            <w:pPr>
              <w:ind w:left="-360" w:firstLine="180"/>
              <w:jc w:val="both"/>
              <w:rPr>
                <w:b/>
                <w:sz w:val="24"/>
                <w:szCs w:val="24"/>
              </w:rPr>
            </w:pPr>
            <w:r w:rsidRPr="009A0C2E">
              <w:rPr>
                <w:b/>
                <w:sz w:val="24"/>
                <w:szCs w:val="24"/>
              </w:rPr>
              <w:t>13</w:t>
            </w:r>
          </w:p>
        </w:tc>
        <w:tc>
          <w:tcPr>
            <w:tcW w:w="2185" w:type="dxa"/>
            <w:gridSpan w:val="5"/>
            <w:shd w:val="clear" w:color="auto" w:fill="D9D9D9"/>
          </w:tcPr>
          <w:p w:rsidR="00F66877" w:rsidRPr="009A0C2E" w:rsidRDefault="00F66877" w:rsidP="00CB14DF">
            <w:pPr>
              <w:ind w:left="-360" w:firstLine="180"/>
              <w:jc w:val="both"/>
              <w:rPr>
                <w:sz w:val="24"/>
                <w:szCs w:val="24"/>
              </w:rPr>
            </w:pPr>
          </w:p>
        </w:tc>
      </w:tr>
      <w:tr w:rsidR="00F66877" w:rsidRPr="009A0C2E" w:rsidTr="00A24B12">
        <w:trPr>
          <w:gridAfter w:val="1"/>
          <w:wAfter w:w="540" w:type="dxa"/>
        </w:trPr>
        <w:tc>
          <w:tcPr>
            <w:tcW w:w="5580" w:type="dxa"/>
            <w:gridSpan w:val="2"/>
            <w:shd w:val="clear" w:color="auto" w:fill="FFFFFF"/>
          </w:tcPr>
          <w:p w:rsidR="00F66877" w:rsidRPr="009A0C2E" w:rsidRDefault="00F66877" w:rsidP="00CB14DF">
            <w:pPr>
              <w:jc w:val="both"/>
              <w:rPr>
                <w:sz w:val="24"/>
                <w:szCs w:val="24"/>
              </w:rPr>
            </w:pPr>
            <w:r w:rsidRPr="009A0C2E">
              <w:rPr>
                <w:sz w:val="24"/>
                <w:szCs w:val="24"/>
              </w:rPr>
              <w:t>Корень зла</w:t>
            </w:r>
          </w:p>
        </w:tc>
        <w:tc>
          <w:tcPr>
            <w:tcW w:w="1260"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2"/>
            <w:shd w:val="clear" w:color="auto" w:fill="FFFFFF"/>
          </w:tcPr>
          <w:p w:rsidR="00F66877" w:rsidRPr="009A0C2E" w:rsidRDefault="00F66877" w:rsidP="00CB14DF">
            <w:pPr>
              <w:ind w:left="-360" w:firstLine="180"/>
              <w:jc w:val="both"/>
              <w:rPr>
                <w:sz w:val="24"/>
                <w:szCs w:val="24"/>
              </w:rPr>
            </w:pPr>
            <w:r w:rsidRPr="009A0C2E">
              <w:rPr>
                <w:sz w:val="24"/>
                <w:szCs w:val="24"/>
              </w:rPr>
              <w:t>11</w:t>
            </w:r>
          </w:p>
        </w:tc>
        <w:tc>
          <w:tcPr>
            <w:tcW w:w="806" w:type="dxa"/>
            <w:gridSpan w:val="3"/>
            <w:shd w:val="clear" w:color="auto" w:fill="FFFFFF"/>
          </w:tcPr>
          <w:p w:rsidR="00F66877" w:rsidRPr="009A0C2E" w:rsidRDefault="00F66877" w:rsidP="00CB14DF">
            <w:pPr>
              <w:ind w:left="-360" w:firstLine="180"/>
              <w:jc w:val="both"/>
              <w:rPr>
                <w:sz w:val="24"/>
                <w:szCs w:val="24"/>
              </w:rPr>
            </w:pPr>
          </w:p>
        </w:tc>
      </w:tr>
      <w:tr w:rsidR="00F66877" w:rsidRPr="009A0C2E" w:rsidTr="00A24B12">
        <w:trPr>
          <w:gridAfter w:val="1"/>
          <w:wAfter w:w="540" w:type="dxa"/>
        </w:trPr>
        <w:tc>
          <w:tcPr>
            <w:tcW w:w="5580" w:type="dxa"/>
            <w:gridSpan w:val="2"/>
            <w:shd w:val="clear" w:color="auto" w:fill="FFFFFF"/>
          </w:tcPr>
          <w:p w:rsidR="00F66877" w:rsidRPr="009A0C2E" w:rsidRDefault="00F66877" w:rsidP="00CB14DF">
            <w:pPr>
              <w:jc w:val="both"/>
              <w:rPr>
                <w:sz w:val="24"/>
                <w:szCs w:val="24"/>
              </w:rPr>
            </w:pPr>
            <w:r w:rsidRPr="009A0C2E">
              <w:rPr>
                <w:sz w:val="24"/>
                <w:szCs w:val="24"/>
              </w:rPr>
              <w:t xml:space="preserve">Эссе и тестовая работа </w:t>
            </w:r>
          </w:p>
        </w:tc>
        <w:tc>
          <w:tcPr>
            <w:tcW w:w="1260"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2"/>
            <w:shd w:val="clear" w:color="auto" w:fill="FFFFFF"/>
          </w:tcPr>
          <w:p w:rsidR="00F66877" w:rsidRPr="009A0C2E" w:rsidRDefault="00F66877" w:rsidP="00CB14DF">
            <w:pPr>
              <w:ind w:left="-360" w:firstLine="180"/>
              <w:jc w:val="both"/>
              <w:rPr>
                <w:sz w:val="24"/>
                <w:szCs w:val="24"/>
              </w:rPr>
            </w:pPr>
          </w:p>
        </w:tc>
        <w:tc>
          <w:tcPr>
            <w:tcW w:w="806" w:type="dxa"/>
            <w:gridSpan w:val="3"/>
            <w:shd w:val="clear" w:color="auto" w:fill="FFFFFF"/>
          </w:tcPr>
          <w:p w:rsidR="00F66877" w:rsidRPr="009A0C2E" w:rsidRDefault="00F66877" w:rsidP="00CB14DF">
            <w:pPr>
              <w:ind w:left="-360" w:firstLine="180"/>
              <w:jc w:val="both"/>
              <w:rPr>
                <w:sz w:val="24"/>
                <w:szCs w:val="24"/>
              </w:rPr>
            </w:pPr>
            <w:r w:rsidRPr="009A0C2E">
              <w:rPr>
                <w:sz w:val="24"/>
                <w:szCs w:val="24"/>
              </w:rPr>
              <w:t>1</w:t>
            </w:r>
          </w:p>
        </w:tc>
      </w:tr>
      <w:tr w:rsidR="00F66877" w:rsidRPr="009A0C2E" w:rsidTr="00A24B12">
        <w:trPr>
          <w:gridAfter w:val="1"/>
          <w:wAfter w:w="540" w:type="dxa"/>
        </w:trPr>
        <w:tc>
          <w:tcPr>
            <w:tcW w:w="5580" w:type="dxa"/>
            <w:gridSpan w:val="2"/>
            <w:shd w:val="clear" w:color="auto" w:fill="D9D9D9"/>
          </w:tcPr>
          <w:p w:rsidR="00F66877" w:rsidRPr="009A0C2E" w:rsidRDefault="00F66877" w:rsidP="00CB14DF">
            <w:pPr>
              <w:jc w:val="both"/>
              <w:rPr>
                <w:sz w:val="24"/>
                <w:szCs w:val="24"/>
              </w:rPr>
            </w:pPr>
            <w:r w:rsidRPr="009A0C2E">
              <w:rPr>
                <w:sz w:val="24"/>
                <w:szCs w:val="24"/>
              </w:rPr>
              <w:t>Социально-бытовая сфера: семейные традиции в изучаемых странах</w:t>
            </w:r>
          </w:p>
        </w:tc>
        <w:tc>
          <w:tcPr>
            <w:tcW w:w="1260" w:type="dxa"/>
            <w:gridSpan w:val="2"/>
            <w:vMerge w:val="restart"/>
            <w:shd w:val="clear" w:color="auto" w:fill="D9D9D9"/>
          </w:tcPr>
          <w:p w:rsidR="00F66877" w:rsidRPr="009A0C2E" w:rsidRDefault="00F66877" w:rsidP="00CB14DF">
            <w:pPr>
              <w:ind w:left="-360" w:firstLine="180"/>
              <w:jc w:val="both"/>
              <w:rPr>
                <w:b/>
                <w:sz w:val="24"/>
                <w:szCs w:val="24"/>
              </w:rPr>
            </w:pPr>
            <w:r w:rsidRPr="009A0C2E">
              <w:rPr>
                <w:b/>
                <w:sz w:val="24"/>
                <w:szCs w:val="24"/>
              </w:rPr>
              <w:t>13</w:t>
            </w:r>
          </w:p>
        </w:tc>
        <w:tc>
          <w:tcPr>
            <w:tcW w:w="2185" w:type="dxa"/>
            <w:gridSpan w:val="5"/>
            <w:shd w:val="clear" w:color="auto" w:fill="D9D9D9"/>
          </w:tcPr>
          <w:p w:rsidR="00F66877" w:rsidRPr="009A0C2E" w:rsidRDefault="00F66877" w:rsidP="00CB14DF">
            <w:pPr>
              <w:ind w:left="-360" w:firstLine="180"/>
              <w:jc w:val="both"/>
              <w:rPr>
                <w:sz w:val="24"/>
                <w:szCs w:val="24"/>
              </w:rPr>
            </w:pPr>
          </w:p>
        </w:tc>
      </w:tr>
      <w:tr w:rsidR="00F66877" w:rsidRPr="009A0C2E" w:rsidTr="00A24B12">
        <w:trPr>
          <w:gridAfter w:val="1"/>
          <w:wAfter w:w="540" w:type="dxa"/>
        </w:trPr>
        <w:tc>
          <w:tcPr>
            <w:tcW w:w="5580" w:type="dxa"/>
            <w:gridSpan w:val="2"/>
            <w:shd w:val="clear" w:color="auto" w:fill="FFFFFF"/>
          </w:tcPr>
          <w:p w:rsidR="00F66877" w:rsidRPr="009A0C2E" w:rsidRDefault="00F66877" w:rsidP="00CB14DF">
            <w:pPr>
              <w:jc w:val="both"/>
              <w:rPr>
                <w:sz w:val="24"/>
                <w:szCs w:val="24"/>
              </w:rPr>
            </w:pPr>
            <w:r w:rsidRPr="009A0C2E">
              <w:rPr>
                <w:sz w:val="24"/>
                <w:szCs w:val="24"/>
              </w:rPr>
              <w:t>Семейные вопросы</w:t>
            </w:r>
          </w:p>
        </w:tc>
        <w:tc>
          <w:tcPr>
            <w:tcW w:w="1260"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2"/>
            <w:shd w:val="clear" w:color="auto" w:fill="FFFFFF"/>
          </w:tcPr>
          <w:p w:rsidR="00F66877" w:rsidRPr="009A0C2E" w:rsidRDefault="00F66877" w:rsidP="00CB14DF">
            <w:pPr>
              <w:ind w:left="-360" w:firstLine="180"/>
              <w:jc w:val="both"/>
              <w:rPr>
                <w:sz w:val="24"/>
                <w:szCs w:val="24"/>
              </w:rPr>
            </w:pPr>
            <w:r w:rsidRPr="009A0C2E">
              <w:rPr>
                <w:sz w:val="24"/>
                <w:szCs w:val="24"/>
              </w:rPr>
              <w:t>11</w:t>
            </w:r>
          </w:p>
        </w:tc>
        <w:tc>
          <w:tcPr>
            <w:tcW w:w="806" w:type="dxa"/>
            <w:gridSpan w:val="3"/>
            <w:shd w:val="clear" w:color="auto" w:fill="FFFFFF"/>
          </w:tcPr>
          <w:p w:rsidR="00F66877" w:rsidRPr="009A0C2E" w:rsidRDefault="00F66877" w:rsidP="00CB14DF">
            <w:pPr>
              <w:ind w:left="-360" w:firstLine="180"/>
              <w:jc w:val="both"/>
              <w:rPr>
                <w:sz w:val="24"/>
                <w:szCs w:val="24"/>
              </w:rPr>
            </w:pPr>
          </w:p>
        </w:tc>
      </w:tr>
      <w:tr w:rsidR="00F66877" w:rsidRPr="009A0C2E" w:rsidTr="00A24B12">
        <w:trPr>
          <w:gridAfter w:val="1"/>
          <w:wAfter w:w="540" w:type="dxa"/>
        </w:trPr>
        <w:tc>
          <w:tcPr>
            <w:tcW w:w="5580" w:type="dxa"/>
            <w:gridSpan w:val="2"/>
            <w:shd w:val="clear" w:color="auto" w:fill="FFFFFF"/>
          </w:tcPr>
          <w:p w:rsidR="00F66877" w:rsidRPr="009A0C2E" w:rsidRDefault="00F66877" w:rsidP="00CB14DF">
            <w:pPr>
              <w:jc w:val="both"/>
              <w:rPr>
                <w:sz w:val="24"/>
                <w:szCs w:val="24"/>
              </w:rPr>
            </w:pPr>
            <w:r w:rsidRPr="009A0C2E">
              <w:rPr>
                <w:sz w:val="24"/>
                <w:szCs w:val="24"/>
              </w:rPr>
              <w:t>Самоконтроль владения грамматическими структурами и лексикой</w:t>
            </w:r>
          </w:p>
        </w:tc>
        <w:tc>
          <w:tcPr>
            <w:tcW w:w="1260"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2"/>
            <w:shd w:val="clear" w:color="auto" w:fill="FFFFFF"/>
          </w:tcPr>
          <w:p w:rsidR="00F66877" w:rsidRPr="009A0C2E" w:rsidRDefault="00F66877" w:rsidP="00CB14DF">
            <w:pPr>
              <w:ind w:left="-360" w:firstLine="180"/>
              <w:jc w:val="both"/>
              <w:rPr>
                <w:sz w:val="24"/>
                <w:szCs w:val="24"/>
              </w:rPr>
            </w:pPr>
          </w:p>
        </w:tc>
        <w:tc>
          <w:tcPr>
            <w:tcW w:w="806" w:type="dxa"/>
            <w:gridSpan w:val="3"/>
            <w:shd w:val="clear" w:color="auto" w:fill="FFFFFF"/>
          </w:tcPr>
          <w:p w:rsidR="00F66877" w:rsidRPr="009A0C2E" w:rsidRDefault="00F66877" w:rsidP="00CB14DF">
            <w:pPr>
              <w:ind w:left="-360" w:firstLine="180"/>
              <w:jc w:val="both"/>
              <w:rPr>
                <w:sz w:val="24"/>
                <w:szCs w:val="24"/>
              </w:rPr>
            </w:pPr>
            <w:r w:rsidRPr="009A0C2E">
              <w:rPr>
                <w:sz w:val="24"/>
                <w:szCs w:val="24"/>
              </w:rPr>
              <w:t>1</w:t>
            </w:r>
          </w:p>
        </w:tc>
      </w:tr>
      <w:tr w:rsidR="00F66877" w:rsidRPr="009A0C2E" w:rsidTr="00A24B12">
        <w:trPr>
          <w:gridAfter w:val="1"/>
          <w:wAfter w:w="540" w:type="dxa"/>
        </w:trPr>
        <w:tc>
          <w:tcPr>
            <w:tcW w:w="5580" w:type="dxa"/>
            <w:gridSpan w:val="2"/>
            <w:shd w:val="clear" w:color="auto" w:fill="D9D9D9"/>
          </w:tcPr>
          <w:p w:rsidR="00F66877" w:rsidRPr="009A0C2E" w:rsidRDefault="00F66877" w:rsidP="00CB14DF">
            <w:pPr>
              <w:jc w:val="both"/>
              <w:rPr>
                <w:sz w:val="24"/>
                <w:szCs w:val="24"/>
              </w:rPr>
            </w:pPr>
            <w:r w:rsidRPr="009A0C2E">
              <w:rPr>
                <w:sz w:val="24"/>
                <w:szCs w:val="24"/>
              </w:rPr>
              <w:t>Социально-культурная сфера: досуг; здоровье и забота о нем</w:t>
            </w:r>
          </w:p>
        </w:tc>
        <w:tc>
          <w:tcPr>
            <w:tcW w:w="1260" w:type="dxa"/>
            <w:gridSpan w:val="2"/>
            <w:shd w:val="clear" w:color="auto" w:fill="D9D9D9"/>
          </w:tcPr>
          <w:p w:rsidR="00F66877" w:rsidRPr="009A0C2E" w:rsidRDefault="00F66877" w:rsidP="00CB14DF">
            <w:pPr>
              <w:ind w:left="-360" w:firstLine="180"/>
              <w:jc w:val="both"/>
              <w:rPr>
                <w:b/>
                <w:sz w:val="24"/>
                <w:szCs w:val="24"/>
              </w:rPr>
            </w:pPr>
            <w:r w:rsidRPr="009A0C2E">
              <w:rPr>
                <w:b/>
                <w:sz w:val="24"/>
                <w:szCs w:val="24"/>
              </w:rPr>
              <w:t>13</w:t>
            </w:r>
          </w:p>
        </w:tc>
        <w:tc>
          <w:tcPr>
            <w:tcW w:w="2185" w:type="dxa"/>
            <w:gridSpan w:val="5"/>
            <w:shd w:val="clear" w:color="auto" w:fill="D9D9D9"/>
          </w:tcPr>
          <w:p w:rsidR="00F66877" w:rsidRPr="009A0C2E" w:rsidRDefault="00F66877" w:rsidP="00CB14DF">
            <w:pPr>
              <w:ind w:left="-360" w:firstLine="180"/>
              <w:jc w:val="both"/>
              <w:rPr>
                <w:sz w:val="24"/>
                <w:szCs w:val="24"/>
              </w:rPr>
            </w:pPr>
          </w:p>
        </w:tc>
      </w:tr>
      <w:tr w:rsidR="00F66877" w:rsidRPr="009A0C2E" w:rsidTr="00A24B12">
        <w:tc>
          <w:tcPr>
            <w:tcW w:w="671" w:type="dxa"/>
            <w:shd w:val="clear" w:color="auto" w:fill="FFFFFF"/>
          </w:tcPr>
          <w:p w:rsidR="00F66877" w:rsidRPr="009A0C2E" w:rsidRDefault="00F66877" w:rsidP="00CB14DF">
            <w:pPr>
              <w:jc w:val="both"/>
              <w:rPr>
                <w:sz w:val="24"/>
                <w:szCs w:val="24"/>
              </w:rPr>
            </w:pPr>
            <w:r w:rsidRPr="009A0C2E">
              <w:rPr>
                <w:sz w:val="24"/>
                <w:szCs w:val="24"/>
              </w:rPr>
              <w:t>6.1</w:t>
            </w:r>
          </w:p>
        </w:tc>
        <w:tc>
          <w:tcPr>
            <w:tcW w:w="5462" w:type="dxa"/>
            <w:gridSpan w:val="2"/>
            <w:shd w:val="clear" w:color="auto" w:fill="FFFFFF"/>
          </w:tcPr>
          <w:p w:rsidR="00F66877" w:rsidRPr="009A0C2E" w:rsidRDefault="00F66877" w:rsidP="00CB14DF">
            <w:pPr>
              <w:jc w:val="both"/>
              <w:rPr>
                <w:sz w:val="24"/>
                <w:szCs w:val="24"/>
              </w:rPr>
            </w:pPr>
            <w:r w:rsidRPr="009A0C2E">
              <w:rPr>
                <w:sz w:val="24"/>
                <w:szCs w:val="24"/>
              </w:rPr>
              <w:t>Спорт</w:t>
            </w:r>
          </w:p>
        </w:tc>
        <w:tc>
          <w:tcPr>
            <w:tcW w:w="1175" w:type="dxa"/>
            <w:gridSpan w:val="2"/>
            <w:vMerge w:val="restart"/>
            <w:shd w:val="clear" w:color="auto" w:fill="FFFFFF"/>
          </w:tcPr>
          <w:p w:rsidR="00F66877" w:rsidRPr="009A0C2E" w:rsidRDefault="00F66877" w:rsidP="00CB14DF">
            <w:pPr>
              <w:ind w:left="-360" w:firstLine="180"/>
              <w:jc w:val="both"/>
              <w:rPr>
                <w:b/>
                <w:sz w:val="24"/>
                <w:szCs w:val="24"/>
              </w:rPr>
            </w:pPr>
          </w:p>
        </w:tc>
        <w:tc>
          <w:tcPr>
            <w:tcW w:w="1379" w:type="dxa"/>
            <w:gridSpan w:val="3"/>
            <w:shd w:val="clear" w:color="auto" w:fill="FFFFFF"/>
          </w:tcPr>
          <w:p w:rsidR="00F66877" w:rsidRPr="009A0C2E" w:rsidRDefault="00F66877" w:rsidP="00CB14DF">
            <w:pPr>
              <w:ind w:left="-360" w:firstLine="180"/>
              <w:jc w:val="both"/>
              <w:rPr>
                <w:sz w:val="24"/>
                <w:szCs w:val="24"/>
              </w:rPr>
            </w:pPr>
            <w:r w:rsidRPr="009A0C2E">
              <w:rPr>
                <w:sz w:val="24"/>
                <w:szCs w:val="24"/>
              </w:rPr>
              <w:t>11</w:t>
            </w:r>
          </w:p>
        </w:tc>
        <w:tc>
          <w:tcPr>
            <w:tcW w:w="878" w:type="dxa"/>
            <w:gridSpan w:val="2"/>
            <w:shd w:val="clear" w:color="auto" w:fill="FFFFFF"/>
          </w:tcPr>
          <w:p w:rsidR="00F66877" w:rsidRPr="009A0C2E" w:rsidRDefault="00F66877" w:rsidP="00CB14DF">
            <w:pPr>
              <w:ind w:left="-360" w:firstLine="180"/>
              <w:jc w:val="both"/>
              <w:rPr>
                <w:sz w:val="24"/>
                <w:szCs w:val="24"/>
              </w:rPr>
            </w:pPr>
          </w:p>
        </w:tc>
      </w:tr>
      <w:tr w:rsidR="00F66877" w:rsidRPr="009A0C2E" w:rsidTr="00A24B12">
        <w:tc>
          <w:tcPr>
            <w:tcW w:w="671" w:type="dxa"/>
            <w:shd w:val="clear" w:color="auto" w:fill="FFFFFF"/>
          </w:tcPr>
          <w:p w:rsidR="00F66877" w:rsidRPr="009A0C2E" w:rsidRDefault="00F66877" w:rsidP="00CB14DF">
            <w:pPr>
              <w:jc w:val="both"/>
              <w:rPr>
                <w:sz w:val="24"/>
                <w:szCs w:val="24"/>
              </w:rPr>
            </w:pPr>
            <w:r w:rsidRPr="009A0C2E">
              <w:rPr>
                <w:sz w:val="24"/>
                <w:szCs w:val="24"/>
              </w:rPr>
              <w:t>6.2</w:t>
            </w:r>
          </w:p>
        </w:tc>
        <w:tc>
          <w:tcPr>
            <w:tcW w:w="5462" w:type="dxa"/>
            <w:gridSpan w:val="2"/>
            <w:shd w:val="clear" w:color="auto" w:fill="FFFFFF"/>
          </w:tcPr>
          <w:p w:rsidR="00F66877" w:rsidRPr="009A0C2E" w:rsidRDefault="00F66877" w:rsidP="00CB14DF">
            <w:pPr>
              <w:jc w:val="both"/>
              <w:rPr>
                <w:sz w:val="24"/>
                <w:szCs w:val="24"/>
              </w:rPr>
            </w:pPr>
            <w:r w:rsidRPr="009A0C2E">
              <w:rPr>
                <w:sz w:val="24"/>
                <w:szCs w:val="24"/>
              </w:rPr>
              <w:t>Эссе и тестовая работа</w:t>
            </w:r>
          </w:p>
        </w:tc>
        <w:tc>
          <w:tcPr>
            <w:tcW w:w="1175"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3"/>
            <w:shd w:val="clear" w:color="auto" w:fill="FFFFFF"/>
          </w:tcPr>
          <w:p w:rsidR="00F66877" w:rsidRPr="009A0C2E" w:rsidRDefault="00F66877" w:rsidP="00CB14DF">
            <w:pPr>
              <w:ind w:left="-360" w:firstLine="180"/>
              <w:jc w:val="both"/>
              <w:rPr>
                <w:sz w:val="24"/>
                <w:szCs w:val="24"/>
              </w:rPr>
            </w:pPr>
          </w:p>
        </w:tc>
        <w:tc>
          <w:tcPr>
            <w:tcW w:w="878" w:type="dxa"/>
            <w:gridSpan w:val="2"/>
            <w:shd w:val="clear" w:color="auto" w:fill="FFFFFF"/>
          </w:tcPr>
          <w:p w:rsidR="00F66877" w:rsidRPr="009A0C2E" w:rsidRDefault="00F66877" w:rsidP="00CB14DF">
            <w:pPr>
              <w:ind w:left="-360" w:firstLine="180"/>
              <w:jc w:val="both"/>
              <w:rPr>
                <w:sz w:val="24"/>
                <w:szCs w:val="24"/>
              </w:rPr>
            </w:pPr>
            <w:r w:rsidRPr="009A0C2E">
              <w:rPr>
                <w:sz w:val="24"/>
                <w:szCs w:val="24"/>
              </w:rPr>
              <w:t>1</w:t>
            </w:r>
          </w:p>
        </w:tc>
      </w:tr>
      <w:tr w:rsidR="00F66877" w:rsidRPr="009A0C2E" w:rsidTr="00A24B12">
        <w:tc>
          <w:tcPr>
            <w:tcW w:w="671" w:type="dxa"/>
            <w:shd w:val="clear" w:color="auto" w:fill="D9D9D9"/>
          </w:tcPr>
          <w:p w:rsidR="00F66877" w:rsidRPr="009A0C2E" w:rsidRDefault="00F66877" w:rsidP="00CB14DF">
            <w:pPr>
              <w:jc w:val="both"/>
              <w:rPr>
                <w:sz w:val="24"/>
                <w:szCs w:val="24"/>
              </w:rPr>
            </w:pPr>
            <w:r w:rsidRPr="009A0C2E">
              <w:rPr>
                <w:sz w:val="24"/>
                <w:szCs w:val="24"/>
              </w:rPr>
              <w:lastRenderedPageBreak/>
              <w:t>7</w:t>
            </w:r>
          </w:p>
        </w:tc>
        <w:tc>
          <w:tcPr>
            <w:tcW w:w="5462" w:type="dxa"/>
            <w:gridSpan w:val="2"/>
            <w:shd w:val="clear" w:color="auto" w:fill="D9D9D9"/>
          </w:tcPr>
          <w:p w:rsidR="00F66877" w:rsidRPr="009A0C2E" w:rsidRDefault="00F66877" w:rsidP="00CB14DF">
            <w:pPr>
              <w:jc w:val="both"/>
              <w:rPr>
                <w:sz w:val="24"/>
                <w:szCs w:val="24"/>
              </w:rPr>
            </w:pPr>
            <w:r w:rsidRPr="009A0C2E">
              <w:rPr>
                <w:sz w:val="24"/>
                <w:szCs w:val="24"/>
              </w:rPr>
              <w:t>Социально-культурная сфера: среда проживания, ее фауна и флора</w:t>
            </w:r>
          </w:p>
        </w:tc>
        <w:tc>
          <w:tcPr>
            <w:tcW w:w="1175" w:type="dxa"/>
            <w:gridSpan w:val="2"/>
            <w:vMerge w:val="restart"/>
            <w:shd w:val="clear" w:color="auto" w:fill="D9D9D9"/>
          </w:tcPr>
          <w:p w:rsidR="00F66877" w:rsidRPr="009A0C2E" w:rsidRDefault="00F66877" w:rsidP="00CB14DF">
            <w:pPr>
              <w:ind w:left="-360" w:firstLine="180"/>
              <w:jc w:val="both"/>
              <w:rPr>
                <w:b/>
                <w:sz w:val="24"/>
                <w:szCs w:val="24"/>
              </w:rPr>
            </w:pPr>
            <w:r w:rsidRPr="009A0C2E">
              <w:rPr>
                <w:b/>
                <w:sz w:val="24"/>
                <w:szCs w:val="24"/>
              </w:rPr>
              <w:t>13</w:t>
            </w:r>
          </w:p>
        </w:tc>
        <w:tc>
          <w:tcPr>
            <w:tcW w:w="2257" w:type="dxa"/>
            <w:gridSpan w:val="5"/>
            <w:shd w:val="clear" w:color="auto" w:fill="D9D9D9"/>
          </w:tcPr>
          <w:p w:rsidR="00F66877" w:rsidRPr="009A0C2E" w:rsidRDefault="00F66877" w:rsidP="00CB14DF">
            <w:pPr>
              <w:ind w:left="-360" w:firstLine="180"/>
              <w:jc w:val="both"/>
              <w:rPr>
                <w:sz w:val="24"/>
                <w:szCs w:val="24"/>
              </w:rPr>
            </w:pPr>
          </w:p>
        </w:tc>
      </w:tr>
      <w:tr w:rsidR="00F66877" w:rsidRPr="009A0C2E" w:rsidTr="00A24B12">
        <w:tc>
          <w:tcPr>
            <w:tcW w:w="671" w:type="dxa"/>
            <w:shd w:val="clear" w:color="auto" w:fill="FFFFFF"/>
          </w:tcPr>
          <w:p w:rsidR="00F66877" w:rsidRPr="009A0C2E" w:rsidRDefault="00F66877" w:rsidP="00CB14DF">
            <w:pPr>
              <w:jc w:val="both"/>
              <w:rPr>
                <w:sz w:val="24"/>
                <w:szCs w:val="24"/>
              </w:rPr>
            </w:pPr>
            <w:r w:rsidRPr="009A0C2E">
              <w:rPr>
                <w:sz w:val="24"/>
                <w:szCs w:val="24"/>
              </w:rPr>
              <w:t>7.1</w:t>
            </w:r>
          </w:p>
        </w:tc>
        <w:tc>
          <w:tcPr>
            <w:tcW w:w="5462" w:type="dxa"/>
            <w:gridSpan w:val="2"/>
            <w:shd w:val="clear" w:color="auto" w:fill="FFFFFF"/>
          </w:tcPr>
          <w:p w:rsidR="00F66877" w:rsidRPr="009A0C2E" w:rsidRDefault="00F66877" w:rsidP="00CB14DF">
            <w:pPr>
              <w:jc w:val="both"/>
              <w:rPr>
                <w:sz w:val="24"/>
                <w:szCs w:val="24"/>
              </w:rPr>
            </w:pPr>
            <w:r w:rsidRPr="009A0C2E">
              <w:rPr>
                <w:sz w:val="24"/>
                <w:szCs w:val="24"/>
              </w:rPr>
              <w:t>Жизнь животных</w:t>
            </w:r>
          </w:p>
        </w:tc>
        <w:tc>
          <w:tcPr>
            <w:tcW w:w="1175"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3"/>
            <w:shd w:val="clear" w:color="auto" w:fill="FFFFFF"/>
          </w:tcPr>
          <w:p w:rsidR="00F66877" w:rsidRPr="009A0C2E" w:rsidRDefault="00F66877" w:rsidP="00CB14DF">
            <w:pPr>
              <w:ind w:left="-360" w:firstLine="180"/>
              <w:jc w:val="both"/>
              <w:rPr>
                <w:sz w:val="24"/>
                <w:szCs w:val="24"/>
              </w:rPr>
            </w:pPr>
            <w:r w:rsidRPr="009A0C2E">
              <w:rPr>
                <w:sz w:val="24"/>
                <w:szCs w:val="24"/>
              </w:rPr>
              <w:t>11</w:t>
            </w:r>
          </w:p>
        </w:tc>
        <w:tc>
          <w:tcPr>
            <w:tcW w:w="878" w:type="dxa"/>
            <w:gridSpan w:val="2"/>
            <w:shd w:val="clear" w:color="auto" w:fill="FFFFFF"/>
          </w:tcPr>
          <w:p w:rsidR="00F66877" w:rsidRPr="009A0C2E" w:rsidRDefault="00F66877" w:rsidP="00CB14DF">
            <w:pPr>
              <w:ind w:left="-360" w:firstLine="180"/>
              <w:jc w:val="both"/>
              <w:rPr>
                <w:sz w:val="24"/>
                <w:szCs w:val="24"/>
              </w:rPr>
            </w:pPr>
          </w:p>
        </w:tc>
      </w:tr>
      <w:tr w:rsidR="00F66877" w:rsidRPr="009A0C2E" w:rsidTr="00A24B12">
        <w:tc>
          <w:tcPr>
            <w:tcW w:w="671" w:type="dxa"/>
            <w:shd w:val="clear" w:color="auto" w:fill="FFFFFF"/>
          </w:tcPr>
          <w:p w:rsidR="00F66877" w:rsidRPr="009A0C2E" w:rsidRDefault="00F66877" w:rsidP="00CB14DF">
            <w:pPr>
              <w:jc w:val="both"/>
              <w:rPr>
                <w:sz w:val="24"/>
                <w:szCs w:val="24"/>
              </w:rPr>
            </w:pPr>
            <w:r w:rsidRPr="009A0C2E">
              <w:rPr>
                <w:sz w:val="24"/>
                <w:szCs w:val="24"/>
              </w:rPr>
              <w:t>7.2</w:t>
            </w:r>
          </w:p>
        </w:tc>
        <w:tc>
          <w:tcPr>
            <w:tcW w:w="5462" w:type="dxa"/>
            <w:gridSpan w:val="2"/>
            <w:shd w:val="clear" w:color="auto" w:fill="FFFFFF"/>
          </w:tcPr>
          <w:p w:rsidR="00F66877" w:rsidRPr="009A0C2E" w:rsidRDefault="00F66877" w:rsidP="00CB14DF">
            <w:pPr>
              <w:jc w:val="both"/>
              <w:rPr>
                <w:sz w:val="24"/>
                <w:szCs w:val="24"/>
              </w:rPr>
            </w:pPr>
            <w:r w:rsidRPr="009A0C2E">
              <w:rPr>
                <w:sz w:val="24"/>
                <w:szCs w:val="24"/>
              </w:rPr>
              <w:t>Контроль аудирования и самоконтроль владения грамматическими структурами и лексикой</w:t>
            </w:r>
          </w:p>
        </w:tc>
        <w:tc>
          <w:tcPr>
            <w:tcW w:w="1175"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3"/>
            <w:shd w:val="clear" w:color="auto" w:fill="FFFFFF"/>
          </w:tcPr>
          <w:p w:rsidR="00F66877" w:rsidRPr="009A0C2E" w:rsidRDefault="00F66877" w:rsidP="00CB14DF">
            <w:pPr>
              <w:ind w:left="-360" w:firstLine="180"/>
              <w:jc w:val="both"/>
              <w:rPr>
                <w:sz w:val="24"/>
                <w:szCs w:val="24"/>
              </w:rPr>
            </w:pPr>
          </w:p>
        </w:tc>
        <w:tc>
          <w:tcPr>
            <w:tcW w:w="878" w:type="dxa"/>
            <w:gridSpan w:val="2"/>
            <w:shd w:val="clear" w:color="auto" w:fill="FFFFFF"/>
          </w:tcPr>
          <w:p w:rsidR="00F66877" w:rsidRPr="009A0C2E" w:rsidRDefault="00F66877" w:rsidP="00CB14DF">
            <w:pPr>
              <w:ind w:left="-360" w:firstLine="180"/>
              <w:jc w:val="both"/>
              <w:rPr>
                <w:sz w:val="24"/>
                <w:szCs w:val="24"/>
              </w:rPr>
            </w:pPr>
            <w:r w:rsidRPr="009A0C2E">
              <w:rPr>
                <w:sz w:val="24"/>
                <w:szCs w:val="24"/>
              </w:rPr>
              <w:t>1</w:t>
            </w:r>
          </w:p>
        </w:tc>
      </w:tr>
      <w:tr w:rsidR="00F66877" w:rsidRPr="009A0C2E" w:rsidTr="00A24B12">
        <w:tc>
          <w:tcPr>
            <w:tcW w:w="671" w:type="dxa"/>
            <w:shd w:val="clear" w:color="auto" w:fill="D9D9D9"/>
          </w:tcPr>
          <w:p w:rsidR="00F66877" w:rsidRPr="009A0C2E" w:rsidRDefault="00F66877" w:rsidP="00CB14DF">
            <w:pPr>
              <w:jc w:val="both"/>
              <w:rPr>
                <w:sz w:val="24"/>
                <w:szCs w:val="24"/>
              </w:rPr>
            </w:pPr>
            <w:r w:rsidRPr="009A0C2E">
              <w:rPr>
                <w:sz w:val="24"/>
                <w:szCs w:val="24"/>
              </w:rPr>
              <w:t>8</w:t>
            </w:r>
          </w:p>
        </w:tc>
        <w:tc>
          <w:tcPr>
            <w:tcW w:w="5462" w:type="dxa"/>
            <w:gridSpan w:val="2"/>
            <w:shd w:val="clear" w:color="auto" w:fill="D9D9D9"/>
          </w:tcPr>
          <w:p w:rsidR="00F66877" w:rsidRPr="009A0C2E" w:rsidRDefault="00F66877" w:rsidP="00CB14DF">
            <w:pPr>
              <w:jc w:val="both"/>
              <w:rPr>
                <w:sz w:val="24"/>
                <w:szCs w:val="24"/>
              </w:rPr>
            </w:pPr>
            <w:r w:rsidRPr="009A0C2E">
              <w:rPr>
                <w:sz w:val="24"/>
                <w:szCs w:val="24"/>
              </w:rPr>
              <w:t>Социально-культурная сфера: новые информационные технологии</w:t>
            </w:r>
          </w:p>
        </w:tc>
        <w:tc>
          <w:tcPr>
            <w:tcW w:w="1175" w:type="dxa"/>
            <w:gridSpan w:val="2"/>
            <w:vMerge w:val="restart"/>
            <w:shd w:val="clear" w:color="auto" w:fill="D9D9D9"/>
          </w:tcPr>
          <w:p w:rsidR="00F66877" w:rsidRPr="009A0C2E" w:rsidRDefault="00F66877" w:rsidP="00CB14DF">
            <w:pPr>
              <w:ind w:left="-360" w:firstLine="180"/>
              <w:jc w:val="both"/>
              <w:rPr>
                <w:b/>
                <w:sz w:val="24"/>
                <w:szCs w:val="24"/>
              </w:rPr>
            </w:pPr>
            <w:r w:rsidRPr="009A0C2E">
              <w:rPr>
                <w:b/>
                <w:sz w:val="24"/>
                <w:szCs w:val="24"/>
              </w:rPr>
              <w:t>13</w:t>
            </w:r>
          </w:p>
        </w:tc>
        <w:tc>
          <w:tcPr>
            <w:tcW w:w="2257" w:type="dxa"/>
            <w:gridSpan w:val="5"/>
            <w:shd w:val="clear" w:color="auto" w:fill="D9D9D9"/>
          </w:tcPr>
          <w:p w:rsidR="00F66877" w:rsidRPr="009A0C2E" w:rsidRDefault="00F66877" w:rsidP="00CB14DF">
            <w:pPr>
              <w:ind w:left="-360" w:firstLine="180"/>
              <w:jc w:val="both"/>
              <w:rPr>
                <w:sz w:val="24"/>
                <w:szCs w:val="24"/>
              </w:rPr>
            </w:pPr>
          </w:p>
        </w:tc>
      </w:tr>
      <w:tr w:rsidR="00F66877" w:rsidRPr="009A0C2E" w:rsidTr="00A24B12">
        <w:tc>
          <w:tcPr>
            <w:tcW w:w="671" w:type="dxa"/>
            <w:shd w:val="clear" w:color="auto" w:fill="FFFFFF"/>
          </w:tcPr>
          <w:p w:rsidR="00F66877" w:rsidRPr="009A0C2E" w:rsidRDefault="00F66877" w:rsidP="00CB14DF">
            <w:pPr>
              <w:jc w:val="both"/>
              <w:rPr>
                <w:sz w:val="24"/>
                <w:szCs w:val="24"/>
              </w:rPr>
            </w:pPr>
            <w:r w:rsidRPr="009A0C2E">
              <w:rPr>
                <w:sz w:val="24"/>
                <w:szCs w:val="24"/>
              </w:rPr>
              <w:t>8.1</w:t>
            </w:r>
          </w:p>
        </w:tc>
        <w:tc>
          <w:tcPr>
            <w:tcW w:w="5462" w:type="dxa"/>
            <w:gridSpan w:val="2"/>
            <w:shd w:val="clear" w:color="auto" w:fill="FFFFFF"/>
          </w:tcPr>
          <w:p w:rsidR="00F66877" w:rsidRPr="009A0C2E" w:rsidRDefault="00F66877" w:rsidP="00CB14DF">
            <w:pPr>
              <w:jc w:val="both"/>
              <w:rPr>
                <w:sz w:val="24"/>
                <w:szCs w:val="24"/>
              </w:rPr>
            </w:pPr>
            <w:r w:rsidRPr="009A0C2E">
              <w:rPr>
                <w:sz w:val="24"/>
                <w:szCs w:val="24"/>
              </w:rPr>
              <w:t>Компьютеры</w:t>
            </w:r>
          </w:p>
        </w:tc>
        <w:tc>
          <w:tcPr>
            <w:tcW w:w="1175"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3"/>
            <w:shd w:val="clear" w:color="auto" w:fill="FFFFFF"/>
          </w:tcPr>
          <w:p w:rsidR="00F66877" w:rsidRPr="009A0C2E" w:rsidRDefault="00F66877" w:rsidP="00CB14DF">
            <w:pPr>
              <w:ind w:left="-360" w:firstLine="180"/>
              <w:jc w:val="both"/>
              <w:rPr>
                <w:sz w:val="24"/>
                <w:szCs w:val="24"/>
              </w:rPr>
            </w:pPr>
            <w:r w:rsidRPr="009A0C2E">
              <w:rPr>
                <w:sz w:val="24"/>
                <w:szCs w:val="24"/>
              </w:rPr>
              <w:t>11</w:t>
            </w:r>
          </w:p>
        </w:tc>
        <w:tc>
          <w:tcPr>
            <w:tcW w:w="878" w:type="dxa"/>
            <w:gridSpan w:val="2"/>
            <w:shd w:val="clear" w:color="auto" w:fill="FFFFFF"/>
          </w:tcPr>
          <w:p w:rsidR="00F66877" w:rsidRPr="009A0C2E" w:rsidRDefault="00F66877" w:rsidP="00CB14DF">
            <w:pPr>
              <w:ind w:left="-360" w:firstLine="180"/>
              <w:jc w:val="both"/>
              <w:rPr>
                <w:sz w:val="24"/>
                <w:szCs w:val="24"/>
              </w:rPr>
            </w:pPr>
          </w:p>
        </w:tc>
      </w:tr>
      <w:tr w:rsidR="00F66877" w:rsidRPr="009A0C2E" w:rsidTr="00A24B12">
        <w:tc>
          <w:tcPr>
            <w:tcW w:w="671" w:type="dxa"/>
            <w:shd w:val="clear" w:color="auto" w:fill="FFFFFF"/>
          </w:tcPr>
          <w:p w:rsidR="00F66877" w:rsidRPr="009A0C2E" w:rsidRDefault="00F66877" w:rsidP="00CB14DF">
            <w:pPr>
              <w:jc w:val="both"/>
              <w:rPr>
                <w:sz w:val="24"/>
                <w:szCs w:val="24"/>
              </w:rPr>
            </w:pPr>
            <w:r w:rsidRPr="009A0C2E">
              <w:rPr>
                <w:sz w:val="24"/>
                <w:szCs w:val="24"/>
              </w:rPr>
              <w:t>8.2</w:t>
            </w:r>
          </w:p>
        </w:tc>
        <w:tc>
          <w:tcPr>
            <w:tcW w:w="5462" w:type="dxa"/>
            <w:gridSpan w:val="2"/>
            <w:shd w:val="clear" w:color="auto" w:fill="FFFFFF"/>
          </w:tcPr>
          <w:p w:rsidR="00F66877" w:rsidRPr="009A0C2E" w:rsidRDefault="00F66877" w:rsidP="00CB14DF">
            <w:pPr>
              <w:jc w:val="both"/>
              <w:rPr>
                <w:sz w:val="24"/>
                <w:szCs w:val="24"/>
              </w:rPr>
            </w:pPr>
            <w:r w:rsidRPr="009A0C2E">
              <w:rPr>
                <w:sz w:val="24"/>
                <w:szCs w:val="24"/>
              </w:rPr>
              <w:t>Итоговый контроль языковых навыков и речевых умений (чтение, аудирование, письменная речь, говорение), тестовая работа по разделу</w:t>
            </w:r>
          </w:p>
        </w:tc>
        <w:tc>
          <w:tcPr>
            <w:tcW w:w="1175" w:type="dxa"/>
            <w:gridSpan w:val="2"/>
            <w:vMerge/>
            <w:shd w:val="clear" w:color="auto" w:fill="FFFFFF"/>
          </w:tcPr>
          <w:p w:rsidR="00F66877" w:rsidRPr="009A0C2E" w:rsidRDefault="00F66877" w:rsidP="00CB14DF">
            <w:pPr>
              <w:ind w:left="-360" w:firstLine="180"/>
              <w:jc w:val="both"/>
              <w:rPr>
                <w:b/>
                <w:sz w:val="24"/>
                <w:szCs w:val="24"/>
              </w:rPr>
            </w:pPr>
          </w:p>
        </w:tc>
        <w:tc>
          <w:tcPr>
            <w:tcW w:w="1379" w:type="dxa"/>
            <w:gridSpan w:val="3"/>
            <w:shd w:val="clear" w:color="auto" w:fill="FFFFFF"/>
          </w:tcPr>
          <w:p w:rsidR="00F66877" w:rsidRPr="009A0C2E" w:rsidRDefault="00F66877" w:rsidP="00CB14DF">
            <w:pPr>
              <w:ind w:left="-360" w:firstLine="180"/>
              <w:jc w:val="both"/>
              <w:rPr>
                <w:sz w:val="24"/>
                <w:szCs w:val="24"/>
              </w:rPr>
            </w:pPr>
          </w:p>
        </w:tc>
        <w:tc>
          <w:tcPr>
            <w:tcW w:w="878" w:type="dxa"/>
            <w:gridSpan w:val="2"/>
            <w:shd w:val="clear" w:color="auto" w:fill="FFFFFF"/>
          </w:tcPr>
          <w:p w:rsidR="00F66877" w:rsidRPr="009A0C2E" w:rsidRDefault="00F66877" w:rsidP="00CB14DF">
            <w:pPr>
              <w:ind w:left="-360" w:firstLine="180"/>
              <w:jc w:val="both"/>
              <w:rPr>
                <w:sz w:val="24"/>
                <w:szCs w:val="24"/>
              </w:rPr>
            </w:pPr>
            <w:r w:rsidRPr="009A0C2E">
              <w:rPr>
                <w:sz w:val="24"/>
                <w:szCs w:val="24"/>
              </w:rPr>
              <w:t>1</w:t>
            </w:r>
          </w:p>
        </w:tc>
      </w:tr>
      <w:tr w:rsidR="00F66877" w:rsidRPr="009A0C2E" w:rsidTr="00A24B12">
        <w:tc>
          <w:tcPr>
            <w:tcW w:w="671" w:type="dxa"/>
            <w:shd w:val="clear" w:color="auto" w:fill="FFFFFF"/>
          </w:tcPr>
          <w:p w:rsidR="00F66877" w:rsidRPr="009A0C2E" w:rsidRDefault="00F66877" w:rsidP="00CB14DF">
            <w:pPr>
              <w:jc w:val="both"/>
              <w:rPr>
                <w:sz w:val="24"/>
                <w:szCs w:val="24"/>
              </w:rPr>
            </w:pPr>
          </w:p>
        </w:tc>
        <w:tc>
          <w:tcPr>
            <w:tcW w:w="5462" w:type="dxa"/>
            <w:gridSpan w:val="2"/>
            <w:shd w:val="clear" w:color="auto" w:fill="FFFFFF"/>
          </w:tcPr>
          <w:p w:rsidR="00F66877" w:rsidRPr="009A0C2E" w:rsidRDefault="00F66877" w:rsidP="00CB14DF">
            <w:pPr>
              <w:jc w:val="both"/>
              <w:rPr>
                <w:sz w:val="24"/>
                <w:szCs w:val="24"/>
              </w:rPr>
            </w:pPr>
            <w:r w:rsidRPr="009A0C2E">
              <w:rPr>
                <w:sz w:val="24"/>
                <w:szCs w:val="24"/>
              </w:rPr>
              <w:t>Итого</w:t>
            </w:r>
          </w:p>
        </w:tc>
        <w:tc>
          <w:tcPr>
            <w:tcW w:w="1175" w:type="dxa"/>
            <w:gridSpan w:val="2"/>
            <w:shd w:val="clear" w:color="auto" w:fill="FFFFFF"/>
          </w:tcPr>
          <w:p w:rsidR="00F66877" w:rsidRPr="009A0C2E" w:rsidRDefault="00F66877" w:rsidP="00CB14DF">
            <w:pPr>
              <w:ind w:left="-360" w:firstLine="180"/>
              <w:jc w:val="both"/>
              <w:rPr>
                <w:b/>
                <w:sz w:val="24"/>
                <w:szCs w:val="24"/>
              </w:rPr>
            </w:pPr>
            <w:r w:rsidRPr="009A0C2E">
              <w:rPr>
                <w:b/>
                <w:sz w:val="24"/>
                <w:szCs w:val="24"/>
              </w:rPr>
              <w:t>102</w:t>
            </w:r>
          </w:p>
        </w:tc>
        <w:tc>
          <w:tcPr>
            <w:tcW w:w="1379" w:type="dxa"/>
            <w:gridSpan w:val="3"/>
            <w:shd w:val="clear" w:color="auto" w:fill="FFFFFF"/>
          </w:tcPr>
          <w:p w:rsidR="00F66877" w:rsidRPr="009A0C2E" w:rsidRDefault="00F66877" w:rsidP="00CB14DF">
            <w:pPr>
              <w:ind w:left="-360" w:firstLine="180"/>
              <w:jc w:val="both"/>
              <w:rPr>
                <w:sz w:val="24"/>
                <w:szCs w:val="24"/>
              </w:rPr>
            </w:pPr>
            <w:r w:rsidRPr="009A0C2E">
              <w:rPr>
                <w:sz w:val="24"/>
                <w:szCs w:val="24"/>
              </w:rPr>
              <w:t>88</w:t>
            </w:r>
          </w:p>
        </w:tc>
        <w:tc>
          <w:tcPr>
            <w:tcW w:w="878" w:type="dxa"/>
            <w:gridSpan w:val="2"/>
            <w:shd w:val="clear" w:color="auto" w:fill="FFFFFF"/>
          </w:tcPr>
          <w:p w:rsidR="00F66877" w:rsidRPr="009A0C2E" w:rsidRDefault="00F66877" w:rsidP="00CB14DF">
            <w:pPr>
              <w:ind w:left="-360" w:firstLine="180"/>
              <w:jc w:val="both"/>
              <w:rPr>
                <w:sz w:val="24"/>
                <w:szCs w:val="24"/>
              </w:rPr>
            </w:pPr>
            <w:r w:rsidRPr="009A0C2E">
              <w:rPr>
                <w:sz w:val="24"/>
                <w:szCs w:val="24"/>
              </w:rPr>
              <w:t>8</w:t>
            </w:r>
          </w:p>
        </w:tc>
      </w:tr>
    </w:tbl>
    <w:p w:rsidR="00F66877" w:rsidRPr="009A0C2E" w:rsidRDefault="00F66877" w:rsidP="00CB14DF">
      <w:pPr>
        <w:spacing w:after="0" w:line="240" w:lineRule="auto"/>
        <w:jc w:val="both"/>
        <w:outlineLvl w:val="2"/>
        <w:rPr>
          <w:rFonts w:ascii="Times New Roman" w:eastAsia="Times New Roman" w:hAnsi="Times New Roman" w:cs="Times New Roman"/>
          <w:b/>
          <w:bCs/>
          <w:color w:val="000000"/>
          <w:sz w:val="24"/>
          <w:szCs w:val="24"/>
        </w:rPr>
      </w:pPr>
      <w:r w:rsidRPr="009A0C2E">
        <w:rPr>
          <w:rFonts w:ascii="Times New Roman" w:eastAsia="Times New Roman" w:hAnsi="Times New Roman" w:cs="Times New Roman"/>
          <w:b/>
          <w:bCs/>
          <w:color w:val="000000"/>
          <w:sz w:val="24"/>
          <w:szCs w:val="24"/>
        </w:rPr>
        <w:t xml:space="preserve">Требования к уровню подготовки </w:t>
      </w:r>
    </w:p>
    <w:p w:rsidR="00F66877" w:rsidRPr="009A0C2E" w:rsidRDefault="00F66877" w:rsidP="00CB14DF">
      <w:pPr>
        <w:tabs>
          <w:tab w:val="left" w:pos="12780"/>
        </w:tabs>
        <w:spacing w:after="0"/>
        <w:jc w:val="both"/>
        <w:rPr>
          <w:rFonts w:ascii="Times New Roman" w:hAnsi="Times New Roman" w:cs="Times New Roman"/>
          <w:color w:val="000000"/>
          <w:sz w:val="24"/>
          <w:szCs w:val="24"/>
        </w:rPr>
      </w:pPr>
      <w:r w:rsidRPr="009A0C2E">
        <w:rPr>
          <w:rFonts w:ascii="Times New Roman" w:hAnsi="Times New Roman" w:cs="Times New Roman"/>
          <w:b/>
          <w:i/>
          <w:color w:val="000000"/>
          <w:sz w:val="24"/>
          <w:szCs w:val="24"/>
        </w:rPr>
        <w:t>В результате изучения иностранного языка ученики 10 класса  должны:</w:t>
      </w:r>
    </w:p>
    <w:p w:rsidR="00F66877" w:rsidRPr="009A0C2E" w:rsidRDefault="00F66877" w:rsidP="00CB14DF">
      <w:pPr>
        <w:spacing w:after="0" w:line="240" w:lineRule="auto"/>
        <w:jc w:val="both"/>
        <w:outlineLvl w:val="2"/>
        <w:rPr>
          <w:rFonts w:ascii="Times New Roman" w:eastAsia="Times New Roman" w:hAnsi="Times New Roman" w:cs="Times New Roman"/>
          <w:bCs/>
          <w:color w:val="000000"/>
          <w:sz w:val="24"/>
          <w:szCs w:val="24"/>
        </w:rPr>
      </w:pPr>
      <w:r w:rsidRPr="009A0C2E">
        <w:rPr>
          <w:rFonts w:ascii="Times New Roman" w:eastAsia="Times New Roman" w:hAnsi="Times New Roman" w:cs="Times New Roman"/>
          <w:b/>
          <w:bCs/>
          <w:color w:val="000000"/>
          <w:sz w:val="24"/>
          <w:szCs w:val="24"/>
        </w:rPr>
        <w:t>знать/понимать</w:t>
      </w:r>
    </w:p>
    <w:p w:rsidR="00F66877" w:rsidRPr="009A0C2E" w:rsidRDefault="00F66877" w:rsidP="00E736FE">
      <w:pPr>
        <w:numPr>
          <w:ilvl w:val="0"/>
          <w:numId w:val="58"/>
        </w:numPr>
        <w:spacing w:after="0" w:line="240" w:lineRule="auto"/>
        <w:jc w:val="both"/>
        <w:outlineLvl w:val="2"/>
        <w:rPr>
          <w:rFonts w:ascii="Times New Roman" w:eastAsia="Times New Roman" w:hAnsi="Times New Roman" w:cs="Times New Roman"/>
          <w:bCs/>
          <w:color w:val="000000"/>
          <w:sz w:val="24"/>
          <w:szCs w:val="24"/>
        </w:rPr>
      </w:pPr>
      <w:r w:rsidRPr="009A0C2E">
        <w:rPr>
          <w:rFonts w:ascii="Times New Roman" w:eastAsia="Times New Roman" w:hAnsi="Times New Roman" w:cs="Times New Roman"/>
          <w:bCs/>
          <w:color w:val="000000"/>
          <w:sz w:val="24"/>
          <w:szCs w:val="24"/>
        </w:rPr>
        <w:t xml:space="preserve">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реплики-клише речевого этикета, отражающих особенности культуры страны изучаемого языка;</w:t>
      </w:r>
    </w:p>
    <w:p w:rsidR="00F66877" w:rsidRPr="009A0C2E" w:rsidRDefault="00F66877" w:rsidP="00E736FE">
      <w:pPr>
        <w:numPr>
          <w:ilvl w:val="0"/>
          <w:numId w:val="58"/>
        </w:numPr>
        <w:spacing w:after="0" w:line="240" w:lineRule="auto"/>
        <w:jc w:val="both"/>
        <w:outlineLvl w:val="2"/>
        <w:rPr>
          <w:rFonts w:ascii="Times New Roman" w:eastAsia="Times New Roman" w:hAnsi="Times New Roman" w:cs="Times New Roman"/>
          <w:bCs/>
          <w:color w:val="000000"/>
          <w:sz w:val="24"/>
          <w:szCs w:val="24"/>
        </w:rPr>
      </w:pPr>
      <w:r w:rsidRPr="009A0C2E">
        <w:rPr>
          <w:rFonts w:ascii="Times New Roman" w:eastAsia="Times New Roman" w:hAnsi="Times New Roman" w:cs="Times New Roman"/>
          <w:bCs/>
          <w:color w:val="000000"/>
          <w:sz w:val="24"/>
          <w:szCs w:val="24"/>
        </w:rPr>
        <w:t>значение изученных грамматических явлений в расширенном объеме (видовременные, неличные и неопределенно – личные формы глагола, формы условного наклонения, косвенная речь/ косвенный вопрос, побуждение и др., согласование времен);</w:t>
      </w:r>
    </w:p>
    <w:p w:rsidR="00F66877" w:rsidRPr="009A0C2E" w:rsidRDefault="00F66877" w:rsidP="00E736FE">
      <w:pPr>
        <w:numPr>
          <w:ilvl w:val="0"/>
          <w:numId w:val="58"/>
        </w:numPr>
        <w:spacing w:after="0" w:line="240" w:lineRule="auto"/>
        <w:jc w:val="both"/>
        <w:outlineLvl w:val="2"/>
        <w:rPr>
          <w:rFonts w:ascii="Times New Roman" w:eastAsia="Times New Roman" w:hAnsi="Times New Roman" w:cs="Times New Roman"/>
          <w:bCs/>
          <w:color w:val="000000"/>
          <w:sz w:val="24"/>
          <w:szCs w:val="24"/>
        </w:rPr>
      </w:pPr>
      <w:r w:rsidRPr="009A0C2E">
        <w:rPr>
          <w:rFonts w:ascii="Times New Roman" w:eastAsia="Times New Roman" w:hAnsi="Times New Roman" w:cs="Times New Roman"/>
          <w:bCs/>
          <w:color w:val="000000"/>
          <w:sz w:val="24"/>
          <w:szCs w:val="24"/>
        </w:rPr>
        <w:t xml:space="preserve"> страноведческую информацию из аутентичных источников, обогащающую социальный опыт школьников; сведения о стране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F66877" w:rsidRPr="009A0C2E" w:rsidRDefault="00F66877" w:rsidP="00CB14DF">
      <w:pPr>
        <w:spacing w:after="0" w:line="240" w:lineRule="auto"/>
        <w:jc w:val="both"/>
        <w:outlineLvl w:val="2"/>
        <w:rPr>
          <w:rFonts w:ascii="Times New Roman" w:eastAsia="Times New Roman" w:hAnsi="Times New Roman" w:cs="Times New Roman"/>
          <w:b/>
          <w:bCs/>
          <w:color w:val="000000"/>
          <w:sz w:val="24"/>
          <w:szCs w:val="24"/>
        </w:rPr>
      </w:pPr>
      <w:r w:rsidRPr="009A0C2E">
        <w:rPr>
          <w:rFonts w:ascii="Times New Roman" w:eastAsia="Times New Roman" w:hAnsi="Times New Roman" w:cs="Times New Roman"/>
          <w:b/>
          <w:bCs/>
          <w:color w:val="000000"/>
          <w:sz w:val="24"/>
          <w:szCs w:val="24"/>
        </w:rPr>
        <w:t>уметь</w:t>
      </w:r>
    </w:p>
    <w:p w:rsidR="00F66877" w:rsidRPr="009A0C2E" w:rsidRDefault="00F66877" w:rsidP="00CB14DF">
      <w:pPr>
        <w:spacing w:after="0" w:line="240" w:lineRule="auto"/>
        <w:ind w:left="360"/>
        <w:jc w:val="both"/>
        <w:outlineLvl w:val="2"/>
        <w:rPr>
          <w:rFonts w:ascii="Times New Roman" w:eastAsia="Times New Roman" w:hAnsi="Times New Roman" w:cs="Times New Roman"/>
          <w:bCs/>
          <w:i/>
          <w:color w:val="000000"/>
          <w:sz w:val="24"/>
          <w:szCs w:val="24"/>
        </w:rPr>
      </w:pPr>
      <w:r w:rsidRPr="009A0C2E">
        <w:rPr>
          <w:rFonts w:ascii="Times New Roman" w:eastAsia="Times New Roman" w:hAnsi="Times New Roman" w:cs="Times New Roman"/>
          <w:bCs/>
          <w:i/>
          <w:color w:val="000000"/>
          <w:sz w:val="24"/>
          <w:szCs w:val="24"/>
        </w:rPr>
        <w:t>говорение</w:t>
      </w:r>
    </w:p>
    <w:p w:rsidR="00F66877" w:rsidRPr="009A0C2E" w:rsidRDefault="00F66877" w:rsidP="00E736FE">
      <w:pPr>
        <w:numPr>
          <w:ilvl w:val="0"/>
          <w:numId w:val="59"/>
        </w:numPr>
        <w:spacing w:after="0" w:line="240" w:lineRule="auto"/>
        <w:jc w:val="both"/>
        <w:outlineLvl w:val="2"/>
        <w:rPr>
          <w:rFonts w:ascii="Times New Roman" w:eastAsia="Times New Roman" w:hAnsi="Times New Roman" w:cs="Times New Roman"/>
          <w:bCs/>
          <w:color w:val="000000"/>
          <w:sz w:val="24"/>
          <w:szCs w:val="24"/>
        </w:rPr>
      </w:pPr>
      <w:r w:rsidRPr="009A0C2E">
        <w:rPr>
          <w:rFonts w:ascii="Times New Roman" w:eastAsia="Times New Roman" w:hAnsi="Times New Roman" w:cs="Times New Roman"/>
          <w:bCs/>
          <w:color w:val="000000"/>
          <w:sz w:val="24"/>
          <w:szCs w:val="24"/>
        </w:rPr>
        <w:t>вести диалог, используя оценочные суждения, в ситуации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 прослушанным иноязычным текстом, соблюдая правила речевого этикета;</w:t>
      </w:r>
    </w:p>
    <w:p w:rsidR="00F66877" w:rsidRPr="009A0C2E" w:rsidRDefault="00F66877" w:rsidP="00E736FE">
      <w:pPr>
        <w:numPr>
          <w:ilvl w:val="0"/>
          <w:numId w:val="59"/>
        </w:numPr>
        <w:spacing w:after="0" w:line="240" w:lineRule="auto"/>
        <w:jc w:val="both"/>
        <w:outlineLvl w:val="2"/>
        <w:rPr>
          <w:rFonts w:ascii="Times New Roman" w:eastAsia="Times New Roman" w:hAnsi="Times New Roman" w:cs="Times New Roman"/>
          <w:bCs/>
          <w:color w:val="000000"/>
          <w:sz w:val="24"/>
          <w:szCs w:val="24"/>
        </w:rPr>
      </w:pPr>
      <w:r w:rsidRPr="009A0C2E">
        <w:rPr>
          <w:rFonts w:ascii="Times New Roman" w:eastAsia="Times New Roman" w:hAnsi="Times New Roman" w:cs="Times New Roman"/>
          <w:bCs/>
          <w:color w:val="000000"/>
          <w:sz w:val="24"/>
          <w:szCs w:val="24"/>
        </w:rPr>
        <w:t>рассказывать о своем окружении. Рассуждать в рамках изученной тематики и проблематики; представлять социокультурный портрет своей страны и страны изучаемого языка;</w:t>
      </w:r>
    </w:p>
    <w:p w:rsidR="00F66877" w:rsidRPr="009A0C2E" w:rsidRDefault="00F66877" w:rsidP="00CB14DF">
      <w:pPr>
        <w:spacing w:after="0" w:line="240" w:lineRule="auto"/>
        <w:ind w:left="360"/>
        <w:jc w:val="both"/>
        <w:outlineLvl w:val="2"/>
        <w:rPr>
          <w:rFonts w:ascii="Times New Roman" w:eastAsia="Times New Roman" w:hAnsi="Times New Roman" w:cs="Times New Roman"/>
          <w:bCs/>
          <w:i/>
          <w:color w:val="000000"/>
          <w:sz w:val="24"/>
          <w:szCs w:val="24"/>
        </w:rPr>
      </w:pPr>
      <w:r w:rsidRPr="009A0C2E">
        <w:rPr>
          <w:rFonts w:ascii="Times New Roman" w:eastAsia="Times New Roman" w:hAnsi="Times New Roman" w:cs="Times New Roman"/>
          <w:bCs/>
          <w:i/>
          <w:color w:val="000000"/>
          <w:sz w:val="24"/>
          <w:szCs w:val="24"/>
        </w:rPr>
        <w:t>аудирование</w:t>
      </w:r>
    </w:p>
    <w:p w:rsidR="00F66877" w:rsidRPr="009A0C2E" w:rsidRDefault="00F66877" w:rsidP="00E736FE">
      <w:pPr>
        <w:numPr>
          <w:ilvl w:val="0"/>
          <w:numId w:val="60"/>
        </w:numPr>
        <w:spacing w:after="0" w:line="240" w:lineRule="auto"/>
        <w:jc w:val="both"/>
        <w:outlineLvl w:val="2"/>
        <w:rPr>
          <w:rFonts w:ascii="Times New Roman" w:eastAsia="Times New Roman" w:hAnsi="Times New Roman" w:cs="Times New Roman"/>
          <w:bCs/>
          <w:color w:val="000000"/>
          <w:sz w:val="24"/>
          <w:szCs w:val="24"/>
        </w:rPr>
      </w:pPr>
      <w:r w:rsidRPr="009A0C2E">
        <w:rPr>
          <w:rFonts w:ascii="Times New Roman" w:eastAsia="Times New Roman" w:hAnsi="Times New Roman" w:cs="Times New Roman"/>
          <w:bCs/>
          <w:color w:val="000000"/>
          <w:sz w:val="24"/>
          <w:szCs w:val="24"/>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степени обучения;</w:t>
      </w:r>
    </w:p>
    <w:p w:rsidR="00F66877" w:rsidRPr="009A0C2E" w:rsidRDefault="00F66877" w:rsidP="00CB14DF">
      <w:pPr>
        <w:spacing w:after="0" w:line="240" w:lineRule="auto"/>
        <w:ind w:left="360"/>
        <w:jc w:val="both"/>
        <w:outlineLvl w:val="2"/>
        <w:rPr>
          <w:rFonts w:ascii="Times New Roman" w:eastAsia="Times New Roman" w:hAnsi="Times New Roman" w:cs="Times New Roman"/>
          <w:bCs/>
          <w:i/>
          <w:color w:val="000000"/>
          <w:sz w:val="24"/>
          <w:szCs w:val="24"/>
        </w:rPr>
      </w:pPr>
      <w:r w:rsidRPr="009A0C2E">
        <w:rPr>
          <w:rFonts w:ascii="Times New Roman" w:eastAsia="Times New Roman" w:hAnsi="Times New Roman" w:cs="Times New Roman"/>
          <w:bCs/>
          <w:i/>
          <w:color w:val="000000"/>
          <w:sz w:val="24"/>
          <w:szCs w:val="24"/>
        </w:rPr>
        <w:t>чтение</w:t>
      </w:r>
    </w:p>
    <w:p w:rsidR="00F66877" w:rsidRPr="009A0C2E" w:rsidRDefault="00F66877" w:rsidP="00E736FE">
      <w:pPr>
        <w:numPr>
          <w:ilvl w:val="0"/>
          <w:numId w:val="60"/>
        </w:numPr>
        <w:spacing w:after="0" w:line="240" w:lineRule="auto"/>
        <w:jc w:val="both"/>
        <w:outlineLvl w:val="2"/>
        <w:rPr>
          <w:rFonts w:ascii="Times New Roman" w:eastAsia="Times New Roman" w:hAnsi="Times New Roman" w:cs="Times New Roman"/>
          <w:bCs/>
          <w:color w:val="000000"/>
          <w:sz w:val="24"/>
          <w:szCs w:val="24"/>
        </w:rPr>
      </w:pPr>
      <w:r w:rsidRPr="009A0C2E">
        <w:rPr>
          <w:rFonts w:ascii="Times New Roman" w:eastAsia="Times New Roman" w:hAnsi="Times New Roman" w:cs="Times New Roman"/>
          <w:bCs/>
          <w:color w:val="000000"/>
          <w:sz w:val="24"/>
          <w:szCs w:val="24"/>
        </w:rPr>
        <w:t>читать 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 просмотровое) в зависимости от коммуникативной задачи;</w:t>
      </w:r>
    </w:p>
    <w:p w:rsidR="00F66877" w:rsidRPr="009A0C2E" w:rsidRDefault="00F66877" w:rsidP="00CB14DF">
      <w:pPr>
        <w:spacing w:after="0" w:line="240" w:lineRule="auto"/>
        <w:ind w:left="360"/>
        <w:jc w:val="both"/>
        <w:outlineLvl w:val="2"/>
        <w:rPr>
          <w:rFonts w:ascii="Times New Roman" w:eastAsia="Times New Roman" w:hAnsi="Times New Roman" w:cs="Times New Roman"/>
          <w:bCs/>
          <w:i/>
          <w:color w:val="000000"/>
          <w:sz w:val="24"/>
          <w:szCs w:val="24"/>
        </w:rPr>
      </w:pPr>
      <w:r w:rsidRPr="009A0C2E">
        <w:rPr>
          <w:rFonts w:ascii="Times New Roman" w:eastAsia="Times New Roman" w:hAnsi="Times New Roman" w:cs="Times New Roman"/>
          <w:bCs/>
          <w:i/>
          <w:color w:val="000000"/>
          <w:sz w:val="24"/>
          <w:szCs w:val="24"/>
        </w:rPr>
        <w:t>письменная речь</w:t>
      </w:r>
    </w:p>
    <w:p w:rsidR="00F66877" w:rsidRPr="009A0C2E" w:rsidRDefault="00F66877" w:rsidP="00E736FE">
      <w:pPr>
        <w:numPr>
          <w:ilvl w:val="0"/>
          <w:numId w:val="60"/>
        </w:numPr>
        <w:spacing w:after="0" w:line="240" w:lineRule="auto"/>
        <w:jc w:val="both"/>
        <w:outlineLvl w:val="2"/>
        <w:rPr>
          <w:rFonts w:ascii="Times New Roman" w:eastAsia="Times New Roman" w:hAnsi="Times New Roman" w:cs="Times New Roman"/>
          <w:bCs/>
          <w:color w:val="000000"/>
          <w:sz w:val="24"/>
          <w:szCs w:val="24"/>
        </w:rPr>
      </w:pPr>
      <w:r w:rsidRPr="009A0C2E">
        <w:rPr>
          <w:rFonts w:ascii="Times New Roman" w:eastAsia="Times New Roman" w:hAnsi="Times New Roman" w:cs="Times New Roman"/>
          <w:bCs/>
          <w:color w:val="000000"/>
          <w:sz w:val="24"/>
          <w:szCs w:val="24"/>
        </w:rPr>
        <w:t>писать письмо, заполнять анкету. Письменно излагать сведения о себе в форме, понятной в стране изучаемого языка. Делать выписки из иноязычного текста;</w:t>
      </w:r>
    </w:p>
    <w:p w:rsidR="00F66877" w:rsidRPr="009A0C2E" w:rsidRDefault="00F66877" w:rsidP="00CB14DF">
      <w:pPr>
        <w:tabs>
          <w:tab w:val="num" w:pos="-180"/>
        </w:tabs>
        <w:spacing w:after="0" w:line="240" w:lineRule="auto"/>
        <w:ind w:left="-360" w:right="76"/>
        <w:jc w:val="both"/>
        <w:rPr>
          <w:rFonts w:ascii="Times New Roman" w:hAnsi="Times New Roman" w:cs="Times New Roman"/>
          <w:sz w:val="24"/>
          <w:szCs w:val="24"/>
        </w:rPr>
      </w:pPr>
      <w:r w:rsidRPr="009A0C2E">
        <w:rPr>
          <w:rFonts w:ascii="Times New Roman" w:hAnsi="Times New Roman" w:cs="Times New Roman"/>
          <w:b/>
          <w:sz w:val="24"/>
          <w:szCs w:val="24"/>
        </w:rPr>
        <w:lastRenderedPageBreak/>
        <w:t xml:space="preserve">использовать приобретенные знания и умения в практической деятельности и повседневной жизни </w:t>
      </w:r>
      <w:r w:rsidRPr="009A0C2E">
        <w:rPr>
          <w:rFonts w:ascii="Times New Roman" w:hAnsi="Times New Roman" w:cs="Times New Roman"/>
          <w:sz w:val="24"/>
          <w:szCs w:val="24"/>
        </w:rPr>
        <w:t>для:</w:t>
      </w:r>
    </w:p>
    <w:p w:rsidR="00F66877" w:rsidRPr="009A0C2E" w:rsidRDefault="00F66877" w:rsidP="00E736FE">
      <w:pPr>
        <w:widowControl w:val="0"/>
        <w:numPr>
          <w:ilvl w:val="0"/>
          <w:numId w:val="33"/>
        </w:numPr>
        <w:tabs>
          <w:tab w:val="clear" w:pos="567"/>
          <w:tab w:val="num" w:pos="426"/>
        </w:tabs>
        <w:spacing w:after="0" w:line="240" w:lineRule="auto"/>
        <w:ind w:left="709" w:right="76" w:hanging="425"/>
        <w:jc w:val="both"/>
        <w:rPr>
          <w:rFonts w:ascii="Times New Roman" w:hAnsi="Times New Roman" w:cs="Times New Roman"/>
          <w:sz w:val="24"/>
          <w:szCs w:val="24"/>
        </w:rPr>
      </w:pPr>
      <w:r w:rsidRPr="009A0C2E">
        <w:rPr>
          <w:rFonts w:ascii="Times New Roman" w:hAnsi="Times New Roman" w:cs="Times New Roman"/>
          <w:sz w:val="24"/>
          <w:szCs w:val="24"/>
        </w:rPr>
        <w:t xml:space="preserve">     социальной адаптации; достижения взаимопонимания в процессе устного и письменного общения с носителями иностранного языка, установления в доступных пределах межличностных и межкультурных контактов;</w:t>
      </w:r>
    </w:p>
    <w:p w:rsidR="00F66877" w:rsidRPr="009A0C2E" w:rsidRDefault="00F66877" w:rsidP="00E736FE">
      <w:pPr>
        <w:widowControl w:val="0"/>
        <w:numPr>
          <w:ilvl w:val="0"/>
          <w:numId w:val="33"/>
        </w:numPr>
        <w:tabs>
          <w:tab w:val="clear" w:pos="567"/>
          <w:tab w:val="num" w:pos="-180"/>
        </w:tabs>
        <w:spacing w:after="0" w:line="240" w:lineRule="auto"/>
        <w:ind w:left="709" w:right="76" w:hanging="425"/>
        <w:jc w:val="both"/>
        <w:rPr>
          <w:rFonts w:ascii="Times New Roman" w:hAnsi="Times New Roman" w:cs="Times New Roman"/>
          <w:sz w:val="24"/>
          <w:szCs w:val="24"/>
        </w:rPr>
      </w:pPr>
      <w:r w:rsidRPr="009A0C2E">
        <w:rPr>
          <w:rFonts w:ascii="Times New Roman" w:hAnsi="Times New Roman" w:cs="Times New Roman"/>
          <w:sz w:val="24"/>
          <w:szCs w:val="24"/>
        </w:rPr>
        <w:t>осознание места и роли родного языка и изучаемого иностранного языка в полиязычном мире;</w:t>
      </w:r>
    </w:p>
    <w:p w:rsidR="00F66877" w:rsidRPr="009A0C2E" w:rsidRDefault="00F66877" w:rsidP="00E736FE">
      <w:pPr>
        <w:widowControl w:val="0"/>
        <w:numPr>
          <w:ilvl w:val="0"/>
          <w:numId w:val="33"/>
        </w:numPr>
        <w:tabs>
          <w:tab w:val="clear" w:pos="567"/>
          <w:tab w:val="num" w:pos="709"/>
        </w:tabs>
        <w:spacing w:after="0" w:line="240" w:lineRule="auto"/>
        <w:ind w:left="709" w:right="76" w:hanging="425"/>
        <w:jc w:val="both"/>
        <w:rPr>
          <w:rFonts w:ascii="Times New Roman" w:hAnsi="Times New Roman" w:cs="Times New Roman"/>
          <w:sz w:val="24"/>
          <w:szCs w:val="24"/>
        </w:rPr>
      </w:pPr>
      <w:r w:rsidRPr="009A0C2E">
        <w:rPr>
          <w:rFonts w:ascii="Times New Roman" w:hAnsi="Times New Roman" w:cs="Times New Roman"/>
          <w:sz w:val="24"/>
          <w:szCs w:val="24"/>
        </w:rPr>
        <w:t xml:space="preserve">приобщения к ценностям мировой культуры через иноязычные источники    информации (в том числе мультимедийные). </w:t>
      </w:r>
    </w:p>
    <w:p w:rsidR="00F66877" w:rsidRPr="009A0C2E" w:rsidRDefault="00F66877" w:rsidP="00CB14DF">
      <w:pPr>
        <w:widowControl w:val="0"/>
        <w:spacing w:after="0" w:line="240" w:lineRule="auto"/>
        <w:ind w:right="76"/>
        <w:jc w:val="both"/>
        <w:rPr>
          <w:rFonts w:ascii="Times New Roman" w:hAnsi="Times New Roman" w:cs="Times New Roman"/>
          <w:sz w:val="24"/>
          <w:szCs w:val="24"/>
        </w:rPr>
      </w:pPr>
    </w:p>
    <w:p w:rsidR="00F66877" w:rsidRPr="009A0C2E" w:rsidRDefault="00F66877" w:rsidP="00CB14DF">
      <w:pPr>
        <w:widowControl w:val="0"/>
        <w:spacing w:after="0" w:line="240" w:lineRule="auto"/>
        <w:ind w:right="76"/>
        <w:jc w:val="both"/>
        <w:rPr>
          <w:rFonts w:ascii="Times New Roman" w:hAnsi="Times New Roman" w:cs="Times New Roman"/>
          <w:sz w:val="24"/>
          <w:szCs w:val="24"/>
        </w:rPr>
      </w:pPr>
    </w:p>
    <w:p w:rsidR="00F66877" w:rsidRPr="009A0C2E" w:rsidRDefault="00F66877" w:rsidP="00CB14DF">
      <w:pPr>
        <w:tabs>
          <w:tab w:val="left" w:pos="0"/>
        </w:tabs>
        <w:spacing w:line="240" w:lineRule="auto"/>
        <w:ind w:left="-360" w:firstLine="180"/>
        <w:jc w:val="both"/>
        <w:rPr>
          <w:rFonts w:ascii="Times New Roman" w:hAnsi="Times New Roman" w:cs="Times New Roman"/>
          <w:b/>
          <w:sz w:val="24"/>
          <w:szCs w:val="24"/>
        </w:rPr>
      </w:pPr>
      <w:r w:rsidRPr="009A0C2E">
        <w:rPr>
          <w:rFonts w:ascii="Times New Roman" w:eastAsia="Times New Roman" w:hAnsi="Times New Roman" w:cs="Times New Roman"/>
          <w:b/>
          <w:sz w:val="24"/>
          <w:szCs w:val="24"/>
        </w:rPr>
        <w:t xml:space="preserve">Основная литература </w:t>
      </w:r>
    </w:p>
    <w:p w:rsidR="00F66877" w:rsidRPr="009A0C2E" w:rsidRDefault="00F66877" w:rsidP="00CB14DF">
      <w:pPr>
        <w:tabs>
          <w:tab w:val="left" w:pos="-360"/>
        </w:tabs>
        <w:spacing w:line="240" w:lineRule="auto"/>
        <w:ind w:left="-360" w:firstLine="180"/>
        <w:jc w:val="both"/>
        <w:rPr>
          <w:rFonts w:ascii="Times New Roman" w:eastAsia="Times New Roman" w:hAnsi="Times New Roman" w:cs="Times New Roman"/>
          <w:sz w:val="24"/>
          <w:szCs w:val="24"/>
        </w:rPr>
      </w:pPr>
      <w:r w:rsidRPr="009A0C2E">
        <w:rPr>
          <w:rFonts w:ascii="Times New Roman" w:eastAsia="Times New Roman" w:hAnsi="Times New Roman" w:cs="Times New Roman"/>
          <w:sz w:val="24"/>
          <w:szCs w:val="24"/>
        </w:rPr>
        <w:t>1. Гроза</w:t>
      </w:r>
      <w:r w:rsidRPr="009A0C2E">
        <w:rPr>
          <w:rFonts w:ascii="Times New Roman" w:hAnsi="Times New Roman" w:cs="Times New Roman"/>
          <w:sz w:val="24"/>
          <w:szCs w:val="24"/>
        </w:rPr>
        <w:t xml:space="preserve"> </w:t>
      </w:r>
      <w:r w:rsidRPr="009A0C2E">
        <w:rPr>
          <w:rFonts w:ascii="Times New Roman" w:eastAsia="Times New Roman" w:hAnsi="Times New Roman" w:cs="Times New Roman"/>
          <w:sz w:val="24"/>
          <w:szCs w:val="24"/>
        </w:rPr>
        <w:t>О.Л.</w:t>
      </w:r>
      <w:r w:rsidRPr="009A0C2E">
        <w:rPr>
          <w:rFonts w:ascii="Times New Roman" w:hAnsi="Times New Roman" w:cs="Times New Roman"/>
          <w:sz w:val="24"/>
          <w:szCs w:val="24"/>
        </w:rPr>
        <w:t xml:space="preserve"> </w:t>
      </w:r>
      <w:r w:rsidRPr="009A0C2E">
        <w:rPr>
          <w:rFonts w:ascii="Times New Roman" w:eastAsia="Times New Roman" w:hAnsi="Times New Roman" w:cs="Times New Roman"/>
          <w:sz w:val="24"/>
          <w:szCs w:val="24"/>
        </w:rPr>
        <w:t xml:space="preserve">Английский язык нового тысячелетия / </w:t>
      </w:r>
      <w:r w:rsidRPr="009A0C2E">
        <w:rPr>
          <w:rFonts w:ascii="Times New Roman" w:eastAsia="Times New Roman" w:hAnsi="Times New Roman" w:cs="Times New Roman"/>
          <w:sz w:val="24"/>
          <w:szCs w:val="24"/>
          <w:lang w:val="en-US"/>
        </w:rPr>
        <w:t>New</w:t>
      </w:r>
      <w:r w:rsidRPr="009A0C2E">
        <w:rPr>
          <w:rFonts w:ascii="Times New Roman" w:eastAsia="Times New Roman" w:hAnsi="Times New Roman" w:cs="Times New Roman"/>
          <w:sz w:val="24"/>
          <w:szCs w:val="24"/>
        </w:rPr>
        <w:t xml:space="preserve"> </w:t>
      </w:r>
      <w:r w:rsidRPr="009A0C2E">
        <w:rPr>
          <w:rFonts w:ascii="Times New Roman" w:eastAsia="Times New Roman" w:hAnsi="Times New Roman" w:cs="Times New Roman"/>
          <w:sz w:val="24"/>
          <w:szCs w:val="24"/>
          <w:lang w:val="en-US"/>
        </w:rPr>
        <w:t>Millennium</w:t>
      </w:r>
      <w:r w:rsidRPr="009A0C2E">
        <w:rPr>
          <w:rFonts w:ascii="Times New Roman" w:eastAsia="Times New Roman" w:hAnsi="Times New Roman" w:cs="Times New Roman"/>
          <w:sz w:val="24"/>
          <w:szCs w:val="24"/>
        </w:rPr>
        <w:t xml:space="preserve"> </w:t>
      </w:r>
      <w:r w:rsidRPr="009A0C2E">
        <w:rPr>
          <w:rFonts w:ascii="Times New Roman" w:eastAsia="Times New Roman" w:hAnsi="Times New Roman" w:cs="Times New Roman"/>
          <w:sz w:val="24"/>
          <w:szCs w:val="24"/>
          <w:lang w:val="en-US"/>
        </w:rPr>
        <w:t>English</w:t>
      </w:r>
      <w:r w:rsidRPr="009A0C2E">
        <w:rPr>
          <w:rFonts w:ascii="Times New Roman" w:eastAsia="Times New Roman" w:hAnsi="Times New Roman" w:cs="Times New Roman"/>
          <w:sz w:val="24"/>
          <w:szCs w:val="24"/>
        </w:rPr>
        <w:t>: Учебник англ. яз. для 10кл. общеобраз. учрежд. / Гроза</w:t>
      </w:r>
      <w:r w:rsidRPr="009A0C2E">
        <w:rPr>
          <w:rFonts w:ascii="Times New Roman" w:hAnsi="Times New Roman" w:cs="Times New Roman"/>
          <w:sz w:val="24"/>
          <w:szCs w:val="24"/>
        </w:rPr>
        <w:t xml:space="preserve"> </w:t>
      </w:r>
      <w:r w:rsidRPr="009A0C2E">
        <w:rPr>
          <w:rFonts w:ascii="Times New Roman" w:eastAsia="Times New Roman" w:hAnsi="Times New Roman" w:cs="Times New Roman"/>
          <w:sz w:val="24"/>
          <w:szCs w:val="24"/>
        </w:rPr>
        <w:t>О.Л., О.Б. Дворецкая, Н.Ю. Казырбаева, В.В. Клименко, М.Л. Мичурина, Н.В. Новикова, Т.Н. Рыжкова, Е.Ю. Шалимова. – Изд. второе. – Обнинск: Титул, 2009. – 176с.</w:t>
      </w:r>
    </w:p>
    <w:p w:rsidR="00F66877" w:rsidRPr="009A0C2E" w:rsidRDefault="00F66877" w:rsidP="00CB14DF">
      <w:pPr>
        <w:tabs>
          <w:tab w:val="left" w:pos="-360"/>
        </w:tabs>
        <w:spacing w:line="240" w:lineRule="auto"/>
        <w:ind w:left="-360" w:firstLine="180"/>
        <w:jc w:val="both"/>
        <w:rPr>
          <w:rFonts w:ascii="Times New Roman" w:eastAsia="Times New Roman" w:hAnsi="Times New Roman" w:cs="Times New Roman"/>
          <w:sz w:val="24"/>
          <w:szCs w:val="24"/>
        </w:rPr>
      </w:pPr>
      <w:r w:rsidRPr="009A0C2E">
        <w:rPr>
          <w:rFonts w:ascii="Times New Roman" w:eastAsia="Times New Roman" w:hAnsi="Times New Roman" w:cs="Times New Roman"/>
          <w:sz w:val="24"/>
          <w:szCs w:val="24"/>
        </w:rPr>
        <w:t>2. Гроза</w:t>
      </w:r>
      <w:r w:rsidRPr="009A0C2E">
        <w:rPr>
          <w:rFonts w:ascii="Times New Roman" w:hAnsi="Times New Roman" w:cs="Times New Roman"/>
          <w:sz w:val="24"/>
          <w:szCs w:val="24"/>
        </w:rPr>
        <w:t xml:space="preserve"> </w:t>
      </w:r>
      <w:r w:rsidRPr="009A0C2E">
        <w:rPr>
          <w:rFonts w:ascii="Times New Roman" w:eastAsia="Times New Roman" w:hAnsi="Times New Roman" w:cs="Times New Roman"/>
          <w:sz w:val="24"/>
          <w:szCs w:val="24"/>
        </w:rPr>
        <w:t>О.Л.</w:t>
      </w:r>
      <w:r w:rsidRPr="009A0C2E">
        <w:rPr>
          <w:rFonts w:ascii="Times New Roman" w:hAnsi="Times New Roman" w:cs="Times New Roman"/>
          <w:sz w:val="24"/>
          <w:szCs w:val="24"/>
        </w:rPr>
        <w:t xml:space="preserve"> </w:t>
      </w:r>
      <w:r w:rsidRPr="009A0C2E">
        <w:rPr>
          <w:rFonts w:ascii="Times New Roman" w:eastAsia="Times New Roman" w:hAnsi="Times New Roman" w:cs="Times New Roman"/>
          <w:sz w:val="24"/>
          <w:szCs w:val="24"/>
        </w:rPr>
        <w:t xml:space="preserve">Рабочая тетрадь к учебнику английского языка Английский язык нового тысячелетия / </w:t>
      </w:r>
      <w:r w:rsidRPr="009A0C2E">
        <w:rPr>
          <w:rFonts w:ascii="Times New Roman" w:eastAsia="Times New Roman" w:hAnsi="Times New Roman" w:cs="Times New Roman"/>
          <w:sz w:val="24"/>
          <w:szCs w:val="24"/>
          <w:lang w:val="en-US"/>
        </w:rPr>
        <w:t>New</w:t>
      </w:r>
      <w:r w:rsidRPr="009A0C2E">
        <w:rPr>
          <w:rFonts w:ascii="Times New Roman" w:eastAsia="Times New Roman" w:hAnsi="Times New Roman" w:cs="Times New Roman"/>
          <w:sz w:val="24"/>
          <w:szCs w:val="24"/>
        </w:rPr>
        <w:t xml:space="preserve"> </w:t>
      </w:r>
      <w:r w:rsidRPr="009A0C2E">
        <w:rPr>
          <w:rFonts w:ascii="Times New Roman" w:eastAsia="Times New Roman" w:hAnsi="Times New Roman" w:cs="Times New Roman"/>
          <w:sz w:val="24"/>
          <w:szCs w:val="24"/>
          <w:lang w:val="en-US"/>
        </w:rPr>
        <w:t>Millennium</w:t>
      </w:r>
      <w:r w:rsidRPr="009A0C2E">
        <w:rPr>
          <w:rFonts w:ascii="Times New Roman" w:eastAsia="Times New Roman" w:hAnsi="Times New Roman" w:cs="Times New Roman"/>
          <w:sz w:val="24"/>
          <w:szCs w:val="24"/>
        </w:rPr>
        <w:t xml:space="preserve"> </w:t>
      </w:r>
      <w:r w:rsidRPr="009A0C2E">
        <w:rPr>
          <w:rFonts w:ascii="Times New Roman" w:eastAsia="Times New Roman" w:hAnsi="Times New Roman" w:cs="Times New Roman"/>
          <w:sz w:val="24"/>
          <w:szCs w:val="24"/>
          <w:lang w:val="en-US"/>
        </w:rPr>
        <w:t>English</w:t>
      </w:r>
      <w:r w:rsidRPr="009A0C2E">
        <w:rPr>
          <w:rFonts w:ascii="Times New Roman" w:eastAsia="Times New Roman" w:hAnsi="Times New Roman" w:cs="Times New Roman"/>
          <w:sz w:val="24"/>
          <w:szCs w:val="24"/>
        </w:rPr>
        <w:t xml:space="preserve"> для 10кл. общеобраз. учрежд. / Гроза</w:t>
      </w:r>
      <w:r w:rsidRPr="009A0C2E">
        <w:rPr>
          <w:rFonts w:ascii="Times New Roman" w:hAnsi="Times New Roman" w:cs="Times New Roman"/>
          <w:sz w:val="24"/>
          <w:szCs w:val="24"/>
        </w:rPr>
        <w:t xml:space="preserve"> </w:t>
      </w:r>
      <w:r w:rsidRPr="009A0C2E">
        <w:rPr>
          <w:rFonts w:ascii="Times New Roman" w:eastAsia="Times New Roman" w:hAnsi="Times New Roman" w:cs="Times New Roman"/>
          <w:sz w:val="24"/>
          <w:szCs w:val="24"/>
        </w:rPr>
        <w:t>О.Л., О.Б. Дворецкая, Н.Ю. Казырбаева, В.В. Клименко, М.Л. Мичурина, Н.В. Новикова, Т.Н. Рыжкова, Е.Ю. Шалимова. – Изд. третье. – Обнинск: Титул, 2009. – 96 с.</w:t>
      </w:r>
    </w:p>
    <w:p w:rsidR="00F66877" w:rsidRPr="009A0C2E" w:rsidRDefault="00F66877" w:rsidP="00CB14DF">
      <w:pPr>
        <w:tabs>
          <w:tab w:val="left" w:pos="-360"/>
        </w:tabs>
        <w:spacing w:line="240" w:lineRule="auto"/>
        <w:ind w:left="-360" w:firstLine="180"/>
        <w:jc w:val="both"/>
        <w:rPr>
          <w:rFonts w:ascii="Times New Roman" w:eastAsia="Times New Roman" w:hAnsi="Times New Roman" w:cs="Times New Roman"/>
          <w:sz w:val="24"/>
          <w:szCs w:val="24"/>
        </w:rPr>
      </w:pPr>
      <w:r w:rsidRPr="009A0C2E">
        <w:rPr>
          <w:rFonts w:ascii="Times New Roman" w:eastAsia="Times New Roman" w:hAnsi="Times New Roman" w:cs="Times New Roman"/>
          <w:sz w:val="24"/>
          <w:szCs w:val="24"/>
        </w:rPr>
        <w:t>3. Гроза</w:t>
      </w:r>
      <w:r w:rsidRPr="009A0C2E">
        <w:rPr>
          <w:rFonts w:ascii="Times New Roman" w:hAnsi="Times New Roman" w:cs="Times New Roman"/>
          <w:sz w:val="24"/>
          <w:szCs w:val="24"/>
        </w:rPr>
        <w:t xml:space="preserve"> </w:t>
      </w:r>
      <w:r w:rsidRPr="009A0C2E">
        <w:rPr>
          <w:rFonts w:ascii="Times New Roman" w:eastAsia="Times New Roman" w:hAnsi="Times New Roman" w:cs="Times New Roman"/>
          <w:sz w:val="24"/>
          <w:szCs w:val="24"/>
        </w:rPr>
        <w:t>О.Л.</w:t>
      </w:r>
      <w:r w:rsidRPr="009A0C2E">
        <w:rPr>
          <w:rFonts w:ascii="Times New Roman" w:hAnsi="Times New Roman" w:cs="Times New Roman"/>
          <w:sz w:val="24"/>
          <w:szCs w:val="24"/>
        </w:rPr>
        <w:t xml:space="preserve"> </w:t>
      </w:r>
      <w:r w:rsidRPr="009A0C2E">
        <w:rPr>
          <w:rFonts w:ascii="Times New Roman" w:eastAsia="Times New Roman" w:hAnsi="Times New Roman" w:cs="Times New Roman"/>
          <w:sz w:val="24"/>
          <w:szCs w:val="24"/>
        </w:rPr>
        <w:t xml:space="preserve">Книга для учителя к учебнику англ. яз. Английский язык нового тысячелетия / </w:t>
      </w:r>
      <w:r w:rsidRPr="009A0C2E">
        <w:rPr>
          <w:rFonts w:ascii="Times New Roman" w:eastAsia="Times New Roman" w:hAnsi="Times New Roman" w:cs="Times New Roman"/>
          <w:sz w:val="24"/>
          <w:szCs w:val="24"/>
          <w:lang w:val="en-US"/>
        </w:rPr>
        <w:t>New</w:t>
      </w:r>
      <w:r w:rsidRPr="009A0C2E">
        <w:rPr>
          <w:rFonts w:ascii="Times New Roman" w:eastAsia="Times New Roman" w:hAnsi="Times New Roman" w:cs="Times New Roman"/>
          <w:sz w:val="24"/>
          <w:szCs w:val="24"/>
        </w:rPr>
        <w:t xml:space="preserve"> </w:t>
      </w:r>
      <w:r w:rsidRPr="009A0C2E">
        <w:rPr>
          <w:rFonts w:ascii="Times New Roman" w:eastAsia="Times New Roman" w:hAnsi="Times New Roman" w:cs="Times New Roman"/>
          <w:sz w:val="24"/>
          <w:szCs w:val="24"/>
          <w:lang w:val="en-US"/>
        </w:rPr>
        <w:t>Millennium</w:t>
      </w:r>
      <w:r w:rsidRPr="009A0C2E">
        <w:rPr>
          <w:rFonts w:ascii="Times New Roman" w:eastAsia="Times New Roman" w:hAnsi="Times New Roman" w:cs="Times New Roman"/>
          <w:sz w:val="24"/>
          <w:szCs w:val="24"/>
        </w:rPr>
        <w:t xml:space="preserve"> </w:t>
      </w:r>
      <w:r w:rsidRPr="009A0C2E">
        <w:rPr>
          <w:rFonts w:ascii="Times New Roman" w:eastAsia="Times New Roman" w:hAnsi="Times New Roman" w:cs="Times New Roman"/>
          <w:sz w:val="24"/>
          <w:szCs w:val="24"/>
          <w:lang w:val="en-US"/>
        </w:rPr>
        <w:t>English</w:t>
      </w:r>
      <w:r w:rsidRPr="009A0C2E">
        <w:rPr>
          <w:rFonts w:ascii="Times New Roman" w:eastAsia="Times New Roman" w:hAnsi="Times New Roman" w:cs="Times New Roman"/>
          <w:sz w:val="24"/>
          <w:szCs w:val="24"/>
        </w:rPr>
        <w:t xml:space="preserve"> для 10кл. общеобраз. учрежд. / Гроза</w:t>
      </w:r>
      <w:r w:rsidRPr="009A0C2E">
        <w:rPr>
          <w:rFonts w:ascii="Times New Roman" w:hAnsi="Times New Roman" w:cs="Times New Roman"/>
          <w:sz w:val="24"/>
          <w:szCs w:val="24"/>
        </w:rPr>
        <w:t xml:space="preserve"> </w:t>
      </w:r>
      <w:r w:rsidRPr="009A0C2E">
        <w:rPr>
          <w:rFonts w:ascii="Times New Roman" w:eastAsia="Times New Roman" w:hAnsi="Times New Roman" w:cs="Times New Roman"/>
          <w:sz w:val="24"/>
          <w:szCs w:val="24"/>
        </w:rPr>
        <w:t>О.Л., О.Б. Дворецкая, Н.Ю. Казырбаева, В.В. Клименко, М.Л. Мичурина, Н.В. Новикова, Т.Н. Рыжкова, Е.Ю. Шалимова. – Изд. второе. – Обнинск: Титул, 2009. – 192 с.</w:t>
      </w:r>
    </w:p>
    <w:p w:rsidR="00F66877" w:rsidRPr="009A0C2E" w:rsidRDefault="00F66877" w:rsidP="00CB14DF">
      <w:pPr>
        <w:tabs>
          <w:tab w:val="left" w:pos="-360"/>
        </w:tabs>
        <w:spacing w:line="240" w:lineRule="auto"/>
        <w:ind w:left="-360" w:firstLine="180"/>
        <w:jc w:val="both"/>
        <w:rPr>
          <w:rFonts w:ascii="Times New Roman" w:hAnsi="Times New Roman" w:cs="Times New Roman"/>
          <w:sz w:val="24"/>
          <w:szCs w:val="24"/>
        </w:rPr>
      </w:pPr>
      <w:r w:rsidRPr="009A0C2E">
        <w:rPr>
          <w:rFonts w:ascii="Times New Roman" w:eastAsia="Times New Roman" w:hAnsi="Times New Roman" w:cs="Times New Roman"/>
          <w:sz w:val="24"/>
          <w:szCs w:val="24"/>
        </w:rPr>
        <w:t>4. Гроза</w:t>
      </w:r>
      <w:r w:rsidRPr="009A0C2E">
        <w:rPr>
          <w:rFonts w:ascii="Times New Roman" w:hAnsi="Times New Roman" w:cs="Times New Roman"/>
          <w:sz w:val="24"/>
          <w:szCs w:val="24"/>
        </w:rPr>
        <w:t xml:space="preserve"> </w:t>
      </w:r>
      <w:r w:rsidRPr="009A0C2E">
        <w:rPr>
          <w:rFonts w:ascii="Times New Roman" w:eastAsia="Times New Roman" w:hAnsi="Times New Roman" w:cs="Times New Roman"/>
          <w:sz w:val="24"/>
          <w:szCs w:val="24"/>
        </w:rPr>
        <w:t>О.Л.</w:t>
      </w:r>
      <w:r w:rsidRPr="009A0C2E">
        <w:rPr>
          <w:rFonts w:ascii="Times New Roman" w:hAnsi="Times New Roman" w:cs="Times New Roman"/>
          <w:sz w:val="24"/>
          <w:szCs w:val="24"/>
        </w:rPr>
        <w:t xml:space="preserve"> </w:t>
      </w:r>
      <w:r w:rsidRPr="009A0C2E">
        <w:rPr>
          <w:rFonts w:ascii="Times New Roman" w:eastAsia="Times New Roman" w:hAnsi="Times New Roman" w:cs="Times New Roman"/>
          <w:sz w:val="24"/>
          <w:szCs w:val="24"/>
        </w:rPr>
        <w:t xml:space="preserve">Аудиокассета к учебнику англ. яз. Английский язык нового тысячелетия / </w:t>
      </w:r>
      <w:r w:rsidRPr="009A0C2E">
        <w:rPr>
          <w:rFonts w:ascii="Times New Roman" w:eastAsia="Times New Roman" w:hAnsi="Times New Roman" w:cs="Times New Roman"/>
          <w:sz w:val="24"/>
          <w:szCs w:val="24"/>
          <w:lang w:val="en-US"/>
        </w:rPr>
        <w:t>New</w:t>
      </w:r>
      <w:r w:rsidRPr="009A0C2E">
        <w:rPr>
          <w:rFonts w:ascii="Times New Roman" w:eastAsia="Times New Roman" w:hAnsi="Times New Roman" w:cs="Times New Roman"/>
          <w:sz w:val="24"/>
          <w:szCs w:val="24"/>
        </w:rPr>
        <w:t xml:space="preserve"> </w:t>
      </w:r>
      <w:r w:rsidRPr="009A0C2E">
        <w:rPr>
          <w:rFonts w:ascii="Times New Roman" w:eastAsia="Times New Roman" w:hAnsi="Times New Roman" w:cs="Times New Roman"/>
          <w:sz w:val="24"/>
          <w:szCs w:val="24"/>
          <w:lang w:val="en-US"/>
        </w:rPr>
        <w:t>Millennium</w:t>
      </w:r>
      <w:r w:rsidRPr="009A0C2E">
        <w:rPr>
          <w:rFonts w:ascii="Times New Roman" w:eastAsia="Times New Roman" w:hAnsi="Times New Roman" w:cs="Times New Roman"/>
          <w:sz w:val="24"/>
          <w:szCs w:val="24"/>
        </w:rPr>
        <w:t xml:space="preserve"> </w:t>
      </w:r>
      <w:r w:rsidRPr="009A0C2E">
        <w:rPr>
          <w:rFonts w:ascii="Times New Roman" w:eastAsia="Times New Roman" w:hAnsi="Times New Roman" w:cs="Times New Roman"/>
          <w:sz w:val="24"/>
          <w:szCs w:val="24"/>
          <w:lang w:val="en-US"/>
        </w:rPr>
        <w:t>English</w:t>
      </w:r>
      <w:r w:rsidRPr="009A0C2E">
        <w:rPr>
          <w:rFonts w:ascii="Times New Roman" w:eastAsia="Times New Roman" w:hAnsi="Times New Roman" w:cs="Times New Roman"/>
          <w:sz w:val="24"/>
          <w:szCs w:val="24"/>
        </w:rPr>
        <w:t xml:space="preserve"> для 10кл. общеобраз. учрежд. / Гроза</w:t>
      </w:r>
      <w:r w:rsidRPr="009A0C2E">
        <w:rPr>
          <w:rFonts w:ascii="Times New Roman" w:hAnsi="Times New Roman" w:cs="Times New Roman"/>
          <w:sz w:val="24"/>
          <w:szCs w:val="24"/>
        </w:rPr>
        <w:t xml:space="preserve"> </w:t>
      </w:r>
      <w:r w:rsidRPr="009A0C2E">
        <w:rPr>
          <w:rFonts w:ascii="Times New Roman" w:eastAsia="Times New Roman" w:hAnsi="Times New Roman" w:cs="Times New Roman"/>
          <w:sz w:val="24"/>
          <w:szCs w:val="24"/>
        </w:rPr>
        <w:t>О.Л., О.Б. Дворецкая, Н.Ю. Казырбаева, В.В. Клименко, М.Л. Мичурина, Н.В. Новикова, Т.Н. Рыжкова, Е.Ю. Шалимова. – Обнинск: Титул, 2009.</w:t>
      </w:r>
    </w:p>
    <w:p w:rsidR="00F66877" w:rsidRPr="009A0C2E" w:rsidRDefault="00F66877" w:rsidP="00CB14DF">
      <w:pPr>
        <w:ind w:right="76"/>
        <w:jc w:val="both"/>
        <w:rPr>
          <w:rFonts w:ascii="Times New Roman" w:hAnsi="Times New Roman" w:cs="Times New Roman"/>
          <w:b/>
          <w:sz w:val="24"/>
          <w:szCs w:val="24"/>
        </w:rPr>
      </w:pPr>
      <w:r w:rsidRPr="009A0C2E">
        <w:rPr>
          <w:rFonts w:ascii="Times New Roman" w:hAnsi="Times New Roman" w:cs="Times New Roman"/>
          <w:b/>
          <w:sz w:val="24"/>
          <w:szCs w:val="24"/>
        </w:rPr>
        <w:t>Дополнительная литература</w:t>
      </w:r>
    </w:p>
    <w:p w:rsidR="00F66877" w:rsidRPr="009A0C2E" w:rsidRDefault="00F66877" w:rsidP="00E736FE">
      <w:pPr>
        <w:numPr>
          <w:ilvl w:val="0"/>
          <w:numId w:val="34"/>
        </w:numPr>
        <w:spacing w:after="0" w:line="240" w:lineRule="auto"/>
        <w:ind w:left="284" w:right="76" w:hanging="284"/>
        <w:jc w:val="both"/>
        <w:rPr>
          <w:rFonts w:ascii="Times New Roman" w:hAnsi="Times New Roman" w:cs="Times New Roman"/>
          <w:sz w:val="24"/>
          <w:szCs w:val="24"/>
        </w:rPr>
      </w:pPr>
      <w:r w:rsidRPr="009A0C2E">
        <w:rPr>
          <w:rFonts w:ascii="Times New Roman" w:hAnsi="Times New Roman" w:cs="Times New Roman"/>
          <w:sz w:val="24"/>
          <w:szCs w:val="24"/>
        </w:rPr>
        <w:t>Денисенко. О.А. Английский язык в школе: Учебно-методический журнал/ Под ред. О.А. Денисенко – Обнинск: Титул.</w:t>
      </w:r>
    </w:p>
    <w:p w:rsidR="00F66877" w:rsidRPr="009A0C2E" w:rsidRDefault="00F66877" w:rsidP="00E736FE">
      <w:pPr>
        <w:numPr>
          <w:ilvl w:val="0"/>
          <w:numId w:val="34"/>
        </w:numPr>
        <w:spacing w:after="0" w:line="240" w:lineRule="auto"/>
        <w:ind w:left="284" w:right="76" w:hanging="284"/>
        <w:jc w:val="both"/>
        <w:rPr>
          <w:rFonts w:ascii="Times New Roman" w:hAnsi="Times New Roman" w:cs="Times New Roman"/>
          <w:sz w:val="24"/>
          <w:szCs w:val="24"/>
        </w:rPr>
      </w:pPr>
      <w:r w:rsidRPr="009A0C2E">
        <w:rPr>
          <w:rFonts w:ascii="Times New Roman" w:hAnsi="Times New Roman" w:cs="Times New Roman"/>
          <w:sz w:val="24"/>
          <w:szCs w:val="24"/>
        </w:rPr>
        <w:t xml:space="preserve">Донецкая Н. Б. «Сборник тестов по английскому языку для учащихся 5-11 классов (Тамбов 2006). </w:t>
      </w:r>
    </w:p>
    <w:p w:rsidR="00F66877" w:rsidRPr="009A0C2E" w:rsidRDefault="00F66877" w:rsidP="00E736FE">
      <w:pPr>
        <w:pStyle w:val="a3"/>
        <w:numPr>
          <w:ilvl w:val="0"/>
          <w:numId w:val="34"/>
        </w:numPr>
        <w:ind w:left="284" w:right="76" w:hanging="284"/>
        <w:jc w:val="both"/>
        <w:rPr>
          <w:rFonts w:ascii="Times New Roman" w:hAnsi="Times New Roman" w:cs="Times New Roman"/>
          <w:sz w:val="24"/>
          <w:szCs w:val="24"/>
        </w:rPr>
      </w:pPr>
      <w:r w:rsidRPr="009A0C2E">
        <w:rPr>
          <w:rFonts w:ascii="Times New Roman" w:hAnsi="Times New Roman" w:cs="Times New Roman"/>
          <w:sz w:val="24"/>
          <w:szCs w:val="24"/>
        </w:rPr>
        <w:t>Громушкиной А.  Английский язык: Методическая газета для учителей английского  языка / Под ред. Громушкиной А. – М.: Первое сентября.</w:t>
      </w:r>
    </w:p>
    <w:p w:rsidR="00F66877" w:rsidRPr="009A0C2E" w:rsidRDefault="00F66877" w:rsidP="00E736FE">
      <w:pPr>
        <w:numPr>
          <w:ilvl w:val="0"/>
          <w:numId w:val="34"/>
        </w:numPr>
        <w:tabs>
          <w:tab w:val="left" w:pos="-540"/>
          <w:tab w:val="left" w:pos="0"/>
        </w:tabs>
        <w:spacing w:after="0" w:line="240" w:lineRule="auto"/>
        <w:jc w:val="both"/>
        <w:rPr>
          <w:rFonts w:ascii="Times New Roman" w:eastAsia="Times New Roman" w:hAnsi="Times New Roman" w:cs="Times New Roman"/>
          <w:sz w:val="24"/>
          <w:szCs w:val="24"/>
        </w:rPr>
      </w:pPr>
      <w:r w:rsidRPr="009A0C2E">
        <w:rPr>
          <w:rFonts w:ascii="Times New Roman" w:eastAsia="Times New Roman" w:hAnsi="Times New Roman" w:cs="Times New Roman"/>
          <w:sz w:val="24"/>
          <w:szCs w:val="24"/>
        </w:rPr>
        <w:t>Единый государственный экзамен 2009: Контрол. измерит. материалы: Английский язык / Е.Ф. Прохорова, В.В. Большакова, Т.М. Тимофеева и др. – М.: Просвещение, 2009. – 103с.</w:t>
      </w:r>
    </w:p>
    <w:p w:rsidR="00F66877" w:rsidRPr="009A0C2E" w:rsidRDefault="00F66877" w:rsidP="00E736FE">
      <w:pPr>
        <w:pStyle w:val="a3"/>
        <w:numPr>
          <w:ilvl w:val="0"/>
          <w:numId w:val="34"/>
        </w:numPr>
        <w:tabs>
          <w:tab w:val="left" w:pos="-540"/>
          <w:tab w:val="left" w:pos="0"/>
        </w:tabs>
        <w:jc w:val="both"/>
        <w:rPr>
          <w:rFonts w:ascii="Times New Roman" w:hAnsi="Times New Roman" w:cs="Times New Roman"/>
          <w:sz w:val="24"/>
          <w:szCs w:val="24"/>
        </w:rPr>
      </w:pPr>
      <w:r w:rsidRPr="009A0C2E">
        <w:rPr>
          <w:rFonts w:ascii="Times New Roman" w:hAnsi="Times New Roman" w:cs="Times New Roman"/>
          <w:sz w:val="24"/>
          <w:szCs w:val="24"/>
        </w:rPr>
        <w:t xml:space="preserve">Донецкая Н. Б. «Сборник тестов по английскому языку для учащихся 5-11 классов (Тамбов 2005). </w:t>
      </w:r>
    </w:p>
    <w:p w:rsidR="00F66877" w:rsidRPr="009A0C2E" w:rsidRDefault="00F66877" w:rsidP="00CB14DF">
      <w:pPr>
        <w:pStyle w:val="a3"/>
        <w:ind w:right="76"/>
        <w:jc w:val="both"/>
        <w:rPr>
          <w:rFonts w:ascii="Times New Roman" w:hAnsi="Times New Roman" w:cs="Times New Roman"/>
          <w:sz w:val="24"/>
          <w:szCs w:val="24"/>
        </w:rPr>
      </w:pPr>
    </w:p>
    <w:p w:rsidR="00F66877" w:rsidRPr="009A0C2E" w:rsidRDefault="00F66877" w:rsidP="00CB14DF">
      <w:pPr>
        <w:pStyle w:val="a3"/>
        <w:jc w:val="both"/>
        <w:rPr>
          <w:rFonts w:ascii="Times New Roman" w:eastAsiaTheme="minorEastAsia"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Календарно-тематический план</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1"/>
        <w:gridCol w:w="992"/>
        <w:gridCol w:w="3117"/>
        <w:gridCol w:w="852"/>
        <w:gridCol w:w="1700"/>
        <w:gridCol w:w="1134"/>
        <w:gridCol w:w="1515"/>
        <w:gridCol w:w="47"/>
      </w:tblGrid>
      <w:tr w:rsidR="00F66877" w:rsidRPr="009A0C2E" w:rsidTr="00A24B12">
        <w:tc>
          <w:tcPr>
            <w:tcW w:w="1983" w:type="dxa"/>
            <w:gridSpan w:val="2"/>
            <w:vMerge w:val="restart"/>
          </w:tcPr>
          <w:p w:rsidR="00F66877" w:rsidRPr="009A0C2E" w:rsidRDefault="00F66877" w:rsidP="00CB14DF">
            <w:pPr>
              <w:pStyle w:val="a3"/>
              <w:jc w:val="both"/>
              <w:rPr>
                <w:rFonts w:ascii="Times New Roman" w:hAnsi="Times New Roman" w:cs="Times New Roman"/>
                <w:sz w:val="24"/>
                <w:szCs w:val="24"/>
              </w:rPr>
            </w:pPr>
          </w:p>
        </w:tc>
        <w:tc>
          <w:tcPr>
            <w:tcW w:w="3117" w:type="dxa"/>
            <w:vMerge w:val="restart"/>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Раздел, тема</w:t>
            </w:r>
          </w:p>
        </w:tc>
        <w:tc>
          <w:tcPr>
            <w:tcW w:w="2552" w:type="dxa"/>
            <w:gridSpan w:val="2"/>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w:t>
            </w:r>
          </w:p>
          <w:p w:rsidR="00F66877" w:rsidRPr="009A0C2E" w:rsidRDefault="00F66877" w:rsidP="00CB14DF">
            <w:pPr>
              <w:pStyle w:val="a3"/>
              <w:jc w:val="both"/>
              <w:rPr>
                <w:rFonts w:ascii="Times New Roman" w:hAnsi="Times New Roman" w:cs="Times New Roman"/>
                <w:sz w:val="24"/>
                <w:szCs w:val="24"/>
              </w:rPr>
            </w:pPr>
          </w:p>
        </w:tc>
        <w:tc>
          <w:tcPr>
            <w:tcW w:w="2696" w:type="dxa"/>
            <w:gridSpan w:val="3"/>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дата</w:t>
            </w:r>
          </w:p>
        </w:tc>
      </w:tr>
      <w:tr w:rsidR="00F66877" w:rsidRPr="009A0C2E" w:rsidTr="00A24B12">
        <w:trPr>
          <w:trHeight w:val="675"/>
        </w:trPr>
        <w:tc>
          <w:tcPr>
            <w:tcW w:w="1983" w:type="dxa"/>
            <w:gridSpan w:val="2"/>
            <w:vMerge/>
            <w:tcBorders>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3117" w:type="dxa"/>
            <w:vMerge/>
            <w:tcBorders>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852" w:type="dxa"/>
            <w:tcBorders>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всего</w:t>
            </w:r>
          </w:p>
        </w:tc>
        <w:tc>
          <w:tcPr>
            <w:tcW w:w="1700" w:type="dxa"/>
            <w:tcBorders>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Контрольные, практические</w:t>
            </w:r>
          </w:p>
          <w:p w:rsidR="00F66877" w:rsidRPr="009A0C2E" w:rsidRDefault="00F66877" w:rsidP="00CB14DF">
            <w:pPr>
              <w:pStyle w:val="a3"/>
              <w:jc w:val="both"/>
              <w:rPr>
                <w:rFonts w:ascii="Times New Roman" w:hAnsi="Times New Roman" w:cs="Times New Roman"/>
                <w:sz w:val="24"/>
                <w:szCs w:val="24"/>
              </w:rPr>
            </w:pPr>
          </w:p>
        </w:tc>
        <w:tc>
          <w:tcPr>
            <w:tcW w:w="1134" w:type="dxa"/>
            <w:tcBorders>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 плану</w:t>
            </w:r>
          </w:p>
        </w:tc>
        <w:tc>
          <w:tcPr>
            <w:tcW w:w="1562" w:type="dxa"/>
            <w:gridSpan w:val="2"/>
            <w:tcBorders>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Фактически дано</w:t>
            </w:r>
          </w:p>
        </w:tc>
      </w:tr>
      <w:tr w:rsidR="00F66877" w:rsidRPr="009A0C2E" w:rsidTr="00A24B12">
        <w:trPr>
          <w:trHeight w:val="330"/>
        </w:trPr>
        <w:tc>
          <w:tcPr>
            <w:tcW w:w="1983"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 xml:space="preserve">Раздел 1. Школа  </w:t>
            </w:r>
            <w:r w:rsidRPr="009A0C2E">
              <w:rPr>
                <w:rFonts w:ascii="Times New Roman" w:hAnsi="Times New Roman" w:cs="Times New Roman"/>
                <w:b/>
                <w:sz w:val="24"/>
                <w:szCs w:val="24"/>
              </w:rPr>
              <w:lastRenderedPageBreak/>
              <w:t>(Проблемы образования).</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12</w:t>
            </w: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24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Возвращение в школу.</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21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Формирование лексических навыков</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Школьные правила?</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Совершенствование лексических навыков</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Город и университета. </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Совершенствование лексических и  грамматических навыков</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Они путешествовали по  миру. </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Развить монологическую речь.</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1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Контроль лексических и грамматических навыков.</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Проект «школьный постер». </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Сью Таунсенд «Личный дневник Адриана Моли».</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Сью Таунсенд «Личный дневник Адриана Моли».</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586"/>
        </w:trPr>
        <w:tc>
          <w:tcPr>
            <w:tcW w:w="1983"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b/>
                <w:sz w:val="24"/>
                <w:szCs w:val="24"/>
              </w:rPr>
              <w:t>Раздел  2.  Личность (</w:t>
            </w:r>
            <w:r w:rsidRPr="009A0C2E">
              <w:rPr>
                <w:rFonts w:ascii="Times New Roman" w:hAnsi="Times New Roman" w:cs="Times New Roman"/>
                <w:b/>
                <w:sz w:val="24"/>
                <w:szCs w:val="24"/>
                <w:lang w:val="en-US"/>
              </w:rPr>
              <w:t>Identity</w:t>
            </w:r>
            <w:r w:rsidRPr="009A0C2E">
              <w:rPr>
                <w:rFonts w:ascii="Times New Roman" w:hAnsi="Times New Roman" w:cs="Times New Roman"/>
                <w:b/>
                <w:sz w:val="24"/>
                <w:szCs w:val="24"/>
              </w:rPr>
              <w:t>)</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12 Часов</w:t>
            </w: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42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Здоровый образ жизни.</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w:t>
            </w: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3117" w:type="dxa"/>
            <w:tcBorders>
              <w:top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Здоровый образ жизни.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Формирование лексических навыков</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Другие или одинаковые?</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16</w:t>
            </w:r>
          </w:p>
        </w:tc>
        <w:tc>
          <w:tcPr>
            <w:tcW w:w="3117" w:type="dxa"/>
            <w:tcBorders>
              <w:top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Другие или одинаковые?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Совершенствование лексических навыков</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17</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Играем в ваши  игры</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Играем в ваши игры. </w:t>
            </w:r>
            <w:r w:rsidRPr="009A0C2E">
              <w:rPr>
                <w:rFonts w:ascii="Times New Roman" w:hAnsi="Times New Roman" w:cs="Times New Roman"/>
                <w:sz w:val="24"/>
                <w:szCs w:val="24"/>
              </w:rPr>
              <w:lastRenderedPageBreak/>
              <w:t>Словообразование</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7</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Волнующий  запах успеха</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20</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Волнующий  запах успеха</w:t>
            </w:r>
          </w:p>
          <w:p w:rsidR="00F66877" w:rsidRPr="009A0C2E" w:rsidRDefault="00F66877" w:rsidP="00CB14DF">
            <w:pPr>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21</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Контроль лексических и грамматических навыков.</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22</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Ролевая игра «Пресс-конференция»</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23</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Джилли Купер «Десять родительских заповедей».</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24</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Джилли Купер «Десять родительских заповедей».</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210"/>
        </w:trPr>
        <w:tc>
          <w:tcPr>
            <w:tcW w:w="1983"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Раздел 3.  Давайте праздновать (Традиции в современном мире)</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 часов</w:t>
            </w: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Что такое традиция?</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Что такое традиция?</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9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27</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Говоря на чистоту</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1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28</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Говоря на чистоту</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29</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Семейный ужин</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30</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Семейный ужин</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31</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Экзотические праздники</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Экзотические праздники</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33</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Тест по разделу </w:t>
            </w:r>
          </w:p>
          <w:p w:rsidR="00F66877" w:rsidRPr="009A0C2E" w:rsidRDefault="00F66877" w:rsidP="00CB14DF">
            <w:pPr>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Работа над ошибками</w:t>
            </w:r>
          </w:p>
          <w:p w:rsidR="00F66877" w:rsidRPr="009A0C2E" w:rsidRDefault="00F66877" w:rsidP="00CB14DF">
            <w:pPr>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35</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Проект радиопрограммы «Традиционный праздник»</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36</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Домашнее чтение. Ширли </w:t>
            </w:r>
            <w:r w:rsidRPr="009A0C2E">
              <w:rPr>
                <w:rFonts w:ascii="Times New Roman" w:hAnsi="Times New Roman" w:cs="Times New Roman"/>
                <w:sz w:val="24"/>
                <w:szCs w:val="24"/>
              </w:rPr>
              <w:lastRenderedPageBreak/>
              <w:t>Джексон «День рождения</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13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37</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Ширли Джексон «День рождения</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3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Раздел 4  Корень зла (Отношение к материальным ценностям и проблеме бедности).</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 часов</w:t>
            </w: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38</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Материалист ли ты?</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39</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Материалист ли ты?</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40</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Борьба за жизнь.</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41</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Борьба за жизнь.</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42</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Борьба за «красивую» жизнь.</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43</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Борьба за «красивую» жизнь.</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44</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Нет легких путей к успех.</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45</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Нет легких путей к успех.</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46</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 по разделу.</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47</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Пол Зиндел «Телефонный розыгрыш».</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gridAfter w:val="1"/>
          <w:wAfter w:w="47" w:type="dxa"/>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48</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Совещание школьного.</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15"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49</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 по разделам 1-4</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50</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Работа над ошибками.</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21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Раздел 5  Семейные вопросы (Проблемы взаимоотношений в семье и семейные ценности)</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 часов</w:t>
            </w: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51</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На чем держится семья?</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52</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На чем держится семья?</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53</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Как только стану  взрослой…</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54</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Как только стану  взрослой…</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55</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Я живу на чемоданах</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56</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Я живу на чемоданах</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57</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Построим мост</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8</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58</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Построим мост</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59</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 по разделу</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60</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Работа над ошибками</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61</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Проектная работа «Семейный журнал».</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62</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Алекс Мозли «Кошачий глаз»</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63</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Алекс Мозли «Кошачий глаз»</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Раздел 6 Спорт (Роль спорта в современном мире).</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 часов</w:t>
            </w: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64</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Почему вы выбрали спорт?</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65</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Почему вы выбрали спорт?</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66</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Стоит ли жертвовать всем?</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67</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Стоит ли жертвовать всем?</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68</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Высокий результат любой ценой?</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69</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Высокий результат любой ценой?</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70</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Экстремальные виды спорта</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71</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Экстремальные виды спорта</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72</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 по разделу</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73</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Работа над ошибками.</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9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74</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Проект «Новый вид спорта»</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75</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Барри Хайнс «Внешность и улыбка»</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9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76</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Барри Хайнс «Внешность и улыбка».</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Раздел 7 Жизнь животных (Этические проблемы взаимоотношений людей и животных)</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 часов</w:t>
            </w: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77</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Рожденные служить?</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9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78</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Рожденные служить?</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79</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Кого можно держать дома?</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80</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Кого можно держать дома?</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81</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Как им помочь?</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82</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Как им помочь?</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3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83</w:t>
            </w: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Раскраты грома.</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9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84</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Раскраты грома.</w:t>
            </w:r>
          </w:p>
          <w:p w:rsidR="00F66877" w:rsidRPr="009A0C2E" w:rsidRDefault="00F66877" w:rsidP="00CB14DF">
            <w:pPr>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85</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Тест по разделу.</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86</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Работа над ошибками.</w:t>
            </w:r>
          </w:p>
          <w:p w:rsidR="00F66877" w:rsidRPr="009A0C2E" w:rsidRDefault="00F66877" w:rsidP="00CB14DF">
            <w:pPr>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87</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Проект «Кампания  в защиту прав животных».</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3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88</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Рэй Бредбери «Раскаты грома» (часть 2).</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3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89</w:t>
            </w:r>
          </w:p>
        </w:tc>
        <w:tc>
          <w:tcPr>
            <w:tcW w:w="3117" w:type="dxa"/>
            <w:tcBorders>
              <w:top w:val="single" w:sz="4" w:space="0" w:color="auto"/>
              <w:bottom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Рэй Бредбери «Раскаты грома» (часть 2).</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9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3117" w:type="dxa"/>
            <w:tcBorders>
              <w:top w:val="single" w:sz="4" w:space="0" w:color="auto"/>
              <w:bottom w:val="single" w:sz="4" w:space="0" w:color="auto"/>
            </w:tcBorders>
          </w:tcPr>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Раздел 8. Компьютеры  (Влияние новых технологий профессиональное самоопределение)</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 часов</w:t>
            </w: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90</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Что день грядущий нам готовит?</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91</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Что день грядущий нам готовит?</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92</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Компьютер нам друг или враг?</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93</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Компьютер нам друг или враг?</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94</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Компьютеризированное образование.</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95</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Компьютеризированное образование.</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96</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Ещё один вид зависимости.</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80"/>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97</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Ещё один вид зависимости.</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9</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98</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 по разделу.</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1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99</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Проект. Язык – это весело.</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100</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Домашнее чтение. История Николь «Найдись в сети».</w:t>
            </w: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7"/>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101</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Итоговый тест.</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42"/>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102</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Работа над ошибками.</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5"/>
        </w:trPr>
        <w:tc>
          <w:tcPr>
            <w:tcW w:w="991" w:type="dxa"/>
            <w:tcBorders>
              <w:top w:val="single" w:sz="4" w:space="0" w:color="auto"/>
              <w:bottom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992" w:type="dxa"/>
            <w:tcBorders>
              <w:top w:val="single" w:sz="4" w:space="0" w:color="auto"/>
              <w:left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103</w:t>
            </w:r>
          </w:p>
        </w:tc>
        <w:tc>
          <w:tcPr>
            <w:tcW w:w="3117"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Резервные уроки</w:t>
            </w:r>
          </w:p>
          <w:p w:rsidR="00F66877" w:rsidRPr="009A0C2E" w:rsidRDefault="00F66877" w:rsidP="00CB14DF">
            <w:pPr>
              <w:pStyle w:val="a3"/>
              <w:jc w:val="both"/>
              <w:rPr>
                <w:rFonts w:ascii="Times New Roman" w:hAnsi="Times New Roman" w:cs="Times New Roman"/>
                <w:sz w:val="24"/>
                <w:szCs w:val="24"/>
              </w:rPr>
            </w:pPr>
          </w:p>
        </w:tc>
        <w:tc>
          <w:tcPr>
            <w:tcW w:w="852"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bottom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7"/>
        </w:trPr>
        <w:tc>
          <w:tcPr>
            <w:tcW w:w="991" w:type="dxa"/>
            <w:tcBorders>
              <w:top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992" w:type="dxa"/>
            <w:tcBorders>
              <w:top w:val="single" w:sz="4" w:space="0" w:color="auto"/>
              <w:left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104</w:t>
            </w:r>
          </w:p>
          <w:p w:rsidR="00F66877" w:rsidRPr="009A0C2E" w:rsidRDefault="00F66877" w:rsidP="00CB14DF">
            <w:pPr>
              <w:pStyle w:val="a3"/>
              <w:jc w:val="both"/>
              <w:rPr>
                <w:rFonts w:ascii="Times New Roman" w:hAnsi="Times New Roman" w:cs="Times New Roman"/>
                <w:sz w:val="24"/>
                <w:szCs w:val="24"/>
              </w:rPr>
            </w:pPr>
          </w:p>
        </w:tc>
        <w:tc>
          <w:tcPr>
            <w:tcW w:w="3117" w:type="dxa"/>
            <w:tcBorders>
              <w:top w:val="single" w:sz="4" w:space="0" w:color="auto"/>
              <w:left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Резервные уроки</w:t>
            </w:r>
          </w:p>
        </w:tc>
        <w:tc>
          <w:tcPr>
            <w:tcW w:w="852" w:type="dxa"/>
            <w:tcBorders>
              <w:top w:val="single" w:sz="4" w:space="0" w:color="auto"/>
              <w:left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700" w:type="dxa"/>
            <w:tcBorders>
              <w:top w:val="single" w:sz="4" w:space="0" w:color="auto"/>
              <w:left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134" w:type="dxa"/>
            <w:tcBorders>
              <w:top w:val="single" w:sz="4" w:space="0" w:color="auto"/>
              <w:left w:val="single" w:sz="4" w:space="0" w:color="auto"/>
              <w:right w:val="single" w:sz="4" w:space="0" w:color="auto"/>
            </w:tcBorders>
          </w:tcPr>
          <w:p w:rsidR="00F66877" w:rsidRPr="009A0C2E" w:rsidRDefault="00F66877" w:rsidP="00CB14DF">
            <w:pPr>
              <w:pStyle w:val="a3"/>
              <w:jc w:val="both"/>
              <w:rPr>
                <w:rFonts w:ascii="Times New Roman" w:hAnsi="Times New Roman" w:cs="Times New Roman"/>
                <w:sz w:val="24"/>
                <w:szCs w:val="24"/>
              </w:rPr>
            </w:pPr>
          </w:p>
        </w:tc>
        <w:tc>
          <w:tcPr>
            <w:tcW w:w="1562" w:type="dxa"/>
            <w:gridSpan w:val="2"/>
            <w:tcBorders>
              <w:top w:val="single" w:sz="4" w:space="0" w:color="auto"/>
              <w:left w:val="single" w:sz="4" w:space="0" w:color="auto"/>
            </w:tcBorders>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5"/>
        </w:trPr>
        <w:tc>
          <w:tcPr>
            <w:tcW w:w="991"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16</w:t>
            </w:r>
          </w:p>
          <w:p w:rsidR="00F66877" w:rsidRPr="009A0C2E" w:rsidRDefault="00F66877" w:rsidP="00CB14DF">
            <w:pPr>
              <w:pStyle w:val="a3"/>
              <w:jc w:val="both"/>
              <w:rPr>
                <w:rFonts w:ascii="Times New Roman" w:hAnsi="Times New Roman" w:cs="Times New Roman"/>
                <w:sz w:val="24"/>
                <w:szCs w:val="24"/>
              </w:rPr>
            </w:pPr>
          </w:p>
        </w:tc>
        <w:tc>
          <w:tcPr>
            <w:tcW w:w="992"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105</w:t>
            </w:r>
          </w:p>
          <w:p w:rsidR="00F66877" w:rsidRPr="009A0C2E" w:rsidRDefault="00F66877" w:rsidP="00CB14DF">
            <w:pPr>
              <w:pStyle w:val="a3"/>
              <w:jc w:val="both"/>
              <w:rPr>
                <w:rFonts w:ascii="Times New Roman" w:hAnsi="Times New Roman" w:cs="Times New Roman"/>
                <w:sz w:val="24"/>
                <w:szCs w:val="24"/>
              </w:rPr>
            </w:pPr>
          </w:p>
        </w:tc>
        <w:tc>
          <w:tcPr>
            <w:tcW w:w="3117"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Резервные уроки</w:t>
            </w:r>
          </w:p>
        </w:tc>
        <w:tc>
          <w:tcPr>
            <w:tcW w:w="852" w:type="dxa"/>
          </w:tcPr>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tc>
        <w:tc>
          <w:tcPr>
            <w:tcW w:w="1700" w:type="dxa"/>
          </w:tcPr>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tc>
        <w:tc>
          <w:tcPr>
            <w:tcW w:w="1134" w:type="dxa"/>
          </w:tcPr>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tc>
        <w:tc>
          <w:tcPr>
            <w:tcW w:w="1562" w:type="dxa"/>
            <w:gridSpan w:val="2"/>
          </w:tcPr>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tc>
      </w:tr>
    </w:tbl>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spacing w:after="0" w:line="240" w:lineRule="auto"/>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Default="00F66877"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Default="008264DB" w:rsidP="00CB14DF">
      <w:pPr>
        <w:ind w:firstLine="360"/>
        <w:jc w:val="both"/>
        <w:rPr>
          <w:rFonts w:ascii="Times New Roman" w:hAnsi="Times New Roman" w:cs="Times New Roman"/>
          <w:sz w:val="24"/>
          <w:szCs w:val="24"/>
        </w:rPr>
      </w:pPr>
    </w:p>
    <w:p w:rsidR="008264DB" w:rsidRPr="009A0C2E" w:rsidRDefault="008264DB" w:rsidP="00CB14DF">
      <w:pPr>
        <w:ind w:firstLine="360"/>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b/>
          <w:i/>
          <w:sz w:val="24"/>
          <w:szCs w:val="24"/>
        </w:rPr>
      </w:pPr>
    </w:p>
    <w:p w:rsidR="00F66877" w:rsidRPr="009A0C2E" w:rsidRDefault="00F66877" w:rsidP="008264DB">
      <w:pPr>
        <w:pStyle w:val="a3"/>
        <w:jc w:val="center"/>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8264DB">
      <w:pPr>
        <w:pStyle w:val="a3"/>
        <w:jc w:val="center"/>
        <w:rPr>
          <w:rFonts w:ascii="Times New Roman" w:hAnsi="Times New Roman" w:cs="Times New Roman"/>
          <w:sz w:val="24"/>
          <w:szCs w:val="24"/>
        </w:rPr>
      </w:pPr>
      <w:r w:rsidRPr="009A0C2E">
        <w:rPr>
          <w:rFonts w:ascii="Times New Roman" w:hAnsi="Times New Roman" w:cs="Times New Roman"/>
          <w:sz w:val="24"/>
          <w:szCs w:val="24"/>
        </w:rPr>
        <w:t>«Хорулинская средняя общеобразовательная школа им. Е.К.Федорова»</w:t>
      </w:r>
    </w:p>
    <w:p w:rsidR="00F66877" w:rsidRPr="009A0C2E" w:rsidRDefault="00F66877" w:rsidP="008264DB">
      <w:pPr>
        <w:pStyle w:val="a3"/>
        <w:jc w:val="center"/>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Рекомендована                                                                          Утверждена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 ______________ 2012 г.                                       «_____» ______________ 2012г.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протокол № _____                                                              директор _________ /Семенов В.Н./</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8264DB">
      <w:pPr>
        <w:pStyle w:val="a3"/>
        <w:jc w:val="center"/>
        <w:rPr>
          <w:rFonts w:ascii="Times New Roman" w:hAnsi="Times New Roman" w:cs="Times New Roman"/>
          <w:sz w:val="24"/>
          <w:szCs w:val="24"/>
        </w:rPr>
      </w:pPr>
      <w:r w:rsidRPr="009A0C2E">
        <w:rPr>
          <w:rFonts w:ascii="Times New Roman" w:hAnsi="Times New Roman" w:cs="Times New Roman"/>
          <w:sz w:val="24"/>
          <w:szCs w:val="24"/>
        </w:rPr>
        <w:t>Рабочая программа по английскому языку</w:t>
      </w:r>
    </w:p>
    <w:p w:rsidR="00F66877" w:rsidRPr="009A0C2E" w:rsidRDefault="00F66877" w:rsidP="008264DB">
      <w:pPr>
        <w:pStyle w:val="a3"/>
        <w:jc w:val="center"/>
        <w:rPr>
          <w:rFonts w:ascii="Times New Roman" w:hAnsi="Times New Roman" w:cs="Times New Roman"/>
          <w:i/>
          <w:sz w:val="24"/>
          <w:szCs w:val="24"/>
        </w:rPr>
      </w:pPr>
      <w:r w:rsidRPr="009A0C2E">
        <w:rPr>
          <w:rFonts w:ascii="Times New Roman" w:hAnsi="Times New Roman" w:cs="Times New Roman"/>
          <w:sz w:val="24"/>
          <w:szCs w:val="24"/>
        </w:rPr>
        <w:t>Учителя Семеновой Марии Иосифовны</w:t>
      </w:r>
    </w:p>
    <w:p w:rsidR="00F66877" w:rsidRPr="009A0C2E" w:rsidRDefault="00F66877" w:rsidP="008264DB">
      <w:pPr>
        <w:pStyle w:val="a3"/>
        <w:tabs>
          <w:tab w:val="left" w:pos="932"/>
        </w:tabs>
        <w:jc w:val="center"/>
        <w:rPr>
          <w:rFonts w:ascii="Times New Roman" w:hAnsi="Times New Roman" w:cs="Times New Roman"/>
          <w:sz w:val="24"/>
          <w:szCs w:val="24"/>
        </w:rPr>
      </w:pPr>
    </w:p>
    <w:p w:rsidR="00F66877" w:rsidRPr="009A0C2E" w:rsidRDefault="00F66877" w:rsidP="008264DB">
      <w:pPr>
        <w:pStyle w:val="a3"/>
        <w:jc w:val="center"/>
        <w:rPr>
          <w:rFonts w:ascii="Times New Roman" w:hAnsi="Times New Roman" w:cs="Times New Roman"/>
          <w:sz w:val="24"/>
          <w:szCs w:val="24"/>
        </w:rPr>
      </w:pPr>
      <w:r w:rsidRPr="009A0C2E">
        <w:rPr>
          <w:rFonts w:ascii="Times New Roman" w:hAnsi="Times New Roman" w:cs="Times New Roman"/>
          <w:sz w:val="24"/>
          <w:szCs w:val="24"/>
        </w:rPr>
        <w:t>Класс: 11</w:t>
      </w:r>
    </w:p>
    <w:p w:rsidR="00F66877" w:rsidRPr="009A0C2E" w:rsidRDefault="00F66877" w:rsidP="008264DB">
      <w:pPr>
        <w:pStyle w:val="a3"/>
        <w:jc w:val="center"/>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8264DB">
      <w:pPr>
        <w:pStyle w:val="a3"/>
        <w:jc w:val="center"/>
        <w:rPr>
          <w:rFonts w:ascii="Times New Roman" w:hAnsi="Times New Roman" w:cs="Times New Roman"/>
          <w:sz w:val="24"/>
          <w:szCs w:val="24"/>
        </w:rPr>
      </w:pPr>
      <w:r w:rsidRPr="009A0C2E">
        <w:rPr>
          <w:rFonts w:ascii="Times New Roman" w:hAnsi="Times New Roman" w:cs="Times New Roman"/>
          <w:sz w:val="24"/>
          <w:szCs w:val="24"/>
        </w:rPr>
        <w:t>2012 г</w:t>
      </w:r>
    </w:p>
    <w:p w:rsidR="00F66877" w:rsidRPr="009A0C2E" w:rsidRDefault="00F66877" w:rsidP="008264DB">
      <w:pPr>
        <w:pStyle w:val="a3"/>
        <w:jc w:val="center"/>
        <w:rPr>
          <w:rFonts w:ascii="Times New Roman" w:hAnsi="Times New Roman" w:cs="Times New Roman"/>
          <w:sz w:val="24"/>
          <w:szCs w:val="24"/>
        </w:rPr>
      </w:pPr>
      <w:r w:rsidRPr="009A0C2E">
        <w:rPr>
          <w:rFonts w:ascii="Times New Roman" w:hAnsi="Times New Roman" w:cs="Times New Roman"/>
          <w:b/>
          <w:sz w:val="24"/>
          <w:szCs w:val="24"/>
        </w:rPr>
        <w:lastRenderedPageBreak/>
        <w:t>Пояснительная записка</w:t>
      </w:r>
    </w:p>
    <w:p w:rsidR="00F66877" w:rsidRPr="009A0C2E" w:rsidRDefault="00F66877" w:rsidP="00CB14DF">
      <w:pPr>
        <w:ind w:firstLine="708"/>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Рабочая программа по английскому языку для 11 класса составлена на основании </w:t>
      </w:r>
      <w:r w:rsidRPr="009A0C2E">
        <w:rPr>
          <w:rFonts w:ascii="Times New Roman" w:hAnsi="Times New Roman" w:cs="Times New Roman"/>
          <w:spacing w:val="-7"/>
          <w:sz w:val="24"/>
          <w:szCs w:val="24"/>
        </w:rPr>
        <w:t xml:space="preserve">авторской </w:t>
      </w:r>
      <w:r w:rsidRPr="009A0C2E">
        <w:rPr>
          <w:rFonts w:ascii="Times New Roman" w:hAnsi="Times New Roman" w:cs="Times New Roman"/>
          <w:sz w:val="24"/>
          <w:szCs w:val="24"/>
        </w:rPr>
        <w:t xml:space="preserve">программы курса английского языка Грозы О.Л. </w:t>
      </w:r>
      <w:r w:rsidRPr="009A0C2E">
        <w:rPr>
          <w:rFonts w:ascii="Times New Roman" w:hAnsi="Times New Roman" w:cs="Times New Roman"/>
          <w:spacing w:val="-7"/>
          <w:sz w:val="24"/>
          <w:szCs w:val="24"/>
        </w:rPr>
        <w:t xml:space="preserve"> </w:t>
      </w:r>
      <w:r w:rsidRPr="009A0C2E">
        <w:rPr>
          <w:rFonts w:ascii="Times New Roman" w:hAnsi="Times New Roman" w:cs="Times New Roman"/>
          <w:sz w:val="24"/>
          <w:szCs w:val="24"/>
        </w:rPr>
        <w:t>«Английский язык нового тысячелетия» для 5-11классов общеобразовательных учреждений под редакцией</w:t>
      </w:r>
      <w:r w:rsidRPr="009A0C2E">
        <w:rPr>
          <w:rFonts w:ascii="Times New Roman" w:hAnsi="Times New Roman" w:cs="Times New Roman"/>
          <w:spacing w:val="-7"/>
          <w:sz w:val="24"/>
          <w:szCs w:val="24"/>
        </w:rPr>
        <w:t xml:space="preserve">. - Обнинск: </w:t>
      </w:r>
      <w:r w:rsidRPr="009A0C2E">
        <w:rPr>
          <w:rFonts w:ascii="Times New Roman" w:hAnsi="Times New Roman" w:cs="Times New Roman"/>
          <w:sz w:val="24"/>
          <w:szCs w:val="24"/>
        </w:rPr>
        <w:t xml:space="preserve">Титул, 2011.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spacing w:val="-1"/>
          <w:sz w:val="24"/>
          <w:szCs w:val="24"/>
        </w:rPr>
        <w:t>Цели обучения английскому языку на старшем этапе:</w:t>
      </w:r>
    </w:p>
    <w:p w:rsidR="00F66877" w:rsidRPr="009A0C2E" w:rsidRDefault="00F66877" w:rsidP="00CB14DF">
      <w:pPr>
        <w:shd w:val="clear" w:color="auto" w:fill="FFFFFF"/>
        <w:spacing w:before="53"/>
        <w:ind w:left="19" w:right="19" w:firstLine="355"/>
        <w:jc w:val="both"/>
        <w:rPr>
          <w:rFonts w:ascii="Times New Roman" w:hAnsi="Times New Roman" w:cs="Times New Roman"/>
          <w:sz w:val="24"/>
          <w:szCs w:val="24"/>
        </w:rPr>
      </w:pPr>
      <w:r w:rsidRPr="009A0C2E">
        <w:rPr>
          <w:rFonts w:ascii="Times New Roman" w:hAnsi="Times New Roman" w:cs="Times New Roman"/>
          <w:iCs/>
          <w:spacing w:val="-9"/>
          <w:sz w:val="24"/>
          <w:szCs w:val="24"/>
        </w:rPr>
        <w:t>дальнейшее развитие</w:t>
      </w:r>
      <w:r w:rsidRPr="009A0C2E">
        <w:rPr>
          <w:rFonts w:ascii="Times New Roman" w:hAnsi="Times New Roman" w:cs="Times New Roman"/>
          <w:i/>
          <w:iCs/>
          <w:spacing w:val="-9"/>
          <w:sz w:val="24"/>
          <w:szCs w:val="24"/>
        </w:rPr>
        <w:t xml:space="preserve"> </w:t>
      </w:r>
      <w:r w:rsidRPr="009A0C2E">
        <w:rPr>
          <w:rFonts w:ascii="Times New Roman" w:hAnsi="Times New Roman" w:cs="Times New Roman"/>
          <w:spacing w:val="-9"/>
          <w:sz w:val="24"/>
          <w:szCs w:val="24"/>
        </w:rPr>
        <w:t xml:space="preserve">иноязычной коммуникативной компетенции (речевой, языковой, социокультурной, </w:t>
      </w:r>
      <w:r w:rsidRPr="009A0C2E">
        <w:rPr>
          <w:rFonts w:ascii="Times New Roman" w:hAnsi="Times New Roman" w:cs="Times New Roman"/>
          <w:sz w:val="24"/>
          <w:szCs w:val="24"/>
        </w:rPr>
        <w:t>компенсаторной, учебно-познавательной);</w:t>
      </w:r>
    </w:p>
    <w:p w:rsidR="00F66877" w:rsidRPr="009A0C2E" w:rsidRDefault="00F66877" w:rsidP="00CB14DF">
      <w:pPr>
        <w:shd w:val="clear" w:color="auto" w:fill="FFFFFF"/>
        <w:spacing w:before="5"/>
        <w:ind w:left="14" w:right="19" w:firstLine="336"/>
        <w:jc w:val="both"/>
        <w:rPr>
          <w:rFonts w:ascii="Times New Roman" w:hAnsi="Times New Roman" w:cs="Times New Roman"/>
          <w:sz w:val="24"/>
          <w:szCs w:val="24"/>
        </w:rPr>
      </w:pPr>
      <w:r w:rsidRPr="009A0C2E">
        <w:rPr>
          <w:rFonts w:ascii="Times New Roman" w:hAnsi="Times New Roman" w:cs="Times New Roman"/>
          <w:b/>
          <w:iCs/>
          <w:spacing w:val="-8"/>
          <w:sz w:val="24"/>
          <w:szCs w:val="24"/>
        </w:rPr>
        <w:t>речевая компетенция</w:t>
      </w:r>
      <w:r w:rsidRPr="009A0C2E">
        <w:rPr>
          <w:rFonts w:ascii="Times New Roman" w:hAnsi="Times New Roman" w:cs="Times New Roman"/>
          <w:i/>
          <w:iCs/>
          <w:spacing w:val="-8"/>
          <w:sz w:val="24"/>
          <w:szCs w:val="24"/>
        </w:rPr>
        <w:t xml:space="preserve"> - </w:t>
      </w:r>
      <w:r w:rsidRPr="009A0C2E">
        <w:rPr>
          <w:rFonts w:ascii="Times New Roman" w:hAnsi="Times New Roman" w:cs="Times New Roman"/>
          <w:spacing w:val="-8"/>
          <w:sz w:val="24"/>
          <w:szCs w:val="24"/>
        </w:rPr>
        <w:t>совершенствование коммуникативных умений в четырех видах речевой деятельно</w:t>
      </w:r>
      <w:r w:rsidRPr="009A0C2E">
        <w:rPr>
          <w:rFonts w:ascii="Times New Roman" w:hAnsi="Times New Roman" w:cs="Times New Roman"/>
          <w:spacing w:val="-8"/>
          <w:sz w:val="24"/>
          <w:szCs w:val="24"/>
        </w:rPr>
        <w:softHyphen/>
        <w:t>сти (говорении, аудировании, чтении и письме); умений планировать свое речевое и неречевое поведение;</w:t>
      </w:r>
    </w:p>
    <w:p w:rsidR="00F66877" w:rsidRPr="009A0C2E" w:rsidRDefault="00F66877" w:rsidP="00CB14DF">
      <w:pPr>
        <w:shd w:val="clear" w:color="auto" w:fill="FFFFFF"/>
        <w:ind w:left="10" w:right="24" w:firstLine="336"/>
        <w:jc w:val="both"/>
        <w:rPr>
          <w:rFonts w:ascii="Times New Roman" w:hAnsi="Times New Roman" w:cs="Times New Roman"/>
          <w:sz w:val="24"/>
          <w:szCs w:val="24"/>
        </w:rPr>
      </w:pPr>
      <w:r w:rsidRPr="009A0C2E">
        <w:rPr>
          <w:rFonts w:ascii="Times New Roman" w:hAnsi="Times New Roman" w:cs="Times New Roman"/>
          <w:b/>
          <w:iCs/>
          <w:spacing w:val="-8"/>
          <w:sz w:val="24"/>
          <w:szCs w:val="24"/>
        </w:rPr>
        <w:t>языковая компетенция</w:t>
      </w:r>
      <w:r w:rsidRPr="009A0C2E">
        <w:rPr>
          <w:rFonts w:ascii="Times New Roman" w:hAnsi="Times New Roman" w:cs="Times New Roman"/>
          <w:i/>
          <w:iCs/>
          <w:spacing w:val="-8"/>
          <w:sz w:val="24"/>
          <w:szCs w:val="24"/>
        </w:rPr>
        <w:t xml:space="preserve"> </w:t>
      </w:r>
      <w:r w:rsidRPr="009A0C2E">
        <w:rPr>
          <w:rFonts w:ascii="Times New Roman" w:hAnsi="Times New Roman" w:cs="Times New Roman"/>
          <w:spacing w:val="-8"/>
          <w:sz w:val="24"/>
          <w:szCs w:val="24"/>
        </w:rPr>
        <w:t>- систематизация ранее изученного материала; овладение новыми языковыми сред</w:t>
      </w:r>
      <w:r w:rsidRPr="009A0C2E">
        <w:rPr>
          <w:rFonts w:ascii="Times New Roman" w:hAnsi="Times New Roman" w:cs="Times New Roman"/>
          <w:spacing w:val="-8"/>
          <w:sz w:val="24"/>
          <w:szCs w:val="24"/>
        </w:rPr>
        <w:softHyphen/>
        <w:t>ствами в соответствии с отобранными темами и сферами общения; увеличение объема используемых лексиче</w:t>
      </w:r>
      <w:r w:rsidRPr="009A0C2E">
        <w:rPr>
          <w:rFonts w:ascii="Times New Roman" w:hAnsi="Times New Roman" w:cs="Times New Roman"/>
          <w:spacing w:val="-8"/>
          <w:sz w:val="24"/>
          <w:szCs w:val="24"/>
        </w:rPr>
        <w:softHyphen/>
        <w:t>ских единиц; развитие навыков оперирования языковыми единицами в коммуникативных целях;</w:t>
      </w:r>
    </w:p>
    <w:p w:rsidR="00F66877" w:rsidRPr="009A0C2E" w:rsidRDefault="00F66877" w:rsidP="00CB14DF">
      <w:pPr>
        <w:shd w:val="clear" w:color="auto" w:fill="FFFFFF"/>
        <w:ind w:left="5" w:right="29" w:firstLine="355"/>
        <w:jc w:val="both"/>
        <w:rPr>
          <w:rFonts w:ascii="Times New Roman" w:hAnsi="Times New Roman" w:cs="Times New Roman"/>
          <w:sz w:val="24"/>
          <w:szCs w:val="24"/>
        </w:rPr>
      </w:pPr>
      <w:r w:rsidRPr="009A0C2E">
        <w:rPr>
          <w:rFonts w:ascii="Times New Roman" w:hAnsi="Times New Roman" w:cs="Times New Roman"/>
          <w:b/>
          <w:iCs/>
          <w:spacing w:val="-8"/>
          <w:sz w:val="24"/>
          <w:szCs w:val="24"/>
        </w:rPr>
        <w:t>социокультурная компетенция</w:t>
      </w:r>
      <w:r w:rsidRPr="009A0C2E">
        <w:rPr>
          <w:rFonts w:ascii="Times New Roman" w:hAnsi="Times New Roman" w:cs="Times New Roman"/>
          <w:i/>
          <w:iCs/>
          <w:spacing w:val="-8"/>
          <w:sz w:val="24"/>
          <w:szCs w:val="24"/>
        </w:rPr>
        <w:t xml:space="preserve"> </w:t>
      </w:r>
      <w:r w:rsidRPr="009A0C2E">
        <w:rPr>
          <w:rFonts w:ascii="Times New Roman" w:hAnsi="Times New Roman" w:cs="Times New Roman"/>
          <w:spacing w:val="-8"/>
          <w:sz w:val="24"/>
          <w:szCs w:val="24"/>
        </w:rPr>
        <w:t xml:space="preserve">- увеличение объема знаний о социокультурной специфике страны/ стран </w:t>
      </w:r>
      <w:r w:rsidRPr="009A0C2E">
        <w:rPr>
          <w:rFonts w:ascii="Times New Roman" w:hAnsi="Times New Roman" w:cs="Times New Roman"/>
          <w:spacing w:val="-9"/>
          <w:sz w:val="24"/>
          <w:szCs w:val="24"/>
        </w:rPr>
        <w:t>изучаемого языка, совершенствование умений строить свое речевое и неречевое поведение адекватно этой спе</w:t>
      </w:r>
      <w:r w:rsidRPr="009A0C2E">
        <w:rPr>
          <w:rFonts w:ascii="Times New Roman" w:hAnsi="Times New Roman" w:cs="Times New Roman"/>
          <w:spacing w:val="-9"/>
          <w:sz w:val="24"/>
          <w:szCs w:val="24"/>
        </w:rPr>
        <w:softHyphen/>
        <w:t>цифике, формирование умений выделять общее и специфическое в культуре родной страны и страны изучаемо</w:t>
      </w:r>
      <w:r w:rsidRPr="009A0C2E">
        <w:rPr>
          <w:rFonts w:ascii="Times New Roman" w:hAnsi="Times New Roman" w:cs="Times New Roman"/>
          <w:spacing w:val="-9"/>
          <w:sz w:val="24"/>
          <w:szCs w:val="24"/>
        </w:rPr>
        <w:softHyphen/>
      </w:r>
      <w:r w:rsidRPr="009A0C2E">
        <w:rPr>
          <w:rFonts w:ascii="Times New Roman" w:hAnsi="Times New Roman" w:cs="Times New Roman"/>
          <w:sz w:val="24"/>
          <w:szCs w:val="24"/>
        </w:rPr>
        <w:t>го языка;</w:t>
      </w:r>
    </w:p>
    <w:p w:rsidR="00F66877" w:rsidRPr="009A0C2E" w:rsidRDefault="00F66877" w:rsidP="00CB14DF">
      <w:pPr>
        <w:shd w:val="clear" w:color="auto" w:fill="FFFFFF"/>
        <w:ind w:right="29" w:firstLine="355"/>
        <w:jc w:val="both"/>
        <w:rPr>
          <w:rFonts w:ascii="Times New Roman" w:hAnsi="Times New Roman" w:cs="Times New Roman"/>
          <w:sz w:val="24"/>
          <w:szCs w:val="24"/>
        </w:rPr>
      </w:pPr>
      <w:r w:rsidRPr="009A0C2E">
        <w:rPr>
          <w:rFonts w:ascii="Times New Roman" w:hAnsi="Times New Roman" w:cs="Times New Roman"/>
          <w:b/>
          <w:iCs/>
          <w:spacing w:val="-9"/>
          <w:sz w:val="24"/>
          <w:szCs w:val="24"/>
        </w:rPr>
        <w:t>компенсаторная компетенция</w:t>
      </w:r>
      <w:r w:rsidRPr="009A0C2E">
        <w:rPr>
          <w:rFonts w:ascii="Times New Roman" w:hAnsi="Times New Roman" w:cs="Times New Roman"/>
          <w:i/>
          <w:iCs/>
          <w:spacing w:val="-9"/>
          <w:sz w:val="24"/>
          <w:szCs w:val="24"/>
        </w:rPr>
        <w:t xml:space="preserve"> </w:t>
      </w:r>
      <w:r w:rsidRPr="009A0C2E">
        <w:rPr>
          <w:rFonts w:ascii="Times New Roman" w:hAnsi="Times New Roman" w:cs="Times New Roman"/>
          <w:spacing w:val="-9"/>
          <w:sz w:val="24"/>
          <w:szCs w:val="24"/>
        </w:rPr>
        <w:t xml:space="preserve">- дальнейшее развитие умений выходить из положения в условиях дефицита </w:t>
      </w:r>
      <w:r w:rsidRPr="009A0C2E">
        <w:rPr>
          <w:rFonts w:ascii="Times New Roman" w:hAnsi="Times New Roman" w:cs="Times New Roman"/>
          <w:sz w:val="24"/>
          <w:szCs w:val="24"/>
        </w:rPr>
        <w:t>языковых средств, при получении и передаче иноязычной информации;</w:t>
      </w:r>
    </w:p>
    <w:p w:rsidR="00F66877" w:rsidRPr="009A0C2E" w:rsidRDefault="00F66877" w:rsidP="00CB14DF">
      <w:pPr>
        <w:shd w:val="clear" w:color="auto" w:fill="FFFFFF"/>
        <w:ind w:left="10" w:right="34" w:firstLine="322"/>
        <w:jc w:val="both"/>
        <w:rPr>
          <w:rFonts w:ascii="Times New Roman" w:hAnsi="Times New Roman" w:cs="Times New Roman"/>
          <w:sz w:val="24"/>
          <w:szCs w:val="24"/>
        </w:rPr>
      </w:pPr>
      <w:r w:rsidRPr="009A0C2E">
        <w:rPr>
          <w:rFonts w:ascii="Times New Roman" w:hAnsi="Times New Roman" w:cs="Times New Roman"/>
          <w:b/>
          <w:iCs/>
          <w:spacing w:val="-9"/>
          <w:sz w:val="24"/>
          <w:szCs w:val="24"/>
        </w:rPr>
        <w:t>учебно-познавательная компетенция</w:t>
      </w:r>
      <w:r w:rsidRPr="009A0C2E">
        <w:rPr>
          <w:rFonts w:ascii="Times New Roman" w:hAnsi="Times New Roman" w:cs="Times New Roman"/>
          <w:i/>
          <w:iCs/>
          <w:spacing w:val="-9"/>
          <w:sz w:val="24"/>
          <w:szCs w:val="24"/>
        </w:rPr>
        <w:t xml:space="preserve"> </w:t>
      </w:r>
      <w:r w:rsidRPr="009A0C2E">
        <w:rPr>
          <w:rFonts w:ascii="Times New Roman" w:hAnsi="Times New Roman" w:cs="Times New Roman"/>
          <w:spacing w:val="-9"/>
          <w:sz w:val="24"/>
          <w:szCs w:val="24"/>
        </w:rPr>
        <w:t>- развитие общих и специальных учебных умений, позволяющих со</w:t>
      </w:r>
      <w:r w:rsidRPr="009A0C2E">
        <w:rPr>
          <w:rFonts w:ascii="Times New Roman" w:hAnsi="Times New Roman" w:cs="Times New Roman"/>
          <w:spacing w:val="-9"/>
          <w:sz w:val="24"/>
          <w:szCs w:val="24"/>
        </w:rPr>
        <w:softHyphen/>
        <w:t>вершенствовать учебную деятельность по овладению английским языком, удовлетворять с его помощью позна</w:t>
      </w:r>
      <w:r w:rsidRPr="009A0C2E">
        <w:rPr>
          <w:rFonts w:ascii="Times New Roman" w:hAnsi="Times New Roman" w:cs="Times New Roman"/>
          <w:spacing w:val="-9"/>
          <w:sz w:val="24"/>
          <w:szCs w:val="24"/>
        </w:rPr>
        <w:softHyphen/>
      </w:r>
      <w:r w:rsidRPr="009A0C2E">
        <w:rPr>
          <w:rFonts w:ascii="Times New Roman" w:hAnsi="Times New Roman" w:cs="Times New Roman"/>
          <w:sz w:val="24"/>
          <w:szCs w:val="24"/>
        </w:rPr>
        <w:t>вательные интересы в других областях знания;</w:t>
      </w:r>
    </w:p>
    <w:p w:rsidR="00F66877" w:rsidRPr="009A0C2E" w:rsidRDefault="00F66877" w:rsidP="00CB14DF">
      <w:pPr>
        <w:shd w:val="clear" w:color="auto" w:fill="FFFFFF"/>
        <w:ind w:left="5" w:right="29" w:firstLine="331"/>
        <w:jc w:val="both"/>
        <w:rPr>
          <w:rFonts w:ascii="Times New Roman" w:hAnsi="Times New Roman" w:cs="Times New Roman"/>
          <w:sz w:val="24"/>
          <w:szCs w:val="24"/>
        </w:rPr>
      </w:pPr>
      <w:r w:rsidRPr="009A0C2E">
        <w:rPr>
          <w:rFonts w:ascii="Times New Roman" w:hAnsi="Times New Roman" w:cs="Times New Roman"/>
          <w:b/>
          <w:iCs/>
          <w:spacing w:val="-8"/>
          <w:sz w:val="24"/>
          <w:szCs w:val="24"/>
        </w:rPr>
        <w:t>развитие и воспитание</w:t>
      </w:r>
      <w:r w:rsidRPr="009A0C2E">
        <w:rPr>
          <w:rFonts w:ascii="Times New Roman" w:hAnsi="Times New Roman" w:cs="Times New Roman"/>
          <w:i/>
          <w:iCs/>
          <w:spacing w:val="-8"/>
          <w:sz w:val="24"/>
          <w:szCs w:val="24"/>
        </w:rPr>
        <w:t xml:space="preserve"> </w:t>
      </w:r>
      <w:r w:rsidRPr="009A0C2E">
        <w:rPr>
          <w:rFonts w:ascii="Times New Roman" w:hAnsi="Times New Roman" w:cs="Times New Roman"/>
          <w:spacing w:val="-8"/>
          <w:sz w:val="24"/>
          <w:szCs w:val="24"/>
        </w:rPr>
        <w:t>способности и готовности к самостоятельному и непрерывному изучению англий</w:t>
      </w:r>
      <w:r w:rsidRPr="009A0C2E">
        <w:rPr>
          <w:rFonts w:ascii="Times New Roman" w:hAnsi="Times New Roman" w:cs="Times New Roman"/>
          <w:spacing w:val="-8"/>
          <w:sz w:val="24"/>
          <w:szCs w:val="24"/>
        </w:rPr>
        <w:softHyphen/>
        <w:t>ского языка, дальнейшему самообразованию с его помощью, использованию английского языка в других об</w:t>
      </w:r>
      <w:r w:rsidRPr="009A0C2E">
        <w:rPr>
          <w:rFonts w:ascii="Times New Roman" w:hAnsi="Times New Roman" w:cs="Times New Roman"/>
          <w:spacing w:val="-8"/>
          <w:sz w:val="24"/>
          <w:szCs w:val="24"/>
        </w:rPr>
        <w:softHyphen/>
      </w:r>
      <w:r w:rsidRPr="009A0C2E">
        <w:rPr>
          <w:rFonts w:ascii="Times New Roman" w:hAnsi="Times New Roman" w:cs="Times New Roman"/>
          <w:spacing w:val="-7"/>
          <w:sz w:val="24"/>
          <w:szCs w:val="24"/>
        </w:rPr>
        <w:t xml:space="preserve">ластях знаний; способности к самооценке через наблюдение за собственной речью на родном и  на английском </w:t>
      </w:r>
      <w:r w:rsidRPr="009A0C2E">
        <w:rPr>
          <w:rFonts w:ascii="Times New Roman" w:hAnsi="Times New Roman" w:cs="Times New Roman"/>
          <w:spacing w:val="-8"/>
          <w:sz w:val="24"/>
          <w:szCs w:val="24"/>
        </w:rPr>
        <w:t>языке; личностному самоопределению учащихся в отношении их будущей профессии, их социальная адапта</w:t>
      </w:r>
      <w:r w:rsidRPr="009A0C2E">
        <w:rPr>
          <w:rFonts w:ascii="Times New Roman" w:hAnsi="Times New Roman" w:cs="Times New Roman"/>
          <w:spacing w:val="-8"/>
          <w:sz w:val="24"/>
          <w:szCs w:val="24"/>
        </w:rPr>
        <w:softHyphen/>
      </w:r>
      <w:r w:rsidRPr="009A0C2E">
        <w:rPr>
          <w:rFonts w:ascii="Times New Roman" w:hAnsi="Times New Roman" w:cs="Times New Roman"/>
          <w:sz w:val="24"/>
          <w:szCs w:val="24"/>
        </w:rPr>
        <w:t>ция; формирование качеств, гражданина и патриота.</w:t>
      </w:r>
    </w:p>
    <w:p w:rsidR="00F66877" w:rsidRPr="009A0C2E" w:rsidRDefault="00F66877" w:rsidP="00CB14DF">
      <w:pPr>
        <w:shd w:val="clear" w:color="auto" w:fill="FFFFFF"/>
        <w:ind w:left="5" w:right="29" w:firstLine="331"/>
        <w:jc w:val="both"/>
        <w:rPr>
          <w:rFonts w:ascii="Times New Roman" w:hAnsi="Times New Roman" w:cs="Times New Roman"/>
          <w:sz w:val="24"/>
          <w:szCs w:val="24"/>
        </w:rPr>
      </w:pPr>
      <w:r w:rsidRPr="009A0C2E">
        <w:rPr>
          <w:rFonts w:ascii="Times New Roman" w:hAnsi="Times New Roman" w:cs="Times New Roman"/>
          <w:b/>
          <w:sz w:val="24"/>
          <w:szCs w:val="24"/>
        </w:rPr>
        <w:t>Нормативно-правовые документы, на основании которых разработана рабочая программа</w:t>
      </w:r>
      <w:r w:rsidRPr="009A0C2E">
        <w:rPr>
          <w:rFonts w:ascii="Times New Roman" w:hAnsi="Times New Roman" w:cs="Times New Roman"/>
          <w:sz w:val="24"/>
          <w:szCs w:val="24"/>
        </w:rPr>
        <w:t>:</w:t>
      </w:r>
    </w:p>
    <w:p w:rsidR="00F66877" w:rsidRPr="009A0C2E" w:rsidRDefault="00F66877" w:rsidP="00CB14DF">
      <w:pPr>
        <w:shd w:val="clear" w:color="auto" w:fill="FFFFFF"/>
        <w:ind w:left="5" w:right="29" w:firstLine="331"/>
        <w:jc w:val="both"/>
        <w:rPr>
          <w:rFonts w:ascii="Times New Roman" w:hAnsi="Times New Roman" w:cs="Times New Roman"/>
          <w:sz w:val="24"/>
          <w:szCs w:val="24"/>
        </w:rPr>
      </w:pPr>
    </w:p>
    <w:p w:rsidR="00F66877" w:rsidRPr="009A0C2E" w:rsidRDefault="00F66877" w:rsidP="00E736FE">
      <w:pPr>
        <w:pStyle w:val="a3"/>
        <w:numPr>
          <w:ilvl w:val="0"/>
          <w:numId w:val="70"/>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lastRenderedPageBreak/>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E736FE">
      <w:pPr>
        <w:numPr>
          <w:ilvl w:val="0"/>
          <w:numId w:val="70"/>
        </w:numPr>
        <w:spacing w:after="0" w:line="360" w:lineRule="auto"/>
        <w:ind w:left="720"/>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E736FE">
      <w:pPr>
        <w:pStyle w:val="a3"/>
        <w:numPr>
          <w:ilvl w:val="0"/>
          <w:numId w:val="70"/>
        </w:numPr>
        <w:ind w:left="720"/>
        <w:jc w:val="both"/>
        <w:rPr>
          <w:rFonts w:ascii="Times New Roman" w:hAnsi="Times New Roman" w:cs="Times New Roman"/>
          <w:sz w:val="24"/>
          <w:szCs w:val="24"/>
        </w:rPr>
      </w:pPr>
      <w:r w:rsidRPr="009A0C2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66877" w:rsidRPr="009A0C2E" w:rsidRDefault="00F66877" w:rsidP="00CB14DF">
      <w:pPr>
        <w:pStyle w:val="a3"/>
        <w:ind w:left="720"/>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pStyle w:val="a3"/>
        <w:ind w:left="720"/>
        <w:jc w:val="both"/>
        <w:rPr>
          <w:rFonts w:ascii="Times New Roman" w:hAnsi="Times New Roman" w:cs="Times New Roman"/>
          <w:sz w:val="24"/>
          <w:szCs w:val="24"/>
        </w:rPr>
      </w:pPr>
    </w:p>
    <w:p w:rsidR="00F66877" w:rsidRPr="009A0C2E" w:rsidRDefault="00F66877" w:rsidP="00E736FE">
      <w:pPr>
        <w:numPr>
          <w:ilvl w:val="0"/>
          <w:numId w:val="70"/>
        </w:numPr>
        <w:ind w:left="720"/>
        <w:jc w:val="both"/>
        <w:rPr>
          <w:rFonts w:ascii="Times New Roman" w:hAnsi="Times New Roman" w:cs="Times New Roman"/>
          <w:sz w:val="24"/>
          <w:szCs w:val="24"/>
        </w:rPr>
      </w:pPr>
      <w:r w:rsidRPr="009A0C2E">
        <w:rPr>
          <w:rFonts w:ascii="Times New Roman" w:hAnsi="Times New Roman" w:cs="Times New Roman"/>
          <w:spacing w:val="-7"/>
          <w:sz w:val="24"/>
          <w:szCs w:val="24"/>
        </w:rPr>
        <w:t>Авторская</w:t>
      </w:r>
      <w:r w:rsidRPr="009A0C2E">
        <w:rPr>
          <w:rFonts w:ascii="Times New Roman" w:hAnsi="Times New Roman" w:cs="Times New Roman"/>
          <w:sz w:val="24"/>
          <w:szCs w:val="24"/>
        </w:rPr>
        <w:t xml:space="preserve"> программа учебного предмета «Английский язык» составлена в соответствии с требованиями федерального  компонента государственного образовательного  стандарта, утвержденный приказом Министерства образования и науки РФ №1089 от 05.03.2004г. и  программы курса английского языка «Английский язык нового тысячелетия» для 5-11 классов общеобразовательных учреждений, авторов О.Л.Грозы, М.Л.Мичуриной, Т.Н. Рыжковой, Е.Ю.Шалимовой, издательство «Титул», Обнинск, 2011год.  </w:t>
      </w:r>
    </w:p>
    <w:p w:rsidR="00F66877" w:rsidRPr="009A0C2E" w:rsidRDefault="00F66877" w:rsidP="00CB14DF">
      <w:pPr>
        <w:widowControl w:val="0"/>
        <w:spacing w:after="0"/>
        <w:ind w:left="360"/>
        <w:jc w:val="both"/>
        <w:rPr>
          <w:rFonts w:ascii="Times New Roman" w:hAnsi="Times New Roman" w:cs="Times New Roman"/>
          <w:color w:val="000000"/>
          <w:sz w:val="24"/>
          <w:szCs w:val="24"/>
        </w:rPr>
      </w:pPr>
    </w:p>
    <w:p w:rsidR="00F66877" w:rsidRPr="009A0C2E" w:rsidRDefault="00F66877" w:rsidP="00CB14DF">
      <w:pPr>
        <w:pStyle w:val="a3"/>
        <w:ind w:left="720"/>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shd w:val="clear" w:color="auto" w:fill="FFFFFF"/>
        <w:ind w:left="5" w:right="29" w:firstLine="331"/>
        <w:jc w:val="both"/>
        <w:rPr>
          <w:rFonts w:ascii="Times New Roman" w:hAnsi="Times New Roman" w:cs="Times New Roman"/>
          <w:sz w:val="24"/>
          <w:szCs w:val="24"/>
        </w:rPr>
      </w:pPr>
      <w:r w:rsidRPr="009A0C2E">
        <w:rPr>
          <w:rFonts w:ascii="Times New Roman" w:hAnsi="Times New Roman" w:cs="Times New Roman"/>
          <w:sz w:val="24"/>
          <w:szCs w:val="24"/>
        </w:rPr>
        <w:t>Содержание программы направлено на освоение учащимися знаний, умений и навыков на базовом уровне, что соответствует образовательной программе школы. Она включает все темы, предусмотренные федеральным компонентом государственного образовательного стандарта среднего (полного) общего образования по английскому языку и авторской программой учебного курса.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Федеральный базисный учебный план для образовательных учреждений Российской Федерации отводит 102 часа (при 34 недель учебном году) по 3 часа в неделю. При этом программа, предусматривает резервной свободной учебной времени в объеме 10% для реализации авторского подхода использование разнообразных форм организации учебного процесса, внедряет современный метод обучения и педагогических технологий. Также 10 часов отведено на контрольную работу и 10 часов на проектную работу.</w:t>
      </w:r>
    </w:p>
    <w:p w:rsidR="00F66877" w:rsidRPr="009A0C2E" w:rsidRDefault="00F66877" w:rsidP="00CB14DF">
      <w:pPr>
        <w:shd w:val="clear" w:color="auto" w:fill="FFFFFF"/>
        <w:ind w:left="14" w:right="10" w:hanging="14"/>
        <w:jc w:val="both"/>
        <w:rPr>
          <w:rFonts w:ascii="Times New Roman" w:hAnsi="Times New Roman" w:cs="Times New Roman"/>
          <w:spacing w:val="-8"/>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spacing w:val="-8"/>
          <w:sz w:val="24"/>
          <w:szCs w:val="24"/>
        </w:rPr>
        <w:t xml:space="preserve">  В тематическое планирование по английскому языку включены уроки по проектной   методике, которые </w:t>
      </w:r>
      <w:r w:rsidRPr="009A0C2E">
        <w:rPr>
          <w:rFonts w:ascii="Times New Roman" w:hAnsi="Times New Roman" w:cs="Times New Roman"/>
          <w:spacing w:val="-9"/>
          <w:sz w:val="24"/>
          <w:szCs w:val="24"/>
        </w:rPr>
        <w:t xml:space="preserve">способствуют акцентированию деятельностного подхода в целостном коммуникативно-ориентированном характере языкового образования. В тематическое планирование также включены </w:t>
      </w:r>
      <w:r w:rsidRPr="009A0C2E">
        <w:rPr>
          <w:rFonts w:ascii="Times New Roman" w:hAnsi="Times New Roman" w:cs="Times New Roman"/>
          <w:spacing w:val="-9"/>
          <w:sz w:val="24"/>
          <w:szCs w:val="24"/>
        </w:rPr>
        <w:lastRenderedPageBreak/>
        <w:t>уроки с использованием ИКТ</w:t>
      </w:r>
      <w:r w:rsidRPr="009A0C2E">
        <w:rPr>
          <w:rFonts w:ascii="Times New Roman" w:hAnsi="Times New Roman" w:cs="Times New Roman"/>
          <w:spacing w:val="-8"/>
          <w:sz w:val="24"/>
          <w:szCs w:val="24"/>
        </w:rPr>
        <w:t xml:space="preserve"> как средство формирования информационно-коммуникативной компетенции учащихся.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Программа призвана обеспечить функциональную грамотность и социальную адаптацию обучающихся на основе приобретения ими компетентностного опыта в сфере учения, познания, профессионально-трудового выбора, личностного развития, ценностных ориентаций и творческой активности.</w:t>
      </w:r>
    </w:p>
    <w:p w:rsidR="00F66877" w:rsidRPr="009A0C2E" w:rsidRDefault="00F66877" w:rsidP="00CB14DF">
      <w:pPr>
        <w:shd w:val="clear" w:color="auto" w:fill="FFFFFF"/>
        <w:ind w:left="14" w:right="10" w:hanging="14"/>
        <w:jc w:val="both"/>
        <w:rPr>
          <w:rFonts w:ascii="Times New Roman" w:hAnsi="Times New Roman" w:cs="Times New Roman"/>
          <w:sz w:val="24"/>
          <w:szCs w:val="24"/>
        </w:rPr>
      </w:pPr>
      <w:r w:rsidRPr="009A0C2E">
        <w:rPr>
          <w:rFonts w:ascii="Times New Roman" w:hAnsi="Times New Roman" w:cs="Times New Roman"/>
          <w:sz w:val="24"/>
          <w:szCs w:val="24"/>
        </w:rPr>
        <w:t xml:space="preserve">      С этих позиций обучение рассматривается как процесс овладения не только определенной суммой знаний и системой соответствующих умений и навыков, но и как процесс овладения компетенциями.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Формы контроля уровня достижений учащихся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pacing w:val="-13"/>
          <w:sz w:val="24"/>
          <w:szCs w:val="24"/>
        </w:rPr>
        <w:t xml:space="preserve">Уровень </w:t>
      </w:r>
      <w:r w:rsidRPr="009A0C2E">
        <w:rPr>
          <w:rFonts w:ascii="Times New Roman" w:hAnsi="Times New Roman" w:cs="Times New Roman"/>
          <w:iCs/>
          <w:spacing w:val="-13"/>
          <w:sz w:val="24"/>
          <w:szCs w:val="24"/>
        </w:rPr>
        <w:t>лексико-грамматической корректности</w:t>
      </w:r>
      <w:r w:rsidRPr="009A0C2E">
        <w:rPr>
          <w:rFonts w:ascii="Times New Roman" w:hAnsi="Times New Roman" w:cs="Times New Roman"/>
          <w:i/>
          <w:iCs/>
          <w:spacing w:val="-13"/>
          <w:sz w:val="24"/>
          <w:szCs w:val="24"/>
        </w:rPr>
        <w:t xml:space="preserve"> </w:t>
      </w:r>
      <w:r w:rsidRPr="009A0C2E">
        <w:rPr>
          <w:rFonts w:ascii="Times New Roman" w:hAnsi="Times New Roman" w:cs="Times New Roman"/>
          <w:iCs/>
          <w:spacing w:val="-13"/>
          <w:sz w:val="24"/>
          <w:szCs w:val="24"/>
        </w:rPr>
        <w:t>иноязычной речи</w:t>
      </w:r>
      <w:r w:rsidRPr="009A0C2E">
        <w:rPr>
          <w:rFonts w:ascii="Times New Roman" w:hAnsi="Times New Roman" w:cs="Times New Roman"/>
          <w:i/>
          <w:iCs/>
          <w:spacing w:val="-13"/>
          <w:sz w:val="24"/>
          <w:szCs w:val="24"/>
        </w:rPr>
        <w:t xml:space="preserve"> </w:t>
      </w:r>
      <w:r w:rsidRPr="009A0C2E">
        <w:rPr>
          <w:rFonts w:ascii="Times New Roman" w:hAnsi="Times New Roman" w:cs="Times New Roman"/>
          <w:sz w:val="24"/>
          <w:szCs w:val="24"/>
        </w:rPr>
        <w:t xml:space="preserve">школьников определяется по результатам выполнения школьниками </w:t>
      </w:r>
    </w:p>
    <w:p w:rsidR="00F66877" w:rsidRPr="009A0C2E" w:rsidRDefault="00F66877" w:rsidP="00E736FE">
      <w:pPr>
        <w:numPr>
          <w:ilvl w:val="0"/>
          <w:numId w:val="24"/>
        </w:numPr>
        <w:jc w:val="both"/>
        <w:rPr>
          <w:rFonts w:ascii="Times New Roman" w:hAnsi="Times New Roman" w:cs="Times New Roman"/>
          <w:spacing w:val="-8"/>
          <w:sz w:val="24"/>
          <w:szCs w:val="24"/>
        </w:rPr>
      </w:pPr>
      <w:r w:rsidRPr="009A0C2E">
        <w:rPr>
          <w:rFonts w:ascii="Times New Roman" w:hAnsi="Times New Roman" w:cs="Times New Roman"/>
          <w:spacing w:val="-8"/>
          <w:sz w:val="24"/>
          <w:szCs w:val="24"/>
        </w:rPr>
        <w:t>коммуникативно-ориентированных контекстуальных заданий (тестов)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При контроле уровня сформированости </w:t>
      </w:r>
      <w:r w:rsidRPr="009A0C2E">
        <w:rPr>
          <w:rFonts w:ascii="Times New Roman" w:hAnsi="Times New Roman" w:cs="Times New Roman"/>
          <w:iCs/>
          <w:sz w:val="24"/>
          <w:szCs w:val="24"/>
        </w:rPr>
        <w:t>умений аудировать ино</w:t>
      </w:r>
      <w:r w:rsidRPr="009A0C2E">
        <w:rPr>
          <w:rFonts w:ascii="Times New Roman" w:hAnsi="Times New Roman" w:cs="Times New Roman"/>
          <w:iCs/>
          <w:sz w:val="24"/>
          <w:szCs w:val="24"/>
        </w:rPr>
        <w:softHyphen/>
        <w:t>язычный аудиотекст</w:t>
      </w:r>
      <w:r w:rsidRPr="009A0C2E">
        <w:rPr>
          <w:rFonts w:ascii="Times New Roman" w:hAnsi="Times New Roman" w:cs="Times New Roman"/>
          <w:i/>
          <w:iCs/>
          <w:sz w:val="24"/>
          <w:szCs w:val="24"/>
        </w:rPr>
        <w:t xml:space="preserve"> </w:t>
      </w:r>
      <w:r w:rsidRPr="009A0C2E">
        <w:rPr>
          <w:rFonts w:ascii="Times New Roman" w:hAnsi="Times New Roman" w:cs="Times New Roman"/>
          <w:sz w:val="24"/>
          <w:szCs w:val="24"/>
        </w:rPr>
        <w:t xml:space="preserve">проверяется способность учащихся </w:t>
      </w:r>
    </w:p>
    <w:p w:rsidR="00F66877" w:rsidRPr="009A0C2E" w:rsidRDefault="00F66877" w:rsidP="00E736FE">
      <w:pPr>
        <w:numPr>
          <w:ilvl w:val="0"/>
          <w:numId w:val="25"/>
        </w:numPr>
        <w:jc w:val="both"/>
        <w:rPr>
          <w:rFonts w:ascii="Times New Roman" w:hAnsi="Times New Roman" w:cs="Times New Roman"/>
          <w:spacing w:val="-8"/>
          <w:sz w:val="24"/>
          <w:szCs w:val="24"/>
        </w:rPr>
      </w:pPr>
      <w:r w:rsidRPr="009A0C2E">
        <w:rPr>
          <w:rFonts w:ascii="Times New Roman" w:hAnsi="Times New Roman" w:cs="Times New Roman"/>
          <w:sz w:val="24"/>
          <w:szCs w:val="24"/>
        </w:rPr>
        <w:t xml:space="preserve">воспринимать </w:t>
      </w:r>
      <w:r w:rsidRPr="009A0C2E">
        <w:rPr>
          <w:rFonts w:ascii="Times New Roman" w:hAnsi="Times New Roman" w:cs="Times New Roman"/>
          <w:spacing w:val="-8"/>
          <w:sz w:val="24"/>
          <w:szCs w:val="24"/>
        </w:rPr>
        <w:t xml:space="preserve">на слух аутентичный текст; </w:t>
      </w:r>
    </w:p>
    <w:p w:rsidR="00F66877" w:rsidRPr="009A0C2E" w:rsidRDefault="00F66877" w:rsidP="00E736FE">
      <w:pPr>
        <w:numPr>
          <w:ilvl w:val="0"/>
          <w:numId w:val="25"/>
        </w:numPr>
        <w:jc w:val="both"/>
        <w:rPr>
          <w:rFonts w:ascii="Times New Roman" w:hAnsi="Times New Roman" w:cs="Times New Roman"/>
          <w:spacing w:val="-8"/>
          <w:sz w:val="24"/>
          <w:szCs w:val="24"/>
        </w:rPr>
      </w:pPr>
      <w:r w:rsidRPr="009A0C2E">
        <w:rPr>
          <w:rFonts w:ascii="Times New Roman" w:hAnsi="Times New Roman" w:cs="Times New Roman"/>
          <w:spacing w:val="-8"/>
          <w:sz w:val="24"/>
          <w:szCs w:val="24"/>
        </w:rPr>
        <w:t>извлекать необходимую информацию;</w:t>
      </w:r>
    </w:p>
    <w:p w:rsidR="00F66877" w:rsidRPr="009A0C2E" w:rsidRDefault="00F66877" w:rsidP="00E736FE">
      <w:pPr>
        <w:numPr>
          <w:ilvl w:val="0"/>
          <w:numId w:val="25"/>
        </w:numPr>
        <w:jc w:val="both"/>
        <w:rPr>
          <w:rFonts w:ascii="Times New Roman" w:hAnsi="Times New Roman" w:cs="Times New Roman"/>
          <w:sz w:val="24"/>
          <w:szCs w:val="24"/>
        </w:rPr>
      </w:pPr>
      <w:r w:rsidRPr="009A0C2E">
        <w:rPr>
          <w:rFonts w:ascii="Times New Roman" w:hAnsi="Times New Roman" w:cs="Times New Roman"/>
          <w:sz w:val="24"/>
          <w:szCs w:val="24"/>
        </w:rPr>
        <w:t>представлять ее в той форме, которая задается контрольным заданием.</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pacing w:val="-3"/>
          <w:sz w:val="24"/>
          <w:szCs w:val="24"/>
        </w:rPr>
        <w:t xml:space="preserve">При определении уровня сформированности </w:t>
      </w:r>
      <w:r w:rsidRPr="009A0C2E">
        <w:rPr>
          <w:rFonts w:ascii="Times New Roman" w:hAnsi="Times New Roman" w:cs="Times New Roman"/>
          <w:iCs/>
          <w:spacing w:val="-3"/>
          <w:sz w:val="24"/>
          <w:szCs w:val="24"/>
        </w:rPr>
        <w:t xml:space="preserve">коммуникативных </w:t>
      </w:r>
      <w:r w:rsidRPr="009A0C2E">
        <w:rPr>
          <w:rFonts w:ascii="Times New Roman" w:hAnsi="Times New Roman" w:cs="Times New Roman"/>
          <w:iCs/>
          <w:sz w:val="24"/>
          <w:szCs w:val="24"/>
        </w:rPr>
        <w:t>умений читать аутентичные тексты на ИЯ</w:t>
      </w:r>
      <w:r w:rsidRPr="009A0C2E">
        <w:rPr>
          <w:rFonts w:ascii="Times New Roman" w:hAnsi="Times New Roman" w:cs="Times New Roman"/>
          <w:i/>
          <w:iCs/>
          <w:sz w:val="24"/>
          <w:szCs w:val="24"/>
        </w:rPr>
        <w:t xml:space="preserve"> </w:t>
      </w:r>
      <w:r w:rsidRPr="009A0C2E">
        <w:rPr>
          <w:rFonts w:ascii="Times New Roman" w:hAnsi="Times New Roman" w:cs="Times New Roman"/>
          <w:sz w:val="24"/>
          <w:szCs w:val="24"/>
        </w:rPr>
        <w:t xml:space="preserve">и способности к ориентировке в разных стратегиях чтения, оценка умений осуществляется по результатам выполнения заданий на </w:t>
      </w:r>
    </w:p>
    <w:p w:rsidR="00F66877" w:rsidRPr="009A0C2E" w:rsidRDefault="00F66877" w:rsidP="00E736FE">
      <w:pPr>
        <w:numPr>
          <w:ilvl w:val="0"/>
          <w:numId w:val="26"/>
        </w:numPr>
        <w:jc w:val="both"/>
        <w:rPr>
          <w:rFonts w:ascii="Times New Roman" w:hAnsi="Times New Roman" w:cs="Times New Roman"/>
          <w:sz w:val="24"/>
          <w:szCs w:val="24"/>
        </w:rPr>
      </w:pPr>
      <w:r w:rsidRPr="009A0C2E">
        <w:rPr>
          <w:rFonts w:ascii="Times New Roman" w:hAnsi="Times New Roman" w:cs="Times New Roman"/>
          <w:sz w:val="24"/>
          <w:szCs w:val="24"/>
        </w:rPr>
        <w:t>поисковое чтение;</w:t>
      </w:r>
    </w:p>
    <w:p w:rsidR="00F66877" w:rsidRPr="009A0C2E" w:rsidRDefault="00F66877" w:rsidP="00E736FE">
      <w:pPr>
        <w:numPr>
          <w:ilvl w:val="0"/>
          <w:numId w:val="26"/>
        </w:numPr>
        <w:jc w:val="both"/>
        <w:rPr>
          <w:rFonts w:ascii="Times New Roman" w:hAnsi="Times New Roman" w:cs="Times New Roman"/>
          <w:spacing w:val="-6"/>
          <w:sz w:val="24"/>
          <w:szCs w:val="24"/>
        </w:rPr>
      </w:pPr>
      <w:r w:rsidRPr="009A0C2E">
        <w:rPr>
          <w:rFonts w:ascii="Times New Roman" w:hAnsi="Times New Roman" w:cs="Times New Roman"/>
          <w:sz w:val="24"/>
          <w:szCs w:val="24"/>
        </w:rPr>
        <w:t>ознакомитель</w:t>
      </w:r>
      <w:r w:rsidRPr="009A0C2E">
        <w:rPr>
          <w:rFonts w:ascii="Times New Roman" w:hAnsi="Times New Roman" w:cs="Times New Roman"/>
          <w:sz w:val="24"/>
          <w:szCs w:val="24"/>
        </w:rPr>
        <w:softHyphen/>
      </w:r>
      <w:r w:rsidRPr="009A0C2E">
        <w:rPr>
          <w:rFonts w:ascii="Times New Roman" w:hAnsi="Times New Roman" w:cs="Times New Roman"/>
          <w:spacing w:val="-6"/>
          <w:sz w:val="24"/>
          <w:szCs w:val="24"/>
        </w:rPr>
        <w:t>ное чтение;</w:t>
      </w:r>
    </w:p>
    <w:p w:rsidR="00F66877" w:rsidRPr="009A0C2E" w:rsidRDefault="00F66877" w:rsidP="00E736FE">
      <w:pPr>
        <w:numPr>
          <w:ilvl w:val="0"/>
          <w:numId w:val="26"/>
        </w:numPr>
        <w:jc w:val="both"/>
        <w:rPr>
          <w:rFonts w:ascii="Times New Roman" w:hAnsi="Times New Roman" w:cs="Times New Roman"/>
          <w:b/>
          <w:caps/>
          <w:sz w:val="24"/>
          <w:szCs w:val="24"/>
        </w:rPr>
      </w:pPr>
      <w:r w:rsidRPr="009A0C2E">
        <w:rPr>
          <w:rFonts w:ascii="Times New Roman" w:hAnsi="Times New Roman" w:cs="Times New Roman"/>
          <w:spacing w:val="-6"/>
          <w:sz w:val="24"/>
          <w:szCs w:val="24"/>
        </w:rPr>
        <w:t>чтение с полным пониманием и извлечением информа</w:t>
      </w:r>
      <w:r w:rsidRPr="009A0C2E">
        <w:rPr>
          <w:rFonts w:ascii="Times New Roman" w:hAnsi="Times New Roman" w:cs="Times New Roman"/>
          <w:spacing w:val="-6"/>
          <w:sz w:val="24"/>
          <w:szCs w:val="24"/>
        </w:rPr>
        <w:softHyphen/>
      </w:r>
      <w:r w:rsidRPr="009A0C2E">
        <w:rPr>
          <w:rFonts w:ascii="Times New Roman" w:hAnsi="Times New Roman" w:cs="Times New Roman"/>
          <w:spacing w:val="-8"/>
          <w:sz w:val="24"/>
          <w:szCs w:val="24"/>
        </w:rPr>
        <w:t>ции.</w:t>
      </w:r>
    </w:p>
    <w:p w:rsidR="00F66877" w:rsidRPr="009A0C2E" w:rsidRDefault="00F66877" w:rsidP="00CB14DF">
      <w:pPr>
        <w:jc w:val="both"/>
        <w:rPr>
          <w:rFonts w:ascii="Times New Roman" w:hAnsi="Times New Roman" w:cs="Times New Roman"/>
          <w:spacing w:val="-8"/>
          <w:sz w:val="24"/>
          <w:szCs w:val="24"/>
        </w:rPr>
      </w:pPr>
      <w:r w:rsidRPr="009A0C2E">
        <w:rPr>
          <w:rFonts w:ascii="Times New Roman" w:hAnsi="Times New Roman" w:cs="Times New Roman"/>
          <w:spacing w:val="-13"/>
          <w:sz w:val="24"/>
          <w:szCs w:val="24"/>
        </w:rPr>
        <w:t xml:space="preserve">При определении уровня сформированности </w:t>
      </w:r>
      <w:r w:rsidRPr="009A0C2E">
        <w:rPr>
          <w:rFonts w:ascii="Times New Roman" w:hAnsi="Times New Roman" w:cs="Times New Roman"/>
          <w:iCs/>
          <w:spacing w:val="-13"/>
          <w:sz w:val="24"/>
          <w:szCs w:val="24"/>
        </w:rPr>
        <w:t>умений письменной ре</w:t>
      </w:r>
      <w:r w:rsidRPr="009A0C2E">
        <w:rPr>
          <w:rFonts w:ascii="Times New Roman" w:hAnsi="Times New Roman" w:cs="Times New Roman"/>
          <w:iCs/>
          <w:spacing w:val="-13"/>
          <w:sz w:val="24"/>
          <w:szCs w:val="24"/>
        </w:rPr>
        <w:softHyphen/>
      </w:r>
      <w:r w:rsidRPr="009A0C2E">
        <w:rPr>
          <w:rFonts w:ascii="Times New Roman" w:hAnsi="Times New Roman" w:cs="Times New Roman"/>
          <w:iCs/>
          <w:spacing w:val="-8"/>
          <w:sz w:val="24"/>
          <w:szCs w:val="24"/>
        </w:rPr>
        <w:t>чи</w:t>
      </w:r>
      <w:r w:rsidRPr="009A0C2E">
        <w:rPr>
          <w:rFonts w:ascii="Times New Roman" w:hAnsi="Times New Roman" w:cs="Times New Roman"/>
          <w:i/>
          <w:iCs/>
          <w:spacing w:val="-8"/>
          <w:sz w:val="24"/>
          <w:szCs w:val="24"/>
        </w:rPr>
        <w:t xml:space="preserve"> </w:t>
      </w:r>
      <w:r w:rsidRPr="009A0C2E">
        <w:rPr>
          <w:rFonts w:ascii="Times New Roman" w:hAnsi="Times New Roman" w:cs="Times New Roman"/>
          <w:spacing w:val="-8"/>
          <w:sz w:val="24"/>
          <w:szCs w:val="24"/>
        </w:rPr>
        <w:t xml:space="preserve">учащиеся выполняют задания, в которых от школьника требуется </w:t>
      </w:r>
    </w:p>
    <w:p w:rsidR="00F66877" w:rsidRPr="009A0C2E" w:rsidRDefault="00F66877" w:rsidP="00E736FE">
      <w:pPr>
        <w:numPr>
          <w:ilvl w:val="0"/>
          <w:numId w:val="27"/>
        </w:numPr>
        <w:jc w:val="both"/>
        <w:rPr>
          <w:rFonts w:ascii="Times New Roman" w:hAnsi="Times New Roman" w:cs="Times New Roman"/>
          <w:spacing w:val="-6"/>
          <w:sz w:val="24"/>
          <w:szCs w:val="24"/>
        </w:rPr>
      </w:pPr>
      <w:r w:rsidRPr="009A0C2E">
        <w:rPr>
          <w:rFonts w:ascii="Times New Roman" w:hAnsi="Times New Roman" w:cs="Times New Roman"/>
          <w:sz w:val="24"/>
          <w:szCs w:val="24"/>
        </w:rPr>
        <w:t>заполнить аутентичные документы</w:t>
      </w:r>
      <w:r w:rsidRPr="009A0C2E">
        <w:rPr>
          <w:rFonts w:ascii="Times New Roman" w:hAnsi="Times New Roman" w:cs="Times New Roman"/>
          <w:spacing w:val="-6"/>
          <w:sz w:val="24"/>
          <w:szCs w:val="24"/>
        </w:rPr>
        <w:t>;</w:t>
      </w:r>
    </w:p>
    <w:p w:rsidR="00F66877" w:rsidRPr="009A0C2E" w:rsidRDefault="00F66877" w:rsidP="00E736FE">
      <w:pPr>
        <w:numPr>
          <w:ilvl w:val="0"/>
          <w:numId w:val="27"/>
        </w:numPr>
        <w:jc w:val="both"/>
        <w:rPr>
          <w:rFonts w:ascii="Times New Roman" w:hAnsi="Times New Roman" w:cs="Times New Roman"/>
          <w:sz w:val="24"/>
          <w:szCs w:val="24"/>
        </w:rPr>
      </w:pPr>
      <w:r w:rsidRPr="009A0C2E">
        <w:rPr>
          <w:rFonts w:ascii="Times New Roman" w:hAnsi="Times New Roman" w:cs="Times New Roman"/>
          <w:spacing w:val="-6"/>
          <w:sz w:val="24"/>
          <w:szCs w:val="24"/>
        </w:rPr>
        <w:t xml:space="preserve">написать </w:t>
      </w:r>
      <w:r w:rsidRPr="009A0C2E">
        <w:rPr>
          <w:rFonts w:ascii="Times New Roman" w:hAnsi="Times New Roman" w:cs="Times New Roman"/>
          <w:sz w:val="24"/>
          <w:szCs w:val="24"/>
        </w:rPr>
        <w:t>письмо;</w:t>
      </w:r>
    </w:p>
    <w:p w:rsidR="00F66877" w:rsidRPr="009A0C2E" w:rsidRDefault="00F66877" w:rsidP="00E736FE">
      <w:pPr>
        <w:numPr>
          <w:ilvl w:val="0"/>
          <w:numId w:val="27"/>
        </w:numPr>
        <w:jc w:val="both"/>
        <w:rPr>
          <w:rFonts w:ascii="Times New Roman" w:hAnsi="Times New Roman" w:cs="Times New Roman"/>
          <w:sz w:val="24"/>
          <w:szCs w:val="24"/>
        </w:rPr>
      </w:pPr>
      <w:r w:rsidRPr="009A0C2E">
        <w:rPr>
          <w:rFonts w:ascii="Times New Roman" w:hAnsi="Times New Roman" w:cs="Times New Roman"/>
          <w:sz w:val="24"/>
          <w:szCs w:val="24"/>
        </w:rPr>
        <w:t xml:space="preserve">сочинение. </w:t>
      </w:r>
    </w:p>
    <w:p w:rsidR="00F66877" w:rsidRPr="009A0C2E" w:rsidRDefault="00F66877" w:rsidP="00CB14DF">
      <w:pPr>
        <w:jc w:val="both"/>
        <w:rPr>
          <w:rFonts w:ascii="Times New Roman" w:hAnsi="Times New Roman" w:cs="Times New Roman"/>
          <w:spacing w:val="-8"/>
          <w:sz w:val="24"/>
          <w:szCs w:val="24"/>
        </w:rPr>
      </w:pPr>
      <w:r w:rsidRPr="009A0C2E">
        <w:rPr>
          <w:rFonts w:ascii="Times New Roman" w:hAnsi="Times New Roman" w:cs="Times New Roman"/>
          <w:spacing w:val="-9"/>
          <w:sz w:val="24"/>
          <w:szCs w:val="24"/>
        </w:rPr>
        <w:t xml:space="preserve">При определении уровня сформированности </w:t>
      </w:r>
      <w:r w:rsidRPr="009A0C2E">
        <w:rPr>
          <w:rFonts w:ascii="Times New Roman" w:hAnsi="Times New Roman" w:cs="Times New Roman"/>
          <w:iCs/>
          <w:spacing w:val="-9"/>
          <w:sz w:val="24"/>
          <w:szCs w:val="24"/>
        </w:rPr>
        <w:t xml:space="preserve">коммуникативных </w:t>
      </w:r>
      <w:r w:rsidRPr="009A0C2E">
        <w:rPr>
          <w:rFonts w:ascii="Times New Roman" w:hAnsi="Times New Roman" w:cs="Times New Roman"/>
          <w:iCs/>
          <w:spacing w:val="-15"/>
          <w:sz w:val="24"/>
          <w:szCs w:val="24"/>
        </w:rPr>
        <w:t xml:space="preserve">умений </w:t>
      </w:r>
      <w:r w:rsidRPr="009A0C2E">
        <w:rPr>
          <w:rFonts w:ascii="Times New Roman" w:hAnsi="Times New Roman" w:cs="Times New Roman"/>
          <w:spacing w:val="-15"/>
          <w:sz w:val="24"/>
          <w:szCs w:val="24"/>
        </w:rPr>
        <w:t xml:space="preserve">используются задания </w:t>
      </w:r>
      <w:r w:rsidRPr="009A0C2E">
        <w:rPr>
          <w:rFonts w:ascii="Times New Roman" w:hAnsi="Times New Roman" w:cs="Times New Roman"/>
          <w:spacing w:val="-8"/>
          <w:sz w:val="24"/>
          <w:szCs w:val="24"/>
        </w:rPr>
        <w:t>на составление</w:t>
      </w:r>
    </w:p>
    <w:p w:rsidR="00F66877" w:rsidRPr="009A0C2E" w:rsidRDefault="00F66877" w:rsidP="00E736FE">
      <w:pPr>
        <w:numPr>
          <w:ilvl w:val="0"/>
          <w:numId w:val="28"/>
        </w:numPr>
        <w:jc w:val="both"/>
        <w:rPr>
          <w:rFonts w:ascii="Times New Roman" w:hAnsi="Times New Roman" w:cs="Times New Roman"/>
          <w:spacing w:val="-8"/>
          <w:sz w:val="24"/>
          <w:szCs w:val="24"/>
        </w:rPr>
      </w:pPr>
      <w:r w:rsidRPr="009A0C2E">
        <w:rPr>
          <w:rFonts w:ascii="Times New Roman" w:hAnsi="Times New Roman" w:cs="Times New Roman"/>
          <w:spacing w:val="-8"/>
          <w:sz w:val="24"/>
          <w:szCs w:val="24"/>
        </w:rPr>
        <w:t>монологического высказывания;</w:t>
      </w:r>
    </w:p>
    <w:p w:rsidR="00F66877" w:rsidRPr="009A0C2E" w:rsidRDefault="00F66877" w:rsidP="00E736FE">
      <w:pPr>
        <w:numPr>
          <w:ilvl w:val="0"/>
          <w:numId w:val="28"/>
        </w:numPr>
        <w:jc w:val="both"/>
        <w:rPr>
          <w:rFonts w:ascii="Times New Roman" w:hAnsi="Times New Roman" w:cs="Times New Roman"/>
          <w:spacing w:val="-8"/>
          <w:sz w:val="24"/>
          <w:szCs w:val="24"/>
        </w:rPr>
      </w:pPr>
      <w:r w:rsidRPr="009A0C2E">
        <w:rPr>
          <w:rFonts w:ascii="Times New Roman" w:hAnsi="Times New Roman" w:cs="Times New Roman"/>
          <w:spacing w:val="-8"/>
          <w:sz w:val="24"/>
          <w:szCs w:val="24"/>
        </w:rPr>
        <w:t>диалога с целью обмена фактической информацией;</w:t>
      </w:r>
    </w:p>
    <w:p w:rsidR="00F66877" w:rsidRPr="009A0C2E" w:rsidRDefault="00F66877" w:rsidP="00E736FE">
      <w:pPr>
        <w:numPr>
          <w:ilvl w:val="0"/>
          <w:numId w:val="28"/>
        </w:numPr>
        <w:jc w:val="both"/>
        <w:rPr>
          <w:rFonts w:ascii="Times New Roman" w:hAnsi="Times New Roman" w:cs="Times New Roman"/>
          <w:spacing w:val="-8"/>
          <w:sz w:val="24"/>
          <w:szCs w:val="24"/>
        </w:rPr>
      </w:pPr>
      <w:r w:rsidRPr="009A0C2E">
        <w:rPr>
          <w:rFonts w:ascii="Times New Roman" w:hAnsi="Times New Roman" w:cs="Times New Roman"/>
          <w:spacing w:val="-8"/>
          <w:sz w:val="24"/>
          <w:szCs w:val="24"/>
        </w:rPr>
        <w:lastRenderedPageBreak/>
        <w:t>диалога с целью обмена оценочной информацией.</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pacing w:val="-13"/>
          <w:sz w:val="24"/>
          <w:szCs w:val="24"/>
        </w:rPr>
        <w:t xml:space="preserve">При оценке </w:t>
      </w:r>
      <w:r w:rsidRPr="009A0C2E">
        <w:rPr>
          <w:rFonts w:ascii="Times New Roman" w:hAnsi="Times New Roman" w:cs="Times New Roman"/>
          <w:iCs/>
          <w:spacing w:val="-13"/>
          <w:sz w:val="24"/>
          <w:szCs w:val="24"/>
        </w:rPr>
        <w:t>устной иноязычной речи</w:t>
      </w:r>
      <w:r w:rsidRPr="009A0C2E">
        <w:rPr>
          <w:rFonts w:ascii="Times New Roman" w:hAnsi="Times New Roman" w:cs="Times New Roman"/>
          <w:i/>
          <w:iCs/>
          <w:spacing w:val="-13"/>
          <w:sz w:val="24"/>
          <w:szCs w:val="24"/>
        </w:rPr>
        <w:t xml:space="preserve"> </w:t>
      </w:r>
      <w:r w:rsidRPr="009A0C2E">
        <w:rPr>
          <w:rFonts w:ascii="Times New Roman" w:hAnsi="Times New Roman" w:cs="Times New Roman"/>
          <w:spacing w:val="-13"/>
          <w:sz w:val="24"/>
          <w:szCs w:val="24"/>
        </w:rPr>
        <w:t xml:space="preserve">необходимо учитывать такие </w:t>
      </w:r>
      <w:r w:rsidRPr="009A0C2E">
        <w:rPr>
          <w:rFonts w:ascii="Times New Roman" w:hAnsi="Times New Roman" w:cs="Times New Roman"/>
          <w:sz w:val="24"/>
          <w:szCs w:val="24"/>
        </w:rPr>
        <w:t xml:space="preserve">критерии, как: </w:t>
      </w:r>
    </w:p>
    <w:p w:rsidR="00F66877" w:rsidRPr="009A0C2E" w:rsidRDefault="00F66877" w:rsidP="00E736FE">
      <w:pPr>
        <w:numPr>
          <w:ilvl w:val="0"/>
          <w:numId w:val="29"/>
        </w:numPr>
        <w:jc w:val="both"/>
        <w:rPr>
          <w:rFonts w:ascii="Times New Roman" w:hAnsi="Times New Roman" w:cs="Times New Roman"/>
          <w:sz w:val="24"/>
          <w:szCs w:val="24"/>
        </w:rPr>
      </w:pPr>
      <w:r w:rsidRPr="009A0C2E">
        <w:rPr>
          <w:rFonts w:ascii="Times New Roman" w:hAnsi="Times New Roman" w:cs="Times New Roman"/>
          <w:sz w:val="24"/>
          <w:szCs w:val="24"/>
        </w:rPr>
        <w:t>способность к коммуникативному партнерству;</w:t>
      </w:r>
    </w:p>
    <w:p w:rsidR="00F66877" w:rsidRPr="009A0C2E" w:rsidRDefault="00F66877" w:rsidP="00E736FE">
      <w:pPr>
        <w:numPr>
          <w:ilvl w:val="0"/>
          <w:numId w:val="29"/>
        </w:numPr>
        <w:jc w:val="both"/>
        <w:rPr>
          <w:rFonts w:ascii="Times New Roman" w:hAnsi="Times New Roman" w:cs="Times New Roman"/>
          <w:spacing w:val="-6"/>
          <w:sz w:val="24"/>
          <w:szCs w:val="24"/>
        </w:rPr>
      </w:pPr>
      <w:r w:rsidRPr="009A0C2E">
        <w:rPr>
          <w:rFonts w:ascii="Times New Roman" w:hAnsi="Times New Roman" w:cs="Times New Roman"/>
          <w:sz w:val="24"/>
          <w:szCs w:val="24"/>
        </w:rPr>
        <w:t>лекси</w:t>
      </w:r>
      <w:r w:rsidRPr="009A0C2E">
        <w:rPr>
          <w:rFonts w:ascii="Times New Roman" w:hAnsi="Times New Roman" w:cs="Times New Roman"/>
          <w:spacing w:val="-6"/>
          <w:sz w:val="24"/>
          <w:szCs w:val="24"/>
        </w:rPr>
        <w:t xml:space="preserve">ко-грамматическая, интонационно-синтаксическая и фонетическая правильность речи; </w:t>
      </w:r>
    </w:p>
    <w:p w:rsidR="00F66877" w:rsidRPr="009A0C2E" w:rsidRDefault="00F66877" w:rsidP="00E736FE">
      <w:pPr>
        <w:numPr>
          <w:ilvl w:val="0"/>
          <w:numId w:val="29"/>
        </w:numPr>
        <w:jc w:val="both"/>
        <w:rPr>
          <w:rFonts w:ascii="Times New Roman" w:hAnsi="Times New Roman" w:cs="Times New Roman"/>
          <w:sz w:val="24"/>
          <w:szCs w:val="24"/>
        </w:rPr>
      </w:pPr>
      <w:r w:rsidRPr="009A0C2E">
        <w:rPr>
          <w:rFonts w:ascii="Times New Roman" w:hAnsi="Times New Roman" w:cs="Times New Roman"/>
          <w:spacing w:val="-6"/>
          <w:sz w:val="24"/>
          <w:szCs w:val="24"/>
        </w:rPr>
        <w:t>коммуникативная целесообразность лексико-</w:t>
      </w:r>
      <w:r w:rsidRPr="009A0C2E">
        <w:rPr>
          <w:rFonts w:ascii="Times New Roman" w:hAnsi="Times New Roman" w:cs="Times New Roman"/>
          <w:sz w:val="24"/>
          <w:szCs w:val="24"/>
        </w:rPr>
        <w:t>грамматического оформления речи.</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Формы контроля:</w:t>
      </w:r>
    </w:p>
    <w:p w:rsidR="00F66877" w:rsidRPr="009A0C2E" w:rsidRDefault="00F66877" w:rsidP="00E736FE">
      <w:pPr>
        <w:numPr>
          <w:ilvl w:val="0"/>
          <w:numId w:val="31"/>
        </w:numPr>
        <w:jc w:val="both"/>
        <w:rPr>
          <w:rFonts w:ascii="Times New Roman" w:hAnsi="Times New Roman" w:cs="Times New Roman"/>
          <w:bCs/>
          <w:sz w:val="24"/>
          <w:szCs w:val="24"/>
        </w:rPr>
      </w:pPr>
      <w:r w:rsidRPr="009A0C2E">
        <w:rPr>
          <w:rFonts w:ascii="Times New Roman" w:hAnsi="Times New Roman" w:cs="Times New Roman"/>
          <w:bCs/>
          <w:sz w:val="24"/>
          <w:szCs w:val="24"/>
        </w:rPr>
        <w:t>текущий контроль;</w:t>
      </w:r>
    </w:p>
    <w:p w:rsidR="00F66877" w:rsidRPr="009A0C2E" w:rsidRDefault="00F66877" w:rsidP="00E736FE">
      <w:pPr>
        <w:numPr>
          <w:ilvl w:val="0"/>
          <w:numId w:val="31"/>
        </w:numPr>
        <w:jc w:val="both"/>
        <w:rPr>
          <w:rFonts w:ascii="Times New Roman" w:hAnsi="Times New Roman" w:cs="Times New Roman"/>
          <w:bCs/>
          <w:sz w:val="24"/>
          <w:szCs w:val="24"/>
        </w:rPr>
      </w:pPr>
      <w:r w:rsidRPr="009A0C2E">
        <w:rPr>
          <w:rFonts w:ascii="Times New Roman" w:hAnsi="Times New Roman" w:cs="Times New Roman"/>
          <w:bCs/>
          <w:sz w:val="24"/>
          <w:szCs w:val="24"/>
        </w:rPr>
        <w:t>итоговый контрольный тест по каждому разделу;</w:t>
      </w:r>
    </w:p>
    <w:p w:rsidR="00F66877" w:rsidRPr="009A0C2E" w:rsidRDefault="00F66877" w:rsidP="00E736FE">
      <w:pPr>
        <w:numPr>
          <w:ilvl w:val="0"/>
          <w:numId w:val="31"/>
        </w:numPr>
        <w:jc w:val="both"/>
        <w:rPr>
          <w:rFonts w:ascii="Times New Roman" w:hAnsi="Times New Roman" w:cs="Times New Roman"/>
          <w:bCs/>
          <w:sz w:val="24"/>
          <w:szCs w:val="24"/>
        </w:rPr>
      </w:pPr>
      <w:r w:rsidRPr="009A0C2E">
        <w:rPr>
          <w:rFonts w:ascii="Times New Roman" w:hAnsi="Times New Roman" w:cs="Times New Roman"/>
          <w:bCs/>
          <w:sz w:val="24"/>
          <w:szCs w:val="24"/>
        </w:rPr>
        <w:t>защита проектов по каждому разделу;</w:t>
      </w:r>
    </w:p>
    <w:p w:rsidR="00F66877" w:rsidRPr="009A0C2E" w:rsidRDefault="00F66877" w:rsidP="00E736FE">
      <w:pPr>
        <w:numPr>
          <w:ilvl w:val="0"/>
          <w:numId w:val="31"/>
        </w:numPr>
        <w:jc w:val="both"/>
        <w:rPr>
          <w:rFonts w:ascii="Times New Roman" w:hAnsi="Times New Roman" w:cs="Times New Roman"/>
          <w:bCs/>
          <w:sz w:val="24"/>
          <w:szCs w:val="24"/>
        </w:rPr>
      </w:pPr>
      <w:r w:rsidRPr="009A0C2E">
        <w:rPr>
          <w:rFonts w:ascii="Times New Roman" w:hAnsi="Times New Roman" w:cs="Times New Roman"/>
          <w:bCs/>
          <w:sz w:val="24"/>
          <w:szCs w:val="24"/>
        </w:rPr>
        <w:t>входной контроль;</w:t>
      </w:r>
    </w:p>
    <w:p w:rsidR="00F66877" w:rsidRPr="009A0C2E" w:rsidRDefault="00F66877" w:rsidP="00E736FE">
      <w:pPr>
        <w:numPr>
          <w:ilvl w:val="0"/>
          <w:numId w:val="31"/>
        </w:numPr>
        <w:jc w:val="both"/>
        <w:rPr>
          <w:rFonts w:ascii="Times New Roman" w:hAnsi="Times New Roman" w:cs="Times New Roman"/>
          <w:bCs/>
          <w:sz w:val="24"/>
          <w:szCs w:val="24"/>
        </w:rPr>
      </w:pPr>
      <w:r w:rsidRPr="009A0C2E">
        <w:rPr>
          <w:rFonts w:ascii="Times New Roman" w:hAnsi="Times New Roman" w:cs="Times New Roman"/>
          <w:bCs/>
          <w:sz w:val="24"/>
          <w:szCs w:val="24"/>
        </w:rPr>
        <w:t>промежуточный контроль;</w:t>
      </w:r>
    </w:p>
    <w:p w:rsidR="00F66877" w:rsidRPr="009A0C2E" w:rsidRDefault="00F66877" w:rsidP="00E736FE">
      <w:pPr>
        <w:numPr>
          <w:ilvl w:val="0"/>
          <w:numId w:val="31"/>
        </w:numPr>
        <w:jc w:val="both"/>
        <w:rPr>
          <w:rFonts w:ascii="Times New Roman" w:hAnsi="Times New Roman" w:cs="Times New Roman"/>
          <w:bCs/>
          <w:sz w:val="24"/>
          <w:szCs w:val="24"/>
        </w:rPr>
      </w:pPr>
      <w:r w:rsidRPr="009A0C2E">
        <w:rPr>
          <w:rFonts w:ascii="Times New Roman" w:hAnsi="Times New Roman" w:cs="Times New Roman"/>
          <w:bCs/>
          <w:sz w:val="24"/>
          <w:szCs w:val="24"/>
        </w:rPr>
        <w:t>итоговый контроль.</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Виды контроля: </w:t>
      </w:r>
    </w:p>
    <w:p w:rsidR="00F66877" w:rsidRPr="009A0C2E" w:rsidRDefault="00F66877" w:rsidP="00E736FE">
      <w:pPr>
        <w:numPr>
          <w:ilvl w:val="0"/>
          <w:numId w:val="62"/>
        </w:numPr>
        <w:jc w:val="both"/>
        <w:rPr>
          <w:rFonts w:ascii="Times New Roman" w:hAnsi="Times New Roman" w:cs="Times New Roman"/>
          <w:sz w:val="24"/>
          <w:szCs w:val="24"/>
        </w:rPr>
      </w:pPr>
      <w:r w:rsidRPr="009A0C2E">
        <w:rPr>
          <w:rFonts w:ascii="Times New Roman" w:hAnsi="Times New Roman" w:cs="Times New Roman"/>
          <w:sz w:val="24"/>
          <w:szCs w:val="24"/>
        </w:rPr>
        <w:t>индивидуальный;</w:t>
      </w:r>
    </w:p>
    <w:p w:rsidR="00F66877" w:rsidRPr="009A0C2E" w:rsidRDefault="00F66877" w:rsidP="00E736FE">
      <w:pPr>
        <w:numPr>
          <w:ilvl w:val="0"/>
          <w:numId w:val="62"/>
        </w:numPr>
        <w:jc w:val="both"/>
        <w:rPr>
          <w:rFonts w:ascii="Times New Roman" w:hAnsi="Times New Roman" w:cs="Times New Roman"/>
          <w:sz w:val="24"/>
          <w:szCs w:val="24"/>
        </w:rPr>
      </w:pPr>
      <w:r w:rsidRPr="009A0C2E">
        <w:rPr>
          <w:rFonts w:ascii="Times New Roman" w:hAnsi="Times New Roman" w:cs="Times New Roman"/>
          <w:sz w:val="24"/>
          <w:szCs w:val="24"/>
        </w:rPr>
        <w:t xml:space="preserve">групповой; </w:t>
      </w:r>
    </w:p>
    <w:p w:rsidR="00F66877" w:rsidRPr="009A0C2E" w:rsidRDefault="00F66877" w:rsidP="00E736FE">
      <w:pPr>
        <w:numPr>
          <w:ilvl w:val="0"/>
          <w:numId w:val="62"/>
        </w:numPr>
        <w:jc w:val="both"/>
        <w:rPr>
          <w:rFonts w:ascii="Times New Roman" w:hAnsi="Times New Roman" w:cs="Times New Roman"/>
          <w:sz w:val="24"/>
          <w:szCs w:val="24"/>
        </w:rPr>
      </w:pPr>
      <w:r w:rsidRPr="009A0C2E">
        <w:rPr>
          <w:rFonts w:ascii="Times New Roman" w:hAnsi="Times New Roman" w:cs="Times New Roman"/>
          <w:sz w:val="24"/>
          <w:szCs w:val="24"/>
        </w:rPr>
        <w:t>фронтальный</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Типы контроля: </w:t>
      </w:r>
    </w:p>
    <w:p w:rsidR="00F66877" w:rsidRPr="009A0C2E" w:rsidRDefault="00F66877" w:rsidP="00E736FE">
      <w:pPr>
        <w:numPr>
          <w:ilvl w:val="0"/>
          <w:numId w:val="30"/>
        </w:numPr>
        <w:jc w:val="both"/>
        <w:rPr>
          <w:rFonts w:ascii="Times New Roman" w:hAnsi="Times New Roman" w:cs="Times New Roman"/>
          <w:sz w:val="24"/>
          <w:szCs w:val="24"/>
        </w:rPr>
      </w:pPr>
      <w:r w:rsidRPr="009A0C2E">
        <w:rPr>
          <w:rFonts w:ascii="Times New Roman" w:hAnsi="Times New Roman" w:cs="Times New Roman"/>
          <w:sz w:val="24"/>
          <w:szCs w:val="24"/>
        </w:rPr>
        <w:t>внешний контроль учителя за деятельностью учащихся;</w:t>
      </w:r>
    </w:p>
    <w:p w:rsidR="00F66877" w:rsidRPr="009A0C2E" w:rsidRDefault="00F66877" w:rsidP="00E736FE">
      <w:pPr>
        <w:numPr>
          <w:ilvl w:val="0"/>
          <w:numId w:val="30"/>
        </w:numPr>
        <w:jc w:val="both"/>
        <w:rPr>
          <w:rFonts w:ascii="Times New Roman" w:hAnsi="Times New Roman" w:cs="Times New Roman"/>
          <w:sz w:val="24"/>
          <w:szCs w:val="24"/>
        </w:rPr>
      </w:pPr>
      <w:r w:rsidRPr="009A0C2E">
        <w:rPr>
          <w:rFonts w:ascii="Times New Roman" w:hAnsi="Times New Roman" w:cs="Times New Roman"/>
          <w:sz w:val="24"/>
          <w:szCs w:val="24"/>
        </w:rPr>
        <w:t>взаимоконтроль;</w:t>
      </w:r>
    </w:p>
    <w:p w:rsidR="00F66877" w:rsidRPr="009A0C2E" w:rsidRDefault="00F66877" w:rsidP="00E736FE">
      <w:pPr>
        <w:numPr>
          <w:ilvl w:val="0"/>
          <w:numId w:val="30"/>
        </w:numPr>
        <w:jc w:val="both"/>
        <w:rPr>
          <w:rFonts w:ascii="Times New Roman" w:hAnsi="Times New Roman" w:cs="Times New Roman"/>
          <w:sz w:val="24"/>
          <w:szCs w:val="24"/>
        </w:rPr>
      </w:pPr>
      <w:r w:rsidRPr="009A0C2E">
        <w:rPr>
          <w:rFonts w:ascii="Times New Roman" w:hAnsi="Times New Roman" w:cs="Times New Roman"/>
          <w:sz w:val="24"/>
          <w:szCs w:val="24"/>
        </w:rPr>
        <w:t>самоконтроль учащихся</w:t>
      </w:r>
    </w:p>
    <w:p w:rsidR="00F66877" w:rsidRPr="009A0C2E" w:rsidRDefault="00F66877" w:rsidP="00CB14DF">
      <w:pPr>
        <w:pStyle w:val="14"/>
        <w:suppressLineNumbers/>
        <w:jc w:val="both"/>
        <w:rPr>
          <w:rFonts w:ascii="Times New Roman" w:hAnsi="Times New Roman"/>
          <w:b/>
          <w:sz w:val="24"/>
          <w:szCs w:val="24"/>
        </w:rPr>
      </w:pPr>
      <w:r w:rsidRPr="009A0C2E">
        <w:rPr>
          <w:rFonts w:ascii="Times New Roman" w:hAnsi="Times New Roman"/>
          <w:b/>
          <w:sz w:val="24"/>
          <w:szCs w:val="24"/>
        </w:rPr>
        <w:t>Формы организации образовательного процесса:</w:t>
      </w:r>
    </w:p>
    <w:p w:rsidR="00F66877" w:rsidRPr="009A0C2E" w:rsidRDefault="00F66877" w:rsidP="00E736FE">
      <w:pPr>
        <w:numPr>
          <w:ilvl w:val="0"/>
          <w:numId w:val="69"/>
        </w:numPr>
        <w:spacing w:after="0" w:line="240" w:lineRule="auto"/>
        <w:jc w:val="both"/>
        <w:rPr>
          <w:rFonts w:ascii="Times New Roman" w:hAnsi="Times New Roman" w:cs="Times New Roman"/>
          <w:b/>
          <w:sz w:val="24"/>
          <w:szCs w:val="24"/>
        </w:rPr>
      </w:pPr>
      <w:r w:rsidRPr="009A0C2E">
        <w:rPr>
          <w:rFonts w:ascii="Times New Roman" w:hAnsi="Times New Roman" w:cs="Times New Roman"/>
          <w:sz w:val="24"/>
          <w:szCs w:val="24"/>
        </w:rPr>
        <w:t>традиционные уроки</w:t>
      </w:r>
      <w:r w:rsidRPr="009A0C2E">
        <w:rPr>
          <w:rFonts w:ascii="Times New Roman" w:hAnsi="Times New Roman" w:cs="Times New Roman"/>
          <w:b/>
          <w:sz w:val="24"/>
          <w:szCs w:val="24"/>
        </w:rPr>
        <w:t xml:space="preserve">, </w:t>
      </w:r>
    </w:p>
    <w:p w:rsidR="00F66877" w:rsidRPr="009A0C2E" w:rsidRDefault="00F66877" w:rsidP="00E736FE">
      <w:pPr>
        <w:numPr>
          <w:ilvl w:val="0"/>
          <w:numId w:val="69"/>
        </w:numPr>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л</w:t>
      </w:r>
      <w:r w:rsidRPr="009A0C2E">
        <w:rPr>
          <w:rFonts w:ascii="Times New Roman" w:hAnsi="Times New Roman" w:cs="Times New Roman"/>
          <w:sz w:val="24"/>
          <w:szCs w:val="24"/>
        </w:rPr>
        <w:t xml:space="preserve">екция, </w:t>
      </w:r>
    </w:p>
    <w:p w:rsidR="00F66877" w:rsidRPr="009A0C2E" w:rsidRDefault="00F66877" w:rsidP="00E736FE">
      <w:pPr>
        <w:numPr>
          <w:ilvl w:val="0"/>
          <w:numId w:val="69"/>
        </w:numPr>
        <w:spacing w:after="0" w:line="240" w:lineRule="auto"/>
        <w:jc w:val="both"/>
        <w:rPr>
          <w:rFonts w:ascii="Times New Roman" w:hAnsi="Times New Roman" w:cs="Times New Roman"/>
          <w:b/>
          <w:sz w:val="24"/>
          <w:szCs w:val="24"/>
        </w:rPr>
      </w:pPr>
      <w:r w:rsidRPr="009A0C2E">
        <w:rPr>
          <w:rFonts w:ascii="Times New Roman" w:hAnsi="Times New Roman" w:cs="Times New Roman"/>
          <w:sz w:val="24"/>
          <w:szCs w:val="24"/>
        </w:rPr>
        <w:t xml:space="preserve">семинар, </w:t>
      </w:r>
    </w:p>
    <w:p w:rsidR="00F66877" w:rsidRPr="009A0C2E" w:rsidRDefault="00F66877" w:rsidP="00E736FE">
      <w:pPr>
        <w:numPr>
          <w:ilvl w:val="0"/>
          <w:numId w:val="69"/>
        </w:numPr>
        <w:spacing w:after="0" w:line="240" w:lineRule="auto"/>
        <w:jc w:val="both"/>
        <w:rPr>
          <w:rFonts w:ascii="Times New Roman" w:hAnsi="Times New Roman" w:cs="Times New Roman"/>
          <w:b/>
          <w:sz w:val="24"/>
          <w:szCs w:val="24"/>
        </w:rPr>
      </w:pPr>
      <w:r w:rsidRPr="009A0C2E">
        <w:rPr>
          <w:rFonts w:ascii="Times New Roman" w:hAnsi="Times New Roman" w:cs="Times New Roman"/>
          <w:sz w:val="24"/>
          <w:szCs w:val="24"/>
        </w:rPr>
        <w:t>тестовая работа,</w:t>
      </w:r>
    </w:p>
    <w:p w:rsidR="00F66877" w:rsidRPr="009A0C2E" w:rsidRDefault="00F66877" w:rsidP="00E736FE">
      <w:pPr>
        <w:numPr>
          <w:ilvl w:val="0"/>
          <w:numId w:val="69"/>
        </w:numPr>
        <w:spacing w:after="0" w:line="240" w:lineRule="auto"/>
        <w:jc w:val="both"/>
        <w:rPr>
          <w:rFonts w:ascii="Times New Roman" w:hAnsi="Times New Roman" w:cs="Times New Roman"/>
          <w:b/>
          <w:sz w:val="24"/>
          <w:szCs w:val="24"/>
        </w:rPr>
      </w:pPr>
      <w:r w:rsidRPr="009A0C2E">
        <w:rPr>
          <w:rFonts w:ascii="Times New Roman" w:hAnsi="Times New Roman" w:cs="Times New Roman"/>
          <w:sz w:val="24"/>
          <w:szCs w:val="24"/>
        </w:rPr>
        <w:t xml:space="preserve">эвристическая беседа, </w:t>
      </w:r>
    </w:p>
    <w:p w:rsidR="00F66877" w:rsidRPr="009A0C2E" w:rsidRDefault="00F66877" w:rsidP="00E736FE">
      <w:pPr>
        <w:numPr>
          <w:ilvl w:val="0"/>
          <w:numId w:val="69"/>
        </w:numPr>
        <w:spacing w:after="0" w:line="240" w:lineRule="auto"/>
        <w:jc w:val="both"/>
        <w:rPr>
          <w:rFonts w:ascii="Times New Roman" w:hAnsi="Times New Roman" w:cs="Times New Roman"/>
          <w:b/>
          <w:sz w:val="24"/>
          <w:szCs w:val="24"/>
        </w:rPr>
      </w:pPr>
      <w:r w:rsidRPr="009A0C2E">
        <w:rPr>
          <w:rFonts w:ascii="Times New Roman" w:hAnsi="Times New Roman" w:cs="Times New Roman"/>
          <w:sz w:val="24"/>
          <w:szCs w:val="24"/>
        </w:rPr>
        <w:t>практикум по решению тестовых заданий,</w:t>
      </w:r>
    </w:p>
    <w:p w:rsidR="00F66877" w:rsidRPr="009A0C2E" w:rsidRDefault="00F66877" w:rsidP="00E736FE">
      <w:pPr>
        <w:numPr>
          <w:ilvl w:val="0"/>
          <w:numId w:val="69"/>
        </w:numPr>
        <w:spacing w:after="0" w:line="240" w:lineRule="auto"/>
        <w:jc w:val="both"/>
        <w:rPr>
          <w:rFonts w:ascii="Times New Roman" w:hAnsi="Times New Roman" w:cs="Times New Roman"/>
          <w:b/>
          <w:sz w:val="24"/>
          <w:szCs w:val="24"/>
        </w:rPr>
      </w:pPr>
      <w:r w:rsidRPr="009A0C2E">
        <w:rPr>
          <w:rFonts w:ascii="Times New Roman" w:hAnsi="Times New Roman" w:cs="Times New Roman"/>
          <w:sz w:val="24"/>
          <w:szCs w:val="24"/>
        </w:rPr>
        <w:t>проектные работы</w:t>
      </w:r>
    </w:p>
    <w:p w:rsidR="00F66877" w:rsidRPr="009A0C2E" w:rsidRDefault="00F66877" w:rsidP="00E736FE">
      <w:pPr>
        <w:numPr>
          <w:ilvl w:val="0"/>
          <w:numId w:val="69"/>
        </w:numPr>
        <w:spacing w:after="0" w:line="240" w:lineRule="auto"/>
        <w:jc w:val="both"/>
        <w:rPr>
          <w:rFonts w:ascii="Times New Roman" w:hAnsi="Times New Roman" w:cs="Times New Roman"/>
          <w:b/>
          <w:sz w:val="24"/>
          <w:szCs w:val="24"/>
        </w:rPr>
      </w:pPr>
      <w:r w:rsidRPr="009A0C2E">
        <w:rPr>
          <w:rFonts w:ascii="Times New Roman" w:hAnsi="Times New Roman" w:cs="Times New Roman"/>
          <w:sz w:val="24"/>
          <w:szCs w:val="24"/>
        </w:rPr>
        <w:t>активные методы</w:t>
      </w:r>
      <w:r w:rsidRPr="009A0C2E">
        <w:rPr>
          <w:rFonts w:ascii="Times New Roman" w:hAnsi="Times New Roman" w:cs="Times New Roman"/>
          <w:b/>
          <w:sz w:val="24"/>
          <w:szCs w:val="24"/>
        </w:rPr>
        <w:t>.</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Система оценивания: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100% – 90%  -     «5»</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89% – 75%    -     «4»</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   74% – 61%    -     «3»</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 xml:space="preserve">   60% – и менее -  «2»</w:t>
      </w:r>
      <w:r w:rsidRPr="009A0C2E">
        <w:rPr>
          <w:rFonts w:ascii="Times New Roman" w:hAnsi="Times New Roman" w:cs="Times New Roman"/>
          <w:b/>
          <w:sz w:val="24"/>
          <w:szCs w:val="24"/>
        </w:rPr>
        <w:t xml:space="preserve"> </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Учебно-методический комплект</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 xml:space="preserve">  Учебно-методический комплект «Английский язык нового тысячелетия» для 11 класса под редакцией - Обнинск: Титул,2011 утвержден приказом Минобрнауки России согласно перечню учебников и используется для достижения поставленной цели в соответствии с образовательной программой учреждения.</w:t>
      </w:r>
    </w:p>
    <w:p w:rsidR="00F66877" w:rsidRPr="009A0C2E" w:rsidRDefault="00F66877" w:rsidP="00E736FE">
      <w:pPr>
        <w:numPr>
          <w:ilvl w:val="0"/>
          <w:numId w:val="68"/>
        </w:numPr>
        <w:jc w:val="both"/>
        <w:rPr>
          <w:rFonts w:ascii="Times New Roman" w:hAnsi="Times New Roman" w:cs="Times New Roman"/>
          <w:b/>
          <w:sz w:val="24"/>
          <w:szCs w:val="24"/>
        </w:rPr>
      </w:pPr>
      <w:r w:rsidRPr="009A0C2E">
        <w:rPr>
          <w:rFonts w:ascii="Times New Roman" w:hAnsi="Times New Roman" w:cs="Times New Roman"/>
          <w:sz w:val="24"/>
          <w:szCs w:val="24"/>
        </w:rPr>
        <w:t>Гроза О. Л. Учебник «Английский язык нового тысячелетия» для 11 класса под редакцией - Обнинск: Титул,2011.</w:t>
      </w:r>
    </w:p>
    <w:p w:rsidR="00F66877" w:rsidRPr="009A0C2E" w:rsidRDefault="00F66877" w:rsidP="00E736FE">
      <w:pPr>
        <w:numPr>
          <w:ilvl w:val="0"/>
          <w:numId w:val="68"/>
        </w:numPr>
        <w:jc w:val="both"/>
        <w:rPr>
          <w:rFonts w:ascii="Times New Roman" w:hAnsi="Times New Roman" w:cs="Times New Roman"/>
          <w:b/>
          <w:sz w:val="24"/>
          <w:szCs w:val="24"/>
        </w:rPr>
      </w:pPr>
      <w:r w:rsidRPr="009A0C2E">
        <w:rPr>
          <w:rFonts w:ascii="Times New Roman" w:hAnsi="Times New Roman" w:cs="Times New Roman"/>
          <w:sz w:val="24"/>
          <w:szCs w:val="24"/>
        </w:rPr>
        <w:t>Гроза О.Л.  Аудиоприложение  к учебнику английского языка О.Л. Грозы «Английский язык нового тысячелетия» для 11 класса под редакцией – Обнинск: Титул,2011.</w:t>
      </w:r>
    </w:p>
    <w:p w:rsidR="00F66877" w:rsidRPr="009A0C2E" w:rsidRDefault="00F66877" w:rsidP="00E736FE">
      <w:pPr>
        <w:numPr>
          <w:ilvl w:val="0"/>
          <w:numId w:val="68"/>
        </w:numPr>
        <w:jc w:val="both"/>
        <w:rPr>
          <w:rFonts w:ascii="Times New Roman" w:hAnsi="Times New Roman" w:cs="Times New Roman"/>
          <w:b/>
          <w:sz w:val="24"/>
          <w:szCs w:val="24"/>
        </w:rPr>
      </w:pPr>
      <w:r w:rsidRPr="009A0C2E">
        <w:rPr>
          <w:rFonts w:ascii="Times New Roman" w:hAnsi="Times New Roman" w:cs="Times New Roman"/>
          <w:sz w:val="24"/>
          <w:szCs w:val="24"/>
        </w:rPr>
        <w:t>Рабочая тетрадь к учебнику английского языка О.Л. Грозы «Английский язык нового тысячелетия» для 11 класса под редакцией – Обнинск: Титул,2011.</w:t>
      </w:r>
    </w:p>
    <w:p w:rsidR="00F66877" w:rsidRPr="009A0C2E" w:rsidRDefault="00F66877" w:rsidP="00E736FE">
      <w:pPr>
        <w:numPr>
          <w:ilvl w:val="0"/>
          <w:numId w:val="68"/>
        </w:numPr>
        <w:jc w:val="both"/>
        <w:rPr>
          <w:rFonts w:ascii="Times New Roman" w:hAnsi="Times New Roman" w:cs="Times New Roman"/>
          <w:b/>
          <w:sz w:val="24"/>
          <w:szCs w:val="24"/>
        </w:rPr>
      </w:pPr>
      <w:r w:rsidRPr="009A0C2E">
        <w:rPr>
          <w:rFonts w:ascii="Times New Roman" w:hAnsi="Times New Roman" w:cs="Times New Roman"/>
          <w:sz w:val="24"/>
          <w:szCs w:val="24"/>
        </w:rPr>
        <w:t>Книга для учителя к учебнику английского языка О.Л. Грозы «Английский язык нового тысячелетия» для 11 класса под редакцией – Обнинск: Титул,2011.</w:t>
      </w:r>
    </w:p>
    <w:p w:rsidR="00F66877" w:rsidRPr="009A0C2E" w:rsidRDefault="00F66877" w:rsidP="00CB14DF">
      <w:pPr>
        <w:shd w:val="clear" w:color="auto" w:fill="FFFFFF"/>
        <w:spacing w:before="360"/>
        <w:jc w:val="both"/>
        <w:rPr>
          <w:rFonts w:ascii="Times New Roman" w:hAnsi="Times New Roman" w:cs="Times New Roman"/>
          <w:b/>
          <w:spacing w:val="-3"/>
          <w:sz w:val="24"/>
          <w:szCs w:val="24"/>
        </w:rPr>
      </w:pPr>
      <w:r w:rsidRPr="009A0C2E">
        <w:rPr>
          <w:rFonts w:ascii="Times New Roman" w:hAnsi="Times New Roman" w:cs="Times New Roman"/>
          <w:b/>
          <w:spacing w:val="-3"/>
          <w:sz w:val="24"/>
          <w:szCs w:val="24"/>
        </w:rPr>
        <w:t>Содержание рабочей программы</w:t>
      </w:r>
    </w:p>
    <w:p w:rsidR="00F66877" w:rsidRPr="009A0C2E" w:rsidRDefault="00F66877" w:rsidP="00CB14DF">
      <w:pPr>
        <w:shd w:val="clear" w:color="auto" w:fill="FFFFFF"/>
        <w:ind w:left="5" w:right="29" w:firstLine="331"/>
        <w:jc w:val="both"/>
        <w:rPr>
          <w:rFonts w:ascii="Times New Roman" w:hAnsi="Times New Roman" w:cs="Times New Roman"/>
          <w:spacing w:val="-7"/>
          <w:sz w:val="24"/>
          <w:szCs w:val="24"/>
        </w:rPr>
      </w:pPr>
      <w:r w:rsidRPr="009A0C2E">
        <w:rPr>
          <w:rFonts w:ascii="Times New Roman" w:hAnsi="Times New Roman" w:cs="Times New Roman"/>
          <w:spacing w:val="-7"/>
          <w:sz w:val="24"/>
          <w:szCs w:val="24"/>
        </w:rPr>
        <w:t xml:space="preserve">    Авторская</w:t>
      </w:r>
      <w:r w:rsidRPr="009A0C2E">
        <w:rPr>
          <w:rFonts w:ascii="Times New Roman" w:hAnsi="Times New Roman" w:cs="Times New Roman"/>
          <w:sz w:val="24"/>
          <w:szCs w:val="24"/>
        </w:rPr>
        <w:t xml:space="preserve">  программа учебного предмета «Английский язык» составлена в соответствии с требованиями федерального  компонента государственного образовательного  стандарта, утвержденный приказом Министерства образования и науки РФ №1089 от 05.03.2004г. и программы курса английского языка «Английский язык нового тысячелетия» для 5-11 классов общеобразовательных учреждений, авторов О.Л.Грозы, М.Л.Мичуриной, Т.Н. Рыжковой, Е.Ю.Шалимовой, издательство «Титул», Обнинск, 2011год.</w:t>
      </w:r>
      <w:r w:rsidRPr="009A0C2E">
        <w:rPr>
          <w:rFonts w:ascii="Times New Roman" w:hAnsi="Times New Roman" w:cs="Times New Roman"/>
          <w:spacing w:val="-7"/>
          <w:sz w:val="24"/>
          <w:szCs w:val="24"/>
        </w:rPr>
        <w:t xml:space="preserve"> </w:t>
      </w:r>
    </w:p>
    <w:p w:rsidR="00F66877" w:rsidRPr="009A0C2E" w:rsidRDefault="00F66877" w:rsidP="00CB14DF">
      <w:pPr>
        <w:shd w:val="clear" w:color="auto" w:fill="FFFFFF"/>
        <w:ind w:left="5" w:right="29" w:firstLine="331"/>
        <w:jc w:val="both"/>
        <w:rPr>
          <w:rFonts w:ascii="Times New Roman" w:hAnsi="Times New Roman" w:cs="Times New Roman"/>
          <w:sz w:val="24"/>
          <w:szCs w:val="24"/>
        </w:rPr>
      </w:pPr>
      <w:r w:rsidRPr="009A0C2E">
        <w:rPr>
          <w:rFonts w:ascii="Times New Roman" w:hAnsi="Times New Roman" w:cs="Times New Roman"/>
          <w:sz w:val="24"/>
          <w:szCs w:val="24"/>
        </w:rPr>
        <w:t>Содержание программы направлено на освоение учащимися знаний, умений и навыков на базовом уровне, что соответствует образовательной программе школы. Она включает все темы, предусмотренные федеральным компонентом государственного образовательного стандарта среднего (полного) общего образования по английскому языку и авторской программой учебного курса.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Раздел 1.  Что ты знаешь о  языке? (10 часов)</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1-2.</w:t>
      </w:r>
      <w:r w:rsidRPr="009A0C2E">
        <w:rPr>
          <w:rFonts w:ascii="Times New Roman" w:hAnsi="Times New Roman" w:cs="Times New Roman"/>
          <w:color w:val="000000" w:themeColor="text1"/>
          <w:sz w:val="24"/>
          <w:szCs w:val="24"/>
        </w:rPr>
        <w:t xml:space="preserve"> Ты примерный ученик?</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3-4.</w:t>
      </w:r>
      <w:r w:rsidRPr="009A0C2E">
        <w:rPr>
          <w:rFonts w:ascii="Times New Roman" w:hAnsi="Times New Roman" w:cs="Times New Roman"/>
          <w:color w:val="000000" w:themeColor="text1"/>
          <w:sz w:val="24"/>
          <w:szCs w:val="24"/>
        </w:rPr>
        <w:t xml:space="preserve"> Почему именно английский?</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5-6.</w:t>
      </w:r>
      <w:r w:rsidRPr="009A0C2E">
        <w:rPr>
          <w:rFonts w:ascii="Times New Roman" w:hAnsi="Times New Roman" w:cs="Times New Roman"/>
          <w:color w:val="000000" w:themeColor="text1"/>
          <w:sz w:val="24"/>
          <w:szCs w:val="24"/>
        </w:rPr>
        <w:t xml:space="preserve"> Смертный приговор языку.</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color w:val="000000" w:themeColor="text1"/>
          <w:sz w:val="24"/>
          <w:szCs w:val="24"/>
        </w:rPr>
        <w:t xml:space="preserve"> </w:t>
      </w:r>
      <w:r w:rsidRPr="009A0C2E">
        <w:rPr>
          <w:rFonts w:ascii="Times New Roman" w:hAnsi="Times New Roman" w:cs="Times New Roman"/>
          <w:b/>
          <w:color w:val="000000" w:themeColor="text1"/>
          <w:sz w:val="24"/>
          <w:szCs w:val="24"/>
        </w:rPr>
        <w:t>7.</w:t>
      </w:r>
      <w:r w:rsidRPr="009A0C2E">
        <w:rPr>
          <w:rFonts w:ascii="Times New Roman" w:hAnsi="Times New Roman" w:cs="Times New Roman"/>
          <w:color w:val="000000" w:themeColor="text1"/>
          <w:sz w:val="24"/>
          <w:szCs w:val="24"/>
        </w:rPr>
        <w:t xml:space="preserve">   Контрольная работа.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color w:val="000000" w:themeColor="text1"/>
          <w:sz w:val="24"/>
          <w:szCs w:val="24"/>
        </w:rPr>
        <w:t xml:space="preserve"> </w:t>
      </w:r>
      <w:r w:rsidRPr="009A0C2E">
        <w:rPr>
          <w:rFonts w:ascii="Times New Roman" w:hAnsi="Times New Roman" w:cs="Times New Roman"/>
          <w:b/>
          <w:color w:val="000000" w:themeColor="text1"/>
          <w:sz w:val="24"/>
          <w:szCs w:val="24"/>
        </w:rPr>
        <w:t>8.</w:t>
      </w:r>
      <w:r w:rsidRPr="009A0C2E">
        <w:rPr>
          <w:rFonts w:ascii="Times New Roman" w:hAnsi="Times New Roman" w:cs="Times New Roman"/>
          <w:color w:val="000000" w:themeColor="text1"/>
          <w:sz w:val="24"/>
          <w:szCs w:val="24"/>
        </w:rPr>
        <w:t xml:space="preserve">   Проект.</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lastRenderedPageBreak/>
        <w:t xml:space="preserve"> 9.</w:t>
      </w:r>
      <w:r w:rsidRPr="009A0C2E">
        <w:rPr>
          <w:rFonts w:ascii="Times New Roman" w:hAnsi="Times New Roman" w:cs="Times New Roman"/>
          <w:color w:val="000000" w:themeColor="text1"/>
          <w:sz w:val="24"/>
          <w:szCs w:val="24"/>
        </w:rPr>
        <w:t xml:space="preserve">  Экзаменационный практикум.</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10. </w:t>
      </w:r>
      <w:r w:rsidRPr="009A0C2E">
        <w:rPr>
          <w:rFonts w:ascii="Times New Roman" w:hAnsi="Times New Roman" w:cs="Times New Roman"/>
          <w:color w:val="000000" w:themeColor="text1"/>
          <w:sz w:val="24"/>
          <w:szCs w:val="24"/>
        </w:rPr>
        <w:t>Домашнее чтение.</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t>Ученик должен знать:</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-знать о важности языка, о роли малых языков;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-знать,  зачем нужно изучать английский язык, тренируются в употреблении условных   предложений.</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t>Ученик должен уметь:</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sz w:val="24"/>
          <w:szCs w:val="24"/>
        </w:rPr>
        <w:t>-</w:t>
      </w:r>
      <w:r w:rsidRPr="009A0C2E">
        <w:rPr>
          <w:rFonts w:ascii="Times New Roman" w:hAnsi="Times New Roman" w:cs="Times New Roman"/>
          <w:color w:val="000000" w:themeColor="text1"/>
          <w:sz w:val="24"/>
          <w:szCs w:val="24"/>
        </w:rPr>
        <w:t>уметь поддерживать беседу;</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color w:val="000000" w:themeColor="text1"/>
          <w:sz w:val="24"/>
          <w:szCs w:val="24"/>
        </w:rPr>
        <w:t>-уметь выразить свое мнение по обсуждаемому вопросу;</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sz w:val="24"/>
          <w:szCs w:val="24"/>
        </w:rPr>
        <w:t>-уметь употреблять в речи придаточные предложения 2 типа;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принимать  участие в ролевой игре.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Раздел 2. Люди и место где они живут.  (10 часов)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1-2.</w:t>
      </w:r>
      <w:r w:rsidRPr="009A0C2E">
        <w:rPr>
          <w:rFonts w:ascii="Times New Roman" w:hAnsi="Times New Roman" w:cs="Times New Roman"/>
          <w:sz w:val="24"/>
          <w:szCs w:val="24"/>
        </w:rPr>
        <w:t xml:space="preserve"> Лондон.</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3-4.</w:t>
      </w:r>
      <w:r w:rsidRPr="009A0C2E">
        <w:rPr>
          <w:rFonts w:ascii="Times New Roman" w:hAnsi="Times New Roman" w:cs="Times New Roman"/>
          <w:color w:val="000000" w:themeColor="text1"/>
          <w:sz w:val="24"/>
          <w:szCs w:val="24"/>
        </w:rPr>
        <w:t xml:space="preserve">  В России есть свой маленький Оксфорд.</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5-6.</w:t>
      </w:r>
      <w:r w:rsidRPr="009A0C2E">
        <w:rPr>
          <w:rFonts w:ascii="Times New Roman" w:hAnsi="Times New Roman" w:cs="Times New Roman"/>
          <w:color w:val="000000" w:themeColor="text1"/>
          <w:sz w:val="24"/>
          <w:szCs w:val="24"/>
        </w:rPr>
        <w:t xml:space="preserve"> Проекты.</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color w:val="000000" w:themeColor="text1"/>
          <w:sz w:val="24"/>
          <w:szCs w:val="24"/>
        </w:rPr>
        <w:t xml:space="preserve">  </w:t>
      </w:r>
      <w:r w:rsidRPr="009A0C2E">
        <w:rPr>
          <w:rFonts w:ascii="Times New Roman" w:hAnsi="Times New Roman" w:cs="Times New Roman"/>
          <w:b/>
          <w:color w:val="000000" w:themeColor="text1"/>
          <w:sz w:val="24"/>
          <w:szCs w:val="24"/>
        </w:rPr>
        <w:t>7.</w:t>
      </w:r>
      <w:r w:rsidRPr="009A0C2E">
        <w:rPr>
          <w:rFonts w:ascii="Times New Roman" w:hAnsi="Times New Roman" w:cs="Times New Roman"/>
          <w:color w:val="000000" w:themeColor="text1"/>
          <w:sz w:val="24"/>
          <w:szCs w:val="24"/>
        </w:rPr>
        <w:t xml:space="preserve">  Контрольная работа.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8.</w:t>
      </w:r>
      <w:r w:rsidRPr="009A0C2E">
        <w:rPr>
          <w:rFonts w:ascii="Times New Roman" w:hAnsi="Times New Roman" w:cs="Times New Roman"/>
          <w:color w:val="000000" w:themeColor="text1"/>
          <w:sz w:val="24"/>
          <w:szCs w:val="24"/>
        </w:rPr>
        <w:t xml:space="preserve">  Проект.</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color w:val="000000" w:themeColor="text1"/>
          <w:sz w:val="24"/>
          <w:szCs w:val="24"/>
        </w:rPr>
        <w:t xml:space="preserve">  </w:t>
      </w:r>
      <w:r w:rsidRPr="009A0C2E">
        <w:rPr>
          <w:rFonts w:ascii="Times New Roman" w:hAnsi="Times New Roman" w:cs="Times New Roman"/>
          <w:b/>
          <w:color w:val="000000" w:themeColor="text1"/>
          <w:sz w:val="24"/>
          <w:szCs w:val="24"/>
        </w:rPr>
        <w:t>9.</w:t>
      </w:r>
      <w:r w:rsidRPr="009A0C2E">
        <w:rPr>
          <w:rFonts w:ascii="Times New Roman" w:hAnsi="Times New Roman" w:cs="Times New Roman"/>
          <w:color w:val="000000" w:themeColor="text1"/>
          <w:sz w:val="24"/>
          <w:szCs w:val="24"/>
        </w:rPr>
        <w:t xml:space="preserve">  Экзаменационный практикум.</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color w:val="000000" w:themeColor="text1"/>
          <w:sz w:val="24"/>
          <w:szCs w:val="24"/>
        </w:rPr>
        <w:t xml:space="preserve"> </w:t>
      </w:r>
      <w:r w:rsidRPr="009A0C2E">
        <w:rPr>
          <w:rFonts w:ascii="Times New Roman" w:hAnsi="Times New Roman" w:cs="Times New Roman"/>
          <w:b/>
          <w:color w:val="000000" w:themeColor="text1"/>
          <w:sz w:val="24"/>
          <w:szCs w:val="24"/>
        </w:rPr>
        <w:t>10</w:t>
      </w:r>
      <w:r w:rsidRPr="009A0C2E">
        <w:rPr>
          <w:rFonts w:ascii="Times New Roman" w:hAnsi="Times New Roman" w:cs="Times New Roman"/>
          <w:color w:val="000000" w:themeColor="text1"/>
          <w:sz w:val="24"/>
          <w:szCs w:val="24"/>
        </w:rPr>
        <w:t>. Домашнее чтение.</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t>Ученик должен знать:</w:t>
      </w:r>
    </w:p>
    <w:p w:rsidR="00F66877" w:rsidRPr="009A0C2E" w:rsidRDefault="00F66877" w:rsidP="00CB14DF">
      <w:pPr>
        <w:tabs>
          <w:tab w:val="left" w:pos="11520"/>
          <w:tab w:val="left" w:pos="12240"/>
        </w:tabs>
        <w:jc w:val="both"/>
        <w:rPr>
          <w:rFonts w:ascii="Times New Roman" w:hAnsi="Times New Roman" w:cs="Times New Roman"/>
          <w:sz w:val="24"/>
          <w:szCs w:val="24"/>
        </w:rPr>
      </w:pPr>
      <w:r w:rsidRPr="009A0C2E">
        <w:rPr>
          <w:rFonts w:ascii="Times New Roman" w:hAnsi="Times New Roman" w:cs="Times New Roman"/>
          <w:sz w:val="24"/>
          <w:szCs w:val="24"/>
        </w:rPr>
        <w:t>-знать восемь или десять способов выражения сожаления;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-знать лексику  для обсуждения проблем развития туризма</w:t>
      </w: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GB"/>
        </w:rPr>
        <w:t>If</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lang w:val="en-GB"/>
        </w:rPr>
        <w:t>only</w:t>
      </w:r>
      <w:r w:rsidRPr="009A0C2E">
        <w:rPr>
          <w:rFonts w:ascii="Times New Roman" w:hAnsi="Times New Roman" w:cs="Times New Roman"/>
          <w:sz w:val="24"/>
          <w:szCs w:val="24"/>
          <w:lang w:val="en-US"/>
        </w:rPr>
        <w:t xml:space="preserve"> … </w:t>
      </w:r>
      <w:r w:rsidRPr="009A0C2E">
        <w:rPr>
          <w:rFonts w:ascii="Times New Roman" w:hAnsi="Times New Roman" w:cs="Times New Roman"/>
          <w:sz w:val="24"/>
          <w:szCs w:val="24"/>
          <w:lang w:val="en-GB"/>
        </w:rPr>
        <w:t>+ Ved2</w:t>
      </w: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GB"/>
        </w:rPr>
        <w:t>If only</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lang w:val="en-GB"/>
        </w:rPr>
        <w:t>.. +</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lang w:val="en-GB"/>
        </w:rPr>
        <w:t>had</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lang w:val="en-GB"/>
        </w:rPr>
        <w:t>+ Ved3</w:t>
      </w:r>
    </w:p>
    <w:p w:rsidR="00F66877" w:rsidRPr="000239F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lang w:val="en-US"/>
        </w:rPr>
        <w:t>It</w:t>
      </w:r>
      <w:r w:rsidRPr="000239FE">
        <w:rPr>
          <w:rFonts w:ascii="Times New Roman" w:hAnsi="Times New Roman" w:cs="Times New Roman"/>
          <w:sz w:val="24"/>
          <w:szCs w:val="24"/>
        </w:rPr>
        <w:t>’</w:t>
      </w:r>
      <w:r w:rsidRPr="009A0C2E">
        <w:rPr>
          <w:rFonts w:ascii="Times New Roman" w:hAnsi="Times New Roman" w:cs="Times New Roman"/>
          <w:sz w:val="24"/>
          <w:szCs w:val="24"/>
          <w:lang w:val="en-US"/>
        </w:rPr>
        <w:t>s</w:t>
      </w:r>
      <w:r w:rsidRPr="000239FE">
        <w:rPr>
          <w:rFonts w:ascii="Times New Roman" w:hAnsi="Times New Roman" w:cs="Times New Roman"/>
          <w:sz w:val="24"/>
          <w:szCs w:val="24"/>
        </w:rPr>
        <w:t xml:space="preserve"> </w:t>
      </w:r>
      <w:r w:rsidRPr="009A0C2E">
        <w:rPr>
          <w:rFonts w:ascii="Times New Roman" w:hAnsi="Times New Roman" w:cs="Times New Roman"/>
          <w:sz w:val="24"/>
          <w:szCs w:val="24"/>
          <w:lang w:val="en-US"/>
        </w:rPr>
        <w:t>anything</w:t>
      </w:r>
      <w:r w:rsidRPr="000239FE">
        <w:rPr>
          <w:rFonts w:ascii="Times New Roman" w:hAnsi="Times New Roman" w:cs="Times New Roman"/>
          <w:sz w:val="24"/>
          <w:szCs w:val="24"/>
        </w:rPr>
        <w:t xml:space="preserve"> </w:t>
      </w:r>
      <w:r w:rsidRPr="009A0C2E">
        <w:rPr>
          <w:rFonts w:ascii="Times New Roman" w:hAnsi="Times New Roman" w:cs="Times New Roman"/>
          <w:sz w:val="24"/>
          <w:szCs w:val="24"/>
          <w:lang w:val="en-US"/>
        </w:rPr>
        <w:t>but</w:t>
      </w:r>
      <w:r w:rsidRPr="000239F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sz w:val="24"/>
          <w:szCs w:val="24"/>
        </w:rPr>
        <w:t>Ученик должен уметь:</w:t>
      </w:r>
    </w:p>
    <w:p w:rsidR="00F66877" w:rsidRPr="009A0C2E" w:rsidRDefault="00F66877" w:rsidP="00CB14DF">
      <w:pPr>
        <w:tabs>
          <w:tab w:val="left" w:pos="11520"/>
          <w:tab w:val="left" w:pos="12240"/>
        </w:tabs>
        <w:jc w:val="both"/>
        <w:rPr>
          <w:rFonts w:ascii="Times New Roman" w:hAnsi="Times New Roman" w:cs="Times New Roman"/>
          <w:sz w:val="24"/>
          <w:szCs w:val="24"/>
        </w:rPr>
      </w:pPr>
      <w:r w:rsidRPr="009A0C2E">
        <w:rPr>
          <w:rFonts w:ascii="Times New Roman" w:hAnsi="Times New Roman" w:cs="Times New Roman"/>
          <w:sz w:val="24"/>
          <w:szCs w:val="24"/>
        </w:rPr>
        <w:t>-уметь обсуждать проблемы  развития туризма в России;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выражать позитивные и негативные оценки;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работать с толковым словарем.</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lastRenderedPageBreak/>
        <w:t>Раздел 3 . Работа для жизни?    (10 часов)</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1-2.</w:t>
      </w:r>
      <w:r w:rsidRPr="009A0C2E">
        <w:rPr>
          <w:rFonts w:ascii="Times New Roman" w:hAnsi="Times New Roman" w:cs="Times New Roman"/>
          <w:color w:val="000000" w:themeColor="text1"/>
          <w:sz w:val="24"/>
          <w:szCs w:val="24"/>
        </w:rPr>
        <w:t xml:space="preserve"> Не пойти ли поработать?</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3-4.</w:t>
      </w:r>
      <w:r w:rsidRPr="009A0C2E">
        <w:rPr>
          <w:rFonts w:ascii="Times New Roman" w:hAnsi="Times New Roman" w:cs="Times New Roman"/>
          <w:color w:val="000000" w:themeColor="text1"/>
          <w:sz w:val="24"/>
          <w:szCs w:val="24"/>
        </w:rPr>
        <w:t xml:space="preserve"> Письмо запрос о приеме на работу.</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5-6.</w:t>
      </w:r>
      <w:r w:rsidRPr="009A0C2E">
        <w:rPr>
          <w:rFonts w:ascii="Times New Roman" w:hAnsi="Times New Roman" w:cs="Times New Roman"/>
          <w:color w:val="000000" w:themeColor="text1"/>
          <w:sz w:val="24"/>
          <w:szCs w:val="24"/>
        </w:rPr>
        <w:t xml:space="preserve"> Собеседование.</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7.</w:t>
      </w:r>
      <w:r w:rsidRPr="009A0C2E">
        <w:rPr>
          <w:rFonts w:ascii="Times New Roman" w:hAnsi="Times New Roman" w:cs="Times New Roman"/>
          <w:color w:val="000000" w:themeColor="text1"/>
          <w:sz w:val="24"/>
          <w:szCs w:val="24"/>
        </w:rPr>
        <w:t xml:space="preserve">  Контрольная работа.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color w:val="000000" w:themeColor="text1"/>
          <w:sz w:val="24"/>
          <w:szCs w:val="24"/>
        </w:rPr>
        <w:t xml:space="preserve">  </w:t>
      </w:r>
      <w:r w:rsidRPr="009A0C2E">
        <w:rPr>
          <w:rFonts w:ascii="Times New Roman" w:hAnsi="Times New Roman" w:cs="Times New Roman"/>
          <w:b/>
          <w:color w:val="000000" w:themeColor="text1"/>
          <w:sz w:val="24"/>
          <w:szCs w:val="24"/>
        </w:rPr>
        <w:t>8.</w:t>
      </w:r>
      <w:r w:rsidRPr="009A0C2E">
        <w:rPr>
          <w:rFonts w:ascii="Times New Roman" w:hAnsi="Times New Roman" w:cs="Times New Roman"/>
          <w:color w:val="000000" w:themeColor="text1"/>
          <w:sz w:val="24"/>
          <w:szCs w:val="24"/>
        </w:rPr>
        <w:t xml:space="preserve">  Проект.</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9.</w:t>
      </w:r>
      <w:r w:rsidRPr="009A0C2E">
        <w:rPr>
          <w:rFonts w:ascii="Times New Roman" w:hAnsi="Times New Roman" w:cs="Times New Roman"/>
          <w:color w:val="000000" w:themeColor="text1"/>
          <w:sz w:val="24"/>
          <w:szCs w:val="24"/>
        </w:rPr>
        <w:t xml:space="preserve">  Экзаменационный практикум.</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10.</w:t>
      </w:r>
      <w:r w:rsidRPr="009A0C2E">
        <w:rPr>
          <w:rFonts w:ascii="Times New Roman" w:hAnsi="Times New Roman" w:cs="Times New Roman"/>
          <w:color w:val="000000" w:themeColor="text1"/>
          <w:sz w:val="24"/>
          <w:szCs w:val="24"/>
        </w:rPr>
        <w:t xml:space="preserve"> Домашнее чтение.</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t>Ученик должен знать:</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знать сложноподчиненные предложения с придаточными  целями и союзами </w:t>
      </w:r>
      <w:r w:rsidRPr="009A0C2E">
        <w:rPr>
          <w:rFonts w:ascii="Times New Roman" w:hAnsi="Times New Roman" w:cs="Times New Roman"/>
          <w:sz w:val="24"/>
          <w:szCs w:val="24"/>
          <w:lang w:val="en-US"/>
        </w:rPr>
        <w:t>in</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order</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to</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so</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that</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to</w:t>
      </w:r>
      <w:r w:rsidRPr="009A0C2E">
        <w:rPr>
          <w:rFonts w:ascii="Times New Roman" w:hAnsi="Times New Roman" w:cs="Times New Roman"/>
          <w:sz w:val="24"/>
          <w:szCs w:val="24"/>
        </w:rPr>
        <w:t>+</w:t>
      </w:r>
      <w:r w:rsidRPr="009A0C2E">
        <w:rPr>
          <w:rFonts w:ascii="Times New Roman" w:hAnsi="Times New Roman" w:cs="Times New Roman"/>
          <w:sz w:val="24"/>
          <w:szCs w:val="24"/>
          <w:lang w:val="en-US"/>
        </w:rPr>
        <w:t>V</w:t>
      </w:r>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знать языковые и культурные особенности типа текста;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color w:val="000000" w:themeColor="text1"/>
          <w:sz w:val="24"/>
          <w:szCs w:val="24"/>
        </w:rPr>
        <w:t>-знать, как  заполнить анкету.</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sz w:val="24"/>
          <w:szCs w:val="24"/>
        </w:rPr>
        <w:t>Ученик должен уметь:</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sz w:val="24"/>
          <w:szCs w:val="24"/>
        </w:rPr>
        <w:t>- уметь писать эссе. Выражая свою точку зрения на проблему;</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писать письмо – заявление.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Раздел 4.  Чудеса.   (10 часов)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1-2. </w:t>
      </w:r>
      <w:r w:rsidRPr="009A0C2E">
        <w:rPr>
          <w:rFonts w:ascii="Times New Roman" w:hAnsi="Times New Roman" w:cs="Times New Roman"/>
          <w:sz w:val="24"/>
          <w:szCs w:val="24"/>
        </w:rPr>
        <w:t>На краю неизвестного.</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3-4. </w:t>
      </w:r>
      <w:r w:rsidRPr="009A0C2E">
        <w:rPr>
          <w:rFonts w:ascii="Times New Roman" w:hAnsi="Times New Roman" w:cs="Times New Roman"/>
          <w:sz w:val="24"/>
          <w:szCs w:val="24"/>
        </w:rPr>
        <w:t>Телепатия.</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5-6. </w:t>
      </w:r>
      <w:r w:rsidRPr="009A0C2E">
        <w:rPr>
          <w:rFonts w:ascii="Times New Roman" w:hAnsi="Times New Roman" w:cs="Times New Roman"/>
          <w:sz w:val="24"/>
          <w:szCs w:val="24"/>
        </w:rPr>
        <w:t>Стоунхендж.</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7.  </w:t>
      </w:r>
      <w:r w:rsidRPr="009A0C2E">
        <w:rPr>
          <w:rFonts w:ascii="Times New Roman" w:hAnsi="Times New Roman" w:cs="Times New Roman"/>
          <w:color w:val="000000" w:themeColor="text1"/>
          <w:sz w:val="24"/>
          <w:szCs w:val="24"/>
        </w:rPr>
        <w:t>Контрольная работа.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8.  </w:t>
      </w:r>
      <w:r w:rsidRPr="009A0C2E">
        <w:rPr>
          <w:rFonts w:ascii="Times New Roman" w:hAnsi="Times New Roman" w:cs="Times New Roman"/>
          <w:color w:val="000000" w:themeColor="text1"/>
          <w:sz w:val="24"/>
          <w:szCs w:val="24"/>
        </w:rPr>
        <w:t>Проект.</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9.  </w:t>
      </w:r>
      <w:r w:rsidRPr="009A0C2E">
        <w:rPr>
          <w:rFonts w:ascii="Times New Roman" w:hAnsi="Times New Roman" w:cs="Times New Roman"/>
          <w:color w:val="000000" w:themeColor="text1"/>
          <w:sz w:val="24"/>
          <w:szCs w:val="24"/>
        </w:rPr>
        <w:t>Экзаменационный практикум.</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10.  </w:t>
      </w:r>
      <w:r w:rsidRPr="009A0C2E">
        <w:rPr>
          <w:rFonts w:ascii="Times New Roman" w:hAnsi="Times New Roman" w:cs="Times New Roman"/>
          <w:color w:val="000000" w:themeColor="text1"/>
          <w:sz w:val="24"/>
          <w:szCs w:val="24"/>
        </w:rPr>
        <w:t>Домашнее чтение.</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t>Ученик должен знать:</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color w:val="000000" w:themeColor="text1"/>
          <w:sz w:val="24"/>
          <w:szCs w:val="24"/>
        </w:rPr>
        <w:t>-знать особенности научно-публицистического стиля;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знать, как использовать в речи научно – популярную лексику;</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знать, где использовать суффиксы </w:t>
      </w:r>
      <w:r w:rsidRPr="009A0C2E">
        <w:rPr>
          <w:rFonts w:ascii="Times New Roman" w:hAnsi="Times New Roman" w:cs="Times New Roman"/>
          <w:sz w:val="24"/>
          <w:szCs w:val="24"/>
          <w:lang w:val="en-US"/>
        </w:rPr>
        <w:t>para</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pre</w:t>
      </w:r>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sz w:val="24"/>
          <w:szCs w:val="24"/>
        </w:rPr>
        <w:t>Ученик должен уметь:</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color w:val="000000" w:themeColor="text1"/>
          <w:sz w:val="24"/>
          <w:szCs w:val="24"/>
        </w:rPr>
        <w:lastRenderedPageBreak/>
        <w:t>-уметь прогнозировать содержание текста;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color w:val="000000" w:themeColor="text1"/>
          <w:sz w:val="24"/>
          <w:szCs w:val="24"/>
        </w:rPr>
        <w:t>-уметь использовать речевые клише публичного выступления;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w:t>
      </w:r>
      <w:r w:rsidRPr="009A0C2E">
        <w:rPr>
          <w:rFonts w:ascii="Times New Roman" w:hAnsi="Times New Roman" w:cs="Times New Roman"/>
          <w:sz w:val="24"/>
          <w:szCs w:val="24"/>
        </w:rPr>
        <w:t xml:space="preserve"> уметь описывать драматические события и эксперимент.</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Раздел 5.  За и против телевидения.     (10 часов)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1-2.  </w:t>
      </w:r>
      <w:r w:rsidRPr="009A0C2E">
        <w:rPr>
          <w:rFonts w:ascii="Times New Roman" w:hAnsi="Times New Roman" w:cs="Times New Roman"/>
          <w:sz w:val="24"/>
          <w:szCs w:val="24"/>
        </w:rPr>
        <w:t>Что по ящику?</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3-4.  </w:t>
      </w:r>
      <w:r w:rsidRPr="009A0C2E">
        <w:rPr>
          <w:rFonts w:ascii="Times New Roman" w:hAnsi="Times New Roman" w:cs="Times New Roman"/>
          <w:sz w:val="24"/>
          <w:szCs w:val="24"/>
        </w:rPr>
        <w:t>Чей это выбор?</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5-6.  </w:t>
      </w:r>
      <w:r w:rsidRPr="009A0C2E">
        <w:rPr>
          <w:rFonts w:ascii="Times New Roman" w:hAnsi="Times New Roman" w:cs="Times New Roman"/>
          <w:sz w:val="24"/>
          <w:szCs w:val="24"/>
        </w:rPr>
        <w:t>Неделя без телевидения.</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7.   </w:t>
      </w:r>
      <w:r w:rsidRPr="009A0C2E">
        <w:rPr>
          <w:rFonts w:ascii="Times New Roman" w:hAnsi="Times New Roman" w:cs="Times New Roman"/>
          <w:color w:val="000000" w:themeColor="text1"/>
          <w:sz w:val="24"/>
          <w:szCs w:val="24"/>
        </w:rPr>
        <w:t>Контрольная работа.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8.   </w:t>
      </w:r>
      <w:r w:rsidRPr="009A0C2E">
        <w:rPr>
          <w:rFonts w:ascii="Times New Roman" w:hAnsi="Times New Roman" w:cs="Times New Roman"/>
          <w:color w:val="000000" w:themeColor="text1"/>
          <w:sz w:val="24"/>
          <w:szCs w:val="24"/>
        </w:rPr>
        <w:t>Проект.</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9.  </w:t>
      </w:r>
      <w:r w:rsidRPr="009A0C2E">
        <w:rPr>
          <w:rFonts w:ascii="Times New Roman" w:hAnsi="Times New Roman" w:cs="Times New Roman"/>
          <w:color w:val="000000" w:themeColor="text1"/>
          <w:sz w:val="24"/>
          <w:szCs w:val="24"/>
        </w:rPr>
        <w:t>Экзаменационный практикум.</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10.  </w:t>
      </w:r>
      <w:r w:rsidRPr="009A0C2E">
        <w:rPr>
          <w:rFonts w:ascii="Times New Roman" w:hAnsi="Times New Roman" w:cs="Times New Roman"/>
          <w:color w:val="000000" w:themeColor="text1"/>
          <w:sz w:val="24"/>
          <w:szCs w:val="24"/>
        </w:rPr>
        <w:t>Домашнее чтение.</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t>Ученик должен знать:</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-знать, как употреблять относительные придаточные предложения;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-знать, где употреблять уступительные придаточные предложения;</w:t>
      </w:r>
    </w:p>
    <w:p w:rsidR="00F66877" w:rsidRPr="009A0C2E" w:rsidRDefault="00F66877" w:rsidP="00CB14DF">
      <w:pPr>
        <w:tabs>
          <w:tab w:val="left" w:pos="5040"/>
        </w:tabs>
        <w:jc w:val="both"/>
        <w:rPr>
          <w:rFonts w:ascii="Times New Roman" w:hAnsi="Times New Roman" w:cs="Times New Roman"/>
          <w:b/>
          <w:sz w:val="24"/>
          <w:szCs w:val="24"/>
        </w:rPr>
      </w:pPr>
      <w:r w:rsidRPr="009A0C2E">
        <w:rPr>
          <w:rFonts w:ascii="Times New Roman" w:hAnsi="Times New Roman" w:cs="Times New Roman"/>
          <w:sz w:val="24"/>
          <w:szCs w:val="24"/>
        </w:rPr>
        <w:t xml:space="preserve"> -знать, где  использовать усилители </w:t>
      </w:r>
      <w:r w:rsidRPr="009A0C2E">
        <w:rPr>
          <w:rFonts w:ascii="Times New Roman" w:hAnsi="Times New Roman" w:cs="Times New Roman"/>
          <w:sz w:val="24"/>
          <w:szCs w:val="24"/>
          <w:lang w:val="en-US"/>
        </w:rPr>
        <w:t>so</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such</w:t>
      </w:r>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sz w:val="24"/>
          <w:szCs w:val="24"/>
        </w:rPr>
        <w:t>Ученик должен уметь:</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t>-</w:t>
      </w:r>
      <w:r w:rsidRPr="009A0C2E">
        <w:rPr>
          <w:rFonts w:ascii="Times New Roman" w:hAnsi="Times New Roman" w:cs="Times New Roman"/>
          <w:color w:val="000000" w:themeColor="text1"/>
          <w:sz w:val="24"/>
          <w:szCs w:val="24"/>
        </w:rPr>
        <w:t>уметь прогнозировать содержание текста;</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t>-</w:t>
      </w:r>
      <w:r w:rsidRPr="009A0C2E">
        <w:rPr>
          <w:rFonts w:ascii="Times New Roman" w:hAnsi="Times New Roman" w:cs="Times New Roman"/>
          <w:color w:val="000000" w:themeColor="text1"/>
          <w:sz w:val="24"/>
          <w:szCs w:val="24"/>
        </w:rPr>
        <w:t>уметь использовать речевые клише публичного выступления;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color w:val="000000" w:themeColor="text1"/>
          <w:sz w:val="24"/>
          <w:szCs w:val="24"/>
        </w:rPr>
        <w:t>-</w:t>
      </w:r>
      <w:r w:rsidRPr="009A0C2E">
        <w:rPr>
          <w:rFonts w:ascii="Times New Roman" w:hAnsi="Times New Roman" w:cs="Times New Roman"/>
          <w:sz w:val="24"/>
          <w:szCs w:val="24"/>
        </w:rPr>
        <w:t>уметь писать рецензию на телепрограмму.</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Раздел 6.  Мир науки.     (10 часов)</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1-2.  </w:t>
      </w:r>
      <w:r w:rsidRPr="009A0C2E">
        <w:rPr>
          <w:rFonts w:ascii="Times New Roman" w:hAnsi="Times New Roman" w:cs="Times New Roman"/>
          <w:sz w:val="24"/>
          <w:szCs w:val="24"/>
        </w:rPr>
        <w:t>Что может сделать наука?</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3-4.  </w:t>
      </w:r>
      <w:r w:rsidRPr="009A0C2E">
        <w:rPr>
          <w:rFonts w:ascii="Times New Roman" w:hAnsi="Times New Roman" w:cs="Times New Roman"/>
          <w:sz w:val="24"/>
          <w:szCs w:val="24"/>
        </w:rPr>
        <w:t>Что такое наука?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5-6.  </w:t>
      </w:r>
      <w:r w:rsidRPr="009A0C2E">
        <w:rPr>
          <w:rFonts w:ascii="Times New Roman" w:hAnsi="Times New Roman" w:cs="Times New Roman"/>
          <w:sz w:val="24"/>
          <w:szCs w:val="24"/>
        </w:rPr>
        <w:t>Почему люди становятся учеными?</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7.   </w:t>
      </w:r>
      <w:r w:rsidRPr="009A0C2E">
        <w:rPr>
          <w:rFonts w:ascii="Times New Roman" w:hAnsi="Times New Roman" w:cs="Times New Roman"/>
          <w:color w:val="000000" w:themeColor="text1"/>
          <w:sz w:val="24"/>
          <w:szCs w:val="24"/>
        </w:rPr>
        <w:t>Контрольная работа.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8.   </w:t>
      </w:r>
      <w:r w:rsidRPr="009A0C2E">
        <w:rPr>
          <w:rFonts w:ascii="Times New Roman" w:hAnsi="Times New Roman" w:cs="Times New Roman"/>
          <w:color w:val="000000" w:themeColor="text1"/>
          <w:sz w:val="24"/>
          <w:szCs w:val="24"/>
        </w:rPr>
        <w:t>Проект.</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9.  </w:t>
      </w:r>
      <w:r w:rsidRPr="009A0C2E">
        <w:rPr>
          <w:rFonts w:ascii="Times New Roman" w:hAnsi="Times New Roman" w:cs="Times New Roman"/>
          <w:color w:val="000000" w:themeColor="text1"/>
          <w:sz w:val="24"/>
          <w:szCs w:val="24"/>
        </w:rPr>
        <w:t>Экзаменационный практикум.</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10.  </w:t>
      </w:r>
      <w:r w:rsidRPr="009A0C2E">
        <w:rPr>
          <w:rFonts w:ascii="Times New Roman" w:hAnsi="Times New Roman" w:cs="Times New Roman"/>
          <w:color w:val="000000" w:themeColor="text1"/>
          <w:sz w:val="24"/>
          <w:szCs w:val="24"/>
        </w:rPr>
        <w:t>Домашнее чтение.</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t>Ученик должен знать:</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-знать инфинитивные структуры для выражения  модальности в будущем:</w:t>
      </w:r>
      <w:r w:rsidRPr="009A0C2E">
        <w:rPr>
          <w:rFonts w:ascii="Times New Roman" w:hAnsi="Times New Roman" w:cs="Times New Roman"/>
          <w:sz w:val="24"/>
          <w:szCs w:val="24"/>
          <w:lang w:val="en-US"/>
        </w:rPr>
        <w:t>likely</w:t>
      </w:r>
      <w:r w:rsidRPr="009A0C2E">
        <w:rPr>
          <w:rFonts w:ascii="Times New Roman" w:hAnsi="Times New Roman" w:cs="Times New Roman"/>
          <w:sz w:val="24"/>
          <w:szCs w:val="24"/>
        </w:rPr>
        <w:t>/</w:t>
      </w:r>
      <w:r w:rsidRPr="009A0C2E">
        <w:rPr>
          <w:rFonts w:ascii="Times New Roman" w:hAnsi="Times New Roman" w:cs="Times New Roman"/>
          <w:sz w:val="24"/>
          <w:szCs w:val="24"/>
          <w:lang w:val="en-US"/>
        </w:rPr>
        <w:t>unlikely</w:t>
      </w:r>
      <w:r w:rsidRPr="009A0C2E">
        <w:rPr>
          <w:rFonts w:ascii="Times New Roman" w:hAnsi="Times New Roman" w:cs="Times New Roman"/>
          <w:sz w:val="24"/>
          <w:szCs w:val="24"/>
        </w:rPr>
        <w:t>+</w:t>
      </w:r>
      <w:r w:rsidRPr="009A0C2E">
        <w:rPr>
          <w:rFonts w:ascii="Times New Roman" w:hAnsi="Times New Roman" w:cs="Times New Roman"/>
          <w:sz w:val="24"/>
          <w:szCs w:val="24"/>
          <w:lang w:val="en-US"/>
        </w:rPr>
        <w:t>toV</w:t>
      </w:r>
      <w:r w:rsidRPr="009A0C2E">
        <w:rPr>
          <w:rFonts w:ascii="Times New Roman" w:hAnsi="Times New Roman" w:cs="Times New Roman"/>
          <w:sz w:val="24"/>
          <w:szCs w:val="24"/>
        </w:rPr>
        <w:t>; -знать формы множественного числа заимствованных существительных.</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Ученик должен уметь:</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поддержать беседу о технологии будущего;</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различать научно-популярный текст;</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написать отчет о проведенном научном эксперименте.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Раздел 7. Понимание искусства.    (10 часов)</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1-2.  </w:t>
      </w:r>
      <w:r w:rsidRPr="009A0C2E">
        <w:rPr>
          <w:rFonts w:ascii="Times New Roman" w:hAnsi="Times New Roman" w:cs="Times New Roman"/>
          <w:sz w:val="24"/>
          <w:szCs w:val="24"/>
        </w:rPr>
        <w:t>Линия.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3-4.  </w:t>
      </w:r>
      <w:r w:rsidRPr="009A0C2E">
        <w:rPr>
          <w:rFonts w:ascii="Times New Roman" w:hAnsi="Times New Roman" w:cs="Times New Roman"/>
          <w:sz w:val="24"/>
          <w:szCs w:val="24"/>
        </w:rPr>
        <w:t>Современное искусство.</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5-6.  </w:t>
      </w:r>
      <w:r w:rsidRPr="009A0C2E">
        <w:rPr>
          <w:rFonts w:ascii="Times New Roman" w:hAnsi="Times New Roman" w:cs="Times New Roman"/>
          <w:sz w:val="24"/>
          <w:szCs w:val="24"/>
        </w:rPr>
        <w:t>Великие мифы искусства.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7.   </w:t>
      </w:r>
      <w:r w:rsidRPr="009A0C2E">
        <w:rPr>
          <w:rFonts w:ascii="Times New Roman" w:hAnsi="Times New Roman" w:cs="Times New Roman"/>
          <w:color w:val="000000" w:themeColor="text1"/>
          <w:sz w:val="24"/>
          <w:szCs w:val="24"/>
        </w:rPr>
        <w:t>Контрольная работа.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8.   </w:t>
      </w:r>
      <w:r w:rsidRPr="009A0C2E">
        <w:rPr>
          <w:rFonts w:ascii="Times New Roman" w:hAnsi="Times New Roman" w:cs="Times New Roman"/>
          <w:color w:val="000000" w:themeColor="text1"/>
          <w:sz w:val="24"/>
          <w:szCs w:val="24"/>
        </w:rPr>
        <w:t>Проект.</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9.  </w:t>
      </w:r>
      <w:r w:rsidRPr="009A0C2E">
        <w:rPr>
          <w:rFonts w:ascii="Times New Roman" w:hAnsi="Times New Roman" w:cs="Times New Roman"/>
          <w:color w:val="000000" w:themeColor="text1"/>
          <w:sz w:val="24"/>
          <w:szCs w:val="24"/>
        </w:rPr>
        <w:t>Экзаменационный практикум.</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10.  </w:t>
      </w:r>
      <w:r w:rsidRPr="009A0C2E">
        <w:rPr>
          <w:rFonts w:ascii="Times New Roman" w:hAnsi="Times New Roman" w:cs="Times New Roman"/>
          <w:color w:val="000000" w:themeColor="text1"/>
          <w:sz w:val="24"/>
          <w:szCs w:val="24"/>
        </w:rPr>
        <w:t>Домашнее чтение.</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t>Ученик должен знать:</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знать текст с извлечением основной информации;</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 знать произведение искусства.</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Ученик должен уметь:</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sz w:val="24"/>
          <w:szCs w:val="24"/>
        </w:rPr>
        <w:t>-уметь  выражать личностное отношение к произведениям искусства;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писать эссе;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высказывать собственное мнение.</w:t>
      </w:r>
    </w:p>
    <w:p w:rsidR="00F66877" w:rsidRPr="009A0C2E" w:rsidRDefault="00F66877" w:rsidP="00CB14DF">
      <w:pPr>
        <w:tabs>
          <w:tab w:val="left" w:pos="2070"/>
        </w:tabs>
        <w:jc w:val="both"/>
        <w:rPr>
          <w:rFonts w:ascii="Times New Roman" w:hAnsi="Times New Roman" w:cs="Times New Roman"/>
          <w:b/>
          <w:sz w:val="24"/>
          <w:szCs w:val="24"/>
        </w:rPr>
      </w:pPr>
      <w:r w:rsidRPr="009A0C2E">
        <w:rPr>
          <w:rFonts w:ascii="Times New Roman" w:hAnsi="Times New Roman" w:cs="Times New Roman"/>
          <w:b/>
          <w:sz w:val="24"/>
          <w:szCs w:val="24"/>
        </w:rPr>
        <w:t>Раздел 8. Преступление и наказание.    (10 часов)</w:t>
      </w:r>
    </w:p>
    <w:p w:rsidR="00F66877" w:rsidRPr="009A0C2E" w:rsidRDefault="00F66877" w:rsidP="00CB14DF">
      <w:pPr>
        <w:tabs>
          <w:tab w:val="left" w:pos="2070"/>
        </w:tabs>
        <w:jc w:val="both"/>
        <w:rPr>
          <w:rFonts w:ascii="Times New Roman" w:hAnsi="Times New Roman" w:cs="Times New Roman"/>
          <w:sz w:val="24"/>
          <w:szCs w:val="24"/>
        </w:rPr>
      </w:pPr>
      <w:r w:rsidRPr="009A0C2E">
        <w:rPr>
          <w:rFonts w:ascii="Times New Roman" w:hAnsi="Times New Roman" w:cs="Times New Roman"/>
          <w:b/>
          <w:sz w:val="24"/>
          <w:szCs w:val="24"/>
        </w:rPr>
        <w:t xml:space="preserve">1-2.  </w:t>
      </w:r>
      <w:r w:rsidRPr="009A0C2E">
        <w:rPr>
          <w:rFonts w:ascii="Times New Roman" w:hAnsi="Times New Roman" w:cs="Times New Roman"/>
          <w:sz w:val="24"/>
          <w:szCs w:val="24"/>
        </w:rPr>
        <w:t>Это преступление?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3-4.  </w:t>
      </w:r>
      <w:r w:rsidRPr="009A0C2E">
        <w:rPr>
          <w:rFonts w:ascii="Times New Roman" w:hAnsi="Times New Roman" w:cs="Times New Roman"/>
          <w:sz w:val="24"/>
          <w:szCs w:val="24"/>
        </w:rPr>
        <w:t>Должны мы быть суровыми или добрыми?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5-6.  </w:t>
      </w:r>
      <w:r w:rsidRPr="009A0C2E">
        <w:rPr>
          <w:rFonts w:ascii="Times New Roman" w:hAnsi="Times New Roman" w:cs="Times New Roman"/>
          <w:sz w:val="24"/>
          <w:szCs w:val="24"/>
        </w:rPr>
        <w:t>Мастерство выживания.</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sz w:val="24"/>
          <w:szCs w:val="24"/>
        </w:rPr>
        <w:t xml:space="preserve">  </w:t>
      </w:r>
      <w:r w:rsidRPr="009A0C2E">
        <w:rPr>
          <w:rFonts w:ascii="Times New Roman" w:hAnsi="Times New Roman" w:cs="Times New Roman"/>
          <w:b/>
          <w:color w:val="000000" w:themeColor="text1"/>
          <w:sz w:val="24"/>
          <w:szCs w:val="24"/>
        </w:rPr>
        <w:t xml:space="preserve">7.   </w:t>
      </w:r>
      <w:r w:rsidRPr="009A0C2E">
        <w:rPr>
          <w:rFonts w:ascii="Times New Roman" w:hAnsi="Times New Roman" w:cs="Times New Roman"/>
          <w:color w:val="000000" w:themeColor="text1"/>
          <w:sz w:val="24"/>
          <w:szCs w:val="24"/>
        </w:rPr>
        <w:t>Контрольная работа.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8.   </w:t>
      </w:r>
      <w:r w:rsidRPr="009A0C2E">
        <w:rPr>
          <w:rFonts w:ascii="Times New Roman" w:hAnsi="Times New Roman" w:cs="Times New Roman"/>
          <w:color w:val="000000" w:themeColor="text1"/>
          <w:sz w:val="24"/>
          <w:szCs w:val="24"/>
        </w:rPr>
        <w:t>Проект.</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9.  </w:t>
      </w:r>
      <w:r w:rsidRPr="009A0C2E">
        <w:rPr>
          <w:rFonts w:ascii="Times New Roman" w:hAnsi="Times New Roman" w:cs="Times New Roman"/>
          <w:color w:val="000000" w:themeColor="text1"/>
          <w:sz w:val="24"/>
          <w:szCs w:val="24"/>
        </w:rPr>
        <w:t>Экзаменационный практикум.</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10.  </w:t>
      </w:r>
      <w:r w:rsidRPr="009A0C2E">
        <w:rPr>
          <w:rFonts w:ascii="Times New Roman" w:hAnsi="Times New Roman" w:cs="Times New Roman"/>
          <w:color w:val="000000" w:themeColor="text1"/>
          <w:sz w:val="24"/>
          <w:szCs w:val="24"/>
        </w:rPr>
        <w:t>Домашнее чтение.</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lastRenderedPageBreak/>
        <w:t>Ученик должен знать:</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знать повелительные предложения в инструкциях и правилах безопасности;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знать, как употреблять в речи наречия и прилагательные.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Ученик должен уметь:</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уметь описывать инцидент;</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уметь обсуждать навыки самообороны;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уметь вести дискуссию.</w:t>
      </w:r>
    </w:p>
    <w:p w:rsidR="00F66877" w:rsidRPr="009A0C2E" w:rsidRDefault="00F66877" w:rsidP="00CB14DF">
      <w:pPr>
        <w:tabs>
          <w:tab w:val="left" w:pos="2205"/>
        </w:tabs>
        <w:jc w:val="both"/>
        <w:rPr>
          <w:rFonts w:ascii="Times New Roman" w:hAnsi="Times New Roman" w:cs="Times New Roman"/>
          <w:b/>
          <w:sz w:val="24"/>
          <w:szCs w:val="24"/>
        </w:rPr>
      </w:pPr>
      <w:r w:rsidRPr="009A0C2E">
        <w:rPr>
          <w:rFonts w:ascii="Times New Roman" w:hAnsi="Times New Roman" w:cs="Times New Roman"/>
          <w:b/>
          <w:sz w:val="24"/>
          <w:szCs w:val="24"/>
        </w:rPr>
        <w:t>Раздел 9. Образ жизни.    (10 часов)</w:t>
      </w:r>
    </w:p>
    <w:p w:rsidR="00F66877" w:rsidRPr="009A0C2E" w:rsidRDefault="00F66877" w:rsidP="00CB14DF">
      <w:pPr>
        <w:tabs>
          <w:tab w:val="left" w:pos="2205"/>
        </w:tabs>
        <w:jc w:val="both"/>
        <w:rPr>
          <w:rFonts w:ascii="Times New Roman" w:hAnsi="Times New Roman" w:cs="Times New Roman"/>
          <w:sz w:val="24"/>
          <w:szCs w:val="24"/>
        </w:rPr>
      </w:pPr>
      <w:r w:rsidRPr="009A0C2E">
        <w:rPr>
          <w:rFonts w:ascii="Times New Roman" w:hAnsi="Times New Roman" w:cs="Times New Roman"/>
          <w:b/>
          <w:sz w:val="24"/>
          <w:szCs w:val="24"/>
        </w:rPr>
        <w:t xml:space="preserve">1-2.  </w:t>
      </w:r>
      <w:r w:rsidRPr="009A0C2E">
        <w:rPr>
          <w:rFonts w:ascii="Times New Roman" w:hAnsi="Times New Roman" w:cs="Times New Roman"/>
          <w:sz w:val="24"/>
          <w:szCs w:val="24"/>
        </w:rPr>
        <w:t>Самое драгоценное имущество.</w:t>
      </w:r>
    </w:p>
    <w:p w:rsidR="00F66877" w:rsidRPr="009A0C2E" w:rsidRDefault="00F66877" w:rsidP="00CB14DF">
      <w:pPr>
        <w:tabs>
          <w:tab w:val="left" w:pos="2205"/>
        </w:tabs>
        <w:jc w:val="both"/>
        <w:rPr>
          <w:rFonts w:ascii="Times New Roman" w:hAnsi="Times New Roman" w:cs="Times New Roman"/>
          <w:sz w:val="24"/>
          <w:szCs w:val="24"/>
        </w:rPr>
      </w:pPr>
      <w:r w:rsidRPr="009A0C2E">
        <w:rPr>
          <w:rFonts w:ascii="Times New Roman" w:hAnsi="Times New Roman" w:cs="Times New Roman"/>
          <w:b/>
          <w:sz w:val="24"/>
          <w:szCs w:val="24"/>
        </w:rPr>
        <w:t xml:space="preserve">3-4.  </w:t>
      </w:r>
      <w:r w:rsidRPr="009A0C2E">
        <w:rPr>
          <w:rFonts w:ascii="Times New Roman" w:hAnsi="Times New Roman" w:cs="Times New Roman"/>
          <w:sz w:val="24"/>
          <w:szCs w:val="24"/>
        </w:rPr>
        <w:t>Альтернативный образ жизни.</w:t>
      </w:r>
    </w:p>
    <w:p w:rsidR="00F66877" w:rsidRPr="009A0C2E" w:rsidRDefault="00F66877" w:rsidP="00CB14DF">
      <w:pPr>
        <w:tabs>
          <w:tab w:val="left" w:pos="2205"/>
        </w:tabs>
        <w:jc w:val="both"/>
        <w:rPr>
          <w:rFonts w:ascii="Times New Roman" w:hAnsi="Times New Roman" w:cs="Times New Roman"/>
          <w:sz w:val="24"/>
          <w:szCs w:val="24"/>
        </w:rPr>
      </w:pPr>
      <w:r w:rsidRPr="009A0C2E">
        <w:rPr>
          <w:rFonts w:ascii="Times New Roman" w:hAnsi="Times New Roman" w:cs="Times New Roman"/>
          <w:b/>
          <w:sz w:val="24"/>
          <w:szCs w:val="24"/>
        </w:rPr>
        <w:t xml:space="preserve">5-6.  </w:t>
      </w:r>
      <w:r w:rsidRPr="009A0C2E">
        <w:rPr>
          <w:rFonts w:ascii="Times New Roman" w:hAnsi="Times New Roman" w:cs="Times New Roman"/>
          <w:sz w:val="24"/>
          <w:szCs w:val="24"/>
        </w:rPr>
        <w:t>Назад или вперед.</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sz w:val="24"/>
          <w:szCs w:val="24"/>
        </w:rPr>
        <w:t xml:space="preserve">  </w:t>
      </w:r>
      <w:r w:rsidRPr="009A0C2E">
        <w:rPr>
          <w:rFonts w:ascii="Times New Roman" w:hAnsi="Times New Roman" w:cs="Times New Roman"/>
          <w:b/>
          <w:color w:val="000000" w:themeColor="text1"/>
          <w:sz w:val="24"/>
          <w:szCs w:val="24"/>
        </w:rPr>
        <w:t xml:space="preserve">7.   </w:t>
      </w:r>
      <w:r w:rsidRPr="009A0C2E">
        <w:rPr>
          <w:rFonts w:ascii="Times New Roman" w:hAnsi="Times New Roman" w:cs="Times New Roman"/>
          <w:color w:val="000000" w:themeColor="text1"/>
          <w:sz w:val="24"/>
          <w:szCs w:val="24"/>
        </w:rPr>
        <w:t>Контрольная работа.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8.   </w:t>
      </w:r>
      <w:r w:rsidRPr="009A0C2E">
        <w:rPr>
          <w:rFonts w:ascii="Times New Roman" w:hAnsi="Times New Roman" w:cs="Times New Roman"/>
          <w:color w:val="000000" w:themeColor="text1"/>
          <w:sz w:val="24"/>
          <w:szCs w:val="24"/>
        </w:rPr>
        <w:t>Проект.</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9.  </w:t>
      </w:r>
      <w:r w:rsidRPr="009A0C2E">
        <w:rPr>
          <w:rFonts w:ascii="Times New Roman" w:hAnsi="Times New Roman" w:cs="Times New Roman"/>
          <w:color w:val="000000" w:themeColor="text1"/>
          <w:sz w:val="24"/>
          <w:szCs w:val="24"/>
        </w:rPr>
        <w:t>Экзаменационный практикум.</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10.  </w:t>
      </w:r>
      <w:r w:rsidRPr="009A0C2E">
        <w:rPr>
          <w:rFonts w:ascii="Times New Roman" w:hAnsi="Times New Roman" w:cs="Times New Roman"/>
          <w:color w:val="000000" w:themeColor="text1"/>
          <w:sz w:val="24"/>
          <w:szCs w:val="24"/>
        </w:rPr>
        <w:t>Домашнее чтение.</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t>Ученик должен знать:</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знать  сложное подлежащее;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знать, где  употреблять идиоматические выражения и фразовые глаголы;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знать прилагательные в нужном порядке.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Ученик должен уметь:</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работать над структурой журнальной статьи;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делать короткие сообщения об образе жизни.</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Раздел10.  Чей это мир?     (10 часов)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1-2.  </w:t>
      </w:r>
      <w:r w:rsidRPr="009A0C2E">
        <w:rPr>
          <w:rFonts w:ascii="Times New Roman" w:hAnsi="Times New Roman" w:cs="Times New Roman"/>
          <w:sz w:val="24"/>
          <w:szCs w:val="24"/>
        </w:rPr>
        <w:t>Причина или следствие?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3-4.  </w:t>
      </w:r>
      <w:r w:rsidRPr="009A0C2E">
        <w:rPr>
          <w:rFonts w:ascii="Times New Roman" w:hAnsi="Times New Roman" w:cs="Times New Roman"/>
          <w:sz w:val="24"/>
          <w:szCs w:val="24"/>
        </w:rPr>
        <w:t>Люби ближнего.</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5-6.  </w:t>
      </w:r>
      <w:r w:rsidRPr="009A0C2E">
        <w:rPr>
          <w:rFonts w:ascii="Times New Roman" w:hAnsi="Times New Roman" w:cs="Times New Roman"/>
          <w:sz w:val="24"/>
          <w:szCs w:val="24"/>
        </w:rPr>
        <w:t>Исследователи или самозванцы.</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7.   </w:t>
      </w:r>
      <w:r w:rsidRPr="009A0C2E">
        <w:rPr>
          <w:rFonts w:ascii="Times New Roman" w:hAnsi="Times New Roman" w:cs="Times New Roman"/>
          <w:color w:val="000000" w:themeColor="text1"/>
          <w:sz w:val="24"/>
          <w:szCs w:val="24"/>
        </w:rPr>
        <w:t>Контрольная работа.</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8.   </w:t>
      </w:r>
      <w:r w:rsidRPr="009A0C2E">
        <w:rPr>
          <w:rFonts w:ascii="Times New Roman" w:hAnsi="Times New Roman" w:cs="Times New Roman"/>
          <w:color w:val="000000" w:themeColor="text1"/>
          <w:sz w:val="24"/>
          <w:szCs w:val="24"/>
        </w:rPr>
        <w:t>Проект.</w:t>
      </w:r>
    </w:p>
    <w:p w:rsidR="00F66877" w:rsidRPr="009A0C2E" w:rsidRDefault="00F66877" w:rsidP="00CB14DF">
      <w:pPr>
        <w:jc w:val="both"/>
        <w:rPr>
          <w:rFonts w:ascii="Times New Roman" w:hAnsi="Times New Roman" w:cs="Times New Roman"/>
          <w:color w:val="000000" w:themeColor="text1"/>
          <w:sz w:val="24"/>
          <w:szCs w:val="24"/>
        </w:rPr>
      </w:pPr>
      <w:r w:rsidRPr="009A0C2E">
        <w:rPr>
          <w:rFonts w:ascii="Times New Roman" w:hAnsi="Times New Roman" w:cs="Times New Roman"/>
          <w:b/>
          <w:color w:val="000000" w:themeColor="text1"/>
          <w:sz w:val="24"/>
          <w:szCs w:val="24"/>
        </w:rPr>
        <w:t xml:space="preserve">  9.  </w:t>
      </w:r>
      <w:r w:rsidRPr="009A0C2E">
        <w:rPr>
          <w:rFonts w:ascii="Times New Roman" w:hAnsi="Times New Roman" w:cs="Times New Roman"/>
          <w:color w:val="000000" w:themeColor="text1"/>
          <w:sz w:val="24"/>
          <w:szCs w:val="24"/>
        </w:rPr>
        <w:t>Экзаменационный практикум.</w:t>
      </w:r>
    </w:p>
    <w:p w:rsidR="00F66877" w:rsidRPr="009A0C2E" w:rsidRDefault="00F66877" w:rsidP="00CB14DF">
      <w:pPr>
        <w:tabs>
          <w:tab w:val="left" w:pos="2205"/>
        </w:tabs>
        <w:jc w:val="both"/>
        <w:rPr>
          <w:rFonts w:ascii="Times New Roman" w:hAnsi="Times New Roman" w:cs="Times New Roman"/>
          <w:sz w:val="24"/>
          <w:szCs w:val="24"/>
        </w:rPr>
      </w:pPr>
      <w:r w:rsidRPr="009A0C2E">
        <w:rPr>
          <w:rFonts w:ascii="Times New Roman" w:hAnsi="Times New Roman" w:cs="Times New Roman"/>
          <w:b/>
          <w:color w:val="000000" w:themeColor="text1"/>
          <w:sz w:val="24"/>
          <w:szCs w:val="24"/>
        </w:rPr>
        <w:lastRenderedPageBreak/>
        <w:t xml:space="preserve"> 10.  </w:t>
      </w:r>
      <w:r w:rsidRPr="009A0C2E">
        <w:rPr>
          <w:rFonts w:ascii="Times New Roman" w:hAnsi="Times New Roman" w:cs="Times New Roman"/>
          <w:color w:val="000000" w:themeColor="text1"/>
          <w:sz w:val="24"/>
          <w:szCs w:val="24"/>
        </w:rPr>
        <w:t>Домашнее чтение.</w:t>
      </w:r>
    </w:p>
    <w:p w:rsidR="00F66877" w:rsidRPr="009A0C2E" w:rsidRDefault="00F66877" w:rsidP="00CB14DF">
      <w:pPr>
        <w:jc w:val="both"/>
        <w:rPr>
          <w:rFonts w:ascii="Times New Roman" w:hAnsi="Times New Roman" w:cs="Times New Roman"/>
          <w:b/>
          <w:color w:val="000000" w:themeColor="text1"/>
          <w:sz w:val="24"/>
          <w:szCs w:val="24"/>
        </w:rPr>
      </w:pPr>
      <w:r w:rsidRPr="009A0C2E">
        <w:rPr>
          <w:rFonts w:ascii="Times New Roman" w:hAnsi="Times New Roman" w:cs="Times New Roman"/>
          <w:b/>
          <w:color w:val="000000" w:themeColor="text1"/>
          <w:sz w:val="24"/>
          <w:szCs w:val="24"/>
        </w:rPr>
        <w:t>Ученик должен знать:</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-знать,  как писать статью об экологической катастрофе;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-знать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-знать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Ученик должен уметь:</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обсуждать пути решения экологических проблем;</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выражать причинно – следственные связи;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обсуждать конфликтные ситуации;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уметь давать советы;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-уметь выражать жалобы, просьбы, согласие, несогласие, приносить извинения.</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Контрольно-измерительные материалы по курсу</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Контроль и оценка учащихся осуществляется при помощи контрольных заданий после каждого раздела по различным видам речевой деятельности (чтение, аудирование, лексика и грамматика, говорение) и проектной работы.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Характер текстов для проверки лексико-грамматических и речевых навыков  доступен для учащихся и построен на пройденном материале. Предлагаемые задания тестов и контрольных работ имеют цель показать учащимся реальный уровень их достижений и обеспечить необходимый уровень мотивации дальнейшего изучения английского языка.</w:t>
      </w:r>
    </w:p>
    <w:p w:rsidR="00F66877" w:rsidRPr="009A0C2E" w:rsidRDefault="00F66877" w:rsidP="00CB14DF">
      <w:pPr>
        <w:widowControl w:val="0"/>
        <w:shd w:val="clear" w:color="auto" w:fill="FFFFFF"/>
        <w:tabs>
          <w:tab w:val="left" w:pos="586"/>
        </w:tabs>
        <w:autoSpaceDE w:val="0"/>
        <w:autoSpaceDN w:val="0"/>
        <w:adjustRightInd w:val="0"/>
        <w:spacing w:before="5"/>
        <w:ind w:right="5"/>
        <w:jc w:val="both"/>
        <w:rPr>
          <w:rFonts w:ascii="Times New Roman" w:hAnsi="Times New Roman" w:cs="Times New Roman"/>
          <w:sz w:val="24"/>
          <w:szCs w:val="24"/>
        </w:rPr>
      </w:pPr>
      <w:r w:rsidRPr="009A0C2E">
        <w:rPr>
          <w:rFonts w:ascii="Times New Roman" w:hAnsi="Times New Roman" w:cs="Times New Roman"/>
          <w:spacing w:val="-7"/>
          <w:sz w:val="24"/>
          <w:szCs w:val="24"/>
        </w:rPr>
        <w:t xml:space="preserve">Учебник  О. Л. Гроза  «Английский язык нового тысячелетия» для 11кл. - Обнинск: </w:t>
      </w:r>
      <w:r w:rsidRPr="009A0C2E">
        <w:rPr>
          <w:rFonts w:ascii="Times New Roman" w:hAnsi="Times New Roman" w:cs="Times New Roman"/>
          <w:sz w:val="24"/>
          <w:szCs w:val="24"/>
        </w:rPr>
        <w:t>Титул, 2011:</w:t>
      </w:r>
    </w:p>
    <w:p w:rsidR="00F66877" w:rsidRPr="009A0C2E" w:rsidRDefault="00F66877" w:rsidP="00CB14DF">
      <w:pPr>
        <w:jc w:val="both"/>
        <w:rPr>
          <w:rFonts w:ascii="Times New Roman" w:hAnsi="Times New Roman" w:cs="Times New Roman"/>
          <w:color w:val="000000" w:themeColor="text1"/>
          <w:sz w:val="24"/>
          <w:szCs w:val="24"/>
        </w:rPr>
      </w:pP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Unit 1 Check your progress p. 20-21                        Unit 1 Should English be the first language.</w:t>
      </w: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Unit 2 Check your progress p. 36-38                        Unit 2 Let`s make our town prosper.</w:t>
      </w: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Unit 3 Check your progress p. 51-53                        Unit 3 A job interview.</w:t>
      </w: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 xml:space="preserve">Unit 4 Check your progress p. 67-68                        Unit 4 Do you believe in…?  </w:t>
      </w: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Unit 5 Check your progress p. 81-83                        Unit 5 All Russia TV-turnoff week.</w:t>
      </w: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 xml:space="preserve">Unit 6 Check your progress p. 96-97                        Unit 6 A student science conference. </w:t>
      </w: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Unit 7 Check your progress p. 112-114                    Unit 7 Art exhibition.</w:t>
      </w: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Unit 8 Check your progress p.127-128                     Unit 8 A conference. (Incident)</w:t>
      </w: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 xml:space="preserve">Unit 9 Check your progress p.141-142                     Unit9 A desert island project. </w:t>
      </w: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lastRenderedPageBreak/>
        <w:t>Unit 10 Check your progress p.154-157                   Unit 10 My favourites.</w:t>
      </w:r>
    </w:p>
    <w:p w:rsidR="00F66877" w:rsidRPr="009A0C2E" w:rsidRDefault="00F66877" w:rsidP="00CB14DF">
      <w:pPr>
        <w:jc w:val="both"/>
        <w:rPr>
          <w:rFonts w:ascii="Times New Roman" w:hAnsi="Times New Roman" w:cs="Times New Roman"/>
          <w:sz w:val="24"/>
          <w:szCs w:val="24"/>
          <w:lang w:val="en-US"/>
        </w:rPr>
      </w:pPr>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b/>
          <w:spacing w:val="-2"/>
          <w:sz w:val="24"/>
          <w:szCs w:val="24"/>
        </w:rPr>
        <w:t>Грамматическая сторона речи</w:t>
      </w:r>
    </w:p>
    <w:p w:rsidR="00F66877" w:rsidRPr="009A0C2E" w:rsidRDefault="00F66877" w:rsidP="00CB14DF">
      <w:pPr>
        <w:shd w:val="clear" w:color="auto" w:fill="FFFFFF"/>
        <w:spacing w:before="264" w:line="274" w:lineRule="exact"/>
        <w:ind w:left="53" w:right="3091"/>
        <w:jc w:val="both"/>
        <w:rPr>
          <w:rFonts w:ascii="Times New Roman" w:hAnsi="Times New Roman" w:cs="Times New Roman"/>
          <w:b/>
          <w:sz w:val="24"/>
          <w:szCs w:val="24"/>
        </w:rPr>
      </w:pPr>
      <w:r w:rsidRPr="009A0C2E">
        <w:rPr>
          <w:rFonts w:ascii="Times New Roman" w:hAnsi="Times New Roman" w:cs="Times New Roman"/>
          <w:b/>
          <w:i/>
          <w:iCs/>
          <w:sz w:val="24"/>
          <w:szCs w:val="24"/>
        </w:rPr>
        <w:t>Синтаксис</w:t>
      </w:r>
    </w:p>
    <w:p w:rsidR="00F66877" w:rsidRPr="009A0C2E" w:rsidRDefault="00F66877" w:rsidP="00E736FE">
      <w:pPr>
        <w:numPr>
          <w:ilvl w:val="0"/>
          <w:numId w:val="64"/>
        </w:numPr>
        <w:shd w:val="clear" w:color="auto" w:fill="FFFFFF"/>
        <w:spacing w:line="274" w:lineRule="exact"/>
        <w:ind w:right="442"/>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Коммуникативные типы предложений: утвердительные, </w:t>
      </w:r>
      <w:r w:rsidRPr="009A0C2E">
        <w:rPr>
          <w:rFonts w:ascii="Times New Roman" w:hAnsi="Times New Roman" w:cs="Times New Roman"/>
          <w:sz w:val="24"/>
          <w:szCs w:val="24"/>
        </w:rPr>
        <w:t>вопросительные, отрицательные, побудительные и порядок слов в них.</w:t>
      </w:r>
    </w:p>
    <w:p w:rsidR="00F66877" w:rsidRPr="009A0C2E" w:rsidRDefault="00F66877" w:rsidP="00E736FE">
      <w:pPr>
        <w:numPr>
          <w:ilvl w:val="0"/>
          <w:numId w:val="64"/>
        </w:numPr>
        <w:shd w:val="clear" w:color="auto" w:fill="FFFFFF"/>
        <w:spacing w:line="274" w:lineRule="exact"/>
        <w:ind w:right="442"/>
        <w:jc w:val="both"/>
        <w:rPr>
          <w:rFonts w:ascii="Times New Roman" w:hAnsi="Times New Roman" w:cs="Times New Roman"/>
          <w:sz w:val="24"/>
          <w:szCs w:val="24"/>
        </w:rPr>
      </w:pPr>
      <w:r w:rsidRPr="009A0C2E">
        <w:rPr>
          <w:rFonts w:ascii="Times New Roman" w:hAnsi="Times New Roman" w:cs="Times New Roman"/>
          <w:sz w:val="24"/>
          <w:szCs w:val="24"/>
        </w:rPr>
        <w:t xml:space="preserve">Безличные предложения. </w:t>
      </w:r>
    </w:p>
    <w:p w:rsidR="00F66877" w:rsidRPr="009A0C2E" w:rsidRDefault="00F66877" w:rsidP="00E736FE">
      <w:pPr>
        <w:numPr>
          <w:ilvl w:val="0"/>
          <w:numId w:val="64"/>
        </w:numPr>
        <w:shd w:val="clear" w:color="auto" w:fill="FFFFFF"/>
        <w:spacing w:line="274" w:lineRule="exact"/>
        <w:ind w:right="442"/>
        <w:jc w:val="both"/>
        <w:rPr>
          <w:rFonts w:ascii="Times New Roman" w:hAnsi="Times New Roman" w:cs="Times New Roman"/>
          <w:sz w:val="24"/>
          <w:szCs w:val="24"/>
        </w:rPr>
      </w:pPr>
      <w:r w:rsidRPr="009A0C2E">
        <w:rPr>
          <w:rFonts w:ascii="Times New Roman" w:hAnsi="Times New Roman" w:cs="Times New Roman"/>
          <w:sz w:val="24"/>
          <w:szCs w:val="24"/>
        </w:rPr>
        <w:t xml:space="preserve">Предложения с </w:t>
      </w:r>
      <w:r w:rsidRPr="009A0C2E">
        <w:rPr>
          <w:rFonts w:ascii="Times New Roman" w:hAnsi="Times New Roman" w:cs="Times New Roman"/>
          <w:sz w:val="24"/>
          <w:szCs w:val="24"/>
          <w:lang w:val="en-US"/>
        </w:rPr>
        <w:t>there</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is</w:t>
      </w:r>
      <w:r w:rsidRPr="009A0C2E">
        <w:rPr>
          <w:rFonts w:ascii="Times New Roman" w:hAnsi="Times New Roman" w:cs="Times New Roman"/>
          <w:sz w:val="24"/>
          <w:szCs w:val="24"/>
        </w:rPr>
        <w:t xml:space="preserve"> / </w:t>
      </w:r>
      <w:r w:rsidRPr="009A0C2E">
        <w:rPr>
          <w:rFonts w:ascii="Times New Roman" w:hAnsi="Times New Roman" w:cs="Times New Roman"/>
          <w:sz w:val="24"/>
          <w:szCs w:val="24"/>
          <w:lang w:val="en-US"/>
        </w:rPr>
        <w:t>are</w:t>
      </w:r>
      <w:r w:rsidRPr="009A0C2E">
        <w:rPr>
          <w:rFonts w:ascii="Times New Roman" w:hAnsi="Times New Roman" w:cs="Times New Roman"/>
          <w:sz w:val="24"/>
          <w:szCs w:val="24"/>
        </w:rPr>
        <w:t xml:space="preserve">. </w:t>
      </w:r>
    </w:p>
    <w:p w:rsidR="00F66877" w:rsidRPr="009A0C2E" w:rsidRDefault="00F66877" w:rsidP="00E736FE">
      <w:pPr>
        <w:numPr>
          <w:ilvl w:val="0"/>
          <w:numId w:val="64"/>
        </w:numPr>
        <w:shd w:val="clear" w:color="auto" w:fill="FFFFFF"/>
        <w:spacing w:line="274" w:lineRule="exact"/>
        <w:ind w:right="442"/>
        <w:jc w:val="both"/>
        <w:rPr>
          <w:rFonts w:ascii="Times New Roman" w:hAnsi="Times New Roman" w:cs="Times New Roman"/>
          <w:sz w:val="24"/>
          <w:szCs w:val="24"/>
        </w:rPr>
      </w:pPr>
      <w:r w:rsidRPr="009A0C2E">
        <w:rPr>
          <w:rFonts w:ascii="Times New Roman" w:hAnsi="Times New Roman" w:cs="Times New Roman"/>
          <w:sz w:val="24"/>
          <w:szCs w:val="24"/>
        </w:rPr>
        <w:t xml:space="preserve">Сложносочиненные предложения с союзами </w:t>
      </w:r>
      <w:r w:rsidRPr="009A0C2E">
        <w:rPr>
          <w:rFonts w:ascii="Times New Roman" w:hAnsi="Times New Roman" w:cs="Times New Roman"/>
          <w:sz w:val="24"/>
          <w:szCs w:val="24"/>
          <w:lang w:val="en-US"/>
        </w:rPr>
        <w:t>and</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but</w:t>
      </w:r>
      <w:r w:rsidRPr="009A0C2E">
        <w:rPr>
          <w:rFonts w:ascii="Times New Roman" w:hAnsi="Times New Roman" w:cs="Times New Roman"/>
          <w:sz w:val="24"/>
          <w:szCs w:val="24"/>
        </w:rPr>
        <w:t xml:space="preserve">. </w:t>
      </w:r>
    </w:p>
    <w:p w:rsidR="00F66877" w:rsidRPr="009A0C2E" w:rsidRDefault="00F66877" w:rsidP="00E736FE">
      <w:pPr>
        <w:numPr>
          <w:ilvl w:val="0"/>
          <w:numId w:val="64"/>
        </w:numPr>
        <w:shd w:val="clear" w:color="auto" w:fill="FFFFFF"/>
        <w:spacing w:line="274" w:lineRule="exact"/>
        <w:ind w:right="442"/>
        <w:jc w:val="both"/>
        <w:rPr>
          <w:rFonts w:ascii="Times New Roman" w:hAnsi="Times New Roman" w:cs="Times New Roman"/>
          <w:sz w:val="24"/>
          <w:szCs w:val="24"/>
        </w:rPr>
      </w:pPr>
      <w:r w:rsidRPr="009A0C2E">
        <w:rPr>
          <w:rFonts w:ascii="Times New Roman" w:hAnsi="Times New Roman" w:cs="Times New Roman"/>
          <w:spacing w:val="-2"/>
          <w:sz w:val="24"/>
          <w:szCs w:val="24"/>
        </w:rPr>
        <w:t>Сложноподчиненные</w:t>
      </w:r>
      <w:r w:rsidRPr="009A0C2E">
        <w:rPr>
          <w:rFonts w:ascii="Times New Roman" w:hAnsi="Times New Roman" w:cs="Times New Roman"/>
          <w:spacing w:val="-2"/>
          <w:sz w:val="24"/>
          <w:szCs w:val="24"/>
          <w:lang w:val="en-US"/>
        </w:rPr>
        <w:t xml:space="preserve"> </w:t>
      </w:r>
      <w:r w:rsidRPr="009A0C2E">
        <w:rPr>
          <w:rFonts w:ascii="Times New Roman" w:hAnsi="Times New Roman" w:cs="Times New Roman"/>
          <w:spacing w:val="-2"/>
          <w:sz w:val="24"/>
          <w:szCs w:val="24"/>
        </w:rPr>
        <w:t>предложения</w:t>
      </w:r>
      <w:r w:rsidRPr="009A0C2E">
        <w:rPr>
          <w:rFonts w:ascii="Times New Roman" w:hAnsi="Times New Roman" w:cs="Times New Roman"/>
          <w:spacing w:val="-2"/>
          <w:sz w:val="24"/>
          <w:szCs w:val="24"/>
          <w:lang w:val="en-US"/>
        </w:rPr>
        <w:t xml:space="preserve"> </w:t>
      </w:r>
      <w:r w:rsidRPr="009A0C2E">
        <w:rPr>
          <w:rFonts w:ascii="Times New Roman" w:hAnsi="Times New Roman" w:cs="Times New Roman"/>
          <w:spacing w:val="-2"/>
          <w:sz w:val="24"/>
          <w:szCs w:val="24"/>
        </w:rPr>
        <w:t>с</w:t>
      </w:r>
      <w:r w:rsidRPr="009A0C2E">
        <w:rPr>
          <w:rFonts w:ascii="Times New Roman" w:hAnsi="Times New Roman" w:cs="Times New Roman"/>
          <w:spacing w:val="-2"/>
          <w:sz w:val="24"/>
          <w:szCs w:val="24"/>
          <w:lang w:val="en-US"/>
        </w:rPr>
        <w:t xml:space="preserve"> </w:t>
      </w:r>
      <w:r w:rsidRPr="009A0C2E">
        <w:rPr>
          <w:rFonts w:ascii="Times New Roman" w:hAnsi="Times New Roman" w:cs="Times New Roman"/>
          <w:spacing w:val="-2"/>
          <w:sz w:val="24"/>
          <w:szCs w:val="24"/>
        </w:rPr>
        <w:t>союзами</w:t>
      </w:r>
      <w:r w:rsidRPr="009A0C2E">
        <w:rPr>
          <w:rFonts w:ascii="Times New Roman" w:hAnsi="Times New Roman" w:cs="Times New Roman"/>
          <w:spacing w:val="-2"/>
          <w:sz w:val="24"/>
          <w:szCs w:val="24"/>
          <w:lang w:val="en-US"/>
        </w:rPr>
        <w:t xml:space="preserve"> because, </w:t>
      </w:r>
      <w:r w:rsidRPr="009A0C2E">
        <w:rPr>
          <w:rFonts w:ascii="Times New Roman" w:hAnsi="Times New Roman" w:cs="Times New Roman"/>
          <w:sz w:val="24"/>
          <w:szCs w:val="24"/>
          <w:lang w:val="en-US"/>
        </w:rPr>
        <w:t xml:space="preserve">so, if, when, that, that is why. </w:t>
      </w:r>
      <w:r w:rsidRPr="009A0C2E">
        <w:rPr>
          <w:rFonts w:ascii="Times New Roman" w:hAnsi="Times New Roman" w:cs="Times New Roman"/>
          <w:sz w:val="24"/>
          <w:szCs w:val="24"/>
        </w:rPr>
        <w:t xml:space="preserve">Согласования времён и косвенная речь. </w:t>
      </w:r>
    </w:p>
    <w:p w:rsidR="00F66877" w:rsidRPr="009A0C2E" w:rsidRDefault="00F66877" w:rsidP="00E736FE">
      <w:pPr>
        <w:numPr>
          <w:ilvl w:val="0"/>
          <w:numId w:val="64"/>
        </w:numPr>
        <w:shd w:val="clear" w:color="auto" w:fill="FFFFFF"/>
        <w:spacing w:line="274" w:lineRule="exact"/>
        <w:ind w:right="442"/>
        <w:jc w:val="both"/>
        <w:rPr>
          <w:rFonts w:ascii="Times New Roman" w:hAnsi="Times New Roman" w:cs="Times New Roman"/>
          <w:sz w:val="24"/>
          <w:szCs w:val="24"/>
          <w:lang w:val="en-US"/>
        </w:rPr>
      </w:pPr>
      <w:r w:rsidRPr="009A0C2E">
        <w:rPr>
          <w:rFonts w:ascii="Times New Roman" w:hAnsi="Times New Roman" w:cs="Times New Roman"/>
          <w:sz w:val="24"/>
          <w:szCs w:val="24"/>
        </w:rPr>
        <w:t>Предложения</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с</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союзами</w:t>
      </w:r>
      <w:r w:rsidRPr="009A0C2E">
        <w:rPr>
          <w:rFonts w:ascii="Times New Roman" w:hAnsi="Times New Roman" w:cs="Times New Roman"/>
          <w:sz w:val="24"/>
          <w:szCs w:val="24"/>
          <w:lang w:val="en-US"/>
        </w:rPr>
        <w:t xml:space="preserve"> neither nor, either or. </w:t>
      </w:r>
    </w:p>
    <w:p w:rsidR="00F66877" w:rsidRPr="009A0C2E" w:rsidRDefault="00F66877" w:rsidP="00CB14DF">
      <w:pPr>
        <w:shd w:val="clear" w:color="auto" w:fill="FFFFFF"/>
        <w:spacing w:line="274" w:lineRule="exact"/>
        <w:ind w:left="38" w:right="442"/>
        <w:jc w:val="both"/>
        <w:rPr>
          <w:rFonts w:ascii="Times New Roman" w:hAnsi="Times New Roman" w:cs="Times New Roman"/>
          <w:sz w:val="24"/>
          <w:szCs w:val="24"/>
          <w:lang w:val="en-US"/>
        </w:rPr>
      </w:pPr>
    </w:p>
    <w:p w:rsidR="00F66877" w:rsidRPr="009A0C2E" w:rsidRDefault="00F66877" w:rsidP="00CB14DF">
      <w:pPr>
        <w:shd w:val="clear" w:color="auto" w:fill="FFFFFF"/>
        <w:spacing w:line="274" w:lineRule="exact"/>
        <w:ind w:left="38" w:right="442"/>
        <w:jc w:val="both"/>
        <w:rPr>
          <w:rFonts w:ascii="Times New Roman" w:hAnsi="Times New Roman" w:cs="Times New Roman"/>
          <w:b/>
          <w:sz w:val="24"/>
          <w:szCs w:val="24"/>
        </w:rPr>
      </w:pPr>
      <w:r w:rsidRPr="009A0C2E">
        <w:rPr>
          <w:rFonts w:ascii="Times New Roman" w:hAnsi="Times New Roman" w:cs="Times New Roman"/>
          <w:b/>
          <w:i/>
          <w:iCs/>
          <w:sz w:val="24"/>
          <w:szCs w:val="24"/>
        </w:rPr>
        <w:t>Морфология</w:t>
      </w:r>
    </w:p>
    <w:p w:rsidR="00F66877" w:rsidRPr="009A0C2E" w:rsidRDefault="00F66877" w:rsidP="00E736FE">
      <w:pPr>
        <w:numPr>
          <w:ilvl w:val="0"/>
          <w:numId w:val="65"/>
        </w:numPr>
        <w:shd w:val="clear" w:color="auto" w:fill="FFFFFF"/>
        <w:spacing w:line="274" w:lineRule="exact"/>
        <w:ind w:right="442"/>
        <w:jc w:val="both"/>
        <w:rPr>
          <w:rFonts w:ascii="Times New Roman" w:hAnsi="Times New Roman" w:cs="Times New Roman"/>
          <w:spacing w:val="-2"/>
          <w:sz w:val="24"/>
          <w:szCs w:val="24"/>
        </w:rPr>
      </w:pPr>
      <w:r w:rsidRPr="009A0C2E">
        <w:rPr>
          <w:rFonts w:ascii="Times New Roman" w:hAnsi="Times New Roman" w:cs="Times New Roman"/>
          <w:sz w:val="24"/>
          <w:szCs w:val="24"/>
        </w:rPr>
        <w:t xml:space="preserve">Имена существительные во множественном числе, </w:t>
      </w:r>
      <w:r w:rsidRPr="009A0C2E">
        <w:rPr>
          <w:rFonts w:ascii="Times New Roman" w:hAnsi="Times New Roman" w:cs="Times New Roman"/>
          <w:spacing w:val="-2"/>
          <w:sz w:val="24"/>
          <w:szCs w:val="24"/>
        </w:rPr>
        <w:t xml:space="preserve">образованные по правилу, и исключения. </w:t>
      </w:r>
    </w:p>
    <w:p w:rsidR="00F66877" w:rsidRPr="009A0C2E" w:rsidRDefault="00F66877" w:rsidP="00E736FE">
      <w:pPr>
        <w:numPr>
          <w:ilvl w:val="0"/>
          <w:numId w:val="65"/>
        </w:numPr>
        <w:shd w:val="clear" w:color="auto" w:fill="FFFFFF"/>
        <w:spacing w:before="5" w:line="274" w:lineRule="exact"/>
        <w:ind w:right="442"/>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Употребление </w:t>
      </w:r>
      <w:r w:rsidRPr="009A0C2E">
        <w:rPr>
          <w:rFonts w:ascii="Times New Roman" w:hAnsi="Times New Roman" w:cs="Times New Roman"/>
          <w:sz w:val="24"/>
          <w:szCs w:val="24"/>
        </w:rPr>
        <w:t>артиклей.</w:t>
      </w:r>
    </w:p>
    <w:p w:rsidR="00F66877" w:rsidRPr="009A0C2E" w:rsidRDefault="00F66877" w:rsidP="00E736FE">
      <w:pPr>
        <w:numPr>
          <w:ilvl w:val="0"/>
          <w:numId w:val="65"/>
        </w:numPr>
        <w:shd w:val="clear" w:color="auto" w:fill="FFFFFF"/>
        <w:spacing w:before="5" w:line="274" w:lineRule="exact"/>
        <w:ind w:right="442"/>
        <w:jc w:val="both"/>
        <w:rPr>
          <w:rFonts w:ascii="Times New Roman" w:hAnsi="Times New Roman" w:cs="Times New Roman"/>
          <w:sz w:val="24"/>
          <w:szCs w:val="24"/>
        </w:rPr>
      </w:pPr>
      <w:r w:rsidRPr="009A0C2E">
        <w:rPr>
          <w:rFonts w:ascii="Times New Roman" w:hAnsi="Times New Roman" w:cs="Times New Roman"/>
          <w:sz w:val="24"/>
          <w:szCs w:val="24"/>
        </w:rPr>
        <w:t>Местоимения личные, притяжательные, вопроситель</w:t>
      </w:r>
      <w:r w:rsidRPr="009A0C2E">
        <w:rPr>
          <w:rFonts w:ascii="Times New Roman" w:hAnsi="Times New Roman" w:cs="Times New Roman"/>
          <w:sz w:val="24"/>
          <w:szCs w:val="24"/>
        </w:rPr>
        <w:softHyphen/>
        <w:t xml:space="preserve">ные, объектные, указательные. Неопределённые местоимения, производные от </w:t>
      </w:r>
      <w:r w:rsidRPr="009A0C2E">
        <w:rPr>
          <w:rFonts w:ascii="Times New Roman" w:hAnsi="Times New Roman" w:cs="Times New Roman"/>
          <w:sz w:val="24"/>
          <w:szCs w:val="24"/>
          <w:lang w:val="en-US"/>
        </w:rPr>
        <w:t>some</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any</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no</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every</w:t>
      </w:r>
      <w:r w:rsidRPr="009A0C2E">
        <w:rPr>
          <w:rFonts w:ascii="Times New Roman" w:hAnsi="Times New Roman" w:cs="Times New Roman"/>
          <w:sz w:val="24"/>
          <w:szCs w:val="24"/>
        </w:rPr>
        <w:t xml:space="preserve">. </w:t>
      </w:r>
    </w:p>
    <w:p w:rsidR="00F66877" w:rsidRPr="009A0C2E" w:rsidRDefault="00F66877" w:rsidP="00E736FE">
      <w:pPr>
        <w:numPr>
          <w:ilvl w:val="0"/>
          <w:numId w:val="65"/>
        </w:numPr>
        <w:shd w:val="clear" w:color="auto" w:fill="FFFFFF"/>
        <w:spacing w:before="5" w:line="274" w:lineRule="exact"/>
        <w:ind w:right="442"/>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Имена прилагательные в положительной, сравнительной </w:t>
      </w:r>
      <w:r w:rsidRPr="009A0C2E">
        <w:rPr>
          <w:rFonts w:ascii="Times New Roman" w:hAnsi="Times New Roman" w:cs="Times New Roman"/>
          <w:sz w:val="24"/>
          <w:szCs w:val="24"/>
        </w:rPr>
        <w:t xml:space="preserve">и превосходной степенях, образованные по правилу, а также исключения. </w:t>
      </w:r>
    </w:p>
    <w:p w:rsidR="00F66877" w:rsidRPr="009A0C2E" w:rsidRDefault="00F66877" w:rsidP="00E736FE">
      <w:pPr>
        <w:numPr>
          <w:ilvl w:val="0"/>
          <w:numId w:val="65"/>
        </w:numPr>
        <w:shd w:val="clear" w:color="auto" w:fill="FFFFFF"/>
        <w:spacing w:before="5" w:line="274" w:lineRule="exact"/>
        <w:ind w:right="442"/>
        <w:jc w:val="both"/>
        <w:rPr>
          <w:rFonts w:ascii="Times New Roman" w:hAnsi="Times New Roman" w:cs="Times New Roman"/>
          <w:sz w:val="24"/>
          <w:szCs w:val="24"/>
        </w:rPr>
      </w:pPr>
      <w:r w:rsidRPr="009A0C2E">
        <w:rPr>
          <w:rFonts w:ascii="Times New Roman" w:hAnsi="Times New Roman" w:cs="Times New Roman"/>
          <w:sz w:val="24"/>
          <w:szCs w:val="24"/>
        </w:rPr>
        <w:t xml:space="preserve">Наречия в сравнительной и превосходной степенях. </w:t>
      </w:r>
    </w:p>
    <w:p w:rsidR="00F66877" w:rsidRPr="009A0C2E" w:rsidRDefault="00F66877" w:rsidP="00E736FE">
      <w:pPr>
        <w:numPr>
          <w:ilvl w:val="0"/>
          <w:numId w:val="65"/>
        </w:numPr>
        <w:shd w:val="clear" w:color="auto" w:fill="FFFFFF"/>
        <w:spacing w:before="5" w:line="274" w:lineRule="exact"/>
        <w:ind w:right="442"/>
        <w:jc w:val="both"/>
        <w:rPr>
          <w:rFonts w:ascii="Times New Roman" w:hAnsi="Times New Roman" w:cs="Times New Roman"/>
          <w:sz w:val="24"/>
          <w:szCs w:val="24"/>
        </w:rPr>
      </w:pPr>
      <w:r w:rsidRPr="009A0C2E">
        <w:rPr>
          <w:rFonts w:ascii="Times New Roman" w:hAnsi="Times New Roman" w:cs="Times New Roman"/>
          <w:sz w:val="24"/>
          <w:szCs w:val="24"/>
        </w:rPr>
        <w:t xml:space="preserve">Числительные количественные, порядковые. </w:t>
      </w:r>
    </w:p>
    <w:p w:rsidR="00F66877" w:rsidRPr="009A0C2E" w:rsidRDefault="00F66877" w:rsidP="00E736FE">
      <w:pPr>
        <w:numPr>
          <w:ilvl w:val="0"/>
          <w:numId w:val="65"/>
        </w:numPr>
        <w:jc w:val="both"/>
        <w:rPr>
          <w:rFonts w:ascii="Times New Roman" w:hAnsi="Times New Roman" w:cs="Times New Roman"/>
          <w:sz w:val="24"/>
          <w:szCs w:val="24"/>
        </w:rPr>
      </w:pPr>
      <w:r w:rsidRPr="009A0C2E">
        <w:rPr>
          <w:rFonts w:ascii="Times New Roman" w:hAnsi="Times New Roman" w:cs="Times New Roman"/>
          <w:sz w:val="24"/>
          <w:szCs w:val="24"/>
        </w:rPr>
        <w:t>Предлоги места, направления, времени.</w:t>
      </w:r>
    </w:p>
    <w:p w:rsidR="00F66877" w:rsidRPr="009A0C2E" w:rsidRDefault="00F66877" w:rsidP="00E736FE">
      <w:pPr>
        <w:numPr>
          <w:ilvl w:val="0"/>
          <w:numId w:val="65"/>
        </w:numPr>
        <w:jc w:val="both"/>
        <w:rPr>
          <w:rFonts w:ascii="Times New Roman" w:hAnsi="Times New Roman" w:cs="Times New Roman"/>
          <w:sz w:val="24"/>
          <w:szCs w:val="24"/>
        </w:rPr>
      </w:pPr>
      <w:r w:rsidRPr="009A0C2E">
        <w:rPr>
          <w:rFonts w:ascii="Times New Roman" w:hAnsi="Times New Roman" w:cs="Times New Roman"/>
          <w:sz w:val="24"/>
          <w:szCs w:val="24"/>
        </w:rPr>
        <w:t xml:space="preserve">Понятие глагола-связки. </w:t>
      </w:r>
    </w:p>
    <w:p w:rsidR="00F66877" w:rsidRPr="009A0C2E" w:rsidRDefault="00F66877" w:rsidP="00E736FE">
      <w:pPr>
        <w:numPr>
          <w:ilvl w:val="0"/>
          <w:numId w:val="65"/>
        </w:numPr>
        <w:jc w:val="both"/>
        <w:rPr>
          <w:rFonts w:ascii="Times New Roman" w:hAnsi="Times New Roman" w:cs="Times New Roman"/>
          <w:sz w:val="24"/>
          <w:szCs w:val="24"/>
          <w:lang w:val="en-US"/>
        </w:rPr>
      </w:pPr>
      <w:r w:rsidRPr="009A0C2E">
        <w:rPr>
          <w:rFonts w:ascii="Times New Roman" w:hAnsi="Times New Roman" w:cs="Times New Roman"/>
          <w:sz w:val="24"/>
          <w:szCs w:val="24"/>
        </w:rPr>
        <w:t>Образование и употребление глаголов</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в</w:t>
      </w:r>
      <w:r w:rsidRPr="009A0C2E">
        <w:rPr>
          <w:rFonts w:ascii="Times New Roman" w:hAnsi="Times New Roman" w:cs="Times New Roman"/>
          <w:sz w:val="24"/>
          <w:szCs w:val="24"/>
          <w:lang w:val="en-US"/>
        </w:rPr>
        <w:t xml:space="preserve"> Present, Past, Future Simple (Indefinite) </w:t>
      </w:r>
      <w:r w:rsidRPr="009A0C2E">
        <w:rPr>
          <w:rFonts w:ascii="Times New Roman" w:hAnsi="Times New Roman" w:cs="Times New Roman"/>
          <w:sz w:val="24"/>
          <w:szCs w:val="24"/>
        </w:rPr>
        <w:t>в</w:t>
      </w:r>
    </w:p>
    <w:p w:rsidR="00F66877" w:rsidRPr="009A0C2E" w:rsidRDefault="00F66877" w:rsidP="00CB14DF">
      <w:pPr>
        <w:shd w:val="clear" w:color="auto" w:fill="FFFFFF"/>
        <w:spacing w:line="274" w:lineRule="exact"/>
        <w:jc w:val="both"/>
        <w:rPr>
          <w:rFonts w:ascii="Times New Roman" w:hAnsi="Times New Roman" w:cs="Times New Roman"/>
          <w:sz w:val="24"/>
          <w:szCs w:val="24"/>
          <w:lang w:val="en-US"/>
        </w:rPr>
      </w:pPr>
      <w:r w:rsidRPr="009A0C2E">
        <w:rPr>
          <w:rFonts w:ascii="Times New Roman" w:hAnsi="Times New Roman" w:cs="Times New Roman"/>
          <w:sz w:val="24"/>
          <w:szCs w:val="24"/>
        </w:rPr>
        <w:t>активном</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и</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пассивном</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залогах</w:t>
      </w:r>
      <w:r w:rsidRPr="009A0C2E">
        <w:rPr>
          <w:rFonts w:ascii="Times New Roman" w:hAnsi="Times New Roman" w:cs="Times New Roman"/>
          <w:sz w:val="24"/>
          <w:szCs w:val="24"/>
          <w:lang w:val="en-US"/>
        </w:rPr>
        <w:t xml:space="preserve">; </w:t>
      </w:r>
    </w:p>
    <w:p w:rsidR="00F66877" w:rsidRPr="009A0C2E" w:rsidRDefault="00F66877" w:rsidP="00E736FE">
      <w:pPr>
        <w:numPr>
          <w:ilvl w:val="0"/>
          <w:numId w:val="65"/>
        </w:numPr>
        <w:shd w:val="clear" w:color="auto" w:fill="FFFFFF"/>
        <w:spacing w:line="274" w:lineRule="exact"/>
        <w:jc w:val="both"/>
        <w:rPr>
          <w:rFonts w:ascii="Times New Roman" w:hAnsi="Times New Roman" w:cs="Times New Roman"/>
          <w:sz w:val="24"/>
          <w:szCs w:val="24"/>
          <w:lang w:val="en-US"/>
        </w:rPr>
      </w:pPr>
      <w:r w:rsidRPr="009A0C2E">
        <w:rPr>
          <w:rFonts w:ascii="Times New Roman" w:hAnsi="Times New Roman" w:cs="Times New Roman"/>
          <w:sz w:val="24"/>
          <w:szCs w:val="24"/>
        </w:rPr>
        <w:t>в</w:t>
      </w:r>
      <w:r w:rsidRPr="009A0C2E">
        <w:rPr>
          <w:rFonts w:ascii="Times New Roman" w:hAnsi="Times New Roman" w:cs="Times New Roman"/>
          <w:sz w:val="24"/>
          <w:szCs w:val="24"/>
          <w:lang w:val="en-US"/>
        </w:rPr>
        <w:t xml:space="preserve"> Present, Past Progressive (Continuous) </w:t>
      </w:r>
      <w:r w:rsidRPr="009A0C2E">
        <w:rPr>
          <w:rFonts w:ascii="Times New Roman" w:hAnsi="Times New Roman" w:cs="Times New Roman"/>
          <w:sz w:val="24"/>
          <w:szCs w:val="24"/>
        </w:rPr>
        <w:t>и</w:t>
      </w:r>
      <w:r w:rsidRPr="009A0C2E">
        <w:rPr>
          <w:rFonts w:ascii="Times New Roman" w:hAnsi="Times New Roman" w:cs="Times New Roman"/>
          <w:sz w:val="24"/>
          <w:szCs w:val="24"/>
          <w:lang w:val="en-US"/>
        </w:rPr>
        <w:t xml:space="preserve"> Present, Past Perfect </w:t>
      </w:r>
      <w:r w:rsidRPr="009A0C2E">
        <w:rPr>
          <w:rFonts w:ascii="Times New Roman" w:hAnsi="Times New Roman" w:cs="Times New Roman"/>
          <w:sz w:val="24"/>
          <w:szCs w:val="24"/>
        </w:rPr>
        <w:t>в</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активном</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залоге</w:t>
      </w:r>
      <w:r w:rsidRPr="009A0C2E">
        <w:rPr>
          <w:rFonts w:ascii="Times New Roman" w:hAnsi="Times New Roman" w:cs="Times New Roman"/>
          <w:sz w:val="24"/>
          <w:szCs w:val="24"/>
          <w:lang w:val="en-US"/>
        </w:rPr>
        <w:t xml:space="preserve">; </w:t>
      </w:r>
    </w:p>
    <w:p w:rsidR="00F66877" w:rsidRPr="009A0C2E" w:rsidRDefault="00F66877" w:rsidP="00E736FE">
      <w:pPr>
        <w:numPr>
          <w:ilvl w:val="0"/>
          <w:numId w:val="65"/>
        </w:numPr>
        <w:shd w:val="clear" w:color="auto" w:fill="FFFFFF"/>
        <w:spacing w:line="274" w:lineRule="exact"/>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 xml:space="preserve">Future-in-the Past. </w:t>
      </w:r>
    </w:p>
    <w:p w:rsidR="00F66877" w:rsidRPr="009A0C2E" w:rsidRDefault="00F66877" w:rsidP="00E736FE">
      <w:pPr>
        <w:numPr>
          <w:ilvl w:val="0"/>
          <w:numId w:val="65"/>
        </w:num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z w:val="24"/>
          <w:szCs w:val="24"/>
        </w:rPr>
        <w:t xml:space="preserve">Употребление глаголов в </w:t>
      </w:r>
      <w:r w:rsidRPr="009A0C2E">
        <w:rPr>
          <w:rFonts w:ascii="Times New Roman" w:hAnsi="Times New Roman" w:cs="Times New Roman"/>
          <w:sz w:val="24"/>
          <w:szCs w:val="24"/>
          <w:lang w:val="en-US"/>
        </w:rPr>
        <w:t>Present</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Simple</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Indefinite</w:t>
      </w:r>
      <w:r w:rsidRPr="009A0C2E">
        <w:rPr>
          <w:rFonts w:ascii="Times New Roman" w:hAnsi="Times New Roman" w:cs="Times New Roman"/>
          <w:sz w:val="24"/>
          <w:szCs w:val="24"/>
        </w:rPr>
        <w:t xml:space="preserve">) для выражения действий в будущем после союзов </w:t>
      </w:r>
      <w:r w:rsidRPr="009A0C2E">
        <w:rPr>
          <w:rFonts w:ascii="Times New Roman" w:hAnsi="Times New Roman" w:cs="Times New Roman"/>
          <w:sz w:val="24"/>
          <w:szCs w:val="24"/>
          <w:lang w:val="en-US"/>
        </w:rPr>
        <w:t>if</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when</w:t>
      </w:r>
      <w:r w:rsidRPr="009A0C2E">
        <w:rPr>
          <w:rFonts w:ascii="Times New Roman" w:hAnsi="Times New Roman" w:cs="Times New Roman"/>
          <w:sz w:val="24"/>
          <w:szCs w:val="24"/>
        </w:rPr>
        <w:t>.</w:t>
      </w:r>
    </w:p>
    <w:p w:rsidR="00F66877" w:rsidRPr="009A0C2E" w:rsidRDefault="00F66877" w:rsidP="00E736FE">
      <w:pPr>
        <w:numPr>
          <w:ilvl w:val="0"/>
          <w:numId w:val="65"/>
        </w:numPr>
        <w:shd w:val="clear" w:color="auto" w:fill="FFFFFF"/>
        <w:spacing w:line="274" w:lineRule="exact"/>
        <w:jc w:val="both"/>
        <w:rPr>
          <w:rFonts w:ascii="Times New Roman" w:hAnsi="Times New Roman" w:cs="Times New Roman"/>
          <w:sz w:val="24"/>
          <w:szCs w:val="24"/>
          <w:lang w:val="en-US"/>
        </w:rPr>
      </w:pPr>
      <w:r w:rsidRPr="009A0C2E">
        <w:rPr>
          <w:rFonts w:ascii="Times New Roman" w:hAnsi="Times New Roman" w:cs="Times New Roman"/>
          <w:spacing w:val="-1"/>
          <w:sz w:val="24"/>
          <w:szCs w:val="24"/>
        </w:rPr>
        <w:t>Конструкция</w:t>
      </w:r>
      <w:r w:rsidRPr="009A0C2E">
        <w:rPr>
          <w:rFonts w:ascii="Times New Roman" w:hAnsi="Times New Roman" w:cs="Times New Roman"/>
          <w:spacing w:val="-1"/>
          <w:sz w:val="24"/>
          <w:szCs w:val="24"/>
          <w:lang w:val="en-US"/>
        </w:rPr>
        <w:t xml:space="preserve"> «be going to do».</w:t>
      </w:r>
    </w:p>
    <w:p w:rsidR="00F66877" w:rsidRPr="009A0C2E" w:rsidRDefault="00F66877" w:rsidP="00E736FE">
      <w:pPr>
        <w:numPr>
          <w:ilvl w:val="0"/>
          <w:numId w:val="65"/>
        </w:numPr>
        <w:shd w:val="clear" w:color="auto" w:fill="FFFFFF"/>
        <w:spacing w:line="274" w:lineRule="exact"/>
        <w:jc w:val="both"/>
        <w:rPr>
          <w:rFonts w:ascii="Times New Roman" w:hAnsi="Times New Roman" w:cs="Times New Roman"/>
          <w:sz w:val="24"/>
          <w:szCs w:val="24"/>
          <w:lang w:val="en-US"/>
        </w:rPr>
      </w:pPr>
      <w:r w:rsidRPr="009A0C2E">
        <w:rPr>
          <w:rFonts w:ascii="Times New Roman" w:hAnsi="Times New Roman" w:cs="Times New Roman"/>
          <w:sz w:val="24"/>
          <w:szCs w:val="24"/>
        </w:rPr>
        <w:t>Узнавание</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при</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чтении</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глаголов</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в</w:t>
      </w:r>
      <w:r w:rsidRPr="009A0C2E">
        <w:rPr>
          <w:rFonts w:ascii="Times New Roman" w:hAnsi="Times New Roman" w:cs="Times New Roman"/>
          <w:sz w:val="24"/>
          <w:szCs w:val="24"/>
          <w:lang w:val="en-US"/>
        </w:rPr>
        <w:t xml:space="preserve"> Present / Past / Future Perfect Passive; </w:t>
      </w:r>
    </w:p>
    <w:p w:rsidR="00F66877" w:rsidRPr="009A0C2E" w:rsidRDefault="00F66877" w:rsidP="00CB14DF">
      <w:p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z w:val="24"/>
          <w:szCs w:val="24"/>
          <w:lang w:val="en-US"/>
        </w:rPr>
        <w:lastRenderedPageBreak/>
        <w:t>Present</w:t>
      </w:r>
      <w:r w:rsidRPr="009A0C2E">
        <w:rPr>
          <w:rFonts w:ascii="Times New Roman" w:hAnsi="Times New Roman" w:cs="Times New Roman"/>
          <w:sz w:val="24"/>
          <w:szCs w:val="24"/>
        </w:rPr>
        <w:t xml:space="preserve"> / </w:t>
      </w:r>
      <w:r w:rsidRPr="009A0C2E">
        <w:rPr>
          <w:rFonts w:ascii="Times New Roman" w:hAnsi="Times New Roman" w:cs="Times New Roman"/>
          <w:sz w:val="24"/>
          <w:szCs w:val="24"/>
          <w:lang w:val="en-US"/>
        </w:rPr>
        <w:t>Past</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Progressive</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Continuous</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Passive</w:t>
      </w:r>
      <w:r w:rsidRPr="009A0C2E">
        <w:rPr>
          <w:rFonts w:ascii="Times New Roman" w:hAnsi="Times New Roman" w:cs="Times New Roman"/>
          <w:sz w:val="24"/>
          <w:szCs w:val="24"/>
        </w:rPr>
        <w:t xml:space="preserve">, неличных форм глаголов: инфинитива, герундия, причастия настоящего и прошедшего </w:t>
      </w:r>
      <w:r w:rsidRPr="009A0C2E">
        <w:rPr>
          <w:rFonts w:ascii="Times New Roman" w:hAnsi="Times New Roman" w:cs="Times New Roman"/>
          <w:spacing w:val="-4"/>
          <w:sz w:val="24"/>
          <w:szCs w:val="24"/>
        </w:rPr>
        <w:t>времени.</w:t>
      </w:r>
    </w:p>
    <w:p w:rsidR="00F66877" w:rsidRPr="009A0C2E" w:rsidRDefault="00F66877" w:rsidP="00E736FE">
      <w:pPr>
        <w:numPr>
          <w:ilvl w:val="0"/>
          <w:numId w:val="65"/>
        </w:numPr>
        <w:shd w:val="clear" w:color="auto" w:fill="FFFFFF"/>
        <w:spacing w:line="274" w:lineRule="exact"/>
        <w:jc w:val="both"/>
        <w:rPr>
          <w:rFonts w:ascii="Times New Roman" w:hAnsi="Times New Roman" w:cs="Times New Roman"/>
          <w:sz w:val="24"/>
          <w:szCs w:val="24"/>
          <w:lang w:val="en-US"/>
        </w:rPr>
      </w:pPr>
      <w:r w:rsidRPr="009A0C2E">
        <w:rPr>
          <w:rFonts w:ascii="Times New Roman" w:hAnsi="Times New Roman" w:cs="Times New Roman"/>
          <w:sz w:val="24"/>
          <w:szCs w:val="24"/>
        </w:rPr>
        <w:t>Фразовые</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глаголы</w:t>
      </w:r>
      <w:r w:rsidRPr="009A0C2E">
        <w:rPr>
          <w:rFonts w:ascii="Times New Roman" w:hAnsi="Times New Roman" w:cs="Times New Roman"/>
          <w:sz w:val="24"/>
          <w:szCs w:val="24"/>
          <w:lang w:val="en-US"/>
        </w:rPr>
        <w:t xml:space="preserve"> (look for, ...).</w:t>
      </w:r>
    </w:p>
    <w:p w:rsidR="00F66877" w:rsidRPr="009A0C2E" w:rsidRDefault="00F66877" w:rsidP="00E736FE">
      <w:pPr>
        <w:numPr>
          <w:ilvl w:val="0"/>
          <w:numId w:val="65"/>
        </w:numPr>
        <w:shd w:val="clear" w:color="auto" w:fill="FFFFFF"/>
        <w:spacing w:line="274" w:lineRule="exact"/>
        <w:jc w:val="both"/>
        <w:rPr>
          <w:rFonts w:ascii="Times New Roman" w:hAnsi="Times New Roman" w:cs="Times New Roman"/>
          <w:spacing w:val="-1"/>
          <w:sz w:val="24"/>
          <w:szCs w:val="24"/>
          <w:lang w:val="en-US"/>
        </w:rPr>
      </w:pPr>
      <w:r w:rsidRPr="009A0C2E">
        <w:rPr>
          <w:rFonts w:ascii="Times New Roman" w:hAnsi="Times New Roman" w:cs="Times New Roman"/>
          <w:sz w:val="24"/>
          <w:szCs w:val="24"/>
        </w:rPr>
        <w:t>Модальные</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глаголы</w:t>
      </w:r>
      <w:r w:rsidRPr="009A0C2E">
        <w:rPr>
          <w:rFonts w:ascii="Times New Roman" w:hAnsi="Times New Roman" w:cs="Times New Roman"/>
          <w:sz w:val="24"/>
          <w:szCs w:val="24"/>
          <w:lang w:val="en-US"/>
        </w:rPr>
        <w:t xml:space="preserve"> (can, may, must, should, have to, </w:t>
      </w:r>
      <w:r w:rsidRPr="009A0C2E">
        <w:rPr>
          <w:rFonts w:ascii="Times New Roman" w:hAnsi="Times New Roman" w:cs="Times New Roman"/>
          <w:spacing w:val="-1"/>
          <w:sz w:val="24"/>
          <w:szCs w:val="24"/>
          <w:lang w:val="en-US"/>
        </w:rPr>
        <w:t xml:space="preserve">need) </w:t>
      </w:r>
      <w:r w:rsidRPr="009A0C2E">
        <w:rPr>
          <w:rFonts w:ascii="Times New Roman" w:hAnsi="Times New Roman" w:cs="Times New Roman"/>
          <w:spacing w:val="-1"/>
          <w:sz w:val="24"/>
          <w:szCs w:val="24"/>
        </w:rPr>
        <w:t>и</w:t>
      </w:r>
      <w:r w:rsidRPr="009A0C2E">
        <w:rPr>
          <w:rFonts w:ascii="Times New Roman" w:hAnsi="Times New Roman" w:cs="Times New Roman"/>
          <w:spacing w:val="-1"/>
          <w:sz w:val="24"/>
          <w:szCs w:val="24"/>
          <w:lang w:val="en-US"/>
        </w:rPr>
        <w:t xml:space="preserve"> </w:t>
      </w:r>
      <w:r w:rsidRPr="009A0C2E">
        <w:rPr>
          <w:rFonts w:ascii="Times New Roman" w:hAnsi="Times New Roman" w:cs="Times New Roman"/>
          <w:spacing w:val="-1"/>
          <w:sz w:val="24"/>
          <w:szCs w:val="24"/>
        </w:rPr>
        <w:t>их</w:t>
      </w:r>
      <w:r w:rsidRPr="009A0C2E">
        <w:rPr>
          <w:rFonts w:ascii="Times New Roman" w:hAnsi="Times New Roman" w:cs="Times New Roman"/>
          <w:spacing w:val="-1"/>
          <w:sz w:val="24"/>
          <w:szCs w:val="24"/>
          <w:lang w:val="en-US"/>
        </w:rPr>
        <w:t xml:space="preserve"> </w:t>
      </w:r>
      <w:r w:rsidRPr="009A0C2E">
        <w:rPr>
          <w:rFonts w:ascii="Times New Roman" w:hAnsi="Times New Roman" w:cs="Times New Roman"/>
          <w:spacing w:val="-1"/>
          <w:sz w:val="24"/>
          <w:szCs w:val="24"/>
        </w:rPr>
        <w:t>эквиваленты</w:t>
      </w:r>
      <w:r w:rsidRPr="009A0C2E">
        <w:rPr>
          <w:rFonts w:ascii="Times New Roman" w:hAnsi="Times New Roman" w:cs="Times New Roman"/>
          <w:spacing w:val="-1"/>
          <w:sz w:val="24"/>
          <w:szCs w:val="24"/>
          <w:lang w:val="en-US"/>
        </w:rPr>
        <w:t>.</w:t>
      </w:r>
    </w:p>
    <w:p w:rsidR="00F66877" w:rsidRPr="009A0C2E" w:rsidRDefault="00F66877" w:rsidP="00CB14DF">
      <w:pPr>
        <w:shd w:val="clear" w:color="auto" w:fill="FFFFFF"/>
        <w:spacing w:line="274" w:lineRule="exact"/>
        <w:ind w:left="19"/>
        <w:jc w:val="both"/>
        <w:rPr>
          <w:rFonts w:ascii="Times New Roman" w:hAnsi="Times New Roman" w:cs="Times New Roman"/>
          <w:sz w:val="24"/>
          <w:szCs w:val="24"/>
          <w:lang w:val="en-US"/>
        </w:rPr>
      </w:pPr>
    </w:p>
    <w:p w:rsidR="00F66877" w:rsidRPr="009A0C2E" w:rsidRDefault="00F66877" w:rsidP="00CB14DF">
      <w:pPr>
        <w:shd w:val="clear" w:color="auto" w:fill="FFFFFF"/>
        <w:spacing w:before="5" w:line="274" w:lineRule="exact"/>
        <w:jc w:val="both"/>
        <w:rPr>
          <w:rFonts w:ascii="Times New Roman" w:hAnsi="Times New Roman" w:cs="Times New Roman"/>
          <w:b/>
          <w:sz w:val="24"/>
          <w:szCs w:val="24"/>
          <w:lang w:val="en-US"/>
        </w:rPr>
      </w:pPr>
      <w:r w:rsidRPr="009A0C2E">
        <w:rPr>
          <w:rFonts w:ascii="Times New Roman" w:hAnsi="Times New Roman" w:cs="Times New Roman"/>
          <w:b/>
          <w:iCs/>
          <w:sz w:val="24"/>
          <w:szCs w:val="24"/>
        </w:rPr>
        <w:t>Лексическая</w:t>
      </w:r>
      <w:r w:rsidRPr="009A0C2E">
        <w:rPr>
          <w:rFonts w:ascii="Times New Roman" w:hAnsi="Times New Roman" w:cs="Times New Roman"/>
          <w:b/>
          <w:iCs/>
          <w:sz w:val="24"/>
          <w:szCs w:val="24"/>
          <w:lang w:val="en-US"/>
        </w:rPr>
        <w:t xml:space="preserve"> </w:t>
      </w:r>
      <w:r w:rsidRPr="009A0C2E">
        <w:rPr>
          <w:rFonts w:ascii="Times New Roman" w:hAnsi="Times New Roman" w:cs="Times New Roman"/>
          <w:b/>
          <w:iCs/>
          <w:sz w:val="24"/>
          <w:szCs w:val="24"/>
        </w:rPr>
        <w:t>сторона</w:t>
      </w:r>
      <w:r w:rsidRPr="009A0C2E">
        <w:rPr>
          <w:rFonts w:ascii="Times New Roman" w:hAnsi="Times New Roman" w:cs="Times New Roman"/>
          <w:b/>
          <w:iCs/>
          <w:sz w:val="24"/>
          <w:szCs w:val="24"/>
          <w:lang w:val="en-US"/>
        </w:rPr>
        <w:t xml:space="preserve"> </w:t>
      </w:r>
      <w:r w:rsidRPr="009A0C2E">
        <w:rPr>
          <w:rFonts w:ascii="Times New Roman" w:hAnsi="Times New Roman" w:cs="Times New Roman"/>
          <w:b/>
          <w:iCs/>
          <w:sz w:val="24"/>
          <w:szCs w:val="24"/>
        </w:rPr>
        <w:t>речи</w:t>
      </w:r>
    </w:p>
    <w:p w:rsidR="00F66877" w:rsidRPr="009A0C2E" w:rsidRDefault="00F66877" w:rsidP="00E736FE">
      <w:pPr>
        <w:numPr>
          <w:ilvl w:val="0"/>
          <w:numId w:val="66"/>
        </w:numPr>
        <w:shd w:val="clear" w:color="auto" w:fill="FFFFFF"/>
        <w:spacing w:line="274" w:lineRule="exact"/>
        <w:jc w:val="both"/>
        <w:rPr>
          <w:rFonts w:ascii="Times New Roman" w:hAnsi="Times New Roman" w:cs="Times New Roman"/>
          <w:spacing w:val="-1"/>
          <w:sz w:val="24"/>
          <w:szCs w:val="24"/>
          <w:lang w:val="en-US"/>
        </w:rPr>
      </w:pPr>
      <w:r w:rsidRPr="009A0C2E">
        <w:rPr>
          <w:rFonts w:ascii="Times New Roman" w:hAnsi="Times New Roman" w:cs="Times New Roman"/>
          <w:sz w:val="24"/>
          <w:szCs w:val="24"/>
        </w:rPr>
        <w:t>Аффиксы</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как</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элементы</w:t>
      </w:r>
      <w:r w:rsidRPr="009A0C2E">
        <w:rPr>
          <w:rFonts w:ascii="Times New Roman" w:hAnsi="Times New Roman" w:cs="Times New Roman"/>
          <w:sz w:val="24"/>
          <w:szCs w:val="24"/>
          <w:lang w:val="en-US"/>
        </w:rPr>
        <w:t xml:space="preserve"> </w:t>
      </w:r>
      <w:r w:rsidRPr="009A0C2E">
        <w:rPr>
          <w:rFonts w:ascii="Times New Roman" w:hAnsi="Times New Roman" w:cs="Times New Roman"/>
          <w:sz w:val="24"/>
          <w:szCs w:val="24"/>
        </w:rPr>
        <w:t>словообразования</w:t>
      </w:r>
      <w:r w:rsidRPr="009A0C2E">
        <w:rPr>
          <w:rFonts w:ascii="Times New Roman" w:hAnsi="Times New Roman" w:cs="Times New Roman"/>
          <w:sz w:val="24"/>
          <w:szCs w:val="24"/>
          <w:lang w:val="en-US"/>
        </w:rPr>
        <w:t xml:space="preserve">: un-, in-, im-,re-, dis-, mis-, -er, -or, -tion (-sion), -ing, -ness, -ment, -ist, </w:t>
      </w:r>
      <w:r w:rsidRPr="009A0C2E">
        <w:rPr>
          <w:rFonts w:ascii="Times New Roman" w:hAnsi="Times New Roman" w:cs="Times New Roman"/>
          <w:spacing w:val="-1"/>
          <w:sz w:val="24"/>
          <w:szCs w:val="24"/>
          <w:lang w:val="en-US"/>
        </w:rPr>
        <w:t>-ism, -y, -ic, -less, -able(ible), -ful, -ive, -al, -ous, -(i)ty, -ly.</w:t>
      </w:r>
    </w:p>
    <w:p w:rsidR="00F66877" w:rsidRPr="009A0C2E" w:rsidRDefault="00F66877" w:rsidP="00E736FE">
      <w:pPr>
        <w:numPr>
          <w:ilvl w:val="0"/>
          <w:numId w:val="66"/>
        </w:num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z w:val="24"/>
          <w:szCs w:val="24"/>
        </w:rPr>
        <w:t>Многозначность лексических единиц.</w:t>
      </w:r>
    </w:p>
    <w:p w:rsidR="00F66877" w:rsidRPr="009A0C2E" w:rsidRDefault="00F66877" w:rsidP="00E736FE">
      <w:pPr>
        <w:numPr>
          <w:ilvl w:val="0"/>
          <w:numId w:val="66"/>
        </w:num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z w:val="24"/>
          <w:szCs w:val="24"/>
        </w:rPr>
        <w:t xml:space="preserve">Синонимы. </w:t>
      </w:r>
    </w:p>
    <w:p w:rsidR="00F66877" w:rsidRPr="009A0C2E" w:rsidRDefault="00F66877" w:rsidP="00E736FE">
      <w:pPr>
        <w:numPr>
          <w:ilvl w:val="0"/>
          <w:numId w:val="66"/>
        </w:num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z w:val="24"/>
          <w:szCs w:val="24"/>
        </w:rPr>
        <w:t>Антонимы.</w:t>
      </w: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b/>
          <w:bCs/>
          <w:spacing w:val="-1"/>
          <w:sz w:val="24"/>
          <w:szCs w:val="24"/>
        </w:rPr>
        <w:t>Тематика общения</w:t>
      </w:r>
    </w:p>
    <w:p w:rsidR="00F66877" w:rsidRPr="009A0C2E" w:rsidRDefault="00F66877" w:rsidP="00E736FE">
      <w:pPr>
        <w:numPr>
          <w:ilvl w:val="0"/>
          <w:numId w:val="63"/>
        </w:numPr>
        <w:shd w:val="clear" w:color="auto" w:fill="FFFFFF"/>
        <w:spacing w:before="264" w:line="274" w:lineRule="exact"/>
        <w:jc w:val="both"/>
        <w:rPr>
          <w:rFonts w:ascii="Times New Roman" w:hAnsi="Times New Roman" w:cs="Times New Roman"/>
          <w:sz w:val="24"/>
          <w:szCs w:val="24"/>
        </w:rPr>
      </w:pPr>
      <w:r w:rsidRPr="009A0C2E">
        <w:rPr>
          <w:rFonts w:ascii="Times New Roman" w:hAnsi="Times New Roman" w:cs="Times New Roman"/>
          <w:sz w:val="24"/>
          <w:szCs w:val="24"/>
        </w:rPr>
        <w:t>Повседневная жизнь семьи, распределение обязанностей в семье в России и стране / странах изучаемого языка.</w:t>
      </w:r>
    </w:p>
    <w:p w:rsidR="00F66877" w:rsidRPr="009A0C2E" w:rsidRDefault="00F66877" w:rsidP="00E736FE">
      <w:pPr>
        <w:numPr>
          <w:ilvl w:val="0"/>
          <w:numId w:val="63"/>
        </w:num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Жилищные и бытовые условия проживания в городской </w:t>
      </w:r>
      <w:r w:rsidRPr="009A0C2E">
        <w:rPr>
          <w:rFonts w:ascii="Times New Roman" w:hAnsi="Times New Roman" w:cs="Times New Roman"/>
          <w:sz w:val="24"/>
          <w:szCs w:val="24"/>
        </w:rPr>
        <w:t>квартире или доме / коттедже в сельской местности в России и стране / странах изучаемого языка.</w:t>
      </w:r>
    </w:p>
    <w:p w:rsidR="00F66877" w:rsidRPr="009A0C2E" w:rsidRDefault="00F66877" w:rsidP="00E736FE">
      <w:pPr>
        <w:numPr>
          <w:ilvl w:val="0"/>
          <w:numId w:val="63"/>
        </w:num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Общение в семье и школе, межличностные отношения с </w:t>
      </w:r>
      <w:r w:rsidRPr="009A0C2E">
        <w:rPr>
          <w:rFonts w:ascii="Times New Roman" w:hAnsi="Times New Roman" w:cs="Times New Roman"/>
          <w:sz w:val="24"/>
          <w:szCs w:val="24"/>
        </w:rPr>
        <w:t>членами семьи, друзьями, знакомыми.</w:t>
      </w:r>
    </w:p>
    <w:p w:rsidR="00F66877" w:rsidRPr="009A0C2E" w:rsidRDefault="00F66877" w:rsidP="00E736FE">
      <w:pPr>
        <w:numPr>
          <w:ilvl w:val="0"/>
          <w:numId w:val="63"/>
        </w:num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Здоровье и забота о нем, самочувствие, медицинские </w:t>
      </w:r>
      <w:r w:rsidRPr="009A0C2E">
        <w:rPr>
          <w:rFonts w:ascii="Times New Roman" w:hAnsi="Times New Roman" w:cs="Times New Roman"/>
          <w:sz w:val="24"/>
          <w:szCs w:val="24"/>
        </w:rPr>
        <w:t>услуги, проблемы экологии и здоровья.</w:t>
      </w:r>
    </w:p>
    <w:p w:rsidR="00F66877" w:rsidRPr="009A0C2E" w:rsidRDefault="00F66877" w:rsidP="00E736FE">
      <w:pPr>
        <w:numPr>
          <w:ilvl w:val="0"/>
          <w:numId w:val="63"/>
        </w:num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pacing w:val="-2"/>
          <w:sz w:val="24"/>
          <w:szCs w:val="24"/>
        </w:rPr>
        <w:t>Молодежь в современном обществе, ее роль и проблемы.</w:t>
      </w:r>
    </w:p>
    <w:p w:rsidR="00F66877" w:rsidRPr="009A0C2E" w:rsidRDefault="00F66877" w:rsidP="00E736FE">
      <w:pPr>
        <w:numPr>
          <w:ilvl w:val="0"/>
          <w:numId w:val="63"/>
        </w:numPr>
        <w:shd w:val="clear" w:color="auto" w:fill="FFFFFF"/>
        <w:spacing w:line="274" w:lineRule="exact"/>
        <w:ind w:right="442"/>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Досуг молодежи: посещение кружков, спортивных </w:t>
      </w:r>
      <w:r w:rsidRPr="009A0C2E">
        <w:rPr>
          <w:rFonts w:ascii="Times New Roman" w:hAnsi="Times New Roman" w:cs="Times New Roman"/>
          <w:sz w:val="24"/>
          <w:szCs w:val="24"/>
        </w:rPr>
        <w:t>секций, клубов по интересам.</w:t>
      </w:r>
    </w:p>
    <w:p w:rsidR="00F66877" w:rsidRPr="009A0C2E" w:rsidRDefault="00F66877" w:rsidP="00E736FE">
      <w:pPr>
        <w:numPr>
          <w:ilvl w:val="0"/>
          <w:numId w:val="63"/>
        </w:num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Страна / страны изучаемого языка, их географические и </w:t>
      </w:r>
      <w:r w:rsidRPr="009A0C2E">
        <w:rPr>
          <w:rFonts w:ascii="Times New Roman" w:hAnsi="Times New Roman" w:cs="Times New Roman"/>
          <w:sz w:val="24"/>
          <w:szCs w:val="24"/>
        </w:rPr>
        <w:t>природные особенности, достопримечательности.</w:t>
      </w:r>
    </w:p>
    <w:p w:rsidR="00F66877" w:rsidRPr="009A0C2E" w:rsidRDefault="00F66877" w:rsidP="00E736FE">
      <w:pPr>
        <w:numPr>
          <w:ilvl w:val="0"/>
          <w:numId w:val="63"/>
        </w:numPr>
        <w:shd w:val="clear" w:color="auto" w:fill="FFFFFF"/>
        <w:spacing w:line="274" w:lineRule="exact"/>
        <w:ind w:right="442"/>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Ознакомительные туристические поездки по своей </w:t>
      </w:r>
      <w:r w:rsidRPr="009A0C2E">
        <w:rPr>
          <w:rFonts w:ascii="Times New Roman" w:hAnsi="Times New Roman" w:cs="Times New Roman"/>
          <w:sz w:val="24"/>
          <w:szCs w:val="24"/>
        </w:rPr>
        <w:t>стране и за рубежом, их планирование и подготовка.</w:t>
      </w:r>
    </w:p>
    <w:p w:rsidR="00F66877" w:rsidRPr="009A0C2E" w:rsidRDefault="00F66877" w:rsidP="00E736FE">
      <w:pPr>
        <w:numPr>
          <w:ilvl w:val="0"/>
          <w:numId w:val="63"/>
        </w:num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pacing w:val="-1"/>
          <w:sz w:val="24"/>
          <w:szCs w:val="24"/>
        </w:rPr>
        <w:t>Образовательный туризм и экотуризм.</w:t>
      </w:r>
    </w:p>
    <w:p w:rsidR="00F66877" w:rsidRPr="009A0C2E" w:rsidRDefault="00F66877" w:rsidP="00E736FE">
      <w:pPr>
        <w:numPr>
          <w:ilvl w:val="0"/>
          <w:numId w:val="63"/>
        </w:num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z w:val="24"/>
          <w:szCs w:val="24"/>
        </w:rPr>
        <w:t>Природа и экология, научно-технический прогресс.</w:t>
      </w:r>
    </w:p>
    <w:p w:rsidR="00F66877" w:rsidRPr="009A0C2E" w:rsidRDefault="00F66877" w:rsidP="00E736FE">
      <w:pPr>
        <w:numPr>
          <w:ilvl w:val="0"/>
          <w:numId w:val="63"/>
        </w:numPr>
        <w:shd w:val="clear" w:color="auto" w:fill="FFFFFF"/>
        <w:spacing w:line="278" w:lineRule="exact"/>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Спорт в современном мире. Проблемы любительского и </w:t>
      </w:r>
      <w:r w:rsidRPr="009A0C2E">
        <w:rPr>
          <w:rFonts w:ascii="Times New Roman" w:hAnsi="Times New Roman" w:cs="Times New Roman"/>
          <w:sz w:val="24"/>
          <w:szCs w:val="24"/>
        </w:rPr>
        <w:t>профессионального спорта.</w:t>
      </w:r>
    </w:p>
    <w:p w:rsidR="00F66877" w:rsidRPr="009A0C2E" w:rsidRDefault="00F66877" w:rsidP="00E736FE">
      <w:pPr>
        <w:numPr>
          <w:ilvl w:val="0"/>
          <w:numId w:val="63"/>
        </w:numPr>
        <w:shd w:val="clear" w:color="auto" w:fill="FFFFFF"/>
        <w:spacing w:line="274" w:lineRule="exact"/>
        <w:ind w:right="442"/>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Вклад России и стран изучаемого языка в развитие </w:t>
      </w:r>
      <w:r w:rsidRPr="009A0C2E">
        <w:rPr>
          <w:rFonts w:ascii="Times New Roman" w:hAnsi="Times New Roman" w:cs="Times New Roman"/>
          <w:sz w:val="24"/>
          <w:szCs w:val="24"/>
        </w:rPr>
        <w:t>науки и культуры.</w:t>
      </w:r>
    </w:p>
    <w:p w:rsidR="00F66877" w:rsidRPr="009A0C2E" w:rsidRDefault="00F66877" w:rsidP="00E736FE">
      <w:pPr>
        <w:numPr>
          <w:ilvl w:val="0"/>
          <w:numId w:val="63"/>
        </w:numPr>
        <w:shd w:val="clear" w:color="auto" w:fill="FFFFFF"/>
        <w:spacing w:line="274" w:lineRule="exact"/>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Современный мир профессий, рынок труда. Проблема </w:t>
      </w:r>
      <w:r w:rsidRPr="009A0C2E">
        <w:rPr>
          <w:rFonts w:ascii="Times New Roman" w:hAnsi="Times New Roman" w:cs="Times New Roman"/>
          <w:sz w:val="24"/>
          <w:szCs w:val="24"/>
        </w:rPr>
        <w:t>выбора профессии.</w:t>
      </w:r>
    </w:p>
    <w:p w:rsidR="00F66877" w:rsidRPr="009A0C2E" w:rsidRDefault="00F66877" w:rsidP="00E736FE">
      <w:pPr>
        <w:numPr>
          <w:ilvl w:val="0"/>
          <w:numId w:val="63"/>
        </w:numPr>
        <w:shd w:val="clear" w:color="auto" w:fill="FFFFFF"/>
        <w:spacing w:line="274" w:lineRule="exact"/>
        <w:ind w:right="442"/>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Возможности продолжения образования в высшей </w:t>
      </w:r>
      <w:r w:rsidRPr="009A0C2E">
        <w:rPr>
          <w:rFonts w:ascii="Times New Roman" w:hAnsi="Times New Roman" w:cs="Times New Roman"/>
          <w:spacing w:val="-1"/>
          <w:sz w:val="24"/>
          <w:szCs w:val="24"/>
        </w:rPr>
        <w:t xml:space="preserve">школе в России и за рубежом. Общие сведения о системе образования в России и за рубежом. </w:t>
      </w:r>
      <w:r w:rsidRPr="009A0C2E">
        <w:rPr>
          <w:rFonts w:ascii="Times New Roman" w:hAnsi="Times New Roman" w:cs="Times New Roman"/>
          <w:bCs/>
          <w:spacing w:val="-3"/>
          <w:sz w:val="24"/>
          <w:szCs w:val="24"/>
        </w:rPr>
        <w:t>Планы на</w:t>
      </w:r>
      <w:r w:rsidRPr="009A0C2E">
        <w:rPr>
          <w:rFonts w:ascii="Times New Roman" w:hAnsi="Times New Roman" w:cs="Times New Roman"/>
          <w:b/>
          <w:bCs/>
          <w:spacing w:val="-3"/>
          <w:sz w:val="24"/>
          <w:szCs w:val="24"/>
        </w:rPr>
        <w:t xml:space="preserve"> </w:t>
      </w:r>
      <w:r w:rsidRPr="009A0C2E">
        <w:rPr>
          <w:rFonts w:ascii="Times New Roman" w:hAnsi="Times New Roman" w:cs="Times New Roman"/>
          <w:spacing w:val="-3"/>
          <w:sz w:val="24"/>
          <w:szCs w:val="24"/>
        </w:rPr>
        <w:t xml:space="preserve">ближайшее будущее, выбор профессии, </w:t>
      </w:r>
      <w:r w:rsidRPr="009A0C2E">
        <w:rPr>
          <w:rFonts w:ascii="Times New Roman" w:hAnsi="Times New Roman" w:cs="Times New Roman"/>
          <w:sz w:val="24"/>
          <w:szCs w:val="24"/>
        </w:rPr>
        <w:t>продолжение образования.</w:t>
      </w:r>
    </w:p>
    <w:p w:rsidR="00F66877" w:rsidRPr="009A0C2E" w:rsidRDefault="00F66877" w:rsidP="00E736FE">
      <w:pPr>
        <w:numPr>
          <w:ilvl w:val="0"/>
          <w:numId w:val="63"/>
        </w:numPr>
        <w:shd w:val="clear" w:color="auto" w:fill="FFFFFF"/>
        <w:spacing w:line="274" w:lineRule="exact"/>
        <w:ind w:right="442"/>
        <w:jc w:val="both"/>
        <w:rPr>
          <w:rFonts w:ascii="Times New Roman" w:hAnsi="Times New Roman" w:cs="Times New Roman"/>
          <w:sz w:val="24"/>
          <w:szCs w:val="24"/>
        </w:rPr>
      </w:pPr>
      <w:r w:rsidRPr="009A0C2E">
        <w:rPr>
          <w:rFonts w:ascii="Times New Roman" w:hAnsi="Times New Roman" w:cs="Times New Roman"/>
          <w:spacing w:val="-2"/>
          <w:sz w:val="24"/>
          <w:szCs w:val="24"/>
        </w:rPr>
        <w:lastRenderedPageBreak/>
        <w:t xml:space="preserve">Языки международного общения и их роль в выборе </w:t>
      </w:r>
      <w:r w:rsidRPr="009A0C2E">
        <w:rPr>
          <w:rFonts w:ascii="Times New Roman" w:hAnsi="Times New Roman" w:cs="Times New Roman"/>
          <w:spacing w:val="-1"/>
          <w:sz w:val="24"/>
          <w:szCs w:val="24"/>
        </w:rPr>
        <w:t>профессии в современном мире и знакомстве с культурным наследием стран и континентов.</w:t>
      </w:r>
    </w:p>
    <w:p w:rsidR="00F66877" w:rsidRPr="009A0C2E" w:rsidRDefault="00F66877" w:rsidP="00E736FE">
      <w:pPr>
        <w:pStyle w:val="a3"/>
        <w:numPr>
          <w:ilvl w:val="0"/>
          <w:numId w:val="63"/>
        </w:numPr>
        <w:jc w:val="both"/>
        <w:rPr>
          <w:rFonts w:ascii="Times New Roman" w:hAnsi="Times New Roman" w:cs="Times New Roman"/>
          <w:sz w:val="24"/>
          <w:szCs w:val="24"/>
        </w:rPr>
      </w:pPr>
      <w:r w:rsidRPr="009A0C2E">
        <w:rPr>
          <w:rFonts w:ascii="Times New Roman" w:hAnsi="Times New Roman" w:cs="Times New Roman"/>
          <w:sz w:val="24"/>
          <w:szCs w:val="24"/>
        </w:rPr>
        <w:t>Особенности речевого и неречевого поведения в процессе межличностного и межкультурного общения.</w:t>
      </w:r>
    </w:p>
    <w:p w:rsidR="00F66877" w:rsidRPr="009A0C2E" w:rsidRDefault="00F66877" w:rsidP="00E736FE">
      <w:pPr>
        <w:pStyle w:val="a3"/>
        <w:numPr>
          <w:ilvl w:val="0"/>
          <w:numId w:val="63"/>
        </w:numPr>
        <w:jc w:val="both"/>
        <w:rPr>
          <w:rFonts w:ascii="Times New Roman" w:hAnsi="Times New Roman" w:cs="Times New Roman"/>
          <w:sz w:val="24"/>
          <w:szCs w:val="24"/>
        </w:rPr>
      </w:pPr>
      <w:r w:rsidRPr="009A0C2E">
        <w:rPr>
          <w:rFonts w:ascii="Times New Roman" w:hAnsi="Times New Roman" w:cs="Times New Roman"/>
          <w:sz w:val="24"/>
          <w:szCs w:val="24"/>
        </w:rPr>
        <w:t>Филология как сфера профессиональной деятельности (литератор, переводчик, лингвист, преподаватель языка, библиотекарь).</w:t>
      </w:r>
    </w:p>
    <w:p w:rsidR="00F66877" w:rsidRPr="009A0C2E" w:rsidRDefault="00F66877" w:rsidP="00E736FE">
      <w:pPr>
        <w:pStyle w:val="a3"/>
        <w:numPr>
          <w:ilvl w:val="0"/>
          <w:numId w:val="63"/>
        </w:numPr>
        <w:jc w:val="both"/>
        <w:rPr>
          <w:rFonts w:ascii="Times New Roman" w:hAnsi="Times New Roman" w:cs="Times New Roman"/>
          <w:sz w:val="24"/>
          <w:szCs w:val="24"/>
        </w:rPr>
      </w:pPr>
      <w:r w:rsidRPr="009A0C2E">
        <w:rPr>
          <w:rFonts w:ascii="Times New Roman" w:hAnsi="Times New Roman" w:cs="Times New Roman"/>
          <w:sz w:val="24"/>
          <w:szCs w:val="24"/>
        </w:rPr>
        <w:t>Средства массовой информации и новые информационные технологии в современном мире.</w:t>
      </w:r>
    </w:p>
    <w:p w:rsidR="00F66877" w:rsidRPr="009A0C2E" w:rsidRDefault="00F66877" w:rsidP="00E736FE">
      <w:pPr>
        <w:pStyle w:val="a3"/>
        <w:numPr>
          <w:ilvl w:val="0"/>
          <w:numId w:val="63"/>
        </w:numPr>
        <w:jc w:val="both"/>
        <w:rPr>
          <w:rFonts w:ascii="Times New Roman" w:hAnsi="Times New Roman" w:cs="Times New Roman"/>
          <w:sz w:val="24"/>
          <w:szCs w:val="24"/>
        </w:rPr>
      </w:pPr>
      <w:r w:rsidRPr="009A0C2E">
        <w:rPr>
          <w:rFonts w:ascii="Times New Roman" w:hAnsi="Times New Roman" w:cs="Times New Roman"/>
          <w:sz w:val="24"/>
          <w:szCs w:val="24"/>
        </w:rPr>
        <w:t xml:space="preserve">Праздники и знаменательные даты в различных странах </w:t>
      </w:r>
      <w:r w:rsidRPr="009A0C2E">
        <w:rPr>
          <w:rFonts w:ascii="Times New Roman" w:hAnsi="Times New Roman" w:cs="Times New Roman"/>
          <w:bCs/>
          <w:sz w:val="24"/>
          <w:szCs w:val="24"/>
        </w:rPr>
        <w:t>мира.</w:t>
      </w:r>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Учебно-тематический план</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Класс:11</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Количество часов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Всего: 102 часа, в неделю: 3 часа.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Плановых контрольных уроков: 10 часов.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Планирование составлено на основе: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spacing w:val="-7"/>
          <w:sz w:val="24"/>
          <w:szCs w:val="24"/>
        </w:rPr>
        <w:t>Авторской</w:t>
      </w:r>
      <w:r w:rsidRPr="009A0C2E">
        <w:rPr>
          <w:rFonts w:ascii="Times New Roman" w:hAnsi="Times New Roman" w:cs="Times New Roman"/>
          <w:sz w:val="24"/>
          <w:szCs w:val="24"/>
        </w:rPr>
        <w:t xml:space="preserve">  программы учебного предмета «Английский язык» составлена в соответствии с               требованиями федерального  компонента государственного образовательного  стандарта, утвержденный приказом Министерства образования и науки РФ №1089 от 05.03.2004г. и программы курса английского языка «Английский язык нового тысячелетия» для 5-11 классов общеобразовательных учреждений, авторов О.Л.Грозы, М.Л.Мичуриной, Т.Н. Рыжковой, Е.Ю.Шалимовой, издательство «Титул», Обнинск, 2011год.</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Учебник: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Гроза О.Л. «Английский язык нового тысячелетия» для 11 классов - Обнинск: Титул,2011.</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Требования к уровню подготовки выпусников</w:t>
      </w:r>
    </w:p>
    <w:p w:rsidR="00F66877" w:rsidRPr="009A0C2E" w:rsidRDefault="00F66877" w:rsidP="00CB14DF">
      <w:pPr>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Требования стандарта направлены на реализацию деятельностного, личностно-ориентированного подходов; освоение учащимися интеллектуальной и практической деятельности; овладение знаниями и умениями, востребованными в повседневной жизни, значимыми для социальной адаптации личности, ее приобщения к ценностям мировой культуры.</w:t>
      </w:r>
    </w:p>
    <w:p w:rsidR="00F66877" w:rsidRPr="009A0C2E" w:rsidRDefault="00F66877" w:rsidP="00CB14DF">
      <w:pPr>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В результате изучения иностранного языка на базовом уровне в старшей школе обучающийся должен</w:t>
      </w:r>
    </w:p>
    <w:p w:rsidR="00F66877" w:rsidRPr="009A0C2E" w:rsidRDefault="00F66877" w:rsidP="00CB14DF">
      <w:pPr>
        <w:ind w:left="-360" w:firstLine="180"/>
        <w:jc w:val="both"/>
        <w:rPr>
          <w:rFonts w:ascii="Times New Roman" w:hAnsi="Times New Roman" w:cs="Times New Roman"/>
          <w:b/>
          <w:sz w:val="24"/>
          <w:szCs w:val="24"/>
        </w:rPr>
      </w:pPr>
      <w:r w:rsidRPr="009A0C2E">
        <w:rPr>
          <w:rFonts w:ascii="Times New Roman" w:hAnsi="Times New Roman" w:cs="Times New Roman"/>
          <w:b/>
          <w:sz w:val="24"/>
          <w:szCs w:val="24"/>
        </w:rPr>
        <w:t>знать/понимать</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F66877" w:rsidRPr="009A0C2E" w:rsidRDefault="00F66877" w:rsidP="00E736FE">
      <w:pPr>
        <w:widowControl w:val="0"/>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особенности структуры простых и сложных предложений изучаемого иностранного языка; интонацию различных коммуникативных типов предложения;</w:t>
      </w:r>
    </w:p>
    <w:p w:rsidR="00F66877" w:rsidRPr="009A0C2E" w:rsidRDefault="00F66877" w:rsidP="00E736FE">
      <w:pPr>
        <w:widowControl w:val="0"/>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F66877" w:rsidRPr="009A0C2E" w:rsidRDefault="00F66877" w:rsidP="00E736FE">
      <w:pPr>
        <w:widowControl w:val="0"/>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основные нормы речевого этикета (реплики-клише, наиболее распространенная оценочная лексика), принятые в стране изучаемого языка;</w:t>
      </w:r>
    </w:p>
    <w:p w:rsidR="00F66877" w:rsidRPr="009A0C2E" w:rsidRDefault="00F66877" w:rsidP="00E736FE">
      <w:pPr>
        <w:widowControl w:val="0"/>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F66877" w:rsidRPr="009A0C2E" w:rsidRDefault="00F66877" w:rsidP="00E736FE">
      <w:pPr>
        <w:widowControl w:val="0"/>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lastRenderedPageBreak/>
        <w:t>представление об общей коммуникации.</w:t>
      </w:r>
    </w:p>
    <w:p w:rsidR="00F66877" w:rsidRPr="009A0C2E" w:rsidRDefault="00F66877" w:rsidP="00CB14DF">
      <w:pPr>
        <w:tabs>
          <w:tab w:val="num" w:pos="-180"/>
        </w:tabs>
        <w:ind w:left="-360" w:firstLine="180"/>
        <w:jc w:val="both"/>
        <w:rPr>
          <w:rFonts w:ascii="Times New Roman" w:hAnsi="Times New Roman" w:cs="Times New Roman"/>
          <w:b/>
          <w:sz w:val="24"/>
          <w:szCs w:val="24"/>
        </w:rPr>
      </w:pPr>
      <w:r w:rsidRPr="009A0C2E">
        <w:rPr>
          <w:rFonts w:ascii="Times New Roman" w:hAnsi="Times New Roman" w:cs="Times New Roman"/>
          <w:b/>
          <w:sz w:val="24"/>
          <w:szCs w:val="24"/>
        </w:rPr>
        <w:t>уметь</w:t>
      </w:r>
    </w:p>
    <w:p w:rsidR="00F66877" w:rsidRPr="009A0C2E" w:rsidRDefault="00F66877" w:rsidP="00CB14DF">
      <w:pPr>
        <w:tabs>
          <w:tab w:val="num" w:pos="-180"/>
        </w:tabs>
        <w:spacing w:after="0" w:line="240" w:lineRule="auto"/>
        <w:ind w:left="-360" w:firstLine="180"/>
        <w:jc w:val="both"/>
        <w:rPr>
          <w:rFonts w:ascii="Times New Roman" w:hAnsi="Times New Roman" w:cs="Times New Roman"/>
          <w:b/>
          <w:i/>
          <w:sz w:val="24"/>
          <w:szCs w:val="24"/>
        </w:rPr>
      </w:pPr>
      <w:r w:rsidRPr="009A0C2E">
        <w:rPr>
          <w:rFonts w:ascii="Times New Roman" w:hAnsi="Times New Roman" w:cs="Times New Roman"/>
          <w:b/>
          <w:i/>
          <w:sz w:val="24"/>
          <w:szCs w:val="24"/>
        </w:rPr>
        <w:t>говорение</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рассказывать о себе, своей семье, друзьях, своих интересах и планах на будущее, сообщать краткие сведения о своем городе/селе, своей стране и стране изучаемого языка;</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делать краткие сообщения, описывать события/явления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использовать перифраз, синонимичные средства в процессе устного общения.</w:t>
      </w:r>
    </w:p>
    <w:p w:rsidR="00F66877" w:rsidRPr="009A0C2E" w:rsidRDefault="00F66877" w:rsidP="00CB14DF">
      <w:pPr>
        <w:tabs>
          <w:tab w:val="num" w:pos="-180"/>
        </w:tabs>
        <w:spacing w:after="0" w:line="240" w:lineRule="auto"/>
        <w:ind w:left="-360" w:firstLine="180"/>
        <w:jc w:val="both"/>
        <w:rPr>
          <w:rFonts w:ascii="Times New Roman" w:hAnsi="Times New Roman" w:cs="Times New Roman"/>
          <w:b/>
          <w:i/>
          <w:sz w:val="24"/>
          <w:szCs w:val="24"/>
        </w:rPr>
      </w:pPr>
      <w:r w:rsidRPr="009A0C2E">
        <w:rPr>
          <w:rFonts w:ascii="Times New Roman" w:hAnsi="Times New Roman" w:cs="Times New Roman"/>
          <w:b/>
          <w:i/>
          <w:sz w:val="24"/>
          <w:szCs w:val="24"/>
        </w:rPr>
        <w:t>аудирование</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понимать основное содержание коротких, несложных аутентичных прагматических текстов (прогноз погоды, программы теле/радио передач, объявления на вокзале/в аэропорту) и выделять значимую информацию;</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использовать переспрос, просьбу повторить.</w:t>
      </w:r>
    </w:p>
    <w:p w:rsidR="00F66877" w:rsidRPr="009A0C2E" w:rsidRDefault="00F66877" w:rsidP="00CB14DF">
      <w:pPr>
        <w:tabs>
          <w:tab w:val="num" w:pos="-180"/>
        </w:tabs>
        <w:spacing w:after="0" w:line="240" w:lineRule="auto"/>
        <w:ind w:left="-360" w:firstLine="180"/>
        <w:jc w:val="both"/>
        <w:rPr>
          <w:rFonts w:ascii="Times New Roman" w:hAnsi="Times New Roman" w:cs="Times New Roman"/>
          <w:b/>
          <w:i/>
          <w:sz w:val="24"/>
          <w:szCs w:val="24"/>
        </w:rPr>
      </w:pPr>
      <w:r w:rsidRPr="009A0C2E">
        <w:rPr>
          <w:rFonts w:ascii="Times New Roman" w:hAnsi="Times New Roman" w:cs="Times New Roman"/>
          <w:b/>
          <w:i/>
          <w:sz w:val="24"/>
          <w:szCs w:val="24"/>
        </w:rPr>
        <w:t>чтение</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ориентироваться в иноязычном тексте; прогнозировать его содержание по заголовку;</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читать текст с выборочным пониманием нужной или интересующей информации.</w:t>
      </w:r>
    </w:p>
    <w:p w:rsidR="00F66877" w:rsidRPr="009A0C2E" w:rsidRDefault="00F66877" w:rsidP="00CB14DF">
      <w:pPr>
        <w:tabs>
          <w:tab w:val="num" w:pos="-180"/>
        </w:tabs>
        <w:spacing w:after="0" w:line="240" w:lineRule="auto"/>
        <w:ind w:left="-360" w:firstLine="180"/>
        <w:jc w:val="both"/>
        <w:rPr>
          <w:rFonts w:ascii="Times New Roman" w:hAnsi="Times New Roman" w:cs="Times New Roman"/>
          <w:b/>
          <w:i/>
          <w:sz w:val="24"/>
          <w:szCs w:val="24"/>
        </w:rPr>
      </w:pPr>
      <w:r w:rsidRPr="009A0C2E">
        <w:rPr>
          <w:rFonts w:ascii="Times New Roman" w:hAnsi="Times New Roman" w:cs="Times New Roman"/>
          <w:b/>
          <w:i/>
          <w:sz w:val="24"/>
          <w:szCs w:val="24"/>
        </w:rPr>
        <w:t>письменная речь</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заполнять анкеты и формуляры;</w:t>
      </w:r>
    </w:p>
    <w:p w:rsidR="00F66877" w:rsidRPr="009A0C2E" w:rsidRDefault="00F66877" w:rsidP="00E736FE">
      <w:pPr>
        <w:numPr>
          <w:ilvl w:val="0"/>
          <w:numId w:val="33"/>
        </w:numPr>
        <w:tabs>
          <w:tab w:val="clear" w:pos="567"/>
          <w:tab w:val="num" w:pos="-180"/>
        </w:tabs>
        <w:spacing w:after="0" w:line="240" w:lineRule="auto"/>
        <w:ind w:left="-360" w:firstLine="180"/>
        <w:jc w:val="both"/>
        <w:rPr>
          <w:rFonts w:ascii="Times New Roman" w:hAnsi="Times New Roman" w:cs="Times New Roman"/>
          <w:sz w:val="24"/>
          <w:szCs w:val="24"/>
        </w:rPr>
      </w:pPr>
      <w:r w:rsidRPr="009A0C2E">
        <w:rPr>
          <w:rFonts w:ascii="Times New Roman" w:hAnsi="Times New Roman" w:cs="Times New Roman"/>
          <w:sz w:val="24"/>
          <w:szCs w:val="24"/>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F66877" w:rsidRPr="009A0C2E" w:rsidRDefault="00F66877" w:rsidP="00CB14DF">
      <w:pPr>
        <w:spacing w:before="60"/>
        <w:ind w:left="-360" w:firstLine="180"/>
        <w:jc w:val="both"/>
        <w:rPr>
          <w:rFonts w:ascii="Times New Roman" w:hAnsi="Times New Roman" w:cs="Times New Roman"/>
          <w:b/>
          <w:sz w:val="24"/>
          <w:szCs w:val="24"/>
        </w:rPr>
      </w:pPr>
      <w:r w:rsidRPr="009A0C2E">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 для:</w:t>
      </w:r>
    </w:p>
    <w:p w:rsidR="00F66877" w:rsidRPr="009A0C2E" w:rsidRDefault="00F66877" w:rsidP="00CB14DF">
      <w:pPr>
        <w:spacing w:before="60"/>
        <w:ind w:left="-360" w:firstLine="180"/>
        <w:jc w:val="both"/>
        <w:rPr>
          <w:rFonts w:ascii="Times New Roman" w:hAnsi="Times New Roman" w:cs="Times New Roman"/>
          <w:sz w:val="24"/>
          <w:szCs w:val="24"/>
        </w:rPr>
      </w:pP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F66877" w:rsidRPr="009A0C2E" w:rsidRDefault="00F66877" w:rsidP="00CB14DF">
      <w:pPr>
        <w:spacing w:before="60"/>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 расширения возможностей в использовании новых информационных технологий в профессионально-ориентированных целях; </w:t>
      </w:r>
    </w:p>
    <w:p w:rsidR="00F66877" w:rsidRPr="009A0C2E" w:rsidRDefault="00F66877" w:rsidP="00CB14DF">
      <w:pPr>
        <w:spacing w:before="60"/>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расширения возможностей трудоустройства и продолжения образования;</w:t>
      </w:r>
    </w:p>
    <w:p w:rsidR="00F66877" w:rsidRPr="009A0C2E" w:rsidRDefault="00F66877" w:rsidP="00CB14DF">
      <w:pPr>
        <w:spacing w:before="60"/>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xml:space="preserve">  - участия в профильно-ориентированных Интернет-форумах, межкультурных проектах, конкурсах, олимпиадах;</w:t>
      </w:r>
    </w:p>
    <w:p w:rsidR="00F66877" w:rsidRPr="009A0C2E" w:rsidRDefault="00F66877" w:rsidP="00CB14DF">
      <w:pPr>
        <w:spacing w:before="60"/>
        <w:ind w:left="-360" w:firstLine="180"/>
        <w:jc w:val="both"/>
        <w:rPr>
          <w:rFonts w:ascii="Times New Roman" w:hAnsi="Times New Roman" w:cs="Times New Roman"/>
          <w:sz w:val="24"/>
          <w:szCs w:val="24"/>
        </w:rPr>
      </w:pPr>
      <w:r w:rsidRPr="009A0C2E">
        <w:rPr>
          <w:rFonts w:ascii="Times New Roman" w:hAnsi="Times New Roman" w:cs="Times New Roman"/>
          <w:sz w:val="24"/>
          <w:szCs w:val="24"/>
        </w:rPr>
        <w:t>- обогащения своего мировосприятия, осознания места и роли родного и иностранного языков в сокровищнице мировой культуры.</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lastRenderedPageBreak/>
        <w:t>Основная литература</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1.     Гроза О. Л. Учебник «Английский язык нового тысячелетия» для 11 класса под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редакцией - Обнинск: Титул,2011.</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2.     Гроза О.Л.  Аудиоприложение  к учебнику английского языка О.Л. Грозы «Английский язык нового тысячелетия» для 11 класса под редакцией – Обнинск: Титул,2011.</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3.     Рабочая тетрадь к учебнику английского языка О.Л. Грозы «Английский язык нового тысячелетия» для 11 класса под редакцией – Обнинск: Титул,2011.</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 xml:space="preserve">      4.     Книга для учителя к учебнику английского языка О.Л. Грозы «Английский язык нового тысячелетия» для 11 класса под редакцией – Обнинск: Титул,2011.</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Дополнительная литература</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E736FE">
      <w:pPr>
        <w:widowControl w:val="0"/>
        <w:numPr>
          <w:ilvl w:val="0"/>
          <w:numId w:val="67"/>
        </w:numPr>
        <w:tabs>
          <w:tab w:val="clear" w:pos="1425"/>
          <w:tab w:val="num" w:pos="0"/>
        </w:tabs>
        <w:spacing w:after="0" w:line="360" w:lineRule="auto"/>
        <w:ind w:left="0" w:firstLine="540"/>
        <w:jc w:val="both"/>
        <w:rPr>
          <w:rFonts w:ascii="Times New Roman" w:hAnsi="Times New Roman" w:cs="Times New Roman"/>
          <w:sz w:val="24"/>
          <w:szCs w:val="24"/>
        </w:rPr>
      </w:pPr>
      <w:r w:rsidRPr="009A0C2E">
        <w:rPr>
          <w:rFonts w:ascii="Times New Roman" w:hAnsi="Times New Roman" w:cs="Times New Roman"/>
          <w:sz w:val="24"/>
          <w:szCs w:val="24"/>
        </w:rPr>
        <w:t>Агабекян И.П. Справочник по английскому 6-ое издание/-Ростов н/Д: Издательство « Феникс », 2012-318с.</w:t>
      </w:r>
    </w:p>
    <w:p w:rsidR="00F66877" w:rsidRPr="009A0C2E" w:rsidRDefault="00F66877" w:rsidP="00E736FE">
      <w:pPr>
        <w:numPr>
          <w:ilvl w:val="0"/>
          <w:numId w:val="67"/>
        </w:numPr>
        <w:spacing w:after="0" w:line="360" w:lineRule="auto"/>
        <w:ind w:left="0" w:firstLine="540"/>
        <w:jc w:val="both"/>
        <w:rPr>
          <w:rFonts w:ascii="Times New Roman" w:hAnsi="Times New Roman" w:cs="Times New Roman"/>
          <w:sz w:val="24"/>
          <w:szCs w:val="24"/>
        </w:rPr>
      </w:pPr>
      <w:r w:rsidRPr="009A0C2E">
        <w:rPr>
          <w:rFonts w:ascii="Times New Roman" w:hAnsi="Times New Roman" w:cs="Times New Roman"/>
          <w:sz w:val="24"/>
          <w:szCs w:val="24"/>
        </w:rPr>
        <w:t>Бельская И.Л. Английский язык. Курс средней общеобразовательной школы в таблицах/ – Минск: Издательство «Букмастер», «Кузьма». 2009-128с.</w:t>
      </w:r>
    </w:p>
    <w:p w:rsidR="00F66877" w:rsidRPr="009A0C2E" w:rsidRDefault="00F66877" w:rsidP="00E736FE">
      <w:pPr>
        <w:widowControl w:val="0"/>
        <w:numPr>
          <w:ilvl w:val="0"/>
          <w:numId w:val="67"/>
        </w:numPr>
        <w:tabs>
          <w:tab w:val="clear" w:pos="1425"/>
          <w:tab w:val="num" w:pos="0"/>
        </w:tabs>
        <w:spacing w:after="0" w:line="360" w:lineRule="auto"/>
        <w:ind w:left="0" w:firstLine="540"/>
        <w:jc w:val="both"/>
        <w:rPr>
          <w:rFonts w:ascii="Times New Roman" w:hAnsi="Times New Roman" w:cs="Times New Roman"/>
          <w:sz w:val="24"/>
          <w:szCs w:val="24"/>
        </w:rPr>
      </w:pPr>
      <w:r w:rsidRPr="009A0C2E">
        <w:rPr>
          <w:rFonts w:ascii="Times New Roman" w:hAnsi="Times New Roman" w:cs="Times New Roman"/>
          <w:sz w:val="24"/>
          <w:szCs w:val="24"/>
        </w:rPr>
        <w:t xml:space="preserve">Грицай Е. Справочник по английскому языку/- Ростов н/Д: Издательство </w:t>
      </w:r>
    </w:p>
    <w:p w:rsidR="00F66877" w:rsidRPr="009A0C2E" w:rsidRDefault="00F66877" w:rsidP="00CB14DF">
      <w:pPr>
        <w:widowControl w:val="0"/>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Феникс». 2011.-94с.  </w:t>
      </w:r>
    </w:p>
    <w:p w:rsidR="00F66877" w:rsidRPr="009A0C2E" w:rsidRDefault="00F66877" w:rsidP="00E736FE">
      <w:pPr>
        <w:widowControl w:val="0"/>
        <w:numPr>
          <w:ilvl w:val="0"/>
          <w:numId w:val="67"/>
        </w:numPr>
        <w:tabs>
          <w:tab w:val="clear" w:pos="1425"/>
          <w:tab w:val="num" w:pos="0"/>
        </w:tabs>
        <w:spacing w:after="0" w:line="360" w:lineRule="auto"/>
        <w:ind w:left="0" w:firstLine="540"/>
        <w:jc w:val="both"/>
        <w:rPr>
          <w:rFonts w:ascii="Times New Roman" w:hAnsi="Times New Roman" w:cs="Times New Roman"/>
          <w:sz w:val="24"/>
          <w:szCs w:val="24"/>
        </w:rPr>
      </w:pPr>
      <w:r w:rsidRPr="009A0C2E">
        <w:rPr>
          <w:rFonts w:ascii="Times New Roman" w:hAnsi="Times New Roman" w:cs="Times New Roman"/>
          <w:sz w:val="24"/>
          <w:szCs w:val="24"/>
        </w:rPr>
        <w:t>Ошуркова И.М. Школьный англо-русский и русско-английский словарь с грамматическим приложением/-Москва: Издательство «Дрофа». 2010.-349с.</w:t>
      </w:r>
    </w:p>
    <w:p w:rsidR="00F66877" w:rsidRPr="009A0C2E" w:rsidRDefault="00F66877" w:rsidP="00E736FE">
      <w:pPr>
        <w:widowControl w:val="0"/>
        <w:numPr>
          <w:ilvl w:val="0"/>
          <w:numId w:val="67"/>
        </w:numPr>
        <w:tabs>
          <w:tab w:val="clear" w:pos="1425"/>
          <w:tab w:val="num" w:pos="0"/>
        </w:tabs>
        <w:spacing w:after="0" w:line="360" w:lineRule="auto"/>
        <w:ind w:left="0" w:firstLine="540"/>
        <w:jc w:val="both"/>
        <w:rPr>
          <w:rFonts w:ascii="Times New Roman" w:hAnsi="Times New Roman" w:cs="Times New Roman"/>
          <w:sz w:val="24"/>
          <w:szCs w:val="24"/>
        </w:rPr>
      </w:pPr>
      <w:r w:rsidRPr="009A0C2E">
        <w:rPr>
          <w:rFonts w:ascii="Times New Roman" w:hAnsi="Times New Roman" w:cs="Times New Roman"/>
          <w:sz w:val="24"/>
          <w:szCs w:val="24"/>
        </w:rPr>
        <w:t xml:space="preserve">Первухина С.В. Английский язык в таблицах и схемах издание 3.– Ростов н/Д: Издательство «Феникс»,2010.-188с. </w:t>
      </w:r>
    </w:p>
    <w:p w:rsidR="00F66877" w:rsidRPr="009A0C2E" w:rsidRDefault="00F66877" w:rsidP="00E736FE">
      <w:pPr>
        <w:widowControl w:val="0"/>
        <w:numPr>
          <w:ilvl w:val="0"/>
          <w:numId w:val="67"/>
        </w:numPr>
        <w:tabs>
          <w:tab w:val="clear" w:pos="1425"/>
          <w:tab w:val="num" w:pos="0"/>
        </w:tabs>
        <w:spacing w:after="0" w:line="360" w:lineRule="auto"/>
        <w:ind w:left="0" w:firstLine="540"/>
        <w:jc w:val="both"/>
        <w:rPr>
          <w:rFonts w:ascii="Times New Roman" w:hAnsi="Times New Roman" w:cs="Times New Roman"/>
          <w:sz w:val="24"/>
          <w:szCs w:val="24"/>
        </w:rPr>
      </w:pPr>
      <w:r w:rsidRPr="009A0C2E">
        <w:rPr>
          <w:rFonts w:ascii="Times New Roman" w:hAnsi="Times New Roman" w:cs="Times New Roman"/>
          <w:sz w:val="24"/>
          <w:szCs w:val="24"/>
        </w:rPr>
        <w:t>Первухина С.В. Школьный справочник по английскому языку.–Ростов н/Д: Издательство «Феникс». 2011.-286с.</w:t>
      </w: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tbl>
      <w:tblPr>
        <w:tblStyle w:val="a6"/>
        <w:tblpPr w:leftFromText="180" w:rightFromText="180" w:vertAnchor="text" w:horzAnchor="margin" w:tblpY="10"/>
        <w:tblW w:w="10173" w:type="dxa"/>
        <w:tblLayout w:type="fixed"/>
        <w:tblLook w:val="04A0"/>
      </w:tblPr>
      <w:tblGrid>
        <w:gridCol w:w="585"/>
        <w:gridCol w:w="30"/>
        <w:gridCol w:w="15"/>
        <w:gridCol w:w="15"/>
        <w:gridCol w:w="30"/>
        <w:gridCol w:w="19"/>
        <w:gridCol w:w="30"/>
        <w:gridCol w:w="552"/>
        <w:gridCol w:w="3368"/>
        <w:gridCol w:w="851"/>
        <w:gridCol w:w="1701"/>
        <w:gridCol w:w="1417"/>
        <w:gridCol w:w="1560"/>
      </w:tblGrid>
      <w:tr w:rsidR="00F66877" w:rsidRPr="009A0C2E" w:rsidTr="00A24B12">
        <w:trPr>
          <w:trHeight w:val="481"/>
        </w:trPr>
        <w:tc>
          <w:tcPr>
            <w:tcW w:w="1276" w:type="dxa"/>
            <w:gridSpan w:val="8"/>
            <w:vMerge w:val="restart"/>
          </w:tcPr>
          <w:p w:rsidR="00F66877" w:rsidRPr="009A0C2E" w:rsidRDefault="00F66877" w:rsidP="00CB14DF">
            <w:pPr>
              <w:pStyle w:val="a3"/>
              <w:jc w:val="both"/>
              <w:rPr>
                <w:sz w:val="24"/>
                <w:szCs w:val="24"/>
              </w:rPr>
            </w:pPr>
            <w:r w:rsidRPr="009A0C2E">
              <w:rPr>
                <w:sz w:val="24"/>
                <w:szCs w:val="24"/>
              </w:rPr>
              <w:t>№</w:t>
            </w:r>
          </w:p>
        </w:tc>
        <w:tc>
          <w:tcPr>
            <w:tcW w:w="3368" w:type="dxa"/>
            <w:vMerge w:val="restart"/>
          </w:tcPr>
          <w:p w:rsidR="00F66877" w:rsidRPr="009A0C2E" w:rsidRDefault="00F66877" w:rsidP="00CB14DF">
            <w:pPr>
              <w:pStyle w:val="a3"/>
              <w:jc w:val="both"/>
              <w:rPr>
                <w:sz w:val="24"/>
                <w:szCs w:val="24"/>
              </w:rPr>
            </w:pPr>
            <w:r w:rsidRPr="009A0C2E">
              <w:rPr>
                <w:sz w:val="24"/>
                <w:szCs w:val="24"/>
              </w:rPr>
              <w:t>Раздел, тема</w:t>
            </w:r>
          </w:p>
        </w:tc>
        <w:tc>
          <w:tcPr>
            <w:tcW w:w="2552" w:type="dxa"/>
            <w:gridSpan w:val="2"/>
          </w:tcPr>
          <w:p w:rsidR="00F66877" w:rsidRPr="009A0C2E" w:rsidRDefault="00F66877" w:rsidP="00CB14DF">
            <w:pPr>
              <w:pStyle w:val="a3"/>
              <w:jc w:val="both"/>
              <w:rPr>
                <w:sz w:val="24"/>
                <w:szCs w:val="24"/>
              </w:rPr>
            </w:pPr>
            <w:r w:rsidRPr="009A0C2E">
              <w:rPr>
                <w:sz w:val="24"/>
                <w:szCs w:val="24"/>
              </w:rPr>
              <w:t>Количество часов</w:t>
            </w:r>
          </w:p>
          <w:p w:rsidR="00F66877" w:rsidRPr="009A0C2E" w:rsidRDefault="00F66877" w:rsidP="00CB14DF">
            <w:pPr>
              <w:pStyle w:val="a3"/>
              <w:jc w:val="both"/>
              <w:rPr>
                <w:sz w:val="24"/>
                <w:szCs w:val="24"/>
              </w:rPr>
            </w:pPr>
          </w:p>
        </w:tc>
        <w:tc>
          <w:tcPr>
            <w:tcW w:w="2977" w:type="dxa"/>
            <w:gridSpan w:val="2"/>
          </w:tcPr>
          <w:p w:rsidR="00F66877" w:rsidRPr="009A0C2E" w:rsidRDefault="00F66877" w:rsidP="00CB14DF">
            <w:pPr>
              <w:pStyle w:val="a3"/>
              <w:jc w:val="both"/>
              <w:rPr>
                <w:sz w:val="24"/>
                <w:szCs w:val="24"/>
              </w:rPr>
            </w:pPr>
            <w:r w:rsidRPr="009A0C2E">
              <w:rPr>
                <w:sz w:val="24"/>
                <w:szCs w:val="24"/>
              </w:rPr>
              <w:t>дата</w:t>
            </w:r>
          </w:p>
        </w:tc>
      </w:tr>
      <w:tr w:rsidR="00F66877" w:rsidRPr="009A0C2E" w:rsidTr="00A24B12">
        <w:trPr>
          <w:trHeight w:val="729"/>
        </w:trPr>
        <w:tc>
          <w:tcPr>
            <w:tcW w:w="1276" w:type="dxa"/>
            <w:gridSpan w:val="8"/>
            <w:vMerge/>
          </w:tcPr>
          <w:p w:rsidR="00F66877" w:rsidRPr="009A0C2E" w:rsidRDefault="00F66877" w:rsidP="00CB14DF">
            <w:pPr>
              <w:pStyle w:val="a3"/>
              <w:jc w:val="both"/>
              <w:rPr>
                <w:sz w:val="24"/>
                <w:szCs w:val="24"/>
              </w:rPr>
            </w:pP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Всего</w:t>
            </w:r>
          </w:p>
        </w:tc>
        <w:tc>
          <w:tcPr>
            <w:tcW w:w="1701" w:type="dxa"/>
          </w:tcPr>
          <w:p w:rsidR="00F66877" w:rsidRPr="009A0C2E" w:rsidRDefault="00F66877" w:rsidP="00CB14DF">
            <w:pPr>
              <w:pStyle w:val="a3"/>
              <w:jc w:val="both"/>
              <w:rPr>
                <w:sz w:val="24"/>
                <w:szCs w:val="24"/>
              </w:rPr>
            </w:pPr>
            <w:r w:rsidRPr="009A0C2E">
              <w:rPr>
                <w:sz w:val="24"/>
                <w:szCs w:val="24"/>
              </w:rPr>
              <w:t>Контрольные, практические</w:t>
            </w:r>
          </w:p>
        </w:tc>
        <w:tc>
          <w:tcPr>
            <w:tcW w:w="1417" w:type="dxa"/>
          </w:tcPr>
          <w:p w:rsidR="00F66877" w:rsidRPr="009A0C2E" w:rsidRDefault="00F66877" w:rsidP="00CB14DF">
            <w:pPr>
              <w:pStyle w:val="a3"/>
              <w:jc w:val="both"/>
              <w:rPr>
                <w:sz w:val="24"/>
                <w:szCs w:val="24"/>
              </w:rPr>
            </w:pPr>
            <w:r w:rsidRPr="009A0C2E">
              <w:rPr>
                <w:sz w:val="24"/>
                <w:szCs w:val="24"/>
              </w:rPr>
              <w:t>По плану</w:t>
            </w:r>
          </w:p>
        </w:tc>
        <w:tc>
          <w:tcPr>
            <w:tcW w:w="1560" w:type="dxa"/>
          </w:tcPr>
          <w:p w:rsidR="00F66877" w:rsidRPr="009A0C2E" w:rsidRDefault="00F66877" w:rsidP="00CB14DF">
            <w:pPr>
              <w:pStyle w:val="a3"/>
              <w:jc w:val="both"/>
              <w:rPr>
                <w:sz w:val="24"/>
                <w:szCs w:val="24"/>
              </w:rPr>
            </w:pPr>
            <w:r w:rsidRPr="009A0C2E">
              <w:rPr>
                <w:sz w:val="24"/>
                <w:szCs w:val="24"/>
              </w:rPr>
              <w:t>Фактически дано</w:t>
            </w:r>
          </w:p>
        </w:tc>
      </w:tr>
      <w:tr w:rsidR="00F66877" w:rsidRPr="009A0C2E" w:rsidTr="00A24B12">
        <w:trPr>
          <w:trHeight w:val="510"/>
        </w:trPr>
        <w:tc>
          <w:tcPr>
            <w:tcW w:w="1276" w:type="dxa"/>
            <w:gridSpan w:val="8"/>
            <w:tcBorders>
              <w:bottom w:val="single" w:sz="4" w:space="0" w:color="auto"/>
            </w:tcBorders>
          </w:tcPr>
          <w:p w:rsidR="00F66877" w:rsidRPr="009A0C2E" w:rsidRDefault="00F66877" w:rsidP="00CB14DF">
            <w:pPr>
              <w:jc w:val="both"/>
              <w:rPr>
                <w:color w:val="808080"/>
                <w:sz w:val="24"/>
                <w:szCs w:val="24"/>
              </w:rPr>
            </w:pPr>
          </w:p>
          <w:p w:rsidR="00F66877" w:rsidRPr="009A0C2E" w:rsidRDefault="00F66877" w:rsidP="00CB14DF">
            <w:pPr>
              <w:jc w:val="both"/>
              <w:rPr>
                <w:sz w:val="24"/>
                <w:szCs w:val="24"/>
              </w:rPr>
            </w:pPr>
          </w:p>
        </w:tc>
        <w:tc>
          <w:tcPr>
            <w:tcW w:w="3368" w:type="dxa"/>
            <w:tcBorders>
              <w:bottom w:val="single" w:sz="4" w:space="0" w:color="auto"/>
            </w:tcBorders>
          </w:tcPr>
          <w:p w:rsidR="00F66877" w:rsidRPr="009A0C2E" w:rsidRDefault="00F66877" w:rsidP="00CB14DF">
            <w:pPr>
              <w:jc w:val="both"/>
              <w:rPr>
                <w:b/>
                <w:sz w:val="24"/>
                <w:szCs w:val="24"/>
              </w:rPr>
            </w:pPr>
            <w:r w:rsidRPr="009A0C2E">
              <w:rPr>
                <w:b/>
                <w:sz w:val="24"/>
                <w:szCs w:val="24"/>
              </w:rPr>
              <w:t>Глава 1.</w:t>
            </w:r>
          </w:p>
          <w:p w:rsidR="00F66877" w:rsidRPr="009A0C2E" w:rsidRDefault="00F66877" w:rsidP="00CB14DF">
            <w:pPr>
              <w:pStyle w:val="a3"/>
              <w:jc w:val="both"/>
              <w:rPr>
                <w:sz w:val="24"/>
                <w:szCs w:val="24"/>
              </w:rPr>
            </w:pPr>
            <w:r w:rsidRPr="009A0C2E">
              <w:rPr>
                <w:b/>
                <w:sz w:val="24"/>
                <w:szCs w:val="24"/>
              </w:rPr>
              <w:t>Что ты знаешь о языке.</w:t>
            </w:r>
          </w:p>
        </w:tc>
        <w:tc>
          <w:tcPr>
            <w:tcW w:w="851" w:type="dxa"/>
            <w:tcBorders>
              <w:bottom w:val="single" w:sz="4" w:space="0" w:color="auto"/>
            </w:tcBorders>
          </w:tcPr>
          <w:p w:rsidR="00F66877" w:rsidRPr="009A0C2E" w:rsidRDefault="00F66877" w:rsidP="00CB14DF">
            <w:pPr>
              <w:pStyle w:val="a3"/>
              <w:jc w:val="both"/>
              <w:rPr>
                <w:sz w:val="24"/>
                <w:szCs w:val="24"/>
              </w:rPr>
            </w:pPr>
          </w:p>
        </w:tc>
        <w:tc>
          <w:tcPr>
            <w:tcW w:w="1701" w:type="dxa"/>
            <w:tcBorders>
              <w:bottom w:val="single" w:sz="4" w:space="0" w:color="auto"/>
            </w:tcBorders>
          </w:tcPr>
          <w:p w:rsidR="00F66877" w:rsidRPr="009A0C2E" w:rsidRDefault="00F66877" w:rsidP="00CB14DF">
            <w:pPr>
              <w:jc w:val="both"/>
              <w:rPr>
                <w:sz w:val="24"/>
                <w:szCs w:val="24"/>
              </w:rPr>
            </w:pPr>
          </w:p>
        </w:tc>
        <w:tc>
          <w:tcPr>
            <w:tcW w:w="1417" w:type="dxa"/>
            <w:tcBorders>
              <w:bottom w:val="single" w:sz="4" w:space="0" w:color="auto"/>
            </w:tcBorders>
          </w:tcPr>
          <w:p w:rsidR="00F66877" w:rsidRPr="009A0C2E" w:rsidRDefault="00F66877" w:rsidP="00CB14DF">
            <w:pPr>
              <w:pStyle w:val="a3"/>
              <w:jc w:val="both"/>
              <w:rPr>
                <w:sz w:val="24"/>
                <w:szCs w:val="24"/>
              </w:rPr>
            </w:pPr>
          </w:p>
        </w:tc>
        <w:tc>
          <w:tcPr>
            <w:tcW w:w="1560" w:type="dxa"/>
            <w:tcBorders>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315"/>
        </w:trPr>
        <w:tc>
          <w:tcPr>
            <w:tcW w:w="1276" w:type="dxa"/>
            <w:gridSpan w:val="8"/>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1</w:t>
            </w:r>
          </w:p>
          <w:p w:rsidR="00F66877" w:rsidRPr="009A0C2E" w:rsidRDefault="00F66877" w:rsidP="00CB14DF">
            <w:pPr>
              <w:jc w:val="both"/>
              <w:rPr>
                <w:color w:val="808080"/>
                <w:sz w:val="24"/>
                <w:szCs w:val="24"/>
              </w:rPr>
            </w:pPr>
          </w:p>
        </w:tc>
        <w:tc>
          <w:tcPr>
            <w:tcW w:w="3368" w:type="dxa"/>
            <w:vMerge w:val="restart"/>
            <w:tcBorders>
              <w:top w:val="single" w:sz="4" w:space="0" w:color="auto"/>
            </w:tcBorders>
          </w:tcPr>
          <w:p w:rsidR="00F66877" w:rsidRPr="009A0C2E" w:rsidRDefault="00F66877" w:rsidP="00CB14DF">
            <w:pPr>
              <w:jc w:val="both"/>
              <w:rPr>
                <w:sz w:val="24"/>
                <w:szCs w:val="24"/>
              </w:rPr>
            </w:pPr>
            <w:r w:rsidRPr="009A0C2E">
              <w:rPr>
                <w:sz w:val="24"/>
                <w:szCs w:val="24"/>
              </w:rPr>
              <w:t>Ты примерный ученик?</w:t>
            </w:r>
          </w:p>
          <w:p w:rsidR="00F66877" w:rsidRPr="009A0C2E" w:rsidRDefault="00F66877" w:rsidP="00CB14DF">
            <w:pPr>
              <w:pStyle w:val="a3"/>
              <w:jc w:val="both"/>
              <w:rPr>
                <w:b/>
                <w:sz w:val="24"/>
                <w:szCs w:val="24"/>
              </w:rPr>
            </w:pPr>
            <w:r w:rsidRPr="009A0C2E">
              <w:rPr>
                <w:sz w:val="24"/>
                <w:szCs w:val="24"/>
              </w:rPr>
              <w:t>Стратегии изучения языков</w:t>
            </w:r>
          </w:p>
        </w:tc>
        <w:tc>
          <w:tcPr>
            <w:tcW w:w="851" w:type="dxa"/>
            <w:tcBorders>
              <w:top w:val="single" w:sz="4" w:space="0" w:color="auto"/>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tc>
        <w:tc>
          <w:tcPr>
            <w:tcW w:w="1417" w:type="dxa"/>
            <w:tcBorders>
              <w:top w:val="single" w:sz="4" w:space="0" w:color="auto"/>
              <w:bottom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55"/>
        </w:trPr>
        <w:tc>
          <w:tcPr>
            <w:tcW w:w="1276" w:type="dxa"/>
            <w:gridSpan w:val="8"/>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2</w:t>
            </w:r>
          </w:p>
          <w:p w:rsidR="00F66877" w:rsidRPr="009A0C2E" w:rsidRDefault="00F66877" w:rsidP="00CB14DF">
            <w:pPr>
              <w:jc w:val="both"/>
              <w:rPr>
                <w:sz w:val="24"/>
                <w:szCs w:val="24"/>
              </w:rPr>
            </w:pPr>
          </w:p>
        </w:tc>
        <w:tc>
          <w:tcPr>
            <w:tcW w:w="3368" w:type="dxa"/>
            <w:vMerge/>
            <w:tcBorders>
              <w:bottom w:val="single" w:sz="4" w:space="0" w:color="auto"/>
            </w:tcBorders>
          </w:tcPr>
          <w:p w:rsidR="00F66877" w:rsidRPr="009A0C2E" w:rsidRDefault="00F66877" w:rsidP="00CB14DF">
            <w:pPr>
              <w:jc w:val="both"/>
              <w:rPr>
                <w:sz w:val="24"/>
                <w:szCs w:val="24"/>
              </w:rPr>
            </w:pPr>
          </w:p>
        </w:tc>
        <w:tc>
          <w:tcPr>
            <w:tcW w:w="851" w:type="dxa"/>
            <w:tcBorders>
              <w:top w:val="single" w:sz="4" w:space="0" w:color="auto"/>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tc>
        <w:tc>
          <w:tcPr>
            <w:tcW w:w="1417" w:type="dxa"/>
            <w:tcBorders>
              <w:top w:val="single" w:sz="4" w:space="0" w:color="auto"/>
              <w:bottom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300"/>
        </w:trPr>
        <w:tc>
          <w:tcPr>
            <w:tcW w:w="1276" w:type="dxa"/>
            <w:gridSpan w:val="8"/>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3</w:t>
            </w:r>
          </w:p>
          <w:p w:rsidR="00F66877" w:rsidRPr="009A0C2E" w:rsidRDefault="00F66877" w:rsidP="00CB14DF">
            <w:pPr>
              <w:jc w:val="both"/>
              <w:rPr>
                <w:sz w:val="24"/>
                <w:szCs w:val="24"/>
              </w:rPr>
            </w:pPr>
          </w:p>
        </w:tc>
        <w:tc>
          <w:tcPr>
            <w:tcW w:w="3368" w:type="dxa"/>
            <w:vMerge w:val="restart"/>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Почему именно английский?</w:t>
            </w:r>
          </w:p>
          <w:p w:rsidR="00F66877" w:rsidRPr="009A0C2E" w:rsidRDefault="00F66877" w:rsidP="00CB14DF">
            <w:pPr>
              <w:jc w:val="both"/>
              <w:rPr>
                <w:sz w:val="24"/>
                <w:szCs w:val="24"/>
              </w:rPr>
            </w:pPr>
            <w:r w:rsidRPr="009A0C2E">
              <w:rPr>
                <w:sz w:val="24"/>
                <w:szCs w:val="24"/>
              </w:rPr>
              <w:t>Почему мы изучаем англ.язык?</w:t>
            </w:r>
          </w:p>
        </w:tc>
        <w:tc>
          <w:tcPr>
            <w:tcW w:w="851" w:type="dxa"/>
            <w:tcBorders>
              <w:top w:val="single" w:sz="4" w:space="0" w:color="auto"/>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tc>
        <w:tc>
          <w:tcPr>
            <w:tcW w:w="1417" w:type="dxa"/>
            <w:tcBorders>
              <w:top w:val="single" w:sz="4" w:space="0" w:color="auto"/>
              <w:bottom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85"/>
        </w:trPr>
        <w:tc>
          <w:tcPr>
            <w:tcW w:w="1276" w:type="dxa"/>
            <w:gridSpan w:val="8"/>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4</w:t>
            </w:r>
          </w:p>
          <w:p w:rsidR="00F66877" w:rsidRPr="009A0C2E" w:rsidRDefault="00F66877" w:rsidP="00CB14DF">
            <w:pPr>
              <w:jc w:val="both"/>
              <w:rPr>
                <w:sz w:val="24"/>
                <w:szCs w:val="24"/>
              </w:rPr>
            </w:pPr>
          </w:p>
        </w:tc>
        <w:tc>
          <w:tcPr>
            <w:tcW w:w="3368" w:type="dxa"/>
            <w:vMerge/>
            <w:tcBorders>
              <w:bottom w:val="single" w:sz="4" w:space="0" w:color="auto"/>
            </w:tcBorders>
          </w:tcPr>
          <w:p w:rsidR="00F66877" w:rsidRPr="009A0C2E" w:rsidRDefault="00F66877" w:rsidP="00CB14DF">
            <w:pPr>
              <w:jc w:val="both"/>
              <w:rPr>
                <w:sz w:val="24"/>
                <w:szCs w:val="24"/>
              </w:rPr>
            </w:pPr>
          </w:p>
        </w:tc>
        <w:tc>
          <w:tcPr>
            <w:tcW w:w="851" w:type="dxa"/>
            <w:tcBorders>
              <w:top w:val="single" w:sz="4" w:space="0" w:color="auto"/>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tc>
        <w:tc>
          <w:tcPr>
            <w:tcW w:w="1417" w:type="dxa"/>
            <w:tcBorders>
              <w:top w:val="single" w:sz="4" w:space="0" w:color="auto"/>
              <w:bottom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10"/>
        </w:trPr>
        <w:tc>
          <w:tcPr>
            <w:tcW w:w="1276" w:type="dxa"/>
            <w:gridSpan w:val="8"/>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5</w:t>
            </w:r>
          </w:p>
          <w:p w:rsidR="00F66877" w:rsidRPr="009A0C2E" w:rsidRDefault="00F66877" w:rsidP="00CB14DF">
            <w:pPr>
              <w:jc w:val="both"/>
              <w:rPr>
                <w:sz w:val="24"/>
                <w:szCs w:val="24"/>
              </w:rPr>
            </w:pPr>
          </w:p>
        </w:tc>
        <w:tc>
          <w:tcPr>
            <w:tcW w:w="3368" w:type="dxa"/>
            <w:vMerge w:val="restart"/>
            <w:tcBorders>
              <w:top w:val="single" w:sz="4" w:space="0" w:color="auto"/>
            </w:tcBorders>
          </w:tcPr>
          <w:p w:rsidR="00F66877" w:rsidRPr="009A0C2E" w:rsidRDefault="00F66877" w:rsidP="00CB14DF">
            <w:pPr>
              <w:jc w:val="both"/>
              <w:rPr>
                <w:sz w:val="24"/>
                <w:szCs w:val="24"/>
              </w:rPr>
            </w:pPr>
            <w:r w:rsidRPr="009A0C2E">
              <w:rPr>
                <w:sz w:val="24"/>
                <w:szCs w:val="24"/>
              </w:rPr>
              <w:t>Смертный приговор языку.</w:t>
            </w:r>
          </w:p>
          <w:p w:rsidR="00F66877" w:rsidRPr="009A0C2E" w:rsidRDefault="00F66877" w:rsidP="00CB14DF">
            <w:pPr>
              <w:jc w:val="both"/>
              <w:rPr>
                <w:sz w:val="24"/>
                <w:szCs w:val="24"/>
              </w:rPr>
            </w:pPr>
            <w:r w:rsidRPr="009A0C2E">
              <w:rPr>
                <w:sz w:val="24"/>
                <w:szCs w:val="24"/>
              </w:rPr>
              <w:t>Правила написания эссе в форме «мнение»</w:t>
            </w:r>
          </w:p>
        </w:tc>
        <w:tc>
          <w:tcPr>
            <w:tcW w:w="851" w:type="dxa"/>
            <w:tcBorders>
              <w:top w:val="single" w:sz="4" w:space="0" w:color="auto"/>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tc>
        <w:tc>
          <w:tcPr>
            <w:tcW w:w="1417" w:type="dxa"/>
            <w:tcBorders>
              <w:top w:val="single" w:sz="4" w:space="0" w:color="auto"/>
              <w:bottom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315"/>
        </w:trPr>
        <w:tc>
          <w:tcPr>
            <w:tcW w:w="1276" w:type="dxa"/>
            <w:gridSpan w:val="8"/>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6</w:t>
            </w:r>
          </w:p>
          <w:p w:rsidR="00F66877" w:rsidRPr="009A0C2E" w:rsidRDefault="00F66877" w:rsidP="00CB14DF">
            <w:pPr>
              <w:jc w:val="both"/>
              <w:rPr>
                <w:sz w:val="24"/>
                <w:szCs w:val="24"/>
              </w:rPr>
            </w:pPr>
          </w:p>
        </w:tc>
        <w:tc>
          <w:tcPr>
            <w:tcW w:w="3368" w:type="dxa"/>
            <w:vMerge/>
            <w:tcBorders>
              <w:bottom w:val="single" w:sz="4" w:space="0" w:color="auto"/>
            </w:tcBorders>
          </w:tcPr>
          <w:p w:rsidR="00F66877" w:rsidRPr="009A0C2E" w:rsidRDefault="00F66877" w:rsidP="00CB14DF">
            <w:pPr>
              <w:jc w:val="both"/>
              <w:rPr>
                <w:sz w:val="24"/>
                <w:szCs w:val="24"/>
              </w:rPr>
            </w:pPr>
          </w:p>
        </w:tc>
        <w:tc>
          <w:tcPr>
            <w:tcW w:w="851" w:type="dxa"/>
            <w:tcBorders>
              <w:top w:val="single" w:sz="4" w:space="0" w:color="auto"/>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tc>
        <w:tc>
          <w:tcPr>
            <w:tcW w:w="1417" w:type="dxa"/>
            <w:tcBorders>
              <w:top w:val="single" w:sz="4" w:space="0" w:color="auto"/>
              <w:bottom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315"/>
        </w:trPr>
        <w:tc>
          <w:tcPr>
            <w:tcW w:w="1276" w:type="dxa"/>
            <w:gridSpan w:val="8"/>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7</w:t>
            </w:r>
          </w:p>
        </w:tc>
        <w:tc>
          <w:tcPr>
            <w:tcW w:w="3368" w:type="dxa"/>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Контрольная работа.</w:t>
            </w:r>
          </w:p>
          <w:p w:rsidR="00F66877" w:rsidRPr="009A0C2E" w:rsidRDefault="00F66877" w:rsidP="00CB14DF">
            <w:pPr>
              <w:pStyle w:val="a3"/>
              <w:jc w:val="both"/>
              <w:rPr>
                <w:sz w:val="24"/>
                <w:szCs w:val="24"/>
              </w:rPr>
            </w:pPr>
          </w:p>
        </w:tc>
        <w:tc>
          <w:tcPr>
            <w:tcW w:w="851" w:type="dxa"/>
            <w:tcBorders>
              <w:top w:val="single" w:sz="4" w:space="0" w:color="auto"/>
              <w:left w:val="single" w:sz="4" w:space="0" w:color="auto"/>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1</w:t>
            </w:r>
          </w:p>
        </w:tc>
        <w:tc>
          <w:tcPr>
            <w:tcW w:w="1417" w:type="dxa"/>
            <w:tcBorders>
              <w:top w:val="single" w:sz="4" w:space="0" w:color="auto"/>
              <w:bottom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85"/>
        </w:trPr>
        <w:tc>
          <w:tcPr>
            <w:tcW w:w="1276" w:type="dxa"/>
            <w:gridSpan w:val="8"/>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8</w:t>
            </w:r>
          </w:p>
        </w:tc>
        <w:tc>
          <w:tcPr>
            <w:tcW w:w="3368" w:type="dxa"/>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 xml:space="preserve">Проект. Станет ли английский первым языком у племени Бонгу. </w:t>
            </w:r>
          </w:p>
        </w:tc>
        <w:tc>
          <w:tcPr>
            <w:tcW w:w="851" w:type="dxa"/>
            <w:tcBorders>
              <w:top w:val="single" w:sz="4" w:space="0" w:color="auto"/>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tc>
        <w:tc>
          <w:tcPr>
            <w:tcW w:w="1417" w:type="dxa"/>
            <w:tcBorders>
              <w:top w:val="single" w:sz="4" w:space="0" w:color="auto"/>
              <w:bottom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55"/>
        </w:trPr>
        <w:tc>
          <w:tcPr>
            <w:tcW w:w="1276" w:type="dxa"/>
            <w:gridSpan w:val="8"/>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9</w:t>
            </w:r>
          </w:p>
        </w:tc>
        <w:tc>
          <w:tcPr>
            <w:tcW w:w="3368" w:type="dxa"/>
            <w:tcBorders>
              <w:top w:val="single" w:sz="4" w:space="0" w:color="auto"/>
              <w:bottom w:val="single" w:sz="4" w:space="0" w:color="auto"/>
            </w:tcBorders>
          </w:tcPr>
          <w:p w:rsidR="00F66877" w:rsidRPr="009A0C2E" w:rsidRDefault="00F66877" w:rsidP="00CB14DF">
            <w:pPr>
              <w:pStyle w:val="a3"/>
              <w:jc w:val="both"/>
              <w:rPr>
                <w:sz w:val="24"/>
                <w:szCs w:val="24"/>
              </w:rPr>
            </w:pPr>
            <w:r w:rsidRPr="009A0C2E">
              <w:rPr>
                <w:sz w:val="24"/>
                <w:szCs w:val="24"/>
              </w:rPr>
              <w:t>Экзаменационный практикум.</w:t>
            </w:r>
          </w:p>
          <w:p w:rsidR="00F66877" w:rsidRPr="009A0C2E" w:rsidRDefault="00F66877" w:rsidP="00CB14DF">
            <w:pPr>
              <w:pStyle w:val="a3"/>
              <w:jc w:val="both"/>
              <w:rPr>
                <w:sz w:val="24"/>
                <w:szCs w:val="24"/>
              </w:rPr>
            </w:pPr>
          </w:p>
        </w:tc>
        <w:tc>
          <w:tcPr>
            <w:tcW w:w="851" w:type="dxa"/>
            <w:tcBorders>
              <w:top w:val="single" w:sz="4" w:space="0" w:color="auto"/>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tc>
        <w:tc>
          <w:tcPr>
            <w:tcW w:w="1417" w:type="dxa"/>
            <w:tcBorders>
              <w:top w:val="single" w:sz="4" w:space="0" w:color="auto"/>
              <w:bottom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10"/>
        </w:trPr>
        <w:tc>
          <w:tcPr>
            <w:tcW w:w="1276" w:type="dxa"/>
            <w:gridSpan w:val="8"/>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10</w:t>
            </w:r>
          </w:p>
        </w:tc>
        <w:tc>
          <w:tcPr>
            <w:tcW w:w="3368" w:type="dxa"/>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Домашнее чтение. Три стиха о любви.</w:t>
            </w:r>
          </w:p>
        </w:tc>
        <w:tc>
          <w:tcPr>
            <w:tcW w:w="851" w:type="dxa"/>
            <w:tcBorders>
              <w:top w:val="single" w:sz="4" w:space="0" w:color="auto"/>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tc>
        <w:tc>
          <w:tcPr>
            <w:tcW w:w="1417" w:type="dxa"/>
            <w:tcBorders>
              <w:top w:val="single" w:sz="4" w:space="0" w:color="auto"/>
              <w:bottom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50"/>
        </w:trPr>
        <w:tc>
          <w:tcPr>
            <w:tcW w:w="1276" w:type="dxa"/>
            <w:gridSpan w:val="8"/>
            <w:tcBorders>
              <w:top w:val="single" w:sz="4" w:space="0" w:color="auto"/>
            </w:tcBorders>
          </w:tcPr>
          <w:p w:rsidR="00F66877" w:rsidRPr="009A0C2E" w:rsidRDefault="00F66877" w:rsidP="00CB14DF">
            <w:pPr>
              <w:jc w:val="both"/>
              <w:rPr>
                <w:sz w:val="24"/>
                <w:szCs w:val="24"/>
              </w:rPr>
            </w:pPr>
          </w:p>
        </w:tc>
        <w:tc>
          <w:tcPr>
            <w:tcW w:w="3368" w:type="dxa"/>
            <w:tcBorders>
              <w:top w:val="single" w:sz="4" w:space="0" w:color="auto"/>
              <w:bottom w:val="single" w:sz="4" w:space="0" w:color="auto"/>
            </w:tcBorders>
          </w:tcPr>
          <w:p w:rsidR="00F66877" w:rsidRPr="009A0C2E" w:rsidRDefault="00F66877" w:rsidP="00CB14DF">
            <w:pPr>
              <w:jc w:val="both"/>
              <w:rPr>
                <w:sz w:val="24"/>
                <w:szCs w:val="24"/>
              </w:rPr>
            </w:pPr>
            <w:r w:rsidRPr="009A0C2E">
              <w:rPr>
                <w:sz w:val="24"/>
                <w:szCs w:val="24"/>
              </w:rPr>
              <w:t xml:space="preserve"> </w:t>
            </w:r>
          </w:p>
        </w:tc>
        <w:tc>
          <w:tcPr>
            <w:tcW w:w="851" w:type="dxa"/>
            <w:tcBorders>
              <w:top w:val="single" w:sz="4" w:space="0" w:color="auto"/>
              <w:bottom w:val="single" w:sz="4" w:space="0" w:color="auto"/>
            </w:tcBorders>
          </w:tcPr>
          <w:p w:rsidR="00F66877" w:rsidRPr="009A0C2E" w:rsidRDefault="00F66877" w:rsidP="00CB14DF">
            <w:pPr>
              <w:pStyle w:val="a3"/>
              <w:jc w:val="both"/>
              <w:rPr>
                <w:sz w:val="24"/>
                <w:szCs w:val="24"/>
              </w:rPr>
            </w:pP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tc>
        <w:tc>
          <w:tcPr>
            <w:tcW w:w="1417" w:type="dxa"/>
            <w:tcBorders>
              <w:top w:val="single" w:sz="4" w:space="0" w:color="auto"/>
              <w:bottom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495"/>
        </w:trPr>
        <w:tc>
          <w:tcPr>
            <w:tcW w:w="1276" w:type="dxa"/>
            <w:gridSpan w:val="8"/>
            <w:tcBorders>
              <w:bottom w:val="single" w:sz="4" w:space="0" w:color="auto"/>
              <w:right w:val="single" w:sz="4" w:space="0" w:color="auto"/>
            </w:tcBorders>
          </w:tcPr>
          <w:p w:rsidR="00F66877" w:rsidRPr="009A0C2E" w:rsidRDefault="00F66877" w:rsidP="00CB14DF">
            <w:pPr>
              <w:jc w:val="both"/>
              <w:rPr>
                <w:sz w:val="24"/>
                <w:szCs w:val="24"/>
              </w:rPr>
            </w:pPr>
          </w:p>
          <w:p w:rsidR="00F66877" w:rsidRPr="009A0C2E" w:rsidRDefault="00F66877" w:rsidP="00CB14DF">
            <w:pPr>
              <w:pStyle w:val="a3"/>
              <w:jc w:val="both"/>
              <w:rPr>
                <w:sz w:val="24"/>
                <w:szCs w:val="24"/>
              </w:rPr>
            </w:pPr>
          </w:p>
        </w:tc>
        <w:tc>
          <w:tcPr>
            <w:tcW w:w="3368" w:type="dxa"/>
            <w:tcBorders>
              <w:left w:val="single" w:sz="4" w:space="0" w:color="auto"/>
              <w:bottom w:val="single" w:sz="4" w:space="0" w:color="auto"/>
              <w:right w:val="single" w:sz="4" w:space="0" w:color="auto"/>
            </w:tcBorders>
          </w:tcPr>
          <w:p w:rsidR="00F66877" w:rsidRPr="009A0C2E" w:rsidRDefault="00F66877" w:rsidP="00CB14DF">
            <w:pPr>
              <w:jc w:val="both"/>
              <w:rPr>
                <w:b/>
                <w:sz w:val="24"/>
                <w:szCs w:val="24"/>
              </w:rPr>
            </w:pPr>
            <w:r w:rsidRPr="009A0C2E">
              <w:rPr>
                <w:b/>
                <w:sz w:val="24"/>
                <w:szCs w:val="24"/>
              </w:rPr>
              <w:t>Глава 2. Люди и место где они живут.</w:t>
            </w:r>
          </w:p>
        </w:tc>
        <w:tc>
          <w:tcPr>
            <w:tcW w:w="851" w:type="dxa"/>
            <w:tcBorders>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701" w:type="dxa"/>
            <w:tcBorders>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417" w:type="dxa"/>
            <w:tcBorders>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560" w:type="dxa"/>
            <w:tcBorders>
              <w:left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330"/>
        </w:trPr>
        <w:tc>
          <w:tcPr>
            <w:tcW w:w="694" w:type="dxa"/>
            <w:gridSpan w:val="6"/>
            <w:tcBorders>
              <w:top w:val="single" w:sz="4" w:space="0" w:color="auto"/>
              <w:bottom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11</w:t>
            </w:r>
          </w:p>
          <w:p w:rsidR="00F66877" w:rsidRPr="009A0C2E" w:rsidRDefault="00F66877" w:rsidP="00CB14DF">
            <w:pPr>
              <w:jc w:val="both"/>
              <w:rPr>
                <w:sz w:val="24"/>
                <w:szCs w:val="24"/>
              </w:rPr>
            </w:pPr>
          </w:p>
        </w:tc>
        <w:tc>
          <w:tcPr>
            <w:tcW w:w="582" w:type="dxa"/>
            <w:gridSpan w:val="2"/>
            <w:tcBorders>
              <w:top w:val="single" w:sz="4" w:space="0" w:color="auto"/>
              <w:bottom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1</w:t>
            </w:r>
          </w:p>
        </w:tc>
        <w:tc>
          <w:tcPr>
            <w:tcW w:w="3368" w:type="dxa"/>
            <w:vMerge w:val="restart"/>
            <w:tcBorders>
              <w:top w:val="single" w:sz="4" w:space="0" w:color="auto"/>
              <w:left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Лондон.</w:t>
            </w:r>
          </w:p>
          <w:p w:rsidR="00F66877" w:rsidRPr="009A0C2E" w:rsidRDefault="00F66877" w:rsidP="00CB14DF">
            <w:pPr>
              <w:pStyle w:val="a3"/>
              <w:jc w:val="both"/>
              <w:rPr>
                <w:b/>
                <w:sz w:val="24"/>
                <w:szCs w:val="24"/>
              </w:rPr>
            </w:pPr>
            <w:r w:rsidRPr="009A0C2E">
              <w:rPr>
                <w:sz w:val="24"/>
                <w:szCs w:val="24"/>
              </w:rPr>
              <w:t>Словообразование</w:t>
            </w:r>
          </w:p>
        </w:tc>
        <w:tc>
          <w:tcPr>
            <w:tcW w:w="85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left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10"/>
        </w:trPr>
        <w:tc>
          <w:tcPr>
            <w:tcW w:w="694" w:type="dxa"/>
            <w:gridSpan w:val="6"/>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12</w:t>
            </w:r>
          </w:p>
          <w:p w:rsidR="00F66877" w:rsidRPr="009A0C2E" w:rsidRDefault="00F66877" w:rsidP="00CB14DF">
            <w:pPr>
              <w:pStyle w:val="a3"/>
              <w:jc w:val="both"/>
              <w:rPr>
                <w:sz w:val="24"/>
                <w:szCs w:val="24"/>
              </w:rPr>
            </w:pPr>
          </w:p>
        </w:tc>
        <w:tc>
          <w:tcPr>
            <w:tcW w:w="582" w:type="dxa"/>
            <w:gridSpan w:val="2"/>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2</w:t>
            </w:r>
          </w:p>
        </w:tc>
        <w:tc>
          <w:tcPr>
            <w:tcW w:w="3368" w:type="dxa"/>
            <w:vMerge/>
            <w:tcBorders>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left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70"/>
        </w:trPr>
        <w:tc>
          <w:tcPr>
            <w:tcW w:w="694" w:type="dxa"/>
            <w:gridSpan w:val="6"/>
            <w:tcBorders>
              <w:top w:val="single" w:sz="4" w:space="0" w:color="auto"/>
              <w:bottom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13</w:t>
            </w:r>
          </w:p>
          <w:p w:rsidR="00F66877" w:rsidRPr="009A0C2E" w:rsidRDefault="00F66877" w:rsidP="00CB14DF">
            <w:pPr>
              <w:jc w:val="both"/>
              <w:rPr>
                <w:sz w:val="24"/>
                <w:szCs w:val="24"/>
              </w:rPr>
            </w:pPr>
          </w:p>
        </w:tc>
        <w:tc>
          <w:tcPr>
            <w:tcW w:w="582" w:type="dxa"/>
            <w:gridSpan w:val="2"/>
            <w:tcBorders>
              <w:top w:val="single" w:sz="4" w:space="0" w:color="auto"/>
              <w:bottom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3</w:t>
            </w:r>
          </w:p>
        </w:tc>
        <w:tc>
          <w:tcPr>
            <w:tcW w:w="3368" w:type="dxa"/>
            <w:vMerge w:val="restart"/>
            <w:tcBorders>
              <w:top w:val="single" w:sz="4" w:space="0" w:color="auto"/>
              <w:left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В России есть свой маленький Оксфорд.</w:t>
            </w:r>
          </w:p>
          <w:p w:rsidR="00F66877" w:rsidRPr="009A0C2E" w:rsidRDefault="00F66877" w:rsidP="00CB14DF">
            <w:pPr>
              <w:jc w:val="both"/>
              <w:rPr>
                <w:sz w:val="24"/>
                <w:szCs w:val="24"/>
              </w:rPr>
            </w:pPr>
            <w:r w:rsidRPr="009A0C2E">
              <w:rPr>
                <w:sz w:val="24"/>
                <w:szCs w:val="24"/>
              </w:rPr>
              <w:t>Грамматическая практика</w:t>
            </w:r>
          </w:p>
        </w:tc>
        <w:tc>
          <w:tcPr>
            <w:tcW w:w="85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left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85"/>
        </w:trPr>
        <w:tc>
          <w:tcPr>
            <w:tcW w:w="694" w:type="dxa"/>
            <w:gridSpan w:val="6"/>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14</w:t>
            </w:r>
          </w:p>
          <w:p w:rsidR="00F66877" w:rsidRPr="009A0C2E" w:rsidRDefault="00F66877" w:rsidP="00CB14DF">
            <w:pPr>
              <w:pStyle w:val="a3"/>
              <w:jc w:val="both"/>
              <w:rPr>
                <w:sz w:val="24"/>
                <w:szCs w:val="24"/>
              </w:rPr>
            </w:pPr>
          </w:p>
        </w:tc>
        <w:tc>
          <w:tcPr>
            <w:tcW w:w="582" w:type="dxa"/>
            <w:gridSpan w:val="2"/>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4</w:t>
            </w:r>
          </w:p>
        </w:tc>
        <w:tc>
          <w:tcPr>
            <w:tcW w:w="3368" w:type="dxa"/>
            <w:vMerge/>
            <w:tcBorders>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left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85"/>
        </w:trPr>
        <w:tc>
          <w:tcPr>
            <w:tcW w:w="694" w:type="dxa"/>
            <w:gridSpan w:val="6"/>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15</w:t>
            </w:r>
          </w:p>
          <w:p w:rsidR="00F66877" w:rsidRPr="009A0C2E" w:rsidRDefault="00F66877" w:rsidP="00CB14DF">
            <w:pPr>
              <w:pStyle w:val="a3"/>
              <w:jc w:val="both"/>
              <w:rPr>
                <w:sz w:val="24"/>
                <w:szCs w:val="24"/>
              </w:rPr>
            </w:pPr>
          </w:p>
        </w:tc>
        <w:tc>
          <w:tcPr>
            <w:tcW w:w="582" w:type="dxa"/>
            <w:gridSpan w:val="2"/>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5</w:t>
            </w:r>
          </w:p>
        </w:tc>
        <w:tc>
          <w:tcPr>
            <w:tcW w:w="3368" w:type="dxa"/>
            <w:vMerge w:val="restart"/>
            <w:tcBorders>
              <w:top w:val="single" w:sz="4" w:space="0" w:color="auto"/>
              <w:left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Проекты.</w:t>
            </w:r>
          </w:p>
          <w:p w:rsidR="00F66877" w:rsidRPr="009A0C2E" w:rsidRDefault="00F66877" w:rsidP="00CB14DF">
            <w:pPr>
              <w:jc w:val="both"/>
              <w:rPr>
                <w:sz w:val="24"/>
                <w:szCs w:val="24"/>
              </w:rPr>
            </w:pPr>
            <w:r w:rsidRPr="009A0C2E">
              <w:rPr>
                <w:sz w:val="24"/>
                <w:szCs w:val="24"/>
              </w:rPr>
              <w:t>Торрингтонский проект</w:t>
            </w:r>
          </w:p>
        </w:tc>
        <w:tc>
          <w:tcPr>
            <w:tcW w:w="85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left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330"/>
        </w:trPr>
        <w:tc>
          <w:tcPr>
            <w:tcW w:w="694" w:type="dxa"/>
            <w:gridSpan w:val="6"/>
            <w:tcBorders>
              <w:top w:val="single" w:sz="4" w:space="0" w:color="auto"/>
              <w:bottom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16</w:t>
            </w:r>
          </w:p>
          <w:p w:rsidR="00F66877" w:rsidRPr="009A0C2E" w:rsidRDefault="00F66877" w:rsidP="00CB14DF">
            <w:pPr>
              <w:jc w:val="both"/>
              <w:rPr>
                <w:sz w:val="24"/>
                <w:szCs w:val="24"/>
              </w:rPr>
            </w:pPr>
          </w:p>
        </w:tc>
        <w:tc>
          <w:tcPr>
            <w:tcW w:w="582" w:type="dxa"/>
            <w:gridSpan w:val="2"/>
            <w:tcBorders>
              <w:top w:val="single" w:sz="4" w:space="0" w:color="auto"/>
              <w:bottom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6</w:t>
            </w:r>
          </w:p>
        </w:tc>
        <w:tc>
          <w:tcPr>
            <w:tcW w:w="3368" w:type="dxa"/>
            <w:vMerge/>
            <w:tcBorders>
              <w:left w:val="single" w:sz="4" w:space="0" w:color="auto"/>
              <w:bottom w:val="single" w:sz="4" w:space="0" w:color="auto"/>
              <w:right w:val="single" w:sz="4" w:space="0" w:color="auto"/>
            </w:tcBorders>
          </w:tcPr>
          <w:p w:rsidR="00F66877" w:rsidRPr="009A0C2E" w:rsidRDefault="00F66877" w:rsidP="00CB14DF">
            <w:pPr>
              <w:jc w:val="both"/>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left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85"/>
        </w:trPr>
        <w:tc>
          <w:tcPr>
            <w:tcW w:w="694" w:type="dxa"/>
            <w:gridSpan w:val="6"/>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17</w:t>
            </w:r>
          </w:p>
          <w:p w:rsidR="00F66877" w:rsidRPr="009A0C2E" w:rsidRDefault="00F66877" w:rsidP="00CB14DF">
            <w:pPr>
              <w:pStyle w:val="a3"/>
              <w:jc w:val="both"/>
              <w:rPr>
                <w:sz w:val="24"/>
                <w:szCs w:val="24"/>
              </w:rPr>
            </w:pPr>
          </w:p>
        </w:tc>
        <w:tc>
          <w:tcPr>
            <w:tcW w:w="582" w:type="dxa"/>
            <w:gridSpan w:val="2"/>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7</w:t>
            </w:r>
          </w:p>
        </w:tc>
        <w:tc>
          <w:tcPr>
            <w:tcW w:w="336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Контрольная работа.</w:t>
            </w:r>
          </w:p>
        </w:tc>
        <w:tc>
          <w:tcPr>
            <w:tcW w:w="85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left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300"/>
        </w:trPr>
        <w:tc>
          <w:tcPr>
            <w:tcW w:w="694" w:type="dxa"/>
            <w:gridSpan w:val="6"/>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18</w:t>
            </w:r>
          </w:p>
          <w:p w:rsidR="00F66877" w:rsidRPr="009A0C2E" w:rsidRDefault="00F66877" w:rsidP="00CB14DF">
            <w:pPr>
              <w:pStyle w:val="a3"/>
              <w:jc w:val="both"/>
              <w:rPr>
                <w:sz w:val="24"/>
                <w:szCs w:val="24"/>
              </w:rPr>
            </w:pPr>
          </w:p>
        </w:tc>
        <w:tc>
          <w:tcPr>
            <w:tcW w:w="582" w:type="dxa"/>
            <w:gridSpan w:val="2"/>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8</w:t>
            </w:r>
          </w:p>
        </w:tc>
        <w:tc>
          <w:tcPr>
            <w:tcW w:w="336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Проект. Написание эссе туристический центр в нашем селе или районе.</w:t>
            </w:r>
          </w:p>
        </w:tc>
        <w:tc>
          <w:tcPr>
            <w:tcW w:w="85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left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330"/>
        </w:trPr>
        <w:tc>
          <w:tcPr>
            <w:tcW w:w="724" w:type="dxa"/>
            <w:gridSpan w:val="7"/>
            <w:tcBorders>
              <w:top w:val="single" w:sz="4" w:space="0" w:color="auto"/>
              <w:bottom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19</w:t>
            </w:r>
          </w:p>
        </w:tc>
        <w:tc>
          <w:tcPr>
            <w:tcW w:w="552" w:type="dxa"/>
            <w:tcBorders>
              <w:top w:val="single" w:sz="4" w:space="0" w:color="auto"/>
              <w:bottom w:val="single" w:sz="4" w:space="0" w:color="auto"/>
              <w:right w:val="single" w:sz="4" w:space="0" w:color="auto"/>
            </w:tcBorders>
          </w:tcPr>
          <w:p w:rsidR="00F66877" w:rsidRPr="009A0C2E" w:rsidRDefault="00F66877" w:rsidP="00CB14DF">
            <w:pPr>
              <w:jc w:val="both"/>
              <w:rPr>
                <w:sz w:val="24"/>
                <w:szCs w:val="24"/>
              </w:rPr>
            </w:pPr>
            <w:r w:rsidRPr="009A0C2E">
              <w:rPr>
                <w:sz w:val="24"/>
                <w:szCs w:val="24"/>
              </w:rPr>
              <w:t>9</w:t>
            </w:r>
          </w:p>
        </w:tc>
        <w:tc>
          <w:tcPr>
            <w:tcW w:w="336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Экзаменационный практикум.</w:t>
            </w:r>
          </w:p>
          <w:p w:rsidR="00F66877" w:rsidRPr="009A0C2E" w:rsidRDefault="00F66877" w:rsidP="00CB14DF">
            <w:pPr>
              <w:pStyle w:val="a3"/>
              <w:jc w:val="both"/>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left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55"/>
        </w:trPr>
        <w:tc>
          <w:tcPr>
            <w:tcW w:w="724" w:type="dxa"/>
            <w:gridSpan w:val="7"/>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20</w:t>
            </w:r>
          </w:p>
        </w:tc>
        <w:tc>
          <w:tcPr>
            <w:tcW w:w="552" w:type="dxa"/>
            <w:tcBorders>
              <w:top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10</w:t>
            </w:r>
          </w:p>
        </w:tc>
        <w:tc>
          <w:tcPr>
            <w:tcW w:w="3368"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Домашнее чтение «Люди и места».</w:t>
            </w:r>
          </w:p>
        </w:tc>
        <w:tc>
          <w:tcPr>
            <w:tcW w:w="85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left w:val="single" w:sz="4" w:space="0" w:color="auto"/>
              <w:bottom w:val="single" w:sz="4" w:space="0" w:color="auto"/>
            </w:tcBorders>
          </w:tcPr>
          <w:p w:rsidR="00F66877" w:rsidRPr="009A0C2E" w:rsidRDefault="00F66877" w:rsidP="00CB14DF">
            <w:pPr>
              <w:pStyle w:val="a3"/>
              <w:jc w:val="both"/>
              <w:rPr>
                <w:sz w:val="24"/>
                <w:szCs w:val="24"/>
              </w:rPr>
            </w:pPr>
          </w:p>
        </w:tc>
      </w:tr>
      <w:tr w:rsidR="00F66877" w:rsidRPr="009A0C2E" w:rsidTr="00A24B12">
        <w:trPr>
          <w:trHeight w:val="274"/>
        </w:trPr>
        <w:tc>
          <w:tcPr>
            <w:tcW w:w="1276" w:type="dxa"/>
            <w:gridSpan w:val="8"/>
            <w:tcBorders>
              <w:top w:val="single" w:sz="4" w:space="0" w:color="auto"/>
              <w:right w:val="single" w:sz="4" w:space="0" w:color="auto"/>
            </w:tcBorders>
          </w:tcPr>
          <w:p w:rsidR="00F66877" w:rsidRPr="009A0C2E" w:rsidRDefault="00F66877" w:rsidP="00CB14DF">
            <w:pPr>
              <w:pStyle w:val="a3"/>
              <w:jc w:val="both"/>
              <w:rPr>
                <w:sz w:val="24"/>
                <w:szCs w:val="24"/>
              </w:rPr>
            </w:pPr>
          </w:p>
        </w:tc>
        <w:tc>
          <w:tcPr>
            <w:tcW w:w="3368" w:type="dxa"/>
            <w:tcBorders>
              <w:top w:val="single" w:sz="4" w:space="0" w:color="auto"/>
              <w:left w:val="single" w:sz="4" w:space="0" w:color="auto"/>
              <w:right w:val="single" w:sz="4" w:space="0" w:color="auto"/>
            </w:tcBorders>
          </w:tcPr>
          <w:p w:rsidR="00F66877" w:rsidRPr="009A0C2E" w:rsidRDefault="00F66877" w:rsidP="00CB14DF">
            <w:pPr>
              <w:jc w:val="both"/>
              <w:rPr>
                <w:sz w:val="24"/>
                <w:szCs w:val="24"/>
              </w:rPr>
            </w:pPr>
          </w:p>
        </w:tc>
        <w:tc>
          <w:tcPr>
            <w:tcW w:w="851" w:type="dxa"/>
            <w:tcBorders>
              <w:top w:val="single" w:sz="4" w:space="0" w:color="auto"/>
              <w:left w:val="single" w:sz="4" w:space="0" w:color="auto"/>
              <w:right w:val="single" w:sz="4" w:space="0" w:color="auto"/>
            </w:tcBorders>
          </w:tcPr>
          <w:p w:rsidR="00F66877" w:rsidRPr="009A0C2E" w:rsidRDefault="00F66877" w:rsidP="00CB14DF">
            <w:pPr>
              <w:pStyle w:val="a3"/>
              <w:jc w:val="both"/>
              <w:rPr>
                <w:sz w:val="24"/>
                <w:szCs w:val="24"/>
              </w:rPr>
            </w:pPr>
          </w:p>
        </w:tc>
        <w:tc>
          <w:tcPr>
            <w:tcW w:w="1701" w:type="dxa"/>
            <w:tcBorders>
              <w:top w:val="single" w:sz="4" w:space="0" w:color="auto"/>
              <w:left w:val="single" w:sz="4" w:space="0" w:color="auto"/>
              <w:right w:val="single" w:sz="4" w:space="0" w:color="auto"/>
            </w:tcBorders>
          </w:tcPr>
          <w:p w:rsidR="00F66877" w:rsidRPr="009A0C2E" w:rsidRDefault="00F66877" w:rsidP="00CB14DF">
            <w:pPr>
              <w:pStyle w:val="a3"/>
              <w:jc w:val="both"/>
              <w:rPr>
                <w:sz w:val="24"/>
                <w:szCs w:val="24"/>
              </w:rPr>
            </w:pPr>
          </w:p>
        </w:tc>
        <w:tc>
          <w:tcPr>
            <w:tcW w:w="1417" w:type="dxa"/>
            <w:tcBorders>
              <w:top w:val="single" w:sz="4" w:space="0" w:color="auto"/>
              <w:left w:val="single" w:sz="4" w:space="0" w:color="auto"/>
              <w:right w:val="single" w:sz="4" w:space="0" w:color="auto"/>
            </w:tcBorders>
          </w:tcPr>
          <w:p w:rsidR="00F66877" w:rsidRPr="009A0C2E" w:rsidRDefault="00F66877" w:rsidP="00CB14DF">
            <w:pPr>
              <w:pStyle w:val="a3"/>
              <w:jc w:val="both"/>
              <w:rPr>
                <w:sz w:val="24"/>
                <w:szCs w:val="24"/>
              </w:rPr>
            </w:pPr>
          </w:p>
        </w:tc>
        <w:tc>
          <w:tcPr>
            <w:tcW w:w="1560" w:type="dxa"/>
            <w:tcBorders>
              <w:top w:val="single" w:sz="4" w:space="0" w:color="auto"/>
              <w:left w:val="single" w:sz="4" w:space="0" w:color="auto"/>
            </w:tcBorders>
          </w:tcPr>
          <w:p w:rsidR="00F66877" w:rsidRPr="009A0C2E" w:rsidRDefault="00F66877" w:rsidP="00CB14DF">
            <w:pPr>
              <w:pStyle w:val="a3"/>
              <w:jc w:val="both"/>
              <w:rPr>
                <w:sz w:val="24"/>
                <w:szCs w:val="24"/>
              </w:rPr>
            </w:pPr>
          </w:p>
        </w:tc>
      </w:tr>
      <w:tr w:rsidR="00F66877" w:rsidRPr="009A0C2E" w:rsidTr="00A24B12">
        <w:tblPrEx>
          <w:tblLook w:val="0000"/>
        </w:tblPrEx>
        <w:trPr>
          <w:trHeight w:val="581"/>
        </w:trPr>
        <w:tc>
          <w:tcPr>
            <w:tcW w:w="1276" w:type="dxa"/>
            <w:gridSpan w:val="8"/>
          </w:tcPr>
          <w:p w:rsidR="00F66877" w:rsidRPr="009A0C2E" w:rsidRDefault="00F66877" w:rsidP="00CB14DF">
            <w:pPr>
              <w:pStyle w:val="a3"/>
              <w:jc w:val="both"/>
              <w:rPr>
                <w:sz w:val="24"/>
                <w:szCs w:val="24"/>
              </w:rPr>
            </w:pPr>
          </w:p>
          <w:p w:rsidR="00F66877" w:rsidRPr="009A0C2E" w:rsidRDefault="00F66877" w:rsidP="00CB14DF">
            <w:pPr>
              <w:pStyle w:val="a3"/>
              <w:jc w:val="both"/>
              <w:rPr>
                <w:sz w:val="24"/>
                <w:szCs w:val="24"/>
              </w:rPr>
            </w:pPr>
          </w:p>
        </w:tc>
        <w:tc>
          <w:tcPr>
            <w:tcW w:w="3368" w:type="dxa"/>
          </w:tcPr>
          <w:p w:rsidR="00F66877" w:rsidRPr="009A0C2E" w:rsidRDefault="00F66877" w:rsidP="00CB14DF">
            <w:pPr>
              <w:jc w:val="both"/>
              <w:rPr>
                <w:b/>
                <w:sz w:val="24"/>
                <w:szCs w:val="24"/>
              </w:rPr>
            </w:pPr>
            <w:r w:rsidRPr="009A0C2E">
              <w:rPr>
                <w:b/>
                <w:sz w:val="24"/>
                <w:szCs w:val="24"/>
              </w:rPr>
              <w:t>Глава 3. Работа для жизни?</w:t>
            </w:r>
          </w:p>
        </w:tc>
        <w:tc>
          <w:tcPr>
            <w:tcW w:w="851" w:type="dxa"/>
          </w:tcPr>
          <w:p w:rsidR="00F66877" w:rsidRPr="009A0C2E" w:rsidRDefault="00F66877" w:rsidP="00CB14DF">
            <w:pPr>
              <w:pStyle w:val="a3"/>
              <w:jc w:val="both"/>
              <w:rPr>
                <w:sz w:val="24"/>
                <w:szCs w:val="24"/>
              </w:rPr>
            </w:pP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p w:rsidR="00F66877" w:rsidRPr="009A0C2E" w:rsidRDefault="00F66877" w:rsidP="00CB14DF">
            <w:pPr>
              <w:pStyle w:val="a3"/>
              <w:jc w:val="both"/>
              <w:rPr>
                <w:sz w:val="24"/>
                <w:szCs w:val="24"/>
              </w:rPr>
            </w:pPr>
          </w:p>
        </w:tc>
      </w:tr>
      <w:tr w:rsidR="00F66877" w:rsidRPr="009A0C2E" w:rsidTr="00A24B12">
        <w:tblPrEx>
          <w:tblLook w:val="0000"/>
        </w:tblPrEx>
        <w:trPr>
          <w:trHeight w:val="360"/>
        </w:trPr>
        <w:tc>
          <w:tcPr>
            <w:tcW w:w="645" w:type="dxa"/>
            <w:gridSpan w:val="4"/>
          </w:tcPr>
          <w:p w:rsidR="00F66877" w:rsidRPr="009A0C2E" w:rsidRDefault="00F66877" w:rsidP="00CB14DF">
            <w:pPr>
              <w:pStyle w:val="a3"/>
              <w:jc w:val="both"/>
              <w:rPr>
                <w:sz w:val="24"/>
                <w:szCs w:val="24"/>
              </w:rPr>
            </w:pPr>
            <w:r w:rsidRPr="009A0C2E">
              <w:rPr>
                <w:sz w:val="24"/>
                <w:szCs w:val="24"/>
              </w:rPr>
              <w:lastRenderedPageBreak/>
              <w:t>21</w:t>
            </w:r>
          </w:p>
        </w:tc>
        <w:tc>
          <w:tcPr>
            <w:tcW w:w="631" w:type="dxa"/>
            <w:gridSpan w:val="4"/>
          </w:tcPr>
          <w:p w:rsidR="00F66877" w:rsidRPr="009A0C2E" w:rsidRDefault="00F66877" w:rsidP="00CB14DF">
            <w:pPr>
              <w:pStyle w:val="a3"/>
              <w:jc w:val="both"/>
              <w:rPr>
                <w:sz w:val="24"/>
                <w:szCs w:val="24"/>
              </w:rPr>
            </w:pPr>
            <w:r w:rsidRPr="009A0C2E">
              <w:rPr>
                <w:sz w:val="24"/>
                <w:szCs w:val="24"/>
              </w:rPr>
              <w:t>1</w:t>
            </w:r>
          </w:p>
        </w:tc>
        <w:tc>
          <w:tcPr>
            <w:tcW w:w="3368" w:type="dxa"/>
            <w:vMerge w:val="restart"/>
          </w:tcPr>
          <w:p w:rsidR="00F66877" w:rsidRPr="009A0C2E" w:rsidRDefault="00F66877" w:rsidP="00CB14DF">
            <w:pPr>
              <w:jc w:val="both"/>
              <w:rPr>
                <w:sz w:val="24"/>
                <w:szCs w:val="24"/>
              </w:rPr>
            </w:pPr>
            <w:r w:rsidRPr="009A0C2E">
              <w:rPr>
                <w:sz w:val="24"/>
                <w:szCs w:val="24"/>
              </w:rPr>
              <w:t>Не пойти ли поработать?</w:t>
            </w:r>
          </w:p>
          <w:p w:rsidR="00F66877" w:rsidRPr="009A0C2E" w:rsidRDefault="00F66877" w:rsidP="00CB14DF">
            <w:pPr>
              <w:jc w:val="both"/>
              <w:rPr>
                <w:sz w:val="24"/>
                <w:szCs w:val="24"/>
              </w:rPr>
            </w:pPr>
            <w:r w:rsidRPr="009A0C2E">
              <w:rPr>
                <w:sz w:val="24"/>
                <w:szCs w:val="24"/>
              </w:rPr>
              <w:t>Профессия, которую я бы выбрал</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00"/>
        </w:trPr>
        <w:tc>
          <w:tcPr>
            <w:tcW w:w="645" w:type="dxa"/>
            <w:gridSpan w:val="4"/>
          </w:tcPr>
          <w:p w:rsidR="00F66877" w:rsidRPr="009A0C2E" w:rsidRDefault="00F66877" w:rsidP="00CB14DF">
            <w:pPr>
              <w:pStyle w:val="a3"/>
              <w:jc w:val="both"/>
              <w:rPr>
                <w:sz w:val="24"/>
                <w:szCs w:val="24"/>
              </w:rPr>
            </w:pPr>
            <w:r w:rsidRPr="009A0C2E">
              <w:rPr>
                <w:sz w:val="24"/>
                <w:szCs w:val="24"/>
              </w:rPr>
              <w:t>22</w:t>
            </w:r>
          </w:p>
        </w:tc>
        <w:tc>
          <w:tcPr>
            <w:tcW w:w="631" w:type="dxa"/>
            <w:gridSpan w:val="4"/>
          </w:tcPr>
          <w:p w:rsidR="00F66877" w:rsidRPr="009A0C2E" w:rsidRDefault="00F66877" w:rsidP="00CB14DF">
            <w:pPr>
              <w:pStyle w:val="a3"/>
              <w:jc w:val="both"/>
              <w:rPr>
                <w:sz w:val="24"/>
                <w:szCs w:val="24"/>
              </w:rPr>
            </w:pPr>
            <w:r w:rsidRPr="009A0C2E">
              <w:rPr>
                <w:sz w:val="24"/>
                <w:szCs w:val="24"/>
              </w:rPr>
              <w:t>2</w:t>
            </w: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60"/>
        </w:trPr>
        <w:tc>
          <w:tcPr>
            <w:tcW w:w="645" w:type="dxa"/>
            <w:gridSpan w:val="4"/>
          </w:tcPr>
          <w:p w:rsidR="00F66877" w:rsidRPr="009A0C2E" w:rsidRDefault="00F66877" w:rsidP="00CB14DF">
            <w:pPr>
              <w:pStyle w:val="a3"/>
              <w:jc w:val="both"/>
              <w:rPr>
                <w:sz w:val="24"/>
                <w:szCs w:val="24"/>
              </w:rPr>
            </w:pPr>
            <w:r w:rsidRPr="009A0C2E">
              <w:rPr>
                <w:sz w:val="24"/>
                <w:szCs w:val="24"/>
              </w:rPr>
              <w:t>23</w:t>
            </w:r>
          </w:p>
        </w:tc>
        <w:tc>
          <w:tcPr>
            <w:tcW w:w="631" w:type="dxa"/>
            <w:gridSpan w:val="4"/>
          </w:tcPr>
          <w:p w:rsidR="00F66877" w:rsidRPr="009A0C2E" w:rsidRDefault="00F66877" w:rsidP="00CB14DF">
            <w:pPr>
              <w:pStyle w:val="a3"/>
              <w:jc w:val="both"/>
              <w:rPr>
                <w:sz w:val="24"/>
                <w:szCs w:val="24"/>
              </w:rPr>
            </w:pPr>
            <w:r w:rsidRPr="009A0C2E">
              <w:rPr>
                <w:sz w:val="24"/>
                <w:szCs w:val="24"/>
              </w:rPr>
              <w:t>3</w:t>
            </w:r>
          </w:p>
        </w:tc>
        <w:tc>
          <w:tcPr>
            <w:tcW w:w="3368" w:type="dxa"/>
            <w:vMerge w:val="restart"/>
          </w:tcPr>
          <w:p w:rsidR="00F66877" w:rsidRPr="009A0C2E" w:rsidRDefault="00F66877" w:rsidP="00CB14DF">
            <w:pPr>
              <w:jc w:val="both"/>
              <w:rPr>
                <w:sz w:val="24"/>
                <w:szCs w:val="24"/>
              </w:rPr>
            </w:pPr>
            <w:r w:rsidRPr="009A0C2E">
              <w:rPr>
                <w:sz w:val="24"/>
                <w:szCs w:val="24"/>
              </w:rPr>
              <w:t>Письмо запрос о приеме на работу.</w:t>
            </w:r>
          </w:p>
          <w:p w:rsidR="00F66877" w:rsidRPr="009A0C2E" w:rsidRDefault="00F66877" w:rsidP="00CB14DF">
            <w:pPr>
              <w:jc w:val="both"/>
              <w:rPr>
                <w:sz w:val="24"/>
                <w:szCs w:val="24"/>
              </w:rPr>
            </w:pPr>
            <w:r w:rsidRPr="009A0C2E">
              <w:rPr>
                <w:sz w:val="24"/>
                <w:szCs w:val="24"/>
              </w:rPr>
              <w:t>Подготовка к интервью при приеме на работу</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15"/>
        </w:trPr>
        <w:tc>
          <w:tcPr>
            <w:tcW w:w="645" w:type="dxa"/>
            <w:gridSpan w:val="4"/>
          </w:tcPr>
          <w:p w:rsidR="00F66877" w:rsidRPr="009A0C2E" w:rsidRDefault="00F66877" w:rsidP="00CB14DF">
            <w:pPr>
              <w:pStyle w:val="a3"/>
              <w:jc w:val="both"/>
              <w:rPr>
                <w:sz w:val="24"/>
                <w:szCs w:val="24"/>
              </w:rPr>
            </w:pPr>
            <w:r w:rsidRPr="009A0C2E">
              <w:rPr>
                <w:sz w:val="24"/>
                <w:szCs w:val="24"/>
              </w:rPr>
              <w:t>24</w:t>
            </w:r>
          </w:p>
        </w:tc>
        <w:tc>
          <w:tcPr>
            <w:tcW w:w="631" w:type="dxa"/>
            <w:gridSpan w:val="4"/>
          </w:tcPr>
          <w:p w:rsidR="00F66877" w:rsidRPr="009A0C2E" w:rsidRDefault="00F66877" w:rsidP="00CB14DF">
            <w:pPr>
              <w:pStyle w:val="a3"/>
              <w:jc w:val="both"/>
              <w:rPr>
                <w:sz w:val="24"/>
                <w:szCs w:val="24"/>
              </w:rPr>
            </w:pPr>
            <w:r w:rsidRPr="009A0C2E">
              <w:rPr>
                <w:sz w:val="24"/>
                <w:szCs w:val="24"/>
              </w:rPr>
              <w:t>4</w:t>
            </w: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00"/>
        </w:trPr>
        <w:tc>
          <w:tcPr>
            <w:tcW w:w="645" w:type="dxa"/>
            <w:gridSpan w:val="4"/>
          </w:tcPr>
          <w:p w:rsidR="00F66877" w:rsidRPr="009A0C2E" w:rsidRDefault="00F66877" w:rsidP="00CB14DF">
            <w:pPr>
              <w:pStyle w:val="a3"/>
              <w:jc w:val="both"/>
              <w:rPr>
                <w:sz w:val="24"/>
                <w:szCs w:val="24"/>
              </w:rPr>
            </w:pPr>
            <w:r w:rsidRPr="009A0C2E">
              <w:rPr>
                <w:sz w:val="24"/>
                <w:szCs w:val="24"/>
              </w:rPr>
              <w:t>25</w:t>
            </w:r>
          </w:p>
        </w:tc>
        <w:tc>
          <w:tcPr>
            <w:tcW w:w="631" w:type="dxa"/>
            <w:gridSpan w:val="4"/>
          </w:tcPr>
          <w:p w:rsidR="00F66877" w:rsidRPr="009A0C2E" w:rsidRDefault="00F66877" w:rsidP="00CB14DF">
            <w:pPr>
              <w:pStyle w:val="a3"/>
              <w:jc w:val="both"/>
              <w:rPr>
                <w:sz w:val="24"/>
                <w:szCs w:val="24"/>
              </w:rPr>
            </w:pPr>
            <w:r w:rsidRPr="009A0C2E">
              <w:rPr>
                <w:sz w:val="24"/>
                <w:szCs w:val="24"/>
              </w:rPr>
              <w:t>5</w:t>
            </w:r>
          </w:p>
        </w:tc>
        <w:tc>
          <w:tcPr>
            <w:tcW w:w="3368" w:type="dxa"/>
            <w:vMerge w:val="restart"/>
          </w:tcPr>
          <w:p w:rsidR="00F66877" w:rsidRPr="009A0C2E" w:rsidRDefault="00F66877" w:rsidP="00CB14DF">
            <w:pPr>
              <w:jc w:val="both"/>
              <w:rPr>
                <w:sz w:val="24"/>
                <w:szCs w:val="24"/>
              </w:rPr>
            </w:pPr>
            <w:r w:rsidRPr="009A0C2E">
              <w:rPr>
                <w:sz w:val="24"/>
                <w:szCs w:val="24"/>
              </w:rPr>
              <w:t>Собеседование.</w:t>
            </w:r>
          </w:p>
          <w:p w:rsidR="00F66877" w:rsidRPr="009A0C2E" w:rsidRDefault="00F66877" w:rsidP="00CB14DF">
            <w:pPr>
              <w:jc w:val="both"/>
              <w:rPr>
                <w:sz w:val="24"/>
                <w:szCs w:val="24"/>
              </w:rPr>
            </w:pPr>
            <w:r w:rsidRPr="009A0C2E">
              <w:rPr>
                <w:sz w:val="24"/>
                <w:szCs w:val="24"/>
              </w:rPr>
              <w:t>Интервью при приеме на работу</w:t>
            </w:r>
          </w:p>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30"/>
        </w:trPr>
        <w:tc>
          <w:tcPr>
            <w:tcW w:w="645" w:type="dxa"/>
            <w:gridSpan w:val="4"/>
          </w:tcPr>
          <w:p w:rsidR="00F66877" w:rsidRPr="009A0C2E" w:rsidRDefault="00F66877" w:rsidP="00CB14DF">
            <w:pPr>
              <w:pStyle w:val="a3"/>
              <w:jc w:val="both"/>
              <w:rPr>
                <w:sz w:val="24"/>
                <w:szCs w:val="24"/>
              </w:rPr>
            </w:pPr>
            <w:r w:rsidRPr="009A0C2E">
              <w:rPr>
                <w:sz w:val="24"/>
                <w:szCs w:val="24"/>
              </w:rPr>
              <w:t>26</w:t>
            </w:r>
          </w:p>
        </w:tc>
        <w:tc>
          <w:tcPr>
            <w:tcW w:w="631" w:type="dxa"/>
            <w:gridSpan w:val="4"/>
          </w:tcPr>
          <w:p w:rsidR="00F66877" w:rsidRPr="009A0C2E" w:rsidRDefault="00F66877" w:rsidP="00CB14DF">
            <w:pPr>
              <w:pStyle w:val="a3"/>
              <w:jc w:val="both"/>
              <w:rPr>
                <w:sz w:val="24"/>
                <w:szCs w:val="24"/>
              </w:rPr>
            </w:pPr>
            <w:r w:rsidRPr="009A0C2E">
              <w:rPr>
                <w:sz w:val="24"/>
                <w:szCs w:val="24"/>
              </w:rPr>
              <w:t>6</w:t>
            </w: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75"/>
        </w:trPr>
        <w:tc>
          <w:tcPr>
            <w:tcW w:w="645" w:type="dxa"/>
            <w:gridSpan w:val="4"/>
          </w:tcPr>
          <w:p w:rsidR="00F66877" w:rsidRPr="009A0C2E" w:rsidRDefault="00F66877" w:rsidP="00CB14DF">
            <w:pPr>
              <w:pStyle w:val="a3"/>
              <w:jc w:val="both"/>
              <w:rPr>
                <w:sz w:val="24"/>
                <w:szCs w:val="24"/>
              </w:rPr>
            </w:pPr>
            <w:r w:rsidRPr="009A0C2E">
              <w:rPr>
                <w:sz w:val="24"/>
                <w:szCs w:val="24"/>
              </w:rPr>
              <w:t>27</w:t>
            </w:r>
          </w:p>
        </w:tc>
        <w:tc>
          <w:tcPr>
            <w:tcW w:w="631" w:type="dxa"/>
            <w:gridSpan w:val="4"/>
          </w:tcPr>
          <w:p w:rsidR="00F66877" w:rsidRPr="009A0C2E" w:rsidRDefault="00F66877" w:rsidP="00CB14DF">
            <w:pPr>
              <w:pStyle w:val="a3"/>
              <w:jc w:val="both"/>
              <w:rPr>
                <w:sz w:val="24"/>
                <w:szCs w:val="24"/>
              </w:rPr>
            </w:pPr>
            <w:r w:rsidRPr="009A0C2E">
              <w:rPr>
                <w:sz w:val="24"/>
                <w:szCs w:val="24"/>
              </w:rPr>
              <w:t>7</w:t>
            </w:r>
          </w:p>
        </w:tc>
        <w:tc>
          <w:tcPr>
            <w:tcW w:w="3368" w:type="dxa"/>
          </w:tcPr>
          <w:p w:rsidR="00F66877" w:rsidRPr="009A0C2E" w:rsidRDefault="00F66877" w:rsidP="00CB14DF">
            <w:pPr>
              <w:jc w:val="both"/>
              <w:rPr>
                <w:sz w:val="24"/>
                <w:szCs w:val="24"/>
              </w:rPr>
            </w:pPr>
            <w:r w:rsidRPr="009A0C2E">
              <w:rPr>
                <w:sz w:val="24"/>
                <w:szCs w:val="24"/>
              </w:rPr>
              <w:t>Контрольная работа.</w:t>
            </w:r>
          </w:p>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r w:rsidRPr="009A0C2E">
              <w:rPr>
                <w:sz w:val="24"/>
                <w:szCs w:val="24"/>
              </w:rPr>
              <w:t>1</w:t>
            </w: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15"/>
        </w:trPr>
        <w:tc>
          <w:tcPr>
            <w:tcW w:w="645" w:type="dxa"/>
            <w:gridSpan w:val="4"/>
          </w:tcPr>
          <w:p w:rsidR="00F66877" w:rsidRPr="009A0C2E" w:rsidRDefault="00F66877" w:rsidP="00CB14DF">
            <w:pPr>
              <w:pStyle w:val="a3"/>
              <w:jc w:val="both"/>
              <w:rPr>
                <w:sz w:val="24"/>
                <w:szCs w:val="24"/>
              </w:rPr>
            </w:pPr>
            <w:r w:rsidRPr="009A0C2E">
              <w:rPr>
                <w:sz w:val="24"/>
                <w:szCs w:val="24"/>
              </w:rPr>
              <w:t>28</w:t>
            </w:r>
          </w:p>
        </w:tc>
        <w:tc>
          <w:tcPr>
            <w:tcW w:w="631" w:type="dxa"/>
            <w:gridSpan w:val="4"/>
          </w:tcPr>
          <w:p w:rsidR="00F66877" w:rsidRPr="009A0C2E" w:rsidRDefault="00F66877" w:rsidP="00CB14DF">
            <w:pPr>
              <w:pStyle w:val="a3"/>
              <w:jc w:val="both"/>
              <w:rPr>
                <w:sz w:val="24"/>
                <w:szCs w:val="24"/>
              </w:rPr>
            </w:pPr>
            <w:r w:rsidRPr="009A0C2E">
              <w:rPr>
                <w:sz w:val="24"/>
                <w:szCs w:val="24"/>
              </w:rPr>
              <w:t>8</w:t>
            </w:r>
          </w:p>
        </w:tc>
        <w:tc>
          <w:tcPr>
            <w:tcW w:w="3368" w:type="dxa"/>
          </w:tcPr>
          <w:p w:rsidR="00F66877" w:rsidRPr="009A0C2E" w:rsidRDefault="00F66877" w:rsidP="00CB14DF">
            <w:pPr>
              <w:jc w:val="both"/>
              <w:rPr>
                <w:sz w:val="24"/>
                <w:szCs w:val="24"/>
              </w:rPr>
            </w:pPr>
            <w:r w:rsidRPr="009A0C2E">
              <w:rPr>
                <w:sz w:val="24"/>
                <w:szCs w:val="24"/>
              </w:rPr>
              <w:t>Проект.  Интервью с работодателем.</w:t>
            </w:r>
          </w:p>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75"/>
        </w:trPr>
        <w:tc>
          <w:tcPr>
            <w:tcW w:w="645" w:type="dxa"/>
            <w:gridSpan w:val="4"/>
          </w:tcPr>
          <w:p w:rsidR="00F66877" w:rsidRPr="009A0C2E" w:rsidRDefault="00F66877" w:rsidP="00CB14DF">
            <w:pPr>
              <w:pStyle w:val="a3"/>
              <w:jc w:val="both"/>
              <w:rPr>
                <w:sz w:val="24"/>
                <w:szCs w:val="24"/>
              </w:rPr>
            </w:pPr>
            <w:r w:rsidRPr="009A0C2E">
              <w:rPr>
                <w:sz w:val="24"/>
                <w:szCs w:val="24"/>
              </w:rPr>
              <w:t>29</w:t>
            </w:r>
          </w:p>
        </w:tc>
        <w:tc>
          <w:tcPr>
            <w:tcW w:w="631" w:type="dxa"/>
            <w:gridSpan w:val="4"/>
          </w:tcPr>
          <w:p w:rsidR="00F66877" w:rsidRPr="009A0C2E" w:rsidRDefault="00F66877" w:rsidP="00CB14DF">
            <w:pPr>
              <w:pStyle w:val="a3"/>
              <w:jc w:val="both"/>
              <w:rPr>
                <w:sz w:val="24"/>
                <w:szCs w:val="24"/>
              </w:rPr>
            </w:pPr>
            <w:r w:rsidRPr="009A0C2E">
              <w:rPr>
                <w:sz w:val="24"/>
                <w:szCs w:val="24"/>
              </w:rPr>
              <w:t>9</w:t>
            </w:r>
          </w:p>
        </w:tc>
        <w:tc>
          <w:tcPr>
            <w:tcW w:w="3368" w:type="dxa"/>
          </w:tcPr>
          <w:p w:rsidR="00F66877" w:rsidRPr="009A0C2E" w:rsidRDefault="00F66877" w:rsidP="00CB14DF">
            <w:pPr>
              <w:jc w:val="both"/>
              <w:rPr>
                <w:sz w:val="24"/>
                <w:szCs w:val="24"/>
              </w:rPr>
            </w:pPr>
            <w:r w:rsidRPr="009A0C2E">
              <w:rPr>
                <w:sz w:val="24"/>
                <w:szCs w:val="24"/>
              </w:rPr>
              <w:t>Экзаменационный практикум.</w:t>
            </w:r>
          </w:p>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30"/>
        </w:trPr>
        <w:tc>
          <w:tcPr>
            <w:tcW w:w="645" w:type="dxa"/>
            <w:gridSpan w:val="4"/>
          </w:tcPr>
          <w:p w:rsidR="00F66877" w:rsidRPr="009A0C2E" w:rsidRDefault="00F66877" w:rsidP="00CB14DF">
            <w:pPr>
              <w:pStyle w:val="a3"/>
              <w:jc w:val="both"/>
              <w:rPr>
                <w:sz w:val="24"/>
                <w:szCs w:val="24"/>
              </w:rPr>
            </w:pPr>
            <w:r w:rsidRPr="009A0C2E">
              <w:rPr>
                <w:sz w:val="24"/>
                <w:szCs w:val="24"/>
              </w:rPr>
              <w:t>30</w:t>
            </w:r>
          </w:p>
        </w:tc>
        <w:tc>
          <w:tcPr>
            <w:tcW w:w="631" w:type="dxa"/>
            <w:gridSpan w:val="4"/>
          </w:tcPr>
          <w:p w:rsidR="00F66877" w:rsidRPr="009A0C2E" w:rsidRDefault="00F66877" w:rsidP="00CB14DF">
            <w:pPr>
              <w:pStyle w:val="a3"/>
              <w:jc w:val="both"/>
              <w:rPr>
                <w:sz w:val="24"/>
                <w:szCs w:val="24"/>
              </w:rPr>
            </w:pPr>
            <w:r w:rsidRPr="009A0C2E">
              <w:rPr>
                <w:sz w:val="24"/>
                <w:szCs w:val="24"/>
              </w:rPr>
              <w:t>10</w:t>
            </w:r>
          </w:p>
        </w:tc>
        <w:tc>
          <w:tcPr>
            <w:tcW w:w="3368" w:type="dxa"/>
          </w:tcPr>
          <w:p w:rsidR="00F66877" w:rsidRPr="009A0C2E" w:rsidRDefault="00F66877" w:rsidP="00CB14DF">
            <w:pPr>
              <w:jc w:val="both"/>
              <w:rPr>
                <w:sz w:val="24"/>
                <w:szCs w:val="24"/>
              </w:rPr>
            </w:pPr>
            <w:r w:rsidRPr="009A0C2E">
              <w:rPr>
                <w:sz w:val="24"/>
                <w:szCs w:val="24"/>
              </w:rPr>
              <w:t>Домашнее чтение. Торнтон Уайлдлер «Наш городок».</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98"/>
        </w:trPr>
        <w:tc>
          <w:tcPr>
            <w:tcW w:w="1276" w:type="dxa"/>
            <w:gridSpan w:val="8"/>
          </w:tcPr>
          <w:p w:rsidR="00F66877" w:rsidRPr="009A0C2E" w:rsidRDefault="00F66877" w:rsidP="00CB14DF">
            <w:pPr>
              <w:pStyle w:val="a3"/>
              <w:jc w:val="both"/>
              <w:rPr>
                <w:sz w:val="24"/>
                <w:szCs w:val="24"/>
              </w:rPr>
            </w:pPr>
          </w:p>
        </w:tc>
        <w:tc>
          <w:tcPr>
            <w:tcW w:w="3368" w:type="dxa"/>
          </w:tcPr>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00"/>
        </w:trPr>
        <w:tc>
          <w:tcPr>
            <w:tcW w:w="1276" w:type="dxa"/>
            <w:gridSpan w:val="8"/>
          </w:tcPr>
          <w:p w:rsidR="00F66877" w:rsidRPr="009A0C2E" w:rsidRDefault="00F66877" w:rsidP="00CB14DF">
            <w:pPr>
              <w:pStyle w:val="a3"/>
              <w:jc w:val="both"/>
              <w:rPr>
                <w:sz w:val="24"/>
                <w:szCs w:val="24"/>
              </w:rPr>
            </w:pPr>
          </w:p>
        </w:tc>
        <w:tc>
          <w:tcPr>
            <w:tcW w:w="3368" w:type="dxa"/>
          </w:tcPr>
          <w:p w:rsidR="00F66877" w:rsidRPr="009A0C2E" w:rsidRDefault="00F66877" w:rsidP="00CB14DF">
            <w:pPr>
              <w:jc w:val="both"/>
              <w:rPr>
                <w:b/>
                <w:sz w:val="24"/>
                <w:szCs w:val="24"/>
              </w:rPr>
            </w:pPr>
            <w:r w:rsidRPr="009A0C2E">
              <w:rPr>
                <w:b/>
                <w:sz w:val="24"/>
                <w:szCs w:val="24"/>
              </w:rPr>
              <w:t>Глава  4. Чудеса.</w:t>
            </w:r>
          </w:p>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70"/>
        </w:trPr>
        <w:tc>
          <w:tcPr>
            <w:tcW w:w="645" w:type="dxa"/>
            <w:gridSpan w:val="4"/>
          </w:tcPr>
          <w:p w:rsidR="00F66877" w:rsidRPr="009A0C2E" w:rsidRDefault="00F66877" w:rsidP="00CB14DF">
            <w:pPr>
              <w:pStyle w:val="a3"/>
              <w:jc w:val="both"/>
              <w:rPr>
                <w:sz w:val="24"/>
                <w:szCs w:val="24"/>
              </w:rPr>
            </w:pPr>
            <w:r w:rsidRPr="009A0C2E">
              <w:rPr>
                <w:sz w:val="24"/>
                <w:szCs w:val="24"/>
              </w:rPr>
              <w:t>31</w:t>
            </w:r>
          </w:p>
        </w:tc>
        <w:tc>
          <w:tcPr>
            <w:tcW w:w="631" w:type="dxa"/>
            <w:gridSpan w:val="4"/>
          </w:tcPr>
          <w:p w:rsidR="00F66877" w:rsidRPr="009A0C2E" w:rsidRDefault="00F66877" w:rsidP="00CB14DF">
            <w:pPr>
              <w:pStyle w:val="a3"/>
              <w:jc w:val="both"/>
              <w:rPr>
                <w:sz w:val="24"/>
                <w:szCs w:val="24"/>
              </w:rPr>
            </w:pPr>
            <w:r w:rsidRPr="009A0C2E">
              <w:rPr>
                <w:sz w:val="24"/>
                <w:szCs w:val="24"/>
              </w:rPr>
              <w:t>1</w:t>
            </w:r>
          </w:p>
        </w:tc>
        <w:tc>
          <w:tcPr>
            <w:tcW w:w="3368" w:type="dxa"/>
            <w:vMerge w:val="restart"/>
          </w:tcPr>
          <w:p w:rsidR="00F66877" w:rsidRPr="009A0C2E" w:rsidRDefault="00F66877" w:rsidP="00CB14DF">
            <w:pPr>
              <w:spacing w:after="200" w:line="276" w:lineRule="auto"/>
              <w:jc w:val="both"/>
              <w:rPr>
                <w:sz w:val="24"/>
                <w:szCs w:val="24"/>
              </w:rPr>
            </w:pPr>
            <w:r w:rsidRPr="009A0C2E">
              <w:rPr>
                <w:sz w:val="24"/>
                <w:szCs w:val="24"/>
              </w:rPr>
              <w:t>На краю неизвестности.</w:t>
            </w:r>
          </w:p>
          <w:p w:rsidR="00F66877" w:rsidRPr="009A0C2E" w:rsidRDefault="00F66877" w:rsidP="00CB14DF">
            <w:pPr>
              <w:spacing w:after="200" w:line="276" w:lineRule="auto"/>
              <w:jc w:val="both"/>
              <w:rPr>
                <w:sz w:val="24"/>
                <w:szCs w:val="24"/>
              </w:rPr>
            </w:pPr>
            <w:r w:rsidRPr="009A0C2E">
              <w:rPr>
                <w:sz w:val="24"/>
                <w:szCs w:val="24"/>
              </w:rPr>
              <w:t>На грани неизведанного</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rFonts w:eastAsiaTheme="minorHAnsi"/>
                <w:sz w:val="24"/>
                <w:szCs w:val="24"/>
                <w:lang w:eastAsia="en-US"/>
              </w:rPr>
            </w:pPr>
          </w:p>
        </w:tc>
        <w:tc>
          <w:tcPr>
            <w:tcW w:w="1560" w:type="dxa"/>
          </w:tcPr>
          <w:p w:rsidR="00F66877" w:rsidRPr="009A0C2E" w:rsidRDefault="00F66877" w:rsidP="00CB14DF">
            <w:pPr>
              <w:pStyle w:val="a3"/>
              <w:jc w:val="both"/>
              <w:rPr>
                <w:rFonts w:eastAsiaTheme="minorHAnsi"/>
                <w:sz w:val="24"/>
                <w:szCs w:val="24"/>
                <w:lang w:eastAsia="en-US"/>
              </w:rPr>
            </w:pPr>
          </w:p>
        </w:tc>
      </w:tr>
      <w:tr w:rsidR="00F66877" w:rsidRPr="009A0C2E" w:rsidTr="00A24B12">
        <w:tblPrEx>
          <w:tblLook w:val="0000"/>
        </w:tblPrEx>
        <w:trPr>
          <w:trHeight w:val="232"/>
        </w:trPr>
        <w:tc>
          <w:tcPr>
            <w:tcW w:w="645" w:type="dxa"/>
            <w:gridSpan w:val="4"/>
          </w:tcPr>
          <w:p w:rsidR="00F66877" w:rsidRPr="009A0C2E" w:rsidRDefault="00F66877" w:rsidP="00CB14DF">
            <w:pPr>
              <w:pStyle w:val="a3"/>
              <w:jc w:val="both"/>
              <w:rPr>
                <w:sz w:val="24"/>
                <w:szCs w:val="24"/>
              </w:rPr>
            </w:pPr>
            <w:r w:rsidRPr="009A0C2E">
              <w:rPr>
                <w:sz w:val="24"/>
                <w:szCs w:val="24"/>
              </w:rPr>
              <w:t>32</w:t>
            </w:r>
          </w:p>
        </w:tc>
        <w:tc>
          <w:tcPr>
            <w:tcW w:w="631" w:type="dxa"/>
            <w:gridSpan w:val="4"/>
          </w:tcPr>
          <w:p w:rsidR="00F66877" w:rsidRPr="009A0C2E" w:rsidRDefault="00F66877" w:rsidP="00CB14DF">
            <w:pPr>
              <w:pStyle w:val="a3"/>
              <w:jc w:val="both"/>
              <w:rPr>
                <w:sz w:val="24"/>
                <w:szCs w:val="24"/>
              </w:rPr>
            </w:pPr>
            <w:r w:rsidRPr="009A0C2E">
              <w:rPr>
                <w:sz w:val="24"/>
                <w:szCs w:val="24"/>
              </w:rPr>
              <w:t>2</w:t>
            </w: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rFonts w:eastAsiaTheme="minorHAnsi"/>
                <w:sz w:val="24"/>
                <w:szCs w:val="24"/>
                <w:lang w:eastAsia="en-US"/>
              </w:rPr>
            </w:pPr>
          </w:p>
        </w:tc>
        <w:tc>
          <w:tcPr>
            <w:tcW w:w="1560" w:type="dxa"/>
          </w:tcPr>
          <w:p w:rsidR="00F66877" w:rsidRPr="009A0C2E" w:rsidRDefault="00F66877" w:rsidP="00CB14DF">
            <w:pPr>
              <w:pStyle w:val="a3"/>
              <w:jc w:val="both"/>
              <w:rPr>
                <w:rFonts w:eastAsiaTheme="minorHAnsi"/>
                <w:sz w:val="24"/>
                <w:szCs w:val="24"/>
                <w:lang w:eastAsia="en-US"/>
              </w:rPr>
            </w:pPr>
          </w:p>
        </w:tc>
      </w:tr>
      <w:tr w:rsidR="00F66877" w:rsidRPr="009A0C2E" w:rsidTr="00A24B12">
        <w:tblPrEx>
          <w:tblLook w:val="0000"/>
        </w:tblPrEx>
        <w:trPr>
          <w:trHeight w:val="330"/>
        </w:trPr>
        <w:tc>
          <w:tcPr>
            <w:tcW w:w="645" w:type="dxa"/>
            <w:gridSpan w:val="4"/>
          </w:tcPr>
          <w:p w:rsidR="00F66877" w:rsidRPr="009A0C2E" w:rsidRDefault="00F66877" w:rsidP="00CB14DF">
            <w:pPr>
              <w:pStyle w:val="a3"/>
              <w:jc w:val="both"/>
              <w:rPr>
                <w:sz w:val="24"/>
                <w:szCs w:val="24"/>
              </w:rPr>
            </w:pPr>
            <w:r w:rsidRPr="009A0C2E">
              <w:rPr>
                <w:sz w:val="24"/>
                <w:szCs w:val="24"/>
              </w:rPr>
              <w:t>33</w:t>
            </w:r>
          </w:p>
        </w:tc>
        <w:tc>
          <w:tcPr>
            <w:tcW w:w="631" w:type="dxa"/>
            <w:gridSpan w:val="4"/>
          </w:tcPr>
          <w:p w:rsidR="00F66877" w:rsidRPr="009A0C2E" w:rsidRDefault="00F66877" w:rsidP="00CB14DF">
            <w:pPr>
              <w:pStyle w:val="a3"/>
              <w:jc w:val="both"/>
              <w:rPr>
                <w:sz w:val="24"/>
                <w:szCs w:val="24"/>
              </w:rPr>
            </w:pPr>
            <w:r w:rsidRPr="009A0C2E">
              <w:rPr>
                <w:sz w:val="24"/>
                <w:szCs w:val="24"/>
              </w:rPr>
              <w:t>3</w:t>
            </w:r>
          </w:p>
        </w:tc>
        <w:tc>
          <w:tcPr>
            <w:tcW w:w="3368" w:type="dxa"/>
            <w:vMerge w:val="restart"/>
          </w:tcPr>
          <w:p w:rsidR="00F66877" w:rsidRPr="009A0C2E" w:rsidRDefault="00F66877" w:rsidP="00CB14DF">
            <w:pPr>
              <w:jc w:val="both"/>
              <w:rPr>
                <w:sz w:val="24"/>
                <w:szCs w:val="24"/>
              </w:rPr>
            </w:pPr>
            <w:r w:rsidRPr="009A0C2E">
              <w:rPr>
                <w:sz w:val="24"/>
                <w:szCs w:val="24"/>
              </w:rPr>
              <w:t>Телепатия.</w:t>
            </w:r>
          </w:p>
          <w:p w:rsidR="00F66877" w:rsidRPr="009A0C2E" w:rsidRDefault="00F66877" w:rsidP="00CB14DF">
            <w:pPr>
              <w:jc w:val="both"/>
              <w:rPr>
                <w:sz w:val="24"/>
                <w:szCs w:val="24"/>
              </w:rPr>
            </w:pPr>
            <w:r w:rsidRPr="009A0C2E">
              <w:rPr>
                <w:sz w:val="24"/>
                <w:szCs w:val="24"/>
              </w:rPr>
              <w:t>Загадки животного мира</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rFonts w:eastAsiaTheme="minorHAnsi"/>
                <w:sz w:val="24"/>
                <w:szCs w:val="24"/>
                <w:lang w:eastAsia="en-US"/>
              </w:rPr>
            </w:pPr>
          </w:p>
        </w:tc>
        <w:tc>
          <w:tcPr>
            <w:tcW w:w="1560" w:type="dxa"/>
          </w:tcPr>
          <w:p w:rsidR="00F66877" w:rsidRPr="009A0C2E" w:rsidRDefault="00F66877" w:rsidP="00CB14DF">
            <w:pPr>
              <w:pStyle w:val="a3"/>
              <w:jc w:val="both"/>
              <w:rPr>
                <w:rFonts w:eastAsiaTheme="minorHAnsi"/>
                <w:sz w:val="24"/>
                <w:szCs w:val="24"/>
                <w:lang w:eastAsia="en-US"/>
              </w:rPr>
            </w:pPr>
          </w:p>
        </w:tc>
      </w:tr>
      <w:tr w:rsidR="00F66877" w:rsidRPr="009A0C2E" w:rsidTr="00A24B12">
        <w:tblPrEx>
          <w:tblLook w:val="0000"/>
        </w:tblPrEx>
        <w:trPr>
          <w:trHeight w:val="345"/>
        </w:trPr>
        <w:tc>
          <w:tcPr>
            <w:tcW w:w="645" w:type="dxa"/>
            <w:gridSpan w:val="4"/>
          </w:tcPr>
          <w:p w:rsidR="00F66877" w:rsidRPr="009A0C2E" w:rsidRDefault="00F66877" w:rsidP="00CB14DF">
            <w:pPr>
              <w:pStyle w:val="a3"/>
              <w:jc w:val="both"/>
              <w:rPr>
                <w:sz w:val="24"/>
                <w:szCs w:val="24"/>
              </w:rPr>
            </w:pPr>
            <w:r w:rsidRPr="009A0C2E">
              <w:rPr>
                <w:sz w:val="24"/>
                <w:szCs w:val="24"/>
              </w:rPr>
              <w:t>34</w:t>
            </w:r>
          </w:p>
        </w:tc>
        <w:tc>
          <w:tcPr>
            <w:tcW w:w="631" w:type="dxa"/>
            <w:gridSpan w:val="4"/>
          </w:tcPr>
          <w:p w:rsidR="00F66877" w:rsidRPr="009A0C2E" w:rsidRDefault="00F66877" w:rsidP="00CB14DF">
            <w:pPr>
              <w:pStyle w:val="a3"/>
              <w:jc w:val="both"/>
              <w:rPr>
                <w:sz w:val="24"/>
                <w:szCs w:val="24"/>
              </w:rPr>
            </w:pPr>
            <w:r w:rsidRPr="009A0C2E">
              <w:rPr>
                <w:sz w:val="24"/>
                <w:szCs w:val="24"/>
              </w:rPr>
              <w:t>4</w:t>
            </w: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rFonts w:eastAsiaTheme="minorHAnsi"/>
                <w:sz w:val="24"/>
                <w:szCs w:val="24"/>
                <w:lang w:eastAsia="en-US"/>
              </w:rPr>
            </w:pPr>
          </w:p>
        </w:tc>
        <w:tc>
          <w:tcPr>
            <w:tcW w:w="1560" w:type="dxa"/>
          </w:tcPr>
          <w:p w:rsidR="00F66877" w:rsidRPr="009A0C2E" w:rsidRDefault="00F66877" w:rsidP="00CB14DF">
            <w:pPr>
              <w:pStyle w:val="a3"/>
              <w:jc w:val="both"/>
              <w:rPr>
                <w:rFonts w:eastAsiaTheme="minorHAnsi"/>
                <w:sz w:val="24"/>
                <w:szCs w:val="24"/>
                <w:lang w:eastAsia="en-US"/>
              </w:rPr>
            </w:pPr>
          </w:p>
        </w:tc>
      </w:tr>
      <w:tr w:rsidR="00F66877" w:rsidRPr="009A0C2E" w:rsidTr="00A24B12">
        <w:tblPrEx>
          <w:tblLook w:val="0000"/>
        </w:tblPrEx>
        <w:trPr>
          <w:trHeight w:val="345"/>
        </w:trPr>
        <w:tc>
          <w:tcPr>
            <w:tcW w:w="645" w:type="dxa"/>
            <w:gridSpan w:val="4"/>
          </w:tcPr>
          <w:p w:rsidR="00F66877" w:rsidRPr="009A0C2E" w:rsidRDefault="00F66877" w:rsidP="00CB14DF">
            <w:pPr>
              <w:pStyle w:val="a3"/>
              <w:jc w:val="both"/>
              <w:rPr>
                <w:sz w:val="24"/>
                <w:szCs w:val="24"/>
              </w:rPr>
            </w:pPr>
            <w:r w:rsidRPr="009A0C2E">
              <w:rPr>
                <w:sz w:val="24"/>
                <w:szCs w:val="24"/>
              </w:rPr>
              <w:t>35</w:t>
            </w:r>
          </w:p>
        </w:tc>
        <w:tc>
          <w:tcPr>
            <w:tcW w:w="631" w:type="dxa"/>
            <w:gridSpan w:val="4"/>
          </w:tcPr>
          <w:p w:rsidR="00F66877" w:rsidRPr="009A0C2E" w:rsidRDefault="00F66877" w:rsidP="00CB14DF">
            <w:pPr>
              <w:pStyle w:val="a3"/>
              <w:jc w:val="both"/>
              <w:rPr>
                <w:sz w:val="24"/>
                <w:szCs w:val="24"/>
              </w:rPr>
            </w:pPr>
            <w:r w:rsidRPr="009A0C2E">
              <w:rPr>
                <w:sz w:val="24"/>
                <w:szCs w:val="24"/>
              </w:rPr>
              <w:t>5</w:t>
            </w:r>
          </w:p>
        </w:tc>
        <w:tc>
          <w:tcPr>
            <w:tcW w:w="3368" w:type="dxa"/>
            <w:vMerge w:val="restart"/>
          </w:tcPr>
          <w:p w:rsidR="00F66877" w:rsidRPr="009A0C2E" w:rsidRDefault="00F66877" w:rsidP="00CB14DF">
            <w:pPr>
              <w:jc w:val="both"/>
              <w:rPr>
                <w:sz w:val="24"/>
                <w:szCs w:val="24"/>
              </w:rPr>
            </w:pPr>
            <w:r w:rsidRPr="009A0C2E">
              <w:rPr>
                <w:sz w:val="24"/>
                <w:szCs w:val="24"/>
              </w:rPr>
              <w:t xml:space="preserve"> Загадка Стоунхендж.</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rFonts w:eastAsiaTheme="minorHAnsi"/>
                <w:sz w:val="24"/>
                <w:szCs w:val="24"/>
                <w:lang w:eastAsia="en-US"/>
              </w:rPr>
            </w:pPr>
          </w:p>
        </w:tc>
        <w:tc>
          <w:tcPr>
            <w:tcW w:w="1560" w:type="dxa"/>
          </w:tcPr>
          <w:p w:rsidR="00F66877" w:rsidRPr="009A0C2E" w:rsidRDefault="00F66877" w:rsidP="00CB14DF">
            <w:pPr>
              <w:pStyle w:val="a3"/>
              <w:jc w:val="both"/>
              <w:rPr>
                <w:rFonts w:eastAsiaTheme="minorHAnsi"/>
                <w:sz w:val="24"/>
                <w:szCs w:val="24"/>
                <w:lang w:eastAsia="en-US"/>
              </w:rPr>
            </w:pPr>
          </w:p>
        </w:tc>
      </w:tr>
      <w:tr w:rsidR="00F66877" w:rsidRPr="009A0C2E" w:rsidTr="00A24B12">
        <w:tblPrEx>
          <w:tblLook w:val="0000"/>
        </w:tblPrEx>
        <w:trPr>
          <w:trHeight w:val="285"/>
        </w:trPr>
        <w:tc>
          <w:tcPr>
            <w:tcW w:w="645" w:type="dxa"/>
            <w:gridSpan w:val="4"/>
          </w:tcPr>
          <w:p w:rsidR="00F66877" w:rsidRPr="009A0C2E" w:rsidRDefault="00F66877" w:rsidP="00CB14DF">
            <w:pPr>
              <w:pStyle w:val="a3"/>
              <w:jc w:val="both"/>
              <w:rPr>
                <w:sz w:val="24"/>
                <w:szCs w:val="24"/>
              </w:rPr>
            </w:pPr>
            <w:r w:rsidRPr="009A0C2E">
              <w:rPr>
                <w:sz w:val="24"/>
                <w:szCs w:val="24"/>
              </w:rPr>
              <w:t>36</w:t>
            </w:r>
          </w:p>
        </w:tc>
        <w:tc>
          <w:tcPr>
            <w:tcW w:w="631" w:type="dxa"/>
            <w:gridSpan w:val="4"/>
          </w:tcPr>
          <w:p w:rsidR="00F66877" w:rsidRPr="009A0C2E" w:rsidRDefault="00F66877" w:rsidP="00CB14DF">
            <w:pPr>
              <w:pStyle w:val="a3"/>
              <w:jc w:val="both"/>
              <w:rPr>
                <w:sz w:val="24"/>
                <w:szCs w:val="24"/>
              </w:rPr>
            </w:pPr>
            <w:r w:rsidRPr="009A0C2E">
              <w:rPr>
                <w:sz w:val="24"/>
                <w:szCs w:val="24"/>
              </w:rPr>
              <w:t>6</w:t>
            </w: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rFonts w:eastAsiaTheme="minorHAnsi"/>
                <w:sz w:val="24"/>
                <w:szCs w:val="24"/>
                <w:lang w:eastAsia="en-US"/>
              </w:rPr>
            </w:pPr>
          </w:p>
        </w:tc>
        <w:tc>
          <w:tcPr>
            <w:tcW w:w="1560" w:type="dxa"/>
          </w:tcPr>
          <w:p w:rsidR="00F66877" w:rsidRPr="009A0C2E" w:rsidRDefault="00F66877" w:rsidP="00CB14DF">
            <w:pPr>
              <w:pStyle w:val="a3"/>
              <w:jc w:val="both"/>
              <w:rPr>
                <w:rFonts w:eastAsiaTheme="minorHAnsi"/>
                <w:sz w:val="24"/>
                <w:szCs w:val="24"/>
                <w:lang w:eastAsia="en-US"/>
              </w:rPr>
            </w:pPr>
          </w:p>
        </w:tc>
      </w:tr>
      <w:tr w:rsidR="00F66877" w:rsidRPr="009A0C2E" w:rsidTr="00A24B12">
        <w:tblPrEx>
          <w:tblLook w:val="0000"/>
        </w:tblPrEx>
        <w:trPr>
          <w:trHeight w:val="300"/>
        </w:trPr>
        <w:tc>
          <w:tcPr>
            <w:tcW w:w="645" w:type="dxa"/>
            <w:gridSpan w:val="4"/>
          </w:tcPr>
          <w:p w:rsidR="00F66877" w:rsidRPr="009A0C2E" w:rsidRDefault="00F66877" w:rsidP="00CB14DF">
            <w:pPr>
              <w:pStyle w:val="a3"/>
              <w:jc w:val="both"/>
              <w:rPr>
                <w:sz w:val="24"/>
                <w:szCs w:val="24"/>
              </w:rPr>
            </w:pPr>
            <w:r w:rsidRPr="009A0C2E">
              <w:rPr>
                <w:sz w:val="24"/>
                <w:szCs w:val="24"/>
              </w:rPr>
              <w:t>37</w:t>
            </w:r>
          </w:p>
        </w:tc>
        <w:tc>
          <w:tcPr>
            <w:tcW w:w="631" w:type="dxa"/>
            <w:gridSpan w:val="4"/>
          </w:tcPr>
          <w:p w:rsidR="00F66877" w:rsidRPr="009A0C2E" w:rsidRDefault="00F66877" w:rsidP="00CB14DF">
            <w:pPr>
              <w:pStyle w:val="a3"/>
              <w:jc w:val="both"/>
              <w:rPr>
                <w:sz w:val="24"/>
                <w:szCs w:val="24"/>
              </w:rPr>
            </w:pPr>
            <w:r w:rsidRPr="009A0C2E">
              <w:rPr>
                <w:sz w:val="24"/>
                <w:szCs w:val="24"/>
              </w:rPr>
              <w:t>7</w:t>
            </w:r>
          </w:p>
        </w:tc>
        <w:tc>
          <w:tcPr>
            <w:tcW w:w="3368" w:type="dxa"/>
          </w:tcPr>
          <w:p w:rsidR="00F66877" w:rsidRPr="009A0C2E" w:rsidRDefault="00F66877" w:rsidP="00CB14DF">
            <w:pPr>
              <w:pStyle w:val="a3"/>
              <w:jc w:val="both"/>
              <w:rPr>
                <w:sz w:val="24"/>
                <w:szCs w:val="24"/>
              </w:rPr>
            </w:pPr>
            <w:r w:rsidRPr="009A0C2E">
              <w:rPr>
                <w:sz w:val="24"/>
                <w:szCs w:val="24"/>
              </w:rPr>
              <w:t>Контрольная работа.</w:t>
            </w:r>
          </w:p>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r w:rsidRPr="009A0C2E">
              <w:rPr>
                <w:sz w:val="24"/>
                <w:szCs w:val="24"/>
              </w:rPr>
              <w:t>1</w:t>
            </w:r>
          </w:p>
        </w:tc>
        <w:tc>
          <w:tcPr>
            <w:tcW w:w="1417" w:type="dxa"/>
          </w:tcPr>
          <w:p w:rsidR="00F66877" w:rsidRPr="009A0C2E" w:rsidRDefault="00F66877" w:rsidP="00CB14DF">
            <w:pPr>
              <w:pStyle w:val="a3"/>
              <w:jc w:val="both"/>
              <w:rPr>
                <w:rFonts w:eastAsiaTheme="minorHAnsi"/>
                <w:sz w:val="24"/>
                <w:szCs w:val="24"/>
                <w:lang w:eastAsia="en-US"/>
              </w:rPr>
            </w:pPr>
          </w:p>
        </w:tc>
        <w:tc>
          <w:tcPr>
            <w:tcW w:w="1560" w:type="dxa"/>
          </w:tcPr>
          <w:p w:rsidR="00F66877" w:rsidRPr="009A0C2E" w:rsidRDefault="00F66877" w:rsidP="00CB14DF">
            <w:pPr>
              <w:pStyle w:val="a3"/>
              <w:jc w:val="both"/>
              <w:rPr>
                <w:rFonts w:eastAsiaTheme="minorHAnsi"/>
                <w:sz w:val="24"/>
                <w:szCs w:val="24"/>
                <w:lang w:eastAsia="en-US"/>
              </w:rPr>
            </w:pPr>
          </w:p>
        </w:tc>
      </w:tr>
      <w:tr w:rsidR="00F66877" w:rsidRPr="009A0C2E" w:rsidTr="00A24B12">
        <w:tblPrEx>
          <w:tblLook w:val="0000"/>
        </w:tblPrEx>
        <w:trPr>
          <w:trHeight w:val="330"/>
        </w:trPr>
        <w:tc>
          <w:tcPr>
            <w:tcW w:w="645" w:type="dxa"/>
            <w:gridSpan w:val="4"/>
          </w:tcPr>
          <w:p w:rsidR="00F66877" w:rsidRPr="009A0C2E" w:rsidRDefault="00F66877" w:rsidP="00CB14DF">
            <w:pPr>
              <w:pStyle w:val="a3"/>
              <w:jc w:val="both"/>
              <w:rPr>
                <w:sz w:val="24"/>
                <w:szCs w:val="24"/>
              </w:rPr>
            </w:pPr>
            <w:r w:rsidRPr="009A0C2E">
              <w:rPr>
                <w:sz w:val="24"/>
                <w:szCs w:val="24"/>
              </w:rPr>
              <w:t>38</w:t>
            </w:r>
          </w:p>
        </w:tc>
        <w:tc>
          <w:tcPr>
            <w:tcW w:w="631" w:type="dxa"/>
            <w:gridSpan w:val="4"/>
          </w:tcPr>
          <w:p w:rsidR="00F66877" w:rsidRPr="009A0C2E" w:rsidRDefault="00F66877" w:rsidP="00CB14DF">
            <w:pPr>
              <w:pStyle w:val="a3"/>
              <w:jc w:val="both"/>
              <w:rPr>
                <w:sz w:val="24"/>
                <w:szCs w:val="24"/>
              </w:rPr>
            </w:pPr>
            <w:r w:rsidRPr="009A0C2E">
              <w:rPr>
                <w:sz w:val="24"/>
                <w:szCs w:val="24"/>
              </w:rPr>
              <w:t>8</w:t>
            </w:r>
          </w:p>
        </w:tc>
        <w:tc>
          <w:tcPr>
            <w:tcW w:w="3368" w:type="dxa"/>
          </w:tcPr>
          <w:p w:rsidR="00F66877" w:rsidRPr="009A0C2E" w:rsidRDefault="00F66877" w:rsidP="00CB14DF">
            <w:pPr>
              <w:jc w:val="both"/>
              <w:rPr>
                <w:sz w:val="24"/>
                <w:szCs w:val="24"/>
              </w:rPr>
            </w:pPr>
            <w:r w:rsidRPr="009A0C2E">
              <w:rPr>
                <w:sz w:val="24"/>
                <w:szCs w:val="24"/>
              </w:rPr>
              <w:t>Проект. А вы верите что… .</w:t>
            </w:r>
          </w:p>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rFonts w:eastAsiaTheme="minorHAnsi"/>
                <w:sz w:val="24"/>
                <w:szCs w:val="24"/>
                <w:lang w:eastAsia="en-US"/>
              </w:rPr>
            </w:pPr>
          </w:p>
        </w:tc>
        <w:tc>
          <w:tcPr>
            <w:tcW w:w="1560" w:type="dxa"/>
          </w:tcPr>
          <w:p w:rsidR="00F66877" w:rsidRPr="009A0C2E" w:rsidRDefault="00F66877" w:rsidP="00CB14DF">
            <w:pPr>
              <w:pStyle w:val="a3"/>
              <w:jc w:val="both"/>
              <w:rPr>
                <w:rFonts w:eastAsiaTheme="minorHAnsi"/>
                <w:sz w:val="24"/>
                <w:szCs w:val="24"/>
                <w:lang w:eastAsia="en-US"/>
              </w:rPr>
            </w:pPr>
          </w:p>
        </w:tc>
      </w:tr>
      <w:tr w:rsidR="00F66877" w:rsidRPr="009A0C2E" w:rsidTr="00A24B12">
        <w:tblPrEx>
          <w:tblLook w:val="0000"/>
        </w:tblPrEx>
        <w:trPr>
          <w:trHeight w:val="300"/>
        </w:trPr>
        <w:tc>
          <w:tcPr>
            <w:tcW w:w="645" w:type="dxa"/>
            <w:gridSpan w:val="4"/>
          </w:tcPr>
          <w:p w:rsidR="00F66877" w:rsidRPr="009A0C2E" w:rsidRDefault="00F66877" w:rsidP="00CB14DF">
            <w:pPr>
              <w:pStyle w:val="a3"/>
              <w:jc w:val="both"/>
              <w:rPr>
                <w:sz w:val="24"/>
                <w:szCs w:val="24"/>
              </w:rPr>
            </w:pPr>
            <w:r w:rsidRPr="009A0C2E">
              <w:rPr>
                <w:sz w:val="24"/>
                <w:szCs w:val="24"/>
              </w:rPr>
              <w:t>39</w:t>
            </w:r>
          </w:p>
        </w:tc>
        <w:tc>
          <w:tcPr>
            <w:tcW w:w="631" w:type="dxa"/>
            <w:gridSpan w:val="4"/>
          </w:tcPr>
          <w:p w:rsidR="00F66877" w:rsidRPr="009A0C2E" w:rsidRDefault="00F66877" w:rsidP="00CB14DF">
            <w:pPr>
              <w:pStyle w:val="a3"/>
              <w:jc w:val="both"/>
              <w:rPr>
                <w:sz w:val="24"/>
                <w:szCs w:val="24"/>
              </w:rPr>
            </w:pPr>
            <w:r w:rsidRPr="009A0C2E">
              <w:rPr>
                <w:sz w:val="24"/>
                <w:szCs w:val="24"/>
              </w:rPr>
              <w:t>9</w:t>
            </w:r>
          </w:p>
        </w:tc>
        <w:tc>
          <w:tcPr>
            <w:tcW w:w="3368" w:type="dxa"/>
          </w:tcPr>
          <w:p w:rsidR="00F66877" w:rsidRPr="009A0C2E" w:rsidRDefault="00F66877" w:rsidP="00CB14DF">
            <w:pPr>
              <w:pStyle w:val="a3"/>
              <w:jc w:val="both"/>
              <w:rPr>
                <w:sz w:val="24"/>
                <w:szCs w:val="24"/>
              </w:rPr>
            </w:pPr>
            <w:r w:rsidRPr="009A0C2E">
              <w:rPr>
                <w:sz w:val="24"/>
                <w:szCs w:val="24"/>
              </w:rPr>
              <w:t>Экзаменационный практикум.</w:t>
            </w:r>
          </w:p>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rFonts w:eastAsiaTheme="minorHAnsi"/>
                <w:sz w:val="24"/>
                <w:szCs w:val="24"/>
                <w:lang w:eastAsia="en-US"/>
              </w:rPr>
            </w:pPr>
          </w:p>
        </w:tc>
        <w:tc>
          <w:tcPr>
            <w:tcW w:w="1560" w:type="dxa"/>
          </w:tcPr>
          <w:p w:rsidR="00F66877" w:rsidRPr="009A0C2E" w:rsidRDefault="00F66877" w:rsidP="00CB14DF">
            <w:pPr>
              <w:pStyle w:val="a3"/>
              <w:jc w:val="both"/>
              <w:rPr>
                <w:rFonts w:eastAsiaTheme="minorHAnsi"/>
                <w:sz w:val="24"/>
                <w:szCs w:val="24"/>
                <w:lang w:eastAsia="en-US"/>
              </w:rPr>
            </w:pPr>
          </w:p>
        </w:tc>
      </w:tr>
      <w:tr w:rsidR="00F66877" w:rsidRPr="009A0C2E" w:rsidTr="00A24B12">
        <w:tblPrEx>
          <w:tblLook w:val="0000"/>
        </w:tblPrEx>
        <w:trPr>
          <w:trHeight w:val="1076"/>
        </w:trPr>
        <w:tc>
          <w:tcPr>
            <w:tcW w:w="645" w:type="dxa"/>
            <w:gridSpan w:val="4"/>
          </w:tcPr>
          <w:p w:rsidR="00F66877" w:rsidRPr="009A0C2E" w:rsidRDefault="00F66877" w:rsidP="00CB14DF">
            <w:pPr>
              <w:pStyle w:val="a3"/>
              <w:jc w:val="both"/>
              <w:rPr>
                <w:sz w:val="24"/>
                <w:szCs w:val="24"/>
              </w:rPr>
            </w:pPr>
            <w:r w:rsidRPr="009A0C2E">
              <w:rPr>
                <w:sz w:val="24"/>
                <w:szCs w:val="24"/>
              </w:rPr>
              <w:t>40</w:t>
            </w:r>
          </w:p>
        </w:tc>
        <w:tc>
          <w:tcPr>
            <w:tcW w:w="631" w:type="dxa"/>
            <w:gridSpan w:val="4"/>
          </w:tcPr>
          <w:p w:rsidR="00F66877" w:rsidRPr="009A0C2E" w:rsidRDefault="00F66877" w:rsidP="00CB14DF">
            <w:pPr>
              <w:pStyle w:val="a3"/>
              <w:jc w:val="both"/>
              <w:rPr>
                <w:sz w:val="24"/>
                <w:szCs w:val="24"/>
              </w:rPr>
            </w:pPr>
            <w:r w:rsidRPr="009A0C2E">
              <w:rPr>
                <w:sz w:val="24"/>
                <w:szCs w:val="24"/>
              </w:rPr>
              <w:t>10</w:t>
            </w:r>
          </w:p>
        </w:tc>
        <w:tc>
          <w:tcPr>
            <w:tcW w:w="3368" w:type="dxa"/>
          </w:tcPr>
          <w:p w:rsidR="00F66877" w:rsidRPr="009A0C2E" w:rsidRDefault="00F66877" w:rsidP="00CB14DF">
            <w:pPr>
              <w:jc w:val="both"/>
              <w:rPr>
                <w:sz w:val="24"/>
                <w:szCs w:val="24"/>
              </w:rPr>
            </w:pPr>
            <w:r w:rsidRPr="009A0C2E">
              <w:rPr>
                <w:sz w:val="24"/>
                <w:szCs w:val="24"/>
              </w:rPr>
              <w:t>Домашнее чтение. Питер С. Бигл «Оборотень по имени Лайла».</w:t>
            </w:r>
          </w:p>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rFonts w:eastAsiaTheme="minorHAnsi"/>
                <w:sz w:val="24"/>
                <w:szCs w:val="24"/>
                <w:lang w:eastAsia="en-US"/>
              </w:rPr>
            </w:pPr>
          </w:p>
        </w:tc>
        <w:tc>
          <w:tcPr>
            <w:tcW w:w="1560" w:type="dxa"/>
          </w:tcPr>
          <w:p w:rsidR="00F66877" w:rsidRPr="009A0C2E" w:rsidRDefault="00F66877" w:rsidP="00CB14DF">
            <w:pPr>
              <w:pStyle w:val="a3"/>
              <w:jc w:val="both"/>
              <w:rPr>
                <w:rFonts w:eastAsiaTheme="minorHAnsi"/>
                <w:sz w:val="24"/>
                <w:szCs w:val="24"/>
                <w:lang w:eastAsia="en-US"/>
              </w:rPr>
            </w:pPr>
          </w:p>
        </w:tc>
      </w:tr>
      <w:tr w:rsidR="00F66877" w:rsidRPr="009A0C2E" w:rsidTr="00A24B12">
        <w:tblPrEx>
          <w:tblLook w:val="0000"/>
        </w:tblPrEx>
        <w:trPr>
          <w:trHeight w:val="398"/>
        </w:trPr>
        <w:tc>
          <w:tcPr>
            <w:tcW w:w="1276" w:type="dxa"/>
            <w:gridSpan w:val="8"/>
          </w:tcPr>
          <w:p w:rsidR="00F66877" w:rsidRPr="009A0C2E" w:rsidRDefault="00F66877" w:rsidP="00CB14DF">
            <w:pPr>
              <w:pStyle w:val="a3"/>
              <w:jc w:val="both"/>
              <w:rPr>
                <w:sz w:val="24"/>
                <w:szCs w:val="24"/>
              </w:rPr>
            </w:pPr>
          </w:p>
        </w:tc>
        <w:tc>
          <w:tcPr>
            <w:tcW w:w="3368" w:type="dxa"/>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rFonts w:eastAsiaTheme="minorHAnsi"/>
                <w:sz w:val="24"/>
                <w:szCs w:val="24"/>
                <w:lang w:eastAsia="en-US"/>
              </w:rPr>
            </w:pPr>
          </w:p>
        </w:tc>
        <w:tc>
          <w:tcPr>
            <w:tcW w:w="1560" w:type="dxa"/>
          </w:tcPr>
          <w:p w:rsidR="00F66877" w:rsidRPr="009A0C2E" w:rsidRDefault="00F66877" w:rsidP="00CB14DF">
            <w:pPr>
              <w:pStyle w:val="a3"/>
              <w:jc w:val="both"/>
              <w:rPr>
                <w:rFonts w:eastAsiaTheme="minorHAnsi"/>
                <w:sz w:val="24"/>
                <w:szCs w:val="24"/>
                <w:lang w:eastAsia="en-US"/>
              </w:rPr>
            </w:pPr>
          </w:p>
        </w:tc>
      </w:tr>
      <w:tr w:rsidR="00F66877" w:rsidRPr="009A0C2E" w:rsidTr="00A24B12">
        <w:tblPrEx>
          <w:tblLook w:val="0000"/>
        </w:tblPrEx>
        <w:trPr>
          <w:trHeight w:val="505"/>
        </w:trPr>
        <w:tc>
          <w:tcPr>
            <w:tcW w:w="1276" w:type="dxa"/>
            <w:gridSpan w:val="8"/>
          </w:tcPr>
          <w:p w:rsidR="00F66877" w:rsidRPr="009A0C2E" w:rsidRDefault="00F66877" w:rsidP="00CB14DF">
            <w:pPr>
              <w:pStyle w:val="a3"/>
              <w:jc w:val="both"/>
              <w:rPr>
                <w:sz w:val="24"/>
                <w:szCs w:val="24"/>
              </w:rPr>
            </w:pPr>
          </w:p>
        </w:tc>
        <w:tc>
          <w:tcPr>
            <w:tcW w:w="3368" w:type="dxa"/>
          </w:tcPr>
          <w:p w:rsidR="00F66877" w:rsidRPr="009A0C2E" w:rsidRDefault="00F66877" w:rsidP="00CB14DF">
            <w:pPr>
              <w:jc w:val="both"/>
              <w:rPr>
                <w:sz w:val="24"/>
                <w:szCs w:val="24"/>
              </w:rPr>
            </w:pPr>
            <w:r w:rsidRPr="009A0C2E">
              <w:rPr>
                <w:b/>
                <w:sz w:val="24"/>
                <w:szCs w:val="24"/>
              </w:rPr>
              <w:t>Глава  5. За и против телевидения?</w:t>
            </w:r>
          </w:p>
        </w:tc>
        <w:tc>
          <w:tcPr>
            <w:tcW w:w="851" w:type="dxa"/>
          </w:tcPr>
          <w:p w:rsidR="00F66877" w:rsidRPr="009A0C2E" w:rsidRDefault="00F66877" w:rsidP="00CB14DF">
            <w:pPr>
              <w:pStyle w:val="a3"/>
              <w:jc w:val="both"/>
              <w:rPr>
                <w:sz w:val="24"/>
                <w:szCs w:val="24"/>
              </w:rPr>
            </w:pP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40"/>
        </w:trPr>
        <w:tc>
          <w:tcPr>
            <w:tcW w:w="615" w:type="dxa"/>
            <w:gridSpan w:val="2"/>
          </w:tcPr>
          <w:p w:rsidR="00F66877" w:rsidRPr="009A0C2E" w:rsidRDefault="00F66877" w:rsidP="00CB14DF">
            <w:pPr>
              <w:pStyle w:val="a3"/>
              <w:jc w:val="both"/>
              <w:rPr>
                <w:sz w:val="24"/>
                <w:szCs w:val="24"/>
              </w:rPr>
            </w:pPr>
            <w:r w:rsidRPr="009A0C2E">
              <w:rPr>
                <w:sz w:val="24"/>
                <w:szCs w:val="24"/>
              </w:rPr>
              <w:t>41</w:t>
            </w:r>
          </w:p>
        </w:tc>
        <w:tc>
          <w:tcPr>
            <w:tcW w:w="661" w:type="dxa"/>
            <w:gridSpan w:val="6"/>
          </w:tcPr>
          <w:p w:rsidR="00F66877" w:rsidRPr="009A0C2E" w:rsidRDefault="00F66877" w:rsidP="00CB14DF">
            <w:pPr>
              <w:pStyle w:val="a3"/>
              <w:jc w:val="both"/>
              <w:rPr>
                <w:sz w:val="24"/>
                <w:szCs w:val="24"/>
              </w:rPr>
            </w:pPr>
            <w:r w:rsidRPr="009A0C2E">
              <w:rPr>
                <w:sz w:val="24"/>
                <w:szCs w:val="24"/>
              </w:rPr>
              <w:t>1</w:t>
            </w:r>
          </w:p>
        </w:tc>
        <w:tc>
          <w:tcPr>
            <w:tcW w:w="3368" w:type="dxa"/>
            <w:vMerge w:val="restart"/>
          </w:tcPr>
          <w:p w:rsidR="00F66877" w:rsidRPr="009A0C2E" w:rsidRDefault="00F66877" w:rsidP="00CB14DF">
            <w:pPr>
              <w:pStyle w:val="a3"/>
              <w:jc w:val="both"/>
              <w:rPr>
                <w:sz w:val="24"/>
                <w:szCs w:val="24"/>
              </w:rPr>
            </w:pPr>
            <w:r w:rsidRPr="009A0C2E">
              <w:rPr>
                <w:sz w:val="24"/>
                <w:szCs w:val="24"/>
              </w:rPr>
              <w:t>Что по ящику?</w:t>
            </w:r>
          </w:p>
          <w:p w:rsidR="00F66877" w:rsidRPr="009A0C2E" w:rsidRDefault="00F66877" w:rsidP="00CB14DF">
            <w:pPr>
              <w:pStyle w:val="a3"/>
              <w:jc w:val="both"/>
              <w:rPr>
                <w:b/>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80"/>
        </w:trPr>
        <w:tc>
          <w:tcPr>
            <w:tcW w:w="615" w:type="dxa"/>
            <w:gridSpan w:val="2"/>
          </w:tcPr>
          <w:p w:rsidR="00F66877" w:rsidRPr="009A0C2E" w:rsidRDefault="00F66877" w:rsidP="00CB14DF">
            <w:pPr>
              <w:pStyle w:val="a3"/>
              <w:jc w:val="both"/>
              <w:rPr>
                <w:sz w:val="24"/>
                <w:szCs w:val="24"/>
              </w:rPr>
            </w:pPr>
            <w:r w:rsidRPr="009A0C2E">
              <w:rPr>
                <w:sz w:val="24"/>
                <w:szCs w:val="24"/>
              </w:rPr>
              <w:t>42</w:t>
            </w:r>
          </w:p>
        </w:tc>
        <w:tc>
          <w:tcPr>
            <w:tcW w:w="661" w:type="dxa"/>
            <w:gridSpan w:val="6"/>
          </w:tcPr>
          <w:p w:rsidR="00F66877" w:rsidRPr="009A0C2E" w:rsidRDefault="00F66877" w:rsidP="00CB14DF">
            <w:pPr>
              <w:pStyle w:val="a3"/>
              <w:jc w:val="both"/>
              <w:rPr>
                <w:sz w:val="24"/>
                <w:szCs w:val="24"/>
              </w:rPr>
            </w:pPr>
            <w:r w:rsidRPr="009A0C2E">
              <w:rPr>
                <w:sz w:val="24"/>
                <w:szCs w:val="24"/>
              </w:rPr>
              <w:t>2</w:t>
            </w: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95"/>
        </w:trPr>
        <w:tc>
          <w:tcPr>
            <w:tcW w:w="615" w:type="dxa"/>
            <w:gridSpan w:val="2"/>
          </w:tcPr>
          <w:p w:rsidR="00F66877" w:rsidRPr="009A0C2E" w:rsidRDefault="00F66877" w:rsidP="00CB14DF">
            <w:pPr>
              <w:pStyle w:val="a3"/>
              <w:jc w:val="both"/>
              <w:rPr>
                <w:sz w:val="24"/>
                <w:szCs w:val="24"/>
              </w:rPr>
            </w:pPr>
            <w:r w:rsidRPr="009A0C2E">
              <w:rPr>
                <w:sz w:val="24"/>
                <w:szCs w:val="24"/>
              </w:rPr>
              <w:t>43</w:t>
            </w:r>
          </w:p>
        </w:tc>
        <w:tc>
          <w:tcPr>
            <w:tcW w:w="661" w:type="dxa"/>
            <w:gridSpan w:val="6"/>
          </w:tcPr>
          <w:p w:rsidR="00F66877" w:rsidRPr="009A0C2E" w:rsidRDefault="00F66877" w:rsidP="00CB14DF">
            <w:pPr>
              <w:pStyle w:val="a3"/>
              <w:jc w:val="both"/>
              <w:rPr>
                <w:sz w:val="24"/>
                <w:szCs w:val="24"/>
              </w:rPr>
            </w:pPr>
            <w:r w:rsidRPr="009A0C2E">
              <w:rPr>
                <w:sz w:val="24"/>
                <w:szCs w:val="24"/>
              </w:rPr>
              <w:t>3</w:t>
            </w:r>
          </w:p>
        </w:tc>
        <w:tc>
          <w:tcPr>
            <w:tcW w:w="3368" w:type="dxa"/>
            <w:vMerge w:val="restart"/>
          </w:tcPr>
          <w:p w:rsidR="00F66877" w:rsidRPr="009A0C2E" w:rsidRDefault="00F66877" w:rsidP="00CB14DF">
            <w:pPr>
              <w:pStyle w:val="a3"/>
              <w:jc w:val="both"/>
              <w:rPr>
                <w:sz w:val="24"/>
                <w:szCs w:val="24"/>
              </w:rPr>
            </w:pPr>
            <w:r w:rsidRPr="009A0C2E">
              <w:rPr>
                <w:sz w:val="24"/>
                <w:szCs w:val="24"/>
              </w:rPr>
              <w:t>Чей это выбор?</w:t>
            </w:r>
          </w:p>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80"/>
        </w:trPr>
        <w:tc>
          <w:tcPr>
            <w:tcW w:w="615" w:type="dxa"/>
            <w:gridSpan w:val="2"/>
          </w:tcPr>
          <w:p w:rsidR="00F66877" w:rsidRPr="009A0C2E" w:rsidRDefault="00F66877" w:rsidP="00CB14DF">
            <w:pPr>
              <w:pStyle w:val="a3"/>
              <w:jc w:val="both"/>
              <w:rPr>
                <w:sz w:val="24"/>
                <w:szCs w:val="24"/>
              </w:rPr>
            </w:pPr>
            <w:r w:rsidRPr="009A0C2E">
              <w:rPr>
                <w:sz w:val="24"/>
                <w:szCs w:val="24"/>
              </w:rPr>
              <w:t>44</w:t>
            </w:r>
          </w:p>
        </w:tc>
        <w:tc>
          <w:tcPr>
            <w:tcW w:w="661" w:type="dxa"/>
            <w:gridSpan w:val="6"/>
          </w:tcPr>
          <w:p w:rsidR="00F66877" w:rsidRPr="009A0C2E" w:rsidRDefault="00F66877" w:rsidP="00CB14DF">
            <w:pPr>
              <w:pStyle w:val="a3"/>
              <w:jc w:val="both"/>
              <w:rPr>
                <w:sz w:val="24"/>
                <w:szCs w:val="24"/>
              </w:rPr>
            </w:pPr>
            <w:r w:rsidRPr="009A0C2E">
              <w:rPr>
                <w:sz w:val="24"/>
                <w:szCs w:val="24"/>
              </w:rPr>
              <w:t>4</w:t>
            </w: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65"/>
        </w:trPr>
        <w:tc>
          <w:tcPr>
            <w:tcW w:w="615" w:type="dxa"/>
            <w:gridSpan w:val="2"/>
          </w:tcPr>
          <w:p w:rsidR="00F66877" w:rsidRPr="009A0C2E" w:rsidRDefault="00F66877" w:rsidP="00CB14DF">
            <w:pPr>
              <w:pStyle w:val="a3"/>
              <w:jc w:val="both"/>
              <w:rPr>
                <w:sz w:val="24"/>
                <w:szCs w:val="24"/>
              </w:rPr>
            </w:pPr>
            <w:r w:rsidRPr="009A0C2E">
              <w:rPr>
                <w:sz w:val="24"/>
                <w:szCs w:val="24"/>
              </w:rPr>
              <w:t>45</w:t>
            </w:r>
          </w:p>
        </w:tc>
        <w:tc>
          <w:tcPr>
            <w:tcW w:w="661" w:type="dxa"/>
            <w:gridSpan w:val="6"/>
          </w:tcPr>
          <w:p w:rsidR="00F66877" w:rsidRPr="009A0C2E" w:rsidRDefault="00F66877" w:rsidP="00CB14DF">
            <w:pPr>
              <w:pStyle w:val="a3"/>
              <w:jc w:val="both"/>
              <w:rPr>
                <w:sz w:val="24"/>
                <w:szCs w:val="24"/>
              </w:rPr>
            </w:pPr>
            <w:r w:rsidRPr="009A0C2E">
              <w:rPr>
                <w:sz w:val="24"/>
                <w:szCs w:val="24"/>
              </w:rPr>
              <w:t>5</w:t>
            </w:r>
          </w:p>
        </w:tc>
        <w:tc>
          <w:tcPr>
            <w:tcW w:w="3368" w:type="dxa"/>
            <w:vMerge w:val="restart"/>
          </w:tcPr>
          <w:p w:rsidR="00F66877" w:rsidRPr="009A0C2E" w:rsidRDefault="00F66877" w:rsidP="00CB14DF">
            <w:pPr>
              <w:pStyle w:val="a3"/>
              <w:jc w:val="both"/>
              <w:rPr>
                <w:sz w:val="24"/>
                <w:szCs w:val="24"/>
              </w:rPr>
            </w:pPr>
            <w:r w:rsidRPr="009A0C2E">
              <w:rPr>
                <w:sz w:val="24"/>
                <w:szCs w:val="24"/>
              </w:rPr>
              <w:t>Неделя без телевидения.</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95"/>
        </w:trPr>
        <w:tc>
          <w:tcPr>
            <w:tcW w:w="615" w:type="dxa"/>
            <w:gridSpan w:val="2"/>
          </w:tcPr>
          <w:p w:rsidR="00F66877" w:rsidRPr="009A0C2E" w:rsidRDefault="00F66877" w:rsidP="00CB14DF">
            <w:pPr>
              <w:pStyle w:val="a3"/>
              <w:jc w:val="both"/>
              <w:rPr>
                <w:sz w:val="24"/>
                <w:szCs w:val="24"/>
              </w:rPr>
            </w:pPr>
            <w:r w:rsidRPr="009A0C2E">
              <w:rPr>
                <w:sz w:val="24"/>
                <w:szCs w:val="24"/>
              </w:rPr>
              <w:t>46</w:t>
            </w:r>
          </w:p>
        </w:tc>
        <w:tc>
          <w:tcPr>
            <w:tcW w:w="661" w:type="dxa"/>
            <w:gridSpan w:val="6"/>
          </w:tcPr>
          <w:p w:rsidR="00F66877" w:rsidRPr="009A0C2E" w:rsidRDefault="00F66877" w:rsidP="00CB14DF">
            <w:pPr>
              <w:pStyle w:val="a3"/>
              <w:jc w:val="both"/>
              <w:rPr>
                <w:sz w:val="24"/>
                <w:szCs w:val="24"/>
              </w:rPr>
            </w:pPr>
            <w:r w:rsidRPr="009A0C2E">
              <w:rPr>
                <w:sz w:val="24"/>
                <w:szCs w:val="24"/>
              </w:rPr>
              <w:t>6</w:t>
            </w: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95"/>
        </w:trPr>
        <w:tc>
          <w:tcPr>
            <w:tcW w:w="615" w:type="dxa"/>
            <w:gridSpan w:val="2"/>
          </w:tcPr>
          <w:p w:rsidR="00F66877" w:rsidRPr="009A0C2E" w:rsidRDefault="00F66877" w:rsidP="00CB14DF">
            <w:pPr>
              <w:pStyle w:val="a3"/>
              <w:jc w:val="both"/>
              <w:rPr>
                <w:sz w:val="24"/>
                <w:szCs w:val="24"/>
              </w:rPr>
            </w:pPr>
            <w:r w:rsidRPr="009A0C2E">
              <w:rPr>
                <w:sz w:val="24"/>
                <w:szCs w:val="24"/>
              </w:rPr>
              <w:t>47</w:t>
            </w:r>
          </w:p>
        </w:tc>
        <w:tc>
          <w:tcPr>
            <w:tcW w:w="661" w:type="dxa"/>
            <w:gridSpan w:val="6"/>
          </w:tcPr>
          <w:p w:rsidR="00F66877" w:rsidRPr="009A0C2E" w:rsidRDefault="00F66877" w:rsidP="00CB14DF">
            <w:pPr>
              <w:pStyle w:val="a3"/>
              <w:jc w:val="both"/>
              <w:rPr>
                <w:sz w:val="24"/>
                <w:szCs w:val="24"/>
              </w:rPr>
            </w:pPr>
            <w:r w:rsidRPr="009A0C2E">
              <w:rPr>
                <w:sz w:val="24"/>
                <w:szCs w:val="24"/>
              </w:rPr>
              <w:t>7</w:t>
            </w:r>
          </w:p>
        </w:tc>
        <w:tc>
          <w:tcPr>
            <w:tcW w:w="3368" w:type="dxa"/>
          </w:tcPr>
          <w:p w:rsidR="00F66877" w:rsidRPr="009A0C2E" w:rsidRDefault="00F66877" w:rsidP="00CB14DF">
            <w:pPr>
              <w:pStyle w:val="a3"/>
              <w:jc w:val="both"/>
              <w:rPr>
                <w:sz w:val="24"/>
                <w:szCs w:val="24"/>
              </w:rPr>
            </w:pPr>
            <w:r w:rsidRPr="009A0C2E">
              <w:rPr>
                <w:sz w:val="24"/>
                <w:szCs w:val="24"/>
              </w:rPr>
              <w:t>Контрольная работа.</w:t>
            </w:r>
          </w:p>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lastRenderedPageBreak/>
              <w:t>1</w:t>
            </w:r>
          </w:p>
        </w:tc>
        <w:tc>
          <w:tcPr>
            <w:tcW w:w="1701" w:type="dxa"/>
          </w:tcPr>
          <w:p w:rsidR="00F66877" w:rsidRPr="009A0C2E" w:rsidRDefault="00F66877" w:rsidP="00CB14DF">
            <w:pPr>
              <w:pStyle w:val="a3"/>
              <w:jc w:val="both"/>
              <w:rPr>
                <w:sz w:val="24"/>
                <w:szCs w:val="24"/>
              </w:rPr>
            </w:pPr>
            <w:r w:rsidRPr="009A0C2E">
              <w:rPr>
                <w:sz w:val="24"/>
                <w:szCs w:val="24"/>
              </w:rPr>
              <w:t>1</w:t>
            </w: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65"/>
        </w:trPr>
        <w:tc>
          <w:tcPr>
            <w:tcW w:w="615" w:type="dxa"/>
            <w:gridSpan w:val="2"/>
          </w:tcPr>
          <w:p w:rsidR="00F66877" w:rsidRPr="009A0C2E" w:rsidRDefault="00F66877" w:rsidP="00CB14DF">
            <w:pPr>
              <w:pStyle w:val="a3"/>
              <w:jc w:val="both"/>
              <w:rPr>
                <w:sz w:val="24"/>
                <w:szCs w:val="24"/>
              </w:rPr>
            </w:pPr>
            <w:r w:rsidRPr="009A0C2E">
              <w:rPr>
                <w:sz w:val="24"/>
                <w:szCs w:val="24"/>
              </w:rPr>
              <w:lastRenderedPageBreak/>
              <w:t>48</w:t>
            </w:r>
          </w:p>
        </w:tc>
        <w:tc>
          <w:tcPr>
            <w:tcW w:w="661" w:type="dxa"/>
            <w:gridSpan w:val="6"/>
          </w:tcPr>
          <w:p w:rsidR="00F66877" w:rsidRPr="009A0C2E" w:rsidRDefault="00F66877" w:rsidP="00CB14DF">
            <w:pPr>
              <w:pStyle w:val="a3"/>
              <w:jc w:val="both"/>
              <w:rPr>
                <w:sz w:val="24"/>
                <w:szCs w:val="24"/>
              </w:rPr>
            </w:pPr>
            <w:r w:rsidRPr="009A0C2E">
              <w:rPr>
                <w:sz w:val="24"/>
                <w:szCs w:val="24"/>
              </w:rPr>
              <w:t>8</w:t>
            </w:r>
          </w:p>
        </w:tc>
        <w:tc>
          <w:tcPr>
            <w:tcW w:w="3368" w:type="dxa"/>
          </w:tcPr>
          <w:p w:rsidR="00F66877" w:rsidRPr="009A0C2E" w:rsidRDefault="00F66877" w:rsidP="00CB14DF">
            <w:pPr>
              <w:pStyle w:val="a3"/>
              <w:jc w:val="both"/>
              <w:rPr>
                <w:sz w:val="24"/>
                <w:szCs w:val="24"/>
              </w:rPr>
            </w:pPr>
            <w:r w:rsidRPr="009A0C2E">
              <w:rPr>
                <w:sz w:val="24"/>
                <w:szCs w:val="24"/>
              </w:rPr>
              <w:t>Проект. Нужна ли всероссийская неделя без ТВ.</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55"/>
        </w:trPr>
        <w:tc>
          <w:tcPr>
            <w:tcW w:w="615" w:type="dxa"/>
            <w:gridSpan w:val="2"/>
          </w:tcPr>
          <w:p w:rsidR="00F66877" w:rsidRPr="009A0C2E" w:rsidRDefault="00F66877" w:rsidP="00CB14DF">
            <w:pPr>
              <w:pStyle w:val="a3"/>
              <w:jc w:val="both"/>
              <w:rPr>
                <w:sz w:val="24"/>
                <w:szCs w:val="24"/>
              </w:rPr>
            </w:pPr>
            <w:r w:rsidRPr="009A0C2E">
              <w:rPr>
                <w:sz w:val="24"/>
                <w:szCs w:val="24"/>
              </w:rPr>
              <w:t>49</w:t>
            </w:r>
          </w:p>
        </w:tc>
        <w:tc>
          <w:tcPr>
            <w:tcW w:w="661" w:type="dxa"/>
            <w:gridSpan w:val="6"/>
          </w:tcPr>
          <w:p w:rsidR="00F66877" w:rsidRPr="009A0C2E" w:rsidRDefault="00F66877" w:rsidP="00CB14DF">
            <w:pPr>
              <w:pStyle w:val="a3"/>
              <w:jc w:val="both"/>
              <w:rPr>
                <w:sz w:val="24"/>
                <w:szCs w:val="24"/>
              </w:rPr>
            </w:pPr>
            <w:r w:rsidRPr="009A0C2E">
              <w:rPr>
                <w:sz w:val="24"/>
                <w:szCs w:val="24"/>
              </w:rPr>
              <w:t>9</w:t>
            </w:r>
          </w:p>
        </w:tc>
        <w:tc>
          <w:tcPr>
            <w:tcW w:w="3368" w:type="dxa"/>
          </w:tcPr>
          <w:p w:rsidR="00F66877" w:rsidRPr="009A0C2E" w:rsidRDefault="00F66877" w:rsidP="00CB14DF">
            <w:pPr>
              <w:pStyle w:val="a3"/>
              <w:jc w:val="both"/>
              <w:rPr>
                <w:sz w:val="24"/>
                <w:szCs w:val="24"/>
              </w:rPr>
            </w:pPr>
            <w:r w:rsidRPr="009A0C2E">
              <w:rPr>
                <w:sz w:val="24"/>
                <w:szCs w:val="24"/>
              </w:rPr>
              <w:t>Экзаменационный практикум.</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52"/>
        </w:trPr>
        <w:tc>
          <w:tcPr>
            <w:tcW w:w="615" w:type="dxa"/>
            <w:gridSpan w:val="2"/>
          </w:tcPr>
          <w:p w:rsidR="00F66877" w:rsidRPr="009A0C2E" w:rsidRDefault="00F66877" w:rsidP="00CB14DF">
            <w:pPr>
              <w:pStyle w:val="a3"/>
              <w:jc w:val="both"/>
              <w:rPr>
                <w:sz w:val="24"/>
                <w:szCs w:val="24"/>
              </w:rPr>
            </w:pPr>
            <w:r w:rsidRPr="009A0C2E">
              <w:rPr>
                <w:sz w:val="24"/>
                <w:szCs w:val="24"/>
              </w:rPr>
              <w:t>50</w:t>
            </w:r>
          </w:p>
        </w:tc>
        <w:tc>
          <w:tcPr>
            <w:tcW w:w="661" w:type="dxa"/>
            <w:gridSpan w:val="6"/>
          </w:tcPr>
          <w:p w:rsidR="00F66877" w:rsidRPr="009A0C2E" w:rsidRDefault="00F66877" w:rsidP="00CB14DF">
            <w:pPr>
              <w:pStyle w:val="a3"/>
              <w:jc w:val="both"/>
              <w:rPr>
                <w:sz w:val="24"/>
                <w:szCs w:val="24"/>
              </w:rPr>
            </w:pPr>
            <w:r w:rsidRPr="009A0C2E">
              <w:rPr>
                <w:sz w:val="24"/>
                <w:szCs w:val="24"/>
              </w:rPr>
              <w:t>10</w:t>
            </w:r>
          </w:p>
        </w:tc>
        <w:tc>
          <w:tcPr>
            <w:tcW w:w="3368" w:type="dxa"/>
          </w:tcPr>
          <w:p w:rsidR="00F66877" w:rsidRPr="009A0C2E" w:rsidRDefault="00F66877" w:rsidP="00CB14DF">
            <w:pPr>
              <w:pStyle w:val="a3"/>
              <w:jc w:val="both"/>
              <w:rPr>
                <w:sz w:val="24"/>
                <w:szCs w:val="24"/>
              </w:rPr>
            </w:pPr>
            <w:r w:rsidRPr="009A0C2E">
              <w:rPr>
                <w:sz w:val="24"/>
                <w:szCs w:val="24"/>
              </w:rPr>
              <w:t>Домашнее чтение. Ирвин Шоу «Питер номер два».</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62"/>
        </w:trPr>
        <w:tc>
          <w:tcPr>
            <w:tcW w:w="1276" w:type="dxa"/>
            <w:gridSpan w:val="8"/>
          </w:tcPr>
          <w:p w:rsidR="00F66877" w:rsidRPr="009A0C2E" w:rsidRDefault="00F66877" w:rsidP="00CB14DF">
            <w:pPr>
              <w:pStyle w:val="a3"/>
              <w:jc w:val="both"/>
              <w:rPr>
                <w:sz w:val="24"/>
                <w:szCs w:val="24"/>
              </w:rPr>
            </w:pPr>
          </w:p>
        </w:tc>
        <w:tc>
          <w:tcPr>
            <w:tcW w:w="3368" w:type="dxa"/>
          </w:tcPr>
          <w:p w:rsidR="00F66877" w:rsidRPr="009A0C2E" w:rsidRDefault="00F66877" w:rsidP="00CB14DF">
            <w:pPr>
              <w:jc w:val="both"/>
              <w:rPr>
                <w:b/>
                <w:sz w:val="24"/>
                <w:szCs w:val="24"/>
              </w:rPr>
            </w:pPr>
            <w:r w:rsidRPr="009A0C2E">
              <w:rPr>
                <w:b/>
                <w:sz w:val="24"/>
                <w:szCs w:val="24"/>
              </w:rPr>
              <w:t>Глава 6.  Мир науки.</w:t>
            </w:r>
          </w:p>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10"/>
        </w:trPr>
        <w:tc>
          <w:tcPr>
            <w:tcW w:w="630" w:type="dxa"/>
            <w:gridSpan w:val="3"/>
          </w:tcPr>
          <w:p w:rsidR="00F66877" w:rsidRPr="009A0C2E" w:rsidRDefault="00F66877" w:rsidP="00CB14DF">
            <w:pPr>
              <w:pStyle w:val="a3"/>
              <w:jc w:val="both"/>
              <w:rPr>
                <w:sz w:val="24"/>
                <w:szCs w:val="24"/>
              </w:rPr>
            </w:pPr>
            <w:r w:rsidRPr="009A0C2E">
              <w:rPr>
                <w:sz w:val="24"/>
                <w:szCs w:val="24"/>
              </w:rPr>
              <w:t>51</w:t>
            </w:r>
          </w:p>
        </w:tc>
        <w:tc>
          <w:tcPr>
            <w:tcW w:w="646" w:type="dxa"/>
            <w:gridSpan w:val="5"/>
          </w:tcPr>
          <w:p w:rsidR="00F66877" w:rsidRPr="009A0C2E" w:rsidRDefault="00F66877" w:rsidP="00CB14DF">
            <w:pPr>
              <w:pStyle w:val="a3"/>
              <w:jc w:val="both"/>
              <w:rPr>
                <w:sz w:val="24"/>
                <w:szCs w:val="24"/>
              </w:rPr>
            </w:pPr>
            <w:r w:rsidRPr="009A0C2E">
              <w:rPr>
                <w:sz w:val="24"/>
                <w:szCs w:val="24"/>
              </w:rPr>
              <w:t>1</w:t>
            </w:r>
          </w:p>
        </w:tc>
        <w:tc>
          <w:tcPr>
            <w:tcW w:w="3368" w:type="dxa"/>
            <w:vMerge w:val="restart"/>
          </w:tcPr>
          <w:p w:rsidR="00F66877" w:rsidRPr="009A0C2E" w:rsidRDefault="00F66877" w:rsidP="00CB14DF">
            <w:pPr>
              <w:pStyle w:val="a3"/>
              <w:jc w:val="both"/>
              <w:rPr>
                <w:sz w:val="24"/>
                <w:szCs w:val="24"/>
              </w:rPr>
            </w:pPr>
            <w:r w:rsidRPr="009A0C2E">
              <w:rPr>
                <w:sz w:val="24"/>
                <w:szCs w:val="24"/>
              </w:rPr>
              <w:t>Что может сделать наука?</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95"/>
        </w:trPr>
        <w:tc>
          <w:tcPr>
            <w:tcW w:w="630" w:type="dxa"/>
            <w:gridSpan w:val="3"/>
          </w:tcPr>
          <w:p w:rsidR="00F66877" w:rsidRPr="009A0C2E" w:rsidRDefault="00F66877" w:rsidP="00CB14DF">
            <w:pPr>
              <w:pStyle w:val="a3"/>
              <w:jc w:val="both"/>
              <w:rPr>
                <w:sz w:val="24"/>
                <w:szCs w:val="24"/>
              </w:rPr>
            </w:pPr>
            <w:r w:rsidRPr="009A0C2E">
              <w:rPr>
                <w:sz w:val="24"/>
                <w:szCs w:val="24"/>
              </w:rPr>
              <w:t>52</w:t>
            </w:r>
          </w:p>
        </w:tc>
        <w:tc>
          <w:tcPr>
            <w:tcW w:w="646" w:type="dxa"/>
            <w:gridSpan w:val="5"/>
          </w:tcPr>
          <w:p w:rsidR="00F66877" w:rsidRPr="009A0C2E" w:rsidRDefault="00F66877" w:rsidP="00CB14DF">
            <w:pPr>
              <w:pStyle w:val="a3"/>
              <w:jc w:val="both"/>
              <w:rPr>
                <w:sz w:val="24"/>
                <w:szCs w:val="24"/>
              </w:rPr>
            </w:pPr>
            <w:r w:rsidRPr="009A0C2E">
              <w:rPr>
                <w:sz w:val="24"/>
                <w:szCs w:val="24"/>
              </w:rPr>
              <w:t>2</w:t>
            </w:r>
          </w:p>
        </w:tc>
        <w:tc>
          <w:tcPr>
            <w:tcW w:w="3368" w:type="dxa"/>
            <w:vMerge/>
          </w:tcPr>
          <w:p w:rsidR="00F66877" w:rsidRPr="009A0C2E" w:rsidRDefault="00F66877" w:rsidP="00CB14DF">
            <w:pPr>
              <w:pStyle w:val="a3"/>
              <w:jc w:val="both"/>
              <w:rPr>
                <w:b/>
                <w:sz w:val="24"/>
                <w:szCs w:val="24"/>
                <w:lang w:val="en-US"/>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80"/>
        </w:trPr>
        <w:tc>
          <w:tcPr>
            <w:tcW w:w="630" w:type="dxa"/>
            <w:gridSpan w:val="3"/>
          </w:tcPr>
          <w:p w:rsidR="00F66877" w:rsidRPr="009A0C2E" w:rsidRDefault="00F66877" w:rsidP="00CB14DF">
            <w:pPr>
              <w:pStyle w:val="a3"/>
              <w:jc w:val="both"/>
              <w:rPr>
                <w:sz w:val="24"/>
                <w:szCs w:val="24"/>
              </w:rPr>
            </w:pPr>
            <w:r w:rsidRPr="009A0C2E">
              <w:rPr>
                <w:sz w:val="24"/>
                <w:szCs w:val="24"/>
              </w:rPr>
              <w:t>53</w:t>
            </w:r>
          </w:p>
        </w:tc>
        <w:tc>
          <w:tcPr>
            <w:tcW w:w="646" w:type="dxa"/>
            <w:gridSpan w:val="5"/>
          </w:tcPr>
          <w:p w:rsidR="00F66877" w:rsidRPr="009A0C2E" w:rsidRDefault="00F66877" w:rsidP="00CB14DF">
            <w:pPr>
              <w:pStyle w:val="a3"/>
              <w:jc w:val="both"/>
              <w:rPr>
                <w:sz w:val="24"/>
                <w:szCs w:val="24"/>
              </w:rPr>
            </w:pPr>
            <w:r w:rsidRPr="009A0C2E">
              <w:rPr>
                <w:sz w:val="24"/>
                <w:szCs w:val="24"/>
              </w:rPr>
              <w:t>3</w:t>
            </w:r>
          </w:p>
        </w:tc>
        <w:tc>
          <w:tcPr>
            <w:tcW w:w="3368" w:type="dxa"/>
            <w:vMerge w:val="restart"/>
          </w:tcPr>
          <w:p w:rsidR="00F66877" w:rsidRPr="009A0C2E" w:rsidRDefault="00F66877" w:rsidP="00CB14DF">
            <w:pPr>
              <w:pStyle w:val="a3"/>
              <w:jc w:val="both"/>
              <w:rPr>
                <w:sz w:val="24"/>
                <w:szCs w:val="24"/>
              </w:rPr>
            </w:pPr>
            <w:r w:rsidRPr="009A0C2E">
              <w:rPr>
                <w:sz w:val="24"/>
                <w:szCs w:val="24"/>
              </w:rPr>
              <w:t>Что такое наука?</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80"/>
        </w:trPr>
        <w:tc>
          <w:tcPr>
            <w:tcW w:w="630" w:type="dxa"/>
            <w:gridSpan w:val="3"/>
          </w:tcPr>
          <w:p w:rsidR="00F66877" w:rsidRPr="009A0C2E" w:rsidRDefault="00F66877" w:rsidP="00CB14DF">
            <w:pPr>
              <w:pStyle w:val="a3"/>
              <w:jc w:val="both"/>
              <w:rPr>
                <w:sz w:val="24"/>
                <w:szCs w:val="24"/>
              </w:rPr>
            </w:pPr>
            <w:r w:rsidRPr="009A0C2E">
              <w:rPr>
                <w:sz w:val="24"/>
                <w:szCs w:val="24"/>
              </w:rPr>
              <w:t>54</w:t>
            </w:r>
          </w:p>
        </w:tc>
        <w:tc>
          <w:tcPr>
            <w:tcW w:w="646" w:type="dxa"/>
            <w:gridSpan w:val="5"/>
          </w:tcPr>
          <w:p w:rsidR="00F66877" w:rsidRPr="009A0C2E" w:rsidRDefault="00F66877" w:rsidP="00CB14DF">
            <w:pPr>
              <w:pStyle w:val="a3"/>
              <w:jc w:val="both"/>
              <w:rPr>
                <w:sz w:val="24"/>
                <w:szCs w:val="24"/>
              </w:rPr>
            </w:pPr>
            <w:r w:rsidRPr="009A0C2E">
              <w:rPr>
                <w:sz w:val="24"/>
                <w:szCs w:val="24"/>
              </w:rPr>
              <w:t>4</w:t>
            </w:r>
          </w:p>
        </w:tc>
        <w:tc>
          <w:tcPr>
            <w:tcW w:w="3368" w:type="dxa"/>
            <w:vMerge/>
          </w:tcPr>
          <w:p w:rsidR="00F66877" w:rsidRPr="009A0C2E" w:rsidRDefault="00F66877" w:rsidP="00CB14DF">
            <w:pPr>
              <w:pStyle w:val="a3"/>
              <w:jc w:val="both"/>
              <w:rPr>
                <w:b/>
                <w:sz w:val="24"/>
                <w:szCs w:val="24"/>
                <w:lang w:val="en-US"/>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65"/>
        </w:trPr>
        <w:tc>
          <w:tcPr>
            <w:tcW w:w="630" w:type="dxa"/>
            <w:gridSpan w:val="3"/>
          </w:tcPr>
          <w:p w:rsidR="00F66877" w:rsidRPr="009A0C2E" w:rsidRDefault="00F66877" w:rsidP="00CB14DF">
            <w:pPr>
              <w:pStyle w:val="a3"/>
              <w:jc w:val="both"/>
              <w:rPr>
                <w:sz w:val="24"/>
                <w:szCs w:val="24"/>
              </w:rPr>
            </w:pPr>
            <w:r w:rsidRPr="009A0C2E">
              <w:rPr>
                <w:sz w:val="24"/>
                <w:szCs w:val="24"/>
              </w:rPr>
              <w:t>55</w:t>
            </w:r>
          </w:p>
        </w:tc>
        <w:tc>
          <w:tcPr>
            <w:tcW w:w="646" w:type="dxa"/>
            <w:gridSpan w:val="5"/>
          </w:tcPr>
          <w:p w:rsidR="00F66877" w:rsidRPr="009A0C2E" w:rsidRDefault="00F66877" w:rsidP="00CB14DF">
            <w:pPr>
              <w:pStyle w:val="a3"/>
              <w:jc w:val="both"/>
              <w:rPr>
                <w:sz w:val="24"/>
                <w:szCs w:val="24"/>
              </w:rPr>
            </w:pPr>
            <w:r w:rsidRPr="009A0C2E">
              <w:rPr>
                <w:sz w:val="24"/>
                <w:szCs w:val="24"/>
              </w:rPr>
              <w:t>5</w:t>
            </w:r>
          </w:p>
        </w:tc>
        <w:tc>
          <w:tcPr>
            <w:tcW w:w="3368" w:type="dxa"/>
            <w:vMerge w:val="restart"/>
          </w:tcPr>
          <w:p w:rsidR="00F66877" w:rsidRPr="009A0C2E" w:rsidRDefault="00F66877" w:rsidP="00CB14DF">
            <w:pPr>
              <w:pStyle w:val="a3"/>
              <w:jc w:val="both"/>
              <w:rPr>
                <w:sz w:val="24"/>
                <w:szCs w:val="24"/>
              </w:rPr>
            </w:pPr>
            <w:r w:rsidRPr="009A0C2E">
              <w:rPr>
                <w:sz w:val="24"/>
                <w:szCs w:val="24"/>
              </w:rPr>
              <w:t>Почему люди стали учеными?</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80"/>
        </w:trPr>
        <w:tc>
          <w:tcPr>
            <w:tcW w:w="630" w:type="dxa"/>
            <w:gridSpan w:val="3"/>
          </w:tcPr>
          <w:p w:rsidR="00F66877" w:rsidRPr="009A0C2E" w:rsidRDefault="00F66877" w:rsidP="00CB14DF">
            <w:pPr>
              <w:pStyle w:val="a3"/>
              <w:jc w:val="both"/>
              <w:rPr>
                <w:sz w:val="24"/>
                <w:szCs w:val="24"/>
              </w:rPr>
            </w:pPr>
            <w:r w:rsidRPr="009A0C2E">
              <w:rPr>
                <w:sz w:val="24"/>
                <w:szCs w:val="24"/>
              </w:rPr>
              <w:t>56</w:t>
            </w:r>
          </w:p>
        </w:tc>
        <w:tc>
          <w:tcPr>
            <w:tcW w:w="646" w:type="dxa"/>
            <w:gridSpan w:val="5"/>
          </w:tcPr>
          <w:p w:rsidR="00F66877" w:rsidRPr="009A0C2E" w:rsidRDefault="00F66877" w:rsidP="00CB14DF">
            <w:pPr>
              <w:pStyle w:val="a3"/>
              <w:jc w:val="both"/>
              <w:rPr>
                <w:sz w:val="24"/>
                <w:szCs w:val="24"/>
              </w:rPr>
            </w:pPr>
            <w:r w:rsidRPr="009A0C2E">
              <w:rPr>
                <w:sz w:val="24"/>
                <w:szCs w:val="24"/>
              </w:rPr>
              <w:t>6</w:t>
            </w:r>
          </w:p>
        </w:tc>
        <w:tc>
          <w:tcPr>
            <w:tcW w:w="3368" w:type="dxa"/>
            <w:vMerge/>
          </w:tcPr>
          <w:p w:rsidR="00F66877" w:rsidRPr="009A0C2E" w:rsidRDefault="00F66877" w:rsidP="00CB14DF">
            <w:pPr>
              <w:pStyle w:val="a3"/>
              <w:jc w:val="both"/>
              <w:rPr>
                <w:b/>
                <w:sz w:val="24"/>
                <w:szCs w:val="24"/>
                <w:lang w:val="en-US"/>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95"/>
        </w:trPr>
        <w:tc>
          <w:tcPr>
            <w:tcW w:w="630" w:type="dxa"/>
            <w:gridSpan w:val="3"/>
          </w:tcPr>
          <w:p w:rsidR="00F66877" w:rsidRPr="009A0C2E" w:rsidRDefault="00F66877" w:rsidP="00CB14DF">
            <w:pPr>
              <w:pStyle w:val="a3"/>
              <w:jc w:val="both"/>
              <w:rPr>
                <w:sz w:val="24"/>
                <w:szCs w:val="24"/>
              </w:rPr>
            </w:pPr>
            <w:r w:rsidRPr="009A0C2E">
              <w:rPr>
                <w:sz w:val="24"/>
                <w:szCs w:val="24"/>
              </w:rPr>
              <w:t>57</w:t>
            </w:r>
          </w:p>
        </w:tc>
        <w:tc>
          <w:tcPr>
            <w:tcW w:w="646" w:type="dxa"/>
            <w:gridSpan w:val="5"/>
          </w:tcPr>
          <w:p w:rsidR="00F66877" w:rsidRPr="009A0C2E" w:rsidRDefault="00F66877" w:rsidP="00CB14DF">
            <w:pPr>
              <w:pStyle w:val="a3"/>
              <w:jc w:val="both"/>
              <w:rPr>
                <w:sz w:val="24"/>
                <w:szCs w:val="24"/>
              </w:rPr>
            </w:pPr>
            <w:r w:rsidRPr="009A0C2E">
              <w:rPr>
                <w:sz w:val="24"/>
                <w:szCs w:val="24"/>
              </w:rPr>
              <w:t>7</w:t>
            </w:r>
          </w:p>
        </w:tc>
        <w:tc>
          <w:tcPr>
            <w:tcW w:w="3368" w:type="dxa"/>
          </w:tcPr>
          <w:p w:rsidR="00F66877" w:rsidRPr="009A0C2E" w:rsidRDefault="00F66877" w:rsidP="00CB14DF">
            <w:pPr>
              <w:pStyle w:val="a3"/>
              <w:jc w:val="both"/>
              <w:rPr>
                <w:sz w:val="24"/>
                <w:szCs w:val="24"/>
              </w:rPr>
            </w:pPr>
            <w:r w:rsidRPr="009A0C2E">
              <w:rPr>
                <w:sz w:val="24"/>
                <w:szCs w:val="24"/>
              </w:rPr>
              <w:t>Контрольная работа.</w:t>
            </w:r>
          </w:p>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r w:rsidRPr="009A0C2E">
              <w:rPr>
                <w:sz w:val="24"/>
                <w:szCs w:val="24"/>
              </w:rPr>
              <w:t>1</w:t>
            </w: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80"/>
        </w:trPr>
        <w:tc>
          <w:tcPr>
            <w:tcW w:w="630" w:type="dxa"/>
            <w:gridSpan w:val="3"/>
          </w:tcPr>
          <w:p w:rsidR="00F66877" w:rsidRPr="009A0C2E" w:rsidRDefault="00F66877" w:rsidP="00CB14DF">
            <w:pPr>
              <w:pStyle w:val="a3"/>
              <w:jc w:val="both"/>
              <w:rPr>
                <w:sz w:val="24"/>
                <w:szCs w:val="24"/>
              </w:rPr>
            </w:pPr>
            <w:r w:rsidRPr="009A0C2E">
              <w:rPr>
                <w:sz w:val="24"/>
                <w:szCs w:val="24"/>
              </w:rPr>
              <w:t>58</w:t>
            </w:r>
          </w:p>
        </w:tc>
        <w:tc>
          <w:tcPr>
            <w:tcW w:w="646" w:type="dxa"/>
            <w:gridSpan w:val="5"/>
          </w:tcPr>
          <w:p w:rsidR="00F66877" w:rsidRPr="009A0C2E" w:rsidRDefault="00F66877" w:rsidP="00CB14DF">
            <w:pPr>
              <w:pStyle w:val="a3"/>
              <w:jc w:val="both"/>
              <w:rPr>
                <w:sz w:val="24"/>
                <w:szCs w:val="24"/>
              </w:rPr>
            </w:pPr>
            <w:r w:rsidRPr="009A0C2E">
              <w:rPr>
                <w:sz w:val="24"/>
                <w:szCs w:val="24"/>
              </w:rPr>
              <w:t>8</w:t>
            </w:r>
          </w:p>
        </w:tc>
        <w:tc>
          <w:tcPr>
            <w:tcW w:w="3368" w:type="dxa"/>
          </w:tcPr>
          <w:p w:rsidR="00F66877" w:rsidRPr="009A0C2E" w:rsidRDefault="00F66877" w:rsidP="00CB14DF">
            <w:pPr>
              <w:pStyle w:val="a3"/>
              <w:jc w:val="both"/>
              <w:rPr>
                <w:sz w:val="24"/>
                <w:szCs w:val="24"/>
              </w:rPr>
            </w:pPr>
            <w:r w:rsidRPr="009A0C2E">
              <w:rPr>
                <w:sz w:val="24"/>
                <w:szCs w:val="24"/>
              </w:rPr>
              <w:t>Проект. Студенческая научная конференция.</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10"/>
        </w:trPr>
        <w:tc>
          <w:tcPr>
            <w:tcW w:w="630" w:type="dxa"/>
            <w:gridSpan w:val="3"/>
          </w:tcPr>
          <w:p w:rsidR="00F66877" w:rsidRPr="009A0C2E" w:rsidRDefault="00F66877" w:rsidP="00CB14DF">
            <w:pPr>
              <w:pStyle w:val="a3"/>
              <w:jc w:val="both"/>
              <w:rPr>
                <w:sz w:val="24"/>
                <w:szCs w:val="24"/>
              </w:rPr>
            </w:pPr>
            <w:r w:rsidRPr="009A0C2E">
              <w:rPr>
                <w:sz w:val="24"/>
                <w:szCs w:val="24"/>
              </w:rPr>
              <w:t>59</w:t>
            </w:r>
          </w:p>
        </w:tc>
        <w:tc>
          <w:tcPr>
            <w:tcW w:w="646" w:type="dxa"/>
            <w:gridSpan w:val="5"/>
          </w:tcPr>
          <w:p w:rsidR="00F66877" w:rsidRPr="009A0C2E" w:rsidRDefault="00F66877" w:rsidP="00CB14DF">
            <w:pPr>
              <w:pStyle w:val="a3"/>
              <w:jc w:val="both"/>
              <w:rPr>
                <w:sz w:val="24"/>
                <w:szCs w:val="24"/>
              </w:rPr>
            </w:pPr>
            <w:r w:rsidRPr="009A0C2E">
              <w:rPr>
                <w:sz w:val="24"/>
                <w:szCs w:val="24"/>
              </w:rPr>
              <w:t>9</w:t>
            </w:r>
          </w:p>
        </w:tc>
        <w:tc>
          <w:tcPr>
            <w:tcW w:w="3368" w:type="dxa"/>
          </w:tcPr>
          <w:p w:rsidR="00F66877" w:rsidRPr="009A0C2E" w:rsidRDefault="00F66877" w:rsidP="00CB14DF">
            <w:pPr>
              <w:pStyle w:val="a3"/>
              <w:jc w:val="both"/>
              <w:rPr>
                <w:sz w:val="24"/>
                <w:szCs w:val="24"/>
              </w:rPr>
            </w:pPr>
            <w:r w:rsidRPr="009A0C2E">
              <w:rPr>
                <w:sz w:val="24"/>
                <w:szCs w:val="24"/>
              </w:rPr>
              <w:t>Экзаменационный практикум.</w:t>
            </w:r>
          </w:p>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50"/>
        </w:trPr>
        <w:tc>
          <w:tcPr>
            <w:tcW w:w="630" w:type="dxa"/>
            <w:gridSpan w:val="3"/>
          </w:tcPr>
          <w:p w:rsidR="00F66877" w:rsidRPr="009A0C2E" w:rsidRDefault="00F66877" w:rsidP="00CB14DF">
            <w:pPr>
              <w:pStyle w:val="a3"/>
              <w:jc w:val="both"/>
              <w:rPr>
                <w:sz w:val="24"/>
                <w:szCs w:val="24"/>
              </w:rPr>
            </w:pPr>
            <w:r w:rsidRPr="009A0C2E">
              <w:rPr>
                <w:sz w:val="24"/>
                <w:szCs w:val="24"/>
              </w:rPr>
              <w:t>60</w:t>
            </w:r>
          </w:p>
        </w:tc>
        <w:tc>
          <w:tcPr>
            <w:tcW w:w="646" w:type="dxa"/>
            <w:gridSpan w:val="5"/>
          </w:tcPr>
          <w:p w:rsidR="00F66877" w:rsidRPr="009A0C2E" w:rsidRDefault="00F66877" w:rsidP="00CB14DF">
            <w:pPr>
              <w:pStyle w:val="a3"/>
              <w:jc w:val="both"/>
              <w:rPr>
                <w:sz w:val="24"/>
                <w:szCs w:val="24"/>
              </w:rPr>
            </w:pPr>
            <w:r w:rsidRPr="009A0C2E">
              <w:rPr>
                <w:sz w:val="24"/>
                <w:szCs w:val="24"/>
              </w:rPr>
              <w:t>10</w:t>
            </w:r>
          </w:p>
        </w:tc>
        <w:tc>
          <w:tcPr>
            <w:tcW w:w="3368" w:type="dxa"/>
          </w:tcPr>
          <w:p w:rsidR="00F66877" w:rsidRPr="009A0C2E" w:rsidRDefault="00F66877" w:rsidP="00CB14DF">
            <w:pPr>
              <w:pStyle w:val="a3"/>
              <w:jc w:val="both"/>
              <w:rPr>
                <w:sz w:val="24"/>
                <w:szCs w:val="24"/>
              </w:rPr>
            </w:pPr>
            <w:r w:rsidRPr="009A0C2E">
              <w:rPr>
                <w:sz w:val="24"/>
                <w:szCs w:val="24"/>
              </w:rPr>
              <w:t>Домашнее чтение. Синклер Льюис «Эрроусмит».</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95"/>
        </w:trPr>
        <w:tc>
          <w:tcPr>
            <w:tcW w:w="1276" w:type="dxa"/>
            <w:gridSpan w:val="8"/>
          </w:tcPr>
          <w:p w:rsidR="00F66877" w:rsidRPr="009A0C2E" w:rsidRDefault="00F66877" w:rsidP="00CB14DF">
            <w:pPr>
              <w:pStyle w:val="a3"/>
              <w:jc w:val="both"/>
              <w:rPr>
                <w:sz w:val="24"/>
                <w:szCs w:val="24"/>
              </w:rPr>
            </w:pPr>
          </w:p>
        </w:tc>
        <w:tc>
          <w:tcPr>
            <w:tcW w:w="3368" w:type="dxa"/>
          </w:tcPr>
          <w:p w:rsidR="00F66877" w:rsidRPr="009A0C2E" w:rsidRDefault="00F66877" w:rsidP="00CB14DF">
            <w:pPr>
              <w:pStyle w:val="a3"/>
              <w:jc w:val="both"/>
              <w:rPr>
                <w:b/>
                <w:sz w:val="24"/>
                <w:szCs w:val="24"/>
              </w:rPr>
            </w:pPr>
          </w:p>
        </w:tc>
        <w:tc>
          <w:tcPr>
            <w:tcW w:w="851" w:type="dxa"/>
          </w:tcPr>
          <w:p w:rsidR="00F66877" w:rsidRPr="009A0C2E" w:rsidRDefault="00F66877" w:rsidP="00CB14DF">
            <w:pPr>
              <w:pStyle w:val="a3"/>
              <w:jc w:val="both"/>
              <w:rPr>
                <w:sz w:val="24"/>
                <w:szCs w:val="24"/>
              </w:rPr>
            </w:pP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30"/>
        </w:trPr>
        <w:tc>
          <w:tcPr>
            <w:tcW w:w="1276" w:type="dxa"/>
            <w:gridSpan w:val="8"/>
          </w:tcPr>
          <w:p w:rsidR="00F66877" w:rsidRPr="009A0C2E" w:rsidRDefault="00F66877" w:rsidP="00CB14DF">
            <w:pPr>
              <w:pStyle w:val="a3"/>
              <w:jc w:val="both"/>
              <w:rPr>
                <w:sz w:val="24"/>
                <w:szCs w:val="24"/>
              </w:rPr>
            </w:pPr>
          </w:p>
        </w:tc>
        <w:tc>
          <w:tcPr>
            <w:tcW w:w="3368" w:type="dxa"/>
          </w:tcPr>
          <w:p w:rsidR="00F66877" w:rsidRPr="009A0C2E" w:rsidRDefault="00F66877" w:rsidP="00CB14DF">
            <w:pPr>
              <w:jc w:val="both"/>
              <w:rPr>
                <w:b/>
                <w:sz w:val="24"/>
                <w:szCs w:val="24"/>
              </w:rPr>
            </w:pPr>
            <w:r w:rsidRPr="009A0C2E">
              <w:rPr>
                <w:b/>
                <w:sz w:val="24"/>
                <w:szCs w:val="24"/>
              </w:rPr>
              <w:t>Глава 7. Понимание  искусство.</w:t>
            </w:r>
          </w:p>
        </w:tc>
        <w:tc>
          <w:tcPr>
            <w:tcW w:w="851" w:type="dxa"/>
          </w:tcPr>
          <w:p w:rsidR="00F66877" w:rsidRPr="009A0C2E" w:rsidRDefault="00F66877" w:rsidP="00CB14DF">
            <w:pPr>
              <w:pStyle w:val="a3"/>
              <w:jc w:val="both"/>
              <w:rPr>
                <w:sz w:val="24"/>
                <w:szCs w:val="24"/>
              </w:rPr>
            </w:pP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00"/>
        </w:trPr>
        <w:tc>
          <w:tcPr>
            <w:tcW w:w="675" w:type="dxa"/>
            <w:gridSpan w:val="5"/>
          </w:tcPr>
          <w:p w:rsidR="00F66877" w:rsidRPr="009A0C2E" w:rsidRDefault="00F66877" w:rsidP="00CB14DF">
            <w:pPr>
              <w:pStyle w:val="a3"/>
              <w:jc w:val="both"/>
              <w:rPr>
                <w:sz w:val="24"/>
                <w:szCs w:val="24"/>
              </w:rPr>
            </w:pPr>
            <w:r w:rsidRPr="009A0C2E">
              <w:rPr>
                <w:sz w:val="24"/>
                <w:szCs w:val="24"/>
              </w:rPr>
              <w:t>61</w:t>
            </w:r>
          </w:p>
        </w:tc>
        <w:tc>
          <w:tcPr>
            <w:tcW w:w="601" w:type="dxa"/>
            <w:gridSpan w:val="3"/>
          </w:tcPr>
          <w:p w:rsidR="00F66877" w:rsidRPr="009A0C2E" w:rsidRDefault="00F66877" w:rsidP="00CB14DF">
            <w:pPr>
              <w:pStyle w:val="a3"/>
              <w:jc w:val="both"/>
              <w:rPr>
                <w:sz w:val="24"/>
                <w:szCs w:val="24"/>
              </w:rPr>
            </w:pPr>
            <w:r w:rsidRPr="009A0C2E">
              <w:rPr>
                <w:sz w:val="24"/>
                <w:szCs w:val="24"/>
              </w:rPr>
              <w:t>1</w:t>
            </w:r>
          </w:p>
        </w:tc>
        <w:tc>
          <w:tcPr>
            <w:tcW w:w="3368" w:type="dxa"/>
            <w:vMerge w:val="restart"/>
          </w:tcPr>
          <w:p w:rsidR="00F66877" w:rsidRPr="009A0C2E" w:rsidRDefault="00F66877" w:rsidP="00CB14DF">
            <w:pPr>
              <w:jc w:val="both"/>
              <w:rPr>
                <w:sz w:val="24"/>
                <w:szCs w:val="24"/>
              </w:rPr>
            </w:pPr>
            <w:r w:rsidRPr="009A0C2E">
              <w:rPr>
                <w:sz w:val="24"/>
                <w:szCs w:val="24"/>
              </w:rPr>
              <w:t>Линия.</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40"/>
        </w:trPr>
        <w:tc>
          <w:tcPr>
            <w:tcW w:w="675" w:type="dxa"/>
            <w:gridSpan w:val="5"/>
          </w:tcPr>
          <w:p w:rsidR="00F66877" w:rsidRPr="009A0C2E" w:rsidRDefault="00F66877" w:rsidP="00CB14DF">
            <w:pPr>
              <w:pStyle w:val="a3"/>
              <w:jc w:val="both"/>
              <w:rPr>
                <w:sz w:val="24"/>
                <w:szCs w:val="24"/>
              </w:rPr>
            </w:pPr>
            <w:r w:rsidRPr="009A0C2E">
              <w:rPr>
                <w:sz w:val="24"/>
                <w:szCs w:val="24"/>
              </w:rPr>
              <w:t>62</w:t>
            </w:r>
          </w:p>
        </w:tc>
        <w:tc>
          <w:tcPr>
            <w:tcW w:w="601" w:type="dxa"/>
            <w:gridSpan w:val="3"/>
          </w:tcPr>
          <w:p w:rsidR="00F66877" w:rsidRPr="009A0C2E" w:rsidRDefault="00F66877" w:rsidP="00CB14DF">
            <w:pPr>
              <w:pStyle w:val="a3"/>
              <w:jc w:val="both"/>
              <w:rPr>
                <w:sz w:val="24"/>
                <w:szCs w:val="24"/>
              </w:rPr>
            </w:pPr>
            <w:r w:rsidRPr="009A0C2E">
              <w:rPr>
                <w:sz w:val="24"/>
                <w:szCs w:val="24"/>
              </w:rPr>
              <w:t>2</w:t>
            </w:r>
          </w:p>
        </w:tc>
        <w:tc>
          <w:tcPr>
            <w:tcW w:w="3368" w:type="dxa"/>
            <w:vMerge/>
          </w:tcPr>
          <w:p w:rsidR="00F66877" w:rsidRPr="009A0C2E" w:rsidRDefault="00F66877" w:rsidP="00CB14DF">
            <w:pPr>
              <w:pStyle w:val="a3"/>
              <w:jc w:val="both"/>
              <w:rPr>
                <w:b/>
                <w:sz w:val="24"/>
                <w:szCs w:val="24"/>
                <w:lang w:val="en-US"/>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30"/>
        </w:trPr>
        <w:tc>
          <w:tcPr>
            <w:tcW w:w="675" w:type="dxa"/>
            <w:gridSpan w:val="5"/>
          </w:tcPr>
          <w:p w:rsidR="00F66877" w:rsidRPr="009A0C2E" w:rsidRDefault="00F66877" w:rsidP="00CB14DF">
            <w:pPr>
              <w:pStyle w:val="a3"/>
              <w:jc w:val="both"/>
              <w:rPr>
                <w:sz w:val="24"/>
                <w:szCs w:val="24"/>
              </w:rPr>
            </w:pPr>
            <w:r w:rsidRPr="009A0C2E">
              <w:rPr>
                <w:sz w:val="24"/>
                <w:szCs w:val="24"/>
              </w:rPr>
              <w:t>63</w:t>
            </w:r>
          </w:p>
        </w:tc>
        <w:tc>
          <w:tcPr>
            <w:tcW w:w="601" w:type="dxa"/>
            <w:gridSpan w:val="3"/>
          </w:tcPr>
          <w:p w:rsidR="00F66877" w:rsidRPr="009A0C2E" w:rsidRDefault="00F66877" w:rsidP="00CB14DF">
            <w:pPr>
              <w:pStyle w:val="a3"/>
              <w:jc w:val="both"/>
              <w:rPr>
                <w:sz w:val="24"/>
                <w:szCs w:val="24"/>
              </w:rPr>
            </w:pPr>
            <w:r w:rsidRPr="009A0C2E">
              <w:rPr>
                <w:sz w:val="24"/>
                <w:szCs w:val="24"/>
              </w:rPr>
              <w:t>3</w:t>
            </w:r>
          </w:p>
        </w:tc>
        <w:tc>
          <w:tcPr>
            <w:tcW w:w="3368" w:type="dxa"/>
            <w:vMerge w:val="restart"/>
          </w:tcPr>
          <w:p w:rsidR="00F66877" w:rsidRPr="009A0C2E" w:rsidRDefault="00F66877" w:rsidP="00CB14DF">
            <w:pPr>
              <w:jc w:val="both"/>
              <w:rPr>
                <w:sz w:val="24"/>
                <w:szCs w:val="24"/>
              </w:rPr>
            </w:pPr>
            <w:r w:rsidRPr="009A0C2E">
              <w:rPr>
                <w:sz w:val="24"/>
                <w:szCs w:val="24"/>
              </w:rPr>
              <w:t>Современное искусство.</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80"/>
        </w:trPr>
        <w:tc>
          <w:tcPr>
            <w:tcW w:w="675" w:type="dxa"/>
            <w:gridSpan w:val="5"/>
          </w:tcPr>
          <w:p w:rsidR="00F66877" w:rsidRPr="009A0C2E" w:rsidRDefault="00F66877" w:rsidP="00CB14DF">
            <w:pPr>
              <w:pStyle w:val="a3"/>
              <w:jc w:val="both"/>
              <w:rPr>
                <w:sz w:val="24"/>
                <w:szCs w:val="24"/>
              </w:rPr>
            </w:pPr>
            <w:r w:rsidRPr="009A0C2E">
              <w:rPr>
                <w:sz w:val="24"/>
                <w:szCs w:val="24"/>
              </w:rPr>
              <w:t>64</w:t>
            </w:r>
          </w:p>
        </w:tc>
        <w:tc>
          <w:tcPr>
            <w:tcW w:w="601" w:type="dxa"/>
            <w:gridSpan w:val="3"/>
          </w:tcPr>
          <w:p w:rsidR="00F66877" w:rsidRPr="009A0C2E" w:rsidRDefault="00F66877" w:rsidP="00CB14DF">
            <w:pPr>
              <w:pStyle w:val="a3"/>
              <w:jc w:val="both"/>
              <w:rPr>
                <w:sz w:val="24"/>
                <w:szCs w:val="24"/>
              </w:rPr>
            </w:pPr>
            <w:r w:rsidRPr="009A0C2E">
              <w:rPr>
                <w:sz w:val="24"/>
                <w:szCs w:val="24"/>
              </w:rPr>
              <w:t>4</w:t>
            </w:r>
          </w:p>
        </w:tc>
        <w:tc>
          <w:tcPr>
            <w:tcW w:w="3368" w:type="dxa"/>
            <w:vMerge/>
          </w:tcPr>
          <w:p w:rsidR="00F66877" w:rsidRPr="009A0C2E" w:rsidRDefault="00F66877" w:rsidP="00CB14DF">
            <w:pPr>
              <w:pStyle w:val="a3"/>
              <w:jc w:val="both"/>
              <w:rPr>
                <w:b/>
                <w:sz w:val="24"/>
                <w:szCs w:val="24"/>
                <w:lang w:val="en-US"/>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95"/>
        </w:trPr>
        <w:tc>
          <w:tcPr>
            <w:tcW w:w="675" w:type="dxa"/>
            <w:gridSpan w:val="5"/>
          </w:tcPr>
          <w:p w:rsidR="00F66877" w:rsidRPr="009A0C2E" w:rsidRDefault="00F66877" w:rsidP="00CB14DF">
            <w:pPr>
              <w:pStyle w:val="a3"/>
              <w:jc w:val="both"/>
              <w:rPr>
                <w:sz w:val="24"/>
                <w:szCs w:val="24"/>
              </w:rPr>
            </w:pPr>
            <w:r w:rsidRPr="009A0C2E">
              <w:rPr>
                <w:sz w:val="24"/>
                <w:szCs w:val="24"/>
              </w:rPr>
              <w:t>65</w:t>
            </w:r>
          </w:p>
        </w:tc>
        <w:tc>
          <w:tcPr>
            <w:tcW w:w="601" w:type="dxa"/>
            <w:gridSpan w:val="3"/>
          </w:tcPr>
          <w:p w:rsidR="00F66877" w:rsidRPr="009A0C2E" w:rsidRDefault="00F66877" w:rsidP="00CB14DF">
            <w:pPr>
              <w:pStyle w:val="a3"/>
              <w:jc w:val="both"/>
              <w:rPr>
                <w:sz w:val="24"/>
                <w:szCs w:val="24"/>
              </w:rPr>
            </w:pPr>
            <w:r w:rsidRPr="009A0C2E">
              <w:rPr>
                <w:sz w:val="24"/>
                <w:szCs w:val="24"/>
              </w:rPr>
              <w:t>5</w:t>
            </w:r>
          </w:p>
        </w:tc>
        <w:tc>
          <w:tcPr>
            <w:tcW w:w="3368" w:type="dxa"/>
            <w:vMerge w:val="restart"/>
          </w:tcPr>
          <w:p w:rsidR="00F66877" w:rsidRPr="009A0C2E" w:rsidRDefault="00F66877" w:rsidP="00CB14DF">
            <w:pPr>
              <w:jc w:val="both"/>
              <w:rPr>
                <w:sz w:val="24"/>
                <w:szCs w:val="24"/>
              </w:rPr>
            </w:pPr>
            <w:r w:rsidRPr="009A0C2E">
              <w:rPr>
                <w:sz w:val="24"/>
                <w:szCs w:val="24"/>
              </w:rPr>
              <w:t>Великие мифы мскусство.</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27"/>
        </w:trPr>
        <w:tc>
          <w:tcPr>
            <w:tcW w:w="675" w:type="dxa"/>
            <w:gridSpan w:val="5"/>
          </w:tcPr>
          <w:p w:rsidR="00F66877" w:rsidRPr="009A0C2E" w:rsidRDefault="00F66877" w:rsidP="00CB14DF">
            <w:pPr>
              <w:pStyle w:val="a3"/>
              <w:jc w:val="both"/>
              <w:rPr>
                <w:sz w:val="24"/>
                <w:szCs w:val="24"/>
              </w:rPr>
            </w:pPr>
            <w:r w:rsidRPr="009A0C2E">
              <w:rPr>
                <w:sz w:val="24"/>
                <w:szCs w:val="24"/>
              </w:rPr>
              <w:t>66</w:t>
            </w:r>
          </w:p>
        </w:tc>
        <w:tc>
          <w:tcPr>
            <w:tcW w:w="601" w:type="dxa"/>
            <w:gridSpan w:val="3"/>
          </w:tcPr>
          <w:p w:rsidR="00F66877" w:rsidRPr="009A0C2E" w:rsidRDefault="00F66877" w:rsidP="00CB14DF">
            <w:pPr>
              <w:pStyle w:val="a3"/>
              <w:jc w:val="both"/>
              <w:rPr>
                <w:sz w:val="24"/>
                <w:szCs w:val="24"/>
              </w:rPr>
            </w:pPr>
            <w:r w:rsidRPr="009A0C2E">
              <w:rPr>
                <w:sz w:val="24"/>
                <w:szCs w:val="24"/>
              </w:rPr>
              <w:t>6</w:t>
            </w:r>
          </w:p>
        </w:tc>
        <w:tc>
          <w:tcPr>
            <w:tcW w:w="3368" w:type="dxa"/>
            <w:vMerge/>
          </w:tcPr>
          <w:p w:rsidR="00F66877" w:rsidRPr="009A0C2E" w:rsidRDefault="00F66877" w:rsidP="00CB14DF">
            <w:pPr>
              <w:pStyle w:val="a3"/>
              <w:jc w:val="both"/>
              <w:rPr>
                <w:b/>
                <w:sz w:val="24"/>
                <w:szCs w:val="24"/>
                <w:lang w:val="en-US"/>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50"/>
        </w:trPr>
        <w:tc>
          <w:tcPr>
            <w:tcW w:w="675" w:type="dxa"/>
            <w:gridSpan w:val="5"/>
          </w:tcPr>
          <w:p w:rsidR="00F66877" w:rsidRPr="009A0C2E" w:rsidRDefault="00F66877" w:rsidP="00CB14DF">
            <w:pPr>
              <w:pStyle w:val="a3"/>
              <w:jc w:val="both"/>
              <w:rPr>
                <w:sz w:val="24"/>
                <w:szCs w:val="24"/>
              </w:rPr>
            </w:pPr>
            <w:r w:rsidRPr="009A0C2E">
              <w:rPr>
                <w:sz w:val="24"/>
                <w:szCs w:val="24"/>
              </w:rPr>
              <w:t>67</w:t>
            </w:r>
          </w:p>
        </w:tc>
        <w:tc>
          <w:tcPr>
            <w:tcW w:w="601" w:type="dxa"/>
            <w:gridSpan w:val="3"/>
          </w:tcPr>
          <w:p w:rsidR="00F66877" w:rsidRPr="009A0C2E" w:rsidRDefault="00F66877" w:rsidP="00CB14DF">
            <w:pPr>
              <w:pStyle w:val="a3"/>
              <w:jc w:val="both"/>
              <w:rPr>
                <w:sz w:val="24"/>
                <w:szCs w:val="24"/>
              </w:rPr>
            </w:pPr>
            <w:r w:rsidRPr="009A0C2E">
              <w:rPr>
                <w:sz w:val="24"/>
                <w:szCs w:val="24"/>
              </w:rPr>
              <w:t>7</w:t>
            </w:r>
          </w:p>
        </w:tc>
        <w:tc>
          <w:tcPr>
            <w:tcW w:w="3368" w:type="dxa"/>
          </w:tcPr>
          <w:p w:rsidR="00F66877" w:rsidRPr="009A0C2E" w:rsidRDefault="00F66877" w:rsidP="00CB14DF">
            <w:pPr>
              <w:jc w:val="both"/>
              <w:rPr>
                <w:sz w:val="24"/>
                <w:szCs w:val="24"/>
              </w:rPr>
            </w:pPr>
            <w:r w:rsidRPr="009A0C2E">
              <w:rPr>
                <w:sz w:val="24"/>
                <w:szCs w:val="24"/>
              </w:rPr>
              <w:t>Контрольная работа.</w:t>
            </w:r>
          </w:p>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r w:rsidRPr="009A0C2E">
              <w:rPr>
                <w:sz w:val="24"/>
                <w:szCs w:val="24"/>
              </w:rPr>
              <w:t>1</w:t>
            </w: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95"/>
        </w:trPr>
        <w:tc>
          <w:tcPr>
            <w:tcW w:w="675" w:type="dxa"/>
            <w:gridSpan w:val="5"/>
          </w:tcPr>
          <w:p w:rsidR="00F66877" w:rsidRPr="009A0C2E" w:rsidRDefault="00F66877" w:rsidP="00CB14DF">
            <w:pPr>
              <w:pStyle w:val="a3"/>
              <w:jc w:val="both"/>
              <w:rPr>
                <w:sz w:val="24"/>
                <w:szCs w:val="24"/>
              </w:rPr>
            </w:pPr>
            <w:r w:rsidRPr="009A0C2E">
              <w:rPr>
                <w:sz w:val="24"/>
                <w:szCs w:val="24"/>
              </w:rPr>
              <w:t>68</w:t>
            </w:r>
          </w:p>
        </w:tc>
        <w:tc>
          <w:tcPr>
            <w:tcW w:w="601" w:type="dxa"/>
            <w:gridSpan w:val="3"/>
          </w:tcPr>
          <w:p w:rsidR="00F66877" w:rsidRPr="009A0C2E" w:rsidRDefault="00F66877" w:rsidP="00CB14DF">
            <w:pPr>
              <w:pStyle w:val="a3"/>
              <w:jc w:val="both"/>
              <w:rPr>
                <w:sz w:val="24"/>
                <w:szCs w:val="24"/>
              </w:rPr>
            </w:pPr>
            <w:r w:rsidRPr="009A0C2E">
              <w:rPr>
                <w:sz w:val="24"/>
                <w:szCs w:val="24"/>
              </w:rPr>
              <w:t>8</w:t>
            </w:r>
          </w:p>
        </w:tc>
        <w:tc>
          <w:tcPr>
            <w:tcW w:w="3368" w:type="dxa"/>
          </w:tcPr>
          <w:p w:rsidR="00F66877" w:rsidRPr="009A0C2E" w:rsidRDefault="00F66877" w:rsidP="00CB14DF">
            <w:pPr>
              <w:jc w:val="both"/>
              <w:rPr>
                <w:sz w:val="24"/>
                <w:szCs w:val="24"/>
              </w:rPr>
            </w:pPr>
            <w:r w:rsidRPr="009A0C2E">
              <w:rPr>
                <w:sz w:val="24"/>
                <w:szCs w:val="24"/>
              </w:rPr>
              <w:t>Проект. Художественная выставка.</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12"/>
        </w:trPr>
        <w:tc>
          <w:tcPr>
            <w:tcW w:w="675" w:type="dxa"/>
            <w:gridSpan w:val="5"/>
          </w:tcPr>
          <w:p w:rsidR="00F66877" w:rsidRPr="009A0C2E" w:rsidRDefault="00F66877" w:rsidP="00CB14DF">
            <w:pPr>
              <w:pStyle w:val="a3"/>
              <w:jc w:val="both"/>
              <w:rPr>
                <w:sz w:val="24"/>
                <w:szCs w:val="24"/>
              </w:rPr>
            </w:pPr>
            <w:r w:rsidRPr="009A0C2E">
              <w:rPr>
                <w:sz w:val="24"/>
                <w:szCs w:val="24"/>
              </w:rPr>
              <w:t>69</w:t>
            </w:r>
          </w:p>
        </w:tc>
        <w:tc>
          <w:tcPr>
            <w:tcW w:w="601" w:type="dxa"/>
            <w:gridSpan w:val="3"/>
          </w:tcPr>
          <w:p w:rsidR="00F66877" w:rsidRPr="009A0C2E" w:rsidRDefault="00F66877" w:rsidP="00CB14DF">
            <w:pPr>
              <w:pStyle w:val="a3"/>
              <w:jc w:val="both"/>
              <w:rPr>
                <w:sz w:val="24"/>
                <w:szCs w:val="24"/>
              </w:rPr>
            </w:pPr>
            <w:r w:rsidRPr="009A0C2E">
              <w:rPr>
                <w:sz w:val="24"/>
                <w:szCs w:val="24"/>
              </w:rPr>
              <w:t>9</w:t>
            </w:r>
          </w:p>
        </w:tc>
        <w:tc>
          <w:tcPr>
            <w:tcW w:w="3368" w:type="dxa"/>
          </w:tcPr>
          <w:p w:rsidR="00F66877" w:rsidRPr="009A0C2E" w:rsidRDefault="00F66877" w:rsidP="00CB14DF">
            <w:pPr>
              <w:jc w:val="both"/>
              <w:rPr>
                <w:sz w:val="24"/>
                <w:szCs w:val="24"/>
              </w:rPr>
            </w:pPr>
            <w:r w:rsidRPr="009A0C2E">
              <w:rPr>
                <w:sz w:val="24"/>
                <w:szCs w:val="24"/>
              </w:rPr>
              <w:t>Экзаменационный практикум.</w:t>
            </w:r>
          </w:p>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420"/>
        </w:trPr>
        <w:tc>
          <w:tcPr>
            <w:tcW w:w="675" w:type="dxa"/>
            <w:gridSpan w:val="5"/>
          </w:tcPr>
          <w:p w:rsidR="00F66877" w:rsidRPr="009A0C2E" w:rsidRDefault="00F66877" w:rsidP="00CB14DF">
            <w:pPr>
              <w:pStyle w:val="a3"/>
              <w:jc w:val="both"/>
              <w:rPr>
                <w:sz w:val="24"/>
                <w:szCs w:val="24"/>
              </w:rPr>
            </w:pPr>
            <w:r w:rsidRPr="009A0C2E">
              <w:rPr>
                <w:sz w:val="24"/>
                <w:szCs w:val="24"/>
              </w:rPr>
              <w:t>70</w:t>
            </w:r>
          </w:p>
        </w:tc>
        <w:tc>
          <w:tcPr>
            <w:tcW w:w="601" w:type="dxa"/>
            <w:gridSpan w:val="3"/>
          </w:tcPr>
          <w:p w:rsidR="00F66877" w:rsidRPr="009A0C2E" w:rsidRDefault="00F66877" w:rsidP="00CB14DF">
            <w:pPr>
              <w:pStyle w:val="a3"/>
              <w:jc w:val="both"/>
              <w:rPr>
                <w:sz w:val="24"/>
                <w:szCs w:val="24"/>
              </w:rPr>
            </w:pPr>
            <w:r w:rsidRPr="009A0C2E">
              <w:rPr>
                <w:sz w:val="24"/>
                <w:szCs w:val="24"/>
              </w:rPr>
              <w:t>10</w:t>
            </w:r>
          </w:p>
        </w:tc>
        <w:tc>
          <w:tcPr>
            <w:tcW w:w="3368" w:type="dxa"/>
          </w:tcPr>
          <w:p w:rsidR="00F66877" w:rsidRPr="009A0C2E" w:rsidRDefault="00F66877" w:rsidP="00CB14DF">
            <w:pPr>
              <w:jc w:val="both"/>
              <w:rPr>
                <w:sz w:val="24"/>
                <w:szCs w:val="24"/>
              </w:rPr>
            </w:pPr>
            <w:r w:rsidRPr="009A0C2E">
              <w:rPr>
                <w:sz w:val="24"/>
                <w:szCs w:val="24"/>
              </w:rPr>
              <w:t>Домашнее чтение. Сомерсет Моэм «Луна и грош».</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20"/>
        </w:trPr>
        <w:tc>
          <w:tcPr>
            <w:tcW w:w="675" w:type="dxa"/>
            <w:gridSpan w:val="5"/>
          </w:tcPr>
          <w:p w:rsidR="00F66877" w:rsidRPr="009A0C2E" w:rsidRDefault="00F66877" w:rsidP="00CB14DF">
            <w:pPr>
              <w:pStyle w:val="a3"/>
              <w:jc w:val="both"/>
              <w:rPr>
                <w:sz w:val="24"/>
                <w:szCs w:val="24"/>
              </w:rPr>
            </w:pPr>
          </w:p>
        </w:tc>
        <w:tc>
          <w:tcPr>
            <w:tcW w:w="601" w:type="dxa"/>
            <w:gridSpan w:val="3"/>
          </w:tcPr>
          <w:p w:rsidR="00F66877" w:rsidRPr="009A0C2E" w:rsidRDefault="00F66877" w:rsidP="00CB14DF">
            <w:pPr>
              <w:pStyle w:val="a3"/>
              <w:jc w:val="both"/>
              <w:rPr>
                <w:sz w:val="24"/>
                <w:szCs w:val="24"/>
              </w:rPr>
            </w:pPr>
          </w:p>
        </w:tc>
        <w:tc>
          <w:tcPr>
            <w:tcW w:w="3368" w:type="dxa"/>
          </w:tcPr>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488"/>
        </w:trPr>
        <w:tc>
          <w:tcPr>
            <w:tcW w:w="1276" w:type="dxa"/>
            <w:gridSpan w:val="8"/>
          </w:tcPr>
          <w:p w:rsidR="00F66877" w:rsidRPr="009A0C2E" w:rsidRDefault="00F66877" w:rsidP="00CB14DF">
            <w:pPr>
              <w:pStyle w:val="a3"/>
              <w:ind w:left="284"/>
              <w:jc w:val="both"/>
              <w:rPr>
                <w:sz w:val="24"/>
                <w:szCs w:val="24"/>
              </w:rPr>
            </w:pPr>
          </w:p>
          <w:p w:rsidR="00F66877" w:rsidRPr="009A0C2E" w:rsidRDefault="00F66877" w:rsidP="00CB14DF">
            <w:pPr>
              <w:pStyle w:val="a3"/>
              <w:jc w:val="both"/>
              <w:rPr>
                <w:sz w:val="24"/>
                <w:szCs w:val="24"/>
              </w:rPr>
            </w:pPr>
          </w:p>
        </w:tc>
        <w:tc>
          <w:tcPr>
            <w:tcW w:w="3368" w:type="dxa"/>
          </w:tcPr>
          <w:p w:rsidR="00F66877" w:rsidRPr="009A0C2E" w:rsidRDefault="00F66877" w:rsidP="00CB14DF">
            <w:pPr>
              <w:jc w:val="both"/>
              <w:rPr>
                <w:b/>
                <w:sz w:val="24"/>
                <w:szCs w:val="24"/>
              </w:rPr>
            </w:pPr>
            <w:r w:rsidRPr="009A0C2E">
              <w:rPr>
                <w:b/>
                <w:sz w:val="24"/>
                <w:szCs w:val="24"/>
              </w:rPr>
              <w:t>Глава 8. Преступление и наказание.</w:t>
            </w:r>
          </w:p>
        </w:tc>
        <w:tc>
          <w:tcPr>
            <w:tcW w:w="851" w:type="dxa"/>
          </w:tcPr>
          <w:p w:rsidR="00F66877" w:rsidRPr="009A0C2E" w:rsidRDefault="00F66877" w:rsidP="00CB14DF">
            <w:pPr>
              <w:pStyle w:val="a3"/>
              <w:jc w:val="both"/>
              <w:rPr>
                <w:sz w:val="24"/>
                <w:szCs w:val="24"/>
              </w:rPr>
            </w:pP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25"/>
        </w:trPr>
        <w:tc>
          <w:tcPr>
            <w:tcW w:w="585" w:type="dxa"/>
          </w:tcPr>
          <w:p w:rsidR="00F66877" w:rsidRPr="009A0C2E" w:rsidRDefault="00F66877" w:rsidP="00CB14DF">
            <w:pPr>
              <w:pStyle w:val="a3"/>
              <w:jc w:val="both"/>
              <w:rPr>
                <w:sz w:val="24"/>
                <w:szCs w:val="24"/>
              </w:rPr>
            </w:pPr>
            <w:r w:rsidRPr="009A0C2E">
              <w:rPr>
                <w:sz w:val="24"/>
                <w:szCs w:val="24"/>
              </w:rPr>
              <w:t>71</w:t>
            </w:r>
          </w:p>
        </w:tc>
        <w:tc>
          <w:tcPr>
            <w:tcW w:w="691" w:type="dxa"/>
            <w:gridSpan w:val="7"/>
          </w:tcPr>
          <w:p w:rsidR="00F66877" w:rsidRPr="009A0C2E" w:rsidRDefault="00F66877" w:rsidP="00CB14DF">
            <w:pPr>
              <w:pStyle w:val="a3"/>
              <w:jc w:val="both"/>
              <w:rPr>
                <w:sz w:val="24"/>
                <w:szCs w:val="24"/>
              </w:rPr>
            </w:pPr>
            <w:r w:rsidRPr="009A0C2E">
              <w:rPr>
                <w:sz w:val="24"/>
                <w:szCs w:val="24"/>
              </w:rPr>
              <w:t>1</w:t>
            </w:r>
          </w:p>
        </w:tc>
        <w:tc>
          <w:tcPr>
            <w:tcW w:w="3368" w:type="dxa"/>
            <w:vMerge w:val="restart"/>
          </w:tcPr>
          <w:p w:rsidR="00F66877" w:rsidRPr="009A0C2E" w:rsidRDefault="00F66877" w:rsidP="00CB14DF">
            <w:pPr>
              <w:pStyle w:val="a3"/>
              <w:jc w:val="both"/>
              <w:rPr>
                <w:sz w:val="24"/>
                <w:szCs w:val="24"/>
              </w:rPr>
            </w:pPr>
            <w:r w:rsidRPr="009A0C2E">
              <w:rPr>
                <w:sz w:val="24"/>
                <w:szCs w:val="24"/>
              </w:rPr>
              <w:t>Это преступление?</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25"/>
        </w:trPr>
        <w:tc>
          <w:tcPr>
            <w:tcW w:w="585" w:type="dxa"/>
          </w:tcPr>
          <w:p w:rsidR="00F66877" w:rsidRPr="009A0C2E" w:rsidRDefault="00F66877" w:rsidP="00CB14DF">
            <w:pPr>
              <w:pStyle w:val="a3"/>
              <w:jc w:val="both"/>
              <w:rPr>
                <w:sz w:val="24"/>
                <w:szCs w:val="24"/>
              </w:rPr>
            </w:pPr>
            <w:r w:rsidRPr="009A0C2E">
              <w:rPr>
                <w:sz w:val="24"/>
                <w:szCs w:val="24"/>
              </w:rPr>
              <w:t>72</w:t>
            </w:r>
          </w:p>
        </w:tc>
        <w:tc>
          <w:tcPr>
            <w:tcW w:w="691" w:type="dxa"/>
            <w:gridSpan w:val="7"/>
          </w:tcPr>
          <w:p w:rsidR="00F66877" w:rsidRPr="009A0C2E" w:rsidRDefault="00F66877" w:rsidP="00CB14DF">
            <w:pPr>
              <w:pStyle w:val="a3"/>
              <w:jc w:val="both"/>
              <w:rPr>
                <w:sz w:val="24"/>
                <w:szCs w:val="24"/>
              </w:rPr>
            </w:pPr>
            <w:r w:rsidRPr="009A0C2E">
              <w:rPr>
                <w:sz w:val="24"/>
                <w:szCs w:val="24"/>
              </w:rPr>
              <w:t>2</w:t>
            </w:r>
          </w:p>
        </w:tc>
        <w:tc>
          <w:tcPr>
            <w:tcW w:w="3368" w:type="dxa"/>
            <w:vMerge/>
          </w:tcPr>
          <w:p w:rsidR="00F66877" w:rsidRPr="009A0C2E" w:rsidRDefault="00F66877" w:rsidP="00CB14DF">
            <w:pPr>
              <w:pStyle w:val="a3"/>
              <w:jc w:val="both"/>
              <w:rPr>
                <w:b/>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70"/>
        </w:trPr>
        <w:tc>
          <w:tcPr>
            <w:tcW w:w="585" w:type="dxa"/>
          </w:tcPr>
          <w:p w:rsidR="00F66877" w:rsidRPr="009A0C2E" w:rsidRDefault="00F66877" w:rsidP="00CB14DF">
            <w:pPr>
              <w:pStyle w:val="a3"/>
              <w:jc w:val="both"/>
              <w:rPr>
                <w:sz w:val="24"/>
                <w:szCs w:val="24"/>
              </w:rPr>
            </w:pPr>
            <w:r w:rsidRPr="009A0C2E">
              <w:rPr>
                <w:sz w:val="24"/>
                <w:szCs w:val="24"/>
              </w:rPr>
              <w:t>73</w:t>
            </w:r>
          </w:p>
        </w:tc>
        <w:tc>
          <w:tcPr>
            <w:tcW w:w="691" w:type="dxa"/>
            <w:gridSpan w:val="7"/>
          </w:tcPr>
          <w:p w:rsidR="00F66877" w:rsidRPr="009A0C2E" w:rsidRDefault="00F66877" w:rsidP="00CB14DF">
            <w:pPr>
              <w:pStyle w:val="a3"/>
              <w:jc w:val="both"/>
              <w:rPr>
                <w:sz w:val="24"/>
                <w:szCs w:val="24"/>
              </w:rPr>
            </w:pPr>
            <w:r w:rsidRPr="009A0C2E">
              <w:rPr>
                <w:sz w:val="24"/>
                <w:szCs w:val="24"/>
              </w:rPr>
              <w:t>3</w:t>
            </w:r>
          </w:p>
        </w:tc>
        <w:tc>
          <w:tcPr>
            <w:tcW w:w="3368" w:type="dxa"/>
            <w:vMerge w:val="restart"/>
          </w:tcPr>
          <w:p w:rsidR="00F66877" w:rsidRPr="009A0C2E" w:rsidRDefault="00F66877" w:rsidP="00CB14DF">
            <w:pPr>
              <w:pStyle w:val="a3"/>
              <w:jc w:val="both"/>
              <w:rPr>
                <w:sz w:val="24"/>
                <w:szCs w:val="24"/>
              </w:rPr>
            </w:pPr>
            <w:r w:rsidRPr="009A0C2E">
              <w:rPr>
                <w:sz w:val="24"/>
                <w:szCs w:val="24"/>
              </w:rPr>
              <w:t>Должны мы быть суровыми или добрыми?</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55"/>
        </w:trPr>
        <w:tc>
          <w:tcPr>
            <w:tcW w:w="585" w:type="dxa"/>
          </w:tcPr>
          <w:p w:rsidR="00F66877" w:rsidRPr="009A0C2E" w:rsidRDefault="00F66877" w:rsidP="00CB14DF">
            <w:pPr>
              <w:pStyle w:val="a3"/>
              <w:jc w:val="both"/>
              <w:rPr>
                <w:sz w:val="24"/>
                <w:szCs w:val="24"/>
              </w:rPr>
            </w:pPr>
            <w:r w:rsidRPr="009A0C2E">
              <w:rPr>
                <w:sz w:val="24"/>
                <w:szCs w:val="24"/>
              </w:rPr>
              <w:t>74</w:t>
            </w:r>
          </w:p>
        </w:tc>
        <w:tc>
          <w:tcPr>
            <w:tcW w:w="691" w:type="dxa"/>
            <w:gridSpan w:val="7"/>
          </w:tcPr>
          <w:p w:rsidR="00F66877" w:rsidRPr="009A0C2E" w:rsidRDefault="00F66877" w:rsidP="00CB14DF">
            <w:pPr>
              <w:pStyle w:val="a3"/>
              <w:jc w:val="both"/>
              <w:rPr>
                <w:sz w:val="24"/>
                <w:szCs w:val="24"/>
              </w:rPr>
            </w:pPr>
            <w:r w:rsidRPr="009A0C2E">
              <w:rPr>
                <w:sz w:val="24"/>
                <w:szCs w:val="24"/>
              </w:rPr>
              <w:t xml:space="preserve"> 4</w:t>
            </w:r>
          </w:p>
        </w:tc>
        <w:tc>
          <w:tcPr>
            <w:tcW w:w="3368" w:type="dxa"/>
            <w:vMerge/>
          </w:tcPr>
          <w:p w:rsidR="00F66877" w:rsidRPr="009A0C2E" w:rsidRDefault="00F66877" w:rsidP="00CB14DF">
            <w:pPr>
              <w:pStyle w:val="a3"/>
              <w:jc w:val="both"/>
              <w:rPr>
                <w:b/>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35"/>
        </w:trPr>
        <w:tc>
          <w:tcPr>
            <w:tcW w:w="585" w:type="dxa"/>
          </w:tcPr>
          <w:p w:rsidR="00F66877" w:rsidRPr="009A0C2E" w:rsidRDefault="00F66877" w:rsidP="00CB14DF">
            <w:pPr>
              <w:pStyle w:val="a3"/>
              <w:jc w:val="both"/>
              <w:rPr>
                <w:sz w:val="24"/>
                <w:szCs w:val="24"/>
              </w:rPr>
            </w:pPr>
            <w:r w:rsidRPr="009A0C2E">
              <w:rPr>
                <w:sz w:val="24"/>
                <w:szCs w:val="24"/>
              </w:rPr>
              <w:t>75</w:t>
            </w:r>
          </w:p>
        </w:tc>
        <w:tc>
          <w:tcPr>
            <w:tcW w:w="691" w:type="dxa"/>
            <w:gridSpan w:val="7"/>
          </w:tcPr>
          <w:p w:rsidR="00F66877" w:rsidRPr="009A0C2E" w:rsidRDefault="00F66877" w:rsidP="00CB14DF">
            <w:pPr>
              <w:pStyle w:val="a3"/>
              <w:jc w:val="both"/>
              <w:rPr>
                <w:sz w:val="24"/>
                <w:szCs w:val="24"/>
              </w:rPr>
            </w:pPr>
            <w:r w:rsidRPr="009A0C2E">
              <w:rPr>
                <w:sz w:val="24"/>
                <w:szCs w:val="24"/>
              </w:rPr>
              <w:t>5</w:t>
            </w:r>
          </w:p>
        </w:tc>
        <w:tc>
          <w:tcPr>
            <w:tcW w:w="3368" w:type="dxa"/>
          </w:tcPr>
          <w:p w:rsidR="00F66877" w:rsidRPr="009A0C2E" w:rsidRDefault="00F66877" w:rsidP="00CB14DF">
            <w:pPr>
              <w:pStyle w:val="a3"/>
              <w:jc w:val="both"/>
              <w:rPr>
                <w:sz w:val="24"/>
                <w:szCs w:val="24"/>
              </w:rPr>
            </w:pPr>
            <w:r w:rsidRPr="009A0C2E">
              <w:rPr>
                <w:sz w:val="24"/>
                <w:szCs w:val="24"/>
              </w:rPr>
              <w:t>Мастерство выживания.</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95"/>
        </w:trPr>
        <w:tc>
          <w:tcPr>
            <w:tcW w:w="645" w:type="dxa"/>
            <w:gridSpan w:val="4"/>
          </w:tcPr>
          <w:p w:rsidR="00F66877" w:rsidRPr="009A0C2E" w:rsidRDefault="00F66877" w:rsidP="00CB14DF">
            <w:pPr>
              <w:pStyle w:val="a3"/>
              <w:jc w:val="both"/>
              <w:rPr>
                <w:sz w:val="24"/>
                <w:szCs w:val="24"/>
              </w:rPr>
            </w:pPr>
            <w:r w:rsidRPr="009A0C2E">
              <w:rPr>
                <w:sz w:val="24"/>
                <w:szCs w:val="24"/>
              </w:rPr>
              <w:t>76</w:t>
            </w:r>
          </w:p>
        </w:tc>
        <w:tc>
          <w:tcPr>
            <w:tcW w:w="631" w:type="dxa"/>
            <w:gridSpan w:val="4"/>
          </w:tcPr>
          <w:p w:rsidR="00F66877" w:rsidRPr="009A0C2E" w:rsidRDefault="00F66877" w:rsidP="00CB14DF">
            <w:pPr>
              <w:pStyle w:val="a3"/>
              <w:jc w:val="both"/>
              <w:rPr>
                <w:sz w:val="24"/>
                <w:szCs w:val="24"/>
              </w:rPr>
            </w:pPr>
            <w:r w:rsidRPr="009A0C2E">
              <w:rPr>
                <w:sz w:val="24"/>
                <w:szCs w:val="24"/>
              </w:rPr>
              <w:t>6</w:t>
            </w:r>
          </w:p>
        </w:tc>
        <w:tc>
          <w:tcPr>
            <w:tcW w:w="3368" w:type="dxa"/>
          </w:tcPr>
          <w:p w:rsidR="00F66877" w:rsidRPr="009A0C2E" w:rsidRDefault="00F66877" w:rsidP="00CB14DF">
            <w:pPr>
              <w:pStyle w:val="a3"/>
              <w:jc w:val="both"/>
              <w:rPr>
                <w:sz w:val="24"/>
                <w:szCs w:val="24"/>
              </w:rPr>
            </w:pPr>
            <w:r w:rsidRPr="009A0C2E">
              <w:rPr>
                <w:sz w:val="24"/>
                <w:szCs w:val="24"/>
              </w:rPr>
              <w:t>Мастерство выживания.</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12"/>
        </w:trPr>
        <w:tc>
          <w:tcPr>
            <w:tcW w:w="645" w:type="dxa"/>
            <w:gridSpan w:val="4"/>
          </w:tcPr>
          <w:p w:rsidR="00F66877" w:rsidRPr="009A0C2E" w:rsidRDefault="00F66877" w:rsidP="00CB14DF">
            <w:pPr>
              <w:pStyle w:val="a3"/>
              <w:jc w:val="both"/>
              <w:rPr>
                <w:sz w:val="24"/>
                <w:szCs w:val="24"/>
              </w:rPr>
            </w:pPr>
            <w:r w:rsidRPr="009A0C2E">
              <w:rPr>
                <w:sz w:val="24"/>
                <w:szCs w:val="24"/>
              </w:rPr>
              <w:t>77</w:t>
            </w:r>
          </w:p>
        </w:tc>
        <w:tc>
          <w:tcPr>
            <w:tcW w:w="631" w:type="dxa"/>
            <w:gridSpan w:val="4"/>
          </w:tcPr>
          <w:p w:rsidR="00F66877" w:rsidRPr="009A0C2E" w:rsidRDefault="00F66877" w:rsidP="00CB14DF">
            <w:pPr>
              <w:pStyle w:val="a3"/>
              <w:jc w:val="both"/>
              <w:rPr>
                <w:sz w:val="24"/>
                <w:szCs w:val="24"/>
              </w:rPr>
            </w:pPr>
            <w:r w:rsidRPr="009A0C2E">
              <w:rPr>
                <w:sz w:val="24"/>
                <w:szCs w:val="24"/>
              </w:rPr>
              <w:t>7</w:t>
            </w:r>
          </w:p>
        </w:tc>
        <w:tc>
          <w:tcPr>
            <w:tcW w:w="3368" w:type="dxa"/>
          </w:tcPr>
          <w:p w:rsidR="00F66877" w:rsidRPr="009A0C2E" w:rsidRDefault="00F66877" w:rsidP="00CB14DF">
            <w:pPr>
              <w:pStyle w:val="a3"/>
              <w:jc w:val="both"/>
              <w:rPr>
                <w:sz w:val="24"/>
                <w:szCs w:val="24"/>
              </w:rPr>
            </w:pPr>
            <w:r w:rsidRPr="009A0C2E">
              <w:rPr>
                <w:sz w:val="24"/>
                <w:szCs w:val="24"/>
              </w:rPr>
              <w:t>Контрольная работа.</w:t>
            </w:r>
          </w:p>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r w:rsidRPr="009A0C2E">
              <w:rPr>
                <w:sz w:val="24"/>
                <w:szCs w:val="24"/>
              </w:rPr>
              <w:t>1</w:t>
            </w: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50"/>
        </w:trPr>
        <w:tc>
          <w:tcPr>
            <w:tcW w:w="645" w:type="dxa"/>
            <w:gridSpan w:val="4"/>
          </w:tcPr>
          <w:p w:rsidR="00F66877" w:rsidRPr="009A0C2E" w:rsidRDefault="00F66877" w:rsidP="00CB14DF">
            <w:pPr>
              <w:pStyle w:val="a3"/>
              <w:jc w:val="both"/>
              <w:rPr>
                <w:sz w:val="24"/>
                <w:szCs w:val="24"/>
              </w:rPr>
            </w:pPr>
            <w:r w:rsidRPr="009A0C2E">
              <w:rPr>
                <w:sz w:val="24"/>
                <w:szCs w:val="24"/>
              </w:rPr>
              <w:t>78</w:t>
            </w:r>
          </w:p>
        </w:tc>
        <w:tc>
          <w:tcPr>
            <w:tcW w:w="631" w:type="dxa"/>
            <w:gridSpan w:val="4"/>
          </w:tcPr>
          <w:p w:rsidR="00F66877" w:rsidRPr="009A0C2E" w:rsidRDefault="00F66877" w:rsidP="00CB14DF">
            <w:pPr>
              <w:pStyle w:val="a3"/>
              <w:jc w:val="both"/>
              <w:rPr>
                <w:sz w:val="24"/>
                <w:szCs w:val="24"/>
              </w:rPr>
            </w:pPr>
            <w:r w:rsidRPr="009A0C2E">
              <w:rPr>
                <w:sz w:val="24"/>
                <w:szCs w:val="24"/>
              </w:rPr>
              <w:t>8</w:t>
            </w:r>
          </w:p>
        </w:tc>
        <w:tc>
          <w:tcPr>
            <w:tcW w:w="3368" w:type="dxa"/>
          </w:tcPr>
          <w:p w:rsidR="00F66877" w:rsidRPr="009A0C2E" w:rsidRDefault="00F66877" w:rsidP="00CB14DF">
            <w:pPr>
              <w:pStyle w:val="a3"/>
              <w:jc w:val="both"/>
              <w:rPr>
                <w:sz w:val="24"/>
                <w:szCs w:val="24"/>
              </w:rPr>
            </w:pPr>
            <w:r w:rsidRPr="009A0C2E">
              <w:rPr>
                <w:sz w:val="24"/>
                <w:szCs w:val="24"/>
              </w:rPr>
              <w:t>Проект. Инцидент в школе.</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57"/>
        </w:trPr>
        <w:tc>
          <w:tcPr>
            <w:tcW w:w="645" w:type="dxa"/>
            <w:gridSpan w:val="4"/>
          </w:tcPr>
          <w:p w:rsidR="00F66877" w:rsidRPr="009A0C2E" w:rsidRDefault="00F66877" w:rsidP="00CB14DF">
            <w:pPr>
              <w:pStyle w:val="a3"/>
              <w:jc w:val="both"/>
              <w:rPr>
                <w:sz w:val="24"/>
                <w:szCs w:val="24"/>
              </w:rPr>
            </w:pPr>
            <w:r w:rsidRPr="009A0C2E">
              <w:rPr>
                <w:sz w:val="24"/>
                <w:szCs w:val="24"/>
              </w:rPr>
              <w:t>79</w:t>
            </w:r>
          </w:p>
        </w:tc>
        <w:tc>
          <w:tcPr>
            <w:tcW w:w="631" w:type="dxa"/>
            <w:gridSpan w:val="4"/>
          </w:tcPr>
          <w:p w:rsidR="00F66877" w:rsidRPr="009A0C2E" w:rsidRDefault="00F66877" w:rsidP="00CB14DF">
            <w:pPr>
              <w:pStyle w:val="a3"/>
              <w:jc w:val="both"/>
              <w:rPr>
                <w:sz w:val="24"/>
                <w:szCs w:val="24"/>
              </w:rPr>
            </w:pPr>
            <w:r w:rsidRPr="009A0C2E">
              <w:rPr>
                <w:sz w:val="24"/>
                <w:szCs w:val="24"/>
              </w:rPr>
              <w:t>9</w:t>
            </w:r>
          </w:p>
        </w:tc>
        <w:tc>
          <w:tcPr>
            <w:tcW w:w="3368" w:type="dxa"/>
          </w:tcPr>
          <w:p w:rsidR="00F66877" w:rsidRPr="009A0C2E" w:rsidRDefault="00F66877" w:rsidP="00CB14DF">
            <w:pPr>
              <w:pStyle w:val="a3"/>
              <w:jc w:val="both"/>
              <w:rPr>
                <w:sz w:val="24"/>
                <w:szCs w:val="24"/>
              </w:rPr>
            </w:pPr>
            <w:r w:rsidRPr="009A0C2E">
              <w:rPr>
                <w:sz w:val="24"/>
                <w:szCs w:val="24"/>
              </w:rPr>
              <w:t>Экзаменационный практикум.</w:t>
            </w:r>
          </w:p>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lastRenderedPageBreak/>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42"/>
        </w:trPr>
        <w:tc>
          <w:tcPr>
            <w:tcW w:w="645" w:type="dxa"/>
            <w:gridSpan w:val="4"/>
          </w:tcPr>
          <w:p w:rsidR="00F66877" w:rsidRPr="009A0C2E" w:rsidRDefault="00F66877" w:rsidP="00CB14DF">
            <w:pPr>
              <w:pStyle w:val="a3"/>
              <w:jc w:val="both"/>
              <w:rPr>
                <w:sz w:val="24"/>
                <w:szCs w:val="24"/>
              </w:rPr>
            </w:pPr>
            <w:r w:rsidRPr="009A0C2E">
              <w:rPr>
                <w:sz w:val="24"/>
                <w:szCs w:val="24"/>
              </w:rPr>
              <w:lastRenderedPageBreak/>
              <w:t>80</w:t>
            </w:r>
          </w:p>
        </w:tc>
        <w:tc>
          <w:tcPr>
            <w:tcW w:w="631" w:type="dxa"/>
            <w:gridSpan w:val="4"/>
          </w:tcPr>
          <w:p w:rsidR="00F66877" w:rsidRPr="009A0C2E" w:rsidRDefault="00F66877" w:rsidP="00CB14DF">
            <w:pPr>
              <w:pStyle w:val="a3"/>
              <w:jc w:val="both"/>
              <w:rPr>
                <w:sz w:val="24"/>
                <w:szCs w:val="24"/>
              </w:rPr>
            </w:pPr>
            <w:r w:rsidRPr="009A0C2E">
              <w:rPr>
                <w:sz w:val="24"/>
                <w:szCs w:val="24"/>
              </w:rPr>
              <w:t>10</w:t>
            </w:r>
          </w:p>
        </w:tc>
        <w:tc>
          <w:tcPr>
            <w:tcW w:w="3368" w:type="dxa"/>
          </w:tcPr>
          <w:p w:rsidR="00F66877" w:rsidRPr="009A0C2E" w:rsidRDefault="00F66877" w:rsidP="00CB14DF">
            <w:pPr>
              <w:pStyle w:val="a3"/>
              <w:jc w:val="both"/>
              <w:rPr>
                <w:sz w:val="24"/>
                <w:szCs w:val="24"/>
              </w:rPr>
            </w:pPr>
            <w:r w:rsidRPr="009A0C2E">
              <w:rPr>
                <w:sz w:val="24"/>
                <w:szCs w:val="24"/>
              </w:rPr>
              <w:t>Домашнее чтение. Кэрол Энн Даффи «Я ворую».</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12"/>
        </w:trPr>
        <w:tc>
          <w:tcPr>
            <w:tcW w:w="1276" w:type="dxa"/>
            <w:gridSpan w:val="8"/>
          </w:tcPr>
          <w:p w:rsidR="00F66877" w:rsidRPr="009A0C2E" w:rsidRDefault="00F66877" w:rsidP="00CB14DF">
            <w:pPr>
              <w:pStyle w:val="a3"/>
              <w:jc w:val="both"/>
              <w:rPr>
                <w:sz w:val="24"/>
                <w:szCs w:val="24"/>
              </w:rPr>
            </w:pPr>
          </w:p>
        </w:tc>
        <w:tc>
          <w:tcPr>
            <w:tcW w:w="3368" w:type="dxa"/>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45"/>
        </w:trPr>
        <w:tc>
          <w:tcPr>
            <w:tcW w:w="1276" w:type="dxa"/>
            <w:gridSpan w:val="8"/>
          </w:tcPr>
          <w:p w:rsidR="00F66877" w:rsidRPr="009A0C2E" w:rsidRDefault="00F66877" w:rsidP="00CB14DF">
            <w:pPr>
              <w:pStyle w:val="a3"/>
              <w:jc w:val="both"/>
              <w:rPr>
                <w:sz w:val="24"/>
                <w:szCs w:val="24"/>
              </w:rPr>
            </w:pPr>
          </w:p>
        </w:tc>
        <w:tc>
          <w:tcPr>
            <w:tcW w:w="3368" w:type="dxa"/>
          </w:tcPr>
          <w:p w:rsidR="00F66877" w:rsidRPr="009A0C2E" w:rsidRDefault="00F66877" w:rsidP="00CB14DF">
            <w:pPr>
              <w:jc w:val="both"/>
              <w:rPr>
                <w:b/>
                <w:sz w:val="24"/>
                <w:szCs w:val="24"/>
              </w:rPr>
            </w:pPr>
            <w:r w:rsidRPr="009A0C2E">
              <w:rPr>
                <w:b/>
                <w:sz w:val="24"/>
                <w:szCs w:val="24"/>
              </w:rPr>
              <w:t>Глава 9. Образ жизни.</w:t>
            </w:r>
          </w:p>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70"/>
        </w:trPr>
        <w:tc>
          <w:tcPr>
            <w:tcW w:w="645" w:type="dxa"/>
            <w:gridSpan w:val="4"/>
          </w:tcPr>
          <w:p w:rsidR="00F66877" w:rsidRPr="009A0C2E" w:rsidRDefault="00F66877" w:rsidP="00CB14DF">
            <w:pPr>
              <w:pStyle w:val="a3"/>
              <w:jc w:val="both"/>
              <w:rPr>
                <w:sz w:val="24"/>
                <w:szCs w:val="24"/>
              </w:rPr>
            </w:pPr>
            <w:r w:rsidRPr="009A0C2E">
              <w:rPr>
                <w:sz w:val="24"/>
                <w:szCs w:val="24"/>
              </w:rPr>
              <w:t>81</w:t>
            </w:r>
          </w:p>
        </w:tc>
        <w:tc>
          <w:tcPr>
            <w:tcW w:w="631" w:type="dxa"/>
            <w:gridSpan w:val="4"/>
          </w:tcPr>
          <w:p w:rsidR="00F66877" w:rsidRPr="009A0C2E" w:rsidRDefault="00F66877" w:rsidP="00CB14DF">
            <w:pPr>
              <w:pStyle w:val="a3"/>
              <w:jc w:val="both"/>
              <w:rPr>
                <w:sz w:val="24"/>
                <w:szCs w:val="24"/>
              </w:rPr>
            </w:pPr>
            <w:r w:rsidRPr="009A0C2E">
              <w:rPr>
                <w:sz w:val="24"/>
                <w:szCs w:val="24"/>
              </w:rPr>
              <w:t>1</w:t>
            </w:r>
          </w:p>
        </w:tc>
        <w:tc>
          <w:tcPr>
            <w:tcW w:w="3368" w:type="dxa"/>
            <w:vMerge w:val="restart"/>
          </w:tcPr>
          <w:p w:rsidR="00F66877" w:rsidRPr="009A0C2E" w:rsidRDefault="00F66877" w:rsidP="00CB14DF">
            <w:pPr>
              <w:pStyle w:val="a3"/>
              <w:jc w:val="both"/>
              <w:rPr>
                <w:sz w:val="24"/>
                <w:szCs w:val="24"/>
              </w:rPr>
            </w:pPr>
            <w:r w:rsidRPr="009A0C2E">
              <w:rPr>
                <w:sz w:val="24"/>
                <w:szCs w:val="24"/>
              </w:rPr>
              <w:t>Самое драгоценное имущество.</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00"/>
        </w:trPr>
        <w:tc>
          <w:tcPr>
            <w:tcW w:w="645" w:type="dxa"/>
            <w:gridSpan w:val="4"/>
          </w:tcPr>
          <w:p w:rsidR="00F66877" w:rsidRPr="009A0C2E" w:rsidRDefault="00F66877" w:rsidP="00CB14DF">
            <w:pPr>
              <w:pStyle w:val="a3"/>
              <w:jc w:val="both"/>
              <w:rPr>
                <w:sz w:val="24"/>
                <w:szCs w:val="24"/>
              </w:rPr>
            </w:pPr>
            <w:r w:rsidRPr="009A0C2E">
              <w:rPr>
                <w:sz w:val="24"/>
                <w:szCs w:val="24"/>
              </w:rPr>
              <w:t>82</w:t>
            </w:r>
          </w:p>
        </w:tc>
        <w:tc>
          <w:tcPr>
            <w:tcW w:w="631" w:type="dxa"/>
            <w:gridSpan w:val="4"/>
          </w:tcPr>
          <w:p w:rsidR="00F66877" w:rsidRPr="009A0C2E" w:rsidRDefault="00F66877" w:rsidP="00CB14DF">
            <w:pPr>
              <w:pStyle w:val="a3"/>
              <w:jc w:val="both"/>
              <w:rPr>
                <w:sz w:val="24"/>
                <w:szCs w:val="24"/>
              </w:rPr>
            </w:pPr>
            <w:r w:rsidRPr="009A0C2E">
              <w:rPr>
                <w:sz w:val="24"/>
                <w:szCs w:val="24"/>
              </w:rPr>
              <w:t>2</w:t>
            </w: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45"/>
        </w:trPr>
        <w:tc>
          <w:tcPr>
            <w:tcW w:w="645" w:type="dxa"/>
            <w:gridSpan w:val="4"/>
          </w:tcPr>
          <w:p w:rsidR="00F66877" w:rsidRPr="009A0C2E" w:rsidRDefault="00F66877" w:rsidP="00CB14DF">
            <w:pPr>
              <w:pStyle w:val="a3"/>
              <w:jc w:val="both"/>
              <w:rPr>
                <w:sz w:val="24"/>
                <w:szCs w:val="24"/>
              </w:rPr>
            </w:pPr>
            <w:r w:rsidRPr="009A0C2E">
              <w:rPr>
                <w:sz w:val="24"/>
                <w:szCs w:val="24"/>
              </w:rPr>
              <w:t>83</w:t>
            </w:r>
          </w:p>
        </w:tc>
        <w:tc>
          <w:tcPr>
            <w:tcW w:w="631" w:type="dxa"/>
            <w:gridSpan w:val="4"/>
          </w:tcPr>
          <w:p w:rsidR="00F66877" w:rsidRPr="009A0C2E" w:rsidRDefault="00F66877" w:rsidP="00CB14DF">
            <w:pPr>
              <w:pStyle w:val="a3"/>
              <w:jc w:val="both"/>
              <w:rPr>
                <w:sz w:val="24"/>
                <w:szCs w:val="24"/>
              </w:rPr>
            </w:pPr>
            <w:r w:rsidRPr="009A0C2E">
              <w:rPr>
                <w:sz w:val="24"/>
                <w:szCs w:val="24"/>
              </w:rPr>
              <w:t>3</w:t>
            </w:r>
          </w:p>
        </w:tc>
        <w:tc>
          <w:tcPr>
            <w:tcW w:w="3368" w:type="dxa"/>
            <w:vMerge w:val="restart"/>
          </w:tcPr>
          <w:p w:rsidR="00F66877" w:rsidRPr="009A0C2E" w:rsidRDefault="00F66877" w:rsidP="00CB14DF">
            <w:pPr>
              <w:pStyle w:val="a3"/>
              <w:jc w:val="both"/>
              <w:rPr>
                <w:sz w:val="24"/>
                <w:szCs w:val="24"/>
              </w:rPr>
            </w:pPr>
            <w:r w:rsidRPr="009A0C2E">
              <w:rPr>
                <w:sz w:val="24"/>
                <w:szCs w:val="24"/>
              </w:rPr>
              <w:t>Альтернативный образ жизни.</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00"/>
        </w:trPr>
        <w:tc>
          <w:tcPr>
            <w:tcW w:w="645" w:type="dxa"/>
            <w:gridSpan w:val="4"/>
          </w:tcPr>
          <w:p w:rsidR="00F66877" w:rsidRPr="009A0C2E" w:rsidRDefault="00F66877" w:rsidP="00CB14DF">
            <w:pPr>
              <w:pStyle w:val="a3"/>
              <w:jc w:val="both"/>
              <w:rPr>
                <w:sz w:val="24"/>
                <w:szCs w:val="24"/>
              </w:rPr>
            </w:pPr>
            <w:r w:rsidRPr="009A0C2E">
              <w:rPr>
                <w:sz w:val="24"/>
                <w:szCs w:val="24"/>
              </w:rPr>
              <w:t>84</w:t>
            </w:r>
          </w:p>
        </w:tc>
        <w:tc>
          <w:tcPr>
            <w:tcW w:w="631" w:type="dxa"/>
            <w:gridSpan w:val="4"/>
          </w:tcPr>
          <w:p w:rsidR="00F66877" w:rsidRPr="009A0C2E" w:rsidRDefault="00F66877" w:rsidP="00CB14DF">
            <w:pPr>
              <w:pStyle w:val="a3"/>
              <w:jc w:val="both"/>
              <w:rPr>
                <w:sz w:val="24"/>
                <w:szCs w:val="24"/>
              </w:rPr>
            </w:pPr>
            <w:r w:rsidRPr="009A0C2E">
              <w:rPr>
                <w:sz w:val="24"/>
                <w:szCs w:val="24"/>
              </w:rPr>
              <w:t>4</w:t>
            </w: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85"/>
        </w:trPr>
        <w:tc>
          <w:tcPr>
            <w:tcW w:w="645" w:type="dxa"/>
            <w:gridSpan w:val="4"/>
          </w:tcPr>
          <w:p w:rsidR="00F66877" w:rsidRPr="009A0C2E" w:rsidRDefault="00F66877" w:rsidP="00CB14DF">
            <w:pPr>
              <w:pStyle w:val="a3"/>
              <w:jc w:val="both"/>
              <w:rPr>
                <w:sz w:val="24"/>
                <w:szCs w:val="24"/>
              </w:rPr>
            </w:pPr>
            <w:r w:rsidRPr="009A0C2E">
              <w:rPr>
                <w:sz w:val="24"/>
                <w:szCs w:val="24"/>
              </w:rPr>
              <w:t>85</w:t>
            </w:r>
          </w:p>
        </w:tc>
        <w:tc>
          <w:tcPr>
            <w:tcW w:w="631" w:type="dxa"/>
            <w:gridSpan w:val="4"/>
          </w:tcPr>
          <w:p w:rsidR="00F66877" w:rsidRPr="009A0C2E" w:rsidRDefault="00F66877" w:rsidP="00CB14DF">
            <w:pPr>
              <w:pStyle w:val="a3"/>
              <w:jc w:val="both"/>
              <w:rPr>
                <w:sz w:val="24"/>
                <w:szCs w:val="24"/>
              </w:rPr>
            </w:pPr>
            <w:r w:rsidRPr="009A0C2E">
              <w:rPr>
                <w:sz w:val="24"/>
                <w:szCs w:val="24"/>
              </w:rPr>
              <w:t>5</w:t>
            </w:r>
          </w:p>
        </w:tc>
        <w:tc>
          <w:tcPr>
            <w:tcW w:w="3368" w:type="dxa"/>
            <w:vMerge w:val="restart"/>
          </w:tcPr>
          <w:p w:rsidR="00F66877" w:rsidRPr="009A0C2E" w:rsidRDefault="00F66877" w:rsidP="00CB14DF">
            <w:pPr>
              <w:pStyle w:val="a3"/>
              <w:jc w:val="both"/>
              <w:rPr>
                <w:sz w:val="24"/>
                <w:szCs w:val="24"/>
              </w:rPr>
            </w:pPr>
            <w:r w:rsidRPr="009A0C2E">
              <w:rPr>
                <w:sz w:val="24"/>
                <w:szCs w:val="24"/>
              </w:rPr>
              <w:t>Назад или вперед.</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00"/>
        </w:trPr>
        <w:tc>
          <w:tcPr>
            <w:tcW w:w="645" w:type="dxa"/>
            <w:gridSpan w:val="4"/>
          </w:tcPr>
          <w:p w:rsidR="00F66877" w:rsidRPr="009A0C2E" w:rsidRDefault="00F66877" w:rsidP="00CB14DF">
            <w:pPr>
              <w:pStyle w:val="a3"/>
              <w:jc w:val="both"/>
              <w:rPr>
                <w:sz w:val="24"/>
                <w:szCs w:val="24"/>
              </w:rPr>
            </w:pPr>
            <w:r w:rsidRPr="009A0C2E">
              <w:rPr>
                <w:sz w:val="24"/>
                <w:szCs w:val="24"/>
              </w:rPr>
              <w:t>86</w:t>
            </w:r>
          </w:p>
        </w:tc>
        <w:tc>
          <w:tcPr>
            <w:tcW w:w="631" w:type="dxa"/>
            <w:gridSpan w:val="4"/>
          </w:tcPr>
          <w:p w:rsidR="00F66877" w:rsidRPr="009A0C2E" w:rsidRDefault="00F66877" w:rsidP="00CB14DF">
            <w:pPr>
              <w:pStyle w:val="a3"/>
              <w:jc w:val="both"/>
              <w:rPr>
                <w:sz w:val="24"/>
                <w:szCs w:val="24"/>
              </w:rPr>
            </w:pPr>
            <w:r w:rsidRPr="009A0C2E">
              <w:rPr>
                <w:sz w:val="24"/>
                <w:szCs w:val="24"/>
              </w:rPr>
              <w:t>6</w:t>
            </w:r>
          </w:p>
        </w:tc>
        <w:tc>
          <w:tcPr>
            <w:tcW w:w="3368" w:type="dxa"/>
            <w:vMerge/>
          </w:tcPr>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45"/>
        </w:trPr>
        <w:tc>
          <w:tcPr>
            <w:tcW w:w="645" w:type="dxa"/>
            <w:gridSpan w:val="4"/>
          </w:tcPr>
          <w:p w:rsidR="00F66877" w:rsidRPr="009A0C2E" w:rsidRDefault="00F66877" w:rsidP="00CB14DF">
            <w:pPr>
              <w:pStyle w:val="a3"/>
              <w:jc w:val="both"/>
              <w:rPr>
                <w:sz w:val="24"/>
                <w:szCs w:val="24"/>
              </w:rPr>
            </w:pPr>
            <w:r w:rsidRPr="009A0C2E">
              <w:rPr>
                <w:sz w:val="24"/>
                <w:szCs w:val="24"/>
              </w:rPr>
              <w:t>87</w:t>
            </w:r>
          </w:p>
        </w:tc>
        <w:tc>
          <w:tcPr>
            <w:tcW w:w="631" w:type="dxa"/>
            <w:gridSpan w:val="4"/>
          </w:tcPr>
          <w:p w:rsidR="00F66877" w:rsidRPr="009A0C2E" w:rsidRDefault="00F66877" w:rsidP="00CB14DF">
            <w:pPr>
              <w:pStyle w:val="a3"/>
              <w:jc w:val="both"/>
              <w:rPr>
                <w:sz w:val="24"/>
                <w:szCs w:val="24"/>
              </w:rPr>
            </w:pPr>
            <w:r w:rsidRPr="009A0C2E">
              <w:rPr>
                <w:sz w:val="24"/>
                <w:szCs w:val="24"/>
              </w:rPr>
              <w:t>7</w:t>
            </w:r>
          </w:p>
        </w:tc>
        <w:tc>
          <w:tcPr>
            <w:tcW w:w="3368" w:type="dxa"/>
          </w:tcPr>
          <w:p w:rsidR="00F66877" w:rsidRPr="009A0C2E" w:rsidRDefault="00F66877" w:rsidP="00CB14DF">
            <w:pPr>
              <w:pStyle w:val="a3"/>
              <w:jc w:val="both"/>
              <w:rPr>
                <w:sz w:val="24"/>
                <w:szCs w:val="24"/>
              </w:rPr>
            </w:pPr>
            <w:r w:rsidRPr="009A0C2E">
              <w:rPr>
                <w:sz w:val="24"/>
                <w:szCs w:val="24"/>
              </w:rPr>
              <w:t>Контрольная работа.</w:t>
            </w:r>
          </w:p>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r w:rsidRPr="009A0C2E">
              <w:rPr>
                <w:sz w:val="24"/>
                <w:szCs w:val="24"/>
              </w:rPr>
              <w:t>1</w:t>
            </w: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30"/>
        </w:trPr>
        <w:tc>
          <w:tcPr>
            <w:tcW w:w="645" w:type="dxa"/>
            <w:gridSpan w:val="4"/>
          </w:tcPr>
          <w:p w:rsidR="00F66877" w:rsidRPr="009A0C2E" w:rsidRDefault="00F66877" w:rsidP="00CB14DF">
            <w:pPr>
              <w:pStyle w:val="a3"/>
              <w:jc w:val="both"/>
              <w:rPr>
                <w:sz w:val="24"/>
                <w:szCs w:val="24"/>
              </w:rPr>
            </w:pPr>
            <w:r w:rsidRPr="009A0C2E">
              <w:rPr>
                <w:sz w:val="24"/>
                <w:szCs w:val="24"/>
              </w:rPr>
              <w:t>88</w:t>
            </w:r>
          </w:p>
        </w:tc>
        <w:tc>
          <w:tcPr>
            <w:tcW w:w="631" w:type="dxa"/>
            <w:gridSpan w:val="4"/>
          </w:tcPr>
          <w:p w:rsidR="00F66877" w:rsidRPr="009A0C2E" w:rsidRDefault="00F66877" w:rsidP="00CB14DF">
            <w:pPr>
              <w:pStyle w:val="a3"/>
              <w:jc w:val="both"/>
              <w:rPr>
                <w:sz w:val="24"/>
                <w:szCs w:val="24"/>
              </w:rPr>
            </w:pPr>
            <w:r w:rsidRPr="009A0C2E">
              <w:rPr>
                <w:sz w:val="24"/>
                <w:szCs w:val="24"/>
              </w:rPr>
              <w:t>8</w:t>
            </w:r>
          </w:p>
        </w:tc>
        <w:tc>
          <w:tcPr>
            <w:tcW w:w="3368" w:type="dxa"/>
          </w:tcPr>
          <w:p w:rsidR="00F66877" w:rsidRPr="009A0C2E" w:rsidRDefault="00F66877" w:rsidP="00CB14DF">
            <w:pPr>
              <w:pStyle w:val="a3"/>
              <w:jc w:val="both"/>
              <w:rPr>
                <w:sz w:val="24"/>
                <w:szCs w:val="24"/>
              </w:rPr>
            </w:pPr>
            <w:r w:rsidRPr="009A0C2E">
              <w:rPr>
                <w:sz w:val="24"/>
                <w:szCs w:val="24"/>
              </w:rPr>
              <w:t>Проект. Совсем другой мир.</w:t>
            </w:r>
          </w:p>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90"/>
        </w:trPr>
        <w:tc>
          <w:tcPr>
            <w:tcW w:w="645" w:type="dxa"/>
            <w:gridSpan w:val="4"/>
          </w:tcPr>
          <w:p w:rsidR="00F66877" w:rsidRPr="009A0C2E" w:rsidRDefault="00F66877" w:rsidP="00CB14DF">
            <w:pPr>
              <w:pStyle w:val="a3"/>
              <w:jc w:val="both"/>
              <w:rPr>
                <w:sz w:val="24"/>
                <w:szCs w:val="24"/>
              </w:rPr>
            </w:pPr>
            <w:r w:rsidRPr="009A0C2E">
              <w:rPr>
                <w:sz w:val="24"/>
                <w:szCs w:val="24"/>
              </w:rPr>
              <w:t>89</w:t>
            </w:r>
          </w:p>
        </w:tc>
        <w:tc>
          <w:tcPr>
            <w:tcW w:w="631" w:type="dxa"/>
            <w:gridSpan w:val="4"/>
          </w:tcPr>
          <w:p w:rsidR="00F66877" w:rsidRPr="009A0C2E" w:rsidRDefault="00F66877" w:rsidP="00CB14DF">
            <w:pPr>
              <w:pStyle w:val="a3"/>
              <w:jc w:val="both"/>
              <w:rPr>
                <w:sz w:val="24"/>
                <w:szCs w:val="24"/>
              </w:rPr>
            </w:pPr>
            <w:r w:rsidRPr="009A0C2E">
              <w:rPr>
                <w:sz w:val="24"/>
                <w:szCs w:val="24"/>
              </w:rPr>
              <w:t>9</w:t>
            </w:r>
          </w:p>
        </w:tc>
        <w:tc>
          <w:tcPr>
            <w:tcW w:w="3368" w:type="dxa"/>
          </w:tcPr>
          <w:p w:rsidR="00F66877" w:rsidRPr="009A0C2E" w:rsidRDefault="00F66877" w:rsidP="00CB14DF">
            <w:pPr>
              <w:pStyle w:val="a3"/>
              <w:jc w:val="both"/>
              <w:rPr>
                <w:sz w:val="24"/>
                <w:szCs w:val="24"/>
              </w:rPr>
            </w:pPr>
            <w:r w:rsidRPr="009A0C2E">
              <w:rPr>
                <w:sz w:val="24"/>
                <w:szCs w:val="24"/>
              </w:rPr>
              <w:t>Экзаменационный практикум.</w:t>
            </w:r>
          </w:p>
          <w:p w:rsidR="00F66877" w:rsidRPr="009A0C2E" w:rsidRDefault="00F66877" w:rsidP="00CB14DF">
            <w:pPr>
              <w:pStyle w:val="a3"/>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85"/>
        </w:trPr>
        <w:tc>
          <w:tcPr>
            <w:tcW w:w="645" w:type="dxa"/>
            <w:gridSpan w:val="4"/>
          </w:tcPr>
          <w:p w:rsidR="00F66877" w:rsidRPr="009A0C2E" w:rsidRDefault="00F66877" w:rsidP="00CB14DF">
            <w:pPr>
              <w:pStyle w:val="a3"/>
              <w:jc w:val="both"/>
              <w:rPr>
                <w:sz w:val="24"/>
                <w:szCs w:val="24"/>
              </w:rPr>
            </w:pPr>
            <w:r w:rsidRPr="009A0C2E">
              <w:rPr>
                <w:sz w:val="24"/>
                <w:szCs w:val="24"/>
              </w:rPr>
              <w:t>90</w:t>
            </w:r>
          </w:p>
        </w:tc>
        <w:tc>
          <w:tcPr>
            <w:tcW w:w="631" w:type="dxa"/>
            <w:gridSpan w:val="4"/>
          </w:tcPr>
          <w:p w:rsidR="00F66877" w:rsidRPr="009A0C2E" w:rsidRDefault="00F66877" w:rsidP="00CB14DF">
            <w:pPr>
              <w:pStyle w:val="a3"/>
              <w:jc w:val="both"/>
              <w:rPr>
                <w:sz w:val="24"/>
                <w:szCs w:val="24"/>
              </w:rPr>
            </w:pPr>
            <w:r w:rsidRPr="009A0C2E">
              <w:rPr>
                <w:sz w:val="24"/>
                <w:szCs w:val="24"/>
              </w:rPr>
              <w:t>10</w:t>
            </w:r>
          </w:p>
        </w:tc>
        <w:tc>
          <w:tcPr>
            <w:tcW w:w="3368" w:type="dxa"/>
          </w:tcPr>
          <w:p w:rsidR="00F66877" w:rsidRPr="009A0C2E" w:rsidRDefault="00F66877" w:rsidP="00CB14DF">
            <w:pPr>
              <w:pStyle w:val="a3"/>
              <w:jc w:val="both"/>
              <w:rPr>
                <w:sz w:val="24"/>
                <w:szCs w:val="24"/>
              </w:rPr>
            </w:pPr>
            <w:r w:rsidRPr="009A0C2E">
              <w:rPr>
                <w:sz w:val="24"/>
                <w:szCs w:val="24"/>
              </w:rPr>
              <w:t>Домашнее чтение. Шел Силврестейн «Беспорядок в комнате».</w:t>
            </w: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30"/>
        </w:trPr>
        <w:tc>
          <w:tcPr>
            <w:tcW w:w="1276" w:type="dxa"/>
            <w:gridSpan w:val="8"/>
          </w:tcPr>
          <w:p w:rsidR="00F66877" w:rsidRPr="009A0C2E" w:rsidRDefault="00F66877" w:rsidP="00CB14DF">
            <w:pPr>
              <w:pStyle w:val="a3"/>
              <w:jc w:val="both"/>
              <w:rPr>
                <w:sz w:val="24"/>
                <w:szCs w:val="24"/>
              </w:rPr>
            </w:pPr>
          </w:p>
        </w:tc>
        <w:tc>
          <w:tcPr>
            <w:tcW w:w="3368" w:type="dxa"/>
          </w:tcPr>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45"/>
        </w:trPr>
        <w:tc>
          <w:tcPr>
            <w:tcW w:w="1276" w:type="dxa"/>
            <w:gridSpan w:val="8"/>
          </w:tcPr>
          <w:p w:rsidR="00F66877" w:rsidRPr="009A0C2E" w:rsidRDefault="00F66877" w:rsidP="00CB14DF">
            <w:pPr>
              <w:jc w:val="both"/>
              <w:rPr>
                <w:sz w:val="24"/>
                <w:szCs w:val="24"/>
              </w:rPr>
            </w:pPr>
          </w:p>
        </w:tc>
        <w:tc>
          <w:tcPr>
            <w:tcW w:w="3368" w:type="dxa"/>
          </w:tcPr>
          <w:p w:rsidR="00F66877" w:rsidRPr="009A0C2E" w:rsidRDefault="00F66877" w:rsidP="00CB14DF">
            <w:pPr>
              <w:pStyle w:val="a3"/>
              <w:jc w:val="both"/>
              <w:rPr>
                <w:b/>
                <w:sz w:val="24"/>
                <w:szCs w:val="24"/>
              </w:rPr>
            </w:pPr>
            <w:r w:rsidRPr="009A0C2E">
              <w:rPr>
                <w:b/>
                <w:sz w:val="24"/>
                <w:szCs w:val="24"/>
              </w:rPr>
              <w:t>Глава 10. Чей это мир?</w:t>
            </w:r>
          </w:p>
          <w:p w:rsidR="00F66877" w:rsidRPr="009A0C2E" w:rsidRDefault="00F66877" w:rsidP="00CB14DF">
            <w:pPr>
              <w:pStyle w:val="a3"/>
              <w:jc w:val="both"/>
              <w:rPr>
                <w:sz w:val="24"/>
                <w:szCs w:val="24"/>
              </w:rPr>
            </w:pPr>
          </w:p>
        </w:tc>
        <w:tc>
          <w:tcPr>
            <w:tcW w:w="851" w:type="dxa"/>
            <w:tcBorders>
              <w:bottom w:val="single" w:sz="4" w:space="0" w:color="auto"/>
            </w:tcBorders>
          </w:tcPr>
          <w:p w:rsidR="00F66877" w:rsidRPr="009A0C2E" w:rsidRDefault="00F66877" w:rsidP="00CB14DF">
            <w:pPr>
              <w:pStyle w:val="a3"/>
              <w:jc w:val="both"/>
              <w:rPr>
                <w:sz w:val="24"/>
                <w:szCs w:val="24"/>
                <w:lang w:val="en-US"/>
              </w:rPr>
            </w:pPr>
          </w:p>
        </w:tc>
        <w:tc>
          <w:tcPr>
            <w:tcW w:w="1701" w:type="dxa"/>
          </w:tcPr>
          <w:p w:rsidR="00F66877" w:rsidRPr="009A0C2E" w:rsidRDefault="00F66877" w:rsidP="00CB14DF">
            <w:pPr>
              <w:jc w:val="both"/>
              <w:rPr>
                <w:sz w:val="24"/>
                <w:szCs w:val="24"/>
                <w:lang w:val="en-US"/>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285"/>
        </w:trPr>
        <w:tc>
          <w:tcPr>
            <w:tcW w:w="675" w:type="dxa"/>
            <w:gridSpan w:val="5"/>
          </w:tcPr>
          <w:p w:rsidR="00F66877" w:rsidRPr="009A0C2E" w:rsidRDefault="00F66877" w:rsidP="00CB14DF">
            <w:pPr>
              <w:jc w:val="both"/>
              <w:rPr>
                <w:sz w:val="24"/>
                <w:szCs w:val="24"/>
              </w:rPr>
            </w:pPr>
            <w:r w:rsidRPr="009A0C2E">
              <w:rPr>
                <w:sz w:val="24"/>
                <w:szCs w:val="24"/>
              </w:rPr>
              <w:t>91</w:t>
            </w:r>
          </w:p>
        </w:tc>
        <w:tc>
          <w:tcPr>
            <w:tcW w:w="601" w:type="dxa"/>
            <w:gridSpan w:val="3"/>
          </w:tcPr>
          <w:p w:rsidR="00F66877" w:rsidRPr="009A0C2E" w:rsidRDefault="00F66877" w:rsidP="00CB14DF">
            <w:pPr>
              <w:jc w:val="both"/>
              <w:rPr>
                <w:sz w:val="24"/>
                <w:szCs w:val="24"/>
              </w:rPr>
            </w:pPr>
            <w:r w:rsidRPr="009A0C2E">
              <w:rPr>
                <w:sz w:val="24"/>
                <w:szCs w:val="24"/>
              </w:rPr>
              <w:t>1</w:t>
            </w:r>
          </w:p>
        </w:tc>
        <w:tc>
          <w:tcPr>
            <w:tcW w:w="3368" w:type="dxa"/>
            <w:vMerge w:val="restart"/>
          </w:tcPr>
          <w:p w:rsidR="00F66877" w:rsidRPr="009A0C2E" w:rsidRDefault="00F66877" w:rsidP="00CB14DF">
            <w:pPr>
              <w:pStyle w:val="a3"/>
              <w:jc w:val="both"/>
              <w:rPr>
                <w:sz w:val="24"/>
                <w:szCs w:val="24"/>
              </w:rPr>
            </w:pPr>
            <w:r w:rsidRPr="009A0C2E">
              <w:rPr>
                <w:sz w:val="24"/>
                <w:szCs w:val="24"/>
              </w:rPr>
              <w:t>Причина или следствие?</w:t>
            </w:r>
          </w:p>
        </w:tc>
        <w:tc>
          <w:tcPr>
            <w:tcW w:w="851" w:type="dxa"/>
            <w:vMerge w:val="restart"/>
          </w:tcPr>
          <w:p w:rsidR="00F66877" w:rsidRPr="009A0C2E" w:rsidRDefault="00F66877" w:rsidP="00CB14DF">
            <w:pPr>
              <w:pStyle w:val="a3"/>
              <w:jc w:val="both"/>
              <w:rPr>
                <w:sz w:val="24"/>
                <w:szCs w:val="24"/>
              </w:rPr>
            </w:pPr>
            <w:r w:rsidRPr="009A0C2E">
              <w:rPr>
                <w:sz w:val="24"/>
                <w:szCs w:val="24"/>
              </w:rPr>
              <w:t>1</w:t>
            </w:r>
          </w:p>
        </w:tc>
        <w:tc>
          <w:tcPr>
            <w:tcW w:w="1701" w:type="dxa"/>
            <w:vMerge w:val="restart"/>
          </w:tcPr>
          <w:p w:rsidR="00F66877" w:rsidRPr="009A0C2E" w:rsidRDefault="00F66877" w:rsidP="00CB14DF">
            <w:pPr>
              <w:jc w:val="both"/>
              <w:rPr>
                <w:sz w:val="24"/>
                <w:szCs w:val="24"/>
                <w:lang w:val="en-US"/>
              </w:rPr>
            </w:pPr>
          </w:p>
        </w:tc>
        <w:tc>
          <w:tcPr>
            <w:tcW w:w="1417" w:type="dxa"/>
            <w:vMerge w:val="restart"/>
          </w:tcPr>
          <w:p w:rsidR="00F66877" w:rsidRPr="009A0C2E" w:rsidRDefault="00F66877" w:rsidP="00CB14DF">
            <w:pPr>
              <w:pStyle w:val="a3"/>
              <w:jc w:val="both"/>
              <w:rPr>
                <w:sz w:val="24"/>
                <w:szCs w:val="24"/>
              </w:rPr>
            </w:pPr>
          </w:p>
        </w:tc>
        <w:tc>
          <w:tcPr>
            <w:tcW w:w="1560" w:type="dxa"/>
            <w:vMerge w:val="restart"/>
          </w:tcPr>
          <w:p w:rsidR="00F66877" w:rsidRPr="009A0C2E" w:rsidRDefault="00F66877" w:rsidP="00CB14DF">
            <w:pPr>
              <w:pStyle w:val="a3"/>
              <w:jc w:val="both"/>
              <w:rPr>
                <w:sz w:val="24"/>
                <w:szCs w:val="24"/>
              </w:rPr>
            </w:pPr>
          </w:p>
        </w:tc>
      </w:tr>
      <w:tr w:rsidR="00F66877" w:rsidRPr="009A0C2E" w:rsidTr="00A24B12">
        <w:tblPrEx>
          <w:tblLook w:val="0000"/>
        </w:tblPrEx>
        <w:trPr>
          <w:trHeight w:val="345"/>
        </w:trPr>
        <w:tc>
          <w:tcPr>
            <w:tcW w:w="675" w:type="dxa"/>
            <w:gridSpan w:val="5"/>
          </w:tcPr>
          <w:p w:rsidR="00F66877" w:rsidRPr="009A0C2E" w:rsidRDefault="00F66877" w:rsidP="00CB14DF">
            <w:pPr>
              <w:jc w:val="both"/>
              <w:rPr>
                <w:sz w:val="24"/>
                <w:szCs w:val="24"/>
              </w:rPr>
            </w:pPr>
            <w:r w:rsidRPr="009A0C2E">
              <w:rPr>
                <w:sz w:val="24"/>
                <w:szCs w:val="24"/>
              </w:rPr>
              <w:t>92</w:t>
            </w:r>
          </w:p>
        </w:tc>
        <w:tc>
          <w:tcPr>
            <w:tcW w:w="601" w:type="dxa"/>
            <w:gridSpan w:val="3"/>
          </w:tcPr>
          <w:p w:rsidR="00F66877" w:rsidRPr="009A0C2E" w:rsidRDefault="00F66877" w:rsidP="00CB14DF">
            <w:pPr>
              <w:jc w:val="both"/>
              <w:rPr>
                <w:sz w:val="24"/>
                <w:szCs w:val="24"/>
              </w:rPr>
            </w:pPr>
            <w:r w:rsidRPr="009A0C2E">
              <w:rPr>
                <w:sz w:val="24"/>
                <w:szCs w:val="24"/>
              </w:rPr>
              <w:t>2</w:t>
            </w:r>
          </w:p>
        </w:tc>
        <w:tc>
          <w:tcPr>
            <w:tcW w:w="3368" w:type="dxa"/>
            <w:vMerge/>
          </w:tcPr>
          <w:p w:rsidR="00F66877" w:rsidRPr="009A0C2E" w:rsidRDefault="00F66877" w:rsidP="00CB14DF">
            <w:pPr>
              <w:jc w:val="both"/>
              <w:rPr>
                <w:sz w:val="24"/>
                <w:szCs w:val="24"/>
              </w:rPr>
            </w:pPr>
          </w:p>
        </w:tc>
        <w:tc>
          <w:tcPr>
            <w:tcW w:w="851" w:type="dxa"/>
            <w:vMerge/>
            <w:tcBorders>
              <w:bottom w:val="single" w:sz="4" w:space="0" w:color="auto"/>
            </w:tcBorders>
          </w:tcPr>
          <w:p w:rsidR="00F66877" w:rsidRPr="009A0C2E" w:rsidRDefault="00F66877" w:rsidP="00CB14DF">
            <w:pPr>
              <w:pStyle w:val="a3"/>
              <w:jc w:val="both"/>
              <w:rPr>
                <w:sz w:val="24"/>
                <w:szCs w:val="24"/>
                <w:lang w:val="en-US"/>
              </w:rPr>
            </w:pPr>
          </w:p>
        </w:tc>
        <w:tc>
          <w:tcPr>
            <w:tcW w:w="1701" w:type="dxa"/>
            <w:vMerge/>
          </w:tcPr>
          <w:p w:rsidR="00F66877" w:rsidRPr="009A0C2E" w:rsidRDefault="00F66877" w:rsidP="00CB14DF">
            <w:pPr>
              <w:jc w:val="both"/>
              <w:rPr>
                <w:sz w:val="24"/>
                <w:szCs w:val="24"/>
                <w:lang w:val="en-US"/>
              </w:rPr>
            </w:pPr>
          </w:p>
        </w:tc>
        <w:tc>
          <w:tcPr>
            <w:tcW w:w="1417" w:type="dxa"/>
            <w:vMerge/>
          </w:tcPr>
          <w:p w:rsidR="00F66877" w:rsidRPr="009A0C2E" w:rsidRDefault="00F66877" w:rsidP="00CB14DF">
            <w:pPr>
              <w:pStyle w:val="a3"/>
              <w:jc w:val="both"/>
              <w:rPr>
                <w:sz w:val="24"/>
                <w:szCs w:val="24"/>
              </w:rPr>
            </w:pPr>
          </w:p>
        </w:tc>
        <w:tc>
          <w:tcPr>
            <w:tcW w:w="1560" w:type="dxa"/>
            <w:vMerge/>
          </w:tcPr>
          <w:p w:rsidR="00F66877" w:rsidRPr="009A0C2E" w:rsidRDefault="00F66877" w:rsidP="00CB14DF">
            <w:pPr>
              <w:pStyle w:val="a3"/>
              <w:jc w:val="both"/>
              <w:rPr>
                <w:sz w:val="24"/>
                <w:szCs w:val="24"/>
              </w:rPr>
            </w:pPr>
          </w:p>
        </w:tc>
      </w:tr>
      <w:tr w:rsidR="00F66877" w:rsidRPr="009A0C2E" w:rsidTr="00A24B12">
        <w:tblPrEx>
          <w:tblLook w:val="0000"/>
        </w:tblPrEx>
        <w:trPr>
          <w:trHeight w:val="255"/>
        </w:trPr>
        <w:tc>
          <w:tcPr>
            <w:tcW w:w="675" w:type="dxa"/>
            <w:gridSpan w:val="5"/>
          </w:tcPr>
          <w:p w:rsidR="00F66877" w:rsidRPr="009A0C2E" w:rsidRDefault="00F66877" w:rsidP="00CB14DF">
            <w:pPr>
              <w:jc w:val="both"/>
              <w:rPr>
                <w:sz w:val="24"/>
                <w:szCs w:val="24"/>
              </w:rPr>
            </w:pPr>
            <w:r w:rsidRPr="009A0C2E">
              <w:rPr>
                <w:sz w:val="24"/>
                <w:szCs w:val="24"/>
              </w:rPr>
              <w:t>93</w:t>
            </w:r>
          </w:p>
        </w:tc>
        <w:tc>
          <w:tcPr>
            <w:tcW w:w="601" w:type="dxa"/>
            <w:gridSpan w:val="3"/>
          </w:tcPr>
          <w:p w:rsidR="00F66877" w:rsidRPr="009A0C2E" w:rsidRDefault="00F66877" w:rsidP="00CB14DF">
            <w:pPr>
              <w:jc w:val="both"/>
              <w:rPr>
                <w:sz w:val="24"/>
                <w:szCs w:val="24"/>
              </w:rPr>
            </w:pPr>
            <w:r w:rsidRPr="009A0C2E">
              <w:rPr>
                <w:sz w:val="24"/>
                <w:szCs w:val="24"/>
              </w:rPr>
              <w:t>3</w:t>
            </w:r>
          </w:p>
        </w:tc>
        <w:tc>
          <w:tcPr>
            <w:tcW w:w="3368" w:type="dxa"/>
            <w:vMerge w:val="restart"/>
          </w:tcPr>
          <w:p w:rsidR="00F66877" w:rsidRPr="009A0C2E" w:rsidRDefault="00F66877" w:rsidP="00CB14DF">
            <w:pPr>
              <w:jc w:val="both"/>
              <w:rPr>
                <w:sz w:val="24"/>
                <w:szCs w:val="24"/>
              </w:rPr>
            </w:pPr>
            <w:r w:rsidRPr="009A0C2E">
              <w:rPr>
                <w:sz w:val="24"/>
                <w:szCs w:val="24"/>
              </w:rPr>
              <w:t>Люби ближнего.</w:t>
            </w:r>
          </w:p>
        </w:tc>
        <w:tc>
          <w:tcPr>
            <w:tcW w:w="851" w:type="dxa"/>
            <w:vMerge w:val="restart"/>
          </w:tcPr>
          <w:p w:rsidR="00F66877" w:rsidRPr="009A0C2E" w:rsidRDefault="00F66877" w:rsidP="00CB14DF">
            <w:pPr>
              <w:pStyle w:val="a3"/>
              <w:jc w:val="both"/>
              <w:rPr>
                <w:sz w:val="24"/>
                <w:szCs w:val="24"/>
              </w:rPr>
            </w:pPr>
            <w:r w:rsidRPr="009A0C2E">
              <w:rPr>
                <w:sz w:val="24"/>
                <w:szCs w:val="24"/>
              </w:rPr>
              <w:t>1</w:t>
            </w:r>
          </w:p>
        </w:tc>
        <w:tc>
          <w:tcPr>
            <w:tcW w:w="1701" w:type="dxa"/>
            <w:vMerge w:val="restart"/>
          </w:tcPr>
          <w:p w:rsidR="00F66877" w:rsidRPr="009A0C2E" w:rsidRDefault="00F66877" w:rsidP="00CB14DF">
            <w:pPr>
              <w:jc w:val="both"/>
              <w:rPr>
                <w:sz w:val="24"/>
                <w:szCs w:val="24"/>
                <w:lang w:val="en-US"/>
              </w:rPr>
            </w:pPr>
          </w:p>
        </w:tc>
        <w:tc>
          <w:tcPr>
            <w:tcW w:w="1417" w:type="dxa"/>
            <w:vMerge w:val="restart"/>
          </w:tcPr>
          <w:p w:rsidR="00F66877" w:rsidRPr="009A0C2E" w:rsidRDefault="00F66877" w:rsidP="00CB14DF">
            <w:pPr>
              <w:pStyle w:val="a3"/>
              <w:jc w:val="both"/>
              <w:rPr>
                <w:sz w:val="24"/>
                <w:szCs w:val="24"/>
              </w:rPr>
            </w:pPr>
          </w:p>
        </w:tc>
        <w:tc>
          <w:tcPr>
            <w:tcW w:w="1560" w:type="dxa"/>
            <w:vMerge w:val="restart"/>
          </w:tcPr>
          <w:p w:rsidR="00F66877" w:rsidRPr="009A0C2E" w:rsidRDefault="00F66877" w:rsidP="00CB14DF">
            <w:pPr>
              <w:pStyle w:val="a3"/>
              <w:jc w:val="both"/>
              <w:rPr>
                <w:sz w:val="24"/>
                <w:szCs w:val="24"/>
              </w:rPr>
            </w:pPr>
          </w:p>
        </w:tc>
      </w:tr>
      <w:tr w:rsidR="00F66877" w:rsidRPr="009A0C2E" w:rsidTr="00A24B12">
        <w:tblPrEx>
          <w:tblLook w:val="0000"/>
        </w:tblPrEx>
        <w:trPr>
          <w:trHeight w:val="225"/>
        </w:trPr>
        <w:tc>
          <w:tcPr>
            <w:tcW w:w="675" w:type="dxa"/>
            <w:gridSpan w:val="5"/>
          </w:tcPr>
          <w:p w:rsidR="00F66877" w:rsidRPr="009A0C2E" w:rsidRDefault="00F66877" w:rsidP="00CB14DF">
            <w:pPr>
              <w:jc w:val="both"/>
              <w:rPr>
                <w:sz w:val="24"/>
                <w:szCs w:val="24"/>
              </w:rPr>
            </w:pPr>
            <w:r w:rsidRPr="009A0C2E">
              <w:rPr>
                <w:sz w:val="24"/>
                <w:szCs w:val="24"/>
              </w:rPr>
              <w:t>94</w:t>
            </w:r>
          </w:p>
        </w:tc>
        <w:tc>
          <w:tcPr>
            <w:tcW w:w="601" w:type="dxa"/>
            <w:gridSpan w:val="3"/>
          </w:tcPr>
          <w:p w:rsidR="00F66877" w:rsidRPr="009A0C2E" w:rsidRDefault="00F66877" w:rsidP="00CB14DF">
            <w:pPr>
              <w:jc w:val="both"/>
              <w:rPr>
                <w:sz w:val="24"/>
                <w:szCs w:val="24"/>
              </w:rPr>
            </w:pPr>
            <w:r w:rsidRPr="009A0C2E">
              <w:rPr>
                <w:sz w:val="24"/>
                <w:szCs w:val="24"/>
              </w:rPr>
              <w:t>4</w:t>
            </w:r>
          </w:p>
        </w:tc>
        <w:tc>
          <w:tcPr>
            <w:tcW w:w="3368" w:type="dxa"/>
            <w:vMerge/>
          </w:tcPr>
          <w:p w:rsidR="00F66877" w:rsidRPr="009A0C2E" w:rsidRDefault="00F66877" w:rsidP="00CB14DF">
            <w:pPr>
              <w:jc w:val="both"/>
              <w:rPr>
                <w:sz w:val="24"/>
                <w:szCs w:val="24"/>
              </w:rPr>
            </w:pPr>
          </w:p>
        </w:tc>
        <w:tc>
          <w:tcPr>
            <w:tcW w:w="851" w:type="dxa"/>
            <w:vMerge/>
            <w:tcBorders>
              <w:bottom w:val="single" w:sz="4" w:space="0" w:color="auto"/>
            </w:tcBorders>
          </w:tcPr>
          <w:p w:rsidR="00F66877" w:rsidRPr="009A0C2E" w:rsidRDefault="00F66877" w:rsidP="00CB14DF">
            <w:pPr>
              <w:pStyle w:val="a3"/>
              <w:jc w:val="both"/>
              <w:rPr>
                <w:sz w:val="24"/>
                <w:szCs w:val="24"/>
                <w:lang w:val="en-US"/>
              </w:rPr>
            </w:pPr>
          </w:p>
        </w:tc>
        <w:tc>
          <w:tcPr>
            <w:tcW w:w="1701" w:type="dxa"/>
            <w:vMerge/>
          </w:tcPr>
          <w:p w:rsidR="00F66877" w:rsidRPr="009A0C2E" w:rsidRDefault="00F66877" w:rsidP="00CB14DF">
            <w:pPr>
              <w:jc w:val="both"/>
              <w:rPr>
                <w:sz w:val="24"/>
                <w:szCs w:val="24"/>
                <w:lang w:val="en-US"/>
              </w:rPr>
            </w:pPr>
          </w:p>
        </w:tc>
        <w:tc>
          <w:tcPr>
            <w:tcW w:w="1417" w:type="dxa"/>
            <w:vMerge/>
          </w:tcPr>
          <w:p w:rsidR="00F66877" w:rsidRPr="009A0C2E" w:rsidRDefault="00F66877" w:rsidP="00CB14DF">
            <w:pPr>
              <w:pStyle w:val="a3"/>
              <w:jc w:val="both"/>
              <w:rPr>
                <w:sz w:val="24"/>
                <w:szCs w:val="24"/>
              </w:rPr>
            </w:pPr>
          </w:p>
        </w:tc>
        <w:tc>
          <w:tcPr>
            <w:tcW w:w="1560" w:type="dxa"/>
            <w:vMerge/>
          </w:tcPr>
          <w:p w:rsidR="00F66877" w:rsidRPr="009A0C2E" w:rsidRDefault="00F66877" w:rsidP="00CB14DF">
            <w:pPr>
              <w:pStyle w:val="a3"/>
              <w:jc w:val="both"/>
              <w:rPr>
                <w:sz w:val="24"/>
                <w:szCs w:val="24"/>
              </w:rPr>
            </w:pPr>
          </w:p>
        </w:tc>
      </w:tr>
      <w:tr w:rsidR="00F66877" w:rsidRPr="009A0C2E" w:rsidTr="00A24B12">
        <w:tblPrEx>
          <w:tblLook w:val="0000"/>
        </w:tblPrEx>
        <w:trPr>
          <w:trHeight w:val="225"/>
        </w:trPr>
        <w:tc>
          <w:tcPr>
            <w:tcW w:w="675" w:type="dxa"/>
            <w:gridSpan w:val="5"/>
          </w:tcPr>
          <w:p w:rsidR="00F66877" w:rsidRPr="009A0C2E" w:rsidRDefault="00F66877" w:rsidP="00CB14DF">
            <w:pPr>
              <w:jc w:val="both"/>
              <w:rPr>
                <w:sz w:val="24"/>
                <w:szCs w:val="24"/>
              </w:rPr>
            </w:pPr>
            <w:r w:rsidRPr="009A0C2E">
              <w:rPr>
                <w:sz w:val="24"/>
                <w:szCs w:val="24"/>
              </w:rPr>
              <w:t>95</w:t>
            </w:r>
          </w:p>
        </w:tc>
        <w:tc>
          <w:tcPr>
            <w:tcW w:w="601" w:type="dxa"/>
            <w:gridSpan w:val="3"/>
          </w:tcPr>
          <w:p w:rsidR="00F66877" w:rsidRPr="009A0C2E" w:rsidRDefault="00F66877" w:rsidP="00CB14DF">
            <w:pPr>
              <w:jc w:val="both"/>
              <w:rPr>
                <w:sz w:val="24"/>
                <w:szCs w:val="24"/>
              </w:rPr>
            </w:pPr>
            <w:r w:rsidRPr="009A0C2E">
              <w:rPr>
                <w:sz w:val="24"/>
                <w:szCs w:val="24"/>
              </w:rPr>
              <w:t>5</w:t>
            </w:r>
          </w:p>
        </w:tc>
        <w:tc>
          <w:tcPr>
            <w:tcW w:w="3368" w:type="dxa"/>
            <w:vMerge w:val="restart"/>
          </w:tcPr>
          <w:p w:rsidR="00F66877" w:rsidRPr="009A0C2E" w:rsidRDefault="00F66877" w:rsidP="00CB14DF">
            <w:pPr>
              <w:jc w:val="both"/>
              <w:rPr>
                <w:sz w:val="24"/>
                <w:szCs w:val="24"/>
              </w:rPr>
            </w:pPr>
            <w:r w:rsidRPr="009A0C2E">
              <w:rPr>
                <w:sz w:val="24"/>
                <w:szCs w:val="24"/>
              </w:rPr>
              <w:t>Исследователи или самозванцы.</w:t>
            </w:r>
          </w:p>
        </w:tc>
        <w:tc>
          <w:tcPr>
            <w:tcW w:w="851" w:type="dxa"/>
            <w:vMerge w:val="restart"/>
          </w:tcPr>
          <w:p w:rsidR="00F66877" w:rsidRPr="009A0C2E" w:rsidRDefault="00F66877" w:rsidP="00CB14DF">
            <w:pPr>
              <w:pStyle w:val="a3"/>
              <w:jc w:val="both"/>
              <w:rPr>
                <w:sz w:val="24"/>
                <w:szCs w:val="24"/>
              </w:rPr>
            </w:pPr>
            <w:r w:rsidRPr="009A0C2E">
              <w:rPr>
                <w:sz w:val="24"/>
                <w:szCs w:val="24"/>
              </w:rPr>
              <w:t>1</w:t>
            </w:r>
          </w:p>
        </w:tc>
        <w:tc>
          <w:tcPr>
            <w:tcW w:w="1701" w:type="dxa"/>
            <w:vMerge w:val="restart"/>
          </w:tcPr>
          <w:p w:rsidR="00F66877" w:rsidRPr="009A0C2E" w:rsidRDefault="00F66877" w:rsidP="00CB14DF">
            <w:pPr>
              <w:jc w:val="both"/>
              <w:rPr>
                <w:sz w:val="24"/>
                <w:szCs w:val="24"/>
                <w:lang w:val="en-US"/>
              </w:rPr>
            </w:pPr>
          </w:p>
        </w:tc>
        <w:tc>
          <w:tcPr>
            <w:tcW w:w="1417" w:type="dxa"/>
            <w:vMerge w:val="restart"/>
          </w:tcPr>
          <w:p w:rsidR="00F66877" w:rsidRPr="009A0C2E" w:rsidRDefault="00F66877" w:rsidP="00CB14DF">
            <w:pPr>
              <w:pStyle w:val="a3"/>
              <w:jc w:val="both"/>
              <w:rPr>
                <w:sz w:val="24"/>
                <w:szCs w:val="24"/>
              </w:rPr>
            </w:pPr>
          </w:p>
        </w:tc>
        <w:tc>
          <w:tcPr>
            <w:tcW w:w="1560" w:type="dxa"/>
            <w:vMerge w:val="restart"/>
          </w:tcPr>
          <w:p w:rsidR="00F66877" w:rsidRPr="009A0C2E" w:rsidRDefault="00F66877" w:rsidP="00CB14DF">
            <w:pPr>
              <w:pStyle w:val="a3"/>
              <w:jc w:val="both"/>
              <w:rPr>
                <w:sz w:val="24"/>
                <w:szCs w:val="24"/>
              </w:rPr>
            </w:pPr>
          </w:p>
        </w:tc>
      </w:tr>
      <w:tr w:rsidR="00F66877" w:rsidRPr="009A0C2E" w:rsidTr="00A24B12">
        <w:tblPrEx>
          <w:tblLook w:val="0000"/>
        </w:tblPrEx>
        <w:trPr>
          <w:trHeight w:val="195"/>
        </w:trPr>
        <w:tc>
          <w:tcPr>
            <w:tcW w:w="675" w:type="dxa"/>
            <w:gridSpan w:val="5"/>
          </w:tcPr>
          <w:p w:rsidR="00F66877" w:rsidRPr="009A0C2E" w:rsidRDefault="00F66877" w:rsidP="00CB14DF">
            <w:pPr>
              <w:jc w:val="both"/>
              <w:rPr>
                <w:sz w:val="24"/>
                <w:szCs w:val="24"/>
              </w:rPr>
            </w:pPr>
            <w:r w:rsidRPr="009A0C2E">
              <w:rPr>
                <w:sz w:val="24"/>
                <w:szCs w:val="24"/>
              </w:rPr>
              <w:t>96</w:t>
            </w:r>
          </w:p>
        </w:tc>
        <w:tc>
          <w:tcPr>
            <w:tcW w:w="601" w:type="dxa"/>
            <w:gridSpan w:val="3"/>
          </w:tcPr>
          <w:p w:rsidR="00F66877" w:rsidRPr="009A0C2E" w:rsidRDefault="00F66877" w:rsidP="00CB14DF">
            <w:pPr>
              <w:jc w:val="both"/>
              <w:rPr>
                <w:sz w:val="24"/>
                <w:szCs w:val="24"/>
              </w:rPr>
            </w:pPr>
            <w:r w:rsidRPr="009A0C2E">
              <w:rPr>
                <w:sz w:val="24"/>
                <w:szCs w:val="24"/>
              </w:rPr>
              <w:t>6</w:t>
            </w:r>
          </w:p>
        </w:tc>
        <w:tc>
          <w:tcPr>
            <w:tcW w:w="3368" w:type="dxa"/>
            <w:vMerge/>
          </w:tcPr>
          <w:p w:rsidR="00F66877" w:rsidRPr="009A0C2E" w:rsidRDefault="00F66877" w:rsidP="00CB14DF">
            <w:pPr>
              <w:jc w:val="both"/>
              <w:rPr>
                <w:sz w:val="24"/>
                <w:szCs w:val="24"/>
              </w:rPr>
            </w:pPr>
          </w:p>
        </w:tc>
        <w:tc>
          <w:tcPr>
            <w:tcW w:w="851" w:type="dxa"/>
            <w:vMerge/>
            <w:tcBorders>
              <w:bottom w:val="single" w:sz="4" w:space="0" w:color="auto"/>
            </w:tcBorders>
          </w:tcPr>
          <w:p w:rsidR="00F66877" w:rsidRPr="009A0C2E" w:rsidRDefault="00F66877" w:rsidP="00CB14DF">
            <w:pPr>
              <w:pStyle w:val="a3"/>
              <w:jc w:val="both"/>
              <w:rPr>
                <w:sz w:val="24"/>
                <w:szCs w:val="24"/>
                <w:lang w:val="en-US"/>
              </w:rPr>
            </w:pPr>
          </w:p>
        </w:tc>
        <w:tc>
          <w:tcPr>
            <w:tcW w:w="1701" w:type="dxa"/>
            <w:vMerge/>
          </w:tcPr>
          <w:p w:rsidR="00F66877" w:rsidRPr="009A0C2E" w:rsidRDefault="00F66877" w:rsidP="00CB14DF">
            <w:pPr>
              <w:jc w:val="both"/>
              <w:rPr>
                <w:sz w:val="24"/>
                <w:szCs w:val="24"/>
                <w:lang w:val="en-US"/>
              </w:rPr>
            </w:pPr>
          </w:p>
        </w:tc>
        <w:tc>
          <w:tcPr>
            <w:tcW w:w="1417" w:type="dxa"/>
            <w:vMerge/>
          </w:tcPr>
          <w:p w:rsidR="00F66877" w:rsidRPr="009A0C2E" w:rsidRDefault="00F66877" w:rsidP="00CB14DF">
            <w:pPr>
              <w:pStyle w:val="a3"/>
              <w:jc w:val="both"/>
              <w:rPr>
                <w:sz w:val="24"/>
                <w:szCs w:val="24"/>
              </w:rPr>
            </w:pPr>
          </w:p>
        </w:tc>
        <w:tc>
          <w:tcPr>
            <w:tcW w:w="1560" w:type="dxa"/>
            <w:vMerge/>
          </w:tcPr>
          <w:p w:rsidR="00F66877" w:rsidRPr="009A0C2E" w:rsidRDefault="00F66877" w:rsidP="00CB14DF">
            <w:pPr>
              <w:pStyle w:val="a3"/>
              <w:jc w:val="both"/>
              <w:rPr>
                <w:sz w:val="24"/>
                <w:szCs w:val="24"/>
              </w:rPr>
            </w:pPr>
          </w:p>
        </w:tc>
      </w:tr>
      <w:tr w:rsidR="00F66877" w:rsidRPr="009A0C2E" w:rsidTr="00A24B12">
        <w:tblPrEx>
          <w:tblLook w:val="0000"/>
        </w:tblPrEx>
        <w:trPr>
          <w:trHeight w:val="180"/>
        </w:trPr>
        <w:tc>
          <w:tcPr>
            <w:tcW w:w="675" w:type="dxa"/>
            <w:gridSpan w:val="5"/>
          </w:tcPr>
          <w:p w:rsidR="00F66877" w:rsidRPr="009A0C2E" w:rsidRDefault="00F66877" w:rsidP="00CB14DF">
            <w:pPr>
              <w:jc w:val="both"/>
              <w:rPr>
                <w:sz w:val="24"/>
                <w:szCs w:val="24"/>
              </w:rPr>
            </w:pPr>
            <w:r w:rsidRPr="009A0C2E">
              <w:rPr>
                <w:sz w:val="24"/>
                <w:szCs w:val="24"/>
              </w:rPr>
              <w:t>97</w:t>
            </w:r>
          </w:p>
        </w:tc>
        <w:tc>
          <w:tcPr>
            <w:tcW w:w="601" w:type="dxa"/>
            <w:gridSpan w:val="3"/>
          </w:tcPr>
          <w:p w:rsidR="00F66877" w:rsidRPr="009A0C2E" w:rsidRDefault="00F66877" w:rsidP="00CB14DF">
            <w:pPr>
              <w:jc w:val="both"/>
              <w:rPr>
                <w:sz w:val="24"/>
                <w:szCs w:val="24"/>
              </w:rPr>
            </w:pPr>
            <w:r w:rsidRPr="009A0C2E">
              <w:rPr>
                <w:sz w:val="24"/>
                <w:szCs w:val="24"/>
              </w:rPr>
              <w:t>7</w:t>
            </w:r>
          </w:p>
        </w:tc>
        <w:tc>
          <w:tcPr>
            <w:tcW w:w="3368" w:type="dxa"/>
          </w:tcPr>
          <w:p w:rsidR="00F66877" w:rsidRPr="009A0C2E" w:rsidRDefault="00F66877" w:rsidP="00CB14DF">
            <w:pPr>
              <w:jc w:val="both"/>
              <w:rPr>
                <w:sz w:val="24"/>
                <w:szCs w:val="24"/>
              </w:rPr>
            </w:pPr>
            <w:r w:rsidRPr="009A0C2E">
              <w:rPr>
                <w:sz w:val="24"/>
                <w:szCs w:val="24"/>
              </w:rPr>
              <w:t>Контрольная работа.</w:t>
            </w:r>
          </w:p>
          <w:p w:rsidR="00F66877" w:rsidRPr="009A0C2E" w:rsidRDefault="00F66877" w:rsidP="00CB14DF">
            <w:pPr>
              <w:jc w:val="both"/>
              <w:rPr>
                <w:sz w:val="24"/>
                <w:szCs w:val="24"/>
              </w:rPr>
            </w:pPr>
          </w:p>
        </w:tc>
        <w:tc>
          <w:tcPr>
            <w:tcW w:w="851" w:type="dxa"/>
            <w:tcBorders>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jc w:val="both"/>
              <w:rPr>
                <w:sz w:val="24"/>
                <w:szCs w:val="24"/>
              </w:rPr>
            </w:pPr>
            <w:r w:rsidRPr="009A0C2E">
              <w:rPr>
                <w:sz w:val="24"/>
                <w:szCs w:val="24"/>
              </w:rPr>
              <w:t>1</w:t>
            </w: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95"/>
        </w:trPr>
        <w:tc>
          <w:tcPr>
            <w:tcW w:w="675" w:type="dxa"/>
            <w:gridSpan w:val="5"/>
          </w:tcPr>
          <w:p w:rsidR="00F66877" w:rsidRPr="009A0C2E" w:rsidRDefault="00F66877" w:rsidP="00CB14DF">
            <w:pPr>
              <w:jc w:val="both"/>
              <w:rPr>
                <w:sz w:val="24"/>
                <w:szCs w:val="24"/>
              </w:rPr>
            </w:pPr>
            <w:r w:rsidRPr="009A0C2E">
              <w:rPr>
                <w:sz w:val="24"/>
                <w:szCs w:val="24"/>
              </w:rPr>
              <w:t>98</w:t>
            </w:r>
          </w:p>
        </w:tc>
        <w:tc>
          <w:tcPr>
            <w:tcW w:w="601" w:type="dxa"/>
            <w:gridSpan w:val="3"/>
          </w:tcPr>
          <w:p w:rsidR="00F66877" w:rsidRPr="009A0C2E" w:rsidRDefault="00F66877" w:rsidP="00CB14DF">
            <w:pPr>
              <w:jc w:val="both"/>
              <w:rPr>
                <w:sz w:val="24"/>
                <w:szCs w:val="24"/>
              </w:rPr>
            </w:pPr>
            <w:r w:rsidRPr="009A0C2E">
              <w:rPr>
                <w:sz w:val="24"/>
                <w:szCs w:val="24"/>
              </w:rPr>
              <w:t>8</w:t>
            </w:r>
          </w:p>
        </w:tc>
        <w:tc>
          <w:tcPr>
            <w:tcW w:w="3368" w:type="dxa"/>
          </w:tcPr>
          <w:p w:rsidR="00F66877" w:rsidRPr="009A0C2E" w:rsidRDefault="00F66877" w:rsidP="00CB14DF">
            <w:pPr>
              <w:jc w:val="both"/>
              <w:rPr>
                <w:sz w:val="24"/>
                <w:szCs w:val="24"/>
              </w:rPr>
            </w:pPr>
            <w:r w:rsidRPr="009A0C2E">
              <w:rPr>
                <w:sz w:val="24"/>
                <w:szCs w:val="24"/>
              </w:rPr>
              <w:t>Проект. О мире во всем мире.</w:t>
            </w:r>
          </w:p>
          <w:p w:rsidR="00F66877" w:rsidRPr="009A0C2E" w:rsidRDefault="00F66877" w:rsidP="00CB14DF">
            <w:pPr>
              <w:jc w:val="both"/>
              <w:rPr>
                <w:sz w:val="24"/>
                <w:szCs w:val="24"/>
              </w:rPr>
            </w:pPr>
          </w:p>
        </w:tc>
        <w:tc>
          <w:tcPr>
            <w:tcW w:w="851" w:type="dxa"/>
            <w:tcBorders>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50"/>
        </w:trPr>
        <w:tc>
          <w:tcPr>
            <w:tcW w:w="675" w:type="dxa"/>
            <w:gridSpan w:val="5"/>
          </w:tcPr>
          <w:p w:rsidR="00F66877" w:rsidRPr="009A0C2E" w:rsidRDefault="00F66877" w:rsidP="00CB14DF">
            <w:pPr>
              <w:jc w:val="both"/>
              <w:rPr>
                <w:sz w:val="24"/>
                <w:szCs w:val="24"/>
              </w:rPr>
            </w:pPr>
            <w:r w:rsidRPr="009A0C2E">
              <w:rPr>
                <w:sz w:val="24"/>
                <w:szCs w:val="24"/>
              </w:rPr>
              <w:t>99</w:t>
            </w:r>
          </w:p>
        </w:tc>
        <w:tc>
          <w:tcPr>
            <w:tcW w:w="601" w:type="dxa"/>
            <w:gridSpan w:val="3"/>
          </w:tcPr>
          <w:p w:rsidR="00F66877" w:rsidRPr="009A0C2E" w:rsidRDefault="00F66877" w:rsidP="00CB14DF">
            <w:pPr>
              <w:jc w:val="both"/>
              <w:rPr>
                <w:sz w:val="24"/>
                <w:szCs w:val="24"/>
              </w:rPr>
            </w:pPr>
            <w:r w:rsidRPr="009A0C2E">
              <w:rPr>
                <w:sz w:val="24"/>
                <w:szCs w:val="24"/>
              </w:rPr>
              <w:t>9</w:t>
            </w:r>
          </w:p>
        </w:tc>
        <w:tc>
          <w:tcPr>
            <w:tcW w:w="3368" w:type="dxa"/>
          </w:tcPr>
          <w:p w:rsidR="00F66877" w:rsidRPr="009A0C2E" w:rsidRDefault="00F66877" w:rsidP="00CB14DF">
            <w:pPr>
              <w:jc w:val="both"/>
              <w:rPr>
                <w:sz w:val="24"/>
                <w:szCs w:val="24"/>
              </w:rPr>
            </w:pPr>
            <w:r w:rsidRPr="009A0C2E">
              <w:rPr>
                <w:sz w:val="24"/>
                <w:szCs w:val="24"/>
              </w:rPr>
              <w:t>Экзаменационный практикум.</w:t>
            </w:r>
          </w:p>
          <w:p w:rsidR="00F66877" w:rsidRPr="009A0C2E" w:rsidRDefault="00F66877" w:rsidP="00CB14DF">
            <w:pPr>
              <w:jc w:val="both"/>
              <w:rPr>
                <w:sz w:val="24"/>
                <w:szCs w:val="24"/>
              </w:rPr>
            </w:pPr>
          </w:p>
        </w:tc>
        <w:tc>
          <w:tcPr>
            <w:tcW w:w="851" w:type="dxa"/>
            <w:tcBorders>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80"/>
        </w:trPr>
        <w:tc>
          <w:tcPr>
            <w:tcW w:w="675" w:type="dxa"/>
            <w:gridSpan w:val="5"/>
          </w:tcPr>
          <w:p w:rsidR="00F66877" w:rsidRPr="009A0C2E" w:rsidRDefault="00F66877" w:rsidP="00CB14DF">
            <w:pPr>
              <w:jc w:val="both"/>
              <w:rPr>
                <w:sz w:val="24"/>
                <w:szCs w:val="24"/>
              </w:rPr>
            </w:pPr>
            <w:r w:rsidRPr="009A0C2E">
              <w:rPr>
                <w:sz w:val="24"/>
                <w:szCs w:val="24"/>
              </w:rPr>
              <w:t>100</w:t>
            </w:r>
          </w:p>
        </w:tc>
        <w:tc>
          <w:tcPr>
            <w:tcW w:w="601" w:type="dxa"/>
            <w:gridSpan w:val="3"/>
          </w:tcPr>
          <w:p w:rsidR="00F66877" w:rsidRPr="009A0C2E" w:rsidRDefault="00F66877" w:rsidP="00CB14DF">
            <w:pPr>
              <w:jc w:val="both"/>
              <w:rPr>
                <w:sz w:val="24"/>
                <w:szCs w:val="24"/>
              </w:rPr>
            </w:pPr>
            <w:r w:rsidRPr="009A0C2E">
              <w:rPr>
                <w:sz w:val="24"/>
                <w:szCs w:val="24"/>
              </w:rPr>
              <w:t>10</w:t>
            </w:r>
          </w:p>
        </w:tc>
        <w:tc>
          <w:tcPr>
            <w:tcW w:w="3368" w:type="dxa"/>
          </w:tcPr>
          <w:p w:rsidR="00F66877" w:rsidRPr="009A0C2E" w:rsidRDefault="00F66877" w:rsidP="00CB14DF">
            <w:pPr>
              <w:jc w:val="both"/>
              <w:rPr>
                <w:sz w:val="24"/>
                <w:szCs w:val="24"/>
              </w:rPr>
            </w:pPr>
            <w:r w:rsidRPr="009A0C2E">
              <w:rPr>
                <w:sz w:val="24"/>
                <w:szCs w:val="24"/>
              </w:rPr>
              <w:t>Домашнее чтение. Роберт Фрост «Никто не любит,чтобы на него наступали».</w:t>
            </w:r>
          </w:p>
        </w:tc>
        <w:tc>
          <w:tcPr>
            <w:tcW w:w="851" w:type="dxa"/>
            <w:tcBorders>
              <w:bottom w:val="single" w:sz="4" w:space="0" w:color="auto"/>
            </w:tcBorders>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127"/>
        </w:trPr>
        <w:tc>
          <w:tcPr>
            <w:tcW w:w="1276" w:type="dxa"/>
            <w:gridSpan w:val="8"/>
          </w:tcPr>
          <w:p w:rsidR="00F66877" w:rsidRPr="009A0C2E" w:rsidRDefault="00F66877" w:rsidP="00CB14DF">
            <w:pPr>
              <w:jc w:val="both"/>
              <w:rPr>
                <w:sz w:val="24"/>
                <w:szCs w:val="24"/>
              </w:rPr>
            </w:pPr>
          </w:p>
        </w:tc>
        <w:tc>
          <w:tcPr>
            <w:tcW w:w="3368" w:type="dxa"/>
          </w:tcPr>
          <w:p w:rsidR="00F66877" w:rsidRPr="009A0C2E" w:rsidRDefault="00F66877" w:rsidP="00CB14DF">
            <w:pPr>
              <w:pStyle w:val="a3"/>
              <w:jc w:val="both"/>
              <w:rPr>
                <w:sz w:val="24"/>
                <w:szCs w:val="24"/>
              </w:rPr>
            </w:pPr>
          </w:p>
        </w:tc>
        <w:tc>
          <w:tcPr>
            <w:tcW w:w="851" w:type="dxa"/>
            <w:tcBorders>
              <w:bottom w:val="single" w:sz="4" w:space="0" w:color="auto"/>
            </w:tcBorders>
          </w:tcPr>
          <w:p w:rsidR="00F66877" w:rsidRPr="009A0C2E" w:rsidRDefault="00F66877" w:rsidP="00CB14DF">
            <w:pPr>
              <w:pStyle w:val="a3"/>
              <w:jc w:val="both"/>
              <w:rPr>
                <w:sz w:val="24"/>
                <w:szCs w:val="24"/>
              </w:rPr>
            </w:pPr>
          </w:p>
        </w:tc>
        <w:tc>
          <w:tcPr>
            <w:tcW w:w="1701" w:type="dxa"/>
          </w:tcPr>
          <w:p w:rsidR="00F66877" w:rsidRPr="009A0C2E" w:rsidRDefault="00F66877" w:rsidP="00CB14DF">
            <w:pPr>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78"/>
        </w:trPr>
        <w:tc>
          <w:tcPr>
            <w:tcW w:w="1276" w:type="dxa"/>
            <w:gridSpan w:val="8"/>
          </w:tcPr>
          <w:p w:rsidR="00F66877" w:rsidRPr="009A0C2E" w:rsidRDefault="00F66877" w:rsidP="00CB14DF">
            <w:pPr>
              <w:pStyle w:val="a3"/>
              <w:jc w:val="both"/>
              <w:rPr>
                <w:sz w:val="24"/>
                <w:szCs w:val="24"/>
              </w:rPr>
            </w:pPr>
            <w:r w:rsidRPr="009A0C2E">
              <w:rPr>
                <w:sz w:val="24"/>
                <w:szCs w:val="24"/>
              </w:rPr>
              <w:t>101</w:t>
            </w:r>
          </w:p>
        </w:tc>
        <w:tc>
          <w:tcPr>
            <w:tcW w:w="3368" w:type="dxa"/>
          </w:tcPr>
          <w:p w:rsidR="00F66877" w:rsidRPr="009A0C2E" w:rsidRDefault="00F66877" w:rsidP="00CB14DF">
            <w:pPr>
              <w:pStyle w:val="a3"/>
              <w:jc w:val="both"/>
              <w:rPr>
                <w:sz w:val="24"/>
                <w:szCs w:val="24"/>
              </w:rPr>
            </w:pPr>
            <w:r w:rsidRPr="009A0C2E">
              <w:rPr>
                <w:sz w:val="24"/>
                <w:szCs w:val="24"/>
              </w:rPr>
              <w:t>Резервный урок.</w:t>
            </w:r>
          </w:p>
          <w:p w:rsidR="00F66877" w:rsidRPr="009A0C2E" w:rsidRDefault="00F66877" w:rsidP="00CB14DF">
            <w:pPr>
              <w:jc w:val="both"/>
              <w:rPr>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r w:rsidR="00F66877" w:rsidRPr="009A0C2E" w:rsidTr="00A24B12">
        <w:tblPrEx>
          <w:tblLook w:val="0000"/>
        </w:tblPrEx>
        <w:trPr>
          <w:trHeight w:val="378"/>
        </w:trPr>
        <w:tc>
          <w:tcPr>
            <w:tcW w:w="1276" w:type="dxa"/>
            <w:gridSpan w:val="8"/>
          </w:tcPr>
          <w:p w:rsidR="00F66877" w:rsidRPr="009A0C2E" w:rsidRDefault="00F66877" w:rsidP="00CB14DF">
            <w:pPr>
              <w:pStyle w:val="a3"/>
              <w:jc w:val="both"/>
              <w:rPr>
                <w:sz w:val="24"/>
                <w:szCs w:val="24"/>
              </w:rPr>
            </w:pPr>
            <w:r w:rsidRPr="009A0C2E">
              <w:rPr>
                <w:sz w:val="24"/>
                <w:szCs w:val="24"/>
              </w:rPr>
              <w:t>102</w:t>
            </w:r>
          </w:p>
        </w:tc>
        <w:tc>
          <w:tcPr>
            <w:tcW w:w="3368" w:type="dxa"/>
          </w:tcPr>
          <w:p w:rsidR="00F66877" w:rsidRPr="009A0C2E" w:rsidRDefault="00F66877" w:rsidP="00CB14DF">
            <w:pPr>
              <w:jc w:val="both"/>
              <w:rPr>
                <w:sz w:val="24"/>
                <w:szCs w:val="24"/>
              </w:rPr>
            </w:pPr>
            <w:r w:rsidRPr="009A0C2E">
              <w:rPr>
                <w:sz w:val="24"/>
                <w:szCs w:val="24"/>
              </w:rPr>
              <w:t>Резервный урок.</w:t>
            </w:r>
          </w:p>
          <w:p w:rsidR="00F66877" w:rsidRPr="009A0C2E" w:rsidRDefault="00F66877" w:rsidP="00CB14DF">
            <w:pPr>
              <w:jc w:val="both"/>
              <w:rPr>
                <w:b/>
                <w:sz w:val="24"/>
                <w:szCs w:val="24"/>
              </w:rPr>
            </w:pPr>
          </w:p>
        </w:tc>
        <w:tc>
          <w:tcPr>
            <w:tcW w:w="851" w:type="dxa"/>
          </w:tcPr>
          <w:p w:rsidR="00F66877" w:rsidRPr="009A0C2E" w:rsidRDefault="00F66877" w:rsidP="00CB14DF">
            <w:pPr>
              <w:pStyle w:val="a3"/>
              <w:jc w:val="both"/>
              <w:rPr>
                <w:sz w:val="24"/>
                <w:szCs w:val="24"/>
              </w:rPr>
            </w:pPr>
            <w:r w:rsidRPr="009A0C2E">
              <w:rPr>
                <w:sz w:val="24"/>
                <w:szCs w:val="24"/>
              </w:rPr>
              <w:t>1</w:t>
            </w:r>
          </w:p>
        </w:tc>
        <w:tc>
          <w:tcPr>
            <w:tcW w:w="1701" w:type="dxa"/>
          </w:tcPr>
          <w:p w:rsidR="00F66877" w:rsidRPr="009A0C2E" w:rsidRDefault="00F66877" w:rsidP="00CB14DF">
            <w:pPr>
              <w:pStyle w:val="a3"/>
              <w:jc w:val="both"/>
              <w:rPr>
                <w:sz w:val="24"/>
                <w:szCs w:val="24"/>
              </w:rPr>
            </w:pPr>
          </w:p>
        </w:tc>
        <w:tc>
          <w:tcPr>
            <w:tcW w:w="1417" w:type="dxa"/>
          </w:tcPr>
          <w:p w:rsidR="00F66877" w:rsidRPr="009A0C2E" w:rsidRDefault="00F66877" w:rsidP="00CB14DF">
            <w:pPr>
              <w:pStyle w:val="a3"/>
              <w:jc w:val="both"/>
              <w:rPr>
                <w:sz w:val="24"/>
                <w:szCs w:val="24"/>
              </w:rPr>
            </w:pPr>
          </w:p>
        </w:tc>
        <w:tc>
          <w:tcPr>
            <w:tcW w:w="1560" w:type="dxa"/>
          </w:tcPr>
          <w:p w:rsidR="00F66877" w:rsidRPr="009A0C2E" w:rsidRDefault="00F66877" w:rsidP="00CB14DF">
            <w:pPr>
              <w:pStyle w:val="a3"/>
              <w:jc w:val="both"/>
              <w:rPr>
                <w:sz w:val="24"/>
                <w:szCs w:val="24"/>
              </w:rPr>
            </w:pPr>
          </w:p>
        </w:tc>
      </w:tr>
    </w:tbl>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b/>
          <w:color w:val="000000" w:themeColor="text1"/>
          <w:sz w:val="24"/>
          <w:szCs w:val="24"/>
        </w:rPr>
      </w:pPr>
    </w:p>
    <w:p w:rsidR="00F66877" w:rsidRPr="002A6CFC" w:rsidRDefault="002A6CFC" w:rsidP="002A6CFC">
      <w:pPr>
        <w:jc w:val="center"/>
        <w:rPr>
          <w:rFonts w:ascii="Times New Roman" w:hAnsi="Times New Roman" w:cs="Times New Roman"/>
          <w:b/>
          <w:sz w:val="56"/>
          <w:szCs w:val="24"/>
        </w:rPr>
      </w:pPr>
      <w:r w:rsidRPr="002A6CFC">
        <w:rPr>
          <w:rFonts w:ascii="Times New Roman" w:hAnsi="Times New Roman" w:cs="Times New Roman"/>
          <w:b/>
          <w:sz w:val="56"/>
          <w:szCs w:val="24"/>
        </w:rPr>
        <w:lastRenderedPageBreak/>
        <w:t>Математика</w:t>
      </w:r>
    </w:p>
    <w:p w:rsidR="002A6CFC" w:rsidRPr="002A6CFC" w:rsidRDefault="002A6CFC" w:rsidP="002A6CFC"/>
    <w:p w:rsidR="002A6CFC" w:rsidRPr="008264DB" w:rsidRDefault="002A6CFC" w:rsidP="008264DB">
      <w:pPr>
        <w:jc w:val="center"/>
        <w:rPr>
          <w:rFonts w:ascii="Times New Roman" w:hAnsi="Times New Roman" w:cs="Times New Roman"/>
          <w:sz w:val="24"/>
          <w:szCs w:val="24"/>
        </w:rPr>
      </w:pPr>
      <w:r w:rsidRPr="008264DB">
        <w:rPr>
          <w:rFonts w:ascii="Times New Roman" w:hAnsi="Times New Roman" w:cs="Times New Roman"/>
          <w:sz w:val="24"/>
          <w:szCs w:val="24"/>
        </w:rPr>
        <w:t>Муниципальное бюджетное общеобразовательное учреждение</w:t>
      </w:r>
    </w:p>
    <w:p w:rsidR="002A6CFC" w:rsidRPr="008264DB" w:rsidRDefault="002A6CFC" w:rsidP="008264DB">
      <w:pPr>
        <w:tabs>
          <w:tab w:val="left" w:pos="7166"/>
        </w:tabs>
        <w:jc w:val="center"/>
        <w:rPr>
          <w:rFonts w:ascii="Times New Roman" w:hAnsi="Times New Roman" w:cs="Times New Roman"/>
          <w:sz w:val="24"/>
          <w:szCs w:val="24"/>
        </w:rPr>
      </w:pPr>
      <w:r w:rsidRPr="008264DB">
        <w:rPr>
          <w:rFonts w:ascii="Times New Roman" w:hAnsi="Times New Roman" w:cs="Times New Roman"/>
          <w:sz w:val="24"/>
          <w:szCs w:val="24"/>
        </w:rPr>
        <w:t>«Хорулинская средняя общеобразовательная школа им.Е.К. Федорова»</w:t>
      </w:r>
    </w:p>
    <w:p w:rsidR="002A6CFC" w:rsidRPr="002A6CFC" w:rsidRDefault="002A6CFC" w:rsidP="002A6CFC"/>
    <w:tbl>
      <w:tblPr>
        <w:tblW w:w="10015" w:type="dxa"/>
        <w:tblInd w:w="243" w:type="dxa"/>
        <w:tblLook w:val="04A0"/>
      </w:tblPr>
      <w:tblGrid>
        <w:gridCol w:w="3441"/>
        <w:gridCol w:w="3244"/>
        <w:gridCol w:w="3330"/>
      </w:tblGrid>
      <w:tr w:rsidR="002A6CFC" w:rsidRPr="002A6CFC" w:rsidTr="002A6CFC">
        <w:trPr>
          <w:trHeight w:val="2112"/>
        </w:trPr>
        <w:tc>
          <w:tcPr>
            <w:tcW w:w="3441" w:type="dxa"/>
          </w:tcPr>
          <w:p w:rsidR="002A6CFC" w:rsidRPr="002A6CFC" w:rsidRDefault="002A6CFC" w:rsidP="002A6CFC">
            <w:r w:rsidRPr="002A6CFC">
              <w:t>Рекомендована</w:t>
            </w:r>
          </w:p>
          <w:p w:rsidR="002A6CFC" w:rsidRPr="002A6CFC" w:rsidRDefault="002A6CFC" w:rsidP="002A6CFC">
            <w:r w:rsidRPr="002A6CFC">
              <w:t>Педагогическим советом</w:t>
            </w:r>
          </w:p>
          <w:p w:rsidR="002A6CFC" w:rsidRPr="002A6CFC" w:rsidRDefault="002A6CFC" w:rsidP="002A6CFC">
            <w:r w:rsidRPr="002A6CFC">
              <w:t>«_____»______________2012 г.</w:t>
            </w:r>
          </w:p>
          <w:p w:rsidR="002A6CFC" w:rsidRPr="002A6CFC" w:rsidRDefault="002A6CFC" w:rsidP="002A6CFC">
            <w:r w:rsidRPr="002A6CFC">
              <w:t>Протокол №______</w:t>
            </w:r>
          </w:p>
        </w:tc>
        <w:tc>
          <w:tcPr>
            <w:tcW w:w="3244" w:type="dxa"/>
          </w:tcPr>
          <w:p w:rsidR="002A6CFC" w:rsidRPr="002A6CFC" w:rsidRDefault="002A6CFC" w:rsidP="002A6CFC"/>
        </w:tc>
        <w:tc>
          <w:tcPr>
            <w:tcW w:w="3330" w:type="dxa"/>
          </w:tcPr>
          <w:p w:rsidR="002A6CFC" w:rsidRPr="002A6CFC" w:rsidRDefault="002A6CFC" w:rsidP="002A6CFC">
            <w:r w:rsidRPr="002A6CFC">
              <w:t>Утверждена</w:t>
            </w:r>
          </w:p>
          <w:p w:rsidR="002A6CFC" w:rsidRPr="002A6CFC" w:rsidRDefault="002A6CFC" w:rsidP="002A6CFC">
            <w:r w:rsidRPr="002A6CFC">
              <w:t>Приказом №_____</w:t>
            </w:r>
          </w:p>
          <w:p w:rsidR="002A6CFC" w:rsidRPr="002A6CFC" w:rsidRDefault="002A6CFC" w:rsidP="002A6CFC">
            <w:r w:rsidRPr="002A6CFC">
              <w:t>«_____»___________2012 г.</w:t>
            </w:r>
          </w:p>
          <w:p w:rsidR="002A6CFC" w:rsidRPr="002A6CFC" w:rsidRDefault="002A6CFC" w:rsidP="002A6CFC">
            <w:r w:rsidRPr="002A6CFC">
              <w:t>директор ___________/Семенов В.Н./</w:t>
            </w:r>
          </w:p>
        </w:tc>
      </w:tr>
    </w:tbl>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8264DB" w:rsidRDefault="002A6CFC" w:rsidP="008264DB">
      <w:pPr>
        <w:jc w:val="center"/>
        <w:rPr>
          <w:sz w:val="24"/>
          <w:szCs w:val="24"/>
        </w:rPr>
      </w:pPr>
      <w:r w:rsidRPr="008264DB">
        <w:rPr>
          <w:sz w:val="24"/>
          <w:szCs w:val="24"/>
        </w:rPr>
        <w:t>Рабочая программа по алгебре и началам анализа</w:t>
      </w:r>
    </w:p>
    <w:p w:rsidR="002A6CFC" w:rsidRPr="008264DB" w:rsidRDefault="002A6CFC" w:rsidP="008264DB">
      <w:pPr>
        <w:jc w:val="center"/>
        <w:rPr>
          <w:sz w:val="24"/>
          <w:szCs w:val="24"/>
        </w:rPr>
      </w:pPr>
      <w:r w:rsidRPr="008264DB">
        <w:rPr>
          <w:sz w:val="24"/>
          <w:szCs w:val="24"/>
        </w:rPr>
        <w:t>Осиповой Марии Григорьевны</w:t>
      </w:r>
    </w:p>
    <w:p w:rsidR="002A6CFC" w:rsidRPr="008264DB" w:rsidRDefault="002A6CFC" w:rsidP="008264DB">
      <w:pPr>
        <w:jc w:val="center"/>
        <w:rPr>
          <w:sz w:val="24"/>
          <w:szCs w:val="24"/>
        </w:rPr>
      </w:pPr>
    </w:p>
    <w:p w:rsidR="002A6CFC" w:rsidRPr="008264DB" w:rsidRDefault="002A6CFC" w:rsidP="008264DB">
      <w:pPr>
        <w:jc w:val="center"/>
        <w:rPr>
          <w:sz w:val="24"/>
          <w:szCs w:val="24"/>
        </w:rPr>
      </w:pPr>
    </w:p>
    <w:p w:rsidR="002A6CFC" w:rsidRPr="008264DB" w:rsidRDefault="002A6CFC" w:rsidP="008264DB">
      <w:pPr>
        <w:jc w:val="center"/>
        <w:rPr>
          <w:sz w:val="24"/>
          <w:szCs w:val="24"/>
        </w:rPr>
      </w:pPr>
      <w:r w:rsidRPr="008264DB">
        <w:rPr>
          <w:sz w:val="24"/>
          <w:szCs w:val="24"/>
        </w:rPr>
        <w:t>Класс: 10 класс</w:t>
      </w:r>
    </w:p>
    <w:p w:rsidR="002A6CFC" w:rsidRPr="008264DB" w:rsidRDefault="002A6CFC" w:rsidP="008264DB">
      <w:pPr>
        <w:jc w:val="center"/>
        <w:rPr>
          <w:sz w:val="24"/>
          <w:szCs w:val="24"/>
        </w:rPr>
      </w:pPr>
    </w:p>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8264DB">
      <w:pPr>
        <w:jc w:val="center"/>
      </w:pPr>
    </w:p>
    <w:p w:rsidR="002A6CFC" w:rsidRPr="002A6CFC" w:rsidRDefault="002A6CFC" w:rsidP="008264DB">
      <w:pPr>
        <w:jc w:val="center"/>
      </w:pPr>
      <w:r w:rsidRPr="002A6CFC">
        <w:t>2012 г.</w:t>
      </w:r>
    </w:p>
    <w:p w:rsidR="002A6CFC" w:rsidRPr="002A6CFC" w:rsidRDefault="002A6CFC" w:rsidP="002A6CFC"/>
    <w:p w:rsidR="002A6CFC" w:rsidRPr="002A6CFC" w:rsidRDefault="002A6CFC" w:rsidP="002A6CFC">
      <w:r w:rsidRPr="002A6CFC">
        <w:t>Календарно-тематическое планирование10 кл.</w:t>
      </w:r>
    </w:p>
    <w:p w:rsidR="002A6CFC" w:rsidRPr="002A6CFC" w:rsidRDefault="002A6CFC" w:rsidP="002A6CFC"/>
    <w:tbl>
      <w:tblPr>
        <w:tblW w:w="10452"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3827"/>
        <w:gridCol w:w="850"/>
        <w:gridCol w:w="2127"/>
        <w:gridCol w:w="1275"/>
        <w:gridCol w:w="1560"/>
      </w:tblGrid>
      <w:tr w:rsidR="002A6CFC" w:rsidRPr="002A6CFC" w:rsidTr="002A6CFC">
        <w:trPr>
          <w:trHeight w:val="545"/>
        </w:trPr>
        <w:tc>
          <w:tcPr>
            <w:tcW w:w="813" w:type="dxa"/>
            <w:vMerge w:val="restart"/>
          </w:tcPr>
          <w:p w:rsidR="002A6CFC" w:rsidRPr="002A6CFC" w:rsidRDefault="002A6CFC" w:rsidP="002A6CFC">
            <w:r w:rsidRPr="002A6CFC">
              <w:t>№ урока</w:t>
            </w:r>
          </w:p>
        </w:tc>
        <w:tc>
          <w:tcPr>
            <w:tcW w:w="3827" w:type="dxa"/>
            <w:vMerge w:val="restart"/>
            <w:vAlign w:val="center"/>
          </w:tcPr>
          <w:p w:rsidR="002A6CFC" w:rsidRPr="002A6CFC" w:rsidRDefault="002A6CFC" w:rsidP="002A6CFC">
            <w:r w:rsidRPr="002A6CFC">
              <w:t>Содержание учебного материала</w:t>
            </w:r>
          </w:p>
        </w:tc>
        <w:tc>
          <w:tcPr>
            <w:tcW w:w="2977" w:type="dxa"/>
            <w:gridSpan w:val="2"/>
            <w:vAlign w:val="center"/>
          </w:tcPr>
          <w:p w:rsidR="002A6CFC" w:rsidRPr="002A6CFC" w:rsidRDefault="002A6CFC" w:rsidP="002A6CFC">
            <w:r w:rsidRPr="002A6CFC">
              <w:t>Кол- во часов</w:t>
            </w:r>
          </w:p>
        </w:tc>
        <w:tc>
          <w:tcPr>
            <w:tcW w:w="2835" w:type="dxa"/>
            <w:gridSpan w:val="2"/>
          </w:tcPr>
          <w:p w:rsidR="002A6CFC" w:rsidRPr="002A6CFC" w:rsidRDefault="002A6CFC" w:rsidP="002A6CFC">
            <w:r w:rsidRPr="002A6CFC">
              <w:t>Дата</w:t>
            </w:r>
          </w:p>
          <w:p w:rsidR="002A6CFC" w:rsidRPr="002A6CFC" w:rsidRDefault="002A6CFC" w:rsidP="002A6CFC">
            <w:r w:rsidRPr="002A6CFC">
              <w:t>проведения</w:t>
            </w:r>
          </w:p>
        </w:tc>
      </w:tr>
      <w:tr w:rsidR="002A6CFC" w:rsidRPr="002A6CFC" w:rsidTr="002A6CFC">
        <w:trPr>
          <w:trHeight w:val="279"/>
        </w:trPr>
        <w:tc>
          <w:tcPr>
            <w:tcW w:w="813" w:type="dxa"/>
            <w:vMerge/>
          </w:tcPr>
          <w:p w:rsidR="002A6CFC" w:rsidRPr="002A6CFC" w:rsidRDefault="002A6CFC" w:rsidP="002A6CFC"/>
        </w:tc>
        <w:tc>
          <w:tcPr>
            <w:tcW w:w="3827" w:type="dxa"/>
            <w:vMerge/>
            <w:vAlign w:val="center"/>
          </w:tcPr>
          <w:p w:rsidR="002A6CFC" w:rsidRPr="002A6CFC" w:rsidRDefault="002A6CFC" w:rsidP="002A6CFC"/>
        </w:tc>
        <w:tc>
          <w:tcPr>
            <w:tcW w:w="850" w:type="dxa"/>
            <w:vAlign w:val="center"/>
          </w:tcPr>
          <w:p w:rsidR="002A6CFC" w:rsidRPr="002A6CFC" w:rsidRDefault="002A6CFC" w:rsidP="002A6CFC">
            <w:r w:rsidRPr="002A6CFC">
              <w:t>Всего</w:t>
            </w:r>
          </w:p>
        </w:tc>
        <w:tc>
          <w:tcPr>
            <w:tcW w:w="2127" w:type="dxa"/>
            <w:vAlign w:val="center"/>
          </w:tcPr>
          <w:p w:rsidR="002A6CFC" w:rsidRPr="002A6CFC" w:rsidRDefault="002A6CFC" w:rsidP="002A6CFC">
            <w:r w:rsidRPr="002A6CFC">
              <w:t>Контрольный, практический</w:t>
            </w:r>
          </w:p>
        </w:tc>
        <w:tc>
          <w:tcPr>
            <w:tcW w:w="1275" w:type="dxa"/>
          </w:tcPr>
          <w:p w:rsidR="002A6CFC" w:rsidRPr="002A6CFC" w:rsidRDefault="002A6CFC" w:rsidP="002A6CFC">
            <w:r w:rsidRPr="002A6CFC">
              <w:t>по плану</w:t>
            </w:r>
          </w:p>
        </w:tc>
        <w:tc>
          <w:tcPr>
            <w:tcW w:w="1560" w:type="dxa"/>
            <w:vAlign w:val="center"/>
          </w:tcPr>
          <w:p w:rsidR="002A6CFC" w:rsidRPr="002A6CFC" w:rsidRDefault="002A6CFC" w:rsidP="002A6CFC">
            <w:r w:rsidRPr="002A6CFC">
              <w:t>Фактически дано</w:t>
            </w:r>
          </w:p>
        </w:tc>
      </w:tr>
      <w:tr w:rsidR="002A6CFC" w:rsidRPr="002A6CFC" w:rsidTr="002A6CFC">
        <w:trPr>
          <w:trHeight w:val="279"/>
        </w:trPr>
        <w:tc>
          <w:tcPr>
            <w:tcW w:w="10452" w:type="dxa"/>
            <w:gridSpan w:val="6"/>
            <w:vAlign w:val="center"/>
          </w:tcPr>
          <w:p w:rsidR="002A6CFC" w:rsidRPr="002A6CFC" w:rsidRDefault="002A6CFC" w:rsidP="002A6CFC">
            <w:r w:rsidRPr="002A6CFC">
              <w:t>Тригонометрические функции числового аргумента-6 часов</w:t>
            </w:r>
          </w:p>
        </w:tc>
      </w:tr>
      <w:tr w:rsidR="002A6CFC" w:rsidRPr="002A6CFC" w:rsidTr="002A6CFC">
        <w:trPr>
          <w:trHeight w:val="279"/>
        </w:trPr>
        <w:tc>
          <w:tcPr>
            <w:tcW w:w="813" w:type="dxa"/>
            <w:vAlign w:val="center"/>
          </w:tcPr>
          <w:p w:rsidR="002A6CFC" w:rsidRPr="002A6CFC" w:rsidRDefault="002A6CFC" w:rsidP="002A6CFC">
            <w:r w:rsidRPr="002A6CFC">
              <w:t>1</w:t>
            </w:r>
          </w:p>
        </w:tc>
        <w:tc>
          <w:tcPr>
            <w:tcW w:w="3827" w:type="dxa"/>
            <w:vAlign w:val="center"/>
          </w:tcPr>
          <w:p w:rsidR="002A6CFC" w:rsidRPr="002A6CFC" w:rsidRDefault="002A6CFC" w:rsidP="002A6CFC">
            <w:r w:rsidRPr="002A6CFC">
              <w:t>Повторение. Тригонометрических функций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tcPr>
          <w:p w:rsidR="002A6CFC" w:rsidRPr="002A6CFC" w:rsidRDefault="002A6CFC" w:rsidP="002A6CFC"/>
        </w:tc>
        <w:tc>
          <w:tcPr>
            <w:tcW w:w="1560" w:type="dxa"/>
            <w:vAlign w:val="center"/>
          </w:tcPr>
          <w:p w:rsidR="002A6CFC" w:rsidRPr="002A6CFC" w:rsidRDefault="002A6CFC" w:rsidP="002A6CFC"/>
        </w:tc>
      </w:tr>
      <w:tr w:rsidR="002A6CFC" w:rsidRPr="002A6CFC" w:rsidTr="002A6CFC">
        <w:trPr>
          <w:trHeight w:val="279"/>
        </w:trPr>
        <w:tc>
          <w:tcPr>
            <w:tcW w:w="813" w:type="dxa"/>
            <w:vAlign w:val="center"/>
          </w:tcPr>
          <w:p w:rsidR="002A6CFC" w:rsidRPr="002A6CFC" w:rsidRDefault="002A6CFC" w:rsidP="002A6CFC">
            <w:r w:rsidRPr="002A6CFC">
              <w:t>2</w:t>
            </w:r>
          </w:p>
        </w:tc>
        <w:tc>
          <w:tcPr>
            <w:tcW w:w="3827" w:type="dxa"/>
            <w:vAlign w:val="center"/>
          </w:tcPr>
          <w:p w:rsidR="002A6CFC" w:rsidRPr="002A6CFC" w:rsidRDefault="002A6CFC" w:rsidP="002A6CFC">
            <w:r w:rsidRPr="002A6CFC">
              <w:t>Повторение. Преобразования</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tcPr>
          <w:p w:rsidR="002A6CFC" w:rsidRPr="002A6CFC" w:rsidRDefault="002A6CFC" w:rsidP="002A6CFC"/>
        </w:tc>
        <w:tc>
          <w:tcPr>
            <w:tcW w:w="1560" w:type="dxa"/>
            <w:vAlign w:val="center"/>
          </w:tcPr>
          <w:p w:rsidR="002A6CFC" w:rsidRPr="002A6CFC" w:rsidRDefault="002A6CFC" w:rsidP="002A6CFC"/>
        </w:tc>
      </w:tr>
      <w:tr w:rsidR="002A6CFC" w:rsidRPr="002A6CFC" w:rsidTr="002A6CFC">
        <w:trPr>
          <w:trHeight w:val="276"/>
        </w:trPr>
        <w:tc>
          <w:tcPr>
            <w:tcW w:w="813" w:type="dxa"/>
            <w:vAlign w:val="center"/>
          </w:tcPr>
          <w:p w:rsidR="002A6CFC" w:rsidRPr="002A6CFC" w:rsidRDefault="002A6CFC" w:rsidP="002A6CFC">
            <w:r w:rsidRPr="002A6CFC">
              <w:t>3</w:t>
            </w:r>
          </w:p>
        </w:tc>
        <w:tc>
          <w:tcPr>
            <w:tcW w:w="3827" w:type="dxa"/>
            <w:vAlign w:val="center"/>
          </w:tcPr>
          <w:p w:rsidR="002A6CFC" w:rsidRPr="002A6CFC" w:rsidRDefault="002A6CFC" w:rsidP="002A6CFC">
            <w:r w:rsidRPr="002A6CFC">
              <w:t>Повторение. Преобразования</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tcPr>
          <w:p w:rsidR="002A6CFC" w:rsidRPr="002A6CFC" w:rsidRDefault="002A6CFC" w:rsidP="002A6CFC"/>
        </w:tc>
        <w:tc>
          <w:tcPr>
            <w:tcW w:w="1560" w:type="dxa"/>
            <w:vAlign w:val="center"/>
          </w:tcPr>
          <w:p w:rsidR="002A6CFC" w:rsidRPr="002A6CFC" w:rsidRDefault="002A6CFC" w:rsidP="002A6CFC"/>
        </w:tc>
      </w:tr>
      <w:tr w:rsidR="002A6CFC" w:rsidRPr="002A6CFC" w:rsidTr="002A6CFC">
        <w:trPr>
          <w:trHeight w:val="266"/>
        </w:trPr>
        <w:tc>
          <w:tcPr>
            <w:tcW w:w="813" w:type="dxa"/>
            <w:vAlign w:val="center"/>
          </w:tcPr>
          <w:p w:rsidR="002A6CFC" w:rsidRPr="002A6CFC" w:rsidRDefault="002A6CFC" w:rsidP="002A6CFC">
            <w:r w:rsidRPr="002A6CFC">
              <w:t>4</w:t>
            </w:r>
          </w:p>
        </w:tc>
        <w:tc>
          <w:tcPr>
            <w:tcW w:w="3827" w:type="dxa"/>
            <w:vAlign w:val="center"/>
          </w:tcPr>
          <w:p w:rsidR="002A6CFC" w:rsidRPr="002A6CFC" w:rsidRDefault="002A6CFC" w:rsidP="002A6CFC">
            <w:r w:rsidRPr="002A6CFC">
              <w:t>Тригонометрические функции и их графики</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53"/>
        </w:trPr>
        <w:tc>
          <w:tcPr>
            <w:tcW w:w="813" w:type="dxa"/>
            <w:vAlign w:val="center"/>
          </w:tcPr>
          <w:p w:rsidR="002A6CFC" w:rsidRPr="002A6CFC" w:rsidRDefault="002A6CFC" w:rsidP="002A6CFC">
            <w:r w:rsidRPr="002A6CFC">
              <w:t>5</w:t>
            </w:r>
          </w:p>
        </w:tc>
        <w:tc>
          <w:tcPr>
            <w:tcW w:w="3827" w:type="dxa"/>
            <w:vAlign w:val="center"/>
          </w:tcPr>
          <w:p w:rsidR="002A6CFC" w:rsidRPr="002A6CFC" w:rsidRDefault="002A6CFC" w:rsidP="002A6CFC">
            <w:r w:rsidRPr="002A6CFC">
              <w:t xml:space="preserve"> Решение задач по теме тригонометрические функции и их графики</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54"/>
        </w:trPr>
        <w:tc>
          <w:tcPr>
            <w:tcW w:w="813" w:type="dxa"/>
            <w:vAlign w:val="center"/>
          </w:tcPr>
          <w:p w:rsidR="002A6CFC" w:rsidRPr="002A6CFC" w:rsidRDefault="002A6CFC" w:rsidP="002A6CFC">
            <w:r w:rsidRPr="002A6CFC">
              <w:t>6</w:t>
            </w:r>
          </w:p>
        </w:tc>
        <w:tc>
          <w:tcPr>
            <w:tcW w:w="3827" w:type="dxa"/>
            <w:vAlign w:val="center"/>
          </w:tcPr>
          <w:p w:rsidR="002A6CFC" w:rsidRPr="002A6CFC" w:rsidRDefault="002A6CFC" w:rsidP="002A6CFC">
            <w:r w:rsidRPr="002A6CFC">
              <w:t>Решение задач по теме тригонометрические функции и их графики</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r w:rsidRPr="002A6CFC">
              <w:t>1</w:t>
            </w:r>
          </w:p>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60"/>
        </w:trPr>
        <w:tc>
          <w:tcPr>
            <w:tcW w:w="10452" w:type="dxa"/>
            <w:gridSpan w:val="6"/>
            <w:vAlign w:val="center"/>
          </w:tcPr>
          <w:p w:rsidR="002A6CFC" w:rsidRPr="002A6CFC" w:rsidRDefault="002A6CFC" w:rsidP="002A6CFC">
            <w:r w:rsidRPr="002A6CFC">
              <w:t>Основные свойства функций -13 часов</w:t>
            </w:r>
          </w:p>
        </w:tc>
      </w:tr>
      <w:tr w:rsidR="002A6CFC" w:rsidRPr="002A6CFC" w:rsidTr="002A6CFC">
        <w:trPr>
          <w:trHeight w:val="260"/>
        </w:trPr>
        <w:tc>
          <w:tcPr>
            <w:tcW w:w="813" w:type="dxa"/>
            <w:vAlign w:val="center"/>
          </w:tcPr>
          <w:p w:rsidR="002A6CFC" w:rsidRPr="002A6CFC" w:rsidRDefault="002A6CFC" w:rsidP="002A6CFC">
            <w:r w:rsidRPr="002A6CFC">
              <w:t>7</w:t>
            </w:r>
          </w:p>
        </w:tc>
        <w:tc>
          <w:tcPr>
            <w:tcW w:w="3827" w:type="dxa"/>
            <w:vAlign w:val="center"/>
          </w:tcPr>
          <w:p w:rsidR="002A6CFC" w:rsidRPr="002A6CFC" w:rsidRDefault="002A6CFC" w:rsidP="002A6CFC">
            <w:r w:rsidRPr="002A6CFC">
              <w:t xml:space="preserve">Функции и их графики </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49"/>
        </w:trPr>
        <w:tc>
          <w:tcPr>
            <w:tcW w:w="813" w:type="dxa"/>
            <w:vAlign w:val="center"/>
          </w:tcPr>
          <w:p w:rsidR="002A6CFC" w:rsidRPr="002A6CFC" w:rsidRDefault="002A6CFC" w:rsidP="002A6CFC">
            <w:r w:rsidRPr="002A6CFC">
              <w:t>8</w:t>
            </w:r>
          </w:p>
        </w:tc>
        <w:tc>
          <w:tcPr>
            <w:tcW w:w="3827" w:type="dxa"/>
            <w:vAlign w:val="center"/>
          </w:tcPr>
          <w:p w:rsidR="002A6CFC" w:rsidRPr="002A6CFC" w:rsidRDefault="002A6CFC" w:rsidP="002A6CFC">
            <w:r w:rsidRPr="002A6CFC">
              <w:t>Решение задач по теме функции и их графики</w:t>
            </w:r>
          </w:p>
          <w:p w:rsidR="002A6CFC" w:rsidRPr="002A6CFC" w:rsidRDefault="002A6CFC" w:rsidP="002A6CFC"/>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54"/>
        </w:trPr>
        <w:tc>
          <w:tcPr>
            <w:tcW w:w="813" w:type="dxa"/>
            <w:vAlign w:val="center"/>
          </w:tcPr>
          <w:p w:rsidR="002A6CFC" w:rsidRPr="002A6CFC" w:rsidRDefault="002A6CFC" w:rsidP="002A6CFC">
            <w:r w:rsidRPr="002A6CFC">
              <w:t>9</w:t>
            </w:r>
          </w:p>
        </w:tc>
        <w:tc>
          <w:tcPr>
            <w:tcW w:w="3827" w:type="dxa"/>
            <w:vAlign w:val="center"/>
          </w:tcPr>
          <w:p w:rsidR="002A6CFC" w:rsidRPr="002A6CFC" w:rsidRDefault="002A6CFC" w:rsidP="002A6CFC">
            <w:r w:rsidRPr="002A6CFC">
              <w:t>Четные и нечетные функции.</w:t>
            </w:r>
          </w:p>
          <w:p w:rsidR="002A6CFC" w:rsidRPr="002A6CFC" w:rsidRDefault="002A6CFC" w:rsidP="002A6CFC"/>
        </w:tc>
        <w:tc>
          <w:tcPr>
            <w:tcW w:w="850" w:type="dxa"/>
            <w:vAlign w:val="center"/>
          </w:tcPr>
          <w:p w:rsidR="002A6CFC" w:rsidRPr="002A6CFC" w:rsidRDefault="002A6CFC" w:rsidP="002A6CFC">
            <w:r w:rsidRPr="002A6CFC">
              <w:lastRenderedPageBreak/>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15"/>
        </w:trPr>
        <w:tc>
          <w:tcPr>
            <w:tcW w:w="813" w:type="dxa"/>
            <w:vAlign w:val="center"/>
          </w:tcPr>
          <w:p w:rsidR="002A6CFC" w:rsidRPr="002A6CFC" w:rsidRDefault="002A6CFC" w:rsidP="002A6CFC">
            <w:r w:rsidRPr="002A6CFC">
              <w:lastRenderedPageBreak/>
              <w:t>10</w:t>
            </w:r>
          </w:p>
        </w:tc>
        <w:tc>
          <w:tcPr>
            <w:tcW w:w="3827" w:type="dxa"/>
            <w:vAlign w:val="center"/>
          </w:tcPr>
          <w:p w:rsidR="002A6CFC" w:rsidRPr="002A6CFC" w:rsidRDefault="002A6CFC" w:rsidP="002A6CFC">
            <w:r w:rsidRPr="002A6CFC">
              <w:t xml:space="preserve"> Решение задач по теме четные и нечетные функции</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562"/>
        </w:trPr>
        <w:tc>
          <w:tcPr>
            <w:tcW w:w="813" w:type="dxa"/>
            <w:vAlign w:val="center"/>
          </w:tcPr>
          <w:p w:rsidR="002A6CFC" w:rsidRPr="002A6CFC" w:rsidRDefault="002A6CFC" w:rsidP="002A6CFC">
            <w:r w:rsidRPr="002A6CFC">
              <w:t>11</w:t>
            </w:r>
          </w:p>
        </w:tc>
        <w:tc>
          <w:tcPr>
            <w:tcW w:w="3827" w:type="dxa"/>
            <w:vAlign w:val="center"/>
          </w:tcPr>
          <w:p w:rsidR="002A6CFC" w:rsidRPr="002A6CFC" w:rsidRDefault="002A6CFC" w:rsidP="002A6CFC">
            <w:r w:rsidRPr="002A6CFC">
              <w:t>Периодичность тригонометрических функций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555"/>
        </w:trPr>
        <w:tc>
          <w:tcPr>
            <w:tcW w:w="813" w:type="dxa"/>
            <w:tcBorders>
              <w:bottom w:val="single" w:sz="4" w:space="0" w:color="auto"/>
            </w:tcBorders>
            <w:vAlign w:val="center"/>
          </w:tcPr>
          <w:p w:rsidR="002A6CFC" w:rsidRPr="002A6CFC" w:rsidRDefault="002A6CFC" w:rsidP="002A6CFC">
            <w:r w:rsidRPr="002A6CFC">
              <w:t>12</w:t>
            </w:r>
          </w:p>
        </w:tc>
        <w:tc>
          <w:tcPr>
            <w:tcW w:w="3827" w:type="dxa"/>
            <w:tcBorders>
              <w:bottom w:val="single" w:sz="4" w:space="0" w:color="auto"/>
            </w:tcBorders>
            <w:vAlign w:val="center"/>
          </w:tcPr>
          <w:p w:rsidR="002A6CFC" w:rsidRPr="002A6CFC" w:rsidRDefault="002A6CFC" w:rsidP="002A6CFC">
            <w:r w:rsidRPr="002A6CFC">
              <w:t>Возрастание и убывание функций. Экстремумы</w:t>
            </w:r>
          </w:p>
        </w:tc>
        <w:tc>
          <w:tcPr>
            <w:tcW w:w="850" w:type="dxa"/>
            <w:tcBorders>
              <w:bottom w:val="single" w:sz="4" w:space="0" w:color="auto"/>
            </w:tcBorders>
            <w:vAlign w:val="center"/>
          </w:tcPr>
          <w:p w:rsidR="002A6CFC" w:rsidRPr="002A6CFC" w:rsidRDefault="002A6CFC" w:rsidP="002A6CFC">
            <w:r w:rsidRPr="002A6CFC">
              <w:t>1</w:t>
            </w:r>
          </w:p>
        </w:tc>
        <w:tc>
          <w:tcPr>
            <w:tcW w:w="2127" w:type="dxa"/>
            <w:tcBorders>
              <w:bottom w:val="single" w:sz="4" w:space="0" w:color="auto"/>
            </w:tcBorders>
            <w:vAlign w:val="center"/>
          </w:tcPr>
          <w:p w:rsidR="002A6CFC" w:rsidRPr="002A6CFC" w:rsidRDefault="002A6CFC" w:rsidP="002A6CFC"/>
        </w:tc>
        <w:tc>
          <w:tcPr>
            <w:tcW w:w="1275" w:type="dxa"/>
            <w:tcBorders>
              <w:bottom w:val="single" w:sz="4" w:space="0" w:color="auto"/>
            </w:tcBorders>
            <w:vAlign w:val="center"/>
          </w:tcPr>
          <w:p w:rsidR="002A6CFC" w:rsidRPr="002A6CFC" w:rsidRDefault="002A6CFC" w:rsidP="002A6CFC"/>
        </w:tc>
        <w:tc>
          <w:tcPr>
            <w:tcW w:w="1560" w:type="dxa"/>
            <w:tcBorders>
              <w:bottom w:val="single" w:sz="4" w:space="0" w:color="auto"/>
            </w:tcBorders>
          </w:tcPr>
          <w:p w:rsidR="002A6CFC" w:rsidRPr="002A6CFC" w:rsidRDefault="002A6CFC" w:rsidP="002A6CFC"/>
        </w:tc>
      </w:tr>
      <w:tr w:rsidR="002A6CFC" w:rsidRPr="002A6CFC" w:rsidTr="002A6CFC">
        <w:trPr>
          <w:trHeight w:val="258"/>
        </w:trPr>
        <w:tc>
          <w:tcPr>
            <w:tcW w:w="813" w:type="dxa"/>
            <w:vAlign w:val="center"/>
          </w:tcPr>
          <w:p w:rsidR="002A6CFC" w:rsidRPr="002A6CFC" w:rsidRDefault="002A6CFC" w:rsidP="002A6CFC">
            <w:r w:rsidRPr="002A6CFC">
              <w:t>13</w:t>
            </w:r>
          </w:p>
        </w:tc>
        <w:tc>
          <w:tcPr>
            <w:tcW w:w="3827" w:type="dxa"/>
            <w:vAlign w:val="center"/>
          </w:tcPr>
          <w:p w:rsidR="002A6CFC" w:rsidRPr="002A6CFC" w:rsidRDefault="002A6CFC" w:rsidP="002A6CFC">
            <w:r w:rsidRPr="002A6CFC">
              <w:t>Решение задач по теме возрастание и убывание функций.</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62"/>
        </w:trPr>
        <w:tc>
          <w:tcPr>
            <w:tcW w:w="813" w:type="dxa"/>
            <w:vAlign w:val="center"/>
          </w:tcPr>
          <w:p w:rsidR="002A6CFC" w:rsidRPr="002A6CFC" w:rsidRDefault="002A6CFC" w:rsidP="002A6CFC">
            <w:r w:rsidRPr="002A6CFC">
              <w:t>14</w:t>
            </w:r>
          </w:p>
        </w:tc>
        <w:tc>
          <w:tcPr>
            <w:tcW w:w="3827" w:type="dxa"/>
            <w:vAlign w:val="center"/>
          </w:tcPr>
          <w:p w:rsidR="002A6CFC" w:rsidRPr="002A6CFC" w:rsidRDefault="002A6CFC" w:rsidP="002A6CFC">
            <w:r w:rsidRPr="002A6CFC">
              <w:t>Исследование функций</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52"/>
        </w:trPr>
        <w:tc>
          <w:tcPr>
            <w:tcW w:w="813" w:type="dxa"/>
            <w:vAlign w:val="center"/>
          </w:tcPr>
          <w:p w:rsidR="002A6CFC" w:rsidRPr="002A6CFC" w:rsidRDefault="002A6CFC" w:rsidP="002A6CFC">
            <w:r w:rsidRPr="002A6CFC">
              <w:t>15</w:t>
            </w:r>
          </w:p>
        </w:tc>
        <w:tc>
          <w:tcPr>
            <w:tcW w:w="3827" w:type="dxa"/>
            <w:vAlign w:val="center"/>
          </w:tcPr>
          <w:p w:rsidR="002A6CFC" w:rsidRPr="002A6CFC" w:rsidRDefault="002A6CFC" w:rsidP="002A6CFC">
            <w:r w:rsidRPr="002A6CFC">
              <w:t>Исследование функций</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70"/>
        </w:trPr>
        <w:tc>
          <w:tcPr>
            <w:tcW w:w="813" w:type="dxa"/>
            <w:vAlign w:val="center"/>
          </w:tcPr>
          <w:p w:rsidR="002A6CFC" w:rsidRPr="002A6CFC" w:rsidRDefault="002A6CFC" w:rsidP="002A6CFC">
            <w:r w:rsidRPr="002A6CFC">
              <w:t>16</w:t>
            </w:r>
          </w:p>
        </w:tc>
        <w:tc>
          <w:tcPr>
            <w:tcW w:w="3827" w:type="dxa"/>
            <w:vAlign w:val="center"/>
          </w:tcPr>
          <w:p w:rsidR="002A6CFC" w:rsidRPr="002A6CFC" w:rsidRDefault="002A6CFC" w:rsidP="002A6CFC">
            <w:r w:rsidRPr="002A6CFC">
              <w:t>Свойства тригонометрических функций.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562"/>
        </w:trPr>
        <w:tc>
          <w:tcPr>
            <w:tcW w:w="813" w:type="dxa"/>
            <w:vAlign w:val="center"/>
          </w:tcPr>
          <w:p w:rsidR="002A6CFC" w:rsidRPr="002A6CFC" w:rsidRDefault="002A6CFC" w:rsidP="002A6CFC">
            <w:r w:rsidRPr="002A6CFC">
              <w:t>17</w:t>
            </w:r>
          </w:p>
        </w:tc>
        <w:tc>
          <w:tcPr>
            <w:tcW w:w="3827" w:type="dxa"/>
            <w:vAlign w:val="center"/>
          </w:tcPr>
          <w:p w:rsidR="002A6CFC" w:rsidRPr="002A6CFC" w:rsidRDefault="002A6CFC" w:rsidP="002A6CFC">
            <w:r w:rsidRPr="002A6CFC">
              <w:t xml:space="preserve"> Решение задач по теме свойства тригонометрических функций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562"/>
        </w:trPr>
        <w:tc>
          <w:tcPr>
            <w:tcW w:w="813" w:type="dxa"/>
            <w:vAlign w:val="center"/>
          </w:tcPr>
          <w:p w:rsidR="002A6CFC" w:rsidRPr="002A6CFC" w:rsidRDefault="002A6CFC" w:rsidP="002A6CFC">
            <w:r w:rsidRPr="002A6CFC">
              <w:t>18</w:t>
            </w:r>
          </w:p>
        </w:tc>
        <w:tc>
          <w:tcPr>
            <w:tcW w:w="3827" w:type="dxa"/>
            <w:vAlign w:val="center"/>
          </w:tcPr>
          <w:p w:rsidR="002A6CFC" w:rsidRPr="002A6CFC" w:rsidRDefault="002A6CFC" w:rsidP="002A6CFC">
            <w:r w:rsidRPr="002A6CFC">
              <w:t>Гармонические колебания</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431"/>
        </w:trPr>
        <w:tc>
          <w:tcPr>
            <w:tcW w:w="813" w:type="dxa"/>
            <w:vAlign w:val="center"/>
          </w:tcPr>
          <w:p w:rsidR="002A6CFC" w:rsidRPr="002A6CFC" w:rsidRDefault="002A6CFC" w:rsidP="002A6CFC">
            <w:r w:rsidRPr="002A6CFC">
              <w:t>19</w:t>
            </w:r>
          </w:p>
        </w:tc>
        <w:tc>
          <w:tcPr>
            <w:tcW w:w="3827" w:type="dxa"/>
            <w:vAlign w:val="center"/>
          </w:tcPr>
          <w:p w:rsidR="002A6CFC" w:rsidRPr="002A6CFC" w:rsidRDefault="002A6CFC" w:rsidP="002A6CFC">
            <w:r w:rsidRPr="002A6CFC">
              <w:t>Контрольная работа</w:t>
            </w:r>
          </w:p>
        </w:tc>
        <w:tc>
          <w:tcPr>
            <w:tcW w:w="850" w:type="dxa"/>
            <w:vAlign w:val="center"/>
          </w:tcPr>
          <w:p w:rsidR="002A6CFC" w:rsidRPr="002A6CFC" w:rsidRDefault="002A6CFC" w:rsidP="002A6CFC"/>
        </w:tc>
        <w:tc>
          <w:tcPr>
            <w:tcW w:w="2127" w:type="dxa"/>
            <w:vAlign w:val="center"/>
          </w:tcPr>
          <w:p w:rsidR="002A6CFC" w:rsidRPr="002A6CFC" w:rsidRDefault="002A6CFC" w:rsidP="002A6CFC">
            <w:r w:rsidRPr="002A6CFC">
              <w:t>1</w:t>
            </w:r>
          </w:p>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32"/>
        </w:trPr>
        <w:tc>
          <w:tcPr>
            <w:tcW w:w="10452" w:type="dxa"/>
            <w:gridSpan w:val="6"/>
            <w:vAlign w:val="center"/>
          </w:tcPr>
          <w:p w:rsidR="002A6CFC" w:rsidRPr="002A6CFC" w:rsidRDefault="002A6CFC" w:rsidP="002A6CFC">
            <w:r w:rsidRPr="002A6CFC">
              <w:t>Решение тригонометрических уравнений и неравенств-14 часов</w:t>
            </w:r>
          </w:p>
        </w:tc>
      </w:tr>
      <w:tr w:rsidR="002A6CFC" w:rsidRPr="002A6CFC" w:rsidTr="002A6CFC">
        <w:trPr>
          <w:trHeight w:val="232"/>
        </w:trPr>
        <w:tc>
          <w:tcPr>
            <w:tcW w:w="813" w:type="dxa"/>
            <w:vAlign w:val="center"/>
          </w:tcPr>
          <w:p w:rsidR="002A6CFC" w:rsidRPr="002A6CFC" w:rsidRDefault="002A6CFC" w:rsidP="002A6CFC">
            <w:r w:rsidRPr="002A6CFC">
              <w:t>20</w:t>
            </w:r>
          </w:p>
        </w:tc>
        <w:tc>
          <w:tcPr>
            <w:tcW w:w="3827" w:type="dxa"/>
            <w:vAlign w:val="center"/>
          </w:tcPr>
          <w:p w:rsidR="002A6CFC" w:rsidRPr="002A6CFC" w:rsidRDefault="002A6CFC" w:rsidP="002A6CFC">
            <w:r w:rsidRPr="002A6CFC">
              <w:t>Арксинус и арккосинус</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35"/>
        </w:trPr>
        <w:tc>
          <w:tcPr>
            <w:tcW w:w="813" w:type="dxa"/>
            <w:vAlign w:val="center"/>
          </w:tcPr>
          <w:p w:rsidR="002A6CFC" w:rsidRPr="002A6CFC" w:rsidRDefault="002A6CFC" w:rsidP="002A6CFC">
            <w:r w:rsidRPr="002A6CFC">
              <w:t>21</w:t>
            </w:r>
          </w:p>
        </w:tc>
        <w:tc>
          <w:tcPr>
            <w:tcW w:w="3827" w:type="dxa"/>
            <w:vAlign w:val="center"/>
          </w:tcPr>
          <w:p w:rsidR="002A6CFC" w:rsidRPr="002A6CFC" w:rsidRDefault="002A6CFC" w:rsidP="002A6CFC">
            <w:r w:rsidRPr="002A6CFC">
              <w:t xml:space="preserve">арктангенс и арккотангенс </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26"/>
        </w:trPr>
        <w:tc>
          <w:tcPr>
            <w:tcW w:w="813" w:type="dxa"/>
            <w:vAlign w:val="center"/>
          </w:tcPr>
          <w:p w:rsidR="002A6CFC" w:rsidRPr="002A6CFC" w:rsidRDefault="002A6CFC" w:rsidP="002A6CFC">
            <w:r w:rsidRPr="002A6CFC">
              <w:t>22</w:t>
            </w:r>
          </w:p>
        </w:tc>
        <w:tc>
          <w:tcPr>
            <w:tcW w:w="3827" w:type="dxa"/>
            <w:vAlign w:val="center"/>
          </w:tcPr>
          <w:p w:rsidR="002A6CFC" w:rsidRPr="002A6CFC" w:rsidRDefault="002A6CFC" w:rsidP="002A6CFC">
            <w:r w:rsidRPr="002A6CFC">
              <w:t>Решение задач по теме арксинус,  арккосинус, арктангенс и арккотангенс.</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29"/>
        </w:trPr>
        <w:tc>
          <w:tcPr>
            <w:tcW w:w="813" w:type="dxa"/>
            <w:vAlign w:val="center"/>
          </w:tcPr>
          <w:p w:rsidR="002A6CFC" w:rsidRPr="002A6CFC" w:rsidRDefault="002A6CFC" w:rsidP="002A6CFC">
            <w:r w:rsidRPr="002A6CFC">
              <w:t>23</w:t>
            </w:r>
          </w:p>
        </w:tc>
        <w:tc>
          <w:tcPr>
            <w:tcW w:w="3827" w:type="dxa"/>
            <w:vAlign w:val="center"/>
          </w:tcPr>
          <w:p w:rsidR="002A6CFC" w:rsidRPr="002A6CFC" w:rsidRDefault="002A6CFC" w:rsidP="002A6CFC">
            <w:r w:rsidRPr="002A6CFC">
              <w:t>Решение простейших тригонометрических уравнений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128"/>
        </w:trPr>
        <w:tc>
          <w:tcPr>
            <w:tcW w:w="813" w:type="dxa"/>
            <w:vAlign w:val="center"/>
          </w:tcPr>
          <w:p w:rsidR="002A6CFC" w:rsidRPr="002A6CFC" w:rsidRDefault="002A6CFC" w:rsidP="002A6CFC">
            <w:r w:rsidRPr="002A6CFC">
              <w:t>24</w:t>
            </w:r>
          </w:p>
        </w:tc>
        <w:tc>
          <w:tcPr>
            <w:tcW w:w="3827" w:type="dxa"/>
            <w:vAlign w:val="center"/>
          </w:tcPr>
          <w:p w:rsidR="002A6CFC" w:rsidRPr="002A6CFC" w:rsidRDefault="002A6CFC" w:rsidP="002A6CFC">
            <w:r w:rsidRPr="002A6CFC">
              <w:t xml:space="preserve"> Решение простейших </w:t>
            </w:r>
            <w:r w:rsidRPr="002A6CFC">
              <w:lastRenderedPageBreak/>
              <w:t>тригонометрических уравнений</w:t>
            </w:r>
          </w:p>
        </w:tc>
        <w:tc>
          <w:tcPr>
            <w:tcW w:w="850" w:type="dxa"/>
            <w:vAlign w:val="center"/>
          </w:tcPr>
          <w:p w:rsidR="002A6CFC" w:rsidRPr="002A6CFC" w:rsidRDefault="002A6CFC" w:rsidP="002A6CFC">
            <w:r w:rsidRPr="002A6CFC">
              <w:lastRenderedPageBreak/>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09"/>
        </w:trPr>
        <w:tc>
          <w:tcPr>
            <w:tcW w:w="813" w:type="dxa"/>
            <w:vAlign w:val="center"/>
          </w:tcPr>
          <w:p w:rsidR="002A6CFC" w:rsidRPr="002A6CFC" w:rsidRDefault="002A6CFC" w:rsidP="002A6CFC">
            <w:r w:rsidRPr="002A6CFC">
              <w:lastRenderedPageBreak/>
              <w:t>25</w:t>
            </w:r>
          </w:p>
        </w:tc>
        <w:tc>
          <w:tcPr>
            <w:tcW w:w="3827" w:type="dxa"/>
            <w:vAlign w:val="center"/>
          </w:tcPr>
          <w:p w:rsidR="002A6CFC" w:rsidRPr="002A6CFC" w:rsidRDefault="002A6CFC" w:rsidP="002A6CFC">
            <w:r w:rsidRPr="002A6CFC">
              <w:t>Решение простейших тригонометрических уравнений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28"/>
        </w:trPr>
        <w:tc>
          <w:tcPr>
            <w:tcW w:w="813" w:type="dxa"/>
            <w:vAlign w:val="center"/>
          </w:tcPr>
          <w:p w:rsidR="002A6CFC" w:rsidRPr="002A6CFC" w:rsidRDefault="002A6CFC" w:rsidP="002A6CFC">
            <w:r w:rsidRPr="002A6CFC">
              <w:t>26</w:t>
            </w:r>
          </w:p>
        </w:tc>
        <w:tc>
          <w:tcPr>
            <w:tcW w:w="3827" w:type="dxa"/>
            <w:vAlign w:val="center"/>
          </w:tcPr>
          <w:p w:rsidR="002A6CFC" w:rsidRPr="002A6CFC" w:rsidRDefault="002A6CFC" w:rsidP="002A6CFC">
            <w:r w:rsidRPr="002A6CFC">
              <w:t>Решение простейших тригонометрических неравенств</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312"/>
        </w:trPr>
        <w:tc>
          <w:tcPr>
            <w:tcW w:w="813" w:type="dxa"/>
            <w:vAlign w:val="center"/>
          </w:tcPr>
          <w:p w:rsidR="002A6CFC" w:rsidRPr="002A6CFC" w:rsidRDefault="002A6CFC" w:rsidP="002A6CFC">
            <w:r w:rsidRPr="002A6CFC">
              <w:t>27</w:t>
            </w:r>
          </w:p>
        </w:tc>
        <w:tc>
          <w:tcPr>
            <w:tcW w:w="3827" w:type="dxa"/>
            <w:vAlign w:val="center"/>
          </w:tcPr>
          <w:p w:rsidR="002A6CFC" w:rsidRPr="002A6CFC" w:rsidRDefault="002A6CFC" w:rsidP="002A6CFC">
            <w:r w:rsidRPr="002A6CFC">
              <w:t xml:space="preserve"> Решение простейших тригонометрических неравенств</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55"/>
        </w:trPr>
        <w:tc>
          <w:tcPr>
            <w:tcW w:w="813" w:type="dxa"/>
            <w:vAlign w:val="center"/>
          </w:tcPr>
          <w:p w:rsidR="002A6CFC" w:rsidRPr="002A6CFC" w:rsidRDefault="002A6CFC" w:rsidP="002A6CFC">
            <w:r w:rsidRPr="002A6CFC">
              <w:t>28</w:t>
            </w:r>
          </w:p>
        </w:tc>
        <w:tc>
          <w:tcPr>
            <w:tcW w:w="3827" w:type="dxa"/>
            <w:vAlign w:val="center"/>
          </w:tcPr>
          <w:p w:rsidR="002A6CFC" w:rsidRPr="002A6CFC" w:rsidRDefault="002A6CFC" w:rsidP="002A6CFC">
            <w:r w:rsidRPr="002A6CFC">
              <w:t>Решение простейших тригонометрических неравенств</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311"/>
        </w:trPr>
        <w:tc>
          <w:tcPr>
            <w:tcW w:w="813" w:type="dxa"/>
            <w:vAlign w:val="center"/>
          </w:tcPr>
          <w:p w:rsidR="002A6CFC" w:rsidRPr="002A6CFC" w:rsidRDefault="002A6CFC" w:rsidP="002A6CFC">
            <w:r w:rsidRPr="002A6CFC">
              <w:t>29</w:t>
            </w:r>
          </w:p>
        </w:tc>
        <w:tc>
          <w:tcPr>
            <w:tcW w:w="3827" w:type="dxa"/>
            <w:vAlign w:val="center"/>
          </w:tcPr>
          <w:p w:rsidR="002A6CFC" w:rsidRPr="002A6CFC" w:rsidRDefault="002A6CFC" w:rsidP="002A6CFC">
            <w:r w:rsidRPr="002A6CFC">
              <w:t>Примеры решения тригонометрических уравнений и систем уравнений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74"/>
        </w:trPr>
        <w:tc>
          <w:tcPr>
            <w:tcW w:w="813" w:type="dxa"/>
            <w:vAlign w:val="center"/>
          </w:tcPr>
          <w:p w:rsidR="002A6CFC" w:rsidRPr="002A6CFC" w:rsidRDefault="002A6CFC" w:rsidP="002A6CFC">
            <w:r w:rsidRPr="002A6CFC">
              <w:t>30</w:t>
            </w:r>
          </w:p>
        </w:tc>
        <w:tc>
          <w:tcPr>
            <w:tcW w:w="3827" w:type="dxa"/>
            <w:vAlign w:val="center"/>
          </w:tcPr>
          <w:p w:rsidR="002A6CFC" w:rsidRPr="002A6CFC" w:rsidRDefault="002A6CFC" w:rsidP="002A6CFC">
            <w:r w:rsidRPr="002A6CFC">
              <w:t xml:space="preserve"> Примеры решения тригонометрических уравнений и систем уравнений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340"/>
        </w:trPr>
        <w:tc>
          <w:tcPr>
            <w:tcW w:w="813" w:type="dxa"/>
            <w:vAlign w:val="center"/>
          </w:tcPr>
          <w:p w:rsidR="002A6CFC" w:rsidRPr="002A6CFC" w:rsidRDefault="002A6CFC" w:rsidP="002A6CFC">
            <w:r w:rsidRPr="002A6CFC">
              <w:t>31</w:t>
            </w:r>
          </w:p>
        </w:tc>
        <w:tc>
          <w:tcPr>
            <w:tcW w:w="3827" w:type="dxa"/>
            <w:vAlign w:val="center"/>
          </w:tcPr>
          <w:p w:rsidR="002A6CFC" w:rsidRPr="002A6CFC" w:rsidRDefault="002A6CFC" w:rsidP="002A6CFC">
            <w:r w:rsidRPr="002A6CFC">
              <w:t xml:space="preserve"> Примеры решения тригонометрических уравнений и систем уравнений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12"/>
        </w:trPr>
        <w:tc>
          <w:tcPr>
            <w:tcW w:w="813" w:type="dxa"/>
            <w:vAlign w:val="center"/>
          </w:tcPr>
          <w:p w:rsidR="002A6CFC" w:rsidRPr="002A6CFC" w:rsidRDefault="002A6CFC" w:rsidP="002A6CFC">
            <w:r w:rsidRPr="002A6CFC">
              <w:t>32</w:t>
            </w:r>
          </w:p>
        </w:tc>
        <w:tc>
          <w:tcPr>
            <w:tcW w:w="3827" w:type="dxa"/>
            <w:vAlign w:val="center"/>
          </w:tcPr>
          <w:p w:rsidR="002A6CFC" w:rsidRPr="002A6CFC" w:rsidRDefault="002A6CFC" w:rsidP="002A6CFC">
            <w:r w:rsidRPr="002A6CFC">
              <w:t>Решение задач по теме простейшие тригонометрические уравнения и неравенства.</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74"/>
        </w:trPr>
        <w:tc>
          <w:tcPr>
            <w:tcW w:w="813" w:type="dxa"/>
            <w:vAlign w:val="center"/>
          </w:tcPr>
          <w:p w:rsidR="002A6CFC" w:rsidRPr="002A6CFC" w:rsidRDefault="002A6CFC" w:rsidP="002A6CFC">
            <w:r w:rsidRPr="002A6CFC">
              <w:t>33</w:t>
            </w:r>
          </w:p>
        </w:tc>
        <w:tc>
          <w:tcPr>
            <w:tcW w:w="3827" w:type="dxa"/>
            <w:vAlign w:val="center"/>
          </w:tcPr>
          <w:p w:rsidR="002A6CFC" w:rsidRPr="002A6CFC" w:rsidRDefault="002A6CFC" w:rsidP="002A6CFC">
            <w:r w:rsidRPr="002A6CFC">
              <w:t>Контрольная работа</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r w:rsidRPr="002A6CFC">
              <w:t>1</w:t>
            </w:r>
          </w:p>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06"/>
        </w:trPr>
        <w:tc>
          <w:tcPr>
            <w:tcW w:w="10452" w:type="dxa"/>
            <w:gridSpan w:val="6"/>
            <w:vAlign w:val="center"/>
          </w:tcPr>
          <w:p w:rsidR="002A6CFC" w:rsidRPr="002A6CFC" w:rsidRDefault="002A6CFC" w:rsidP="002A6CFC">
            <w:r w:rsidRPr="002A6CFC">
              <w:t>Производная-15 часов</w:t>
            </w:r>
          </w:p>
          <w:p w:rsidR="002A6CFC" w:rsidRPr="002A6CFC" w:rsidRDefault="002A6CFC" w:rsidP="002A6CFC"/>
        </w:tc>
      </w:tr>
      <w:tr w:rsidR="002A6CFC" w:rsidRPr="002A6CFC" w:rsidTr="002A6CFC">
        <w:trPr>
          <w:trHeight w:val="206"/>
        </w:trPr>
        <w:tc>
          <w:tcPr>
            <w:tcW w:w="813" w:type="dxa"/>
            <w:vAlign w:val="center"/>
          </w:tcPr>
          <w:p w:rsidR="002A6CFC" w:rsidRPr="002A6CFC" w:rsidRDefault="002A6CFC" w:rsidP="002A6CFC">
            <w:r w:rsidRPr="002A6CFC">
              <w:t>34</w:t>
            </w:r>
          </w:p>
        </w:tc>
        <w:tc>
          <w:tcPr>
            <w:tcW w:w="3827" w:type="dxa"/>
            <w:vAlign w:val="center"/>
          </w:tcPr>
          <w:p w:rsidR="002A6CFC" w:rsidRPr="002A6CFC" w:rsidRDefault="002A6CFC" w:rsidP="002A6CFC">
            <w:r w:rsidRPr="002A6CFC">
              <w:t>Вводное повторение</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571"/>
        </w:trPr>
        <w:tc>
          <w:tcPr>
            <w:tcW w:w="813" w:type="dxa"/>
            <w:vAlign w:val="center"/>
          </w:tcPr>
          <w:p w:rsidR="002A6CFC" w:rsidRPr="002A6CFC" w:rsidRDefault="002A6CFC" w:rsidP="002A6CFC">
            <w:r w:rsidRPr="002A6CFC">
              <w:t>35</w:t>
            </w:r>
          </w:p>
        </w:tc>
        <w:tc>
          <w:tcPr>
            <w:tcW w:w="3827" w:type="dxa"/>
            <w:vAlign w:val="center"/>
          </w:tcPr>
          <w:p w:rsidR="002A6CFC" w:rsidRPr="002A6CFC" w:rsidRDefault="002A6CFC" w:rsidP="002A6CFC">
            <w:r w:rsidRPr="002A6CFC">
              <w:t xml:space="preserve">Приращение функции </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468"/>
        </w:trPr>
        <w:tc>
          <w:tcPr>
            <w:tcW w:w="813" w:type="dxa"/>
            <w:vAlign w:val="center"/>
          </w:tcPr>
          <w:p w:rsidR="002A6CFC" w:rsidRPr="002A6CFC" w:rsidRDefault="002A6CFC" w:rsidP="002A6CFC">
            <w:r w:rsidRPr="002A6CFC">
              <w:t>36</w:t>
            </w:r>
          </w:p>
        </w:tc>
        <w:tc>
          <w:tcPr>
            <w:tcW w:w="3827" w:type="dxa"/>
            <w:vAlign w:val="center"/>
          </w:tcPr>
          <w:p w:rsidR="002A6CFC" w:rsidRPr="002A6CFC" w:rsidRDefault="002A6CFC" w:rsidP="002A6CFC">
            <w:r w:rsidRPr="002A6CFC">
              <w:t xml:space="preserve">Понятие о производной </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417"/>
        </w:trPr>
        <w:tc>
          <w:tcPr>
            <w:tcW w:w="813" w:type="dxa"/>
            <w:vAlign w:val="center"/>
          </w:tcPr>
          <w:p w:rsidR="002A6CFC" w:rsidRPr="002A6CFC" w:rsidRDefault="002A6CFC" w:rsidP="002A6CFC">
            <w:r w:rsidRPr="002A6CFC">
              <w:t>37</w:t>
            </w:r>
          </w:p>
        </w:tc>
        <w:tc>
          <w:tcPr>
            <w:tcW w:w="3827" w:type="dxa"/>
            <w:vAlign w:val="center"/>
          </w:tcPr>
          <w:p w:rsidR="002A6CFC" w:rsidRPr="002A6CFC" w:rsidRDefault="002A6CFC" w:rsidP="002A6CFC">
            <w:r w:rsidRPr="002A6CFC">
              <w:t>Понятие о производной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49"/>
        </w:trPr>
        <w:tc>
          <w:tcPr>
            <w:tcW w:w="813" w:type="dxa"/>
            <w:vAlign w:val="center"/>
          </w:tcPr>
          <w:p w:rsidR="002A6CFC" w:rsidRPr="002A6CFC" w:rsidRDefault="002A6CFC" w:rsidP="002A6CFC">
            <w:r w:rsidRPr="002A6CFC">
              <w:t>38</w:t>
            </w:r>
          </w:p>
        </w:tc>
        <w:tc>
          <w:tcPr>
            <w:tcW w:w="3827" w:type="dxa"/>
            <w:vAlign w:val="center"/>
          </w:tcPr>
          <w:p w:rsidR="002A6CFC" w:rsidRPr="002A6CFC" w:rsidRDefault="002A6CFC" w:rsidP="002A6CFC">
            <w:r w:rsidRPr="002A6CFC">
              <w:t xml:space="preserve">Понятие о непрерывности функции и </w:t>
            </w:r>
            <w:r w:rsidRPr="002A6CFC">
              <w:lastRenderedPageBreak/>
              <w:t>предельном переходе</w:t>
            </w:r>
          </w:p>
        </w:tc>
        <w:tc>
          <w:tcPr>
            <w:tcW w:w="850" w:type="dxa"/>
            <w:vAlign w:val="center"/>
          </w:tcPr>
          <w:p w:rsidR="002A6CFC" w:rsidRPr="002A6CFC" w:rsidRDefault="002A6CFC" w:rsidP="002A6CFC">
            <w:r w:rsidRPr="002A6CFC">
              <w:lastRenderedPageBreak/>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305"/>
        </w:trPr>
        <w:tc>
          <w:tcPr>
            <w:tcW w:w="813" w:type="dxa"/>
            <w:vAlign w:val="center"/>
          </w:tcPr>
          <w:p w:rsidR="002A6CFC" w:rsidRPr="002A6CFC" w:rsidRDefault="002A6CFC" w:rsidP="002A6CFC">
            <w:r w:rsidRPr="002A6CFC">
              <w:lastRenderedPageBreak/>
              <w:t>39</w:t>
            </w:r>
          </w:p>
        </w:tc>
        <w:tc>
          <w:tcPr>
            <w:tcW w:w="3827" w:type="dxa"/>
            <w:vAlign w:val="center"/>
          </w:tcPr>
          <w:p w:rsidR="002A6CFC" w:rsidRPr="002A6CFC" w:rsidRDefault="002A6CFC" w:rsidP="002A6CFC">
            <w:r w:rsidRPr="002A6CFC">
              <w:t>Правила вычисления производных</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386"/>
        </w:trPr>
        <w:tc>
          <w:tcPr>
            <w:tcW w:w="813" w:type="dxa"/>
            <w:vAlign w:val="center"/>
          </w:tcPr>
          <w:p w:rsidR="002A6CFC" w:rsidRPr="002A6CFC" w:rsidRDefault="002A6CFC" w:rsidP="002A6CFC">
            <w:r w:rsidRPr="002A6CFC">
              <w:t>40</w:t>
            </w:r>
          </w:p>
        </w:tc>
        <w:tc>
          <w:tcPr>
            <w:tcW w:w="3827" w:type="dxa"/>
            <w:vAlign w:val="center"/>
          </w:tcPr>
          <w:p w:rsidR="002A6CFC" w:rsidRPr="002A6CFC" w:rsidRDefault="002A6CFC" w:rsidP="002A6CFC">
            <w:r w:rsidRPr="002A6CFC">
              <w:t>Правила вычисления производных</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420"/>
        </w:trPr>
        <w:tc>
          <w:tcPr>
            <w:tcW w:w="813" w:type="dxa"/>
            <w:vAlign w:val="center"/>
          </w:tcPr>
          <w:p w:rsidR="002A6CFC" w:rsidRPr="002A6CFC" w:rsidRDefault="002A6CFC" w:rsidP="002A6CFC">
            <w:r w:rsidRPr="002A6CFC">
              <w:t>41</w:t>
            </w:r>
          </w:p>
        </w:tc>
        <w:tc>
          <w:tcPr>
            <w:tcW w:w="3827" w:type="dxa"/>
            <w:vAlign w:val="center"/>
          </w:tcPr>
          <w:p w:rsidR="002A6CFC" w:rsidRPr="002A6CFC" w:rsidRDefault="002A6CFC" w:rsidP="002A6CFC">
            <w:r w:rsidRPr="002A6CFC">
              <w:t>Правила вычисления производных</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72"/>
        </w:trPr>
        <w:tc>
          <w:tcPr>
            <w:tcW w:w="813" w:type="dxa"/>
            <w:vAlign w:val="center"/>
          </w:tcPr>
          <w:p w:rsidR="002A6CFC" w:rsidRPr="002A6CFC" w:rsidRDefault="002A6CFC" w:rsidP="002A6CFC">
            <w:r w:rsidRPr="002A6CFC">
              <w:t>42</w:t>
            </w:r>
          </w:p>
        </w:tc>
        <w:tc>
          <w:tcPr>
            <w:tcW w:w="3827" w:type="dxa"/>
            <w:vAlign w:val="center"/>
          </w:tcPr>
          <w:p w:rsidR="002A6CFC" w:rsidRPr="002A6CFC" w:rsidRDefault="002A6CFC" w:rsidP="002A6CFC">
            <w:r w:rsidRPr="002A6CFC">
              <w:t>Производная сложной функции</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368"/>
        </w:trPr>
        <w:tc>
          <w:tcPr>
            <w:tcW w:w="813" w:type="dxa"/>
            <w:vAlign w:val="center"/>
          </w:tcPr>
          <w:p w:rsidR="002A6CFC" w:rsidRPr="002A6CFC" w:rsidRDefault="002A6CFC" w:rsidP="002A6CFC">
            <w:r w:rsidRPr="002A6CFC">
              <w:t>43</w:t>
            </w:r>
          </w:p>
        </w:tc>
        <w:tc>
          <w:tcPr>
            <w:tcW w:w="3827" w:type="dxa"/>
            <w:vAlign w:val="center"/>
          </w:tcPr>
          <w:p w:rsidR="002A6CFC" w:rsidRPr="002A6CFC" w:rsidRDefault="002A6CFC" w:rsidP="002A6CFC">
            <w:r w:rsidRPr="002A6CFC">
              <w:t>Производная сложной функции</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65"/>
        </w:trPr>
        <w:tc>
          <w:tcPr>
            <w:tcW w:w="813" w:type="dxa"/>
            <w:vAlign w:val="center"/>
          </w:tcPr>
          <w:p w:rsidR="002A6CFC" w:rsidRPr="002A6CFC" w:rsidRDefault="002A6CFC" w:rsidP="002A6CFC">
            <w:r w:rsidRPr="002A6CFC">
              <w:t>44</w:t>
            </w:r>
          </w:p>
        </w:tc>
        <w:tc>
          <w:tcPr>
            <w:tcW w:w="3827" w:type="dxa"/>
            <w:vAlign w:val="center"/>
          </w:tcPr>
          <w:p w:rsidR="002A6CFC" w:rsidRPr="002A6CFC" w:rsidRDefault="002A6CFC" w:rsidP="002A6CFC">
            <w:r w:rsidRPr="002A6CFC">
              <w:t>Решение задач по теме производная сложной функции</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172"/>
        </w:trPr>
        <w:tc>
          <w:tcPr>
            <w:tcW w:w="813" w:type="dxa"/>
            <w:vAlign w:val="center"/>
          </w:tcPr>
          <w:p w:rsidR="002A6CFC" w:rsidRPr="002A6CFC" w:rsidRDefault="002A6CFC" w:rsidP="002A6CFC">
            <w:r w:rsidRPr="002A6CFC">
              <w:t>45</w:t>
            </w:r>
          </w:p>
        </w:tc>
        <w:tc>
          <w:tcPr>
            <w:tcW w:w="3827" w:type="dxa"/>
            <w:vAlign w:val="center"/>
          </w:tcPr>
          <w:p w:rsidR="002A6CFC" w:rsidRPr="002A6CFC" w:rsidRDefault="002A6CFC" w:rsidP="002A6CFC">
            <w:r w:rsidRPr="002A6CFC">
              <w:t>Производная тригонометрических функций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175"/>
        </w:trPr>
        <w:tc>
          <w:tcPr>
            <w:tcW w:w="813" w:type="dxa"/>
            <w:vAlign w:val="center"/>
          </w:tcPr>
          <w:p w:rsidR="002A6CFC" w:rsidRPr="002A6CFC" w:rsidRDefault="002A6CFC" w:rsidP="002A6CFC">
            <w:r w:rsidRPr="002A6CFC">
              <w:t>46</w:t>
            </w:r>
          </w:p>
        </w:tc>
        <w:tc>
          <w:tcPr>
            <w:tcW w:w="3827" w:type="dxa"/>
            <w:vAlign w:val="center"/>
          </w:tcPr>
          <w:p w:rsidR="002A6CFC" w:rsidRPr="002A6CFC" w:rsidRDefault="002A6CFC" w:rsidP="002A6CFC">
            <w:r w:rsidRPr="002A6CFC">
              <w:t xml:space="preserve"> Производная тригонометрических функций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166"/>
        </w:trPr>
        <w:tc>
          <w:tcPr>
            <w:tcW w:w="813" w:type="dxa"/>
            <w:vAlign w:val="center"/>
          </w:tcPr>
          <w:p w:rsidR="002A6CFC" w:rsidRPr="002A6CFC" w:rsidRDefault="002A6CFC" w:rsidP="002A6CFC">
            <w:r w:rsidRPr="002A6CFC">
              <w:t>47</w:t>
            </w:r>
          </w:p>
        </w:tc>
        <w:tc>
          <w:tcPr>
            <w:tcW w:w="3827" w:type="dxa"/>
            <w:vAlign w:val="center"/>
          </w:tcPr>
          <w:p w:rsidR="002A6CFC" w:rsidRPr="002A6CFC" w:rsidRDefault="002A6CFC" w:rsidP="002A6CFC">
            <w:r w:rsidRPr="002A6CFC">
              <w:t>Решение задач по теме производная тригонометрических функций</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360"/>
        </w:trPr>
        <w:tc>
          <w:tcPr>
            <w:tcW w:w="813" w:type="dxa"/>
            <w:vAlign w:val="center"/>
          </w:tcPr>
          <w:p w:rsidR="002A6CFC" w:rsidRPr="002A6CFC" w:rsidRDefault="002A6CFC" w:rsidP="002A6CFC">
            <w:r w:rsidRPr="002A6CFC">
              <w:t>48</w:t>
            </w:r>
          </w:p>
        </w:tc>
        <w:tc>
          <w:tcPr>
            <w:tcW w:w="3827" w:type="dxa"/>
            <w:vAlign w:val="center"/>
          </w:tcPr>
          <w:p w:rsidR="002A6CFC" w:rsidRPr="002A6CFC" w:rsidRDefault="002A6CFC" w:rsidP="002A6CFC">
            <w:r w:rsidRPr="002A6CFC">
              <w:t>Контрольная работа</w:t>
            </w:r>
          </w:p>
          <w:p w:rsidR="002A6CFC" w:rsidRPr="002A6CFC" w:rsidRDefault="002A6CFC" w:rsidP="002A6CFC"/>
        </w:tc>
        <w:tc>
          <w:tcPr>
            <w:tcW w:w="850" w:type="dxa"/>
            <w:vAlign w:val="center"/>
          </w:tcPr>
          <w:p w:rsidR="002A6CFC" w:rsidRPr="002A6CFC" w:rsidRDefault="002A6CFC" w:rsidP="002A6CFC"/>
        </w:tc>
        <w:tc>
          <w:tcPr>
            <w:tcW w:w="2127" w:type="dxa"/>
            <w:vAlign w:val="center"/>
          </w:tcPr>
          <w:p w:rsidR="002A6CFC" w:rsidRPr="002A6CFC" w:rsidRDefault="002A6CFC" w:rsidP="002A6CFC">
            <w:r w:rsidRPr="002A6CFC">
              <w:t>1</w:t>
            </w:r>
          </w:p>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18"/>
        </w:trPr>
        <w:tc>
          <w:tcPr>
            <w:tcW w:w="10452" w:type="dxa"/>
            <w:gridSpan w:val="6"/>
            <w:vAlign w:val="center"/>
          </w:tcPr>
          <w:p w:rsidR="002A6CFC" w:rsidRPr="002A6CFC" w:rsidRDefault="002A6CFC" w:rsidP="002A6CFC">
            <w:r w:rsidRPr="002A6CFC">
              <w:t>Применение непрерывности и производной -8 часов</w:t>
            </w:r>
          </w:p>
          <w:p w:rsidR="002A6CFC" w:rsidRPr="002A6CFC" w:rsidRDefault="002A6CFC" w:rsidP="002A6CFC"/>
        </w:tc>
      </w:tr>
      <w:tr w:rsidR="002A6CFC" w:rsidRPr="002A6CFC" w:rsidTr="002A6CFC">
        <w:trPr>
          <w:trHeight w:val="218"/>
        </w:trPr>
        <w:tc>
          <w:tcPr>
            <w:tcW w:w="813" w:type="dxa"/>
            <w:vAlign w:val="center"/>
          </w:tcPr>
          <w:p w:rsidR="002A6CFC" w:rsidRPr="002A6CFC" w:rsidRDefault="002A6CFC" w:rsidP="002A6CFC">
            <w:r w:rsidRPr="002A6CFC">
              <w:t>49</w:t>
            </w:r>
          </w:p>
        </w:tc>
        <w:tc>
          <w:tcPr>
            <w:tcW w:w="3827" w:type="dxa"/>
            <w:vAlign w:val="center"/>
          </w:tcPr>
          <w:p w:rsidR="002A6CFC" w:rsidRPr="002A6CFC" w:rsidRDefault="002A6CFC" w:rsidP="002A6CFC">
            <w:r w:rsidRPr="002A6CFC">
              <w:t xml:space="preserve">Применения непрерывности </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65"/>
        </w:trPr>
        <w:tc>
          <w:tcPr>
            <w:tcW w:w="813" w:type="dxa"/>
            <w:vAlign w:val="center"/>
          </w:tcPr>
          <w:p w:rsidR="002A6CFC" w:rsidRPr="002A6CFC" w:rsidRDefault="002A6CFC" w:rsidP="002A6CFC">
            <w:r w:rsidRPr="002A6CFC">
              <w:t>50</w:t>
            </w:r>
          </w:p>
        </w:tc>
        <w:tc>
          <w:tcPr>
            <w:tcW w:w="3827" w:type="dxa"/>
            <w:vAlign w:val="center"/>
          </w:tcPr>
          <w:p w:rsidR="002A6CFC" w:rsidRPr="002A6CFC" w:rsidRDefault="002A6CFC" w:rsidP="002A6CFC">
            <w:r w:rsidRPr="002A6CFC">
              <w:t>Применения непрерывности</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26"/>
        </w:trPr>
        <w:tc>
          <w:tcPr>
            <w:tcW w:w="813" w:type="dxa"/>
            <w:vAlign w:val="center"/>
          </w:tcPr>
          <w:p w:rsidR="002A6CFC" w:rsidRPr="002A6CFC" w:rsidRDefault="002A6CFC" w:rsidP="002A6CFC">
            <w:r w:rsidRPr="002A6CFC">
              <w:t>51</w:t>
            </w:r>
          </w:p>
        </w:tc>
        <w:tc>
          <w:tcPr>
            <w:tcW w:w="3827" w:type="dxa"/>
            <w:vAlign w:val="center"/>
          </w:tcPr>
          <w:p w:rsidR="002A6CFC" w:rsidRPr="002A6CFC" w:rsidRDefault="002A6CFC" w:rsidP="002A6CFC">
            <w:r w:rsidRPr="002A6CFC">
              <w:t>Касательная к графику функции</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41"/>
        </w:trPr>
        <w:tc>
          <w:tcPr>
            <w:tcW w:w="813" w:type="dxa"/>
            <w:vAlign w:val="center"/>
          </w:tcPr>
          <w:p w:rsidR="002A6CFC" w:rsidRPr="002A6CFC" w:rsidRDefault="002A6CFC" w:rsidP="002A6CFC">
            <w:r w:rsidRPr="002A6CFC">
              <w:t>52</w:t>
            </w:r>
          </w:p>
        </w:tc>
        <w:tc>
          <w:tcPr>
            <w:tcW w:w="3827" w:type="dxa"/>
            <w:vAlign w:val="center"/>
          </w:tcPr>
          <w:p w:rsidR="002A6CFC" w:rsidRPr="002A6CFC" w:rsidRDefault="002A6CFC" w:rsidP="002A6CFC">
            <w:r w:rsidRPr="002A6CFC">
              <w:t>Касательная к графику функции</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06"/>
        </w:trPr>
        <w:tc>
          <w:tcPr>
            <w:tcW w:w="813" w:type="dxa"/>
            <w:vAlign w:val="center"/>
          </w:tcPr>
          <w:p w:rsidR="002A6CFC" w:rsidRPr="002A6CFC" w:rsidRDefault="002A6CFC" w:rsidP="002A6CFC">
            <w:r w:rsidRPr="002A6CFC">
              <w:lastRenderedPageBreak/>
              <w:t>53</w:t>
            </w:r>
          </w:p>
        </w:tc>
        <w:tc>
          <w:tcPr>
            <w:tcW w:w="3827" w:type="dxa"/>
            <w:vAlign w:val="center"/>
          </w:tcPr>
          <w:p w:rsidR="002A6CFC" w:rsidRPr="002A6CFC" w:rsidRDefault="002A6CFC" w:rsidP="002A6CFC">
            <w:r w:rsidRPr="002A6CFC">
              <w:t xml:space="preserve">Приближенные вычисления </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99"/>
        </w:trPr>
        <w:tc>
          <w:tcPr>
            <w:tcW w:w="813" w:type="dxa"/>
            <w:vAlign w:val="center"/>
          </w:tcPr>
          <w:p w:rsidR="002A6CFC" w:rsidRPr="002A6CFC" w:rsidRDefault="002A6CFC" w:rsidP="002A6CFC">
            <w:r w:rsidRPr="002A6CFC">
              <w:t>54</w:t>
            </w:r>
          </w:p>
        </w:tc>
        <w:tc>
          <w:tcPr>
            <w:tcW w:w="3827" w:type="dxa"/>
            <w:vAlign w:val="center"/>
          </w:tcPr>
          <w:p w:rsidR="002A6CFC" w:rsidRPr="002A6CFC" w:rsidRDefault="002A6CFC" w:rsidP="002A6CFC">
            <w:r w:rsidRPr="002A6CFC">
              <w:t>Производная в физике и технике</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97"/>
        </w:trPr>
        <w:tc>
          <w:tcPr>
            <w:tcW w:w="813" w:type="dxa"/>
            <w:vAlign w:val="center"/>
          </w:tcPr>
          <w:p w:rsidR="002A6CFC" w:rsidRPr="002A6CFC" w:rsidRDefault="002A6CFC" w:rsidP="002A6CFC">
            <w:r w:rsidRPr="002A6CFC">
              <w:t>55</w:t>
            </w:r>
          </w:p>
        </w:tc>
        <w:tc>
          <w:tcPr>
            <w:tcW w:w="3827" w:type="dxa"/>
            <w:vAlign w:val="center"/>
          </w:tcPr>
          <w:p w:rsidR="002A6CFC" w:rsidRPr="002A6CFC" w:rsidRDefault="002A6CFC" w:rsidP="002A6CFC">
            <w:r w:rsidRPr="002A6CFC">
              <w:t>Производная в физике и технике</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28"/>
        </w:trPr>
        <w:tc>
          <w:tcPr>
            <w:tcW w:w="813" w:type="dxa"/>
            <w:vAlign w:val="center"/>
          </w:tcPr>
          <w:p w:rsidR="002A6CFC" w:rsidRPr="002A6CFC" w:rsidRDefault="002A6CFC" w:rsidP="002A6CFC">
            <w:r w:rsidRPr="002A6CFC">
              <w:t>56</w:t>
            </w:r>
          </w:p>
        </w:tc>
        <w:tc>
          <w:tcPr>
            <w:tcW w:w="3827" w:type="dxa"/>
            <w:vAlign w:val="center"/>
          </w:tcPr>
          <w:p w:rsidR="002A6CFC" w:rsidRPr="002A6CFC" w:rsidRDefault="002A6CFC" w:rsidP="002A6CFC">
            <w:r w:rsidRPr="002A6CFC">
              <w:t>Контрольная работа</w:t>
            </w:r>
          </w:p>
          <w:p w:rsidR="002A6CFC" w:rsidRPr="002A6CFC" w:rsidRDefault="002A6CFC" w:rsidP="002A6CFC"/>
        </w:tc>
        <w:tc>
          <w:tcPr>
            <w:tcW w:w="850" w:type="dxa"/>
            <w:vAlign w:val="center"/>
          </w:tcPr>
          <w:p w:rsidR="002A6CFC" w:rsidRPr="002A6CFC" w:rsidRDefault="002A6CFC" w:rsidP="002A6CFC"/>
        </w:tc>
        <w:tc>
          <w:tcPr>
            <w:tcW w:w="2127" w:type="dxa"/>
            <w:vAlign w:val="center"/>
          </w:tcPr>
          <w:p w:rsidR="002A6CFC" w:rsidRPr="002A6CFC" w:rsidRDefault="002A6CFC" w:rsidP="002A6CFC">
            <w:r w:rsidRPr="002A6CFC">
              <w:t>1</w:t>
            </w:r>
          </w:p>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28"/>
        </w:trPr>
        <w:tc>
          <w:tcPr>
            <w:tcW w:w="10452" w:type="dxa"/>
            <w:gridSpan w:val="6"/>
            <w:vAlign w:val="center"/>
          </w:tcPr>
          <w:p w:rsidR="002A6CFC" w:rsidRPr="002A6CFC" w:rsidRDefault="002A6CFC" w:rsidP="002A6CFC">
            <w:r w:rsidRPr="002A6CFC">
              <w:t>Применение производной к исследованию функции -14часов</w:t>
            </w:r>
          </w:p>
          <w:p w:rsidR="002A6CFC" w:rsidRPr="002A6CFC" w:rsidRDefault="002A6CFC" w:rsidP="002A6CFC"/>
        </w:tc>
      </w:tr>
      <w:tr w:rsidR="002A6CFC" w:rsidRPr="002A6CFC" w:rsidTr="002A6CFC">
        <w:trPr>
          <w:trHeight w:val="242"/>
        </w:trPr>
        <w:tc>
          <w:tcPr>
            <w:tcW w:w="813" w:type="dxa"/>
            <w:vAlign w:val="center"/>
          </w:tcPr>
          <w:p w:rsidR="002A6CFC" w:rsidRPr="002A6CFC" w:rsidRDefault="002A6CFC" w:rsidP="002A6CFC">
            <w:r w:rsidRPr="002A6CFC">
              <w:t>57</w:t>
            </w:r>
          </w:p>
        </w:tc>
        <w:tc>
          <w:tcPr>
            <w:tcW w:w="3827" w:type="dxa"/>
            <w:vAlign w:val="center"/>
          </w:tcPr>
          <w:p w:rsidR="002A6CFC" w:rsidRPr="002A6CFC" w:rsidRDefault="002A6CFC" w:rsidP="002A6CFC">
            <w:r w:rsidRPr="002A6CFC">
              <w:t>Признак возрастания (убывания) функции</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45"/>
        </w:trPr>
        <w:tc>
          <w:tcPr>
            <w:tcW w:w="813" w:type="dxa"/>
            <w:vAlign w:val="center"/>
          </w:tcPr>
          <w:p w:rsidR="002A6CFC" w:rsidRPr="002A6CFC" w:rsidRDefault="002A6CFC" w:rsidP="002A6CFC">
            <w:r w:rsidRPr="002A6CFC">
              <w:t>58</w:t>
            </w:r>
          </w:p>
        </w:tc>
        <w:tc>
          <w:tcPr>
            <w:tcW w:w="3827" w:type="dxa"/>
            <w:vAlign w:val="center"/>
          </w:tcPr>
          <w:p w:rsidR="002A6CFC" w:rsidRPr="002A6CFC" w:rsidRDefault="002A6CFC" w:rsidP="002A6CFC">
            <w:r w:rsidRPr="002A6CFC">
              <w:t xml:space="preserve"> Признак возрастания (убывания) функции</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36"/>
        </w:trPr>
        <w:tc>
          <w:tcPr>
            <w:tcW w:w="813" w:type="dxa"/>
            <w:vAlign w:val="center"/>
          </w:tcPr>
          <w:p w:rsidR="002A6CFC" w:rsidRPr="002A6CFC" w:rsidRDefault="002A6CFC" w:rsidP="002A6CFC">
            <w:r w:rsidRPr="002A6CFC">
              <w:t>59</w:t>
            </w:r>
          </w:p>
        </w:tc>
        <w:tc>
          <w:tcPr>
            <w:tcW w:w="3827" w:type="dxa"/>
            <w:vAlign w:val="center"/>
          </w:tcPr>
          <w:p w:rsidR="002A6CFC" w:rsidRPr="002A6CFC" w:rsidRDefault="002A6CFC" w:rsidP="002A6CFC">
            <w:r w:rsidRPr="002A6CFC">
              <w:t>Критические точки функции, максимумы и минимумы</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39"/>
        </w:trPr>
        <w:tc>
          <w:tcPr>
            <w:tcW w:w="813" w:type="dxa"/>
            <w:vAlign w:val="center"/>
          </w:tcPr>
          <w:p w:rsidR="002A6CFC" w:rsidRPr="002A6CFC" w:rsidRDefault="002A6CFC" w:rsidP="002A6CFC">
            <w:r w:rsidRPr="002A6CFC">
              <w:t>60</w:t>
            </w:r>
          </w:p>
        </w:tc>
        <w:tc>
          <w:tcPr>
            <w:tcW w:w="3827" w:type="dxa"/>
            <w:vAlign w:val="center"/>
          </w:tcPr>
          <w:p w:rsidR="002A6CFC" w:rsidRPr="002A6CFC" w:rsidRDefault="002A6CFC" w:rsidP="002A6CFC">
            <w:r w:rsidRPr="002A6CFC">
              <w:t xml:space="preserve"> Критические точки функции, максимумы и минимумы</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386"/>
        </w:trPr>
        <w:tc>
          <w:tcPr>
            <w:tcW w:w="813" w:type="dxa"/>
            <w:vAlign w:val="center"/>
          </w:tcPr>
          <w:p w:rsidR="002A6CFC" w:rsidRPr="002A6CFC" w:rsidRDefault="002A6CFC" w:rsidP="002A6CFC">
            <w:r w:rsidRPr="002A6CFC">
              <w:t>61</w:t>
            </w:r>
          </w:p>
          <w:p w:rsidR="002A6CFC" w:rsidRPr="002A6CFC" w:rsidRDefault="002A6CFC" w:rsidP="002A6CFC"/>
          <w:p w:rsidR="002A6CFC" w:rsidRPr="002A6CFC" w:rsidRDefault="002A6CFC" w:rsidP="002A6CFC"/>
        </w:tc>
        <w:tc>
          <w:tcPr>
            <w:tcW w:w="3827" w:type="dxa"/>
            <w:vAlign w:val="center"/>
          </w:tcPr>
          <w:p w:rsidR="002A6CFC" w:rsidRPr="002A6CFC" w:rsidRDefault="002A6CFC" w:rsidP="002A6CFC">
            <w:r w:rsidRPr="002A6CFC">
              <w:t>Примеры применения производной к исследованию функции</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33"/>
        </w:trPr>
        <w:tc>
          <w:tcPr>
            <w:tcW w:w="813" w:type="dxa"/>
            <w:vAlign w:val="center"/>
          </w:tcPr>
          <w:p w:rsidR="002A6CFC" w:rsidRPr="002A6CFC" w:rsidRDefault="002A6CFC" w:rsidP="002A6CFC">
            <w:r w:rsidRPr="002A6CFC">
              <w:t>62</w:t>
            </w:r>
          </w:p>
        </w:tc>
        <w:tc>
          <w:tcPr>
            <w:tcW w:w="3827" w:type="dxa"/>
            <w:vAlign w:val="center"/>
          </w:tcPr>
          <w:p w:rsidR="002A6CFC" w:rsidRPr="002A6CFC" w:rsidRDefault="002A6CFC" w:rsidP="002A6CFC">
            <w:r w:rsidRPr="002A6CFC">
              <w:t>Примеры применения производной к исследованию функции</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312"/>
        </w:trPr>
        <w:tc>
          <w:tcPr>
            <w:tcW w:w="813" w:type="dxa"/>
            <w:vAlign w:val="center"/>
          </w:tcPr>
          <w:p w:rsidR="002A6CFC" w:rsidRPr="002A6CFC" w:rsidRDefault="002A6CFC" w:rsidP="002A6CFC">
            <w:r w:rsidRPr="002A6CFC">
              <w:t>63</w:t>
            </w:r>
          </w:p>
        </w:tc>
        <w:tc>
          <w:tcPr>
            <w:tcW w:w="3827" w:type="dxa"/>
            <w:vAlign w:val="center"/>
          </w:tcPr>
          <w:p w:rsidR="002A6CFC" w:rsidRPr="002A6CFC" w:rsidRDefault="002A6CFC" w:rsidP="002A6CFC">
            <w:r w:rsidRPr="002A6CFC">
              <w:t>Наибольшее и наименьшее значения функции</w:t>
            </w:r>
          </w:p>
          <w:p w:rsidR="002A6CFC" w:rsidRPr="002A6CFC" w:rsidRDefault="002A6CFC" w:rsidP="002A6CFC"/>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346"/>
        </w:trPr>
        <w:tc>
          <w:tcPr>
            <w:tcW w:w="813" w:type="dxa"/>
            <w:vAlign w:val="center"/>
          </w:tcPr>
          <w:p w:rsidR="002A6CFC" w:rsidRPr="002A6CFC" w:rsidRDefault="002A6CFC" w:rsidP="002A6CFC">
            <w:r w:rsidRPr="002A6CFC">
              <w:t>64</w:t>
            </w:r>
          </w:p>
        </w:tc>
        <w:tc>
          <w:tcPr>
            <w:tcW w:w="3827" w:type="dxa"/>
            <w:vAlign w:val="center"/>
          </w:tcPr>
          <w:p w:rsidR="002A6CFC" w:rsidRPr="002A6CFC" w:rsidRDefault="002A6CFC" w:rsidP="002A6CFC">
            <w:r w:rsidRPr="002A6CFC">
              <w:t>Наибольшее и наименьшее значения функции</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79"/>
        </w:trPr>
        <w:tc>
          <w:tcPr>
            <w:tcW w:w="813" w:type="dxa"/>
            <w:vAlign w:val="center"/>
          </w:tcPr>
          <w:p w:rsidR="002A6CFC" w:rsidRPr="002A6CFC" w:rsidRDefault="002A6CFC" w:rsidP="002A6CFC">
            <w:r w:rsidRPr="002A6CFC">
              <w:t>65</w:t>
            </w:r>
          </w:p>
        </w:tc>
        <w:tc>
          <w:tcPr>
            <w:tcW w:w="3827" w:type="dxa"/>
            <w:vAlign w:val="center"/>
          </w:tcPr>
          <w:p w:rsidR="002A6CFC" w:rsidRPr="002A6CFC" w:rsidRDefault="002A6CFC" w:rsidP="002A6CFC">
            <w:r w:rsidRPr="002A6CFC">
              <w:t>Решение задач по теме наибольшее и наименьшее значения функции</w:t>
            </w:r>
          </w:p>
        </w:tc>
        <w:tc>
          <w:tcPr>
            <w:tcW w:w="850" w:type="dxa"/>
            <w:vAlign w:val="center"/>
          </w:tcPr>
          <w:p w:rsidR="002A6CFC" w:rsidRPr="002A6CFC" w:rsidRDefault="002A6CFC" w:rsidP="002A6CFC">
            <w:r w:rsidRPr="002A6CFC">
              <w:t>1</w:t>
            </w:r>
          </w:p>
        </w:tc>
        <w:tc>
          <w:tcPr>
            <w:tcW w:w="2127" w:type="dxa"/>
            <w:vAlign w:val="center"/>
          </w:tcPr>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84"/>
        </w:trPr>
        <w:tc>
          <w:tcPr>
            <w:tcW w:w="813" w:type="dxa"/>
            <w:vAlign w:val="center"/>
          </w:tcPr>
          <w:p w:rsidR="002A6CFC" w:rsidRPr="002A6CFC" w:rsidRDefault="002A6CFC" w:rsidP="002A6CFC">
            <w:r w:rsidRPr="002A6CFC">
              <w:t>66</w:t>
            </w:r>
          </w:p>
        </w:tc>
        <w:tc>
          <w:tcPr>
            <w:tcW w:w="3827" w:type="dxa"/>
            <w:vAlign w:val="center"/>
          </w:tcPr>
          <w:p w:rsidR="002A6CFC" w:rsidRPr="002A6CFC" w:rsidRDefault="002A6CFC" w:rsidP="002A6CFC">
            <w:r w:rsidRPr="002A6CFC">
              <w:t>Контрольная работа</w:t>
            </w:r>
          </w:p>
          <w:p w:rsidR="002A6CFC" w:rsidRPr="002A6CFC" w:rsidRDefault="002A6CFC" w:rsidP="002A6CFC"/>
        </w:tc>
        <w:tc>
          <w:tcPr>
            <w:tcW w:w="850" w:type="dxa"/>
            <w:vAlign w:val="center"/>
          </w:tcPr>
          <w:p w:rsidR="002A6CFC" w:rsidRPr="002A6CFC" w:rsidRDefault="002A6CFC" w:rsidP="002A6CFC"/>
        </w:tc>
        <w:tc>
          <w:tcPr>
            <w:tcW w:w="2127" w:type="dxa"/>
            <w:vAlign w:val="center"/>
          </w:tcPr>
          <w:p w:rsidR="002A6CFC" w:rsidRPr="002A6CFC" w:rsidRDefault="002A6CFC" w:rsidP="002A6CFC">
            <w:r w:rsidRPr="002A6CFC">
              <w:t>1</w:t>
            </w:r>
          </w:p>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32"/>
        </w:trPr>
        <w:tc>
          <w:tcPr>
            <w:tcW w:w="813" w:type="dxa"/>
            <w:vAlign w:val="center"/>
          </w:tcPr>
          <w:p w:rsidR="002A6CFC" w:rsidRPr="002A6CFC" w:rsidRDefault="002A6CFC" w:rsidP="002A6CFC">
            <w:r w:rsidRPr="002A6CFC">
              <w:lastRenderedPageBreak/>
              <w:t>67</w:t>
            </w:r>
          </w:p>
        </w:tc>
        <w:tc>
          <w:tcPr>
            <w:tcW w:w="3827" w:type="dxa"/>
            <w:vMerge w:val="restart"/>
            <w:vAlign w:val="center"/>
          </w:tcPr>
          <w:p w:rsidR="002A6CFC" w:rsidRPr="002A6CFC" w:rsidRDefault="002A6CFC" w:rsidP="002A6CFC">
            <w:r w:rsidRPr="002A6CFC">
              <w:t>Итоговое повторение курса алгебры и начал анализа за 10 класс</w:t>
            </w:r>
          </w:p>
        </w:tc>
        <w:tc>
          <w:tcPr>
            <w:tcW w:w="850" w:type="dxa"/>
            <w:vMerge w:val="restart"/>
            <w:vAlign w:val="center"/>
          </w:tcPr>
          <w:p w:rsidR="002A6CFC" w:rsidRPr="002A6CFC" w:rsidRDefault="002A6CFC" w:rsidP="002A6CFC"/>
          <w:p w:rsidR="002A6CFC" w:rsidRPr="002A6CFC" w:rsidRDefault="002A6CFC" w:rsidP="002A6CFC">
            <w:r w:rsidRPr="002A6CFC">
              <w:t>3</w:t>
            </w:r>
          </w:p>
        </w:tc>
        <w:tc>
          <w:tcPr>
            <w:tcW w:w="2127" w:type="dxa"/>
            <w:vAlign w:val="center"/>
          </w:tcPr>
          <w:p w:rsidR="002A6CFC" w:rsidRPr="002A6CFC" w:rsidRDefault="002A6CFC" w:rsidP="002A6CFC"/>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77"/>
        </w:trPr>
        <w:tc>
          <w:tcPr>
            <w:tcW w:w="813" w:type="dxa"/>
            <w:vAlign w:val="center"/>
          </w:tcPr>
          <w:p w:rsidR="002A6CFC" w:rsidRPr="002A6CFC" w:rsidRDefault="002A6CFC" w:rsidP="002A6CFC">
            <w:r w:rsidRPr="002A6CFC">
              <w:t>68</w:t>
            </w:r>
          </w:p>
        </w:tc>
        <w:tc>
          <w:tcPr>
            <w:tcW w:w="3827" w:type="dxa"/>
            <w:vMerge/>
            <w:vAlign w:val="center"/>
          </w:tcPr>
          <w:p w:rsidR="002A6CFC" w:rsidRPr="002A6CFC" w:rsidRDefault="002A6CFC" w:rsidP="002A6CFC"/>
        </w:tc>
        <w:tc>
          <w:tcPr>
            <w:tcW w:w="850" w:type="dxa"/>
            <w:vMerge/>
            <w:vAlign w:val="center"/>
          </w:tcPr>
          <w:p w:rsidR="002A6CFC" w:rsidRPr="002A6CFC" w:rsidRDefault="002A6CFC" w:rsidP="002A6CFC"/>
        </w:tc>
        <w:tc>
          <w:tcPr>
            <w:tcW w:w="2127" w:type="dxa"/>
            <w:vAlign w:val="center"/>
          </w:tcPr>
          <w:p w:rsidR="002A6CFC" w:rsidRPr="002A6CFC" w:rsidRDefault="002A6CFC" w:rsidP="002A6CFC"/>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291"/>
        </w:trPr>
        <w:tc>
          <w:tcPr>
            <w:tcW w:w="813" w:type="dxa"/>
            <w:vAlign w:val="center"/>
          </w:tcPr>
          <w:p w:rsidR="002A6CFC" w:rsidRPr="002A6CFC" w:rsidRDefault="002A6CFC" w:rsidP="002A6CFC">
            <w:r w:rsidRPr="002A6CFC">
              <w:t>69</w:t>
            </w:r>
          </w:p>
        </w:tc>
        <w:tc>
          <w:tcPr>
            <w:tcW w:w="3827" w:type="dxa"/>
            <w:vMerge/>
            <w:vAlign w:val="center"/>
          </w:tcPr>
          <w:p w:rsidR="002A6CFC" w:rsidRPr="002A6CFC" w:rsidRDefault="002A6CFC" w:rsidP="002A6CFC"/>
        </w:tc>
        <w:tc>
          <w:tcPr>
            <w:tcW w:w="850" w:type="dxa"/>
            <w:vMerge/>
            <w:vAlign w:val="center"/>
          </w:tcPr>
          <w:p w:rsidR="002A6CFC" w:rsidRPr="002A6CFC" w:rsidRDefault="002A6CFC" w:rsidP="002A6CFC"/>
        </w:tc>
        <w:tc>
          <w:tcPr>
            <w:tcW w:w="2127" w:type="dxa"/>
            <w:vAlign w:val="center"/>
          </w:tcPr>
          <w:p w:rsidR="002A6CFC" w:rsidRPr="002A6CFC" w:rsidRDefault="002A6CFC" w:rsidP="002A6CFC"/>
          <w:p w:rsidR="002A6CFC" w:rsidRPr="002A6CFC" w:rsidRDefault="002A6CFC" w:rsidP="002A6CFC"/>
        </w:tc>
        <w:tc>
          <w:tcPr>
            <w:tcW w:w="1275" w:type="dxa"/>
            <w:vAlign w:val="center"/>
          </w:tcPr>
          <w:p w:rsidR="002A6CFC" w:rsidRPr="002A6CFC" w:rsidRDefault="002A6CFC" w:rsidP="002A6CFC"/>
        </w:tc>
        <w:tc>
          <w:tcPr>
            <w:tcW w:w="1560" w:type="dxa"/>
          </w:tcPr>
          <w:p w:rsidR="002A6CFC" w:rsidRPr="002A6CFC" w:rsidRDefault="002A6CFC" w:rsidP="002A6CFC"/>
        </w:tc>
      </w:tr>
      <w:tr w:rsidR="002A6CFC" w:rsidRPr="002A6CFC" w:rsidTr="002A6CFC">
        <w:trPr>
          <w:trHeight w:val="405"/>
        </w:trPr>
        <w:tc>
          <w:tcPr>
            <w:tcW w:w="813" w:type="dxa"/>
            <w:vAlign w:val="center"/>
          </w:tcPr>
          <w:p w:rsidR="002A6CFC" w:rsidRPr="002A6CFC" w:rsidRDefault="002A6CFC" w:rsidP="002A6CFC">
            <w:r w:rsidRPr="002A6CFC">
              <w:t>70</w:t>
            </w:r>
          </w:p>
        </w:tc>
        <w:tc>
          <w:tcPr>
            <w:tcW w:w="3827" w:type="dxa"/>
            <w:vAlign w:val="center"/>
          </w:tcPr>
          <w:p w:rsidR="002A6CFC" w:rsidRPr="002A6CFC" w:rsidRDefault="002A6CFC" w:rsidP="002A6CFC">
            <w:r w:rsidRPr="002A6CFC">
              <w:t>Итоговая контрольная работа</w:t>
            </w:r>
          </w:p>
        </w:tc>
        <w:tc>
          <w:tcPr>
            <w:tcW w:w="850" w:type="dxa"/>
            <w:vAlign w:val="center"/>
          </w:tcPr>
          <w:p w:rsidR="002A6CFC" w:rsidRPr="002A6CFC" w:rsidRDefault="002A6CFC" w:rsidP="002A6CFC">
            <w:r w:rsidRPr="002A6CFC">
              <w:t>1</w:t>
            </w:r>
          </w:p>
          <w:p w:rsidR="002A6CFC" w:rsidRPr="002A6CFC" w:rsidRDefault="002A6CFC" w:rsidP="002A6CFC"/>
        </w:tc>
        <w:tc>
          <w:tcPr>
            <w:tcW w:w="2127" w:type="dxa"/>
            <w:vAlign w:val="center"/>
          </w:tcPr>
          <w:p w:rsidR="002A6CFC" w:rsidRPr="002A6CFC" w:rsidRDefault="002A6CFC" w:rsidP="002A6CFC">
            <w:r w:rsidRPr="002A6CFC">
              <w:t>1</w:t>
            </w:r>
          </w:p>
        </w:tc>
        <w:tc>
          <w:tcPr>
            <w:tcW w:w="1275" w:type="dxa"/>
            <w:vAlign w:val="center"/>
          </w:tcPr>
          <w:p w:rsidR="002A6CFC" w:rsidRPr="002A6CFC" w:rsidRDefault="002A6CFC" w:rsidP="002A6CFC"/>
        </w:tc>
        <w:tc>
          <w:tcPr>
            <w:tcW w:w="1560" w:type="dxa"/>
          </w:tcPr>
          <w:p w:rsidR="002A6CFC" w:rsidRPr="002A6CFC" w:rsidRDefault="002A6CFC" w:rsidP="002A6CFC"/>
        </w:tc>
      </w:tr>
    </w:tbl>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r w:rsidRPr="002A6CFC">
        <w:t>Рабочая программа по алгебре 10 класс к учебнику для 10–11 кл. Под. ред. А.Н. Колмогорова. – М.: Просвещение, 2004.</w:t>
      </w:r>
    </w:p>
    <w:p w:rsidR="002A6CFC" w:rsidRPr="002A6CFC" w:rsidRDefault="002A6CFC" w:rsidP="002A6CFC"/>
    <w:p w:rsidR="002A6CFC" w:rsidRPr="002A6CFC" w:rsidRDefault="002A6CFC" w:rsidP="002A6CFC">
      <w:r w:rsidRPr="002A6CFC">
        <w:t>Пояснительная  записка</w:t>
      </w:r>
    </w:p>
    <w:p w:rsidR="002A6CFC" w:rsidRPr="002A6CFC" w:rsidRDefault="002A6CFC" w:rsidP="002A6CFC">
      <w:r w:rsidRPr="002A6CFC">
        <w:t>Рабочая программа по алгебре и началам анализа 10 класса со</w:t>
      </w:r>
      <w:r w:rsidRPr="002A6CFC">
        <w:softHyphen/>
        <w:t>ставлена на основе федерального компонента го</w:t>
      </w:r>
      <w:r w:rsidRPr="002A6CFC">
        <w:softHyphen/>
        <w:t>сударственного стандарта основного общего обра</w:t>
      </w:r>
      <w:r w:rsidRPr="002A6CFC">
        <w:softHyphen/>
        <w:t>зования и Примерной программы основного общего образования и авторской программы Колмогоров А.Н.</w:t>
      </w:r>
    </w:p>
    <w:p w:rsidR="002A6CFC" w:rsidRPr="002A6CFC" w:rsidRDefault="002A6CFC" w:rsidP="002A6CFC"/>
    <w:p w:rsidR="002A6CFC" w:rsidRPr="002A6CFC" w:rsidRDefault="002A6CFC" w:rsidP="002A6CFC">
      <w:r w:rsidRPr="002A6CFC">
        <w:t>Изучение алгебры в 10 классе на базовом уровне направлено на достижение следующих целей:</w:t>
      </w:r>
    </w:p>
    <w:p w:rsidR="002A6CFC" w:rsidRPr="002A6CFC" w:rsidRDefault="002A6CFC" w:rsidP="002A6CFC">
      <w:r w:rsidRPr="002A6CFC">
        <w:t xml:space="preserve">формирование представлений о математике как универсальном языке науки, средстве моделирования явлений и процессов, об идеях и методах математики; </w:t>
      </w:r>
    </w:p>
    <w:p w:rsidR="002A6CFC" w:rsidRPr="002A6CFC" w:rsidRDefault="002A6CFC" w:rsidP="002A6CFC">
      <w:r w:rsidRPr="002A6CFC">
        <w:t>развитие логического мышления, пространственного воображения, алгоритмической культуры, критичности мышления на уровне, необходимом для обучения в высшей школе по соответствующей специальности, в будущей профессиональной деятельности;</w:t>
      </w:r>
    </w:p>
    <w:p w:rsidR="002A6CFC" w:rsidRPr="002A6CFC" w:rsidRDefault="002A6CFC" w:rsidP="002A6CFC">
      <w:r w:rsidRPr="002A6CFC">
        <w:t>овладение математическими знаниями и умениями, необходимыми в повседневной жизни, для получения образования в областях, не требующих углубленной математической подготовки;</w:t>
      </w:r>
    </w:p>
    <w:p w:rsidR="002A6CFC" w:rsidRPr="002A6CFC" w:rsidRDefault="002A6CFC" w:rsidP="002A6CFC">
      <w:r w:rsidRPr="002A6CFC">
        <w:t>воспитание средствами    математики культуры личности: отношения к математике как части общечеловеческой культуры: знакомство с историей развития математики, эволюцией математических идей, понимания значимости математики для общественного прогресса.</w:t>
      </w:r>
    </w:p>
    <w:p w:rsidR="002A6CFC" w:rsidRPr="002A6CFC" w:rsidRDefault="002A6CFC" w:rsidP="002A6CFC"/>
    <w:p w:rsidR="002A6CFC" w:rsidRPr="002A6CFC" w:rsidRDefault="002A6CFC" w:rsidP="002A6CFC"/>
    <w:p w:rsidR="002A6CFC" w:rsidRPr="002A6CFC" w:rsidRDefault="002A6CFC" w:rsidP="002A6CFC">
      <w:r w:rsidRPr="002A6CFC">
        <w:t>Структура программы</w:t>
      </w:r>
    </w:p>
    <w:p w:rsidR="002A6CFC" w:rsidRPr="002A6CFC" w:rsidRDefault="002A6CFC" w:rsidP="002A6CFC">
      <w:r w:rsidRPr="002A6CFC">
        <w:t>раздела: пояснительную записку; основное содержание с примерным распределением учебных часов по разделам курса; требования к уровню подготовки выпускников.</w:t>
      </w:r>
    </w:p>
    <w:p w:rsidR="002A6CFC" w:rsidRPr="002A6CFC" w:rsidRDefault="002A6CFC" w:rsidP="002A6CFC"/>
    <w:p w:rsidR="002A6CFC" w:rsidRPr="002A6CFC" w:rsidRDefault="002A6CFC" w:rsidP="002A6CFC"/>
    <w:p w:rsidR="002A6CFC" w:rsidRPr="002A6CFC" w:rsidRDefault="002A6CFC" w:rsidP="002A6CFC">
      <w:r w:rsidRPr="002A6CFC">
        <w:t>Нормативно-правовая основа рабочей программы по математике</w:t>
      </w:r>
    </w:p>
    <w:p w:rsidR="002A6CFC" w:rsidRPr="002A6CFC" w:rsidRDefault="002A6CFC" w:rsidP="002A6CFC"/>
    <w:p w:rsidR="002A6CFC" w:rsidRPr="002A6CFC" w:rsidRDefault="002A6CFC" w:rsidP="002A6CFC">
      <w:r w:rsidRPr="002A6CFC">
        <w:t>Рабочая программа учебного курса алгебры и начал анализа для 10 класса составлена на основании:</w:t>
      </w:r>
    </w:p>
    <w:p w:rsidR="002A6CFC" w:rsidRPr="002A6CFC" w:rsidRDefault="002A6CFC" w:rsidP="002A6CFC">
      <w:r w:rsidRPr="002A6CFC">
        <w:t>Закона РФ «Об образовании»</w:t>
      </w:r>
    </w:p>
    <w:p w:rsidR="002A6CFC" w:rsidRPr="002A6CFC" w:rsidRDefault="002A6CFC" w:rsidP="002A6CFC">
      <w:r w:rsidRPr="002A6CFC">
        <w:t>п. 2.7, ст. 32 – о разработке учебных программ;</w:t>
      </w:r>
    </w:p>
    <w:p w:rsidR="002A6CFC" w:rsidRPr="002A6CFC" w:rsidRDefault="002A6CFC" w:rsidP="002A6CFC">
      <w:r w:rsidRPr="002A6CFC">
        <w:lastRenderedPageBreak/>
        <w:t>п. 6,7,8, ст. 9, п.5. ст. 14 содержании  образовательных программ;</w:t>
      </w:r>
    </w:p>
    <w:p w:rsidR="002A6CFC" w:rsidRPr="002A6CFC" w:rsidRDefault="002A6CFC" w:rsidP="002A6CFC">
      <w:r w:rsidRPr="002A6CFC">
        <w:t>п. 2.23, ст. 32 – об определении списка учебников в соответствии с утвержденными федеральными перечнями учебников;</w:t>
      </w:r>
    </w:p>
    <w:p w:rsidR="002A6CFC" w:rsidRPr="002A6CFC" w:rsidRDefault="002A6CFC" w:rsidP="002A6CFC">
      <w:r w:rsidRPr="002A6CFC">
        <w:t>п. 3.2, ст. 32- о реализации в полном объеме образовательных программ.</w:t>
      </w:r>
    </w:p>
    <w:p w:rsidR="002A6CFC" w:rsidRPr="002A6CFC" w:rsidRDefault="002A6CFC" w:rsidP="002A6CFC">
      <w:r w:rsidRPr="002A6CFC">
        <w:t>Федерального компонента государственного стандарта общего образования, Приказ Минобробразования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среднего(полного) общего образования» (в ред. Приказов Минобрнауки РФ от 03.06.2008 № 164, от 31.08.2009 № 320, от 19.10.2009 № 427).</w:t>
      </w:r>
    </w:p>
    <w:p w:rsidR="002A6CFC" w:rsidRPr="002A6CFC" w:rsidRDefault="002A6CFC" w:rsidP="002A6CFC">
      <w:r w:rsidRPr="002A6CFC">
        <w:t>Учебного плана МБОУ «Хорулинская СОШ им. Е.К. 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2A6CFC" w:rsidRPr="002A6CFC" w:rsidRDefault="002A6CFC" w:rsidP="002A6CFC">
      <w:r w:rsidRPr="002A6CFC">
        <w:t xml:space="preserve"> Примерной программы Колмогорова А.Н. «Алгебра и начала анализа 10 - 11 класс»  (издательство «Просвещение»).- 2004г.</w:t>
      </w:r>
    </w:p>
    <w:p w:rsidR="002A6CFC" w:rsidRPr="002A6CFC" w:rsidRDefault="002A6CFC" w:rsidP="002A6CFC"/>
    <w:p w:rsidR="002A6CFC" w:rsidRPr="002A6CFC" w:rsidRDefault="002A6CFC" w:rsidP="002A6CFC"/>
    <w:p w:rsidR="002A6CFC" w:rsidRPr="002A6CFC" w:rsidRDefault="002A6CFC" w:rsidP="002A6CFC">
      <w:r w:rsidRPr="002A6CFC">
        <w:t>Место предмета в базисном учебном плане</w:t>
      </w:r>
    </w:p>
    <w:p w:rsidR="002A6CFC" w:rsidRPr="002A6CFC" w:rsidRDefault="002A6CFC" w:rsidP="002A6CFC">
      <w:r w:rsidRPr="002A6CFC">
        <w:t>Согласно Федеральному базисному учебному плану ХСОШ им.Е.К.Федорова на изучение алгебры и начала анализа отводится 70часов, из расчета 2ч в неделю.  В том числе контрольных работ-6 часов. Используется учебник Колмогорова  А.Н.,  Абрамова А.М. «Алгебра и начала анализа» 10-11 класс.</w:t>
      </w:r>
    </w:p>
    <w:p w:rsidR="002A6CFC" w:rsidRPr="002A6CFC" w:rsidRDefault="002A6CFC" w:rsidP="002A6CFC">
      <w:r w:rsidRPr="002A6CFC">
        <w:t>На преподавание алгебры и начала анализа в 10 классе отведено 2 часа в неделю, всего 70 часов в год. Количество контрольных работ – 6</w:t>
      </w:r>
    </w:p>
    <w:p w:rsidR="002A6CFC" w:rsidRPr="002A6CFC" w:rsidRDefault="002A6CFC" w:rsidP="002A6CFC"/>
    <w:p w:rsidR="002A6CFC" w:rsidRPr="002A6CFC" w:rsidRDefault="002A6CFC" w:rsidP="002A6CFC">
      <w:r w:rsidRPr="002A6CFC">
        <w:t>Формы письменного текущего контроля:</w:t>
      </w:r>
    </w:p>
    <w:p w:rsidR="002A6CFC" w:rsidRPr="002A6CFC" w:rsidRDefault="002A6CFC" w:rsidP="002A6CFC">
      <w:r w:rsidRPr="002A6CFC">
        <w:t>диктант всех видов</w:t>
      </w:r>
    </w:p>
    <w:p w:rsidR="002A6CFC" w:rsidRPr="002A6CFC" w:rsidRDefault="002A6CFC" w:rsidP="002A6CFC">
      <w:r w:rsidRPr="002A6CFC">
        <w:t>контрольная работа;</w:t>
      </w:r>
    </w:p>
    <w:p w:rsidR="002A6CFC" w:rsidRPr="002A6CFC" w:rsidRDefault="002A6CFC" w:rsidP="002A6CFC">
      <w:r w:rsidRPr="002A6CFC">
        <w:t xml:space="preserve">самостоятельная работа </w:t>
      </w:r>
    </w:p>
    <w:p w:rsidR="002A6CFC" w:rsidRPr="002A6CFC" w:rsidRDefault="002A6CFC" w:rsidP="002A6CFC">
      <w:r w:rsidRPr="002A6CFC">
        <w:t xml:space="preserve">практическая работа. </w:t>
      </w:r>
    </w:p>
    <w:p w:rsidR="002A6CFC" w:rsidRPr="002A6CFC" w:rsidRDefault="002A6CFC" w:rsidP="002A6CFC">
      <w:r w:rsidRPr="002A6CFC">
        <w:t>письменное выполнение тренировочных упражнений</w:t>
      </w:r>
    </w:p>
    <w:p w:rsidR="002A6CFC" w:rsidRPr="002A6CFC" w:rsidRDefault="002A6CFC" w:rsidP="002A6CFC">
      <w:r w:rsidRPr="002A6CFC">
        <w:t>творческая работа</w:t>
      </w:r>
    </w:p>
    <w:p w:rsidR="002A6CFC" w:rsidRPr="002A6CFC" w:rsidRDefault="002A6CFC" w:rsidP="002A6CFC">
      <w:r w:rsidRPr="002A6CFC">
        <w:t>тесты всех видов</w:t>
      </w:r>
    </w:p>
    <w:p w:rsidR="002A6CFC" w:rsidRPr="002A6CFC" w:rsidRDefault="002A6CFC" w:rsidP="002A6CFC">
      <w:r w:rsidRPr="002A6CFC">
        <w:lastRenderedPageBreak/>
        <w:t>ДКР</w:t>
      </w:r>
    </w:p>
    <w:p w:rsidR="002A6CFC" w:rsidRPr="002A6CFC" w:rsidRDefault="002A6CFC" w:rsidP="002A6CFC">
      <w:r w:rsidRPr="002A6CFC">
        <w:t>тренировочные интернет-тесты</w:t>
      </w:r>
    </w:p>
    <w:p w:rsidR="002A6CFC" w:rsidRPr="002A6CFC" w:rsidRDefault="002A6CFC" w:rsidP="002A6CFC"/>
    <w:p w:rsidR="002A6CFC" w:rsidRPr="002A6CFC" w:rsidRDefault="002A6CFC" w:rsidP="002A6CFC">
      <w:r w:rsidRPr="002A6CFC">
        <w:t>Формы устного текущего контроля:</w:t>
      </w:r>
    </w:p>
    <w:p w:rsidR="002A6CFC" w:rsidRPr="002A6CFC" w:rsidRDefault="002A6CFC" w:rsidP="002A6CFC">
      <w:r w:rsidRPr="002A6CFC">
        <w:t xml:space="preserve">устные ответы на вопросы </w:t>
      </w:r>
    </w:p>
    <w:p w:rsidR="002A6CFC" w:rsidRPr="002A6CFC" w:rsidRDefault="002A6CFC" w:rsidP="002A6CFC">
      <w:r w:rsidRPr="002A6CFC">
        <w:t>развернутый ответ по заданной теме</w:t>
      </w:r>
    </w:p>
    <w:p w:rsidR="002A6CFC" w:rsidRPr="002A6CFC" w:rsidRDefault="002A6CFC" w:rsidP="002A6CFC">
      <w:r w:rsidRPr="002A6CFC">
        <w:t>тестирование</w:t>
      </w:r>
    </w:p>
    <w:p w:rsidR="002A6CFC" w:rsidRPr="002A6CFC" w:rsidRDefault="002A6CFC" w:rsidP="002A6CFC">
      <w:r w:rsidRPr="002A6CFC">
        <w:t>зачет</w:t>
      </w:r>
    </w:p>
    <w:p w:rsidR="002A6CFC" w:rsidRPr="002A6CFC" w:rsidRDefault="002A6CFC" w:rsidP="002A6CFC"/>
    <w:p w:rsidR="002A6CFC" w:rsidRPr="002A6CFC" w:rsidRDefault="002A6CFC" w:rsidP="002A6CFC">
      <w:r w:rsidRPr="002A6CFC">
        <w:t>Промежуточная аттестация определяет успешность развития учащегося и усвоение им образовательной программы на определенном этапе обучения. Формами промежуточной аттестации учащихся являются:</w:t>
      </w:r>
    </w:p>
    <w:p w:rsidR="002A6CFC" w:rsidRPr="002A6CFC" w:rsidRDefault="002A6CFC" w:rsidP="002A6CFC"/>
    <w:p w:rsidR="002A6CFC" w:rsidRPr="002A6CFC" w:rsidRDefault="002A6CFC" w:rsidP="002A6CFC">
      <w:r w:rsidRPr="002A6CFC">
        <w:t>тестирование</w:t>
      </w:r>
    </w:p>
    <w:p w:rsidR="002A6CFC" w:rsidRPr="002A6CFC" w:rsidRDefault="002A6CFC" w:rsidP="002A6CFC">
      <w:r w:rsidRPr="002A6CFC">
        <w:t>контрольная работа</w:t>
      </w:r>
    </w:p>
    <w:p w:rsidR="002A6CFC" w:rsidRPr="002A6CFC" w:rsidRDefault="002A6CFC" w:rsidP="002A6CFC">
      <w:r w:rsidRPr="002A6CFC">
        <w:t>зачеты (недифференцированный, дифференцированный)</w:t>
      </w:r>
    </w:p>
    <w:p w:rsidR="002A6CFC" w:rsidRPr="002A6CFC" w:rsidRDefault="002A6CFC" w:rsidP="002A6CFC">
      <w:r w:rsidRPr="002A6CFC">
        <w:t>переводные зачеты (дифференцированные)</w:t>
      </w:r>
    </w:p>
    <w:p w:rsidR="002A6CFC" w:rsidRPr="002A6CFC" w:rsidRDefault="002A6CFC" w:rsidP="002A6CFC">
      <w:r w:rsidRPr="002A6CFC">
        <w:t>контрольные уроки</w:t>
      </w:r>
    </w:p>
    <w:p w:rsidR="002A6CFC" w:rsidRPr="002A6CFC" w:rsidRDefault="002A6CFC" w:rsidP="002A6CFC"/>
    <w:p w:rsidR="002A6CFC" w:rsidRPr="002A6CFC" w:rsidRDefault="002A6CFC" w:rsidP="002A6CFC">
      <w:r w:rsidRPr="002A6CFC">
        <w:t>Компьютерное обеспечение уроков</w:t>
      </w:r>
    </w:p>
    <w:p w:rsidR="002A6CFC" w:rsidRPr="002A6CFC" w:rsidRDefault="002A6CFC" w:rsidP="002A6CFC">
      <w:r w:rsidRPr="002A6CFC">
        <w:t>       В разделе рабочей программы «Компьютерное обеспечение» спланировано применение имеющихся компьютерных продуктов: демонстрационный материал, задания для устного опроса учащихся, тренировочные упражнения, а также различные электронные учебники.</w:t>
      </w:r>
    </w:p>
    <w:p w:rsidR="002A6CFC" w:rsidRPr="002A6CFC" w:rsidRDefault="002A6CFC" w:rsidP="002A6CFC">
      <w:r w:rsidRPr="002A6CFC">
        <w:t>Демонстрационный материал (слайды).</w:t>
      </w:r>
    </w:p>
    <w:p w:rsidR="002A6CFC" w:rsidRPr="002A6CFC" w:rsidRDefault="002A6CFC" w:rsidP="002A6CFC">
      <w:r w:rsidRPr="002A6CFC">
        <w:t>Создается с целью обеспечения наглядности при изучении нового материала, использования при ответах учащихся. Применение анимации при создании такого компьютерного продукта позволяет рассматривать вопросы математической теории в движении, обеспечивает другой подход к изучению нового материала, вызывает повышенное внимание и интерес у учащихся.                 </w:t>
      </w:r>
    </w:p>
    <w:p w:rsidR="002A6CFC" w:rsidRPr="002A6CFC" w:rsidRDefault="002A6CFC" w:rsidP="002A6CFC">
      <w:r w:rsidRPr="002A6CFC">
        <w:t xml:space="preserve">   При решении любых задач использование графической интерпретации условия задачи, ее решения позволяет учащимся понять математическую идею решения, более глубоко осмыслить теоретический материал по данной теме. </w:t>
      </w:r>
    </w:p>
    <w:p w:rsidR="002A6CFC" w:rsidRPr="002A6CFC" w:rsidRDefault="002A6CFC" w:rsidP="002A6CFC">
      <w:r w:rsidRPr="002A6CFC">
        <w:t> Задания для устного счета.</w:t>
      </w:r>
    </w:p>
    <w:p w:rsidR="002A6CFC" w:rsidRPr="002A6CFC" w:rsidRDefault="002A6CFC" w:rsidP="002A6CFC">
      <w:r w:rsidRPr="002A6CFC">
        <w:lastRenderedPageBreak/>
        <w:t>Эти задания дают возможность в устном варианте отрабатывать различные вопросы теории и практики, применяя принципы наглядности, доступности. Их можно использовать на любом уроке в режиме учитель – ученик, взаимопроверки, а также в виде тренировочных занятий.</w:t>
      </w:r>
    </w:p>
    <w:p w:rsidR="002A6CFC" w:rsidRPr="002A6CFC" w:rsidRDefault="002A6CFC" w:rsidP="002A6CFC">
      <w:r w:rsidRPr="002A6CFC">
        <w:t>Тренировочные упражнения.</w:t>
      </w:r>
    </w:p>
    <w:p w:rsidR="002A6CFC" w:rsidRPr="002A6CFC" w:rsidRDefault="002A6CFC" w:rsidP="002A6CFC">
      <w:r w:rsidRPr="002A6CFC">
        <w:t xml:space="preserve">    Включают в себя задания с вопросами и наглядными ответами, составленными с помощью анимации. Они позволяют ученику самостоятельно отрабатывать различные вопросы математической теории и практики. </w:t>
      </w:r>
    </w:p>
    <w:p w:rsidR="002A6CFC" w:rsidRPr="002A6CFC" w:rsidRDefault="002A6CFC" w:rsidP="002A6CFC"/>
    <w:p w:rsidR="002A6CFC" w:rsidRPr="002A6CFC" w:rsidRDefault="002A6CFC" w:rsidP="002A6CFC">
      <w:r w:rsidRPr="002A6CFC">
        <w:t>Образовательная программа:</w:t>
      </w:r>
    </w:p>
    <w:p w:rsidR="002A6CFC" w:rsidRPr="002A6CFC" w:rsidRDefault="002A6CFC" w:rsidP="002A6CFC">
      <w:r w:rsidRPr="002A6CFC">
        <w:t>КСО, технология групповой деятельности, элементы проектно-исследовательской работы, игровые формы урока</w:t>
      </w:r>
    </w:p>
    <w:p w:rsidR="002A6CFC" w:rsidRPr="002A6CFC" w:rsidRDefault="002A6CFC" w:rsidP="002A6CFC"/>
    <w:p w:rsidR="002A6CFC" w:rsidRPr="002A6CFC" w:rsidRDefault="002A6CFC" w:rsidP="002A6CFC">
      <w:r w:rsidRPr="002A6CFC">
        <w:t>Повторение на уроках проводится в следующих видах и формах:</w:t>
      </w:r>
    </w:p>
    <w:p w:rsidR="002A6CFC" w:rsidRPr="002A6CFC" w:rsidRDefault="002A6CFC" w:rsidP="002A6CFC">
      <w:r w:rsidRPr="002A6CFC">
        <w:t>повторение и контроль теоретического материала;</w:t>
      </w:r>
    </w:p>
    <w:p w:rsidR="002A6CFC" w:rsidRPr="002A6CFC" w:rsidRDefault="002A6CFC" w:rsidP="002A6CFC">
      <w:r w:rsidRPr="002A6CFC">
        <w:t>разбор и  анализ домашнего задания;</w:t>
      </w:r>
    </w:p>
    <w:p w:rsidR="002A6CFC" w:rsidRPr="002A6CFC" w:rsidRDefault="002A6CFC" w:rsidP="002A6CFC">
      <w:r w:rsidRPr="002A6CFC">
        <w:t>устный счет;</w:t>
      </w:r>
    </w:p>
    <w:p w:rsidR="002A6CFC" w:rsidRPr="002A6CFC" w:rsidRDefault="002A6CFC" w:rsidP="002A6CFC">
      <w:r w:rsidRPr="002A6CFC">
        <w:t>математический диктант;</w:t>
      </w:r>
    </w:p>
    <w:p w:rsidR="002A6CFC" w:rsidRPr="002A6CFC" w:rsidRDefault="002A6CFC" w:rsidP="002A6CFC">
      <w:r w:rsidRPr="002A6CFC">
        <w:t>самостоятельная работа;</w:t>
      </w:r>
    </w:p>
    <w:p w:rsidR="002A6CFC" w:rsidRPr="002A6CFC" w:rsidRDefault="002A6CFC" w:rsidP="002A6CFC">
      <w:r w:rsidRPr="002A6CFC">
        <w:t>контрольные срезы.</w:t>
      </w:r>
    </w:p>
    <w:p w:rsidR="002A6CFC" w:rsidRPr="002A6CFC" w:rsidRDefault="002A6CFC" w:rsidP="002A6CFC">
      <w:r w:rsidRPr="002A6CFC">
        <w:t xml:space="preserve">Особое внимание уделяется повторению при проведении самостоятельных и контрольных работ. </w:t>
      </w:r>
    </w:p>
    <w:p w:rsidR="002A6CFC" w:rsidRPr="002A6CFC" w:rsidRDefault="002A6CFC" w:rsidP="002A6CFC">
      <w:r w:rsidRPr="002A6CFC">
        <w:t xml:space="preserve">Обязательные результаты составлены в соответствии с Государственными образовательными стандартами основного общего образования. </w:t>
      </w:r>
    </w:p>
    <w:p w:rsidR="002A6CFC" w:rsidRPr="002A6CFC" w:rsidRDefault="002A6CFC" w:rsidP="002A6CFC">
      <w:r w:rsidRPr="002A6CFC">
        <w:t>Общеучебные умения, навыки и способы деятельности</w:t>
      </w:r>
    </w:p>
    <w:p w:rsidR="002A6CFC" w:rsidRPr="002A6CFC" w:rsidRDefault="002A6CFC" w:rsidP="002A6CFC">
      <w:r w:rsidRPr="002A6CFC">
        <w:t>В ходе изучения математики в базовом курсе старшей школы учащиеся продолжают овладение разнообразными способами деятельности, приобретают и совершенствуют опыт  проведения доказательных рассуждений, логического обоснования выводов, использования различных языков математики для иллюстрации, интерпретации, аргументации и доказательства;  решения широкого класса задач из различных разделов курса, поисковой и творческой деятельности при решении задач повышенной сложности и нетиповых задач; планирования и осуществления алгоритмической деятельности: выполнения и самостоятельного составления алгоритмических предписаний и инструкций на математическом материале; использования и самостоятельного составления формул на основе обобщения частных случаев и результатов эксперимента; выполнения расчетов практического характера; построения и исследования математических моделей для описания и решения прикладных задач, задач из смежных дисциплин и реальной жизни; проверки и оценки результатов своей работы, соотнесения их с поставленной задачей, с личным жизненным опытом; самостоятельной работы с источниками информации, анализа, обобщения и систематизации полученной информации, интегрирования ее в личный опыт.</w:t>
      </w:r>
    </w:p>
    <w:p w:rsidR="002A6CFC" w:rsidRPr="002A6CFC" w:rsidRDefault="002A6CFC" w:rsidP="002A6CFC"/>
    <w:p w:rsidR="002A6CFC" w:rsidRPr="002A6CFC" w:rsidRDefault="002A6CFC" w:rsidP="002A6CFC"/>
    <w:p w:rsidR="002A6CFC" w:rsidRPr="002A6CFC" w:rsidRDefault="002A6CFC" w:rsidP="002A6CFC">
      <w:r w:rsidRPr="002A6CFC">
        <w:t>Средства контроля и учебно-методические средства обучения</w:t>
      </w:r>
    </w:p>
    <w:p w:rsidR="002A6CFC" w:rsidRPr="002A6CFC" w:rsidRDefault="002A6CFC" w:rsidP="002A6CFC">
      <w:r w:rsidRPr="002A6CFC">
        <w:t>Для проведения контрольных работ используется «Дидактические материалы по алгебре и началам анализа для 11 класса», Б. М. Ивлев, С. М. Саакян, С. И. Шварцбурд. М: Просвещение, 2003 – 2010.</w:t>
      </w:r>
    </w:p>
    <w:p w:rsidR="002A6CFC" w:rsidRPr="002A6CFC" w:rsidRDefault="002A6CFC" w:rsidP="002A6CFC">
      <w:r w:rsidRPr="002A6CFC">
        <w:t>Для проведения итоговой контрольной работы используется сборник заданий для подготовки и проведения письменного экзамена по алгебре и началам анализа за курс средней школы, 11 класс. Дорофеев Г. В., Муравин Г. К., Седова Е. А. М.: Дрофа, 2001 - 2008.</w:t>
      </w:r>
    </w:p>
    <w:p w:rsidR="002A6CFC" w:rsidRPr="002A6CFC" w:rsidRDefault="002A6CFC" w:rsidP="002A6CFC">
      <w:r w:rsidRPr="002A6CFC">
        <w:t xml:space="preserve">Для организации текущих проверочных работ – «Алгебра и начала анализа. Геометрия. 10-11 классы: Учебно-методическое пособие». Автор Алтынов П.И., Зив Б. Г. –М.: Дрофа, 1999.; «Самостоятельные и контрольные работы по алгебре и началам анализа для 10-11 классов». Автор Ершова А.П., Голобородько В.В. –М.: Илекса, 2002. «Задачи по алгебре и началам анализа: Пособие для учащихся 10-11 кл. общеобразават. учреждений». Авторы Саакян С. М.  , Гольдман А. М., Денисов Д. В.. – М.: Просвещение, 1997. </w:t>
      </w:r>
    </w:p>
    <w:p w:rsidR="002A6CFC" w:rsidRPr="002A6CFC" w:rsidRDefault="002A6CFC" w:rsidP="002A6CFC"/>
    <w:p w:rsidR="002A6CFC" w:rsidRPr="002A6CFC" w:rsidRDefault="002A6CFC" w:rsidP="002A6CFC">
      <w:r w:rsidRPr="002A6CFC">
        <w:t>Результаты обучения</w:t>
      </w:r>
    </w:p>
    <w:p w:rsidR="002A6CFC" w:rsidRPr="002A6CFC" w:rsidRDefault="002A6CFC" w:rsidP="002A6CFC">
      <w:r w:rsidRPr="002A6CFC">
        <w:t xml:space="preserve">Результаты обучения представлены в Требованиях к уровню подготовки и задают систему итоговых результатов обучения, которых должны достигать все выпускники 10 класса, изучавшие курс математики по базовому уровню, и достижение которых является обязательным условием положительной аттестации ученика за курс 10 класса. Эти требования структурированы по трем компонентам: «знать/понимать», «уметь», «использовать приобретенные знания и умения в практической деятельности и повседневной жизни». </w:t>
      </w:r>
    </w:p>
    <w:p w:rsidR="002A6CFC" w:rsidRPr="002A6CFC" w:rsidRDefault="002A6CFC" w:rsidP="002A6CFC">
      <w:r w:rsidRPr="002A6CFC">
        <w:t xml:space="preserve">При этом последние две компоненты представлены отдельно по каждому из разделов содержания. </w:t>
      </w:r>
      <w:r w:rsidRPr="002A6CFC">
        <w:br/>
        <w:t xml:space="preserve">Очерченные стандартом рамки содержания и требований ориентированы на развитие учащихся и не должны препятствовать достижению более высоких уровней. </w:t>
      </w:r>
    </w:p>
    <w:p w:rsidR="002A6CFC" w:rsidRPr="002A6CFC" w:rsidRDefault="002A6CFC" w:rsidP="002A6CFC"/>
    <w:p w:rsidR="002A6CFC" w:rsidRPr="002A6CFC" w:rsidRDefault="002A6CFC" w:rsidP="002A6CFC">
      <w:r w:rsidRPr="002A6CFC">
        <w:t>Содержание</w:t>
      </w:r>
    </w:p>
    <w:p w:rsidR="002A6CFC" w:rsidRPr="002A6CFC" w:rsidRDefault="002A6CFC" w:rsidP="002A6CFC">
      <w:r w:rsidRPr="002A6CFC">
        <w:t>1.Основы тригонометрии, 6ч.</w:t>
      </w:r>
    </w:p>
    <w:p w:rsidR="002A6CFC" w:rsidRPr="002A6CFC" w:rsidRDefault="002A6CFC" w:rsidP="002A6CFC"/>
    <w:p w:rsidR="002A6CFC" w:rsidRPr="002A6CFC" w:rsidRDefault="002A6CFC" w:rsidP="002A6CFC">
      <w:r w:rsidRPr="002A6CFC">
        <w:t>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приведения. Формулы понижения степени. Преобразования простейших тригонометрических выражений. Тригонометрические функции и их графики.</w:t>
      </w:r>
    </w:p>
    <w:p w:rsidR="002A6CFC" w:rsidRPr="002A6CFC" w:rsidRDefault="002A6CFC" w:rsidP="002A6CFC"/>
    <w:p w:rsidR="002A6CFC" w:rsidRPr="002A6CFC" w:rsidRDefault="002A6CFC" w:rsidP="002A6CFC">
      <w:r w:rsidRPr="002A6CFC">
        <w:t xml:space="preserve">Основная цель: формирование представления о числовой окружности, умения находить значения синуса, косинуса, тангенса и котангенса на числовой окружности, закрепить навыки применения </w:t>
      </w:r>
      <w:r w:rsidRPr="002A6CFC">
        <w:lastRenderedPageBreak/>
        <w:t xml:space="preserve">тригонометрических функций числового аргумента при преобразовании тригонометрических функций, навыки построения графиков функций у=sinx, у= cos x, y=tgx, y=ctgx </w:t>
      </w:r>
    </w:p>
    <w:p w:rsidR="002A6CFC" w:rsidRPr="002A6CFC" w:rsidRDefault="002A6CFC" w:rsidP="002A6CFC"/>
    <w:p w:rsidR="002A6CFC" w:rsidRPr="002A6CFC" w:rsidRDefault="002A6CFC" w:rsidP="002A6CFC">
      <w:r w:rsidRPr="002A6CFC">
        <w:t>2.^ Основные свойства функций, 13 часов</w:t>
      </w:r>
    </w:p>
    <w:p w:rsidR="002A6CFC" w:rsidRPr="002A6CFC" w:rsidRDefault="002A6CFC" w:rsidP="002A6CFC"/>
    <w:p w:rsidR="002A6CFC" w:rsidRPr="002A6CFC" w:rsidRDefault="002A6CFC" w:rsidP="002A6CFC">
      <w:r w:rsidRPr="002A6CFC">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Свойства тригонометрических функций; периодичность, основной период. Преобразования графиков.</w:t>
      </w:r>
    </w:p>
    <w:p w:rsidR="002A6CFC" w:rsidRPr="002A6CFC" w:rsidRDefault="002A6CFC" w:rsidP="002A6CFC"/>
    <w:p w:rsidR="002A6CFC" w:rsidRPr="002A6CFC" w:rsidRDefault="002A6CFC" w:rsidP="002A6CFC">
      <w:r w:rsidRPr="002A6CFC">
        <w:t>Основная цель: сформировать представления о числовых функциях и их свойствах: монотонности, максимуме и минимуме, четности и нечетности; периодичности;. умения определять область определения и область значения функций; построения графиков функций, заданных различными способами, преобразования графиков.</w:t>
      </w:r>
    </w:p>
    <w:p w:rsidR="002A6CFC" w:rsidRPr="002A6CFC" w:rsidRDefault="002A6CFC" w:rsidP="002A6CFC"/>
    <w:p w:rsidR="002A6CFC" w:rsidRPr="002A6CFC" w:rsidRDefault="002A6CFC" w:rsidP="002A6CFC">
      <w:r w:rsidRPr="002A6CFC">
        <w:t>3.^ Решение тригонометрических уравнений и неравенств, 14 часов</w:t>
      </w:r>
    </w:p>
    <w:p w:rsidR="002A6CFC" w:rsidRPr="002A6CFC" w:rsidRDefault="002A6CFC" w:rsidP="002A6CFC"/>
    <w:p w:rsidR="002A6CFC" w:rsidRPr="002A6CFC" w:rsidRDefault="002A6CFC" w:rsidP="002A6CFC">
      <w:r w:rsidRPr="002A6CFC">
        <w:t>Арксинус, арккосинус, арктангенс числа. Простейшие тригонометрические уравнения и неравенства. Решение тригонометрических уравнений, систем уравнений.</w:t>
      </w:r>
    </w:p>
    <w:p w:rsidR="002A6CFC" w:rsidRPr="002A6CFC" w:rsidRDefault="002A6CFC" w:rsidP="002A6CFC"/>
    <w:p w:rsidR="002A6CFC" w:rsidRPr="002A6CFC" w:rsidRDefault="002A6CFC" w:rsidP="002A6CFC">
      <w:r w:rsidRPr="002A6CFC">
        <w:t>Основная цель: сформировать представление о решении тригонометрических уравнений на числовой окружности, об арккосинусе, арксинусе, арктангенсе и арккотангенсе; навыки решения тригонометрических уравнений методом введения новой переменной, разложения на множители; умения решать однородные тригонометрические уравнения; расширить и обобщить сведения о видах тригонометрических уравнений.</w:t>
      </w:r>
    </w:p>
    <w:p w:rsidR="002A6CFC" w:rsidRPr="002A6CFC" w:rsidRDefault="002A6CFC" w:rsidP="002A6CFC"/>
    <w:p w:rsidR="002A6CFC" w:rsidRPr="002A6CFC" w:rsidRDefault="002A6CFC" w:rsidP="002A6CFC">
      <w:r w:rsidRPr="002A6CFC">
        <w:t xml:space="preserve"> 3. Производная, 15 ч. </w:t>
      </w:r>
    </w:p>
    <w:p w:rsidR="002A6CFC" w:rsidRPr="002A6CFC" w:rsidRDefault="002A6CFC" w:rsidP="002A6CFC"/>
    <w:p w:rsidR="002A6CFC" w:rsidRPr="002A6CFC" w:rsidRDefault="002A6CFC" w:rsidP="002A6CFC">
      <w:r w:rsidRPr="002A6CFC">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Производная сложной функции</w:t>
      </w:r>
    </w:p>
    <w:p w:rsidR="002A6CFC" w:rsidRPr="002A6CFC" w:rsidRDefault="002A6CFC" w:rsidP="002A6CFC"/>
    <w:p w:rsidR="002A6CFC" w:rsidRPr="002A6CFC" w:rsidRDefault="002A6CFC" w:rsidP="002A6CFC">
      <w:r w:rsidRPr="002A6CFC">
        <w:t>Основная цель: сформировать умения применения правил вычисления производных и вывода формул производных элементарных функций.</w:t>
      </w:r>
    </w:p>
    <w:p w:rsidR="002A6CFC" w:rsidRPr="002A6CFC" w:rsidRDefault="002A6CFC" w:rsidP="002A6CFC"/>
    <w:p w:rsidR="002A6CFC" w:rsidRPr="002A6CFC" w:rsidRDefault="002A6CFC" w:rsidP="002A6CFC">
      <w:r w:rsidRPr="002A6CFC">
        <w:t>4. Применение непрерывности и производной, 8ч</w:t>
      </w:r>
    </w:p>
    <w:p w:rsidR="002A6CFC" w:rsidRPr="002A6CFC" w:rsidRDefault="002A6CFC" w:rsidP="002A6CFC"/>
    <w:p w:rsidR="002A6CFC" w:rsidRPr="002A6CFC" w:rsidRDefault="002A6CFC" w:rsidP="002A6CFC">
      <w:r w:rsidRPr="002A6CFC">
        <w:t>Применение непрерывности. Метод интервалов. Уравнение касательной к графику функции. Нахождение скорости для процесса, заданного формулой или графиком. Вторая производная и ее физический смысл.</w:t>
      </w:r>
    </w:p>
    <w:p w:rsidR="002A6CFC" w:rsidRPr="002A6CFC" w:rsidRDefault="002A6CFC" w:rsidP="002A6CFC"/>
    <w:p w:rsidR="002A6CFC" w:rsidRPr="002A6CFC" w:rsidRDefault="002A6CFC" w:rsidP="002A6CFC">
      <w:r w:rsidRPr="002A6CFC">
        <w:t>Основная цель: сформировать умения составлять уравнения касательной к графику функции, решать неравенства методом интервалов.</w:t>
      </w:r>
    </w:p>
    <w:p w:rsidR="002A6CFC" w:rsidRPr="002A6CFC" w:rsidRDefault="002A6CFC" w:rsidP="002A6CFC"/>
    <w:p w:rsidR="002A6CFC" w:rsidRPr="002A6CFC" w:rsidRDefault="002A6CFC" w:rsidP="002A6CFC">
      <w:r w:rsidRPr="002A6CFC">
        <w:t>5.Применения производной к исследованию функций, 14 ч</w:t>
      </w:r>
    </w:p>
    <w:p w:rsidR="002A6CFC" w:rsidRPr="002A6CFC" w:rsidRDefault="002A6CFC" w:rsidP="002A6CFC"/>
    <w:p w:rsidR="002A6CFC" w:rsidRPr="002A6CFC" w:rsidRDefault="002A6CFC" w:rsidP="002A6CFC">
      <w:r w:rsidRPr="002A6CFC">
        <w:t>Монотонность функций. Точки экстремума. Применение производной к исследованию функций и построению графиков. Примеры использования производной для нахождения наилучшего решения в прикладных задачах.</w:t>
      </w:r>
    </w:p>
    <w:p w:rsidR="002A6CFC" w:rsidRPr="002A6CFC" w:rsidRDefault="002A6CFC" w:rsidP="002A6CFC"/>
    <w:p w:rsidR="002A6CFC" w:rsidRPr="002A6CFC" w:rsidRDefault="002A6CFC" w:rsidP="002A6CFC">
      <w:r w:rsidRPr="002A6CFC">
        <w:t>Основная цель: сформировать умения исследовать функции с помощью производных, навыки решения задач на нахождение наибольшего и наименьшего значения непрерывной функции на отрезке, задач на оптимизацию.</w:t>
      </w:r>
    </w:p>
    <w:p w:rsidR="002A6CFC" w:rsidRPr="002A6CFC" w:rsidRDefault="002A6CFC" w:rsidP="002A6CFC"/>
    <w:p w:rsidR="002A6CFC" w:rsidRPr="002A6CFC" w:rsidRDefault="002A6CFC" w:rsidP="002A6CFC">
      <w:r w:rsidRPr="002A6CFC">
        <w:t xml:space="preserve">6.Учебно-тренировочные тестовые задания ЕГЭ, 4 </w:t>
      </w:r>
    </w:p>
    <w:p w:rsidR="002A6CFC" w:rsidRPr="002A6CFC" w:rsidRDefault="002A6CFC" w:rsidP="002A6CFC"/>
    <w:p w:rsidR="002A6CFC" w:rsidRPr="002A6CFC" w:rsidRDefault="002A6CFC" w:rsidP="002A6CFC">
      <w:r w:rsidRPr="002A6CFC">
        <w:t>Основная цель: обобщить и систематизировать курс алгебры и начал анализа за 10 класс, решая тестовые задания по сборнику Ф.Ф.Лысенко. Математика. ЕГЭ-2007, 2008, 2009</w:t>
      </w:r>
    </w:p>
    <w:p w:rsidR="002A6CFC" w:rsidRPr="002A6CFC" w:rsidRDefault="002A6CFC" w:rsidP="002A6CFC"/>
    <w:p w:rsidR="002A6CFC" w:rsidRPr="002A6CFC" w:rsidRDefault="002A6CFC" w:rsidP="002A6CFC">
      <w:r w:rsidRPr="002A6CFC">
        <w:t>Учебно-календарный  план</w:t>
      </w:r>
    </w:p>
    <w:p w:rsidR="002A6CFC" w:rsidRPr="002A6CFC" w:rsidRDefault="002A6CFC" w:rsidP="002A6CFC">
      <w:r w:rsidRPr="002A6CFC">
        <w:t>Тригонометрические функции числового аргумента  6ч.</w:t>
      </w:r>
    </w:p>
    <w:p w:rsidR="002A6CFC" w:rsidRPr="002A6CFC" w:rsidRDefault="002A6CFC" w:rsidP="002A6CFC">
      <w:r w:rsidRPr="002A6CFC">
        <w:t>Основные свойства функции 13ч.</w:t>
      </w:r>
    </w:p>
    <w:p w:rsidR="002A6CFC" w:rsidRPr="002A6CFC" w:rsidRDefault="002A6CFC" w:rsidP="002A6CFC">
      <w:r w:rsidRPr="002A6CFC">
        <w:t>Решение тригонометрических уравнений и неравенств 14 ч</w:t>
      </w:r>
    </w:p>
    <w:p w:rsidR="002A6CFC" w:rsidRPr="002A6CFC" w:rsidRDefault="002A6CFC" w:rsidP="002A6CFC">
      <w:r w:rsidRPr="002A6CFC">
        <w:t>Производная 15 ч</w:t>
      </w:r>
    </w:p>
    <w:p w:rsidR="002A6CFC" w:rsidRPr="002A6CFC" w:rsidRDefault="002A6CFC" w:rsidP="002A6CFC">
      <w:r w:rsidRPr="002A6CFC">
        <w:t>Применение непрерывности и производной 8ч</w:t>
      </w:r>
    </w:p>
    <w:p w:rsidR="002A6CFC" w:rsidRPr="002A6CFC" w:rsidRDefault="002A6CFC" w:rsidP="002A6CFC">
      <w:r w:rsidRPr="002A6CFC">
        <w:t>Применение производной к исследованию функции 10 ч</w:t>
      </w:r>
    </w:p>
    <w:p w:rsidR="002A6CFC" w:rsidRPr="002A6CFC" w:rsidRDefault="002A6CFC" w:rsidP="002A6CFC">
      <w:r w:rsidRPr="002A6CFC">
        <w:lastRenderedPageBreak/>
        <w:t xml:space="preserve">Повторение 4 ч </w:t>
      </w:r>
    </w:p>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r w:rsidRPr="002A6CFC">
        <w:t>Требования к уровню подготовки  учащихся 10класса.</w:t>
      </w:r>
    </w:p>
    <w:p w:rsidR="002A6CFC" w:rsidRPr="002A6CFC" w:rsidRDefault="002A6CFC" w:rsidP="002A6CFC"/>
    <w:p w:rsidR="002A6CFC" w:rsidRPr="002A6CFC" w:rsidRDefault="002A6CFC" w:rsidP="002A6CFC">
      <w:r w:rsidRPr="002A6CFC">
        <w:t>В результате изучения алгебры на базовом уровне ученик должен</w:t>
      </w:r>
    </w:p>
    <w:p w:rsidR="002A6CFC" w:rsidRPr="002A6CFC" w:rsidRDefault="002A6CFC" w:rsidP="002A6CFC">
      <w:r w:rsidRPr="002A6CFC">
        <w:t>Знать/понимать</w:t>
      </w:r>
    </w:p>
    <w:p w:rsidR="002A6CFC" w:rsidRPr="002A6CFC" w:rsidRDefault="002A6CFC" w:rsidP="002A6CFC">
      <w:r w:rsidRPr="002A6CFC">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2A6CFC" w:rsidRPr="002A6CFC" w:rsidRDefault="002A6CFC" w:rsidP="002A6CFC">
      <w:r w:rsidRPr="002A6CFC">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2A6CFC" w:rsidRPr="002A6CFC" w:rsidRDefault="002A6CFC" w:rsidP="002A6CFC">
      <w:r w:rsidRPr="002A6CFC">
        <w:t>универсальный характер законов логики математических рассуждений, их применимость во всех областях человеческой деятельности;</w:t>
      </w:r>
    </w:p>
    <w:p w:rsidR="002A6CFC" w:rsidRPr="002A6CFC" w:rsidRDefault="002A6CFC" w:rsidP="002A6CFC">
      <w:r w:rsidRPr="002A6CFC">
        <w:t>вероятностный характер различных процессов окружающего мира;</w:t>
      </w:r>
    </w:p>
    <w:p w:rsidR="002A6CFC" w:rsidRPr="002A6CFC" w:rsidRDefault="002A6CFC" w:rsidP="002A6CFC">
      <w:r w:rsidRPr="002A6CFC">
        <w:t>Уметь</w:t>
      </w:r>
    </w:p>
    <w:p w:rsidR="002A6CFC" w:rsidRPr="002A6CFC" w:rsidRDefault="002A6CFC" w:rsidP="002A6CFC">
      <w:r w:rsidRPr="002A6CFC">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используя при необходимости вычислительные устройства; пользоваться оценкой и прикидкой при практических расчетах;</w:t>
      </w:r>
    </w:p>
    <w:p w:rsidR="002A6CFC" w:rsidRPr="002A6CFC" w:rsidRDefault="002A6CFC" w:rsidP="002A6CFC">
      <w:r w:rsidRPr="002A6CFC">
        <w:t>вычислять значения числовых и буквенных выражений, осуществляя необходимые подстановки и преобразования;</w:t>
      </w:r>
    </w:p>
    <w:p w:rsidR="002A6CFC" w:rsidRPr="002A6CFC" w:rsidRDefault="002A6CFC" w:rsidP="002A6CFC">
      <w:r w:rsidRPr="002A6CFC">
        <w:t>использовать приобретенные знания и умения в практической деятельности и повседневной жизни для: практических расчетов по формулам, включая формулы, содержащие степени и тригонометрические функции;</w:t>
      </w:r>
    </w:p>
    <w:p w:rsidR="002A6CFC" w:rsidRPr="002A6CFC" w:rsidRDefault="002A6CFC" w:rsidP="002A6CFC">
      <w:r w:rsidRPr="002A6CFC">
        <w:t>определять значение функции по значению аргумента при различных способах задания функции;</w:t>
      </w:r>
    </w:p>
    <w:p w:rsidR="002A6CFC" w:rsidRPr="002A6CFC" w:rsidRDefault="002A6CFC" w:rsidP="002A6CFC">
      <w:r w:rsidRPr="002A6CFC">
        <w:t>строить графики изученных функций;</w:t>
      </w:r>
    </w:p>
    <w:p w:rsidR="002A6CFC" w:rsidRPr="002A6CFC" w:rsidRDefault="002A6CFC" w:rsidP="002A6CFC">
      <w:r w:rsidRPr="002A6CFC">
        <w:t>описывать по графику и в простейших случаях по формуле поведение и свойства функций;</w:t>
      </w:r>
    </w:p>
    <w:p w:rsidR="002A6CFC" w:rsidRPr="002A6CFC" w:rsidRDefault="002A6CFC" w:rsidP="002A6CFC">
      <w:r w:rsidRPr="002A6CFC">
        <w:t xml:space="preserve">находить по графику функции наибольшие и наименьшие значения; </w:t>
      </w:r>
    </w:p>
    <w:p w:rsidR="002A6CFC" w:rsidRPr="002A6CFC" w:rsidRDefault="002A6CFC" w:rsidP="002A6CFC">
      <w:r w:rsidRPr="002A6CFC">
        <w:t>решать уравнения, простейшие системы уравнений, используя свойства функций и их графиков;</w:t>
      </w:r>
    </w:p>
    <w:p w:rsidR="002A6CFC" w:rsidRPr="002A6CFC" w:rsidRDefault="002A6CFC" w:rsidP="002A6CFC">
      <w:r w:rsidRPr="002A6CFC">
        <w:lastRenderedPageBreak/>
        <w:t>использовать приобретенные знания и умения в практической деятельности и повседневной жизни для: описания с помощью функций различных зависимостей, представления их графически, интерпретация графиков;</w:t>
      </w:r>
    </w:p>
    <w:p w:rsidR="002A6CFC" w:rsidRPr="002A6CFC" w:rsidRDefault="002A6CFC" w:rsidP="002A6CFC">
      <w:r w:rsidRPr="002A6CFC">
        <w:t>вычислять производные элементарных функций, используя справочные материалы;</w:t>
      </w:r>
    </w:p>
    <w:p w:rsidR="002A6CFC" w:rsidRPr="002A6CFC" w:rsidRDefault="002A6CFC" w:rsidP="002A6CFC">
      <w:r w:rsidRPr="002A6CFC">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2A6CFC" w:rsidRPr="002A6CFC" w:rsidRDefault="002A6CFC" w:rsidP="002A6CFC">
      <w:r w:rsidRPr="002A6CFC">
        <w:t>использовать приобретенные знания и умения в практической деятельности и повседневной жизни для: решения прикладных задач, в том числе социально – экономических и физических, на наибольшие и наименьшие значения, на нахождение скорости и ускорения;</w:t>
      </w:r>
    </w:p>
    <w:p w:rsidR="002A6CFC" w:rsidRPr="002A6CFC" w:rsidRDefault="002A6CFC" w:rsidP="002A6CFC">
      <w:r w:rsidRPr="002A6CFC">
        <w:t>составлять уравнения и неравенства по условию задачи;</w:t>
      </w:r>
    </w:p>
    <w:p w:rsidR="002A6CFC" w:rsidRPr="002A6CFC" w:rsidRDefault="002A6CFC" w:rsidP="002A6CFC">
      <w:r w:rsidRPr="002A6CFC">
        <w:t>использовать для приближенного решения уравнений и неравенств графический метод;</w:t>
      </w:r>
    </w:p>
    <w:p w:rsidR="002A6CFC" w:rsidRPr="002A6CFC" w:rsidRDefault="002A6CFC" w:rsidP="002A6CFC">
      <w:r w:rsidRPr="002A6CFC">
        <w:t>изображать на плоскости множества решений простейших уравнений и их систем;</w:t>
      </w:r>
    </w:p>
    <w:p w:rsidR="002A6CFC" w:rsidRPr="002A6CFC" w:rsidRDefault="002A6CFC" w:rsidP="002A6CFC">
      <w:r w:rsidRPr="002A6CFC">
        <w:t>использовать приобретенные знания и умения в практической деятельности и повседневной жизни для: построения и исследования простейших математических моделей;</w:t>
      </w:r>
    </w:p>
    <w:p w:rsidR="002A6CFC" w:rsidRPr="002A6CFC" w:rsidRDefault="002A6CFC" w:rsidP="002A6CFC">
      <w:r w:rsidRPr="002A6CFC">
        <w:t>решать простейшие комбинаторные задачи методом перебора, а также с использованием известных формул;</w:t>
      </w:r>
    </w:p>
    <w:p w:rsidR="002A6CFC" w:rsidRPr="002A6CFC" w:rsidRDefault="002A6CFC" w:rsidP="002A6CFC">
      <w:r w:rsidRPr="002A6CFC">
        <w:t>вычислять в простейших случаях вероятности событий на основе подсчета числа исходов;</w:t>
      </w:r>
    </w:p>
    <w:p w:rsidR="002A6CFC" w:rsidRPr="002A6CFC" w:rsidRDefault="002A6CFC" w:rsidP="002A6CFC">
      <w:r w:rsidRPr="002A6CFC">
        <w:t>использовать приобретенные знания и умения в практической деятельности и повседневной жизни для: анализа реальных числовых данных, представленных в виде диаграмм, графиков; анализа информации статистического характера;</w:t>
      </w:r>
    </w:p>
    <w:p w:rsidR="002A6CFC" w:rsidRPr="002A6CFC" w:rsidRDefault="002A6CFC" w:rsidP="002A6CFC">
      <w:r w:rsidRPr="002A6CFC">
        <w:t xml:space="preserve">   </w:t>
      </w:r>
    </w:p>
    <w:p w:rsidR="002A6CFC" w:rsidRPr="002A6CFC" w:rsidRDefault="002A6CFC" w:rsidP="002A6CFC">
      <w:r w:rsidRPr="002A6CFC">
        <w:t>Учебно-методический комплект</w:t>
      </w:r>
    </w:p>
    <w:p w:rsidR="002A6CFC" w:rsidRPr="002A6CFC" w:rsidRDefault="002A6CFC" w:rsidP="002A6CFC">
      <w:r w:rsidRPr="002A6CFC">
        <w:t>Колмогоров А. Н.и др. Алгебра и начала анализа. 10-11. М.: Просвещение, 2005.</w:t>
      </w:r>
    </w:p>
    <w:p w:rsidR="002A6CFC" w:rsidRPr="002A6CFC" w:rsidRDefault="002A6CFC" w:rsidP="002A6CFC">
      <w:r w:rsidRPr="002A6CFC">
        <w:t>Ю.Н.Макарычев и др. Алгебра. 9 класс. –М.: Просвещение, 2004.</w:t>
      </w:r>
    </w:p>
    <w:p w:rsidR="002A6CFC" w:rsidRPr="002A6CFC" w:rsidRDefault="002A6CFC" w:rsidP="002A6CFC">
      <w:r w:rsidRPr="002A6CFC">
        <w:t>Б.М.Ивлев и др. Дидактические материалы по алгебре и началам анализа для 10 класса.</w:t>
      </w:r>
    </w:p>
    <w:p w:rsidR="002A6CFC" w:rsidRPr="002A6CFC" w:rsidRDefault="002A6CFC" w:rsidP="002A6CFC"/>
    <w:p w:rsidR="002A6CFC" w:rsidRPr="002A6CFC" w:rsidRDefault="002A6CFC" w:rsidP="002A6CFC"/>
    <w:p w:rsidR="002A6CFC" w:rsidRPr="002A6CFC" w:rsidRDefault="002A6CFC" w:rsidP="002A6CFC">
      <w:r w:rsidRPr="002A6CFC">
        <w:t>Учебно-методическая литература для учителя</w:t>
      </w:r>
    </w:p>
    <w:p w:rsidR="002A6CFC" w:rsidRPr="002A6CFC" w:rsidRDefault="002A6CFC" w:rsidP="002A6CFC">
      <w:r w:rsidRPr="002A6CFC">
        <w:t>Виленкин Н.Я. и др. Алгебра и математический анализ для 10 класса:</w:t>
      </w:r>
    </w:p>
    <w:p w:rsidR="002A6CFC" w:rsidRPr="002A6CFC" w:rsidRDefault="002A6CFC" w:rsidP="002A6CFC">
      <w:r w:rsidRPr="002A6CFC">
        <w:t>М.: Просвещение, 1992.</w:t>
      </w:r>
    </w:p>
    <w:p w:rsidR="002A6CFC" w:rsidRPr="002A6CFC" w:rsidRDefault="002A6CFC" w:rsidP="002A6CFC">
      <w:r w:rsidRPr="002A6CFC">
        <w:t>Ю.Н.Макарычев и др. Алгебра. 9 класс. –М.:Просвещение, 2004.</w:t>
      </w:r>
    </w:p>
    <w:p w:rsidR="002A6CFC" w:rsidRPr="002A6CFC" w:rsidRDefault="002A6CFC" w:rsidP="002A6CFC">
      <w:r w:rsidRPr="002A6CFC">
        <w:t>Р.Д.Лукин и др. Устные упражнения по алгебре и началам анализа</w:t>
      </w:r>
    </w:p>
    <w:p w:rsidR="002A6CFC" w:rsidRPr="002A6CFC" w:rsidRDefault="002A6CFC" w:rsidP="002A6CFC">
      <w:r w:rsidRPr="002A6CFC">
        <w:lastRenderedPageBreak/>
        <w:t>-.М: Просвещение, 1999.</w:t>
      </w:r>
    </w:p>
    <w:p w:rsidR="002A6CFC" w:rsidRPr="002A6CFC" w:rsidRDefault="002A6CFC" w:rsidP="002A6CFC">
      <w:r w:rsidRPr="002A6CFC">
        <w:t>Б.М.Ивлев и др. Дидактические материалы по алгебре и началам анализа для 10 класса. - М: Просвещение, 1999.</w:t>
      </w:r>
    </w:p>
    <w:p w:rsidR="002A6CFC" w:rsidRPr="002A6CFC" w:rsidRDefault="002A6CFC" w:rsidP="002A6CFC">
      <w:r w:rsidRPr="002A6CFC">
        <w:t>Лысенко Ф.Ф. Математика. Подготовка к ЕГЭ-2008. Вступительные испытания. Ростов- на- Дону: Легион, 2008.</w:t>
      </w:r>
    </w:p>
    <w:p w:rsidR="002A6CFC" w:rsidRPr="002A6CFC" w:rsidRDefault="002A6CFC" w:rsidP="002A6CFC">
      <w:r w:rsidRPr="002A6CFC">
        <w:t>Афанасьева Т.Л. и др. Алгебра и начала анализа , 10 класс: Поурочные планы по учебнику А.Н.Колмогорова и др.Волгоград: Учитель, 2008</w:t>
      </w:r>
    </w:p>
    <w:p w:rsidR="002A6CFC" w:rsidRPr="002A6CFC" w:rsidRDefault="002A6CFC" w:rsidP="002A6CFC"/>
    <w:p w:rsidR="002A6CFC" w:rsidRPr="002A6CFC" w:rsidRDefault="002A6CFC" w:rsidP="002A6CFC"/>
    <w:p w:rsidR="002A6CFC" w:rsidRPr="002A6CFC" w:rsidRDefault="002A6CFC" w:rsidP="002A6CFC">
      <w:r w:rsidRPr="002A6CFC">
        <w:t>Дополнительная литература для учащихся</w:t>
      </w:r>
    </w:p>
    <w:p w:rsidR="002A6CFC" w:rsidRPr="002A6CFC" w:rsidRDefault="002A6CFC" w:rsidP="002A6CFC"/>
    <w:p w:rsidR="002A6CFC" w:rsidRPr="002A6CFC" w:rsidRDefault="002A6CFC" w:rsidP="002A6CFC">
      <w:r w:rsidRPr="002A6CFC">
        <w:t>1.В.В.Мочалов, В.В.Сильвестров. Уравнения и неравенства с параметрами.</w:t>
      </w:r>
    </w:p>
    <w:p w:rsidR="002A6CFC" w:rsidRPr="002A6CFC" w:rsidRDefault="002A6CFC" w:rsidP="002A6CFC">
      <w:r w:rsidRPr="002A6CFC">
        <w:t>-Ч.:Издательство Чувашского университета,2004.</w:t>
      </w:r>
    </w:p>
    <w:p w:rsidR="002A6CFC" w:rsidRPr="002A6CFC" w:rsidRDefault="002A6CFC" w:rsidP="002A6CFC">
      <w:r w:rsidRPr="002A6CFC">
        <w:t>2.Учебно-тренировочные материалы для подготовки к единому государственному экзамену. Математика.</w:t>
      </w:r>
    </w:p>
    <w:p w:rsidR="002A6CFC" w:rsidRPr="002A6CFC" w:rsidRDefault="002A6CFC" w:rsidP="002A6CFC">
      <w:r w:rsidRPr="002A6CFC">
        <w:t>-М.: Интеллект -Центр, 2003.</w:t>
      </w:r>
    </w:p>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8264DB">
      <w:pPr>
        <w:jc w:val="center"/>
      </w:pPr>
      <w:r w:rsidRPr="002A6CFC">
        <w:t>Муниципальное бюджетное общеобразовательное учреждение</w:t>
      </w:r>
    </w:p>
    <w:p w:rsidR="002A6CFC" w:rsidRPr="002A6CFC" w:rsidRDefault="002A6CFC" w:rsidP="008264DB">
      <w:pPr>
        <w:jc w:val="center"/>
      </w:pPr>
      <w:r w:rsidRPr="002A6CFC">
        <w:t>«Хорулинская средняя общеобразовательная школа им.Е.К. Федорова»</w:t>
      </w:r>
    </w:p>
    <w:p w:rsidR="002A6CFC" w:rsidRPr="002A6CFC" w:rsidRDefault="002A6CFC" w:rsidP="002A6CFC"/>
    <w:tbl>
      <w:tblPr>
        <w:tblW w:w="9360" w:type="dxa"/>
        <w:tblLook w:val="04A0"/>
      </w:tblPr>
      <w:tblGrid>
        <w:gridCol w:w="3120"/>
        <w:gridCol w:w="3120"/>
        <w:gridCol w:w="3120"/>
      </w:tblGrid>
      <w:tr w:rsidR="002A6CFC" w:rsidRPr="002A6CFC" w:rsidTr="002A6CFC">
        <w:trPr>
          <w:trHeight w:val="1978"/>
        </w:trPr>
        <w:tc>
          <w:tcPr>
            <w:tcW w:w="3120" w:type="dxa"/>
          </w:tcPr>
          <w:p w:rsidR="002A6CFC" w:rsidRPr="002A6CFC" w:rsidRDefault="002A6CFC" w:rsidP="002A6CFC">
            <w:r w:rsidRPr="002A6CFC">
              <w:t>Рекомендована</w:t>
            </w:r>
          </w:p>
          <w:p w:rsidR="002A6CFC" w:rsidRPr="002A6CFC" w:rsidRDefault="002A6CFC" w:rsidP="002A6CFC">
            <w:r w:rsidRPr="002A6CFC">
              <w:t>Педагогическим советом</w:t>
            </w:r>
          </w:p>
          <w:p w:rsidR="002A6CFC" w:rsidRPr="002A6CFC" w:rsidRDefault="002A6CFC" w:rsidP="002A6CFC">
            <w:r w:rsidRPr="002A6CFC">
              <w:t>«_____»______________2012 г.</w:t>
            </w:r>
          </w:p>
          <w:p w:rsidR="002A6CFC" w:rsidRPr="002A6CFC" w:rsidRDefault="002A6CFC" w:rsidP="002A6CFC">
            <w:r w:rsidRPr="002A6CFC">
              <w:t>Протокол №______</w:t>
            </w:r>
          </w:p>
        </w:tc>
        <w:tc>
          <w:tcPr>
            <w:tcW w:w="3120" w:type="dxa"/>
          </w:tcPr>
          <w:p w:rsidR="002A6CFC" w:rsidRPr="002A6CFC" w:rsidRDefault="002A6CFC" w:rsidP="002A6CFC"/>
        </w:tc>
        <w:tc>
          <w:tcPr>
            <w:tcW w:w="3120" w:type="dxa"/>
          </w:tcPr>
          <w:p w:rsidR="002A6CFC" w:rsidRPr="002A6CFC" w:rsidRDefault="002A6CFC" w:rsidP="002A6CFC">
            <w:r w:rsidRPr="002A6CFC">
              <w:t>Утверждена</w:t>
            </w:r>
          </w:p>
          <w:p w:rsidR="002A6CFC" w:rsidRPr="002A6CFC" w:rsidRDefault="002A6CFC" w:rsidP="002A6CFC">
            <w:r w:rsidRPr="002A6CFC">
              <w:t>Приказом №_____</w:t>
            </w:r>
          </w:p>
          <w:p w:rsidR="002A6CFC" w:rsidRPr="002A6CFC" w:rsidRDefault="002A6CFC" w:rsidP="002A6CFC">
            <w:r w:rsidRPr="002A6CFC">
              <w:t>«_____»___________2012 г.</w:t>
            </w:r>
          </w:p>
          <w:p w:rsidR="002A6CFC" w:rsidRPr="002A6CFC" w:rsidRDefault="002A6CFC" w:rsidP="002A6CFC">
            <w:r w:rsidRPr="002A6CFC">
              <w:t>директор ___________/Семенов В.Н./</w:t>
            </w:r>
          </w:p>
        </w:tc>
      </w:tr>
    </w:tbl>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8264DB">
      <w:pPr>
        <w:jc w:val="center"/>
      </w:pPr>
      <w:r w:rsidRPr="002A6CFC">
        <w:t>Рабочая программа по алгебре и началам анализа</w:t>
      </w:r>
    </w:p>
    <w:p w:rsidR="002A6CFC" w:rsidRPr="002A6CFC" w:rsidRDefault="002A6CFC" w:rsidP="008264DB">
      <w:pPr>
        <w:jc w:val="center"/>
      </w:pPr>
      <w:r w:rsidRPr="002A6CFC">
        <w:t>Осиповой Марии Григорьевны</w:t>
      </w:r>
    </w:p>
    <w:p w:rsidR="002A6CFC" w:rsidRPr="002A6CFC" w:rsidRDefault="002A6CFC" w:rsidP="008264DB">
      <w:pPr>
        <w:jc w:val="center"/>
      </w:pPr>
    </w:p>
    <w:p w:rsidR="002A6CFC" w:rsidRPr="002A6CFC" w:rsidRDefault="002A6CFC" w:rsidP="008264DB">
      <w:pPr>
        <w:jc w:val="center"/>
      </w:pPr>
    </w:p>
    <w:p w:rsidR="002A6CFC" w:rsidRPr="002A6CFC" w:rsidRDefault="002A6CFC" w:rsidP="008264DB">
      <w:pPr>
        <w:jc w:val="center"/>
      </w:pPr>
      <w:r w:rsidRPr="002A6CFC">
        <w:t>Класс:11 класс</w:t>
      </w:r>
    </w:p>
    <w:p w:rsidR="002A6CFC" w:rsidRPr="002A6CFC" w:rsidRDefault="002A6CFC" w:rsidP="008264DB">
      <w:pPr>
        <w:jc w:val="center"/>
      </w:pPr>
    </w:p>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8264DB">
      <w:pPr>
        <w:jc w:val="center"/>
      </w:pPr>
      <w:r w:rsidRPr="002A6CFC">
        <w:t>2012 г.</w:t>
      </w:r>
      <w:r w:rsidRPr="002A6CFC">
        <w:br w:type="page"/>
      </w:r>
    </w:p>
    <w:p w:rsidR="002A6CFC" w:rsidRPr="002A6CFC" w:rsidRDefault="002A6CFC" w:rsidP="002A6CFC">
      <w:r w:rsidRPr="002A6CFC">
        <w:lastRenderedPageBreak/>
        <w:t>Пояснительная записка</w:t>
      </w:r>
    </w:p>
    <w:p w:rsidR="002A6CFC" w:rsidRPr="002A6CFC" w:rsidRDefault="002A6CFC" w:rsidP="002A6CFC">
      <w:r w:rsidRPr="002A6CFC">
        <w:t>Рабочая программа учебного курса алгебры и начал анализа для 11 класса составлена в соответствии с федеральным компонентом Государственного стандарта среднего (полного) общего образования на основе Примерной программы среднего (полного) общего образования на базовом уровне по математике и программы курса алгебры и начала анализа автора Колмогорова А.Н. (2004г.).</w:t>
      </w:r>
    </w:p>
    <w:p w:rsidR="002A6CFC" w:rsidRPr="002A6CFC" w:rsidRDefault="002A6CFC" w:rsidP="002A6CFC">
      <w:r w:rsidRPr="002A6CFC">
        <w:t>Программа конкретизирует содержание предметных тем образовательного стандарта и дает примерное распределение учебных часов по разделам курса.</w:t>
      </w:r>
    </w:p>
    <w:p w:rsidR="002A6CFC" w:rsidRPr="002A6CFC" w:rsidRDefault="002A6CFC" w:rsidP="002A6CFC"/>
    <w:p w:rsidR="002A6CFC" w:rsidRPr="002A6CFC" w:rsidRDefault="002A6CFC" w:rsidP="002A6CFC">
      <w:r w:rsidRPr="002A6CFC">
        <w:t>Программа выполняет две основные функции:</w:t>
      </w:r>
    </w:p>
    <w:p w:rsidR="002A6CFC" w:rsidRPr="002A6CFC" w:rsidRDefault="002A6CFC" w:rsidP="002A6CFC">
      <w:r w:rsidRPr="002A6CFC">
        <w:t>Информационно-методическая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2A6CFC" w:rsidRPr="002A6CFC" w:rsidRDefault="002A6CFC" w:rsidP="002A6CFC">
      <w:r w:rsidRPr="002A6CFC">
        <w:t>Организационно-планирующая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2A6CFC" w:rsidRPr="002A6CFC" w:rsidRDefault="002A6CFC" w:rsidP="002A6CFC"/>
    <w:p w:rsidR="002A6CFC" w:rsidRPr="002A6CFC" w:rsidRDefault="002A6CFC" w:rsidP="002A6CFC">
      <w:r w:rsidRPr="002A6CFC">
        <w:t>Цели и задачи.</w:t>
      </w:r>
    </w:p>
    <w:p w:rsidR="002A6CFC" w:rsidRPr="002A6CFC" w:rsidRDefault="002A6CFC" w:rsidP="002A6CFC">
      <w:r w:rsidRPr="002A6CFC">
        <w:t xml:space="preserve">Изучение математики в старшей школе на базовом  уровне направлено на достижение следующих целей: </w:t>
      </w:r>
    </w:p>
    <w:p w:rsidR="002A6CFC" w:rsidRPr="002A6CFC" w:rsidRDefault="002A6CFC" w:rsidP="002A6CFC">
      <w:r w:rsidRPr="002A6CFC">
        <w:t xml:space="preserve">формирование представлений об идеях и методах математики; о математике как универсальном языке науки, средстве моделирования явлений и процессов; </w:t>
      </w:r>
    </w:p>
    <w:p w:rsidR="002A6CFC" w:rsidRPr="002A6CFC" w:rsidRDefault="002A6CFC" w:rsidP="002A6CFC">
      <w:r w:rsidRPr="002A6CFC">
        <w:t>овладение устным и письменным математическим языком, математическими знаниями и умениями, необходимыми для изучения  школьных  естественно-научных дисциплин, для продолжения образования и освоения избранной специальности на современном уровне;</w:t>
      </w:r>
    </w:p>
    <w:p w:rsidR="002A6CFC" w:rsidRPr="002A6CFC" w:rsidRDefault="002A6CFC" w:rsidP="002A6CFC">
      <w:r w:rsidRPr="002A6CFC">
        <w:t>развитие логического мышления, алгоритмической культуры, пространственного воображения, развитие математического мышления и интуиции, творческих способностей на уровне, необходимом для продолжения образования и для самостоятельной деятельности в области математики и ее приложений в будущей профессиональной деятельности;</w:t>
      </w:r>
    </w:p>
    <w:p w:rsidR="002A6CFC" w:rsidRPr="002A6CFC" w:rsidRDefault="002A6CFC" w:rsidP="002A6CFC">
      <w:r w:rsidRPr="002A6CFC">
        <w:t>воспитание средствами математики культуры личности: знакомство с историей развития математики, эволюцией математических идей, понимание значимости математики для общественного прогресса.</w:t>
      </w:r>
    </w:p>
    <w:p w:rsidR="002A6CFC" w:rsidRPr="002A6CFC" w:rsidRDefault="002A6CFC" w:rsidP="002A6CFC"/>
    <w:p w:rsidR="002A6CFC" w:rsidRPr="002A6CFC" w:rsidRDefault="002A6CFC" w:rsidP="002A6CFC"/>
    <w:p w:rsidR="002A6CFC" w:rsidRPr="002A6CFC" w:rsidRDefault="002A6CFC" w:rsidP="002A6CFC">
      <w:r w:rsidRPr="002A6CFC">
        <w:t>Структура документа</w:t>
      </w:r>
    </w:p>
    <w:p w:rsidR="002A6CFC" w:rsidRPr="002A6CFC" w:rsidRDefault="002A6CFC" w:rsidP="002A6CFC">
      <w:r w:rsidRPr="002A6CFC">
        <w:t>Программа включает три раздела: пояснительную записку; основное содержание с примерным распределением учебных часов по разделам курса; требования к уровню подготовки выпускников.</w:t>
      </w:r>
    </w:p>
    <w:p w:rsidR="002A6CFC" w:rsidRPr="002A6CFC" w:rsidRDefault="002A6CFC" w:rsidP="002A6CFC"/>
    <w:p w:rsidR="002A6CFC" w:rsidRPr="002A6CFC" w:rsidRDefault="002A6CFC" w:rsidP="002A6CFC">
      <w:r w:rsidRPr="002A6CFC">
        <w:t>Нормативно-правовая основа рабочей программы по математике</w:t>
      </w:r>
    </w:p>
    <w:p w:rsidR="002A6CFC" w:rsidRPr="002A6CFC" w:rsidRDefault="002A6CFC" w:rsidP="002A6CFC"/>
    <w:p w:rsidR="002A6CFC" w:rsidRPr="002A6CFC" w:rsidRDefault="002A6CFC" w:rsidP="002A6CFC">
      <w:r w:rsidRPr="002A6CFC">
        <w:t>Рабочая программа учебного курса алгебры и начал анализа для 11 класса составлена на основании:</w:t>
      </w:r>
    </w:p>
    <w:p w:rsidR="002A6CFC" w:rsidRPr="002A6CFC" w:rsidRDefault="002A6CFC" w:rsidP="002A6CFC">
      <w:r w:rsidRPr="002A6CFC">
        <w:t>Закона РФ «Об образовании»</w:t>
      </w:r>
    </w:p>
    <w:p w:rsidR="002A6CFC" w:rsidRPr="002A6CFC" w:rsidRDefault="002A6CFC" w:rsidP="002A6CFC">
      <w:r w:rsidRPr="002A6CFC">
        <w:t>п. 2.7, ст. 32 – о разработке учебных программ;</w:t>
      </w:r>
    </w:p>
    <w:p w:rsidR="002A6CFC" w:rsidRPr="002A6CFC" w:rsidRDefault="002A6CFC" w:rsidP="002A6CFC">
      <w:r w:rsidRPr="002A6CFC">
        <w:t>п. 6,7,8, ст. 9, п.5. ст. 14 содержании  образовательных программ;</w:t>
      </w:r>
    </w:p>
    <w:p w:rsidR="002A6CFC" w:rsidRPr="002A6CFC" w:rsidRDefault="002A6CFC" w:rsidP="002A6CFC">
      <w:r w:rsidRPr="002A6CFC">
        <w:t>п. 2.23, ст. 32 – об определении списка учебников в соответствии с утвержденными федеральными перечнями учебников;</w:t>
      </w:r>
    </w:p>
    <w:p w:rsidR="002A6CFC" w:rsidRPr="002A6CFC" w:rsidRDefault="002A6CFC" w:rsidP="002A6CFC">
      <w:r w:rsidRPr="002A6CFC">
        <w:t>п. 3.2, ст. 32- о реализации в полном объеме образовательных программ.</w:t>
      </w:r>
    </w:p>
    <w:p w:rsidR="002A6CFC" w:rsidRPr="002A6CFC" w:rsidRDefault="002A6CFC" w:rsidP="002A6CFC">
      <w:r w:rsidRPr="002A6CFC">
        <w:t>Федерального компонента государственного стандарта общего образования, Приказ Минобробразования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среднего(полного) общего образования» (в ред. Приказов Минобрнауки РФ от 03.06.2008 № 164, от 31.08.2009 № 320, от 19.10.2009 № 427).</w:t>
      </w:r>
    </w:p>
    <w:p w:rsidR="002A6CFC" w:rsidRPr="002A6CFC" w:rsidRDefault="002A6CFC" w:rsidP="002A6CFC">
      <w:r w:rsidRPr="002A6CFC">
        <w:t>Учебного плана МБОУ «Хорулинская СОШ им. Е.К. 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2A6CFC" w:rsidRPr="002A6CFC" w:rsidRDefault="002A6CFC" w:rsidP="002A6CFC">
      <w:r w:rsidRPr="002A6CFC">
        <w:t>Примерной программы Колмогорова А.Н. «Алгебра и начала анализа 10 - 11 класс»  (издательство «Просвещение»).- 2004г.</w:t>
      </w:r>
    </w:p>
    <w:p w:rsidR="002A6CFC" w:rsidRPr="002A6CFC" w:rsidRDefault="002A6CFC" w:rsidP="002A6CFC"/>
    <w:p w:rsidR="002A6CFC" w:rsidRPr="002A6CFC" w:rsidRDefault="002A6CFC" w:rsidP="002A6CFC">
      <w:r w:rsidRPr="002A6CFC">
        <w:t>Место предмета в базисном учебном плане</w:t>
      </w:r>
    </w:p>
    <w:p w:rsidR="002A6CFC" w:rsidRPr="002A6CFC" w:rsidRDefault="002A6CFC" w:rsidP="002A6CFC"/>
    <w:p w:rsidR="002A6CFC" w:rsidRPr="002A6CFC" w:rsidRDefault="002A6CFC" w:rsidP="002A6CFC">
      <w:r w:rsidRPr="002A6CFC">
        <w:t xml:space="preserve"> Курс рассчитан на изучение в диапазоне с 10 по11 классы общеобразовательной средней школы и школы с углубленным изучением отдельных предметов. Его содержание соответствует общему уровню развития и подготовки обучающихся данного возраста. </w:t>
      </w:r>
    </w:p>
    <w:p w:rsidR="002A6CFC" w:rsidRPr="002A6CFC" w:rsidRDefault="002A6CFC" w:rsidP="002A6CFC">
      <w:r w:rsidRPr="002A6CFC">
        <w:t>Рабочая учебная программа конкретизирует содержание предметных тем образовательного стандарта, дает распределение учебных часов по темам. В программе установлена оптимальная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определяет необходимый набор форм учебной деятельности.</w:t>
      </w:r>
    </w:p>
    <w:p w:rsidR="002A6CFC" w:rsidRPr="002A6CFC" w:rsidRDefault="002A6CFC" w:rsidP="002A6CFC">
      <w:r w:rsidRPr="002A6CFC">
        <w:lastRenderedPageBreak/>
        <w:t>На преподавание алгебры и начала анализа в 11 классе отведено 2 часа в неделю, всего 68 часов в год. Количество контрольных работ - 6</w:t>
      </w:r>
    </w:p>
    <w:p w:rsidR="002A6CFC" w:rsidRPr="002A6CFC" w:rsidRDefault="002A6CFC" w:rsidP="002A6CFC">
      <w:r w:rsidRPr="002A6CFC">
        <w:t>Формы письменного текущего контроля:</w:t>
      </w:r>
    </w:p>
    <w:p w:rsidR="002A6CFC" w:rsidRPr="002A6CFC" w:rsidRDefault="002A6CFC" w:rsidP="002A6CFC">
      <w:r w:rsidRPr="002A6CFC">
        <w:t>диктант всех видов</w:t>
      </w:r>
    </w:p>
    <w:p w:rsidR="002A6CFC" w:rsidRPr="002A6CFC" w:rsidRDefault="002A6CFC" w:rsidP="002A6CFC">
      <w:r w:rsidRPr="002A6CFC">
        <w:t>контрольная работа;</w:t>
      </w:r>
    </w:p>
    <w:p w:rsidR="002A6CFC" w:rsidRPr="002A6CFC" w:rsidRDefault="002A6CFC" w:rsidP="002A6CFC">
      <w:r w:rsidRPr="002A6CFC">
        <w:t xml:space="preserve">самостоятельная работа </w:t>
      </w:r>
    </w:p>
    <w:p w:rsidR="002A6CFC" w:rsidRPr="002A6CFC" w:rsidRDefault="002A6CFC" w:rsidP="002A6CFC">
      <w:r w:rsidRPr="002A6CFC">
        <w:t xml:space="preserve">практическая работа. </w:t>
      </w:r>
    </w:p>
    <w:p w:rsidR="002A6CFC" w:rsidRPr="002A6CFC" w:rsidRDefault="002A6CFC" w:rsidP="002A6CFC">
      <w:r w:rsidRPr="002A6CFC">
        <w:t>письменное выполнение тренировочных упражнений</w:t>
      </w:r>
    </w:p>
    <w:p w:rsidR="002A6CFC" w:rsidRPr="002A6CFC" w:rsidRDefault="002A6CFC" w:rsidP="002A6CFC">
      <w:r w:rsidRPr="002A6CFC">
        <w:t>творческая работа</w:t>
      </w:r>
    </w:p>
    <w:p w:rsidR="002A6CFC" w:rsidRPr="002A6CFC" w:rsidRDefault="002A6CFC" w:rsidP="002A6CFC">
      <w:r w:rsidRPr="002A6CFC">
        <w:t>тесты всех видов</w:t>
      </w:r>
    </w:p>
    <w:p w:rsidR="002A6CFC" w:rsidRPr="002A6CFC" w:rsidRDefault="002A6CFC" w:rsidP="002A6CFC">
      <w:r w:rsidRPr="002A6CFC">
        <w:t>ДКР</w:t>
      </w:r>
    </w:p>
    <w:p w:rsidR="002A6CFC" w:rsidRPr="002A6CFC" w:rsidRDefault="002A6CFC" w:rsidP="002A6CFC">
      <w:r w:rsidRPr="002A6CFC">
        <w:t>тренировочные интернет-тесты</w:t>
      </w:r>
    </w:p>
    <w:p w:rsidR="002A6CFC" w:rsidRPr="002A6CFC" w:rsidRDefault="002A6CFC" w:rsidP="002A6CFC"/>
    <w:p w:rsidR="002A6CFC" w:rsidRPr="002A6CFC" w:rsidRDefault="002A6CFC" w:rsidP="002A6CFC">
      <w:r w:rsidRPr="002A6CFC">
        <w:t>Формы устного текущего контроля:</w:t>
      </w:r>
    </w:p>
    <w:p w:rsidR="002A6CFC" w:rsidRPr="002A6CFC" w:rsidRDefault="002A6CFC" w:rsidP="002A6CFC">
      <w:r w:rsidRPr="002A6CFC">
        <w:t xml:space="preserve">устные ответы на вопросы </w:t>
      </w:r>
    </w:p>
    <w:p w:rsidR="002A6CFC" w:rsidRPr="002A6CFC" w:rsidRDefault="002A6CFC" w:rsidP="002A6CFC">
      <w:r w:rsidRPr="002A6CFC">
        <w:t>развернутый ответ по заданной теме</w:t>
      </w:r>
    </w:p>
    <w:p w:rsidR="002A6CFC" w:rsidRPr="002A6CFC" w:rsidRDefault="002A6CFC" w:rsidP="002A6CFC">
      <w:r w:rsidRPr="002A6CFC">
        <w:t>тестирование</w:t>
      </w:r>
    </w:p>
    <w:p w:rsidR="002A6CFC" w:rsidRPr="002A6CFC" w:rsidRDefault="002A6CFC" w:rsidP="002A6CFC">
      <w:r w:rsidRPr="002A6CFC">
        <w:t>зачет</w:t>
      </w:r>
    </w:p>
    <w:p w:rsidR="002A6CFC" w:rsidRPr="002A6CFC" w:rsidRDefault="002A6CFC" w:rsidP="002A6CFC"/>
    <w:p w:rsidR="002A6CFC" w:rsidRPr="002A6CFC" w:rsidRDefault="002A6CFC" w:rsidP="002A6CFC"/>
    <w:p w:rsidR="002A6CFC" w:rsidRPr="002A6CFC" w:rsidRDefault="002A6CFC" w:rsidP="002A6CFC">
      <w:r w:rsidRPr="002A6CFC">
        <w:t>Промежуточная аттестация определяет успешность развития учащегося и усвоение им образовательной программы на определенном этапе обучения. Формами промежуточной аттестации учащихся являются:</w:t>
      </w:r>
    </w:p>
    <w:p w:rsidR="002A6CFC" w:rsidRPr="002A6CFC" w:rsidRDefault="002A6CFC" w:rsidP="002A6CFC"/>
    <w:p w:rsidR="002A6CFC" w:rsidRPr="002A6CFC" w:rsidRDefault="002A6CFC" w:rsidP="002A6CFC">
      <w:r w:rsidRPr="002A6CFC">
        <w:t>тестирование</w:t>
      </w:r>
    </w:p>
    <w:p w:rsidR="002A6CFC" w:rsidRPr="002A6CFC" w:rsidRDefault="002A6CFC" w:rsidP="002A6CFC">
      <w:r w:rsidRPr="002A6CFC">
        <w:t>контрольная работа</w:t>
      </w:r>
    </w:p>
    <w:p w:rsidR="002A6CFC" w:rsidRPr="002A6CFC" w:rsidRDefault="002A6CFC" w:rsidP="002A6CFC">
      <w:r w:rsidRPr="002A6CFC">
        <w:t>зачеты (недифференцированный, дифференцированный)</w:t>
      </w:r>
    </w:p>
    <w:p w:rsidR="002A6CFC" w:rsidRPr="002A6CFC" w:rsidRDefault="002A6CFC" w:rsidP="002A6CFC">
      <w:r w:rsidRPr="002A6CFC">
        <w:t>переводные зачеты (дифференцированные)</w:t>
      </w:r>
    </w:p>
    <w:p w:rsidR="002A6CFC" w:rsidRPr="002A6CFC" w:rsidRDefault="002A6CFC" w:rsidP="002A6CFC">
      <w:r w:rsidRPr="002A6CFC">
        <w:t>контрольные уроки</w:t>
      </w:r>
    </w:p>
    <w:p w:rsidR="002A6CFC" w:rsidRPr="002A6CFC" w:rsidRDefault="002A6CFC" w:rsidP="002A6CFC"/>
    <w:p w:rsidR="002A6CFC" w:rsidRPr="002A6CFC" w:rsidRDefault="002A6CFC" w:rsidP="002A6CFC">
      <w:r w:rsidRPr="002A6CFC">
        <w:lastRenderedPageBreak/>
        <w:t>Компьютерное обеспечение уроков</w:t>
      </w:r>
    </w:p>
    <w:p w:rsidR="002A6CFC" w:rsidRPr="002A6CFC" w:rsidRDefault="002A6CFC" w:rsidP="002A6CFC">
      <w:r w:rsidRPr="002A6CFC">
        <w:t>       В разделе рабочей программы «Компьютерное обеспечение» спланировано применение имеющихся компьютерных продуктов: демонстрационный материал, задания для устного опроса учащихся, тренировочные упражнения, а также различные электронные учебники.</w:t>
      </w:r>
    </w:p>
    <w:p w:rsidR="002A6CFC" w:rsidRPr="002A6CFC" w:rsidRDefault="002A6CFC" w:rsidP="002A6CFC">
      <w:r w:rsidRPr="002A6CFC">
        <w:t>Демонстрационный материал (слайды).</w:t>
      </w:r>
    </w:p>
    <w:p w:rsidR="002A6CFC" w:rsidRPr="002A6CFC" w:rsidRDefault="002A6CFC" w:rsidP="002A6CFC">
      <w:r w:rsidRPr="002A6CFC">
        <w:t>Создается с целью обеспечения наглядности при изучении нового материала, использования при ответах учащихся. Применение анимации при создании такого компьютерного продукта позволяет рассматривать вопросы математической теории в движении, обеспечивает другой подход к изучению нового материала, вызывает повышенное внимание и интерес у учащихся.                 </w:t>
      </w:r>
    </w:p>
    <w:p w:rsidR="002A6CFC" w:rsidRPr="002A6CFC" w:rsidRDefault="002A6CFC" w:rsidP="002A6CFC">
      <w:r w:rsidRPr="002A6CFC">
        <w:t xml:space="preserve">   При решении любых задач использование графической интерпретации условия задачи, ее решения позволяет учащимся понять математическую идею решения, более глубоко осмыслить теоретический материал по данной теме. </w:t>
      </w:r>
    </w:p>
    <w:p w:rsidR="002A6CFC" w:rsidRPr="002A6CFC" w:rsidRDefault="002A6CFC" w:rsidP="002A6CFC">
      <w:r w:rsidRPr="002A6CFC">
        <w:t> Задания для устного счета.</w:t>
      </w:r>
    </w:p>
    <w:p w:rsidR="002A6CFC" w:rsidRPr="002A6CFC" w:rsidRDefault="002A6CFC" w:rsidP="002A6CFC">
      <w:r w:rsidRPr="002A6CFC">
        <w:t>Эти задания дают возможность в устном варианте отрабатывать различные вопросы теории и практики, применяя принципы наглядности, доступности. Их можно использовать на любом уроке в режиме учитель – ученик, взаимопроверки, а также в виде тренировочных занятий.</w:t>
      </w:r>
    </w:p>
    <w:p w:rsidR="002A6CFC" w:rsidRPr="002A6CFC" w:rsidRDefault="002A6CFC" w:rsidP="002A6CFC">
      <w:r w:rsidRPr="002A6CFC">
        <w:t>Тренировочные упражнения.</w:t>
      </w:r>
    </w:p>
    <w:p w:rsidR="002A6CFC" w:rsidRPr="002A6CFC" w:rsidRDefault="002A6CFC" w:rsidP="002A6CFC">
      <w:r w:rsidRPr="002A6CFC">
        <w:t xml:space="preserve">    Включают в себя задания с вопросами и наглядными ответами, составленными с помощью анимации. Они позволяют ученику самостоятельно отрабатывать различные вопросы математической теории и практики. </w:t>
      </w:r>
    </w:p>
    <w:p w:rsidR="002A6CFC" w:rsidRPr="002A6CFC" w:rsidRDefault="002A6CFC" w:rsidP="002A6CFC"/>
    <w:p w:rsidR="002A6CFC" w:rsidRPr="002A6CFC" w:rsidRDefault="002A6CFC" w:rsidP="002A6CFC">
      <w:r w:rsidRPr="002A6CFC">
        <w:t>Образовательная программа:</w:t>
      </w:r>
    </w:p>
    <w:p w:rsidR="002A6CFC" w:rsidRPr="002A6CFC" w:rsidRDefault="002A6CFC" w:rsidP="002A6CFC">
      <w:r w:rsidRPr="002A6CFC">
        <w:t>КСО, технология групповой деятельности, элементы проектно-исследовательской работы, игровые формы урока</w:t>
      </w:r>
    </w:p>
    <w:p w:rsidR="002A6CFC" w:rsidRPr="002A6CFC" w:rsidRDefault="002A6CFC" w:rsidP="002A6CFC"/>
    <w:p w:rsidR="002A6CFC" w:rsidRPr="002A6CFC" w:rsidRDefault="002A6CFC" w:rsidP="002A6CFC">
      <w:r w:rsidRPr="002A6CFC">
        <w:t>Повторение на уроках проводится в следующих видах и формах:</w:t>
      </w:r>
    </w:p>
    <w:p w:rsidR="002A6CFC" w:rsidRPr="002A6CFC" w:rsidRDefault="002A6CFC" w:rsidP="002A6CFC">
      <w:r w:rsidRPr="002A6CFC">
        <w:t>повторение и контроль теоретического материала;</w:t>
      </w:r>
    </w:p>
    <w:p w:rsidR="002A6CFC" w:rsidRPr="002A6CFC" w:rsidRDefault="002A6CFC" w:rsidP="002A6CFC">
      <w:r w:rsidRPr="002A6CFC">
        <w:t>разбор и  анализ домашнего задания;</w:t>
      </w:r>
    </w:p>
    <w:p w:rsidR="002A6CFC" w:rsidRPr="002A6CFC" w:rsidRDefault="002A6CFC" w:rsidP="002A6CFC">
      <w:r w:rsidRPr="002A6CFC">
        <w:t>устный счет;</w:t>
      </w:r>
    </w:p>
    <w:p w:rsidR="002A6CFC" w:rsidRPr="002A6CFC" w:rsidRDefault="002A6CFC" w:rsidP="002A6CFC">
      <w:r w:rsidRPr="002A6CFC">
        <w:t>математический диктант;</w:t>
      </w:r>
    </w:p>
    <w:p w:rsidR="002A6CFC" w:rsidRPr="002A6CFC" w:rsidRDefault="002A6CFC" w:rsidP="002A6CFC">
      <w:r w:rsidRPr="002A6CFC">
        <w:t>самостоятельная работа;</w:t>
      </w:r>
    </w:p>
    <w:p w:rsidR="002A6CFC" w:rsidRPr="002A6CFC" w:rsidRDefault="002A6CFC" w:rsidP="002A6CFC">
      <w:r w:rsidRPr="002A6CFC">
        <w:t>контрольные срезы.</w:t>
      </w:r>
    </w:p>
    <w:p w:rsidR="002A6CFC" w:rsidRPr="002A6CFC" w:rsidRDefault="002A6CFC" w:rsidP="002A6CFC">
      <w:r w:rsidRPr="002A6CFC">
        <w:t xml:space="preserve">Особое внимание уделяется повторению при проведении самостоятельных и контрольных работ. </w:t>
      </w:r>
    </w:p>
    <w:p w:rsidR="002A6CFC" w:rsidRPr="002A6CFC" w:rsidRDefault="002A6CFC" w:rsidP="002A6CFC">
      <w:r w:rsidRPr="002A6CFC">
        <w:lastRenderedPageBreak/>
        <w:t xml:space="preserve">Обязательные результаты составлены в соответствии с Государственными образовательными стандартами основного общего образования. </w:t>
      </w:r>
    </w:p>
    <w:p w:rsidR="002A6CFC" w:rsidRPr="002A6CFC" w:rsidRDefault="002A6CFC" w:rsidP="002A6CFC"/>
    <w:p w:rsidR="002A6CFC" w:rsidRPr="002A6CFC" w:rsidRDefault="002A6CFC" w:rsidP="002A6CFC"/>
    <w:p w:rsidR="002A6CFC" w:rsidRPr="002A6CFC" w:rsidRDefault="002A6CFC" w:rsidP="002A6CFC">
      <w:r w:rsidRPr="002A6CFC">
        <w:t>Средства контроля и учебно-методические средства обучения</w:t>
      </w:r>
    </w:p>
    <w:p w:rsidR="002A6CFC" w:rsidRPr="002A6CFC" w:rsidRDefault="002A6CFC" w:rsidP="002A6CFC">
      <w:r w:rsidRPr="002A6CFC">
        <w:t>Для проведения контрольных работ используется «Дидактические материалы по алгебре и началам анализа для 11 класса», Б. М. Ивлев, С. М. Саакян, С. И. Шварцбурд. М: Просвещение, 2003 – 2010.</w:t>
      </w:r>
    </w:p>
    <w:p w:rsidR="002A6CFC" w:rsidRPr="002A6CFC" w:rsidRDefault="002A6CFC" w:rsidP="002A6CFC">
      <w:r w:rsidRPr="002A6CFC">
        <w:t>Для проведения итоговой контрольной работы используется сборник заданий для подготовки и проведения письменного экзамена по алгебре и началам анализа за курс средней школы, 11 класс. Дорофеев Г. В., Муравин Г. К., Седова Е. А. М.: Дрофа, 2001 - 2008.</w:t>
      </w:r>
    </w:p>
    <w:p w:rsidR="002A6CFC" w:rsidRPr="002A6CFC" w:rsidRDefault="002A6CFC" w:rsidP="002A6CFC">
      <w:r w:rsidRPr="002A6CFC">
        <w:t xml:space="preserve">Для организации текущих проверочных работ – «Алгебра и начала анализа. Геометрия. 10-11 классы: Учебно-методическое пособие». Автор Алтынов П.И., Зив Б. Г. –М.: Дрофа, 1999.; «Самостоятельные и контрольные работы по алгебре и началам анализа для 10-11 классов». Автор Ершова А.П., Голобородько В.В. –М.: Илекса, 2002. «Задачи по алгебре и началам анализа: Пособие для учащихся 10-11 кл. общеобразават. учреждений». Авторы Саакян С. М.  , Гольдман А. М., Денисов Д. В.. – М.: Просвещение, 1997. </w:t>
      </w:r>
    </w:p>
    <w:p w:rsidR="002A6CFC" w:rsidRPr="002A6CFC" w:rsidRDefault="002A6CFC" w:rsidP="002A6CFC"/>
    <w:p w:rsidR="002A6CFC" w:rsidRPr="002A6CFC" w:rsidRDefault="002A6CFC" w:rsidP="002A6CFC">
      <w:r w:rsidRPr="002A6CFC">
        <w:t>Содержание программы</w:t>
      </w:r>
    </w:p>
    <w:p w:rsidR="002A6CFC" w:rsidRPr="002A6CFC" w:rsidRDefault="002A6CFC" w:rsidP="002A6CFC">
      <w:r w:rsidRPr="002A6CFC">
        <w:t>1.        Первообразная и интеграл.</w:t>
      </w:r>
    </w:p>
    <w:p w:rsidR="002A6CFC" w:rsidRPr="002A6CFC" w:rsidRDefault="002A6CFC" w:rsidP="002A6CFC"/>
    <w:p w:rsidR="002A6CFC" w:rsidRPr="002A6CFC" w:rsidRDefault="002A6CFC" w:rsidP="002A6CFC">
      <w:r w:rsidRPr="002A6CFC">
        <w:t>Первообразная. Первообразные степенной функции с целым показателем (n ≠ - 1), синуса и косинуса. Простейшие правила нахождения первообразных.</w:t>
      </w:r>
    </w:p>
    <w:p w:rsidR="002A6CFC" w:rsidRPr="002A6CFC" w:rsidRDefault="002A6CFC" w:rsidP="002A6CFC">
      <w:r w:rsidRPr="002A6CFC">
        <w:t>Площадь криволинейной трапеции. Интеграл. Формула Ньютона — Лейбница. Применение интеграла к вычисле ю площадей и объемов.</w:t>
      </w:r>
    </w:p>
    <w:p w:rsidR="002A6CFC" w:rsidRPr="002A6CFC" w:rsidRDefault="002A6CFC" w:rsidP="002A6CFC"/>
    <w:p w:rsidR="002A6CFC" w:rsidRPr="002A6CFC" w:rsidRDefault="002A6CFC" w:rsidP="002A6CFC">
      <w:r w:rsidRPr="002A6CFC">
        <w:t>Основная цель — ознакомить с интегрированием как операцией, обратной дифференцированию; показать применение интеграла к решению геометрических задач.</w:t>
      </w:r>
    </w:p>
    <w:p w:rsidR="002A6CFC" w:rsidRPr="002A6CFC" w:rsidRDefault="002A6CFC" w:rsidP="002A6CFC">
      <w:r w:rsidRPr="002A6CFC">
        <w:t>Задача отработки навыков нахождения первообразных не ставится, упражнения сводятся к простому применению таблиц и правил нахождения первообразных.</w:t>
      </w:r>
    </w:p>
    <w:p w:rsidR="002A6CFC" w:rsidRPr="002A6CFC" w:rsidRDefault="002A6CFC" w:rsidP="002A6CFC">
      <w:r w:rsidRPr="002A6CFC">
        <w:t>Интеграл вводится на основе рассмотрения задачи о пло щади криволинейной трапеции и построения интегральных сумм. Формула Ньютона — Лейбница вводится на основе наглядных представлений.</w:t>
      </w:r>
    </w:p>
    <w:p w:rsidR="002A6CFC" w:rsidRPr="002A6CFC" w:rsidRDefault="002A6CFC" w:rsidP="002A6CFC">
      <w:r w:rsidRPr="002A6CFC">
        <w:t>В качестве иллюстрации применения интеграла рассмат риваются только задачи о вычислении площадей и объемов. Следует учесть, что формула объема шара выводится при изучении данной темы и используется затем в курсе гео метрии.</w:t>
      </w:r>
    </w:p>
    <w:p w:rsidR="002A6CFC" w:rsidRPr="002A6CFC" w:rsidRDefault="002A6CFC" w:rsidP="002A6CFC">
      <w:r w:rsidRPr="002A6CFC">
        <w:lastRenderedPageBreak/>
        <w:t>Материал, касающийся работы переменной силы и на хождения центра масс, не является обязательным.</w:t>
      </w:r>
    </w:p>
    <w:p w:rsidR="002A6CFC" w:rsidRPr="002A6CFC" w:rsidRDefault="002A6CFC" w:rsidP="002A6CFC">
      <w:r w:rsidRPr="002A6CFC">
        <w:t>При изучении темы целесообразно широко применять графические иллюстрации.</w:t>
      </w:r>
    </w:p>
    <w:p w:rsidR="002A6CFC" w:rsidRPr="002A6CFC" w:rsidRDefault="002A6CFC" w:rsidP="002A6CFC"/>
    <w:p w:rsidR="002A6CFC" w:rsidRPr="002A6CFC" w:rsidRDefault="002A6CFC" w:rsidP="002A6CFC"/>
    <w:p w:rsidR="002A6CFC" w:rsidRPr="002A6CFC" w:rsidRDefault="002A6CFC" w:rsidP="002A6CFC">
      <w:r w:rsidRPr="002A6CFC">
        <w:t>2. Показательная и логарифмическая функции.</w:t>
      </w:r>
    </w:p>
    <w:p w:rsidR="002A6CFC" w:rsidRPr="002A6CFC" w:rsidRDefault="002A6CFC" w:rsidP="002A6CFC"/>
    <w:p w:rsidR="002A6CFC" w:rsidRPr="002A6CFC" w:rsidRDefault="002A6CFC" w:rsidP="002A6CFC">
      <w:r w:rsidRPr="002A6CFC">
        <w:t>Понятие о степени с иррациональным показателем. Ре шение иррациональных уравнений.</w:t>
      </w:r>
    </w:p>
    <w:p w:rsidR="002A6CFC" w:rsidRPr="002A6CFC" w:rsidRDefault="002A6CFC" w:rsidP="002A6CFC">
      <w:r w:rsidRPr="002A6CFC">
        <w:t>Показательная функция, ее свойства и график. Тожде ственные преобразования показательных уравнений, нера венств и систем.</w:t>
      </w:r>
    </w:p>
    <w:p w:rsidR="002A6CFC" w:rsidRPr="002A6CFC" w:rsidRDefault="002A6CFC" w:rsidP="002A6CFC">
      <w:r w:rsidRPr="002A6CFC">
        <w:t>Логарифм числа. Основные свойства логарифмов. Лога рифмическая функция, ее свойства и график. Решение ло гарифмических уравнений и неравенств.</w:t>
      </w:r>
    </w:p>
    <w:p w:rsidR="002A6CFC" w:rsidRPr="002A6CFC" w:rsidRDefault="002A6CFC" w:rsidP="002A6CFC">
      <w:r w:rsidRPr="002A6CFC">
        <w:t>Производная показательной функции. Число е и нату ральный логарифм. Производная степенной функции.</w:t>
      </w:r>
    </w:p>
    <w:p w:rsidR="002A6CFC" w:rsidRPr="002A6CFC" w:rsidRDefault="002A6CFC" w:rsidP="002A6CFC"/>
    <w:p w:rsidR="002A6CFC" w:rsidRPr="002A6CFC" w:rsidRDefault="002A6CFC" w:rsidP="002A6CFC">
      <w:r w:rsidRPr="002A6CFC">
        <w:t>Основная цель — привести в систему и обобщить сведения о степенях; ознакомить с показательной, лога рифмической и степенной функциями и их свойствами; научить решать несложные показательные, логарифмиче ские и иррациональные уравнения, их системы.</w:t>
      </w:r>
    </w:p>
    <w:p w:rsidR="002A6CFC" w:rsidRPr="002A6CFC" w:rsidRDefault="002A6CFC" w:rsidP="002A6CFC">
      <w:r w:rsidRPr="002A6CFC">
        <w:t>Следует учесть, что в курсе алгебры девятилетней шко лы вопросы, связанные со свойствами корней n-й степени и свойствами степеней с рациональным показателем, воз можно, не рассматривались, изучение могло быть ограниче но действиями со степенями с целым показателем и квадратными корнями. В зависимости от реальной подготовки класса эта тема изучается либо в виде повторения, либо как новый материал.</w:t>
      </w:r>
    </w:p>
    <w:p w:rsidR="002A6CFC" w:rsidRPr="002A6CFC" w:rsidRDefault="002A6CFC" w:rsidP="002A6CFC">
      <w:r w:rsidRPr="002A6CFC">
        <w:t>Серьезное внимание следует уделить работе с основными логарифмическими и показательными тождествами, которые используются как при изложении теоретических вопросов, так и при решении задач.</w:t>
      </w:r>
    </w:p>
    <w:p w:rsidR="002A6CFC" w:rsidRPr="002A6CFC" w:rsidRDefault="002A6CFC" w:rsidP="002A6CFC">
      <w:r w:rsidRPr="002A6CFC">
        <w:t>Исследование показательной, логарифмической и степенной функции производится в соответствии с ранее введённой схемой. Проводится краткий обзор свойств этих функций в зависимости от значений параметров.</w:t>
      </w:r>
    </w:p>
    <w:p w:rsidR="002A6CFC" w:rsidRPr="002A6CFC" w:rsidRDefault="002A6CFC" w:rsidP="002A6CFC">
      <w:r w:rsidRPr="002A6CFC">
        <w:t>Раскрывается роль показательной функции как математической модели, которая находит широкое применение при изучении различных процессов.</w:t>
      </w:r>
    </w:p>
    <w:p w:rsidR="002A6CFC" w:rsidRPr="002A6CFC" w:rsidRDefault="002A6CFC" w:rsidP="002A6CFC">
      <w:r w:rsidRPr="002A6CFC">
        <w:t>Материал об обратной функции не является обязательным.</w:t>
      </w:r>
    </w:p>
    <w:p w:rsidR="002A6CFC" w:rsidRPr="002A6CFC" w:rsidRDefault="002A6CFC" w:rsidP="002A6CFC"/>
    <w:p w:rsidR="002A6CFC" w:rsidRPr="002A6CFC" w:rsidRDefault="002A6CFC" w:rsidP="002A6CFC">
      <w:r w:rsidRPr="002A6CFC">
        <w:t>3. Повторение.</w:t>
      </w:r>
    </w:p>
    <w:p w:rsidR="002A6CFC" w:rsidRPr="002A6CFC" w:rsidRDefault="002A6CFC" w:rsidP="002A6CFC">
      <w:r w:rsidRPr="002A6CFC">
        <w:t>Общеучебные умения, навыки и способы деятельности</w:t>
      </w:r>
    </w:p>
    <w:p w:rsidR="002A6CFC" w:rsidRPr="002A6CFC" w:rsidRDefault="002A6CFC" w:rsidP="002A6CFC">
      <w:r w:rsidRPr="002A6CFC">
        <w:lastRenderedPageBreak/>
        <w:t>В ходе изучения математики в профильном курсе старшей школы учащиеся продолжают овладение разнообразными способами деятельности, приобретают и совершенствуют опыт:</w:t>
      </w:r>
    </w:p>
    <w:p w:rsidR="002A6CFC" w:rsidRPr="002A6CFC" w:rsidRDefault="002A6CFC" w:rsidP="002A6CFC">
      <w:r w:rsidRPr="002A6CFC">
        <w:t xml:space="preserve">проведения доказательных рассуждений, логического обоснования выводов, использования различных языков математики для иллюстрации, интерпретации, аргументации и доказательства; </w:t>
      </w:r>
    </w:p>
    <w:p w:rsidR="002A6CFC" w:rsidRPr="002A6CFC" w:rsidRDefault="002A6CFC" w:rsidP="002A6CFC">
      <w:r w:rsidRPr="002A6CFC">
        <w:t>решения широкого класса задач из различных разделов курса, поисковой и творческой деятельности при решении задач повышенной сложности и нетиповых задач;</w:t>
      </w:r>
    </w:p>
    <w:p w:rsidR="002A6CFC" w:rsidRPr="002A6CFC" w:rsidRDefault="002A6CFC" w:rsidP="002A6CFC">
      <w:r w:rsidRPr="002A6CFC">
        <w:t>планирования и осуществления алгоритмической деятельности: выполнения и самостоятельного составления алгоритмических предписаний и инструкций на математическом материале; использования и самостоятельного составления формул на основе обобщения частных случаев и результатов эксперимента; выполнения расчетов практического характера;</w:t>
      </w:r>
    </w:p>
    <w:p w:rsidR="002A6CFC" w:rsidRPr="002A6CFC" w:rsidRDefault="002A6CFC" w:rsidP="002A6CFC">
      <w:r w:rsidRPr="002A6CFC">
        <w:t>построения и исследования математических моделей для описания и решения прикладных задач, задач из смежных дисциплин и реальной жизни; проверки и оценки результатов своей работы, соотнесения их с поставленной задачей, с личным жизненным опытом;</w:t>
      </w:r>
    </w:p>
    <w:p w:rsidR="002A6CFC" w:rsidRPr="002A6CFC" w:rsidRDefault="002A6CFC" w:rsidP="002A6CFC">
      <w:r w:rsidRPr="002A6CFC">
        <w:t>самостоятельной работы с источниками информации, анализа, обобщения и систематизации полученной информации, интегрирования ее в личный опыт.</w:t>
      </w:r>
    </w:p>
    <w:p w:rsidR="002A6CFC" w:rsidRPr="002A6CFC" w:rsidRDefault="002A6CFC" w:rsidP="002A6CFC"/>
    <w:p w:rsidR="002A6CFC" w:rsidRPr="002A6CFC" w:rsidRDefault="002A6CFC" w:rsidP="002A6CFC">
      <w:r w:rsidRPr="002A6CFC">
        <w:t>Требования к уровню подготовки выпускников</w:t>
      </w:r>
    </w:p>
    <w:p w:rsidR="002A6CFC" w:rsidRPr="002A6CFC" w:rsidRDefault="002A6CFC" w:rsidP="002A6CFC">
      <w:r w:rsidRPr="002A6CFC">
        <w:t>В результате изучения математики на базовом уровне ученик должен</w:t>
      </w:r>
    </w:p>
    <w:p w:rsidR="002A6CFC" w:rsidRPr="002A6CFC" w:rsidRDefault="002A6CFC" w:rsidP="002A6CFC">
      <w:r w:rsidRPr="002A6CFC">
        <w:t>знать (понимать)</w:t>
      </w:r>
    </w:p>
    <w:p w:rsidR="002A6CFC" w:rsidRPr="002A6CFC" w:rsidRDefault="002A6CFC" w:rsidP="002A6CFC">
      <w:r w:rsidRPr="002A6CFC">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2A6CFC" w:rsidRPr="002A6CFC" w:rsidRDefault="002A6CFC" w:rsidP="002A6CFC">
      <w:r w:rsidRPr="002A6CFC">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2A6CFC" w:rsidRPr="002A6CFC" w:rsidRDefault="002A6CFC" w:rsidP="002A6CFC">
      <w:r w:rsidRPr="002A6CFC">
        <w:t>универсальный характер законов логики математических рассуждений, их применимость во всех областях человеческой деятельности;</w:t>
      </w:r>
    </w:p>
    <w:p w:rsidR="002A6CFC" w:rsidRPr="002A6CFC" w:rsidRDefault="002A6CFC" w:rsidP="002A6CFC">
      <w:r w:rsidRPr="002A6CFC">
        <w:t>вероятностный характер различных процессов окружающего мира.</w:t>
      </w:r>
    </w:p>
    <w:p w:rsidR="002A6CFC" w:rsidRPr="002A6CFC" w:rsidRDefault="002A6CFC" w:rsidP="002A6CFC">
      <w:r w:rsidRPr="002A6CFC">
        <w:t>Алгебра</w:t>
      </w:r>
    </w:p>
    <w:p w:rsidR="002A6CFC" w:rsidRPr="002A6CFC" w:rsidRDefault="002A6CFC" w:rsidP="002A6CFC">
      <w:r w:rsidRPr="002A6CFC">
        <w:t>уметь</w:t>
      </w:r>
    </w:p>
    <w:p w:rsidR="002A6CFC" w:rsidRPr="002A6CFC" w:rsidRDefault="002A6CFC" w:rsidP="002A6CFC">
      <w:r w:rsidRPr="002A6CFC">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2A6CFC" w:rsidRPr="002A6CFC" w:rsidRDefault="002A6CFC" w:rsidP="002A6CFC">
      <w:r w:rsidRPr="002A6CFC">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2A6CFC" w:rsidRPr="002A6CFC" w:rsidRDefault="002A6CFC" w:rsidP="002A6CFC">
      <w:r w:rsidRPr="002A6CFC">
        <w:lastRenderedPageBreak/>
        <w:t>вычислять значения числовых и буквенных выражений, осуществляя необходимые подстановки и преобразования;</w:t>
      </w:r>
    </w:p>
    <w:p w:rsidR="002A6CFC" w:rsidRPr="002A6CFC" w:rsidRDefault="002A6CFC" w:rsidP="002A6CFC">
      <w:r w:rsidRPr="002A6CFC">
        <w:t>использовать приобретенные знания и умения в практической деятельности и повседневной жизни для:</w:t>
      </w:r>
    </w:p>
    <w:p w:rsidR="002A6CFC" w:rsidRPr="002A6CFC" w:rsidRDefault="002A6CFC" w:rsidP="002A6CFC">
      <w:r w:rsidRPr="002A6CFC">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2A6CFC" w:rsidRPr="002A6CFC" w:rsidRDefault="002A6CFC" w:rsidP="002A6CFC">
      <w:r w:rsidRPr="002A6CFC">
        <w:t>Функции и графики</w:t>
      </w:r>
    </w:p>
    <w:p w:rsidR="002A6CFC" w:rsidRPr="002A6CFC" w:rsidRDefault="002A6CFC" w:rsidP="002A6CFC">
      <w:r w:rsidRPr="002A6CFC">
        <w:t>уметь</w:t>
      </w:r>
    </w:p>
    <w:p w:rsidR="002A6CFC" w:rsidRPr="002A6CFC" w:rsidRDefault="002A6CFC" w:rsidP="002A6CFC">
      <w:r w:rsidRPr="002A6CFC">
        <w:t xml:space="preserve">определять значение функции по значению аргумента при различных способах задания функции; </w:t>
      </w:r>
    </w:p>
    <w:p w:rsidR="002A6CFC" w:rsidRPr="002A6CFC" w:rsidRDefault="002A6CFC" w:rsidP="002A6CFC">
      <w:r w:rsidRPr="002A6CFC">
        <w:t>строить графики изученных функций;</w:t>
      </w:r>
    </w:p>
    <w:p w:rsidR="002A6CFC" w:rsidRPr="002A6CFC" w:rsidRDefault="002A6CFC" w:rsidP="002A6CFC">
      <w:r w:rsidRPr="002A6CFC">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2A6CFC" w:rsidRPr="002A6CFC" w:rsidRDefault="002A6CFC" w:rsidP="002A6CFC">
      <w:r w:rsidRPr="002A6CFC">
        <w:t>решать уравнения, простейшие системы уравнений, используя свойства функций и их графиков;</w:t>
      </w:r>
    </w:p>
    <w:p w:rsidR="002A6CFC" w:rsidRPr="002A6CFC" w:rsidRDefault="002A6CFC" w:rsidP="002A6CFC">
      <w:r w:rsidRPr="002A6CFC">
        <w:t>использовать приобретенные знания и умения в практической деятельности и повседневной жизни для:</w:t>
      </w:r>
    </w:p>
    <w:p w:rsidR="002A6CFC" w:rsidRPr="002A6CFC" w:rsidRDefault="002A6CFC" w:rsidP="002A6CFC">
      <w:r w:rsidRPr="002A6CFC">
        <w:t>описания с помощью функций различных зависимостей, представления их графически, интерпретации графиков.</w:t>
      </w:r>
    </w:p>
    <w:p w:rsidR="002A6CFC" w:rsidRPr="002A6CFC" w:rsidRDefault="002A6CFC" w:rsidP="002A6CFC">
      <w:r w:rsidRPr="002A6CFC">
        <w:t>Начала математического анализа</w:t>
      </w:r>
    </w:p>
    <w:p w:rsidR="002A6CFC" w:rsidRPr="002A6CFC" w:rsidRDefault="002A6CFC" w:rsidP="002A6CFC">
      <w:r w:rsidRPr="002A6CFC">
        <w:t>уметь</w:t>
      </w:r>
    </w:p>
    <w:p w:rsidR="002A6CFC" w:rsidRPr="002A6CFC" w:rsidRDefault="002A6CFC" w:rsidP="002A6CFC">
      <w:r w:rsidRPr="002A6CFC">
        <w:t xml:space="preserve">вычислять производные и первообразные элементарных функций, используя справочные материалы; </w:t>
      </w:r>
    </w:p>
    <w:p w:rsidR="002A6CFC" w:rsidRPr="002A6CFC" w:rsidRDefault="002A6CFC" w:rsidP="002A6CFC">
      <w:r w:rsidRPr="002A6CFC">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2A6CFC" w:rsidRPr="002A6CFC" w:rsidRDefault="002A6CFC" w:rsidP="002A6CFC">
      <w:r w:rsidRPr="002A6CFC">
        <w:t xml:space="preserve">вычислять в простейших случаях площади с использованием первообразной; </w:t>
      </w:r>
    </w:p>
    <w:p w:rsidR="002A6CFC" w:rsidRPr="002A6CFC" w:rsidRDefault="002A6CFC" w:rsidP="002A6CFC">
      <w:r w:rsidRPr="002A6CFC">
        <w:t>использовать приобретенные знания и умения в практической деятельности и повседневной жизни для:</w:t>
      </w:r>
    </w:p>
    <w:p w:rsidR="002A6CFC" w:rsidRPr="002A6CFC" w:rsidRDefault="002A6CFC" w:rsidP="002A6CFC">
      <w:r w:rsidRPr="002A6CFC">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2A6CFC" w:rsidRPr="002A6CFC" w:rsidRDefault="002A6CFC" w:rsidP="002A6CFC">
      <w:r w:rsidRPr="002A6CFC">
        <w:t>Уравнения и неравенства</w:t>
      </w:r>
    </w:p>
    <w:p w:rsidR="002A6CFC" w:rsidRPr="002A6CFC" w:rsidRDefault="002A6CFC" w:rsidP="002A6CFC">
      <w:r w:rsidRPr="002A6CFC">
        <w:t>уметь</w:t>
      </w:r>
    </w:p>
    <w:p w:rsidR="002A6CFC" w:rsidRPr="002A6CFC" w:rsidRDefault="002A6CFC" w:rsidP="002A6CFC">
      <w:r w:rsidRPr="002A6CFC">
        <w:t>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2A6CFC" w:rsidRPr="002A6CFC" w:rsidRDefault="002A6CFC" w:rsidP="002A6CFC">
      <w:r w:rsidRPr="002A6CFC">
        <w:lastRenderedPageBreak/>
        <w:t>составлять уравнения и неравенства по условию задачи;</w:t>
      </w:r>
    </w:p>
    <w:p w:rsidR="002A6CFC" w:rsidRPr="002A6CFC" w:rsidRDefault="002A6CFC" w:rsidP="002A6CFC">
      <w:r w:rsidRPr="002A6CFC">
        <w:t>использовать для приближенного решения уравнений и неравенств графический метод;</w:t>
      </w:r>
    </w:p>
    <w:p w:rsidR="002A6CFC" w:rsidRPr="002A6CFC" w:rsidRDefault="002A6CFC" w:rsidP="002A6CFC">
      <w:r w:rsidRPr="002A6CFC">
        <w:t>изображать на координатной плоскости множества решений простейших уравнений и их систем;</w:t>
      </w:r>
    </w:p>
    <w:p w:rsidR="002A6CFC" w:rsidRPr="002A6CFC" w:rsidRDefault="002A6CFC" w:rsidP="002A6CFC">
      <w:r w:rsidRPr="002A6CFC">
        <w:t>использовать приобретенные знания и умения в практической деятельности и повседневной жизни для:</w:t>
      </w:r>
    </w:p>
    <w:p w:rsidR="002A6CFC" w:rsidRPr="002A6CFC" w:rsidRDefault="002A6CFC" w:rsidP="002A6CFC">
      <w:r w:rsidRPr="002A6CFC">
        <w:t>построения и исследования простейших математических моделей.</w:t>
      </w:r>
    </w:p>
    <w:p w:rsidR="002A6CFC" w:rsidRPr="002A6CFC" w:rsidRDefault="002A6CFC" w:rsidP="002A6CFC">
      <w:r w:rsidRPr="002A6CFC">
        <w:t>Элементы комбинаторики, статистики и теории вероятностей</w:t>
      </w:r>
    </w:p>
    <w:p w:rsidR="002A6CFC" w:rsidRPr="002A6CFC" w:rsidRDefault="002A6CFC" w:rsidP="002A6CFC">
      <w:r w:rsidRPr="002A6CFC">
        <w:t>уметь</w:t>
      </w:r>
    </w:p>
    <w:p w:rsidR="002A6CFC" w:rsidRPr="002A6CFC" w:rsidRDefault="002A6CFC" w:rsidP="002A6CFC">
      <w:r w:rsidRPr="002A6CFC">
        <w:t>решать простейшие комбинаторные задачи методом перебора, а также с использованием известных формул;</w:t>
      </w:r>
    </w:p>
    <w:p w:rsidR="002A6CFC" w:rsidRPr="002A6CFC" w:rsidRDefault="002A6CFC" w:rsidP="002A6CFC">
      <w:r w:rsidRPr="002A6CFC">
        <w:t>вычислять в простейших случаях вероятности событий на основе подсчета числа исходов;</w:t>
      </w:r>
    </w:p>
    <w:p w:rsidR="002A6CFC" w:rsidRPr="002A6CFC" w:rsidRDefault="002A6CFC" w:rsidP="002A6CFC">
      <w:r w:rsidRPr="002A6CFC">
        <w:t>использовать приобретенные знания и умения в практической деятельности и повседневной жизни для:</w:t>
      </w:r>
    </w:p>
    <w:p w:rsidR="002A6CFC" w:rsidRPr="002A6CFC" w:rsidRDefault="002A6CFC" w:rsidP="002A6CFC">
      <w:r w:rsidRPr="002A6CFC">
        <w:t>анализа реальных числовых данных, представленных в виде диаграмм, графиков;</w:t>
      </w:r>
    </w:p>
    <w:p w:rsidR="002A6CFC" w:rsidRPr="002A6CFC" w:rsidRDefault="002A6CFC" w:rsidP="002A6CFC">
      <w:r w:rsidRPr="002A6CFC">
        <w:t>анализа информации статистического характера.</w:t>
      </w:r>
    </w:p>
    <w:p w:rsidR="002A6CFC" w:rsidRPr="002A6CFC" w:rsidRDefault="002A6CFC" w:rsidP="002A6CFC"/>
    <w:p w:rsidR="002A6CFC" w:rsidRPr="002A6CFC" w:rsidRDefault="002A6CFC" w:rsidP="002A6CFC">
      <w:r w:rsidRPr="002A6CFC">
        <w:t>Обязательный минимум содержания.</w:t>
      </w:r>
    </w:p>
    <w:p w:rsidR="002A6CFC" w:rsidRPr="002A6CFC" w:rsidRDefault="002A6CFC" w:rsidP="002A6CFC">
      <w:r w:rsidRPr="002A6CFC">
        <w:t>Числовые и буквенные выражения.</w:t>
      </w:r>
    </w:p>
    <w:p w:rsidR="002A6CFC" w:rsidRPr="002A6CFC" w:rsidRDefault="002A6CFC" w:rsidP="002A6CFC">
      <w:r w:rsidRPr="002A6CFC">
        <w:t>Многочлены от одной переменной. Делимость многочленов. Деление многочленов с остатком. Рациональные корни многочленов с целыми коэффициентами. Решение целых алгебраических уравнений. Схема Горнера. Теорема Безу. Число корней многочлена. Многочлены от двух переменных. Формулы сокращенного умножения для старших степеней. Бином Ньютона. Многочлены от нескольких переменных, симметрические многочлены. Корень степени n&gt;1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 Преобразования выражений, включающих арифметические операции, а также операции возведения в степень и логарифмирования.</w:t>
      </w:r>
    </w:p>
    <w:p w:rsidR="002A6CFC" w:rsidRPr="002A6CFC" w:rsidRDefault="002A6CFC" w:rsidP="002A6CFC">
      <w:r w:rsidRPr="002A6CFC">
        <w:t>Функции.</w:t>
      </w:r>
    </w:p>
    <w:p w:rsidR="002A6CFC" w:rsidRPr="002A6CFC" w:rsidRDefault="002A6CFC" w:rsidP="002A6CFC">
      <w:r w:rsidRPr="002A6CFC">
        <w:t xml:space="preserve">Степенная функция с натуральным показателем, её свойства и график. Вертикальные и горизонтальные асимптоты графиков. Графики дробно-линейных функций. Показательная функция (экспонента), её свойства и график. Логарифмическая функция, её свойства и график.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y=x, растяжение и сжатие вдоль осей координат. </w:t>
      </w:r>
    </w:p>
    <w:p w:rsidR="002A6CFC" w:rsidRPr="002A6CFC" w:rsidRDefault="002A6CFC" w:rsidP="002A6CFC">
      <w:r w:rsidRPr="002A6CFC">
        <w:lastRenderedPageBreak/>
        <w:t>Начала математического анализа.</w:t>
      </w:r>
    </w:p>
    <w:p w:rsidR="002A6CFC" w:rsidRPr="002A6CFC" w:rsidRDefault="002A6CFC" w:rsidP="002A6CFC">
      <w:r w:rsidRPr="002A6CFC">
        <w:t xml:space="preserve">Площадь криволинейной трапеции. Понятие об определенном интеграле. Первообразная. Первообразные элементарных функций. Правила вычисления первообразных. Формула Ньютона-Лейбница. Примеры применения интеграла в физике и геометрии. </w:t>
      </w:r>
    </w:p>
    <w:p w:rsidR="002A6CFC" w:rsidRPr="002A6CFC" w:rsidRDefault="002A6CFC" w:rsidP="002A6CFC">
      <w:r w:rsidRPr="002A6CFC">
        <w:t>Уравнения и неравенства.</w:t>
      </w:r>
    </w:p>
    <w:p w:rsidR="002A6CFC" w:rsidRPr="002A6CFC" w:rsidRDefault="002A6CFC" w:rsidP="002A6CFC">
      <w:r w:rsidRPr="002A6CFC">
        <w:t>Решение рациональных, показательных, логарифмических уравнений и неравенств. Решение иррациональных и тригонометрических уравнений и неравенств.</w:t>
      </w:r>
    </w:p>
    <w:p w:rsidR="002A6CFC" w:rsidRPr="002A6CFC" w:rsidRDefault="002A6CFC" w:rsidP="002A6CFC">
      <w:r w:rsidRPr="002A6CFC">
        <w:t xml:space="preserve">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систем уравнений с двумя неизвестными простейших типов. Решение систем неравенств с одной переменной. Доказательства неравенств. Неравенство о среднем арифметическом и среднем геометрическом двух чисел.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2A6CFC" w:rsidRPr="002A6CFC" w:rsidRDefault="002A6CFC" w:rsidP="002A6CFC">
      <w:r w:rsidRPr="002A6CFC">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2A6CFC" w:rsidRPr="002A6CFC" w:rsidRDefault="002A6CFC" w:rsidP="002A6CFC">
      <w:r w:rsidRPr="002A6CFC">
        <w:t>Элементы комбинаторики, статистики и теории вероятностей.</w:t>
      </w:r>
    </w:p>
    <w:p w:rsidR="002A6CFC" w:rsidRPr="002A6CFC" w:rsidRDefault="002A6CFC" w:rsidP="002A6CFC">
      <w:r w:rsidRPr="002A6CFC">
        <w:t xml:space="preserve">Табличное и графическое представление данных. Числовые характеристики рядов данных.  Геометрическая вероятность. Понятие о независимости событий. Независимые повторения испытаний с двумя исходами. Вероятность и статистическая частота наступления события. Статистические методы обработки информации. Гауссова кривая. Закон больших чисел. </w:t>
      </w:r>
    </w:p>
    <w:p w:rsidR="002A6CFC" w:rsidRPr="002A6CFC" w:rsidRDefault="002A6CFC" w:rsidP="002A6CFC"/>
    <w:p w:rsidR="002A6CFC" w:rsidRPr="002A6CFC" w:rsidRDefault="002A6CFC" w:rsidP="002A6CFC">
      <w:r w:rsidRPr="002A6CFC">
        <w:t xml:space="preserve">ПРАКТИЧЕСКАЯ ЧАСТЬ </w:t>
      </w:r>
    </w:p>
    <w:p w:rsidR="002A6CFC" w:rsidRPr="002A6CFC" w:rsidRDefault="002A6CFC" w:rsidP="002A6CFC">
      <w:r w:rsidRPr="002A6CFC">
        <w:t>программы</w:t>
      </w:r>
    </w:p>
    <w:p w:rsidR="002A6CFC" w:rsidRPr="002A6CFC" w:rsidRDefault="002A6CFC" w:rsidP="002A6CFC">
      <w:r w:rsidRPr="002A6CFC">
        <w:t>Контрольные работы</w:t>
      </w:r>
    </w:p>
    <w:p w:rsidR="002A6CFC" w:rsidRPr="002A6CFC" w:rsidRDefault="002A6CFC" w:rsidP="002A6CFC">
      <w:r w:rsidRPr="002A6CFC">
        <w:t>Входная контрольная работа</w:t>
      </w:r>
      <w:r w:rsidRPr="002A6CFC">
        <w:tab/>
      </w:r>
    </w:p>
    <w:p w:rsidR="002A6CFC" w:rsidRPr="002A6CFC" w:rsidRDefault="002A6CFC" w:rsidP="002A6CFC">
      <w:r w:rsidRPr="002A6CFC">
        <w:t>Контрольная работа №1 «Первообразная»</w:t>
      </w:r>
    </w:p>
    <w:p w:rsidR="002A6CFC" w:rsidRPr="002A6CFC" w:rsidRDefault="002A6CFC" w:rsidP="002A6CFC">
      <w:r w:rsidRPr="002A6CFC">
        <w:t>Контрольная работа №2 «Интеграл»</w:t>
      </w:r>
    </w:p>
    <w:p w:rsidR="002A6CFC" w:rsidRPr="002A6CFC" w:rsidRDefault="002A6CFC" w:rsidP="002A6CFC">
      <w:r w:rsidRPr="002A6CFC">
        <w:t>Контрольная работа № 3 «Степень с рациональным показателем»</w:t>
      </w:r>
    </w:p>
    <w:p w:rsidR="002A6CFC" w:rsidRPr="002A6CFC" w:rsidRDefault="002A6CFC" w:rsidP="002A6CFC">
      <w:r w:rsidRPr="002A6CFC">
        <w:t>Контрольная работа № 4 «Показательная и логарифмическая функции»</w:t>
      </w:r>
    </w:p>
    <w:p w:rsidR="002A6CFC" w:rsidRPr="002A6CFC" w:rsidRDefault="002A6CFC" w:rsidP="002A6CFC">
      <w:r w:rsidRPr="002A6CFC">
        <w:t>Контрольная работа № 5 «Производная показательной и логарифмической функции»</w:t>
      </w:r>
    </w:p>
    <w:p w:rsidR="002A6CFC" w:rsidRPr="002A6CFC" w:rsidRDefault="002A6CFC" w:rsidP="002A6CFC">
      <w:r w:rsidRPr="002A6CFC">
        <w:t>Контрольная работа № 6 «Элементы теории вероятностей»</w:t>
      </w:r>
    </w:p>
    <w:p w:rsidR="002A6CFC" w:rsidRPr="002A6CFC" w:rsidRDefault="002A6CFC" w:rsidP="002A6CFC">
      <w:r w:rsidRPr="002A6CFC">
        <w:t>Итоговая контрольная работа</w:t>
      </w:r>
    </w:p>
    <w:p w:rsidR="002A6CFC" w:rsidRPr="002A6CFC" w:rsidRDefault="002A6CFC" w:rsidP="002A6CFC"/>
    <w:p w:rsidR="002A6CFC" w:rsidRPr="002A6CFC" w:rsidRDefault="002A6CFC" w:rsidP="002A6CFC">
      <w:r w:rsidRPr="002A6CFC">
        <w:lastRenderedPageBreak/>
        <w:t>Самостоятельные работы</w:t>
      </w:r>
    </w:p>
    <w:p w:rsidR="002A6CFC" w:rsidRPr="002A6CFC" w:rsidRDefault="002A6CFC" w:rsidP="002A6CFC">
      <w:r w:rsidRPr="002A6CFC">
        <w:t xml:space="preserve">СР №1. Основное свойство первообразной. </w:t>
      </w:r>
    </w:p>
    <w:p w:rsidR="002A6CFC" w:rsidRPr="002A6CFC" w:rsidRDefault="002A6CFC" w:rsidP="002A6CFC">
      <w:r w:rsidRPr="002A6CFC">
        <w:t>СР №2. Применение интеграла.</w:t>
      </w:r>
    </w:p>
    <w:p w:rsidR="002A6CFC" w:rsidRPr="002A6CFC" w:rsidRDefault="002A6CFC" w:rsidP="002A6CFC">
      <w:r w:rsidRPr="002A6CFC">
        <w:t>СР №3. Иррациональные уравнения.</w:t>
      </w:r>
    </w:p>
    <w:p w:rsidR="002A6CFC" w:rsidRPr="002A6CFC" w:rsidRDefault="002A6CFC" w:rsidP="002A6CFC">
      <w:r w:rsidRPr="002A6CFC">
        <w:t>СР №4. Решение показательных уравнений и неравенств.</w:t>
      </w:r>
    </w:p>
    <w:p w:rsidR="002A6CFC" w:rsidRPr="002A6CFC" w:rsidRDefault="002A6CFC" w:rsidP="002A6CFC">
      <w:r w:rsidRPr="002A6CFC">
        <w:t xml:space="preserve">СР №5. Решение логарифмических уравнений и неравенств. </w:t>
      </w:r>
    </w:p>
    <w:p w:rsidR="002A6CFC" w:rsidRPr="002A6CFC" w:rsidRDefault="002A6CFC" w:rsidP="002A6CFC">
      <w:r w:rsidRPr="002A6CFC">
        <w:t>СР №6. Производная логарифмической функции.</w:t>
      </w:r>
    </w:p>
    <w:p w:rsidR="002A6CFC" w:rsidRPr="002A6CFC" w:rsidRDefault="002A6CFC" w:rsidP="002A6CFC">
      <w:r w:rsidRPr="002A6CFC">
        <w:t>СР №7. Перестановки и размещения.</w:t>
      </w:r>
    </w:p>
    <w:p w:rsidR="002A6CFC" w:rsidRPr="002A6CFC" w:rsidRDefault="002A6CFC" w:rsidP="002A6CFC">
      <w:r w:rsidRPr="002A6CFC">
        <w:t>Тематические тесты</w:t>
      </w:r>
    </w:p>
    <w:p w:rsidR="002A6CFC" w:rsidRPr="002A6CFC" w:rsidRDefault="002A6CFC" w:rsidP="002A6CFC">
      <w:r w:rsidRPr="002A6CFC">
        <w:t>Тест 1. Формула Ньютона-Лейбница.</w:t>
      </w:r>
    </w:p>
    <w:p w:rsidR="002A6CFC" w:rsidRPr="002A6CFC" w:rsidRDefault="002A6CFC" w:rsidP="002A6CFC">
      <w:r w:rsidRPr="002A6CFC">
        <w:t>Тест 2. Логарифмы и их свойства.</w:t>
      </w:r>
    </w:p>
    <w:p w:rsidR="002A6CFC" w:rsidRDefault="002A6CFC" w:rsidP="002A6CFC">
      <w:r w:rsidRPr="002A6CFC">
        <w:t>Тест 3. Степенная функция.</w:t>
      </w:r>
    </w:p>
    <w:p w:rsidR="008264DB" w:rsidRPr="002A6CFC" w:rsidRDefault="008264DB" w:rsidP="002A6CFC"/>
    <w:p w:rsidR="002A6CFC" w:rsidRPr="002A6CFC" w:rsidRDefault="002A6CFC" w:rsidP="002A6CFC">
      <w:r w:rsidRPr="002A6CFC">
        <w:t>Распределение учебных часов по главам:</w:t>
      </w:r>
    </w:p>
    <w:p w:rsidR="002A6CFC" w:rsidRPr="002A6CFC" w:rsidRDefault="002A6CFC" w:rsidP="002A6CFC">
      <w:r w:rsidRPr="002A6CFC">
        <w:t>Повторение изученного в 10 классе                                                            3 ч.</w:t>
      </w:r>
    </w:p>
    <w:p w:rsidR="002A6CFC" w:rsidRPr="002A6CFC" w:rsidRDefault="002A6CFC" w:rsidP="002A6CFC">
      <w:r w:rsidRPr="002A6CFC">
        <w:t>Первообразная                                                                                                8ч.</w:t>
      </w:r>
    </w:p>
    <w:p w:rsidR="002A6CFC" w:rsidRPr="002A6CFC" w:rsidRDefault="002A6CFC" w:rsidP="002A6CFC">
      <w:r w:rsidRPr="002A6CFC">
        <w:t xml:space="preserve">Интеграл                                                                                                        10 ч. </w:t>
      </w:r>
    </w:p>
    <w:p w:rsidR="002A6CFC" w:rsidRPr="002A6CFC" w:rsidRDefault="002A6CFC" w:rsidP="002A6CFC">
      <w:r w:rsidRPr="002A6CFC">
        <w:t>Обобщение понятия степени                                                                      12 ч.</w:t>
      </w:r>
    </w:p>
    <w:p w:rsidR="002A6CFC" w:rsidRPr="002A6CFC" w:rsidRDefault="002A6CFC" w:rsidP="002A6CFC">
      <w:r w:rsidRPr="002A6CFC">
        <w:t>Показательная и логарифмическая</w:t>
      </w:r>
    </w:p>
    <w:p w:rsidR="002A6CFC" w:rsidRPr="002A6CFC" w:rsidRDefault="002A6CFC" w:rsidP="002A6CFC">
      <w:r w:rsidRPr="002A6CFC">
        <w:t xml:space="preserve">      функции.                                                                                                       15 ч.</w:t>
      </w:r>
    </w:p>
    <w:p w:rsidR="002A6CFC" w:rsidRPr="002A6CFC" w:rsidRDefault="002A6CFC" w:rsidP="002A6CFC">
      <w:r w:rsidRPr="002A6CFC">
        <w:t xml:space="preserve">Производная показательной и </w:t>
      </w:r>
    </w:p>
    <w:p w:rsidR="002A6CFC" w:rsidRPr="002A6CFC" w:rsidRDefault="002A6CFC" w:rsidP="002A6CFC">
      <w:r w:rsidRPr="002A6CFC">
        <w:t xml:space="preserve">       логарифмической функций                                                                        13ч.</w:t>
      </w:r>
    </w:p>
    <w:p w:rsidR="002A6CFC" w:rsidRPr="002A6CFC" w:rsidRDefault="002A6CFC" w:rsidP="002A6CFC">
      <w:r w:rsidRPr="002A6CFC">
        <w:t>Элементы теории вероятностей                                                                   4ч.</w:t>
      </w:r>
    </w:p>
    <w:p w:rsidR="002A6CFC" w:rsidRPr="002A6CFC" w:rsidRDefault="002A6CFC" w:rsidP="002A6CFC">
      <w:r w:rsidRPr="002A6CFC">
        <w:t>Итоговое повторение                                                                                     3 ч.</w:t>
      </w:r>
    </w:p>
    <w:p w:rsidR="002A6CFC" w:rsidRPr="002A6CFC" w:rsidRDefault="002A6CFC" w:rsidP="002A6CFC">
      <w:r w:rsidRPr="002A6CFC">
        <w:t>Всего:                                                                                                                  68 ч.</w:t>
      </w:r>
    </w:p>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r w:rsidRPr="002A6CFC">
        <w:lastRenderedPageBreak/>
        <w:t>Литература</w:t>
      </w:r>
    </w:p>
    <w:p w:rsidR="002A6CFC" w:rsidRPr="002A6CFC" w:rsidRDefault="002A6CFC" w:rsidP="002A6CFC">
      <w:r w:rsidRPr="002A6CFC">
        <w:t>Программы общеобразовательных учреждений. Алгебра и начала математического анализа 10-11 классы.: Т. А. Бурмистрова. – М.: Просвещение, 2009.</w:t>
      </w:r>
    </w:p>
    <w:p w:rsidR="002A6CFC" w:rsidRPr="002A6CFC" w:rsidRDefault="002A6CFC" w:rsidP="002A6CFC">
      <w:r w:rsidRPr="002A6CFC">
        <w:t>Алгебра и начала анализа: Учеб. для 10 – 11 кл. общеобразоват. учреждений / А.Н. Колмогоров, А. М. Абрамов, Ю. П. Дудницын и др.; под ред. А. Н. Колмогорова. – М.: Просвещение, 2004 - 2009.</w:t>
      </w:r>
    </w:p>
    <w:p w:rsidR="002A6CFC" w:rsidRPr="002A6CFC" w:rsidRDefault="002A6CFC" w:rsidP="002A6CFC">
      <w:r w:rsidRPr="002A6CFC">
        <w:t>Дидактические материалы по алгебре и началам анализа для 11 класса / Б. М. Ивлев, С. М. Саакян, С. И. Шварцбурд. – М.: Просвещение, 2004 – 2010.</w:t>
      </w:r>
    </w:p>
    <w:p w:rsidR="002A6CFC" w:rsidRPr="002A6CFC" w:rsidRDefault="002A6CFC" w:rsidP="002A6CFC">
      <w:r w:rsidRPr="002A6CFC">
        <w:t>4.  Задачи по алгебре и началам анализа: Пособие для учащихся 10-11 кл. общеобразават.      учреждений. Авторы Саакян С. М.  , Гольдман А. М., Денисов Д. В.. – М.: Просвещение, 1997.</w:t>
      </w:r>
    </w:p>
    <w:p w:rsidR="002A6CFC" w:rsidRPr="002A6CFC" w:rsidRDefault="002A6CFC" w:rsidP="002A6CFC">
      <w:r w:rsidRPr="002A6CFC">
        <w:t xml:space="preserve">5.  Алгебра и начала анализа. Геометрия. 10-11 классы: Учебно-методическое пособие. Автор Алтынов П.И., Зив Б. Г. –М.: Дрофа, 1999. </w:t>
      </w:r>
    </w:p>
    <w:p w:rsidR="002A6CFC" w:rsidRPr="002A6CFC" w:rsidRDefault="002A6CFC" w:rsidP="002A6CFC">
      <w:r w:rsidRPr="002A6CFC">
        <w:t>6.  Самостоятельные и контрольные работы по алгебре и началам анализа для 10-11 классов. Автор Ершова А.П., Голобородько В.В. –М.: Илекса, 2002.</w:t>
      </w:r>
    </w:p>
    <w:p w:rsidR="002A6CFC" w:rsidRPr="002A6CFC" w:rsidRDefault="002A6CFC" w:rsidP="002A6CFC"/>
    <w:p w:rsidR="002A6CFC" w:rsidRPr="002A6CFC" w:rsidRDefault="002A6CFC" w:rsidP="002A6CFC">
      <w:r w:rsidRPr="002A6CFC">
        <w:t>При подготовке к ЕГЭ рекомендуется использовать следующую литературу (новые издания):</w:t>
      </w:r>
    </w:p>
    <w:p w:rsidR="002A6CFC" w:rsidRPr="002A6CFC" w:rsidRDefault="002A6CFC" w:rsidP="002A6CFC"/>
    <w:p w:rsidR="002A6CFC" w:rsidRPr="002A6CFC" w:rsidRDefault="002A6CFC" w:rsidP="002A6CFC">
      <w:r w:rsidRPr="002A6CFC">
        <w:t>ЕГЭ 2012. Математика: Сборник тренировочных работ/под. Ред. А.Л.Семёнова и И.В.Ященко. – М.:МЦНМО, 2009.-72.</w:t>
      </w:r>
    </w:p>
    <w:p w:rsidR="002A6CFC" w:rsidRPr="002A6CFC" w:rsidRDefault="002A6CFC" w:rsidP="002A6CFC">
      <w:r w:rsidRPr="002A6CFC">
        <w:t>Самое полное издание типовых вариантов реальных заданий ЕГЭ 2012: Математика/авт.-сост. И.Р.Высоцкий, Д.Д.Гущин, П.И.Захаров и др.; под ред. А.Л.Семёнова, И.И.Ященко. –М.: АСТ: Астрель, 2010.-93с.</w:t>
      </w:r>
    </w:p>
    <w:p w:rsidR="002A6CFC" w:rsidRPr="002A6CFC" w:rsidRDefault="002A6CFC" w:rsidP="002A6CFC">
      <w:r w:rsidRPr="002A6CFC">
        <w:t>Гордин Р.К. ЕГЭ 2012. Математика. Задача С4/ под ред. А.А.Семенова и И.В.Ященко. – М.: МЦНМО, 2010-148с.</w:t>
      </w:r>
    </w:p>
    <w:p w:rsidR="002A6CFC" w:rsidRPr="002A6CFC" w:rsidRDefault="002A6CFC" w:rsidP="002A6CFC">
      <w:r w:rsidRPr="002A6CFC">
        <w:t>Смирнов В.А. ЕГЭ 2010.Математика.Задача С2/ под.ред.А.Л.Семёнова и И.В.Ященко. – М.: МЦНМО, 2010 – 64 с.</w:t>
      </w:r>
    </w:p>
    <w:p w:rsidR="002A6CFC" w:rsidRPr="002A6CFC" w:rsidRDefault="002A6CFC" w:rsidP="002A6CFC">
      <w:r w:rsidRPr="002A6CFC">
        <w:t>Авторы-составители: Высоцкий И. Р., Гущин Д. Д., Захаров П. И., Панферов С. В., Посицельский С. Е., Семенов А. В., Семенов А. Л., Семенова М. А., Смирнов В. А., Шестаков С. А., Шноль Д. Э.,Ященко И. В. Единый государственный экзамен 2010. Математика.  Универсальные материалы для подготовки учащихся / ФИЛИ — М: Интеллект-Центр, 2010. — 96 с.</w:t>
      </w:r>
    </w:p>
    <w:p w:rsidR="002A6CFC" w:rsidRPr="002A6CFC" w:rsidRDefault="002A6CFC" w:rsidP="002A6CFC">
      <w:r w:rsidRPr="002A6CFC">
        <w:t>ЕГЭ 2012. Математика. Типовые тестовые задания / И.Р. Высоцкий, Д.Д. Гущин, П.И.  Захаров, B.C. Панферов, СЕ. Посицельский, А.В. Семенов, А.Л. Семенов, М.А. Семенова, И.Н. Сергеев, В.А. Смирнов, С.А. Шестаков, Д.Э. Шноль, И.В. Ященко; под ред. А.Л.  Семенова, И.В. Ященко. — М.: Издательство «Экзамен», 2012. — 55, [1] с. (Серия «ЕГЭ 2010. Типовые тестовые задания»)</w:t>
      </w:r>
    </w:p>
    <w:p w:rsidR="002A6CFC" w:rsidRPr="002A6CFC" w:rsidRDefault="002A6CFC" w:rsidP="002A6CFC">
      <w:r w:rsidRPr="002A6CFC">
        <w:t>Лаппо, Л.Д.  ЕГЭ. Математика. Практикум по выполнению типовых тестовых заданий ЕГЭ:  учебно-методическое пособие / Л.Д. Лаппо, М.А. Попов. — М.: Издательство «Экзамен», 2012.— 62, [2] с.  (Серия «ЕГЭ. Практикум»)</w:t>
      </w:r>
    </w:p>
    <w:p w:rsidR="002A6CFC" w:rsidRPr="002A6CFC" w:rsidRDefault="002A6CFC" w:rsidP="002A6CFC">
      <w:r w:rsidRPr="002A6CFC">
        <w:lastRenderedPageBreak/>
        <w:t>Смирнов В.А. Геометрия. Планиметрия: Пособие для подготовки е ЕГЭ/ под. Ред. А.Л.Семёнова, И.В.Ященко. – М.: МЦНМО, 2009- 256с. – (Готовимся к ЕГЭ).</w:t>
      </w:r>
    </w:p>
    <w:p w:rsidR="002A6CFC" w:rsidRPr="002A6CFC" w:rsidRDefault="002A6CFC" w:rsidP="002A6CFC">
      <w:r w:rsidRPr="002A6CFC">
        <w:t>Смирнов В.А. Геометрия. Стереометрия: Пособие для подготовки е ЕГЭ/ под. Ред. А.Л.Семёнова, И.В.Ященко. – М.: МЦНМО, 2009- 272с. – (Готовимся к ЕГЭ).</w:t>
      </w:r>
    </w:p>
    <w:p w:rsidR="002A6CFC" w:rsidRPr="002A6CFC" w:rsidRDefault="002A6CFC" w:rsidP="002A6CFC"/>
    <w:p w:rsidR="002A6CFC" w:rsidRPr="002A6CFC" w:rsidRDefault="002A6CFC" w:rsidP="002A6CFC">
      <w:r w:rsidRPr="002A6CFC">
        <w:t xml:space="preserve">Рекомендуемые электронные учебники </w:t>
      </w:r>
    </w:p>
    <w:p w:rsidR="002A6CFC" w:rsidRPr="002A6CFC" w:rsidRDefault="002A6CFC" w:rsidP="002A6CFC">
      <w:r w:rsidRPr="002A6CFC">
        <w:t>Современный учебно-методический комплекс. Алгебра 10-11. Версия для школьника. Просвещение-МЕДИА. (все задачи школьной математики).</w:t>
      </w:r>
    </w:p>
    <w:p w:rsidR="002A6CFC" w:rsidRPr="002A6CFC" w:rsidRDefault="002A6CFC" w:rsidP="002A6CFC">
      <w:r w:rsidRPr="002A6CFC">
        <w:t>Современный учебно-методический комплекс. Алгебра и начала анализа. Итоговая аттестация выпускников 11.. Просвещение-МЕДИА. (все задачи школьной математики).</w:t>
      </w:r>
    </w:p>
    <w:p w:rsidR="002A6CFC" w:rsidRPr="002A6CFC" w:rsidRDefault="002A6CFC" w:rsidP="002A6CFC">
      <w:r w:rsidRPr="002A6CFC">
        <w:t>Сдаем Единый экзамен 2012. Серия «1С: Репетитор». Центр тестирования. (Варианты КИМ 2002-2004 годов, 13 учебных предметов, перечень ВУЗов – участников ЕГЭ)</w:t>
      </w:r>
    </w:p>
    <w:p w:rsidR="002A6CFC" w:rsidRPr="002A6CFC" w:rsidRDefault="002A6CFC" w:rsidP="002A6CFC">
      <w:r w:rsidRPr="002A6CFC">
        <w:t>Сдаем Единый экзамен 2005. Выпуск 2. Серия «1С: Репетитор». Центр тестирования. (Варианты КИМ 2002-2004 годов, 13 учебных предметов, перечень ВУЗов – участников ЕГЭ)</w:t>
      </w:r>
    </w:p>
    <w:p w:rsidR="002A6CFC" w:rsidRPr="002A6CFC" w:rsidRDefault="002A6CFC" w:rsidP="002A6CFC">
      <w:r w:rsidRPr="002A6CFC">
        <w:t>Сдаем Единый экзамен 2006. Выпуск 3. Серия «1С: Репетитор». Центр тестирования. (Варианты КИМ 2002-2004 годов, 13 учебных предметов, перечень ВУЗов – участников ЕГЭ)</w:t>
      </w:r>
    </w:p>
    <w:p w:rsidR="002A6CFC" w:rsidRPr="002A6CFC" w:rsidRDefault="002A6CFC" w:rsidP="002A6CFC">
      <w:r w:rsidRPr="002A6CFC">
        <w:t>Готовимся к ЕГЭ. МАТЕМАТИКА. Решение экзаменационных задач в интерактивном режиме. Просвещение – МЕДИА.</w:t>
      </w:r>
    </w:p>
    <w:p w:rsidR="002A6CFC" w:rsidRPr="002A6CFC" w:rsidRDefault="002A6CFC" w:rsidP="002A6CFC"/>
    <w:p w:rsidR="002A6CFC" w:rsidRPr="002A6CFC" w:rsidRDefault="002A6CFC" w:rsidP="002A6CFC">
      <w:r w:rsidRPr="002A6CFC">
        <w:t xml:space="preserve">Перечень сайтов </w:t>
      </w:r>
    </w:p>
    <w:p w:rsidR="002A6CFC" w:rsidRPr="002A6CFC" w:rsidRDefault="002A6CFC" w:rsidP="002A6CFC">
      <w:r w:rsidRPr="002A6CFC">
        <w:t>http://www.prosv.ru - сайт издательства «Просвещение» (рубрика «Математика»)</w:t>
      </w:r>
    </w:p>
    <w:p w:rsidR="002A6CFC" w:rsidRPr="002A6CFC" w:rsidRDefault="00F471BC" w:rsidP="002A6CFC">
      <w:hyperlink r:id="rId8" w:history="1">
        <w:r w:rsidR="002A6CFC" w:rsidRPr="002A6CFC">
          <w:t>http:/</w:t>
        </w:r>
      </w:hyperlink>
      <w:r w:rsidR="002A6CFC" w:rsidRPr="002A6CFC">
        <w:t>www.drofa.ru  - сайт издательства Дрофа (рубрика «Математика»)</w:t>
      </w:r>
    </w:p>
    <w:p w:rsidR="002A6CFC" w:rsidRPr="002A6CFC" w:rsidRDefault="00F471BC" w:rsidP="002A6CFC">
      <w:hyperlink r:id="rId9" w:history="1">
        <w:r w:rsidR="002A6CFC" w:rsidRPr="002A6CFC">
          <w:t>http://www.center.fio.ru/som</w:t>
        </w:r>
      </w:hyperlink>
      <w:r w:rsidR="002A6CFC" w:rsidRPr="002A6CFC">
        <w:t xml:space="preserve"> - методические рекомендации учителю-предметнику (представлены все школьные предметы). Материалы для самостоятельной разработки профильных проб и активизации процесса обучения в старшей школе.</w:t>
      </w:r>
    </w:p>
    <w:p w:rsidR="002A6CFC" w:rsidRPr="002A6CFC" w:rsidRDefault="00F471BC" w:rsidP="002A6CFC">
      <w:hyperlink r:id="rId10" w:history="1">
        <w:r w:rsidR="002A6CFC" w:rsidRPr="002A6CFC">
          <w:t>http://www.edu.ru</w:t>
        </w:r>
      </w:hyperlink>
      <w:r w:rsidR="002A6CFC" w:rsidRPr="002A6CFC">
        <w:t xml:space="preserve"> - Центральный образовательный портал, содержит нормативные документы Министерства, стандарты, информацию о проведение эксперимента, сервер информационной поддержки Единого государственного экзамена.</w:t>
      </w:r>
    </w:p>
    <w:p w:rsidR="002A6CFC" w:rsidRPr="002A6CFC" w:rsidRDefault="00F471BC" w:rsidP="002A6CFC">
      <w:hyperlink r:id="rId11" w:history="1">
        <w:r w:rsidR="002A6CFC" w:rsidRPr="002A6CFC">
          <w:t>http://www.internet-scool.ru</w:t>
        </w:r>
      </w:hyperlink>
      <w:r w:rsidR="002A6CFC" w:rsidRPr="002A6CFC">
        <w:t xml:space="preserve"> - сайт Интернет – школы издательства Просвещение. Учебный план разработан на основе федерального базисного учебного плана для общеобразовательных учреждений РФ и представляет область знаний «Математика». На сайте представлены Интернет-уроки по алгебре и началам анализа и геометрии, включают подготовку сдачи ЕГЭ.  </w:t>
      </w:r>
    </w:p>
    <w:p w:rsidR="002A6CFC" w:rsidRPr="002A6CFC" w:rsidRDefault="00F471BC" w:rsidP="002A6CFC">
      <w:hyperlink r:id="rId12" w:history="1">
        <w:r w:rsidR="002A6CFC" w:rsidRPr="002A6CFC">
          <w:t>http://www.legion.ru</w:t>
        </w:r>
      </w:hyperlink>
      <w:r w:rsidR="002A6CFC" w:rsidRPr="002A6CFC">
        <w:t xml:space="preserve"> – сайт издательства «Легион»</w:t>
      </w:r>
    </w:p>
    <w:p w:rsidR="002A6CFC" w:rsidRPr="002A6CFC" w:rsidRDefault="00F471BC" w:rsidP="002A6CFC">
      <w:hyperlink r:id="rId13" w:history="1">
        <w:r w:rsidR="002A6CFC" w:rsidRPr="002A6CFC">
          <w:t>http://www.intellectcentre.ru</w:t>
        </w:r>
      </w:hyperlink>
      <w:r w:rsidR="002A6CFC" w:rsidRPr="002A6CFC">
        <w:t xml:space="preserve"> – сайт издательства «Интеллект-Центр», где можно найти учебно-тренировочные материалы, демонстрационные версии, банк тренировочных заданий с ответами, методические рекомендации и образцы решений</w:t>
      </w:r>
    </w:p>
    <w:p w:rsidR="002A6CFC" w:rsidRPr="002A6CFC" w:rsidRDefault="00F471BC" w:rsidP="002A6CFC">
      <w:hyperlink r:id="rId14" w:history="1">
        <w:r w:rsidR="002A6CFC" w:rsidRPr="002A6CFC">
          <w:t>http://www.fipi.ru</w:t>
        </w:r>
      </w:hyperlink>
      <w:r w:rsidR="002A6CFC" w:rsidRPr="002A6CFC">
        <w:t xml:space="preserve"> - портал информационной поддержки ЕГЭ</w:t>
      </w:r>
    </w:p>
    <w:p w:rsidR="002A6CFC" w:rsidRPr="002A6CFC" w:rsidRDefault="00F471BC" w:rsidP="002A6CFC">
      <w:hyperlink r:id="rId15" w:history="1">
        <w:r w:rsidR="002A6CFC" w:rsidRPr="002A6CFC">
          <w:t>http://geometry2006.narod.ru</w:t>
        </w:r>
      </w:hyperlink>
      <w:r w:rsidR="002A6CFC" w:rsidRPr="002A6CFC">
        <w:t xml:space="preserve"> – авторский сайт В.А.Смирнова, где можно найти рабочие тетради по выполнению заданий В4 и В9.</w:t>
      </w:r>
    </w:p>
    <w:p w:rsidR="002A6CFC" w:rsidRPr="002A6CFC" w:rsidRDefault="00F471BC" w:rsidP="002A6CFC">
      <w:hyperlink r:id="rId16" w:history="1">
        <w:r w:rsidR="002A6CFC" w:rsidRPr="002A6CFC">
          <w:t>http://mathege.ru</w:t>
        </w:r>
      </w:hyperlink>
      <w:r w:rsidR="002A6CFC" w:rsidRPr="002A6CFC">
        <w:t>. открытый банк заданий единого государственного экзамена по математике (ЕГЭ).</w:t>
      </w:r>
    </w:p>
    <w:p w:rsidR="002A6CFC" w:rsidRPr="002A6CFC" w:rsidRDefault="002A6CFC" w:rsidP="002A6CFC">
      <w:r w:rsidRPr="002A6CFC">
        <w:t>Учебно-тематический план</w:t>
      </w:r>
    </w:p>
    <w:tbl>
      <w:tblPr>
        <w:tblW w:w="9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5"/>
        <w:gridCol w:w="3724"/>
        <w:gridCol w:w="856"/>
        <w:gridCol w:w="885"/>
        <w:gridCol w:w="45"/>
        <w:gridCol w:w="15"/>
        <w:gridCol w:w="15"/>
        <w:gridCol w:w="15"/>
        <w:gridCol w:w="962"/>
        <w:gridCol w:w="1197"/>
        <w:gridCol w:w="1196"/>
      </w:tblGrid>
      <w:tr w:rsidR="002A6CFC" w:rsidRPr="002A6CFC" w:rsidTr="002A6CFC">
        <w:trPr>
          <w:trHeight w:val="175"/>
        </w:trPr>
        <w:tc>
          <w:tcPr>
            <w:tcW w:w="665" w:type="dxa"/>
            <w:tcBorders>
              <w:bottom w:val="single" w:sz="4" w:space="0" w:color="auto"/>
            </w:tcBorders>
            <w:vAlign w:val="center"/>
          </w:tcPr>
          <w:p w:rsidR="002A6CFC" w:rsidRPr="002A6CFC" w:rsidRDefault="002A6CFC" w:rsidP="002A6CFC"/>
        </w:tc>
        <w:tc>
          <w:tcPr>
            <w:tcW w:w="3724" w:type="dxa"/>
            <w:tcBorders>
              <w:bottom w:val="single" w:sz="4" w:space="0" w:color="auto"/>
            </w:tcBorders>
            <w:vAlign w:val="center"/>
          </w:tcPr>
          <w:p w:rsidR="002A6CFC" w:rsidRPr="002A6CFC" w:rsidRDefault="002A6CFC" w:rsidP="002A6CFC"/>
        </w:tc>
        <w:tc>
          <w:tcPr>
            <w:tcW w:w="2793" w:type="dxa"/>
            <w:gridSpan w:val="7"/>
            <w:tcBorders>
              <w:bottom w:val="single" w:sz="4" w:space="0" w:color="auto"/>
            </w:tcBorders>
          </w:tcPr>
          <w:p w:rsidR="002A6CFC" w:rsidRPr="002A6CFC" w:rsidRDefault="002A6CFC" w:rsidP="002A6CFC">
            <w:r w:rsidRPr="002A6CFC">
              <w:t>Количество часов</w:t>
            </w:r>
          </w:p>
        </w:tc>
        <w:tc>
          <w:tcPr>
            <w:tcW w:w="2393" w:type="dxa"/>
            <w:gridSpan w:val="2"/>
            <w:tcBorders>
              <w:bottom w:val="single" w:sz="4" w:space="0" w:color="auto"/>
            </w:tcBorders>
            <w:vAlign w:val="center"/>
          </w:tcPr>
          <w:p w:rsidR="002A6CFC" w:rsidRPr="002A6CFC" w:rsidRDefault="002A6CFC" w:rsidP="002A6CFC">
            <w:r w:rsidRPr="002A6CFC">
              <w:t>Дата</w:t>
            </w:r>
          </w:p>
        </w:tc>
      </w:tr>
      <w:tr w:rsidR="002A6CFC" w:rsidRPr="002A6CFC" w:rsidTr="002A6CFC">
        <w:trPr>
          <w:trHeight w:val="175"/>
        </w:trPr>
        <w:tc>
          <w:tcPr>
            <w:tcW w:w="665" w:type="dxa"/>
            <w:tcBorders>
              <w:bottom w:val="single" w:sz="4" w:space="0" w:color="auto"/>
            </w:tcBorders>
            <w:vAlign w:val="center"/>
          </w:tcPr>
          <w:p w:rsidR="002A6CFC" w:rsidRPr="002A6CFC" w:rsidRDefault="002A6CFC" w:rsidP="002A6CFC">
            <w:r w:rsidRPr="002A6CFC">
              <w:t>№ урока</w:t>
            </w:r>
          </w:p>
        </w:tc>
        <w:tc>
          <w:tcPr>
            <w:tcW w:w="3724" w:type="dxa"/>
            <w:tcBorders>
              <w:bottom w:val="single" w:sz="4" w:space="0" w:color="auto"/>
            </w:tcBorders>
            <w:vAlign w:val="center"/>
          </w:tcPr>
          <w:p w:rsidR="002A6CFC" w:rsidRPr="002A6CFC" w:rsidRDefault="002A6CFC" w:rsidP="002A6CFC">
            <w:r w:rsidRPr="002A6CFC">
              <w:t>Содержание материала</w:t>
            </w:r>
          </w:p>
        </w:tc>
        <w:tc>
          <w:tcPr>
            <w:tcW w:w="856" w:type="dxa"/>
            <w:tcBorders>
              <w:bottom w:val="single" w:sz="4" w:space="0" w:color="auto"/>
            </w:tcBorders>
          </w:tcPr>
          <w:p w:rsidR="002A6CFC" w:rsidRPr="002A6CFC" w:rsidRDefault="002A6CFC" w:rsidP="002A6CFC">
            <w:r w:rsidRPr="002A6CFC">
              <w:t>Всего</w:t>
            </w:r>
          </w:p>
        </w:tc>
        <w:tc>
          <w:tcPr>
            <w:tcW w:w="885" w:type="dxa"/>
            <w:tcBorders>
              <w:bottom w:val="single" w:sz="4" w:space="0" w:color="auto"/>
            </w:tcBorders>
            <w:vAlign w:val="center"/>
          </w:tcPr>
          <w:p w:rsidR="002A6CFC" w:rsidRPr="002A6CFC" w:rsidRDefault="002A6CFC" w:rsidP="002A6CFC">
            <w:r w:rsidRPr="002A6CFC">
              <w:t>Практические</w:t>
            </w:r>
          </w:p>
        </w:tc>
        <w:tc>
          <w:tcPr>
            <w:tcW w:w="1052" w:type="dxa"/>
            <w:gridSpan w:val="5"/>
            <w:tcBorders>
              <w:bottom w:val="single" w:sz="4" w:space="0" w:color="auto"/>
            </w:tcBorders>
            <w:vAlign w:val="center"/>
          </w:tcPr>
          <w:p w:rsidR="002A6CFC" w:rsidRPr="002A6CFC" w:rsidRDefault="002A6CFC" w:rsidP="002A6CFC">
            <w:r w:rsidRPr="002A6CFC">
              <w:t>Контрольный</w:t>
            </w:r>
          </w:p>
        </w:tc>
        <w:tc>
          <w:tcPr>
            <w:tcW w:w="1197" w:type="dxa"/>
            <w:tcBorders>
              <w:bottom w:val="single" w:sz="4" w:space="0" w:color="auto"/>
            </w:tcBorders>
            <w:vAlign w:val="center"/>
          </w:tcPr>
          <w:p w:rsidR="002A6CFC" w:rsidRPr="002A6CFC" w:rsidRDefault="002A6CFC" w:rsidP="002A6CFC">
            <w:r w:rsidRPr="002A6CFC">
              <w:t>По плану</w:t>
            </w:r>
          </w:p>
        </w:tc>
        <w:tc>
          <w:tcPr>
            <w:tcW w:w="1196" w:type="dxa"/>
            <w:tcBorders>
              <w:bottom w:val="single" w:sz="4" w:space="0" w:color="auto"/>
            </w:tcBorders>
            <w:vAlign w:val="center"/>
          </w:tcPr>
          <w:p w:rsidR="002A6CFC" w:rsidRPr="002A6CFC" w:rsidRDefault="002A6CFC" w:rsidP="002A6CFC">
            <w:r w:rsidRPr="002A6CFC">
              <w:t>Фактически дано</w:t>
            </w:r>
          </w:p>
        </w:tc>
      </w:tr>
      <w:tr w:rsidR="002A6CFC" w:rsidRPr="002A6CFC" w:rsidTr="002A6CFC">
        <w:trPr>
          <w:trHeight w:val="175"/>
        </w:trPr>
        <w:tc>
          <w:tcPr>
            <w:tcW w:w="9575" w:type="dxa"/>
            <w:gridSpan w:val="11"/>
          </w:tcPr>
          <w:p w:rsidR="002A6CFC" w:rsidRPr="002A6CFC" w:rsidRDefault="002A6CFC" w:rsidP="002A6CFC">
            <w:r w:rsidRPr="002A6CFC">
              <w:t>Повторение материала 10 класса 3 часа</w:t>
            </w:r>
          </w:p>
        </w:tc>
      </w:tr>
      <w:tr w:rsidR="002A6CFC" w:rsidRPr="002A6CFC" w:rsidTr="002A6CFC">
        <w:trPr>
          <w:trHeight w:val="175"/>
        </w:trPr>
        <w:tc>
          <w:tcPr>
            <w:tcW w:w="665" w:type="dxa"/>
          </w:tcPr>
          <w:p w:rsidR="002A6CFC" w:rsidRPr="002A6CFC" w:rsidRDefault="002A6CFC" w:rsidP="002A6CFC">
            <w:r w:rsidRPr="002A6CFC">
              <w:t>1</w:t>
            </w:r>
          </w:p>
        </w:tc>
        <w:tc>
          <w:tcPr>
            <w:tcW w:w="3724" w:type="dxa"/>
          </w:tcPr>
          <w:p w:rsidR="002A6CFC" w:rsidRPr="002A6CFC" w:rsidRDefault="002A6CFC" w:rsidP="002A6CFC">
            <w:r w:rsidRPr="002A6CFC">
              <w:t>Определение производной. Формулы для вычисления производных тригонометрических функций и степенной функции</w:t>
            </w:r>
          </w:p>
        </w:tc>
        <w:tc>
          <w:tcPr>
            <w:tcW w:w="856" w:type="dxa"/>
          </w:tcPr>
          <w:p w:rsidR="002A6CFC" w:rsidRPr="002A6CFC" w:rsidRDefault="002A6CFC" w:rsidP="002A6CFC">
            <w:r w:rsidRPr="002A6CFC">
              <w:t>1</w:t>
            </w:r>
          </w:p>
        </w:tc>
        <w:tc>
          <w:tcPr>
            <w:tcW w:w="930" w:type="dxa"/>
            <w:gridSpan w:val="2"/>
          </w:tcPr>
          <w:p w:rsidR="002A6CFC" w:rsidRPr="002A6CFC" w:rsidRDefault="002A6CFC" w:rsidP="002A6CFC">
            <w:r w:rsidRPr="002A6CFC">
              <w:t>1</w:t>
            </w:r>
          </w:p>
        </w:tc>
        <w:tc>
          <w:tcPr>
            <w:tcW w:w="1007" w:type="dxa"/>
            <w:gridSpan w:val="4"/>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683"/>
        </w:trPr>
        <w:tc>
          <w:tcPr>
            <w:tcW w:w="665" w:type="dxa"/>
          </w:tcPr>
          <w:p w:rsidR="002A6CFC" w:rsidRPr="002A6CFC" w:rsidRDefault="002A6CFC" w:rsidP="002A6CFC">
            <w:r w:rsidRPr="002A6CFC">
              <w:t>2</w:t>
            </w:r>
          </w:p>
          <w:p w:rsidR="002A6CFC" w:rsidRPr="002A6CFC" w:rsidRDefault="002A6CFC" w:rsidP="002A6CFC"/>
        </w:tc>
        <w:tc>
          <w:tcPr>
            <w:tcW w:w="3724" w:type="dxa"/>
          </w:tcPr>
          <w:p w:rsidR="002A6CFC" w:rsidRPr="002A6CFC" w:rsidRDefault="002A6CFC" w:rsidP="002A6CFC">
            <w:r w:rsidRPr="002A6CFC">
              <w:t xml:space="preserve">Правила вычисления производных </w:t>
            </w:r>
          </w:p>
          <w:p w:rsidR="002A6CFC" w:rsidRPr="002A6CFC" w:rsidRDefault="002A6CFC" w:rsidP="002A6CFC">
            <w:r w:rsidRPr="002A6CFC">
              <w:t xml:space="preserve">Применение производной </w:t>
            </w:r>
          </w:p>
        </w:tc>
        <w:tc>
          <w:tcPr>
            <w:tcW w:w="856" w:type="dxa"/>
          </w:tcPr>
          <w:p w:rsidR="002A6CFC" w:rsidRPr="002A6CFC" w:rsidRDefault="002A6CFC" w:rsidP="002A6CFC">
            <w:r w:rsidRPr="002A6CFC">
              <w:t>1</w:t>
            </w:r>
          </w:p>
        </w:tc>
        <w:tc>
          <w:tcPr>
            <w:tcW w:w="930" w:type="dxa"/>
            <w:gridSpan w:val="2"/>
          </w:tcPr>
          <w:p w:rsidR="002A6CFC" w:rsidRPr="002A6CFC" w:rsidRDefault="002A6CFC" w:rsidP="002A6CFC">
            <w:r w:rsidRPr="002A6CFC">
              <w:t>1</w:t>
            </w:r>
          </w:p>
        </w:tc>
        <w:tc>
          <w:tcPr>
            <w:tcW w:w="1007" w:type="dxa"/>
            <w:gridSpan w:val="4"/>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665" w:type="dxa"/>
          </w:tcPr>
          <w:p w:rsidR="002A6CFC" w:rsidRPr="002A6CFC" w:rsidRDefault="002A6CFC" w:rsidP="002A6CFC">
            <w:r w:rsidRPr="002A6CFC">
              <w:t>3</w:t>
            </w:r>
          </w:p>
        </w:tc>
        <w:tc>
          <w:tcPr>
            <w:tcW w:w="3724" w:type="dxa"/>
          </w:tcPr>
          <w:p w:rsidR="002A6CFC" w:rsidRPr="002A6CFC" w:rsidRDefault="002A6CFC" w:rsidP="002A6CFC">
            <w:r w:rsidRPr="002A6CFC">
              <w:t>Входной контрольный срез</w:t>
            </w:r>
          </w:p>
        </w:tc>
        <w:tc>
          <w:tcPr>
            <w:tcW w:w="856" w:type="dxa"/>
          </w:tcPr>
          <w:p w:rsidR="002A6CFC" w:rsidRPr="002A6CFC" w:rsidRDefault="002A6CFC" w:rsidP="002A6CFC">
            <w:r w:rsidRPr="002A6CFC">
              <w:t>1</w:t>
            </w:r>
          </w:p>
        </w:tc>
        <w:tc>
          <w:tcPr>
            <w:tcW w:w="930" w:type="dxa"/>
            <w:gridSpan w:val="2"/>
          </w:tcPr>
          <w:p w:rsidR="002A6CFC" w:rsidRPr="002A6CFC" w:rsidRDefault="002A6CFC" w:rsidP="002A6CFC"/>
        </w:tc>
        <w:tc>
          <w:tcPr>
            <w:tcW w:w="1007" w:type="dxa"/>
            <w:gridSpan w:val="4"/>
          </w:tcPr>
          <w:p w:rsidR="002A6CFC" w:rsidRPr="002A6CFC" w:rsidRDefault="002A6CFC" w:rsidP="002A6CFC">
            <w:r w:rsidRPr="002A6CFC">
              <w:t>1</w:t>
            </w:r>
          </w:p>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860"/>
        </w:trPr>
        <w:tc>
          <w:tcPr>
            <w:tcW w:w="665" w:type="dxa"/>
            <w:tcBorders>
              <w:right w:val="nil"/>
            </w:tcBorders>
            <w:shd w:val="clear" w:color="auto" w:fill="E6E6E6"/>
            <w:vAlign w:val="center"/>
          </w:tcPr>
          <w:p w:rsidR="002A6CFC" w:rsidRPr="002A6CFC" w:rsidRDefault="002A6CFC" w:rsidP="002A6CFC"/>
        </w:tc>
        <w:tc>
          <w:tcPr>
            <w:tcW w:w="8910" w:type="dxa"/>
            <w:gridSpan w:val="10"/>
            <w:tcBorders>
              <w:left w:val="nil"/>
            </w:tcBorders>
            <w:shd w:val="clear" w:color="auto" w:fill="E6E6E6"/>
            <w:vAlign w:val="center"/>
          </w:tcPr>
          <w:p w:rsidR="002A6CFC" w:rsidRPr="002A6CFC" w:rsidRDefault="002A6CFC" w:rsidP="002A6CFC">
            <w:r w:rsidRPr="002A6CFC">
              <w:t>§7. Первообразная 8 часов</w:t>
            </w:r>
          </w:p>
        </w:tc>
      </w:tr>
      <w:tr w:rsidR="002A6CFC" w:rsidRPr="002A6CFC" w:rsidTr="002A6CFC">
        <w:trPr>
          <w:trHeight w:val="175"/>
        </w:trPr>
        <w:tc>
          <w:tcPr>
            <w:tcW w:w="665" w:type="dxa"/>
          </w:tcPr>
          <w:p w:rsidR="002A6CFC" w:rsidRPr="002A6CFC" w:rsidRDefault="002A6CFC" w:rsidP="002A6CFC">
            <w:r w:rsidRPr="002A6CFC">
              <w:t>4</w:t>
            </w:r>
          </w:p>
        </w:tc>
        <w:tc>
          <w:tcPr>
            <w:tcW w:w="3724" w:type="dxa"/>
          </w:tcPr>
          <w:p w:rsidR="002A6CFC" w:rsidRPr="002A6CFC" w:rsidRDefault="002A6CFC" w:rsidP="002A6CFC">
            <w:r w:rsidRPr="002A6CFC">
              <w:t>Определение первообразной</w:t>
            </w:r>
          </w:p>
        </w:tc>
        <w:tc>
          <w:tcPr>
            <w:tcW w:w="856" w:type="dxa"/>
            <w:vMerge w:val="restart"/>
          </w:tcPr>
          <w:p w:rsidR="002A6CFC" w:rsidRPr="002A6CFC" w:rsidRDefault="002A6CFC" w:rsidP="002A6CFC">
            <w:r w:rsidRPr="002A6CFC">
              <w:t>2</w:t>
            </w:r>
          </w:p>
        </w:tc>
        <w:tc>
          <w:tcPr>
            <w:tcW w:w="975" w:type="dxa"/>
            <w:gridSpan w:val="5"/>
          </w:tcPr>
          <w:p w:rsidR="002A6CFC" w:rsidRPr="002A6CFC" w:rsidRDefault="002A6CFC" w:rsidP="002A6CFC">
            <w:r w:rsidRPr="002A6CFC">
              <w:t>1</w:t>
            </w:r>
          </w:p>
        </w:tc>
        <w:tc>
          <w:tcPr>
            <w:tcW w:w="962" w:type="dxa"/>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665" w:type="dxa"/>
          </w:tcPr>
          <w:p w:rsidR="002A6CFC" w:rsidRPr="002A6CFC" w:rsidRDefault="002A6CFC" w:rsidP="002A6CFC">
            <w:r w:rsidRPr="002A6CFC">
              <w:t>5</w:t>
            </w:r>
          </w:p>
        </w:tc>
        <w:tc>
          <w:tcPr>
            <w:tcW w:w="3724" w:type="dxa"/>
          </w:tcPr>
          <w:p w:rsidR="002A6CFC" w:rsidRPr="002A6CFC" w:rsidRDefault="002A6CFC" w:rsidP="002A6CFC">
            <w:r w:rsidRPr="002A6CFC">
              <w:t>Определение первообразной</w:t>
            </w:r>
          </w:p>
        </w:tc>
        <w:tc>
          <w:tcPr>
            <w:tcW w:w="856" w:type="dxa"/>
            <w:vMerge/>
          </w:tcPr>
          <w:p w:rsidR="002A6CFC" w:rsidRPr="002A6CFC" w:rsidRDefault="002A6CFC" w:rsidP="002A6CFC"/>
        </w:tc>
        <w:tc>
          <w:tcPr>
            <w:tcW w:w="975" w:type="dxa"/>
            <w:gridSpan w:val="5"/>
          </w:tcPr>
          <w:p w:rsidR="002A6CFC" w:rsidRPr="002A6CFC" w:rsidRDefault="002A6CFC" w:rsidP="002A6CFC">
            <w:r w:rsidRPr="002A6CFC">
              <w:t>1</w:t>
            </w:r>
          </w:p>
        </w:tc>
        <w:tc>
          <w:tcPr>
            <w:tcW w:w="962" w:type="dxa"/>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665" w:type="dxa"/>
          </w:tcPr>
          <w:p w:rsidR="002A6CFC" w:rsidRPr="002A6CFC" w:rsidRDefault="002A6CFC" w:rsidP="002A6CFC">
            <w:r w:rsidRPr="002A6CFC">
              <w:t>6</w:t>
            </w:r>
          </w:p>
        </w:tc>
        <w:tc>
          <w:tcPr>
            <w:tcW w:w="3724" w:type="dxa"/>
          </w:tcPr>
          <w:p w:rsidR="002A6CFC" w:rsidRPr="002A6CFC" w:rsidRDefault="002A6CFC" w:rsidP="002A6CFC">
            <w:r w:rsidRPr="002A6CFC">
              <w:t>Основное свойство первообразной</w:t>
            </w:r>
          </w:p>
        </w:tc>
        <w:tc>
          <w:tcPr>
            <w:tcW w:w="856" w:type="dxa"/>
            <w:vMerge w:val="restart"/>
          </w:tcPr>
          <w:p w:rsidR="002A6CFC" w:rsidRPr="002A6CFC" w:rsidRDefault="002A6CFC" w:rsidP="002A6CFC">
            <w:r w:rsidRPr="002A6CFC">
              <w:t>2</w:t>
            </w:r>
          </w:p>
        </w:tc>
        <w:tc>
          <w:tcPr>
            <w:tcW w:w="975" w:type="dxa"/>
            <w:gridSpan w:val="5"/>
          </w:tcPr>
          <w:p w:rsidR="002A6CFC" w:rsidRPr="002A6CFC" w:rsidRDefault="002A6CFC" w:rsidP="002A6CFC">
            <w:r w:rsidRPr="002A6CFC">
              <w:t>1</w:t>
            </w:r>
          </w:p>
        </w:tc>
        <w:tc>
          <w:tcPr>
            <w:tcW w:w="962" w:type="dxa"/>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665" w:type="dxa"/>
          </w:tcPr>
          <w:p w:rsidR="002A6CFC" w:rsidRPr="002A6CFC" w:rsidRDefault="002A6CFC" w:rsidP="002A6CFC">
            <w:r w:rsidRPr="002A6CFC">
              <w:t>7</w:t>
            </w:r>
          </w:p>
        </w:tc>
        <w:tc>
          <w:tcPr>
            <w:tcW w:w="3724" w:type="dxa"/>
          </w:tcPr>
          <w:p w:rsidR="002A6CFC" w:rsidRPr="002A6CFC" w:rsidRDefault="002A6CFC" w:rsidP="002A6CFC">
            <w:r w:rsidRPr="002A6CFC">
              <w:t>Основное свойство первообразной. СР№1.</w:t>
            </w:r>
          </w:p>
        </w:tc>
        <w:tc>
          <w:tcPr>
            <w:tcW w:w="856" w:type="dxa"/>
            <w:vMerge/>
          </w:tcPr>
          <w:p w:rsidR="002A6CFC" w:rsidRPr="002A6CFC" w:rsidRDefault="002A6CFC" w:rsidP="002A6CFC"/>
        </w:tc>
        <w:tc>
          <w:tcPr>
            <w:tcW w:w="975" w:type="dxa"/>
            <w:gridSpan w:val="5"/>
          </w:tcPr>
          <w:p w:rsidR="002A6CFC" w:rsidRPr="002A6CFC" w:rsidRDefault="002A6CFC" w:rsidP="002A6CFC"/>
        </w:tc>
        <w:tc>
          <w:tcPr>
            <w:tcW w:w="962" w:type="dxa"/>
          </w:tcPr>
          <w:p w:rsidR="002A6CFC" w:rsidRPr="002A6CFC" w:rsidRDefault="002A6CFC" w:rsidP="002A6CFC">
            <w:r w:rsidRPr="002A6CFC">
              <w:t>1</w:t>
            </w:r>
          </w:p>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665" w:type="dxa"/>
          </w:tcPr>
          <w:p w:rsidR="002A6CFC" w:rsidRPr="002A6CFC" w:rsidRDefault="002A6CFC" w:rsidP="002A6CFC">
            <w:r w:rsidRPr="002A6CFC">
              <w:t>8</w:t>
            </w:r>
          </w:p>
        </w:tc>
        <w:tc>
          <w:tcPr>
            <w:tcW w:w="3724" w:type="dxa"/>
          </w:tcPr>
          <w:p w:rsidR="002A6CFC" w:rsidRPr="002A6CFC" w:rsidRDefault="002A6CFC" w:rsidP="002A6CFC">
            <w:r w:rsidRPr="002A6CFC">
              <w:t>Три правила нахождения первообразных</w:t>
            </w:r>
          </w:p>
        </w:tc>
        <w:tc>
          <w:tcPr>
            <w:tcW w:w="856" w:type="dxa"/>
            <w:vMerge w:val="restart"/>
          </w:tcPr>
          <w:p w:rsidR="002A6CFC" w:rsidRPr="002A6CFC" w:rsidRDefault="002A6CFC" w:rsidP="002A6CFC">
            <w:r w:rsidRPr="002A6CFC">
              <w:t>3</w:t>
            </w:r>
          </w:p>
        </w:tc>
        <w:tc>
          <w:tcPr>
            <w:tcW w:w="975" w:type="dxa"/>
            <w:gridSpan w:val="5"/>
          </w:tcPr>
          <w:p w:rsidR="002A6CFC" w:rsidRPr="002A6CFC" w:rsidRDefault="002A6CFC" w:rsidP="002A6CFC">
            <w:r w:rsidRPr="002A6CFC">
              <w:t>1</w:t>
            </w:r>
          </w:p>
        </w:tc>
        <w:tc>
          <w:tcPr>
            <w:tcW w:w="962" w:type="dxa"/>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867"/>
        </w:trPr>
        <w:tc>
          <w:tcPr>
            <w:tcW w:w="665" w:type="dxa"/>
          </w:tcPr>
          <w:p w:rsidR="002A6CFC" w:rsidRPr="002A6CFC" w:rsidRDefault="002A6CFC" w:rsidP="002A6CFC">
            <w:r w:rsidRPr="002A6CFC">
              <w:t>9</w:t>
            </w:r>
          </w:p>
        </w:tc>
        <w:tc>
          <w:tcPr>
            <w:tcW w:w="3724" w:type="dxa"/>
          </w:tcPr>
          <w:p w:rsidR="002A6CFC" w:rsidRPr="002A6CFC" w:rsidRDefault="002A6CFC" w:rsidP="002A6CFC">
            <w:r w:rsidRPr="002A6CFC">
              <w:t>Три правила нахождения первообразных</w:t>
            </w:r>
          </w:p>
        </w:tc>
        <w:tc>
          <w:tcPr>
            <w:tcW w:w="856" w:type="dxa"/>
            <w:vMerge/>
          </w:tcPr>
          <w:p w:rsidR="002A6CFC" w:rsidRPr="002A6CFC" w:rsidRDefault="002A6CFC" w:rsidP="002A6CFC"/>
        </w:tc>
        <w:tc>
          <w:tcPr>
            <w:tcW w:w="975" w:type="dxa"/>
            <w:gridSpan w:val="5"/>
          </w:tcPr>
          <w:p w:rsidR="002A6CFC" w:rsidRPr="002A6CFC" w:rsidRDefault="002A6CFC" w:rsidP="002A6CFC">
            <w:r w:rsidRPr="002A6CFC">
              <w:t>1</w:t>
            </w:r>
          </w:p>
        </w:tc>
        <w:tc>
          <w:tcPr>
            <w:tcW w:w="962" w:type="dxa"/>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867"/>
        </w:trPr>
        <w:tc>
          <w:tcPr>
            <w:tcW w:w="665" w:type="dxa"/>
          </w:tcPr>
          <w:p w:rsidR="002A6CFC" w:rsidRPr="002A6CFC" w:rsidRDefault="002A6CFC" w:rsidP="002A6CFC">
            <w:r w:rsidRPr="002A6CFC">
              <w:t>10</w:t>
            </w:r>
          </w:p>
        </w:tc>
        <w:tc>
          <w:tcPr>
            <w:tcW w:w="3724" w:type="dxa"/>
          </w:tcPr>
          <w:p w:rsidR="002A6CFC" w:rsidRPr="002A6CFC" w:rsidRDefault="002A6CFC" w:rsidP="002A6CFC">
            <w:r w:rsidRPr="002A6CFC">
              <w:t>Три правила нахождения первообразных</w:t>
            </w:r>
          </w:p>
          <w:p w:rsidR="002A6CFC" w:rsidRPr="002A6CFC" w:rsidRDefault="002A6CFC" w:rsidP="002A6CFC"/>
        </w:tc>
        <w:tc>
          <w:tcPr>
            <w:tcW w:w="856" w:type="dxa"/>
            <w:vMerge/>
          </w:tcPr>
          <w:p w:rsidR="002A6CFC" w:rsidRPr="002A6CFC" w:rsidRDefault="002A6CFC" w:rsidP="002A6CFC"/>
        </w:tc>
        <w:tc>
          <w:tcPr>
            <w:tcW w:w="975" w:type="dxa"/>
            <w:gridSpan w:val="5"/>
          </w:tcPr>
          <w:p w:rsidR="002A6CFC" w:rsidRPr="002A6CFC" w:rsidRDefault="002A6CFC" w:rsidP="002A6CFC">
            <w:r w:rsidRPr="002A6CFC">
              <w:t>1</w:t>
            </w:r>
          </w:p>
        </w:tc>
        <w:tc>
          <w:tcPr>
            <w:tcW w:w="962" w:type="dxa"/>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665" w:type="dxa"/>
          </w:tcPr>
          <w:p w:rsidR="002A6CFC" w:rsidRPr="002A6CFC" w:rsidRDefault="002A6CFC" w:rsidP="002A6CFC">
            <w:r w:rsidRPr="002A6CFC">
              <w:t>11</w:t>
            </w:r>
          </w:p>
        </w:tc>
        <w:tc>
          <w:tcPr>
            <w:tcW w:w="3724" w:type="dxa"/>
          </w:tcPr>
          <w:p w:rsidR="002A6CFC" w:rsidRPr="002A6CFC" w:rsidRDefault="002A6CFC" w:rsidP="002A6CFC">
            <w:r w:rsidRPr="002A6CFC">
              <w:t>Контрольная работа № 1 по теме «Первообразная»</w:t>
            </w:r>
          </w:p>
        </w:tc>
        <w:tc>
          <w:tcPr>
            <w:tcW w:w="856" w:type="dxa"/>
          </w:tcPr>
          <w:p w:rsidR="002A6CFC" w:rsidRPr="002A6CFC" w:rsidRDefault="002A6CFC" w:rsidP="002A6CFC">
            <w:r w:rsidRPr="002A6CFC">
              <w:t>1</w:t>
            </w:r>
          </w:p>
        </w:tc>
        <w:tc>
          <w:tcPr>
            <w:tcW w:w="975" w:type="dxa"/>
            <w:gridSpan w:val="5"/>
          </w:tcPr>
          <w:p w:rsidR="002A6CFC" w:rsidRPr="002A6CFC" w:rsidRDefault="002A6CFC" w:rsidP="002A6CFC"/>
        </w:tc>
        <w:tc>
          <w:tcPr>
            <w:tcW w:w="962" w:type="dxa"/>
          </w:tcPr>
          <w:p w:rsidR="002A6CFC" w:rsidRPr="002A6CFC" w:rsidRDefault="002A6CFC" w:rsidP="002A6CFC">
            <w:r w:rsidRPr="002A6CFC">
              <w:t>1</w:t>
            </w:r>
          </w:p>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9575" w:type="dxa"/>
            <w:gridSpan w:val="11"/>
            <w:shd w:val="clear" w:color="auto" w:fill="E6E6E6"/>
          </w:tcPr>
          <w:p w:rsidR="002A6CFC" w:rsidRPr="002A6CFC" w:rsidRDefault="002A6CFC" w:rsidP="002A6CFC">
            <w:r w:rsidRPr="002A6CFC">
              <w:lastRenderedPageBreak/>
              <w:t>§8. Интеграл 10 часов</w:t>
            </w:r>
          </w:p>
        </w:tc>
      </w:tr>
      <w:tr w:rsidR="002A6CFC" w:rsidRPr="002A6CFC" w:rsidTr="002A6CFC">
        <w:trPr>
          <w:trHeight w:val="175"/>
        </w:trPr>
        <w:tc>
          <w:tcPr>
            <w:tcW w:w="665" w:type="dxa"/>
          </w:tcPr>
          <w:p w:rsidR="002A6CFC" w:rsidRPr="002A6CFC" w:rsidRDefault="002A6CFC" w:rsidP="002A6CFC">
            <w:r w:rsidRPr="002A6CFC">
              <w:t>12</w:t>
            </w:r>
          </w:p>
        </w:tc>
        <w:tc>
          <w:tcPr>
            <w:tcW w:w="3724" w:type="dxa"/>
          </w:tcPr>
          <w:p w:rsidR="002A6CFC" w:rsidRPr="002A6CFC" w:rsidRDefault="002A6CFC" w:rsidP="002A6CFC">
            <w:r w:rsidRPr="002A6CFC">
              <w:t xml:space="preserve">Площадь криволинейной трапеции </w:t>
            </w:r>
          </w:p>
        </w:tc>
        <w:tc>
          <w:tcPr>
            <w:tcW w:w="856" w:type="dxa"/>
            <w:vMerge w:val="restart"/>
          </w:tcPr>
          <w:p w:rsidR="002A6CFC" w:rsidRPr="002A6CFC" w:rsidRDefault="002A6CFC" w:rsidP="002A6CFC">
            <w:r w:rsidRPr="002A6CFC">
              <w:t>2</w:t>
            </w:r>
          </w:p>
        </w:tc>
        <w:tc>
          <w:tcPr>
            <w:tcW w:w="945" w:type="dxa"/>
            <w:gridSpan w:val="3"/>
          </w:tcPr>
          <w:p w:rsidR="002A6CFC" w:rsidRPr="002A6CFC" w:rsidRDefault="002A6CFC" w:rsidP="002A6CFC">
            <w:r w:rsidRPr="002A6CFC">
              <w:t>1</w:t>
            </w:r>
          </w:p>
        </w:tc>
        <w:tc>
          <w:tcPr>
            <w:tcW w:w="992" w:type="dxa"/>
            <w:gridSpan w:val="3"/>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665" w:type="dxa"/>
          </w:tcPr>
          <w:p w:rsidR="002A6CFC" w:rsidRPr="002A6CFC" w:rsidRDefault="002A6CFC" w:rsidP="002A6CFC">
            <w:r w:rsidRPr="002A6CFC">
              <w:t>13</w:t>
            </w:r>
          </w:p>
        </w:tc>
        <w:tc>
          <w:tcPr>
            <w:tcW w:w="3724" w:type="dxa"/>
          </w:tcPr>
          <w:p w:rsidR="002A6CFC" w:rsidRPr="002A6CFC" w:rsidRDefault="002A6CFC" w:rsidP="002A6CFC">
            <w:r w:rsidRPr="002A6CFC">
              <w:t>Площадь криволинейной трапеции</w:t>
            </w:r>
          </w:p>
        </w:tc>
        <w:tc>
          <w:tcPr>
            <w:tcW w:w="856" w:type="dxa"/>
            <w:vMerge/>
          </w:tcPr>
          <w:p w:rsidR="002A6CFC" w:rsidRPr="002A6CFC" w:rsidRDefault="002A6CFC" w:rsidP="002A6CFC"/>
        </w:tc>
        <w:tc>
          <w:tcPr>
            <w:tcW w:w="945" w:type="dxa"/>
            <w:gridSpan w:val="3"/>
          </w:tcPr>
          <w:p w:rsidR="002A6CFC" w:rsidRPr="002A6CFC" w:rsidRDefault="002A6CFC" w:rsidP="002A6CFC">
            <w:r w:rsidRPr="002A6CFC">
              <w:t>1</w:t>
            </w:r>
          </w:p>
        </w:tc>
        <w:tc>
          <w:tcPr>
            <w:tcW w:w="992" w:type="dxa"/>
            <w:gridSpan w:val="3"/>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665" w:type="dxa"/>
          </w:tcPr>
          <w:p w:rsidR="002A6CFC" w:rsidRPr="002A6CFC" w:rsidRDefault="002A6CFC" w:rsidP="002A6CFC">
            <w:r w:rsidRPr="002A6CFC">
              <w:t>14</w:t>
            </w:r>
          </w:p>
        </w:tc>
        <w:tc>
          <w:tcPr>
            <w:tcW w:w="3724" w:type="dxa"/>
            <w:vAlign w:val="center"/>
          </w:tcPr>
          <w:p w:rsidR="002A6CFC" w:rsidRPr="002A6CFC" w:rsidRDefault="002A6CFC" w:rsidP="002A6CFC">
            <w:r w:rsidRPr="002A6CFC">
              <w:t>Формула Ньютона-Лейбница</w:t>
            </w:r>
          </w:p>
        </w:tc>
        <w:tc>
          <w:tcPr>
            <w:tcW w:w="856" w:type="dxa"/>
            <w:vMerge w:val="restart"/>
          </w:tcPr>
          <w:p w:rsidR="002A6CFC" w:rsidRPr="002A6CFC" w:rsidRDefault="002A6CFC" w:rsidP="002A6CFC">
            <w:r w:rsidRPr="002A6CFC">
              <w:t>3</w:t>
            </w:r>
          </w:p>
        </w:tc>
        <w:tc>
          <w:tcPr>
            <w:tcW w:w="945" w:type="dxa"/>
            <w:gridSpan w:val="3"/>
          </w:tcPr>
          <w:p w:rsidR="002A6CFC" w:rsidRPr="002A6CFC" w:rsidRDefault="002A6CFC" w:rsidP="002A6CFC">
            <w:r w:rsidRPr="002A6CFC">
              <w:t>1</w:t>
            </w:r>
          </w:p>
        </w:tc>
        <w:tc>
          <w:tcPr>
            <w:tcW w:w="992" w:type="dxa"/>
            <w:gridSpan w:val="3"/>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665" w:type="dxa"/>
          </w:tcPr>
          <w:p w:rsidR="002A6CFC" w:rsidRPr="002A6CFC" w:rsidRDefault="002A6CFC" w:rsidP="002A6CFC">
            <w:r w:rsidRPr="002A6CFC">
              <w:t>15</w:t>
            </w:r>
          </w:p>
        </w:tc>
        <w:tc>
          <w:tcPr>
            <w:tcW w:w="3724" w:type="dxa"/>
            <w:vAlign w:val="center"/>
          </w:tcPr>
          <w:p w:rsidR="002A6CFC" w:rsidRPr="002A6CFC" w:rsidRDefault="002A6CFC" w:rsidP="002A6CFC">
            <w:r w:rsidRPr="002A6CFC">
              <w:t>Формула Ньютона-Лейбница</w:t>
            </w:r>
          </w:p>
        </w:tc>
        <w:tc>
          <w:tcPr>
            <w:tcW w:w="856" w:type="dxa"/>
            <w:vMerge/>
          </w:tcPr>
          <w:p w:rsidR="002A6CFC" w:rsidRPr="002A6CFC" w:rsidRDefault="002A6CFC" w:rsidP="002A6CFC"/>
        </w:tc>
        <w:tc>
          <w:tcPr>
            <w:tcW w:w="945" w:type="dxa"/>
            <w:gridSpan w:val="3"/>
          </w:tcPr>
          <w:p w:rsidR="002A6CFC" w:rsidRPr="002A6CFC" w:rsidRDefault="002A6CFC" w:rsidP="002A6CFC">
            <w:r w:rsidRPr="002A6CFC">
              <w:t>1</w:t>
            </w:r>
          </w:p>
        </w:tc>
        <w:tc>
          <w:tcPr>
            <w:tcW w:w="992" w:type="dxa"/>
            <w:gridSpan w:val="3"/>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665" w:type="dxa"/>
          </w:tcPr>
          <w:p w:rsidR="002A6CFC" w:rsidRPr="002A6CFC" w:rsidRDefault="002A6CFC" w:rsidP="002A6CFC">
            <w:r w:rsidRPr="002A6CFC">
              <w:t>16</w:t>
            </w:r>
          </w:p>
        </w:tc>
        <w:tc>
          <w:tcPr>
            <w:tcW w:w="3724" w:type="dxa"/>
            <w:vAlign w:val="center"/>
          </w:tcPr>
          <w:p w:rsidR="002A6CFC" w:rsidRPr="002A6CFC" w:rsidRDefault="002A6CFC" w:rsidP="002A6CFC">
            <w:r w:rsidRPr="002A6CFC">
              <w:t>Формула Ньютона-Лейбница. Тест.</w:t>
            </w:r>
          </w:p>
        </w:tc>
        <w:tc>
          <w:tcPr>
            <w:tcW w:w="856" w:type="dxa"/>
            <w:vMerge/>
          </w:tcPr>
          <w:p w:rsidR="002A6CFC" w:rsidRPr="002A6CFC" w:rsidRDefault="002A6CFC" w:rsidP="002A6CFC"/>
        </w:tc>
        <w:tc>
          <w:tcPr>
            <w:tcW w:w="945" w:type="dxa"/>
            <w:gridSpan w:val="3"/>
          </w:tcPr>
          <w:p w:rsidR="002A6CFC" w:rsidRPr="002A6CFC" w:rsidRDefault="002A6CFC" w:rsidP="002A6CFC"/>
        </w:tc>
        <w:tc>
          <w:tcPr>
            <w:tcW w:w="992" w:type="dxa"/>
            <w:gridSpan w:val="3"/>
          </w:tcPr>
          <w:p w:rsidR="002A6CFC" w:rsidRPr="002A6CFC" w:rsidRDefault="002A6CFC" w:rsidP="002A6CFC">
            <w:r w:rsidRPr="002A6CFC">
              <w:t>1</w:t>
            </w:r>
          </w:p>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665" w:type="dxa"/>
          </w:tcPr>
          <w:p w:rsidR="002A6CFC" w:rsidRPr="002A6CFC" w:rsidRDefault="002A6CFC" w:rsidP="002A6CFC">
            <w:r w:rsidRPr="002A6CFC">
              <w:t>17</w:t>
            </w:r>
          </w:p>
        </w:tc>
        <w:tc>
          <w:tcPr>
            <w:tcW w:w="3724" w:type="dxa"/>
            <w:vAlign w:val="center"/>
          </w:tcPr>
          <w:p w:rsidR="002A6CFC" w:rsidRPr="002A6CFC" w:rsidRDefault="002A6CFC" w:rsidP="002A6CFC">
            <w:r w:rsidRPr="002A6CFC">
              <w:t>Применение интеграла</w:t>
            </w:r>
          </w:p>
        </w:tc>
        <w:tc>
          <w:tcPr>
            <w:tcW w:w="856" w:type="dxa"/>
            <w:vMerge w:val="restart"/>
          </w:tcPr>
          <w:p w:rsidR="002A6CFC" w:rsidRPr="002A6CFC" w:rsidRDefault="002A6CFC" w:rsidP="002A6CFC">
            <w:r w:rsidRPr="002A6CFC">
              <w:t>4</w:t>
            </w:r>
          </w:p>
        </w:tc>
        <w:tc>
          <w:tcPr>
            <w:tcW w:w="945" w:type="dxa"/>
            <w:gridSpan w:val="3"/>
          </w:tcPr>
          <w:p w:rsidR="002A6CFC" w:rsidRPr="002A6CFC" w:rsidRDefault="002A6CFC" w:rsidP="002A6CFC">
            <w:r w:rsidRPr="002A6CFC">
              <w:t>1</w:t>
            </w:r>
          </w:p>
        </w:tc>
        <w:tc>
          <w:tcPr>
            <w:tcW w:w="992" w:type="dxa"/>
            <w:gridSpan w:val="3"/>
          </w:tcPr>
          <w:p w:rsidR="002A6CFC" w:rsidRPr="002A6CFC" w:rsidRDefault="002A6CFC" w:rsidP="002A6CFC"/>
        </w:tc>
        <w:tc>
          <w:tcPr>
            <w:tcW w:w="1197" w:type="dxa"/>
          </w:tcPr>
          <w:p w:rsidR="002A6CFC" w:rsidRPr="002A6CFC" w:rsidRDefault="002A6CFC" w:rsidP="002A6CFC"/>
        </w:tc>
        <w:tc>
          <w:tcPr>
            <w:tcW w:w="1196" w:type="dxa"/>
          </w:tcPr>
          <w:p w:rsidR="002A6CFC" w:rsidRPr="002A6CFC" w:rsidRDefault="002A6CFC" w:rsidP="002A6CFC"/>
        </w:tc>
      </w:tr>
      <w:tr w:rsidR="002A6CFC" w:rsidRPr="002A6CFC" w:rsidTr="002A6CFC">
        <w:trPr>
          <w:trHeight w:val="175"/>
        </w:trPr>
        <w:tc>
          <w:tcPr>
            <w:tcW w:w="665" w:type="dxa"/>
            <w:vAlign w:val="center"/>
          </w:tcPr>
          <w:p w:rsidR="002A6CFC" w:rsidRPr="002A6CFC" w:rsidRDefault="002A6CFC" w:rsidP="002A6CFC">
            <w:r w:rsidRPr="002A6CFC">
              <w:t>18</w:t>
            </w:r>
          </w:p>
        </w:tc>
        <w:tc>
          <w:tcPr>
            <w:tcW w:w="3724" w:type="dxa"/>
            <w:vAlign w:val="center"/>
          </w:tcPr>
          <w:p w:rsidR="002A6CFC" w:rsidRPr="002A6CFC" w:rsidRDefault="002A6CFC" w:rsidP="002A6CFC">
            <w:r w:rsidRPr="002A6CFC">
              <w:t>Применение интеграла</w:t>
            </w:r>
          </w:p>
        </w:tc>
        <w:tc>
          <w:tcPr>
            <w:tcW w:w="856" w:type="dxa"/>
            <w:vMerge/>
          </w:tcPr>
          <w:p w:rsidR="002A6CFC" w:rsidRPr="002A6CFC" w:rsidRDefault="002A6CFC" w:rsidP="002A6CFC"/>
        </w:tc>
        <w:tc>
          <w:tcPr>
            <w:tcW w:w="945" w:type="dxa"/>
            <w:gridSpan w:val="3"/>
            <w:vAlign w:val="center"/>
          </w:tcPr>
          <w:p w:rsidR="002A6CFC" w:rsidRPr="002A6CFC" w:rsidRDefault="002A6CFC" w:rsidP="002A6CFC">
            <w:r w:rsidRPr="002A6CFC">
              <w:t>1</w:t>
            </w:r>
          </w:p>
        </w:tc>
        <w:tc>
          <w:tcPr>
            <w:tcW w:w="992" w:type="dxa"/>
            <w:gridSpan w:val="3"/>
            <w:vAlign w:val="center"/>
          </w:tcPr>
          <w:p w:rsidR="002A6CFC" w:rsidRPr="002A6CFC" w:rsidRDefault="002A6CFC" w:rsidP="002A6CFC"/>
        </w:tc>
        <w:tc>
          <w:tcPr>
            <w:tcW w:w="1197" w:type="dxa"/>
            <w:vAlign w:val="center"/>
          </w:tcPr>
          <w:p w:rsidR="002A6CFC" w:rsidRPr="002A6CFC" w:rsidRDefault="002A6CFC" w:rsidP="002A6CFC"/>
        </w:tc>
        <w:tc>
          <w:tcPr>
            <w:tcW w:w="1196" w:type="dxa"/>
            <w:vAlign w:val="center"/>
          </w:tcPr>
          <w:p w:rsidR="002A6CFC" w:rsidRPr="002A6CFC" w:rsidRDefault="002A6CFC" w:rsidP="002A6CFC"/>
        </w:tc>
      </w:tr>
      <w:tr w:rsidR="002A6CFC" w:rsidRPr="002A6CFC" w:rsidTr="002A6CFC">
        <w:trPr>
          <w:trHeight w:val="175"/>
        </w:trPr>
        <w:tc>
          <w:tcPr>
            <w:tcW w:w="665" w:type="dxa"/>
            <w:vAlign w:val="center"/>
          </w:tcPr>
          <w:p w:rsidR="002A6CFC" w:rsidRPr="002A6CFC" w:rsidRDefault="002A6CFC" w:rsidP="002A6CFC">
            <w:r w:rsidRPr="002A6CFC">
              <w:t>19</w:t>
            </w:r>
          </w:p>
        </w:tc>
        <w:tc>
          <w:tcPr>
            <w:tcW w:w="3724" w:type="dxa"/>
            <w:vAlign w:val="center"/>
          </w:tcPr>
          <w:p w:rsidR="002A6CFC" w:rsidRPr="002A6CFC" w:rsidRDefault="002A6CFC" w:rsidP="002A6CFC">
            <w:r w:rsidRPr="002A6CFC">
              <w:t>Применение интеграла</w:t>
            </w:r>
          </w:p>
        </w:tc>
        <w:tc>
          <w:tcPr>
            <w:tcW w:w="856" w:type="dxa"/>
            <w:vMerge/>
          </w:tcPr>
          <w:p w:rsidR="002A6CFC" w:rsidRPr="002A6CFC" w:rsidRDefault="002A6CFC" w:rsidP="002A6CFC"/>
        </w:tc>
        <w:tc>
          <w:tcPr>
            <w:tcW w:w="945" w:type="dxa"/>
            <w:gridSpan w:val="3"/>
            <w:vAlign w:val="center"/>
          </w:tcPr>
          <w:p w:rsidR="002A6CFC" w:rsidRPr="002A6CFC" w:rsidRDefault="002A6CFC" w:rsidP="002A6CFC">
            <w:r w:rsidRPr="002A6CFC">
              <w:t>1</w:t>
            </w:r>
          </w:p>
        </w:tc>
        <w:tc>
          <w:tcPr>
            <w:tcW w:w="992" w:type="dxa"/>
            <w:gridSpan w:val="3"/>
            <w:vAlign w:val="center"/>
          </w:tcPr>
          <w:p w:rsidR="002A6CFC" w:rsidRPr="002A6CFC" w:rsidRDefault="002A6CFC" w:rsidP="002A6CFC"/>
        </w:tc>
        <w:tc>
          <w:tcPr>
            <w:tcW w:w="1197" w:type="dxa"/>
            <w:vAlign w:val="center"/>
          </w:tcPr>
          <w:p w:rsidR="002A6CFC" w:rsidRPr="002A6CFC" w:rsidRDefault="002A6CFC" w:rsidP="002A6CFC"/>
        </w:tc>
        <w:tc>
          <w:tcPr>
            <w:tcW w:w="1196" w:type="dxa"/>
            <w:vAlign w:val="center"/>
          </w:tcPr>
          <w:p w:rsidR="002A6CFC" w:rsidRPr="002A6CFC" w:rsidRDefault="002A6CFC" w:rsidP="002A6CFC"/>
        </w:tc>
      </w:tr>
      <w:tr w:rsidR="002A6CFC" w:rsidRPr="002A6CFC" w:rsidTr="002A6CFC">
        <w:trPr>
          <w:trHeight w:val="175"/>
        </w:trPr>
        <w:tc>
          <w:tcPr>
            <w:tcW w:w="665" w:type="dxa"/>
            <w:vAlign w:val="center"/>
          </w:tcPr>
          <w:p w:rsidR="002A6CFC" w:rsidRPr="002A6CFC" w:rsidRDefault="002A6CFC" w:rsidP="002A6CFC">
            <w:r w:rsidRPr="002A6CFC">
              <w:t>20</w:t>
            </w:r>
          </w:p>
        </w:tc>
        <w:tc>
          <w:tcPr>
            <w:tcW w:w="3724" w:type="dxa"/>
            <w:vAlign w:val="center"/>
          </w:tcPr>
          <w:p w:rsidR="002A6CFC" w:rsidRPr="002A6CFC" w:rsidRDefault="002A6CFC" w:rsidP="002A6CFC">
            <w:r w:rsidRPr="002A6CFC">
              <w:t>Применение интеграла. СР №2.</w:t>
            </w:r>
          </w:p>
        </w:tc>
        <w:tc>
          <w:tcPr>
            <w:tcW w:w="856" w:type="dxa"/>
            <w:vMerge/>
          </w:tcPr>
          <w:p w:rsidR="002A6CFC" w:rsidRPr="002A6CFC" w:rsidRDefault="002A6CFC" w:rsidP="002A6CFC"/>
        </w:tc>
        <w:tc>
          <w:tcPr>
            <w:tcW w:w="945" w:type="dxa"/>
            <w:gridSpan w:val="3"/>
            <w:vAlign w:val="center"/>
          </w:tcPr>
          <w:p w:rsidR="002A6CFC" w:rsidRPr="002A6CFC" w:rsidRDefault="002A6CFC" w:rsidP="002A6CFC">
            <w:r w:rsidRPr="002A6CFC">
              <w:t>1</w:t>
            </w:r>
          </w:p>
        </w:tc>
        <w:tc>
          <w:tcPr>
            <w:tcW w:w="992" w:type="dxa"/>
            <w:gridSpan w:val="3"/>
            <w:vAlign w:val="center"/>
          </w:tcPr>
          <w:p w:rsidR="002A6CFC" w:rsidRPr="002A6CFC" w:rsidRDefault="002A6CFC" w:rsidP="002A6CFC"/>
        </w:tc>
        <w:tc>
          <w:tcPr>
            <w:tcW w:w="1197" w:type="dxa"/>
            <w:vAlign w:val="center"/>
          </w:tcPr>
          <w:p w:rsidR="002A6CFC" w:rsidRPr="002A6CFC" w:rsidRDefault="002A6CFC" w:rsidP="002A6CFC"/>
        </w:tc>
        <w:tc>
          <w:tcPr>
            <w:tcW w:w="1196" w:type="dxa"/>
            <w:vAlign w:val="center"/>
          </w:tcPr>
          <w:p w:rsidR="002A6CFC" w:rsidRPr="002A6CFC" w:rsidRDefault="002A6CFC" w:rsidP="002A6CFC"/>
        </w:tc>
      </w:tr>
      <w:tr w:rsidR="002A6CFC" w:rsidRPr="002A6CFC" w:rsidTr="002A6CFC">
        <w:trPr>
          <w:trHeight w:val="175"/>
        </w:trPr>
        <w:tc>
          <w:tcPr>
            <w:tcW w:w="665" w:type="dxa"/>
            <w:tcBorders>
              <w:bottom w:val="single" w:sz="4" w:space="0" w:color="auto"/>
            </w:tcBorders>
          </w:tcPr>
          <w:p w:rsidR="002A6CFC" w:rsidRPr="002A6CFC" w:rsidRDefault="002A6CFC" w:rsidP="002A6CFC">
            <w:r w:rsidRPr="002A6CFC">
              <w:t>21</w:t>
            </w:r>
          </w:p>
        </w:tc>
        <w:tc>
          <w:tcPr>
            <w:tcW w:w="3724" w:type="dxa"/>
            <w:tcBorders>
              <w:bottom w:val="single" w:sz="4" w:space="0" w:color="auto"/>
            </w:tcBorders>
          </w:tcPr>
          <w:p w:rsidR="002A6CFC" w:rsidRPr="002A6CFC" w:rsidRDefault="002A6CFC" w:rsidP="002A6CFC">
            <w:r w:rsidRPr="002A6CFC">
              <w:t>Контрольная работа № 2 по теме «Интеграл»</w:t>
            </w:r>
          </w:p>
        </w:tc>
        <w:tc>
          <w:tcPr>
            <w:tcW w:w="856" w:type="dxa"/>
            <w:tcBorders>
              <w:bottom w:val="single" w:sz="4" w:space="0" w:color="auto"/>
            </w:tcBorders>
          </w:tcPr>
          <w:p w:rsidR="002A6CFC" w:rsidRPr="002A6CFC" w:rsidRDefault="002A6CFC" w:rsidP="002A6CFC">
            <w:r w:rsidRPr="002A6CFC">
              <w:t>1</w:t>
            </w:r>
          </w:p>
        </w:tc>
        <w:tc>
          <w:tcPr>
            <w:tcW w:w="945" w:type="dxa"/>
            <w:gridSpan w:val="3"/>
            <w:tcBorders>
              <w:bottom w:val="single" w:sz="4" w:space="0" w:color="auto"/>
            </w:tcBorders>
          </w:tcPr>
          <w:p w:rsidR="002A6CFC" w:rsidRPr="002A6CFC" w:rsidRDefault="002A6CFC" w:rsidP="002A6CFC"/>
        </w:tc>
        <w:tc>
          <w:tcPr>
            <w:tcW w:w="992" w:type="dxa"/>
            <w:gridSpan w:val="3"/>
            <w:tcBorders>
              <w:bottom w:val="single" w:sz="4" w:space="0" w:color="auto"/>
            </w:tcBorders>
          </w:tcPr>
          <w:p w:rsidR="002A6CFC" w:rsidRPr="002A6CFC" w:rsidRDefault="002A6CFC" w:rsidP="002A6CFC">
            <w:r w:rsidRPr="002A6CFC">
              <w:t>1</w:t>
            </w:r>
          </w:p>
        </w:tc>
        <w:tc>
          <w:tcPr>
            <w:tcW w:w="1197" w:type="dxa"/>
            <w:tcBorders>
              <w:bottom w:val="single" w:sz="4" w:space="0" w:color="auto"/>
            </w:tcBorders>
          </w:tcPr>
          <w:p w:rsidR="002A6CFC" w:rsidRPr="002A6CFC" w:rsidRDefault="002A6CFC" w:rsidP="002A6CFC"/>
        </w:tc>
        <w:tc>
          <w:tcPr>
            <w:tcW w:w="1196" w:type="dxa"/>
            <w:tcBorders>
              <w:bottom w:val="single" w:sz="4" w:space="0" w:color="auto"/>
            </w:tcBorders>
          </w:tcPr>
          <w:p w:rsidR="002A6CFC" w:rsidRPr="002A6CFC" w:rsidRDefault="002A6CFC" w:rsidP="002A6CFC"/>
        </w:tc>
      </w:tr>
      <w:tr w:rsidR="002A6CFC" w:rsidRPr="002A6CFC" w:rsidTr="002A6CFC">
        <w:trPr>
          <w:trHeight w:val="175"/>
        </w:trPr>
        <w:tc>
          <w:tcPr>
            <w:tcW w:w="9575" w:type="dxa"/>
            <w:gridSpan w:val="11"/>
            <w:tcBorders>
              <w:top w:val="single" w:sz="4" w:space="0" w:color="auto"/>
              <w:left w:val="single" w:sz="4" w:space="0" w:color="auto"/>
              <w:bottom w:val="single" w:sz="4" w:space="0" w:color="auto"/>
              <w:right w:val="single" w:sz="4" w:space="0" w:color="auto"/>
            </w:tcBorders>
            <w:shd w:val="clear" w:color="auto" w:fill="E6E6E6"/>
            <w:vAlign w:val="center"/>
          </w:tcPr>
          <w:p w:rsidR="002A6CFC" w:rsidRPr="002A6CFC" w:rsidRDefault="002A6CFC" w:rsidP="002A6CFC">
            <w:r w:rsidRPr="002A6CFC">
              <w:t>§9. Обобщение понятия степени 12 часов</w:t>
            </w:r>
          </w:p>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22</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Корень п-й степени и его свойства</w:t>
            </w:r>
          </w:p>
        </w:tc>
        <w:tc>
          <w:tcPr>
            <w:tcW w:w="856" w:type="dxa"/>
            <w:vMerge w:val="restart"/>
            <w:tcBorders>
              <w:top w:val="single" w:sz="4" w:space="0" w:color="auto"/>
              <w:left w:val="single" w:sz="4" w:space="0" w:color="auto"/>
              <w:right w:val="single" w:sz="4" w:space="0" w:color="auto"/>
            </w:tcBorders>
          </w:tcPr>
          <w:p w:rsidR="002A6CFC" w:rsidRPr="002A6CFC" w:rsidRDefault="002A6CFC" w:rsidP="002A6CFC">
            <w:r w:rsidRPr="002A6CFC">
              <w:t>1</w:t>
            </w:r>
          </w:p>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23</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Корень п-й степени и его свойства</w:t>
            </w:r>
          </w:p>
        </w:tc>
        <w:tc>
          <w:tcPr>
            <w:tcW w:w="856" w:type="dxa"/>
            <w:vMerge/>
            <w:tcBorders>
              <w:left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24</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Корень п-й степени и его свойства</w:t>
            </w:r>
          </w:p>
        </w:tc>
        <w:tc>
          <w:tcPr>
            <w:tcW w:w="856" w:type="dxa"/>
            <w:vMerge/>
            <w:tcBorders>
              <w:left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25</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Корень п-й степени и его свойства</w:t>
            </w:r>
          </w:p>
        </w:tc>
        <w:tc>
          <w:tcPr>
            <w:tcW w:w="856" w:type="dxa"/>
            <w:vMerge/>
            <w:tcBorders>
              <w:left w:val="single" w:sz="4" w:space="0" w:color="auto"/>
              <w:bottom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26</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Иррациональные уравнения</w:t>
            </w:r>
          </w:p>
        </w:tc>
        <w:tc>
          <w:tcPr>
            <w:tcW w:w="856" w:type="dxa"/>
            <w:vMerge w:val="restart"/>
            <w:tcBorders>
              <w:top w:val="single" w:sz="4" w:space="0" w:color="auto"/>
              <w:left w:val="single" w:sz="4" w:space="0" w:color="auto"/>
              <w:right w:val="single" w:sz="4" w:space="0" w:color="auto"/>
            </w:tcBorders>
          </w:tcPr>
          <w:p w:rsidR="002A6CFC" w:rsidRPr="002A6CFC" w:rsidRDefault="002A6CFC" w:rsidP="002A6CFC">
            <w:r w:rsidRPr="002A6CFC">
              <w:t>3</w:t>
            </w:r>
          </w:p>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27</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Иррациональные уравнения</w:t>
            </w:r>
          </w:p>
        </w:tc>
        <w:tc>
          <w:tcPr>
            <w:tcW w:w="856" w:type="dxa"/>
            <w:vMerge/>
            <w:tcBorders>
              <w:left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28</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Иррациональные уравнения. СР №3.</w:t>
            </w:r>
          </w:p>
        </w:tc>
        <w:tc>
          <w:tcPr>
            <w:tcW w:w="856" w:type="dxa"/>
            <w:vMerge/>
            <w:tcBorders>
              <w:left w:val="single" w:sz="4" w:space="0" w:color="auto"/>
              <w:bottom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29</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Степень с рациональным показателем</w:t>
            </w:r>
          </w:p>
        </w:tc>
        <w:tc>
          <w:tcPr>
            <w:tcW w:w="856" w:type="dxa"/>
            <w:vMerge w:val="restart"/>
            <w:tcBorders>
              <w:top w:val="single" w:sz="4" w:space="0" w:color="auto"/>
              <w:left w:val="single" w:sz="4" w:space="0" w:color="auto"/>
              <w:right w:val="single" w:sz="4" w:space="0" w:color="auto"/>
            </w:tcBorders>
          </w:tcPr>
          <w:p w:rsidR="002A6CFC" w:rsidRPr="002A6CFC" w:rsidRDefault="002A6CFC" w:rsidP="002A6CFC">
            <w:r w:rsidRPr="002A6CFC">
              <w:t>4</w:t>
            </w:r>
          </w:p>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30</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Степень с рациональным показателем</w:t>
            </w:r>
          </w:p>
        </w:tc>
        <w:tc>
          <w:tcPr>
            <w:tcW w:w="856" w:type="dxa"/>
            <w:vMerge/>
            <w:tcBorders>
              <w:left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31</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Степень с рациональным показателем</w:t>
            </w:r>
          </w:p>
        </w:tc>
        <w:tc>
          <w:tcPr>
            <w:tcW w:w="856" w:type="dxa"/>
            <w:vMerge/>
            <w:tcBorders>
              <w:left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32</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Степень с рациональным показателем</w:t>
            </w:r>
          </w:p>
        </w:tc>
        <w:tc>
          <w:tcPr>
            <w:tcW w:w="856" w:type="dxa"/>
            <w:vMerge/>
            <w:tcBorders>
              <w:left w:val="single" w:sz="4" w:space="0" w:color="auto"/>
              <w:bottom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33</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Контрольная работа № 3 по теме «Степень с рациональным показателем»</w:t>
            </w:r>
          </w:p>
        </w:tc>
        <w:tc>
          <w:tcPr>
            <w:tcW w:w="856"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9575" w:type="dxa"/>
            <w:gridSpan w:val="11"/>
            <w:tcBorders>
              <w:top w:val="single" w:sz="4" w:space="0" w:color="auto"/>
              <w:left w:val="single" w:sz="4" w:space="0" w:color="auto"/>
              <w:bottom w:val="single" w:sz="4" w:space="0" w:color="auto"/>
              <w:right w:val="single" w:sz="4" w:space="0" w:color="auto"/>
            </w:tcBorders>
            <w:shd w:val="clear" w:color="auto" w:fill="E6E6E6"/>
            <w:vAlign w:val="center"/>
          </w:tcPr>
          <w:p w:rsidR="002A6CFC" w:rsidRPr="002A6CFC" w:rsidRDefault="002A6CFC" w:rsidP="002A6CFC">
            <w:r w:rsidRPr="002A6CFC">
              <w:lastRenderedPageBreak/>
              <w:t>§10. Показательная и логарифмическая функции 15часов</w:t>
            </w:r>
          </w:p>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34</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 xml:space="preserve">Показательная функция </w:t>
            </w:r>
          </w:p>
        </w:tc>
        <w:tc>
          <w:tcPr>
            <w:tcW w:w="856" w:type="dxa"/>
            <w:vMerge w:val="restart"/>
            <w:tcBorders>
              <w:top w:val="single" w:sz="4" w:space="0" w:color="auto"/>
              <w:left w:val="single" w:sz="4" w:space="0" w:color="auto"/>
              <w:right w:val="single" w:sz="4" w:space="0" w:color="auto"/>
            </w:tcBorders>
          </w:tcPr>
          <w:p w:rsidR="002A6CFC" w:rsidRPr="002A6CFC" w:rsidRDefault="002A6CFC" w:rsidP="002A6CFC">
            <w:r w:rsidRPr="002A6CFC">
              <w:t>2</w:t>
            </w:r>
          </w:p>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35</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Показательная функция</w:t>
            </w:r>
          </w:p>
        </w:tc>
        <w:tc>
          <w:tcPr>
            <w:tcW w:w="856" w:type="dxa"/>
            <w:vMerge/>
            <w:tcBorders>
              <w:left w:val="single" w:sz="4" w:space="0" w:color="auto"/>
              <w:bottom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36</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 xml:space="preserve">Решение показательных уравнений и неравенств </w:t>
            </w:r>
          </w:p>
        </w:tc>
        <w:tc>
          <w:tcPr>
            <w:tcW w:w="856" w:type="dxa"/>
            <w:vMerge w:val="restart"/>
            <w:tcBorders>
              <w:top w:val="single" w:sz="4" w:space="0" w:color="auto"/>
              <w:left w:val="single" w:sz="4" w:space="0" w:color="auto"/>
              <w:right w:val="single" w:sz="4" w:space="0" w:color="auto"/>
            </w:tcBorders>
          </w:tcPr>
          <w:p w:rsidR="002A6CFC" w:rsidRPr="002A6CFC" w:rsidRDefault="002A6CFC" w:rsidP="002A6CFC">
            <w:r w:rsidRPr="002A6CFC">
              <w:t>3</w:t>
            </w:r>
          </w:p>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37</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Решение показательных уравнений и неравенств</w:t>
            </w:r>
          </w:p>
        </w:tc>
        <w:tc>
          <w:tcPr>
            <w:tcW w:w="856" w:type="dxa"/>
            <w:vMerge/>
            <w:tcBorders>
              <w:left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38</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Решение показательных уравнений и неравенств. СР №4.</w:t>
            </w:r>
          </w:p>
        </w:tc>
        <w:tc>
          <w:tcPr>
            <w:tcW w:w="856" w:type="dxa"/>
            <w:vMerge/>
            <w:tcBorders>
              <w:left w:val="single" w:sz="4" w:space="0" w:color="auto"/>
              <w:bottom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39</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Логарифмы и их свойства</w:t>
            </w:r>
          </w:p>
        </w:tc>
        <w:tc>
          <w:tcPr>
            <w:tcW w:w="856" w:type="dxa"/>
            <w:vMerge w:val="restart"/>
            <w:tcBorders>
              <w:top w:val="single" w:sz="4" w:space="0" w:color="auto"/>
              <w:left w:val="single" w:sz="4" w:space="0" w:color="auto"/>
              <w:right w:val="single" w:sz="4" w:space="0" w:color="auto"/>
            </w:tcBorders>
          </w:tcPr>
          <w:p w:rsidR="002A6CFC" w:rsidRPr="002A6CFC" w:rsidRDefault="002A6CFC" w:rsidP="002A6CFC">
            <w:r w:rsidRPr="002A6CFC">
              <w:t>3</w:t>
            </w:r>
          </w:p>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40</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Логарифмы и их свойства</w:t>
            </w:r>
          </w:p>
        </w:tc>
        <w:tc>
          <w:tcPr>
            <w:tcW w:w="856" w:type="dxa"/>
            <w:vMerge/>
            <w:tcBorders>
              <w:left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41</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Логарифмы и их свойства. Тест</w:t>
            </w:r>
          </w:p>
        </w:tc>
        <w:tc>
          <w:tcPr>
            <w:tcW w:w="856" w:type="dxa"/>
            <w:vMerge/>
            <w:tcBorders>
              <w:left w:val="single" w:sz="4" w:space="0" w:color="auto"/>
              <w:bottom w:val="single" w:sz="4" w:space="0" w:color="auto"/>
              <w:right w:val="single" w:sz="4" w:space="0" w:color="auto"/>
            </w:tcBorders>
          </w:tcPr>
          <w:p w:rsidR="002A6CFC" w:rsidRPr="002A6CFC" w:rsidRDefault="002A6CFC" w:rsidP="002A6CFC"/>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75"/>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42</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Логарифмическая функция. Понятие обратной функции</w:t>
            </w:r>
          </w:p>
        </w:tc>
        <w:tc>
          <w:tcPr>
            <w:tcW w:w="856" w:type="dxa"/>
            <w:vMerge w:val="restart"/>
            <w:tcBorders>
              <w:top w:val="single" w:sz="4" w:space="0" w:color="auto"/>
              <w:left w:val="single" w:sz="4" w:space="0" w:color="auto"/>
              <w:right w:val="single" w:sz="4" w:space="0" w:color="auto"/>
            </w:tcBorders>
          </w:tcPr>
          <w:p w:rsidR="002A6CFC" w:rsidRPr="002A6CFC" w:rsidRDefault="002A6CFC" w:rsidP="002A6CFC">
            <w:r w:rsidRPr="002A6CFC">
              <w:t>3</w:t>
            </w:r>
          </w:p>
        </w:tc>
        <w:tc>
          <w:tcPr>
            <w:tcW w:w="960" w:type="dxa"/>
            <w:gridSpan w:val="4"/>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77" w:type="dxa"/>
            <w:gridSpan w:val="2"/>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56"/>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43</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Логарифмическая функция. Понятие обратной функции</w:t>
            </w:r>
          </w:p>
        </w:tc>
        <w:tc>
          <w:tcPr>
            <w:tcW w:w="856" w:type="dxa"/>
            <w:vMerge/>
            <w:tcBorders>
              <w:left w:val="single" w:sz="4" w:space="0" w:color="auto"/>
              <w:right w:val="single" w:sz="4" w:space="0" w:color="auto"/>
            </w:tcBorders>
          </w:tcPr>
          <w:p w:rsidR="002A6CFC" w:rsidRPr="002A6CFC" w:rsidRDefault="002A6CFC" w:rsidP="002A6CFC"/>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56"/>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44</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Логарифмическая функция. Понятие обратной функции</w:t>
            </w:r>
          </w:p>
        </w:tc>
        <w:tc>
          <w:tcPr>
            <w:tcW w:w="856" w:type="dxa"/>
            <w:vMerge/>
            <w:tcBorders>
              <w:left w:val="single" w:sz="4" w:space="0" w:color="auto"/>
              <w:bottom w:val="single" w:sz="4" w:space="0" w:color="auto"/>
              <w:right w:val="single" w:sz="4" w:space="0" w:color="auto"/>
            </w:tcBorders>
          </w:tcPr>
          <w:p w:rsidR="002A6CFC" w:rsidRPr="002A6CFC" w:rsidRDefault="002A6CFC" w:rsidP="002A6CFC"/>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74"/>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45</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Решение логарифмических уравнений и неравенств</w:t>
            </w:r>
          </w:p>
        </w:tc>
        <w:tc>
          <w:tcPr>
            <w:tcW w:w="856" w:type="dxa"/>
            <w:vMerge w:val="restart"/>
            <w:tcBorders>
              <w:top w:val="single" w:sz="4" w:space="0" w:color="auto"/>
              <w:left w:val="single" w:sz="4" w:space="0" w:color="auto"/>
              <w:right w:val="single" w:sz="4" w:space="0" w:color="auto"/>
            </w:tcBorders>
          </w:tcPr>
          <w:p w:rsidR="002A6CFC" w:rsidRPr="002A6CFC" w:rsidRDefault="002A6CFC" w:rsidP="002A6CFC">
            <w:r w:rsidRPr="002A6CFC">
              <w:t>3</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56"/>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46</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Решение логарифмических уравнений и неравенств</w:t>
            </w:r>
          </w:p>
        </w:tc>
        <w:tc>
          <w:tcPr>
            <w:tcW w:w="856" w:type="dxa"/>
            <w:vMerge/>
            <w:tcBorders>
              <w:left w:val="single" w:sz="4" w:space="0" w:color="auto"/>
              <w:right w:val="single" w:sz="4" w:space="0" w:color="auto"/>
            </w:tcBorders>
          </w:tcPr>
          <w:p w:rsidR="002A6CFC" w:rsidRPr="002A6CFC" w:rsidRDefault="002A6CFC" w:rsidP="002A6CFC"/>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74"/>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47</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Решение логарифмических уравнений и неравенств. СР №5.</w:t>
            </w:r>
          </w:p>
        </w:tc>
        <w:tc>
          <w:tcPr>
            <w:tcW w:w="856" w:type="dxa"/>
            <w:vMerge/>
            <w:tcBorders>
              <w:left w:val="single" w:sz="4" w:space="0" w:color="auto"/>
              <w:bottom w:val="single" w:sz="4" w:space="0" w:color="auto"/>
              <w:right w:val="single" w:sz="4" w:space="0" w:color="auto"/>
            </w:tcBorders>
          </w:tcPr>
          <w:p w:rsidR="002A6CFC" w:rsidRPr="002A6CFC" w:rsidRDefault="002A6CFC" w:rsidP="002A6CFC"/>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002"/>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48</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Контрольная работа № 4 по теме «Показательная и логарифмическая функции»</w:t>
            </w:r>
          </w:p>
        </w:tc>
        <w:tc>
          <w:tcPr>
            <w:tcW w:w="856"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328"/>
        </w:trPr>
        <w:tc>
          <w:tcPr>
            <w:tcW w:w="9575" w:type="dxa"/>
            <w:gridSpan w:val="11"/>
            <w:tcBorders>
              <w:top w:val="single" w:sz="4" w:space="0" w:color="auto"/>
              <w:left w:val="single" w:sz="4" w:space="0" w:color="auto"/>
              <w:bottom w:val="single" w:sz="4" w:space="0" w:color="auto"/>
              <w:right w:val="single" w:sz="4" w:space="0" w:color="auto"/>
            </w:tcBorders>
            <w:shd w:val="clear" w:color="auto" w:fill="E6E6E6"/>
          </w:tcPr>
          <w:p w:rsidR="002A6CFC" w:rsidRPr="002A6CFC" w:rsidRDefault="002A6CFC" w:rsidP="002A6CFC">
            <w:r w:rsidRPr="002A6CFC">
              <w:t>§11. Производная показательной и логарифмической функций 13часов</w:t>
            </w:r>
          </w:p>
        </w:tc>
      </w:tr>
      <w:tr w:rsidR="002A6CFC" w:rsidRPr="002A6CFC" w:rsidTr="002A6CFC">
        <w:trPr>
          <w:trHeight w:val="656"/>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49</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Производная показательной функции. Число е</w:t>
            </w:r>
          </w:p>
        </w:tc>
        <w:tc>
          <w:tcPr>
            <w:tcW w:w="856" w:type="dxa"/>
            <w:vMerge w:val="restart"/>
            <w:tcBorders>
              <w:top w:val="single" w:sz="4" w:space="0" w:color="auto"/>
              <w:left w:val="single" w:sz="4" w:space="0" w:color="auto"/>
              <w:right w:val="single" w:sz="4" w:space="0" w:color="auto"/>
            </w:tcBorders>
          </w:tcPr>
          <w:p w:rsidR="002A6CFC" w:rsidRPr="002A6CFC" w:rsidRDefault="002A6CFC" w:rsidP="002A6CFC">
            <w:r w:rsidRPr="002A6CFC">
              <w:t>4</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74"/>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50</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Производная показательной функции. Число е</w:t>
            </w:r>
          </w:p>
        </w:tc>
        <w:tc>
          <w:tcPr>
            <w:tcW w:w="856" w:type="dxa"/>
            <w:vMerge/>
            <w:tcBorders>
              <w:left w:val="single" w:sz="4" w:space="0" w:color="auto"/>
              <w:right w:val="single" w:sz="4" w:space="0" w:color="auto"/>
            </w:tcBorders>
          </w:tcPr>
          <w:p w:rsidR="002A6CFC" w:rsidRPr="002A6CFC" w:rsidRDefault="002A6CFC" w:rsidP="002A6CFC"/>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56"/>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51</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Производная показательной функции. Число е</w:t>
            </w:r>
          </w:p>
        </w:tc>
        <w:tc>
          <w:tcPr>
            <w:tcW w:w="856" w:type="dxa"/>
            <w:vMerge/>
            <w:tcBorders>
              <w:left w:val="single" w:sz="4" w:space="0" w:color="auto"/>
              <w:right w:val="single" w:sz="4" w:space="0" w:color="auto"/>
            </w:tcBorders>
          </w:tcPr>
          <w:p w:rsidR="002A6CFC" w:rsidRPr="002A6CFC" w:rsidRDefault="002A6CFC" w:rsidP="002A6CFC"/>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74"/>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lastRenderedPageBreak/>
              <w:t>52</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Производная показательной функции. Число е</w:t>
            </w:r>
          </w:p>
        </w:tc>
        <w:tc>
          <w:tcPr>
            <w:tcW w:w="856" w:type="dxa"/>
            <w:vMerge/>
            <w:tcBorders>
              <w:left w:val="single" w:sz="4" w:space="0" w:color="auto"/>
              <w:bottom w:val="single" w:sz="4" w:space="0" w:color="auto"/>
              <w:right w:val="single" w:sz="4" w:space="0" w:color="auto"/>
            </w:tcBorders>
          </w:tcPr>
          <w:p w:rsidR="002A6CFC" w:rsidRPr="002A6CFC" w:rsidRDefault="002A6CFC" w:rsidP="002A6CFC"/>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56"/>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53</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Производная логарифмической функции</w:t>
            </w:r>
          </w:p>
        </w:tc>
        <w:tc>
          <w:tcPr>
            <w:tcW w:w="856" w:type="dxa"/>
            <w:vMerge w:val="restart"/>
            <w:tcBorders>
              <w:top w:val="single" w:sz="4" w:space="0" w:color="auto"/>
              <w:left w:val="single" w:sz="4" w:space="0" w:color="auto"/>
              <w:right w:val="single" w:sz="4" w:space="0" w:color="auto"/>
            </w:tcBorders>
          </w:tcPr>
          <w:p w:rsidR="002A6CFC" w:rsidRPr="002A6CFC" w:rsidRDefault="002A6CFC" w:rsidP="002A6CFC">
            <w:r w:rsidRPr="002A6CFC">
              <w:t>3</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74"/>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54</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Производная логарифмической функции</w:t>
            </w:r>
          </w:p>
        </w:tc>
        <w:tc>
          <w:tcPr>
            <w:tcW w:w="856" w:type="dxa"/>
            <w:vMerge/>
            <w:tcBorders>
              <w:left w:val="single" w:sz="4" w:space="0" w:color="auto"/>
              <w:right w:val="single" w:sz="4" w:space="0" w:color="auto"/>
            </w:tcBorders>
          </w:tcPr>
          <w:p w:rsidR="002A6CFC" w:rsidRPr="002A6CFC" w:rsidRDefault="002A6CFC" w:rsidP="002A6CFC"/>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002"/>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55</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 xml:space="preserve">Производная логарифмической функции. </w:t>
            </w:r>
          </w:p>
          <w:p w:rsidR="002A6CFC" w:rsidRPr="002A6CFC" w:rsidRDefault="002A6CFC" w:rsidP="002A6CFC">
            <w:r w:rsidRPr="002A6CFC">
              <w:t>СР №6.</w:t>
            </w:r>
          </w:p>
        </w:tc>
        <w:tc>
          <w:tcPr>
            <w:tcW w:w="856" w:type="dxa"/>
            <w:vMerge/>
            <w:tcBorders>
              <w:left w:val="single" w:sz="4" w:space="0" w:color="auto"/>
              <w:bottom w:val="single" w:sz="4" w:space="0" w:color="auto"/>
              <w:right w:val="single" w:sz="4" w:space="0" w:color="auto"/>
            </w:tcBorders>
          </w:tcPr>
          <w:p w:rsidR="002A6CFC" w:rsidRPr="002A6CFC" w:rsidRDefault="002A6CFC" w:rsidP="002A6CFC"/>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328"/>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56</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Степенная функция</w:t>
            </w:r>
          </w:p>
        </w:tc>
        <w:tc>
          <w:tcPr>
            <w:tcW w:w="856" w:type="dxa"/>
            <w:vMerge w:val="restart"/>
            <w:tcBorders>
              <w:top w:val="single" w:sz="4" w:space="0" w:color="auto"/>
              <w:left w:val="single" w:sz="4" w:space="0" w:color="auto"/>
              <w:right w:val="single" w:sz="4" w:space="0" w:color="auto"/>
            </w:tcBorders>
          </w:tcPr>
          <w:p w:rsidR="002A6CFC" w:rsidRPr="002A6CFC" w:rsidRDefault="002A6CFC" w:rsidP="002A6CFC">
            <w:r w:rsidRPr="002A6CFC">
              <w:t>2</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328"/>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57</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Степенная функция. Тест</w:t>
            </w:r>
          </w:p>
        </w:tc>
        <w:tc>
          <w:tcPr>
            <w:tcW w:w="856" w:type="dxa"/>
            <w:vMerge/>
            <w:tcBorders>
              <w:left w:val="single" w:sz="4" w:space="0" w:color="auto"/>
              <w:bottom w:val="single" w:sz="4" w:space="0" w:color="auto"/>
              <w:right w:val="single" w:sz="4" w:space="0" w:color="auto"/>
            </w:tcBorders>
          </w:tcPr>
          <w:p w:rsidR="002A6CFC" w:rsidRPr="002A6CFC" w:rsidRDefault="002A6CFC" w:rsidP="002A6CFC"/>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74"/>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58</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 xml:space="preserve">Понятие о дифференциальных уравнениях </w:t>
            </w:r>
          </w:p>
        </w:tc>
        <w:tc>
          <w:tcPr>
            <w:tcW w:w="856" w:type="dxa"/>
            <w:vMerge w:val="restart"/>
            <w:tcBorders>
              <w:top w:val="single" w:sz="4" w:space="0" w:color="auto"/>
              <w:left w:val="single" w:sz="4" w:space="0" w:color="auto"/>
              <w:right w:val="single" w:sz="4" w:space="0" w:color="auto"/>
            </w:tcBorders>
          </w:tcPr>
          <w:p w:rsidR="002A6CFC" w:rsidRPr="002A6CFC" w:rsidRDefault="002A6CFC" w:rsidP="002A6CFC">
            <w:r w:rsidRPr="002A6CFC">
              <w:t>3</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74"/>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59</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Понятие о дифференциальных уравнениях</w:t>
            </w:r>
          </w:p>
        </w:tc>
        <w:tc>
          <w:tcPr>
            <w:tcW w:w="856" w:type="dxa"/>
            <w:vMerge/>
            <w:tcBorders>
              <w:left w:val="single" w:sz="4" w:space="0" w:color="auto"/>
              <w:right w:val="single" w:sz="4" w:space="0" w:color="auto"/>
            </w:tcBorders>
          </w:tcPr>
          <w:p w:rsidR="002A6CFC" w:rsidRPr="002A6CFC" w:rsidRDefault="002A6CFC" w:rsidP="002A6CFC"/>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74"/>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60</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Понятие о дифференциальных уравнениях</w:t>
            </w:r>
          </w:p>
        </w:tc>
        <w:tc>
          <w:tcPr>
            <w:tcW w:w="856" w:type="dxa"/>
            <w:vMerge/>
            <w:tcBorders>
              <w:left w:val="single" w:sz="4" w:space="0" w:color="auto"/>
              <w:bottom w:val="single" w:sz="4" w:space="0" w:color="auto"/>
              <w:right w:val="single" w:sz="4" w:space="0" w:color="auto"/>
            </w:tcBorders>
          </w:tcPr>
          <w:p w:rsidR="002A6CFC" w:rsidRPr="002A6CFC" w:rsidRDefault="002A6CFC" w:rsidP="002A6CFC"/>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1002"/>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61</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Контрольная работа № 5 по теме «Производная показательной и логарифмической функции»</w:t>
            </w:r>
          </w:p>
        </w:tc>
        <w:tc>
          <w:tcPr>
            <w:tcW w:w="856"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328"/>
        </w:trPr>
        <w:tc>
          <w:tcPr>
            <w:tcW w:w="9575" w:type="dxa"/>
            <w:gridSpan w:val="11"/>
            <w:tcBorders>
              <w:top w:val="single" w:sz="4" w:space="0" w:color="auto"/>
              <w:left w:val="single" w:sz="4" w:space="0" w:color="auto"/>
              <w:bottom w:val="single" w:sz="4" w:space="0" w:color="auto"/>
              <w:right w:val="single" w:sz="4" w:space="0" w:color="auto"/>
            </w:tcBorders>
            <w:shd w:val="clear" w:color="auto" w:fill="E6E6E6"/>
          </w:tcPr>
          <w:p w:rsidR="002A6CFC" w:rsidRPr="002A6CFC" w:rsidRDefault="002A6CFC" w:rsidP="002A6CFC">
            <w:r w:rsidRPr="002A6CFC">
              <w:t>Элементы теории вероятностей 4 часов</w:t>
            </w:r>
          </w:p>
        </w:tc>
      </w:tr>
      <w:tr w:rsidR="002A6CFC" w:rsidRPr="002A6CFC" w:rsidTr="002A6CFC">
        <w:trPr>
          <w:trHeight w:val="328"/>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62</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Перестановки</w:t>
            </w:r>
          </w:p>
        </w:tc>
        <w:tc>
          <w:tcPr>
            <w:tcW w:w="856"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328"/>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63</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Размещения</w:t>
            </w:r>
          </w:p>
        </w:tc>
        <w:tc>
          <w:tcPr>
            <w:tcW w:w="856"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328"/>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64</w:t>
            </w:r>
          </w:p>
        </w:tc>
        <w:tc>
          <w:tcPr>
            <w:tcW w:w="3724"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Понятие вероятности события</w:t>
            </w:r>
          </w:p>
        </w:tc>
        <w:tc>
          <w:tcPr>
            <w:tcW w:w="856"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74"/>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65</w:t>
            </w:r>
          </w:p>
        </w:tc>
        <w:tc>
          <w:tcPr>
            <w:tcW w:w="3724" w:type="dxa"/>
            <w:tcBorders>
              <w:top w:val="single" w:sz="4" w:space="0" w:color="auto"/>
              <w:left w:val="single" w:sz="4" w:space="0" w:color="auto"/>
              <w:bottom w:val="single" w:sz="4" w:space="0" w:color="auto"/>
              <w:right w:val="single" w:sz="4" w:space="0" w:color="auto"/>
            </w:tcBorders>
            <w:vAlign w:val="center"/>
          </w:tcPr>
          <w:p w:rsidR="002A6CFC" w:rsidRPr="002A6CFC" w:rsidRDefault="002A6CFC" w:rsidP="002A6CFC">
            <w:r w:rsidRPr="002A6CFC">
              <w:t>Контрольная работа №6 по теме «Элементы теории вероятностей»</w:t>
            </w:r>
          </w:p>
        </w:tc>
        <w:tc>
          <w:tcPr>
            <w:tcW w:w="856"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328"/>
        </w:trPr>
        <w:tc>
          <w:tcPr>
            <w:tcW w:w="9575" w:type="dxa"/>
            <w:gridSpan w:val="11"/>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Итоговое повторение 3 часов</w:t>
            </w:r>
          </w:p>
        </w:tc>
      </w:tr>
      <w:tr w:rsidR="002A6CFC" w:rsidRPr="002A6CFC" w:rsidTr="002A6CFC">
        <w:trPr>
          <w:trHeight w:val="656"/>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66</w:t>
            </w:r>
          </w:p>
        </w:tc>
        <w:tc>
          <w:tcPr>
            <w:tcW w:w="3724" w:type="dxa"/>
            <w:tcBorders>
              <w:top w:val="single" w:sz="4" w:space="0" w:color="auto"/>
              <w:left w:val="single" w:sz="4" w:space="0" w:color="auto"/>
              <w:bottom w:val="single" w:sz="4" w:space="0" w:color="auto"/>
              <w:right w:val="single" w:sz="4" w:space="0" w:color="auto"/>
            </w:tcBorders>
            <w:vAlign w:val="center"/>
          </w:tcPr>
          <w:p w:rsidR="002A6CFC" w:rsidRPr="002A6CFC" w:rsidRDefault="002A6CFC" w:rsidP="002A6CFC">
            <w:r w:rsidRPr="002A6CFC">
              <w:t>Повторение. Тождественные преобразования.</w:t>
            </w:r>
          </w:p>
        </w:tc>
        <w:tc>
          <w:tcPr>
            <w:tcW w:w="856"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656"/>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67</w:t>
            </w:r>
          </w:p>
        </w:tc>
        <w:tc>
          <w:tcPr>
            <w:tcW w:w="3724" w:type="dxa"/>
            <w:tcBorders>
              <w:top w:val="single" w:sz="4" w:space="0" w:color="auto"/>
              <w:left w:val="single" w:sz="4" w:space="0" w:color="auto"/>
              <w:bottom w:val="single" w:sz="4" w:space="0" w:color="auto"/>
              <w:right w:val="single" w:sz="4" w:space="0" w:color="auto"/>
            </w:tcBorders>
            <w:vAlign w:val="center"/>
          </w:tcPr>
          <w:p w:rsidR="002A6CFC" w:rsidRPr="002A6CFC" w:rsidRDefault="002A6CFC" w:rsidP="002A6CFC">
            <w:r w:rsidRPr="002A6CFC">
              <w:t xml:space="preserve">Повторение. Производная, применение производной </w:t>
            </w:r>
          </w:p>
        </w:tc>
        <w:tc>
          <w:tcPr>
            <w:tcW w:w="856"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r w:rsidR="002A6CFC" w:rsidRPr="002A6CFC" w:rsidTr="002A6CFC">
        <w:trPr>
          <w:trHeight w:val="346"/>
        </w:trPr>
        <w:tc>
          <w:tcPr>
            <w:tcW w:w="665"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68</w:t>
            </w:r>
          </w:p>
        </w:tc>
        <w:tc>
          <w:tcPr>
            <w:tcW w:w="3724" w:type="dxa"/>
            <w:tcBorders>
              <w:top w:val="single" w:sz="4" w:space="0" w:color="auto"/>
              <w:left w:val="single" w:sz="4" w:space="0" w:color="auto"/>
              <w:bottom w:val="single" w:sz="4" w:space="0" w:color="auto"/>
              <w:right w:val="single" w:sz="4" w:space="0" w:color="auto"/>
            </w:tcBorders>
            <w:vAlign w:val="center"/>
          </w:tcPr>
          <w:p w:rsidR="002A6CFC" w:rsidRPr="002A6CFC" w:rsidRDefault="002A6CFC" w:rsidP="002A6CFC">
            <w:r w:rsidRPr="002A6CFC">
              <w:t>Итоговая контрольная работа</w:t>
            </w:r>
          </w:p>
        </w:tc>
        <w:tc>
          <w:tcPr>
            <w:tcW w:w="856" w:type="dxa"/>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945"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992" w:type="dxa"/>
            <w:gridSpan w:val="3"/>
            <w:tcBorders>
              <w:top w:val="single" w:sz="4" w:space="0" w:color="auto"/>
              <w:left w:val="single" w:sz="4" w:space="0" w:color="auto"/>
              <w:bottom w:val="single" w:sz="4" w:space="0" w:color="auto"/>
              <w:right w:val="single" w:sz="4" w:space="0" w:color="auto"/>
            </w:tcBorders>
          </w:tcPr>
          <w:p w:rsidR="002A6CFC" w:rsidRPr="002A6CFC" w:rsidRDefault="002A6CFC" w:rsidP="002A6CFC">
            <w:r w:rsidRPr="002A6CFC">
              <w:t>1</w:t>
            </w:r>
          </w:p>
        </w:tc>
        <w:tc>
          <w:tcPr>
            <w:tcW w:w="1197"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c>
          <w:tcPr>
            <w:tcW w:w="1196" w:type="dxa"/>
            <w:tcBorders>
              <w:top w:val="single" w:sz="4" w:space="0" w:color="auto"/>
              <w:left w:val="single" w:sz="4" w:space="0" w:color="auto"/>
              <w:bottom w:val="single" w:sz="4" w:space="0" w:color="auto"/>
              <w:right w:val="single" w:sz="4" w:space="0" w:color="auto"/>
            </w:tcBorders>
          </w:tcPr>
          <w:p w:rsidR="002A6CFC" w:rsidRPr="002A6CFC" w:rsidRDefault="002A6CFC" w:rsidP="002A6CFC"/>
        </w:tc>
      </w:tr>
    </w:tbl>
    <w:p w:rsidR="002A6CFC" w:rsidRPr="002A6CFC" w:rsidRDefault="002A6CFC" w:rsidP="002A6CFC"/>
    <w:p w:rsidR="00F66877" w:rsidRPr="009A0C2E" w:rsidRDefault="00F66877" w:rsidP="00CB14DF">
      <w:pPr>
        <w:jc w:val="both"/>
        <w:rPr>
          <w:rFonts w:ascii="Times New Roman" w:hAnsi="Times New Roman" w:cs="Times New Roman"/>
          <w:b/>
          <w:color w:val="000000" w:themeColor="text1"/>
          <w:sz w:val="24"/>
          <w:szCs w:val="24"/>
        </w:rPr>
      </w:pPr>
    </w:p>
    <w:p w:rsidR="00F66877" w:rsidRPr="008264DB" w:rsidRDefault="002A6CFC" w:rsidP="008264DB">
      <w:pPr>
        <w:jc w:val="center"/>
        <w:rPr>
          <w:rFonts w:ascii="Times New Roman" w:hAnsi="Times New Roman" w:cs="Times New Roman"/>
          <w:b/>
          <w:sz w:val="56"/>
          <w:szCs w:val="24"/>
        </w:rPr>
      </w:pPr>
      <w:r w:rsidRPr="002A6CFC">
        <w:rPr>
          <w:rFonts w:ascii="Times New Roman" w:hAnsi="Times New Roman" w:cs="Times New Roman"/>
          <w:b/>
          <w:sz w:val="56"/>
          <w:szCs w:val="24"/>
        </w:rPr>
        <w:lastRenderedPageBreak/>
        <w:t>Геометрия</w:t>
      </w:r>
    </w:p>
    <w:p w:rsidR="002A6CFC" w:rsidRPr="008264DB" w:rsidRDefault="002A6CFC" w:rsidP="008264DB">
      <w:pPr>
        <w:jc w:val="both"/>
        <w:rPr>
          <w:rFonts w:ascii="Times New Roman" w:hAnsi="Times New Roman" w:cs="Times New Roman"/>
          <w:b/>
          <w:sz w:val="24"/>
          <w:szCs w:val="24"/>
        </w:rPr>
      </w:pPr>
    </w:p>
    <w:p w:rsidR="002A6CFC" w:rsidRPr="002A6CFC" w:rsidRDefault="002A6CFC" w:rsidP="002A6CFC">
      <w:bookmarkStart w:id="0" w:name="_Toc276826885"/>
      <w:r w:rsidRPr="002A6CFC">
        <w:t>Муниципальное бюджетное общеобразовательное учреждение</w:t>
      </w:r>
    </w:p>
    <w:p w:rsidR="002A6CFC" w:rsidRPr="002A6CFC" w:rsidRDefault="002A6CFC" w:rsidP="002A6CFC">
      <w:r w:rsidRPr="002A6CFC">
        <w:t>«Хорулинская средняя общеобразовательная школа им.Е.К. Федорова»</w:t>
      </w:r>
    </w:p>
    <w:p w:rsidR="002A6CFC" w:rsidRPr="002A6CFC" w:rsidRDefault="002A6CFC" w:rsidP="002A6CFC"/>
    <w:tbl>
      <w:tblPr>
        <w:tblW w:w="10015" w:type="dxa"/>
        <w:tblInd w:w="-746" w:type="dxa"/>
        <w:tblLook w:val="04A0"/>
      </w:tblPr>
      <w:tblGrid>
        <w:gridCol w:w="3441"/>
        <w:gridCol w:w="3244"/>
        <w:gridCol w:w="3330"/>
      </w:tblGrid>
      <w:tr w:rsidR="002A6CFC" w:rsidRPr="002A6CFC" w:rsidTr="002A6CFC">
        <w:trPr>
          <w:trHeight w:val="2112"/>
        </w:trPr>
        <w:tc>
          <w:tcPr>
            <w:tcW w:w="3441" w:type="dxa"/>
          </w:tcPr>
          <w:p w:rsidR="002A6CFC" w:rsidRPr="002A6CFC" w:rsidRDefault="002A6CFC" w:rsidP="002A6CFC">
            <w:r w:rsidRPr="002A6CFC">
              <w:t>Рекомендована</w:t>
            </w:r>
          </w:p>
          <w:p w:rsidR="002A6CFC" w:rsidRPr="002A6CFC" w:rsidRDefault="002A6CFC" w:rsidP="002A6CFC">
            <w:r w:rsidRPr="002A6CFC">
              <w:t>Педагогическим советом</w:t>
            </w:r>
          </w:p>
          <w:p w:rsidR="002A6CFC" w:rsidRPr="002A6CFC" w:rsidRDefault="002A6CFC" w:rsidP="002A6CFC">
            <w:r w:rsidRPr="002A6CFC">
              <w:t>«_____»______________2012 г.</w:t>
            </w:r>
          </w:p>
          <w:p w:rsidR="002A6CFC" w:rsidRPr="002A6CFC" w:rsidRDefault="002A6CFC" w:rsidP="002A6CFC">
            <w:r w:rsidRPr="002A6CFC">
              <w:t>Протокол №______</w:t>
            </w:r>
          </w:p>
        </w:tc>
        <w:tc>
          <w:tcPr>
            <w:tcW w:w="3244" w:type="dxa"/>
          </w:tcPr>
          <w:p w:rsidR="002A6CFC" w:rsidRPr="002A6CFC" w:rsidRDefault="002A6CFC" w:rsidP="002A6CFC"/>
        </w:tc>
        <w:tc>
          <w:tcPr>
            <w:tcW w:w="3330" w:type="dxa"/>
          </w:tcPr>
          <w:p w:rsidR="002A6CFC" w:rsidRPr="002A6CFC" w:rsidRDefault="002A6CFC" w:rsidP="002A6CFC">
            <w:r w:rsidRPr="002A6CFC">
              <w:t>Утверждена</w:t>
            </w:r>
          </w:p>
          <w:p w:rsidR="002A6CFC" w:rsidRPr="002A6CFC" w:rsidRDefault="002A6CFC" w:rsidP="002A6CFC">
            <w:r w:rsidRPr="002A6CFC">
              <w:t>Приказом №_____</w:t>
            </w:r>
          </w:p>
          <w:p w:rsidR="002A6CFC" w:rsidRPr="002A6CFC" w:rsidRDefault="002A6CFC" w:rsidP="002A6CFC">
            <w:r w:rsidRPr="002A6CFC">
              <w:t>«_____»___________2012 г.</w:t>
            </w:r>
          </w:p>
          <w:p w:rsidR="002A6CFC" w:rsidRPr="002A6CFC" w:rsidRDefault="002A6CFC" w:rsidP="002A6CFC">
            <w:r w:rsidRPr="002A6CFC">
              <w:t>директор ___________/Семенов В.Н./</w:t>
            </w:r>
          </w:p>
        </w:tc>
      </w:tr>
    </w:tbl>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r w:rsidRPr="002A6CFC">
        <w:t>Рабочая программа по геометрии</w:t>
      </w:r>
    </w:p>
    <w:p w:rsidR="002A6CFC" w:rsidRPr="002A6CFC" w:rsidRDefault="002A6CFC" w:rsidP="002A6CFC">
      <w:r w:rsidRPr="002A6CFC">
        <w:t>Осиповой Марии Григорьевны</w:t>
      </w:r>
    </w:p>
    <w:p w:rsidR="002A6CFC" w:rsidRPr="002A6CFC" w:rsidRDefault="002A6CFC" w:rsidP="002A6CFC"/>
    <w:p w:rsidR="002A6CFC" w:rsidRPr="002A6CFC" w:rsidRDefault="002A6CFC" w:rsidP="002A6CFC"/>
    <w:p w:rsidR="002A6CFC" w:rsidRPr="002A6CFC" w:rsidRDefault="002A6CFC" w:rsidP="002A6CFC">
      <w:r w:rsidRPr="002A6CFC">
        <w:t>Класс:10 класс</w:t>
      </w:r>
    </w:p>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r w:rsidRPr="002A6CFC">
        <w:lastRenderedPageBreak/>
        <w:t>2012 г.</w:t>
      </w:r>
    </w:p>
    <w:p w:rsidR="002A6CFC" w:rsidRPr="002A6CFC" w:rsidRDefault="002A6CFC" w:rsidP="002A6CFC">
      <w:r w:rsidRPr="002A6CFC">
        <w:t>Пояснительная записка</w:t>
      </w:r>
      <w:bookmarkEnd w:id="0"/>
    </w:p>
    <w:p w:rsidR="002A6CFC" w:rsidRPr="002A6CFC" w:rsidRDefault="002A6CFC" w:rsidP="002A6CFC"/>
    <w:p w:rsidR="002A6CFC" w:rsidRPr="002A6CFC" w:rsidRDefault="002A6CFC" w:rsidP="002A6CFC">
      <w:r w:rsidRPr="002A6CFC">
        <w:t>Образовательная программа составлена на основе Программы по геометрии (базовый уровень) авторов: Л.С. Атанасян, В. Ф. Бутузов, С. Б. Кадомцев и др.</w:t>
      </w:r>
    </w:p>
    <w:p w:rsidR="002A6CFC" w:rsidRPr="002A6CFC" w:rsidRDefault="002A6CFC" w:rsidP="002A6CFC">
      <w:r w:rsidRPr="002A6CFC">
        <w:t>Программа соответствует федеральному компоненту государственного стандарта среднего (полного) общего образования по математике (</w:t>
      </w:r>
      <w:smartTag w:uri="urn:schemas-microsoft-com:office:smarttags" w:element="metricconverter">
        <w:smartTagPr>
          <w:attr w:name="ProductID" w:val="2004 г"/>
        </w:smartTagPr>
        <w:r w:rsidRPr="002A6CFC">
          <w:t>2004 г</w:t>
        </w:r>
      </w:smartTag>
      <w:r w:rsidRPr="002A6CFC">
        <w:t>.)</w:t>
      </w:r>
    </w:p>
    <w:p w:rsidR="002A6CFC" w:rsidRPr="002A6CFC" w:rsidRDefault="002A6CFC" w:rsidP="002A6CFC">
      <w:r w:rsidRPr="002A6CFC">
        <w:t>Согласно федеральному базисному учебному плану для образовательных учреждений Российской Федерации и на основании базисного учебного плана школы на изучение геометрии на ступени среднего (полного) общего образования отводится 136 часов из расчета 2 часа в неделю в 10 и  11 классах.</w:t>
      </w:r>
    </w:p>
    <w:p w:rsidR="002A6CFC" w:rsidRPr="002A6CFC" w:rsidRDefault="002A6CFC" w:rsidP="002A6CFC">
      <w:r w:rsidRPr="002A6CFC">
        <w:t>Рабочая программа конкретизирует содержание предметных тем образовательного стандарта и дает распределение учебных часов по разделам курса.</w:t>
      </w:r>
    </w:p>
    <w:p w:rsidR="002A6CFC" w:rsidRPr="002A6CFC" w:rsidRDefault="002A6CFC" w:rsidP="002A6CFC">
      <w:r w:rsidRPr="002A6CFC">
        <w:t>Рабочая программа выполняет две основные функции:</w:t>
      </w:r>
    </w:p>
    <w:p w:rsidR="002A6CFC" w:rsidRPr="002A6CFC" w:rsidRDefault="002A6CFC" w:rsidP="002A6CFC">
      <w:r w:rsidRPr="002A6CFC">
        <w:t>Информационно-методическая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2A6CFC" w:rsidRPr="002A6CFC" w:rsidRDefault="002A6CFC" w:rsidP="002A6CFC">
      <w:r w:rsidRPr="002A6CFC">
        <w:t>Организационно-планирующая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2A6CFC" w:rsidRPr="002A6CFC" w:rsidRDefault="002A6CFC" w:rsidP="002A6CFC"/>
    <w:p w:rsidR="002A6CFC" w:rsidRPr="002A6CFC" w:rsidRDefault="002A6CFC" w:rsidP="002A6CFC">
      <w:r w:rsidRPr="002A6CFC">
        <w:t>Целью прохождения настоящего курса является:</w:t>
      </w:r>
    </w:p>
    <w:p w:rsidR="002A6CFC" w:rsidRPr="002A6CFC" w:rsidRDefault="002A6CFC" w:rsidP="002A6CFC">
      <w:r w:rsidRPr="002A6CFC">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2A6CFC" w:rsidRPr="002A6CFC" w:rsidRDefault="002A6CFC" w:rsidP="002A6CFC">
      <w:r w:rsidRPr="002A6CFC">
        <w:t>·                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2A6CFC" w:rsidRPr="002A6CFC" w:rsidRDefault="002A6CFC" w:rsidP="002A6CFC">
      <w:r w:rsidRPr="002A6CFC">
        <w:t>·                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2A6CFC" w:rsidRPr="002A6CFC" w:rsidRDefault="002A6CFC" w:rsidP="002A6CFC">
      <w:r w:rsidRPr="002A6CFC">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2A6CFC" w:rsidRPr="002A6CFC" w:rsidRDefault="002A6CFC" w:rsidP="002A6CFC">
      <w:r w:rsidRPr="002A6CFC">
        <w:t>В ходе ее достижения решаются задачи:. изучение свойств пространственных тел, формирование умения применять полученные знания для решения практических задач.</w:t>
      </w:r>
    </w:p>
    <w:p w:rsidR="002A6CFC" w:rsidRPr="002A6CFC" w:rsidRDefault="002A6CFC" w:rsidP="002A6CFC"/>
    <w:p w:rsidR="002A6CFC" w:rsidRPr="002A6CFC" w:rsidRDefault="002A6CFC" w:rsidP="002A6CFC"/>
    <w:p w:rsidR="002A6CFC" w:rsidRPr="002A6CFC" w:rsidRDefault="002A6CFC" w:rsidP="002A6CFC">
      <w:r w:rsidRPr="002A6CFC">
        <w:t>В результате прохождения программного материала обучающийся имеет представление о:</w:t>
      </w:r>
    </w:p>
    <w:p w:rsidR="002A6CFC" w:rsidRPr="002A6CFC" w:rsidRDefault="002A6CFC" w:rsidP="002A6CFC">
      <w:r w:rsidRPr="002A6CFC">
        <w:t>1).математике как универсальном языке науки, средстве моделирования явлений и процессов, об идеях и методах математики;</w:t>
      </w:r>
    </w:p>
    <w:p w:rsidR="002A6CFC" w:rsidRPr="002A6CFC" w:rsidRDefault="002A6CFC" w:rsidP="002A6CFC">
      <w:r w:rsidRPr="002A6CFC">
        <w:t>2).значении практики и вопросов, возникающих в самой математике для формирования и развития математической науки;</w:t>
      </w:r>
    </w:p>
    <w:p w:rsidR="002A6CFC" w:rsidRPr="002A6CFC" w:rsidRDefault="002A6CFC" w:rsidP="002A6CFC">
      <w:r w:rsidRPr="002A6CFC">
        <w:t>3).универсальном характере законов логики математических рассуждений, их применимости во всех областях человеческой деятельности;</w:t>
      </w:r>
    </w:p>
    <w:p w:rsidR="002A6CFC" w:rsidRPr="002A6CFC" w:rsidRDefault="002A6CFC" w:rsidP="002A6CFC">
      <w:r w:rsidRPr="002A6CFC">
        <w:t>знает (предметно-информационная составляющая результата образования):</w:t>
      </w:r>
    </w:p>
    <w:p w:rsidR="002A6CFC" w:rsidRPr="002A6CFC" w:rsidRDefault="002A6CFC" w:rsidP="002A6CFC">
      <w:r w:rsidRPr="002A6CFC">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2A6CFC" w:rsidRPr="002A6CFC" w:rsidRDefault="002A6CFC" w:rsidP="002A6CFC">
      <w:r w:rsidRPr="002A6CFC">
        <w:t>умеет (деятельностно-коммуникативная составляющая результата образования):</w:t>
      </w:r>
    </w:p>
    <w:p w:rsidR="002A6CFC" w:rsidRPr="002A6CFC" w:rsidRDefault="002A6CFC" w:rsidP="002A6CFC">
      <w:r w:rsidRPr="002A6CFC">
        <w:t>овладевать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2A6CFC" w:rsidRPr="002A6CFC" w:rsidRDefault="002A6CFC" w:rsidP="002A6CFC"/>
    <w:p w:rsidR="002A6CFC" w:rsidRPr="002A6CFC" w:rsidRDefault="002A6CFC" w:rsidP="002A6CFC">
      <w:r w:rsidRPr="002A6CFC">
        <w:t>Нормативно-правовая основа рабочей программы по геометрии</w:t>
      </w:r>
    </w:p>
    <w:p w:rsidR="002A6CFC" w:rsidRPr="002A6CFC" w:rsidRDefault="002A6CFC" w:rsidP="002A6CFC">
      <w:r w:rsidRPr="002A6CFC">
        <w:t>Рабочая программа учебного курса геометрии для 10 класса составлена на основании:</w:t>
      </w:r>
    </w:p>
    <w:p w:rsidR="002A6CFC" w:rsidRPr="002A6CFC" w:rsidRDefault="002A6CFC" w:rsidP="002A6CFC">
      <w:r w:rsidRPr="002A6CFC">
        <w:t>Закона РФ «Об образовании»</w:t>
      </w:r>
    </w:p>
    <w:p w:rsidR="002A6CFC" w:rsidRPr="002A6CFC" w:rsidRDefault="002A6CFC" w:rsidP="002A6CFC">
      <w:r w:rsidRPr="002A6CFC">
        <w:t>п. 2.7, ст. 32 – о разработке учебных программ;</w:t>
      </w:r>
    </w:p>
    <w:p w:rsidR="002A6CFC" w:rsidRPr="002A6CFC" w:rsidRDefault="002A6CFC" w:rsidP="002A6CFC">
      <w:r w:rsidRPr="002A6CFC">
        <w:t>п. 6,7,8, ст. 9, п.5. ст. 14 содержании  образовательных программ;</w:t>
      </w:r>
    </w:p>
    <w:p w:rsidR="002A6CFC" w:rsidRPr="002A6CFC" w:rsidRDefault="002A6CFC" w:rsidP="002A6CFC">
      <w:r w:rsidRPr="002A6CFC">
        <w:t>п. 2.23, ст. 32 – об определении списка учебников в соответствии с утвержденными федеральными перечнями учебников;</w:t>
      </w:r>
    </w:p>
    <w:p w:rsidR="002A6CFC" w:rsidRPr="002A6CFC" w:rsidRDefault="002A6CFC" w:rsidP="002A6CFC">
      <w:r w:rsidRPr="002A6CFC">
        <w:t>п. 3.2, ст. 32- о реализации в полном объеме образовательных программ.</w:t>
      </w:r>
    </w:p>
    <w:p w:rsidR="002A6CFC" w:rsidRPr="002A6CFC" w:rsidRDefault="002A6CFC" w:rsidP="002A6CFC">
      <w:r w:rsidRPr="002A6CFC">
        <w:t>Федерального компонента государственного стандарта общего образования, Приказ Минобробразования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среднего(полного) общего образования» (в ред. Приказов Минобрнауки РФ от 03.06.2008 № 164, от 31.08.2009 № 320, от 19.10.2009 № 427).</w:t>
      </w:r>
    </w:p>
    <w:p w:rsidR="002A6CFC" w:rsidRPr="002A6CFC" w:rsidRDefault="002A6CFC" w:rsidP="002A6CFC">
      <w:r w:rsidRPr="002A6CFC">
        <w:t xml:space="preserve">Учебного плана МБОУ «Хорулинская СОШ им. Е.К. 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 1312. Приказ Министерства образования РС(Я) № 01-16/2516 от 25.08.2011 г., приложение «Примерный учебный </w:t>
      </w:r>
      <w:r w:rsidRPr="002A6CFC">
        <w:lastRenderedPageBreak/>
        <w:t>план для образовательных учреждений (ОУ) Республики Саха (Якутия), реализующих программы общего образования»).</w:t>
      </w:r>
    </w:p>
    <w:p w:rsidR="002A6CFC" w:rsidRPr="002A6CFC" w:rsidRDefault="002A6CFC" w:rsidP="002A6CFC">
      <w:r w:rsidRPr="002A6CFC">
        <w:t>Примерной программы Л.С. Атанасяна, программы по геометрии (базовый уровень) Просвещение (2004)</w:t>
      </w:r>
    </w:p>
    <w:p w:rsidR="002A6CFC" w:rsidRPr="002A6CFC" w:rsidRDefault="002A6CFC" w:rsidP="002A6CFC"/>
    <w:p w:rsidR="002A6CFC" w:rsidRPr="002A6CFC" w:rsidRDefault="002A6CFC" w:rsidP="002A6CFC">
      <w:r w:rsidRPr="002A6CFC">
        <w:t>Раздел «Векторы в пространстве» перенесён из  курса 11 класса в курс 10 класса.</w:t>
      </w:r>
    </w:p>
    <w:p w:rsidR="002A6CFC" w:rsidRPr="002A6CFC" w:rsidRDefault="002A6CFC" w:rsidP="002A6CFC">
      <w:r w:rsidRPr="002A6CFC">
        <w:t xml:space="preserve">Данная рабочая учебная программа рассчитана на 70 учебных часов (2 часа в неделю), в том числе контрольных работ – 5. </w:t>
      </w:r>
    </w:p>
    <w:p w:rsidR="002A6CFC" w:rsidRPr="002A6CFC" w:rsidRDefault="002A6CFC" w:rsidP="002A6CFC"/>
    <w:p w:rsidR="002A6CFC" w:rsidRPr="002A6CFC" w:rsidRDefault="002A6CFC" w:rsidP="002A6CFC">
      <w:r w:rsidRPr="002A6CFC">
        <w:t>Формы письменного текущего контроля:</w:t>
      </w:r>
    </w:p>
    <w:p w:rsidR="002A6CFC" w:rsidRPr="002A6CFC" w:rsidRDefault="002A6CFC" w:rsidP="002A6CFC">
      <w:r w:rsidRPr="002A6CFC">
        <w:t>диктант всех видов</w:t>
      </w:r>
    </w:p>
    <w:p w:rsidR="002A6CFC" w:rsidRPr="002A6CFC" w:rsidRDefault="002A6CFC" w:rsidP="002A6CFC">
      <w:r w:rsidRPr="002A6CFC">
        <w:t>контрольная работа;</w:t>
      </w:r>
    </w:p>
    <w:p w:rsidR="002A6CFC" w:rsidRPr="002A6CFC" w:rsidRDefault="002A6CFC" w:rsidP="002A6CFC">
      <w:r w:rsidRPr="002A6CFC">
        <w:t xml:space="preserve">самостоятельная работа </w:t>
      </w:r>
    </w:p>
    <w:p w:rsidR="002A6CFC" w:rsidRPr="002A6CFC" w:rsidRDefault="002A6CFC" w:rsidP="002A6CFC">
      <w:r w:rsidRPr="002A6CFC">
        <w:t>практическая работа.</w:t>
      </w:r>
    </w:p>
    <w:p w:rsidR="002A6CFC" w:rsidRPr="002A6CFC" w:rsidRDefault="002A6CFC" w:rsidP="002A6CFC">
      <w:r w:rsidRPr="002A6CFC">
        <w:t>подготовка реферата</w:t>
      </w:r>
    </w:p>
    <w:p w:rsidR="002A6CFC" w:rsidRPr="002A6CFC" w:rsidRDefault="002A6CFC" w:rsidP="002A6CFC">
      <w:r w:rsidRPr="002A6CFC">
        <w:t xml:space="preserve">письменное выполнение лабораторных работ </w:t>
      </w:r>
    </w:p>
    <w:p w:rsidR="002A6CFC" w:rsidRPr="002A6CFC" w:rsidRDefault="002A6CFC" w:rsidP="002A6CFC">
      <w:r w:rsidRPr="002A6CFC">
        <w:t>письменное выполнение тренировочных упражнений</w:t>
      </w:r>
    </w:p>
    <w:p w:rsidR="002A6CFC" w:rsidRPr="002A6CFC" w:rsidRDefault="002A6CFC" w:rsidP="002A6CFC">
      <w:r w:rsidRPr="002A6CFC">
        <w:t>творческая работа</w:t>
      </w:r>
    </w:p>
    <w:p w:rsidR="002A6CFC" w:rsidRPr="002A6CFC" w:rsidRDefault="002A6CFC" w:rsidP="002A6CFC">
      <w:r w:rsidRPr="002A6CFC">
        <w:t>тесты всех видов</w:t>
      </w:r>
    </w:p>
    <w:p w:rsidR="002A6CFC" w:rsidRPr="002A6CFC" w:rsidRDefault="002A6CFC" w:rsidP="002A6CFC">
      <w:r w:rsidRPr="002A6CFC">
        <w:t>доклад по теме</w:t>
      </w:r>
    </w:p>
    <w:p w:rsidR="002A6CFC" w:rsidRPr="002A6CFC" w:rsidRDefault="002A6CFC" w:rsidP="002A6CFC">
      <w:r w:rsidRPr="002A6CFC">
        <w:t>тренировочные интернет-тесты</w:t>
      </w:r>
    </w:p>
    <w:p w:rsidR="002A6CFC" w:rsidRPr="002A6CFC" w:rsidRDefault="002A6CFC" w:rsidP="002A6CFC"/>
    <w:p w:rsidR="002A6CFC" w:rsidRPr="002A6CFC" w:rsidRDefault="002A6CFC" w:rsidP="002A6CFC">
      <w:r w:rsidRPr="002A6CFC">
        <w:t>Формы устного текущего контроля:</w:t>
      </w:r>
    </w:p>
    <w:p w:rsidR="002A6CFC" w:rsidRPr="002A6CFC" w:rsidRDefault="002A6CFC" w:rsidP="002A6CFC">
      <w:r w:rsidRPr="002A6CFC">
        <w:t xml:space="preserve">устные ответы на вопросы </w:t>
      </w:r>
    </w:p>
    <w:p w:rsidR="002A6CFC" w:rsidRPr="002A6CFC" w:rsidRDefault="002A6CFC" w:rsidP="002A6CFC">
      <w:r w:rsidRPr="002A6CFC">
        <w:t>развернутый ответ по заданной теме</w:t>
      </w:r>
    </w:p>
    <w:p w:rsidR="002A6CFC" w:rsidRPr="002A6CFC" w:rsidRDefault="002A6CFC" w:rsidP="002A6CFC">
      <w:r w:rsidRPr="002A6CFC">
        <w:t xml:space="preserve">защита реферата </w:t>
      </w:r>
    </w:p>
    <w:p w:rsidR="002A6CFC" w:rsidRPr="002A6CFC" w:rsidRDefault="002A6CFC" w:rsidP="002A6CFC">
      <w:r w:rsidRPr="002A6CFC">
        <w:t>тестирование</w:t>
      </w:r>
    </w:p>
    <w:p w:rsidR="002A6CFC" w:rsidRPr="002A6CFC" w:rsidRDefault="002A6CFC" w:rsidP="002A6CFC">
      <w:r w:rsidRPr="002A6CFC">
        <w:t>зачет</w:t>
      </w:r>
    </w:p>
    <w:p w:rsidR="002A6CFC" w:rsidRPr="002A6CFC" w:rsidRDefault="002A6CFC" w:rsidP="002A6CFC"/>
    <w:p w:rsidR="002A6CFC" w:rsidRPr="002A6CFC" w:rsidRDefault="002A6CFC" w:rsidP="002A6CFC"/>
    <w:p w:rsidR="002A6CFC" w:rsidRPr="002A6CFC" w:rsidRDefault="002A6CFC" w:rsidP="002A6CFC">
      <w:r w:rsidRPr="002A6CFC">
        <w:lastRenderedPageBreak/>
        <w:t>Промежуточная аттестация определяет успешность развития учащегося и усвоение им образовательной программы на определенном этапе обучения. Формами промежуточной аттестации учащихся являются:</w:t>
      </w:r>
    </w:p>
    <w:p w:rsidR="002A6CFC" w:rsidRPr="002A6CFC" w:rsidRDefault="002A6CFC" w:rsidP="002A6CFC"/>
    <w:p w:rsidR="002A6CFC" w:rsidRPr="002A6CFC" w:rsidRDefault="002A6CFC" w:rsidP="002A6CFC">
      <w:r w:rsidRPr="002A6CFC">
        <w:t>тестирование</w:t>
      </w:r>
    </w:p>
    <w:p w:rsidR="002A6CFC" w:rsidRPr="002A6CFC" w:rsidRDefault="002A6CFC" w:rsidP="002A6CFC">
      <w:r w:rsidRPr="002A6CFC">
        <w:t>контрольная работа</w:t>
      </w:r>
    </w:p>
    <w:p w:rsidR="002A6CFC" w:rsidRPr="002A6CFC" w:rsidRDefault="002A6CFC" w:rsidP="002A6CFC">
      <w:r w:rsidRPr="002A6CFC">
        <w:t>зачеты (недифференцированный, дифференцированный)</w:t>
      </w:r>
    </w:p>
    <w:p w:rsidR="002A6CFC" w:rsidRPr="002A6CFC" w:rsidRDefault="002A6CFC" w:rsidP="002A6CFC">
      <w:r w:rsidRPr="002A6CFC">
        <w:t>переводные зачеты (дифференцированные)</w:t>
      </w:r>
    </w:p>
    <w:p w:rsidR="002A6CFC" w:rsidRPr="002A6CFC" w:rsidRDefault="002A6CFC" w:rsidP="002A6CFC">
      <w:r w:rsidRPr="002A6CFC">
        <w:t>контрольные уроки</w:t>
      </w:r>
    </w:p>
    <w:p w:rsidR="002A6CFC" w:rsidRPr="002A6CFC" w:rsidRDefault="002A6CFC" w:rsidP="002A6CFC"/>
    <w:p w:rsidR="002A6CFC" w:rsidRPr="002A6CFC" w:rsidRDefault="002A6CFC" w:rsidP="002A6CFC">
      <w:r w:rsidRPr="002A6CFC">
        <w:t>Компьютерное обеспечение уроков</w:t>
      </w:r>
    </w:p>
    <w:p w:rsidR="002A6CFC" w:rsidRPr="002A6CFC" w:rsidRDefault="002A6CFC" w:rsidP="002A6CFC">
      <w:r w:rsidRPr="002A6CFC">
        <w:t>       В разделе рабочей программы «Компьютерное обеспечение» спланировано применение имеющихся компьютерных продуктов: демонстрационный материал, задания для устного опроса учащихся, тренировочные упражнения, а также различные электронные учебники.</w:t>
      </w:r>
    </w:p>
    <w:p w:rsidR="002A6CFC" w:rsidRPr="002A6CFC" w:rsidRDefault="002A6CFC" w:rsidP="002A6CFC">
      <w:r w:rsidRPr="002A6CFC">
        <w:t>Демонстрационный материал (слайды).</w:t>
      </w:r>
    </w:p>
    <w:p w:rsidR="002A6CFC" w:rsidRPr="002A6CFC" w:rsidRDefault="002A6CFC" w:rsidP="002A6CFC">
      <w:r w:rsidRPr="002A6CFC">
        <w:t>Создается с целью обеспечения наглядности при изучении нового материала, использования при ответах учащихся. Применение анимации при создании такого компьютерного продукта позволяет рассматривать вопросы математической теории в движении, обеспечивает другой подход к изучению нового материала, вызывает повышенное внимание и интерес у учащихся.                 </w:t>
      </w:r>
    </w:p>
    <w:p w:rsidR="002A6CFC" w:rsidRPr="002A6CFC" w:rsidRDefault="002A6CFC" w:rsidP="002A6CFC">
      <w:r w:rsidRPr="002A6CFC">
        <w:t xml:space="preserve">   При решении любых задач использование графической интерпретации условия задачи, ее решения позволяет учащимся понять математическую идею решения, более глубоко осмыслить теоретический материал по данной теме. </w:t>
      </w:r>
    </w:p>
    <w:p w:rsidR="002A6CFC" w:rsidRPr="002A6CFC" w:rsidRDefault="002A6CFC" w:rsidP="002A6CFC">
      <w:r w:rsidRPr="002A6CFC">
        <w:t> Задания для устного счета.</w:t>
      </w:r>
    </w:p>
    <w:p w:rsidR="002A6CFC" w:rsidRPr="002A6CFC" w:rsidRDefault="002A6CFC" w:rsidP="002A6CFC">
      <w:r w:rsidRPr="002A6CFC">
        <w:t>Эти задания дают возможность в устном варианте отрабатывать различные вопросы теории и практики, применяя принципы наглядности, доступности. Их можно использовать на любом уроке в режиме учитель – ученик, взаимопроверки, а также в виде тренировочных занятий.</w:t>
      </w:r>
    </w:p>
    <w:p w:rsidR="002A6CFC" w:rsidRPr="002A6CFC" w:rsidRDefault="002A6CFC" w:rsidP="002A6CFC">
      <w:r w:rsidRPr="002A6CFC">
        <w:t>Тренировочные упражнения.</w:t>
      </w:r>
    </w:p>
    <w:p w:rsidR="002A6CFC" w:rsidRPr="002A6CFC" w:rsidRDefault="002A6CFC" w:rsidP="002A6CFC">
      <w:r w:rsidRPr="002A6CFC">
        <w:t xml:space="preserve">    Включают в себя задания с вопросами и наглядными ответами, составленными с помощью анимации. Они позволяют ученику самостоятельно отрабатывать различные вопросы математической теории и практики. </w:t>
      </w:r>
    </w:p>
    <w:p w:rsidR="002A6CFC" w:rsidRPr="002A6CFC" w:rsidRDefault="002A6CFC" w:rsidP="002A6CFC"/>
    <w:p w:rsidR="002A6CFC" w:rsidRPr="002A6CFC" w:rsidRDefault="002A6CFC" w:rsidP="002A6CFC">
      <w:r w:rsidRPr="002A6CFC">
        <w:t>Образовательная программа:</w:t>
      </w:r>
    </w:p>
    <w:p w:rsidR="002A6CFC" w:rsidRPr="002A6CFC" w:rsidRDefault="002A6CFC" w:rsidP="002A6CFC">
      <w:r w:rsidRPr="002A6CFC">
        <w:t>КСО, технология групповой деятельности, элементы проектно-исследовательской работы, игровые формы урока</w:t>
      </w:r>
    </w:p>
    <w:p w:rsidR="002A6CFC" w:rsidRPr="002A6CFC" w:rsidRDefault="002A6CFC" w:rsidP="002A6CFC"/>
    <w:p w:rsidR="002A6CFC" w:rsidRPr="002A6CFC" w:rsidRDefault="002A6CFC" w:rsidP="002A6CFC">
      <w:r w:rsidRPr="002A6CFC">
        <w:lastRenderedPageBreak/>
        <w:t>Повторение на уроках проводится в следующих видах и формах:</w:t>
      </w:r>
    </w:p>
    <w:p w:rsidR="002A6CFC" w:rsidRPr="002A6CFC" w:rsidRDefault="002A6CFC" w:rsidP="002A6CFC">
      <w:r w:rsidRPr="002A6CFC">
        <w:t>повторение и контроль теоретического материала;</w:t>
      </w:r>
    </w:p>
    <w:p w:rsidR="002A6CFC" w:rsidRPr="002A6CFC" w:rsidRDefault="002A6CFC" w:rsidP="002A6CFC">
      <w:r w:rsidRPr="002A6CFC">
        <w:t>разбор и  анализ домашнего задания;</w:t>
      </w:r>
    </w:p>
    <w:p w:rsidR="002A6CFC" w:rsidRPr="002A6CFC" w:rsidRDefault="002A6CFC" w:rsidP="002A6CFC">
      <w:r w:rsidRPr="002A6CFC">
        <w:t>устный счет;</w:t>
      </w:r>
    </w:p>
    <w:p w:rsidR="002A6CFC" w:rsidRPr="002A6CFC" w:rsidRDefault="002A6CFC" w:rsidP="002A6CFC">
      <w:r w:rsidRPr="002A6CFC">
        <w:t>математический диктант;</w:t>
      </w:r>
    </w:p>
    <w:p w:rsidR="002A6CFC" w:rsidRPr="002A6CFC" w:rsidRDefault="002A6CFC" w:rsidP="002A6CFC">
      <w:r w:rsidRPr="002A6CFC">
        <w:t>самостоятельная работа;</w:t>
      </w:r>
    </w:p>
    <w:p w:rsidR="002A6CFC" w:rsidRPr="002A6CFC" w:rsidRDefault="002A6CFC" w:rsidP="002A6CFC">
      <w:r w:rsidRPr="002A6CFC">
        <w:t>контрольные срезы.</w:t>
      </w:r>
    </w:p>
    <w:p w:rsidR="002A6CFC" w:rsidRPr="002A6CFC" w:rsidRDefault="002A6CFC" w:rsidP="002A6CFC">
      <w:r w:rsidRPr="002A6CFC">
        <w:t xml:space="preserve">Особое внимание уделяется повторению при проведении самостоятельных и контрольных работ. </w:t>
      </w:r>
    </w:p>
    <w:p w:rsidR="002A6CFC" w:rsidRPr="002A6CFC" w:rsidRDefault="002A6CFC" w:rsidP="002A6CFC">
      <w:r w:rsidRPr="002A6CFC">
        <w:t>Обязательные результаты составлены в соответствии с Государственными образовательными стандартами основного общего образования.</w:t>
      </w:r>
    </w:p>
    <w:p w:rsidR="002A6CFC" w:rsidRPr="002A6CFC" w:rsidRDefault="002A6CFC" w:rsidP="002A6CFC"/>
    <w:p w:rsidR="002A6CFC" w:rsidRPr="002A6CFC" w:rsidRDefault="002A6CFC" w:rsidP="002A6CFC">
      <w:r w:rsidRPr="002A6CFC">
        <w:t>Критерии и нормы оценки ЗУН обучающихся</w:t>
      </w:r>
    </w:p>
    <w:p w:rsidR="002A6CFC" w:rsidRPr="002A6CFC" w:rsidRDefault="002A6CFC" w:rsidP="002A6CFC">
      <w:r w:rsidRPr="002A6CFC">
        <w:t>Контроль предполагает выявление уровня освоения учебного материала при изучении, как отдельных разделов, так и всего курса математики, геометрии и алгебры в целом.</w:t>
      </w:r>
    </w:p>
    <w:p w:rsidR="002A6CFC" w:rsidRPr="002A6CFC" w:rsidRDefault="002A6CFC" w:rsidP="002A6CFC">
      <w:r w:rsidRPr="002A6CFC">
        <w:t>Текущий контроль усвоения материала осуществляется путем устного/письменного опроса. Периодически знания и умения по пройденным темам проверяются письменными контрольными или тестовыми заданиями.</w:t>
      </w:r>
    </w:p>
    <w:p w:rsidR="002A6CFC" w:rsidRPr="002A6CFC" w:rsidRDefault="002A6CFC" w:rsidP="002A6CFC"/>
    <w:p w:rsidR="002A6CFC" w:rsidRPr="002A6CFC" w:rsidRDefault="002A6CFC" w:rsidP="002A6CFC">
      <w:r w:rsidRPr="002A6CFC">
        <w:t>Устный опрос осуществляется на каждом уроке (эвристическая беседа, опрос). Задачей устного опроса является не столько оценивание знаний учащихся, сколько определение проблемных мест в усвоении учебного материала и фиксирование внимания учеников на сложных понятиях, явлениях, процессе.</w:t>
      </w:r>
    </w:p>
    <w:p w:rsidR="002A6CFC" w:rsidRPr="002A6CFC" w:rsidRDefault="002A6CFC" w:rsidP="002A6CFC"/>
    <w:p w:rsidR="002A6CFC" w:rsidRPr="002A6CFC" w:rsidRDefault="002A6CFC" w:rsidP="002A6CFC">
      <w:r w:rsidRPr="002A6CFC">
        <w:t>Оценка устных ответов учащихся</w:t>
      </w:r>
    </w:p>
    <w:p w:rsidR="002A6CFC" w:rsidRPr="002A6CFC" w:rsidRDefault="002A6CFC" w:rsidP="002A6CFC">
      <w:r w:rsidRPr="002A6CFC">
        <w:t>Ответ оценивается отметкой «5», если ученик:</w:t>
      </w:r>
    </w:p>
    <w:p w:rsidR="002A6CFC" w:rsidRPr="002A6CFC" w:rsidRDefault="002A6CFC" w:rsidP="002A6CFC">
      <w:r w:rsidRPr="002A6CFC">
        <w:t>- полно раскрыл содержание материала в объеме, предусмотренном программой;</w:t>
      </w:r>
    </w:p>
    <w:p w:rsidR="002A6CFC" w:rsidRPr="002A6CFC" w:rsidRDefault="002A6CFC" w:rsidP="002A6CFC">
      <w:r w:rsidRPr="002A6CFC">
        <w:t>-  изложил материал грамотным языком в определенной логической последовательности, точно используя терминологию математики как учебной дисциплины;</w:t>
      </w:r>
    </w:p>
    <w:p w:rsidR="002A6CFC" w:rsidRPr="002A6CFC" w:rsidRDefault="002A6CFC" w:rsidP="002A6CFC">
      <w:r w:rsidRPr="002A6CFC">
        <w:t>-   правильно выполнил рисунки, схемы, сопутствующие ответу;</w:t>
      </w:r>
    </w:p>
    <w:p w:rsidR="002A6CFC" w:rsidRPr="002A6CFC" w:rsidRDefault="002A6CFC" w:rsidP="002A6CFC">
      <w:r w:rsidRPr="002A6CFC">
        <w:t>-  показал умение иллюстрировать теоретические положения конкретными примерами;</w:t>
      </w:r>
    </w:p>
    <w:p w:rsidR="002A6CFC" w:rsidRPr="002A6CFC" w:rsidRDefault="002A6CFC" w:rsidP="002A6CFC">
      <w:r w:rsidRPr="002A6CFC">
        <w:t>-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2A6CFC" w:rsidRPr="002A6CFC" w:rsidRDefault="002A6CFC" w:rsidP="002A6CFC">
      <w:r w:rsidRPr="002A6CFC">
        <w:t>-  отвечал самостоятельно без наводящих вопросов учителя.</w:t>
      </w:r>
    </w:p>
    <w:p w:rsidR="002A6CFC" w:rsidRPr="002A6CFC" w:rsidRDefault="002A6CFC" w:rsidP="002A6CFC">
      <w:r w:rsidRPr="002A6CFC">
        <w:lastRenderedPageBreak/>
        <w:t>Возможны одна – две неточности при освещении второстепенных вопросов или в выкладках, которые ученик легко исправил по замечанию учителя.</w:t>
      </w:r>
    </w:p>
    <w:p w:rsidR="002A6CFC" w:rsidRPr="002A6CFC" w:rsidRDefault="002A6CFC" w:rsidP="002A6CFC"/>
    <w:p w:rsidR="002A6CFC" w:rsidRPr="002A6CFC" w:rsidRDefault="002A6CFC" w:rsidP="002A6CFC">
      <w:r w:rsidRPr="002A6CFC">
        <w:t>Ответ оценивается отметкой «4», если ответ удовлетворяет в основном требованиям на отметку «5», но при этом имеет один из недостатков:</w:t>
      </w:r>
    </w:p>
    <w:p w:rsidR="002A6CFC" w:rsidRPr="002A6CFC" w:rsidRDefault="002A6CFC" w:rsidP="002A6CFC">
      <w:r w:rsidRPr="002A6CFC">
        <w:t>-    допущены один-два недочета при освещении основного содержания ответа, исправленные по замечанию учителя:</w:t>
      </w:r>
    </w:p>
    <w:p w:rsidR="002A6CFC" w:rsidRPr="002A6CFC" w:rsidRDefault="002A6CFC" w:rsidP="002A6CFC">
      <w:r w:rsidRPr="002A6CFC">
        <w:t>-   допущены ошибка или более двух недочетов при освещении второстепенных вопросов или в выкладках, легко исправленные по замечанию учителя.</w:t>
      </w:r>
    </w:p>
    <w:p w:rsidR="002A6CFC" w:rsidRPr="002A6CFC" w:rsidRDefault="002A6CFC" w:rsidP="002A6CFC"/>
    <w:p w:rsidR="002A6CFC" w:rsidRPr="002A6CFC" w:rsidRDefault="002A6CFC" w:rsidP="002A6CFC">
      <w:r w:rsidRPr="002A6CFC">
        <w:t>Отметка «3» ставится в следующих случаях:</w:t>
      </w:r>
    </w:p>
    <w:p w:rsidR="002A6CFC" w:rsidRPr="002A6CFC" w:rsidRDefault="002A6CFC" w:rsidP="002A6CFC">
      <w:r w:rsidRPr="002A6CFC">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w:t>
      </w:r>
    </w:p>
    <w:p w:rsidR="002A6CFC" w:rsidRPr="002A6CFC" w:rsidRDefault="002A6CFC" w:rsidP="002A6CFC"/>
    <w:p w:rsidR="002A6CFC" w:rsidRPr="002A6CFC" w:rsidRDefault="002A6CFC" w:rsidP="002A6CFC">
      <w:r w:rsidRPr="002A6CFC">
        <w:t>Отметка «2» ставится в следующих случаях:</w:t>
      </w:r>
    </w:p>
    <w:p w:rsidR="002A6CFC" w:rsidRPr="002A6CFC" w:rsidRDefault="002A6CFC" w:rsidP="002A6CFC">
      <w:r w:rsidRPr="002A6CFC">
        <w:t>-   не раскрыто основное содержание учебного материала;</w:t>
      </w:r>
    </w:p>
    <w:p w:rsidR="002A6CFC" w:rsidRPr="002A6CFC" w:rsidRDefault="002A6CFC" w:rsidP="002A6CFC">
      <w:r w:rsidRPr="002A6CFC">
        <w:t>-  обнаружено незнание или неполное понимание учеником большей или наиболее важной части учебного материала;</w:t>
      </w:r>
    </w:p>
    <w:p w:rsidR="002A6CFC" w:rsidRPr="002A6CFC" w:rsidRDefault="002A6CFC" w:rsidP="002A6CFC">
      <w:r w:rsidRPr="002A6CFC">
        <w:t>-  допущены ошибки в определении понятий, при использовании специальной терминологии, в рисунках, схемах, в выкладках, которые не исправлены после нескольких наводящих вопросов учителя.</w:t>
      </w:r>
    </w:p>
    <w:p w:rsidR="002A6CFC" w:rsidRPr="002A6CFC" w:rsidRDefault="002A6CFC" w:rsidP="002A6CFC"/>
    <w:p w:rsidR="002A6CFC" w:rsidRPr="002A6CFC" w:rsidRDefault="002A6CFC" w:rsidP="002A6CFC">
      <w:r w:rsidRPr="002A6CFC">
        <w:t>Отметка «1» ставится в следующих случаях:</w:t>
      </w:r>
    </w:p>
    <w:p w:rsidR="002A6CFC" w:rsidRPr="002A6CFC" w:rsidRDefault="002A6CFC" w:rsidP="002A6CFC">
      <w:r w:rsidRPr="002A6CFC">
        <w:t>-   ученик обнаружил полное незнание и непонимание изучаемого учебного материала;</w:t>
      </w:r>
    </w:p>
    <w:p w:rsidR="002A6CFC" w:rsidRPr="002A6CFC" w:rsidRDefault="002A6CFC" w:rsidP="002A6CFC">
      <w:r w:rsidRPr="002A6CFC">
        <w:t>-   не смог ответить ни на один из поставленных вопросов по изучаемому материалу;</w:t>
      </w:r>
    </w:p>
    <w:p w:rsidR="002A6CFC" w:rsidRPr="002A6CFC" w:rsidRDefault="002A6CFC" w:rsidP="002A6CFC">
      <w:r w:rsidRPr="002A6CFC">
        <w:t>-   отказался отвечать на вопросы учителя.</w:t>
      </w:r>
    </w:p>
    <w:p w:rsidR="002A6CFC" w:rsidRPr="002A6CFC" w:rsidRDefault="002A6CFC" w:rsidP="002A6CFC"/>
    <w:p w:rsidR="002A6CFC" w:rsidRPr="002A6CFC" w:rsidRDefault="002A6CFC" w:rsidP="002A6CFC">
      <w:r w:rsidRPr="002A6CFC">
        <w:t>При тестировании все верные ответы берутся за 100%, тогда отметка выставляется в соответствии с таблицей:</w:t>
      </w:r>
    </w:p>
    <w:p w:rsidR="002A6CFC" w:rsidRPr="002A6CFC" w:rsidRDefault="002A6CFC" w:rsidP="002A6CFC"/>
    <w:tbl>
      <w:tblPr>
        <w:tblW w:w="708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2977"/>
      </w:tblGrid>
      <w:tr w:rsidR="002A6CFC" w:rsidRPr="002A6CFC" w:rsidTr="002A6CFC">
        <w:tc>
          <w:tcPr>
            <w:tcW w:w="4111" w:type="dxa"/>
          </w:tcPr>
          <w:p w:rsidR="002A6CFC" w:rsidRPr="002A6CFC" w:rsidRDefault="002A6CFC" w:rsidP="002A6CFC">
            <w:r w:rsidRPr="002A6CFC">
              <w:t>Процент выполнения задания</w:t>
            </w:r>
          </w:p>
        </w:tc>
        <w:tc>
          <w:tcPr>
            <w:tcW w:w="2977" w:type="dxa"/>
          </w:tcPr>
          <w:p w:rsidR="002A6CFC" w:rsidRPr="002A6CFC" w:rsidRDefault="002A6CFC" w:rsidP="002A6CFC">
            <w:r w:rsidRPr="002A6CFC">
              <w:t>Отметка</w:t>
            </w:r>
          </w:p>
        </w:tc>
      </w:tr>
      <w:tr w:rsidR="002A6CFC" w:rsidRPr="002A6CFC" w:rsidTr="002A6CFC">
        <w:tc>
          <w:tcPr>
            <w:tcW w:w="4111" w:type="dxa"/>
          </w:tcPr>
          <w:p w:rsidR="002A6CFC" w:rsidRPr="002A6CFC" w:rsidRDefault="002A6CFC" w:rsidP="002A6CFC">
            <w:r w:rsidRPr="002A6CFC">
              <w:t>81% и более</w:t>
            </w:r>
          </w:p>
        </w:tc>
        <w:tc>
          <w:tcPr>
            <w:tcW w:w="2977" w:type="dxa"/>
          </w:tcPr>
          <w:p w:rsidR="002A6CFC" w:rsidRPr="002A6CFC" w:rsidRDefault="002A6CFC" w:rsidP="002A6CFC">
            <w:r w:rsidRPr="002A6CFC">
              <w:t>отлично</w:t>
            </w:r>
          </w:p>
        </w:tc>
      </w:tr>
      <w:tr w:rsidR="002A6CFC" w:rsidRPr="002A6CFC" w:rsidTr="002A6CFC">
        <w:tc>
          <w:tcPr>
            <w:tcW w:w="4111" w:type="dxa"/>
          </w:tcPr>
          <w:p w:rsidR="002A6CFC" w:rsidRPr="002A6CFC" w:rsidRDefault="002A6CFC" w:rsidP="002A6CFC">
            <w:r w:rsidRPr="002A6CFC">
              <w:lastRenderedPageBreak/>
              <w:t>70 - 80%%</w:t>
            </w:r>
          </w:p>
        </w:tc>
        <w:tc>
          <w:tcPr>
            <w:tcW w:w="2977" w:type="dxa"/>
          </w:tcPr>
          <w:p w:rsidR="002A6CFC" w:rsidRPr="002A6CFC" w:rsidRDefault="002A6CFC" w:rsidP="002A6CFC">
            <w:r w:rsidRPr="002A6CFC">
              <w:t>хорошо</w:t>
            </w:r>
          </w:p>
        </w:tc>
      </w:tr>
      <w:tr w:rsidR="002A6CFC" w:rsidRPr="002A6CFC" w:rsidTr="002A6CFC">
        <w:tc>
          <w:tcPr>
            <w:tcW w:w="4111" w:type="dxa"/>
          </w:tcPr>
          <w:p w:rsidR="002A6CFC" w:rsidRPr="002A6CFC" w:rsidRDefault="002A6CFC" w:rsidP="002A6CFC">
            <w:r w:rsidRPr="002A6CFC">
              <w:t>50 - 69%%</w:t>
            </w:r>
          </w:p>
        </w:tc>
        <w:tc>
          <w:tcPr>
            <w:tcW w:w="2977" w:type="dxa"/>
          </w:tcPr>
          <w:p w:rsidR="002A6CFC" w:rsidRPr="002A6CFC" w:rsidRDefault="002A6CFC" w:rsidP="002A6CFC">
            <w:r w:rsidRPr="002A6CFC">
              <w:t>удовлетворительно</w:t>
            </w:r>
          </w:p>
        </w:tc>
      </w:tr>
      <w:tr w:rsidR="002A6CFC" w:rsidRPr="002A6CFC" w:rsidTr="002A6CFC">
        <w:tc>
          <w:tcPr>
            <w:tcW w:w="4111" w:type="dxa"/>
          </w:tcPr>
          <w:p w:rsidR="002A6CFC" w:rsidRPr="002A6CFC" w:rsidRDefault="002A6CFC" w:rsidP="002A6CFC">
            <w:r w:rsidRPr="002A6CFC">
              <w:t>менее 50%</w:t>
            </w:r>
          </w:p>
        </w:tc>
        <w:tc>
          <w:tcPr>
            <w:tcW w:w="2977" w:type="dxa"/>
          </w:tcPr>
          <w:p w:rsidR="002A6CFC" w:rsidRPr="002A6CFC" w:rsidRDefault="002A6CFC" w:rsidP="002A6CFC">
            <w:r w:rsidRPr="002A6CFC">
              <w:t>неудовлетворительно</w:t>
            </w:r>
          </w:p>
        </w:tc>
      </w:tr>
    </w:tbl>
    <w:p w:rsidR="002A6CFC" w:rsidRPr="002A6CFC" w:rsidRDefault="002A6CFC" w:rsidP="002A6CFC"/>
    <w:p w:rsidR="002A6CFC" w:rsidRPr="002A6CFC" w:rsidRDefault="002A6CFC" w:rsidP="002A6CFC">
      <w:r w:rsidRPr="002A6CFC">
        <w:t>Контрольные и самостоятельные работы</w:t>
      </w:r>
    </w:p>
    <w:p w:rsidR="002A6CFC" w:rsidRPr="002A6CFC" w:rsidRDefault="002A6CFC" w:rsidP="002A6CFC">
      <w:r w:rsidRPr="002A6CFC">
        <w:t>Содержание и объем материала, подлежащего проверке в контрольной работе,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w:t>
      </w:r>
    </w:p>
    <w:p w:rsidR="002A6CFC" w:rsidRPr="002A6CFC" w:rsidRDefault="002A6CFC" w:rsidP="002A6CFC">
      <w:r w:rsidRPr="002A6CFC">
        <w:t>Отметка зависит также от наличия и характера погрешностей, допущенных учащимися.</w:t>
      </w:r>
    </w:p>
    <w:p w:rsidR="002A6CFC" w:rsidRPr="002A6CFC" w:rsidRDefault="002A6CFC" w:rsidP="002A6CFC">
      <w:r w:rsidRPr="002A6CFC">
        <w:t>грубая ошибка – полностью искажено смысловое значение понятия, определения;</w:t>
      </w:r>
    </w:p>
    <w:p w:rsidR="002A6CFC" w:rsidRPr="002A6CFC" w:rsidRDefault="002A6CFC" w:rsidP="002A6CFC">
      <w:r w:rsidRPr="002A6CFC">
        <w:t>погрешность отражает неточные формулировки, свидетельствующие о нечетком представлении рассматриваемого объекта;</w:t>
      </w:r>
    </w:p>
    <w:p w:rsidR="002A6CFC" w:rsidRPr="002A6CFC" w:rsidRDefault="002A6CFC" w:rsidP="002A6CFC">
      <w:r w:rsidRPr="002A6CFC">
        <w:t>недочет – неправильное представление об объекте, не влияющего кардинально на знания определенные программой обучения;</w:t>
      </w:r>
    </w:p>
    <w:p w:rsidR="002A6CFC" w:rsidRPr="002A6CFC" w:rsidRDefault="002A6CFC" w:rsidP="002A6CFC">
      <w:r w:rsidRPr="002A6CFC">
        <w:t>мелкие погрешности – неточности в устной и письменной речи, не искажающие смысла ответа или решения, случайные описки и т.п.</w:t>
      </w:r>
    </w:p>
    <w:p w:rsidR="002A6CFC" w:rsidRPr="002A6CFC" w:rsidRDefault="002A6CFC" w:rsidP="002A6CFC">
      <w:r w:rsidRPr="002A6CFC">
        <w:t>Эталоном, относительно которого оцениваются знания учащихся, является обязательный минимум содержания математики.</w:t>
      </w:r>
    </w:p>
    <w:p w:rsidR="002A6CFC" w:rsidRPr="002A6CFC" w:rsidRDefault="002A6CFC" w:rsidP="002A6CFC">
      <w:r w:rsidRPr="002A6CFC">
        <w:t>Исходя из норм (пятибалльной системы), заложенных во всех предметных областях выставляете отметка:</w:t>
      </w:r>
    </w:p>
    <w:p w:rsidR="002A6CFC" w:rsidRPr="002A6CFC" w:rsidRDefault="002A6CFC" w:rsidP="002A6CFC">
      <w:r w:rsidRPr="002A6CFC">
        <w:t>«5» ставится при выполнении всех заданий полностью или при наличии 1-2 мелких погрешностей;</w:t>
      </w:r>
    </w:p>
    <w:p w:rsidR="002A6CFC" w:rsidRPr="002A6CFC" w:rsidRDefault="002A6CFC" w:rsidP="002A6CFC">
      <w:r w:rsidRPr="002A6CFC">
        <w:t>«4» ставится при наличии 1-2 недочетов или одной ошибки:</w:t>
      </w:r>
    </w:p>
    <w:p w:rsidR="002A6CFC" w:rsidRPr="002A6CFC" w:rsidRDefault="002A6CFC" w:rsidP="002A6CFC">
      <w:r w:rsidRPr="002A6CFC">
        <w:t>«3» ставится при выполнении 2/3 от объема предложенных заданий;</w:t>
      </w:r>
    </w:p>
    <w:p w:rsidR="002A6CFC" w:rsidRPr="002A6CFC" w:rsidRDefault="002A6CFC" w:rsidP="002A6CFC">
      <w:r w:rsidRPr="002A6CFC">
        <w:t>«2» ставится, если допущены существенные ошибки, показавшие, что учащийся не владеет обязательными умениями поданной теме в полной мере (незнание основного программного материала):</w:t>
      </w:r>
    </w:p>
    <w:p w:rsidR="002A6CFC" w:rsidRPr="002A6CFC" w:rsidRDefault="002A6CFC" w:rsidP="002A6CFC">
      <w:r w:rsidRPr="002A6CFC">
        <w:t>«1» – отказ от выполнения учебных обязанностей.</w:t>
      </w:r>
    </w:p>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r w:rsidRPr="002A6CFC">
        <w:t>Практические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1"/>
        <w:gridCol w:w="5090"/>
        <w:gridCol w:w="850"/>
        <w:gridCol w:w="851"/>
        <w:gridCol w:w="856"/>
      </w:tblGrid>
      <w:tr w:rsidR="002A6CFC" w:rsidRPr="002A6CFC" w:rsidTr="002A6CFC">
        <w:trPr>
          <w:trHeight w:val="667"/>
          <w:jc w:val="center"/>
        </w:trPr>
        <w:tc>
          <w:tcPr>
            <w:tcW w:w="981" w:type="dxa"/>
            <w:vMerge w:val="restart"/>
            <w:vAlign w:val="center"/>
          </w:tcPr>
          <w:p w:rsidR="002A6CFC" w:rsidRPr="002A6CFC" w:rsidRDefault="002A6CFC" w:rsidP="002A6CFC">
            <w:r w:rsidRPr="002A6CFC">
              <w:t>№</w:t>
            </w:r>
          </w:p>
        </w:tc>
        <w:tc>
          <w:tcPr>
            <w:tcW w:w="5090" w:type="dxa"/>
            <w:vMerge w:val="restart"/>
            <w:vAlign w:val="center"/>
          </w:tcPr>
          <w:p w:rsidR="002A6CFC" w:rsidRPr="002A6CFC" w:rsidRDefault="002A6CFC" w:rsidP="002A6CFC">
            <w:r w:rsidRPr="002A6CFC">
              <w:t>Тема</w:t>
            </w:r>
          </w:p>
        </w:tc>
        <w:tc>
          <w:tcPr>
            <w:tcW w:w="2557" w:type="dxa"/>
            <w:gridSpan w:val="3"/>
          </w:tcPr>
          <w:p w:rsidR="002A6CFC" w:rsidRPr="002A6CFC" w:rsidRDefault="002A6CFC" w:rsidP="002A6CFC">
            <w:r w:rsidRPr="002A6CFC">
              <w:t>Количество</w:t>
            </w:r>
          </w:p>
        </w:tc>
      </w:tr>
      <w:tr w:rsidR="002A6CFC" w:rsidRPr="002A6CFC" w:rsidTr="002A6CFC">
        <w:trPr>
          <w:cantSplit/>
          <w:trHeight w:val="2358"/>
          <w:jc w:val="center"/>
        </w:trPr>
        <w:tc>
          <w:tcPr>
            <w:tcW w:w="981" w:type="dxa"/>
            <w:vMerge/>
          </w:tcPr>
          <w:p w:rsidR="002A6CFC" w:rsidRPr="002A6CFC" w:rsidRDefault="002A6CFC" w:rsidP="002A6CFC"/>
        </w:tc>
        <w:tc>
          <w:tcPr>
            <w:tcW w:w="5090" w:type="dxa"/>
            <w:vMerge/>
          </w:tcPr>
          <w:p w:rsidR="002A6CFC" w:rsidRPr="002A6CFC" w:rsidRDefault="002A6CFC" w:rsidP="002A6CFC"/>
        </w:tc>
        <w:tc>
          <w:tcPr>
            <w:tcW w:w="850" w:type="dxa"/>
            <w:textDirection w:val="btLr"/>
          </w:tcPr>
          <w:p w:rsidR="002A6CFC" w:rsidRPr="002A6CFC" w:rsidRDefault="002A6CFC" w:rsidP="002A6CFC">
            <w:r w:rsidRPr="002A6CFC">
              <w:t>самостоятельных</w:t>
            </w:r>
          </w:p>
          <w:p w:rsidR="002A6CFC" w:rsidRPr="002A6CFC" w:rsidRDefault="002A6CFC" w:rsidP="002A6CFC">
            <w:r w:rsidRPr="002A6CFC">
              <w:t>работ</w:t>
            </w:r>
          </w:p>
        </w:tc>
        <w:tc>
          <w:tcPr>
            <w:tcW w:w="851" w:type="dxa"/>
            <w:textDirection w:val="btLr"/>
          </w:tcPr>
          <w:p w:rsidR="002A6CFC" w:rsidRPr="002A6CFC" w:rsidRDefault="002A6CFC" w:rsidP="002A6CFC">
            <w:r w:rsidRPr="002A6CFC">
              <w:t>контрольных работ</w:t>
            </w:r>
          </w:p>
        </w:tc>
        <w:tc>
          <w:tcPr>
            <w:tcW w:w="856" w:type="dxa"/>
            <w:textDirection w:val="btLr"/>
          </w:tcPr>
          <w:p w:rsidR="002A6CFC" w:rsidRPr="002A6CFC" w:rsidRDefault="002A6CFC" w:rsidP="002A6CFC">
            <w:r w:rsidRPr="002A6CFC">
              <w:t>тестов</w:t>
            </w:r>
          </w:p>
        </w:tc>
      </w:tr>
      <w:tr w:rsidR="002A6CFC" w:rsidRPr="002A6CFC" w:rsidTr="002A6CFC">
        <w:trPr>
          <w:cantSplit/>
          <w:trHeight w:val="403"/>
          <w:jc w:val="center"/>
        </w:trPr>
        <w:tc>
          <w:tcPr>
            <w:tcW w:w="8628" w:type="dxa"/>
            <w:gridSpan w:val="5"/>
          </w:tcPr>
          <w:p w:rsidR="002A6CFC" w:rsidRPr="002A6CFC" w:rsidRDefault="002A6CFC" w:rsidP="002A6CFC">
            <w:r w:rsidRPr="002A6CFC">
              <w:t>10 класс</w:t>
            </w:r>
          </w:p>
        </w:tc>
      </w:tr>
      <w:tr w:rsidR="002A6CFC" w:rsidRPr="002A6CFC" w:rsidTr="002A6CFC">
        <w:trPr>
          <w:cantSplit/>
          <w:trHeight w:val="403"/>
          <w:jc w:val="center"/>
        </w:trPr>
        <w:tc>
          <w:tcPr>
            <w:tcW w:w="981" w:type="dxa"/>
          </w:tcPr>
          <w:p w:rsidR="002A6CFC" w:rsidRPr="002A6CFC" w:rsidRDefault="002A6CFC" w:rsidP="002A6CFC">
            <w:r w:rsidRPr="002A6CFC">
              <w:t>1</w:t>
            </w:r>
          </w:p>
        </w:tc>
        <w:tc>
          <w:tcPr>
            <w:tcW w:w="5090" w:type="dxa"/>
          </w:tcPr>
          <w:p w:rsidR="002A6CFC" w:rsidRPr="002A6CFC" w:rsidRDefault="002A6CFC" w:rsidP="002A6CFC">
            <w:r w:rsidRPr="002A6CFC">
              <w:t>Введение</w:t>
            </w:r>
          </w:p>
        </w:tc>
        <w:tc>
          <w:tcPr>
            <w:tcW w:w="850" w:type="dxa"/>
          </w:tcPr>
          <w:p w:rsidR="002A6CFC" w:rsidRPr="002A6CFC" w:rsidRDefault="002A6CFC" w:rsidP="002A6CFC">
            <w:r w:rsidRPr="002A6CFC">
              <w:t>1</w:t>
            </w:r>
          </w:p>
        </w:tc>
        <w:tc>
          <w:tcPr>
            <w:tcW w:w="851" w:type="dxa"/>
          </w:tcPr>
          <w:p w:rsidR="002A6CFC" w:rsidRPr="002A6CFC" w:rsidRDefault="002A6CFC" w:rsidP="002A6CFC"/>
        </w:tc>
        <w:tc>
          <w:tcPr>
            <w:tcW w:w="856" w:type="dxa"/>
          </w:tcPr>
          <w:p w:rsidR="002A6CFC" w:rsidRPr="002A6CFC" w:rsidRDefault="002A6CFC" w:rsidP="002A6CFC"/>
        </w:tc>
      </w:tr>
      <w:tr w:rsidR="002A6CFC" w:rsidRPr="002A6CFC" w:rsidTr="002A6CFC">
        <w:trPr>
          <w:cantSplit/>
          <w:trHeight w:val="403"/>
          <w:jc w:val="center"/>
        </w:trPr>
        <w:tc>
          <w:tcPr>
            <w:tcW w:w="981" w:type="dxa"/>
          </w:tcPr>
          <w:p w:rsidR="002A6CFC" w:rsidRPr="002A6CFC" w:rsidRDefault="002A6CFC" w:rsidP="002A6CFC">
            <w:r w:rsidRPr="002A6CFC">
              <w:t>2</w:t>
            </w:r>
          </w:p>
        </w:tc>
        <w:tc>
          <w:tcPr>
            <w:tcW w:w="5090" w:type="dxa"/>
          </w:tcPr>
          <w:p w:rsidR="002A6CFC" w:rsidRPr="002A6CFC" w:rsidRDefault="002A6CFC" w:rsidP="002A6CFC">
            <w:r w:rsidRPr="002A6CFC">
              <w:t>Параллельность прямых и</w:t>
            </w:r>
          </w:p>
          <w:p w:rsidR="002A6CFC" w:rsidRPr="002A6CFC" w:rsidRDefault="002A6CFC" w:rsidP="002A6CFC">
            <w:r w:rsidRPr="002A6CFC">
              <w:t>плоскостей</w:t>
            </w:r>
          </w:p>
        </w:tc>
        <w:tc>
          <w:tcPr>
            <w:tcW w:w="850" w:type="dxa"/>
          </w:tcPr>
          <w:p w:rsidR="002A6CFC" w:rsidRPr="002A6CFC" w:rsidRDefault="002A6CFC" w:rsidP="002A6CFC">
            <w:r w:rsidRPr="002A6CFC">
              <w:t>2</w:t>
            </w:r>
          </w:p>
        </w:tc>
        <w:tc>
          <w:tcPr>
            <w:tcW w:w="851" w:type="dxa"/>
          </w:tcPr>
          <w:p w:rsidR="002A6CFC" w:rsidRPr="002A6CFC" w:rsidRDefault="002A6CFC" w:rsidP="002A6CFC">
            <w:r w:rsidRPr="002A6CFC">
              <w:t>1</w:t>
            </w:r>
          </w:p>
        </w:tc>
        <w:tc>
          <w:tcPr>
            <w:tcW w:w="856" w:type="dxa"/>
          </w:tcPr>
          <w:p w:rsidR="002A6CFC" w:rsidRPr="002A6CFC" w:rsidRDefault="002A6CFC" w:rsidP="002A6CFC"/>
        </w:tc>
      </w:tr>
      <w:tr w:rsidR="002A6CFC" w:rsidRPr="002A6CFC" w:rsidTr="002A6CFC">
        <w:trPr>
          <w:cantSplit/>
          <w:trHeight w:val="403"/>
          <w:jc w:val="center"/>
        </w:trPr>
        <w:tc>
          <w:tcPr>
            <w:tcW w:w="981" w:type="dxa"/>
          </w:tcPr>
          <w:p w:rsidR="002A6CFC" w:rsidRPr="002A6CFC" w:rsidRDefault="002A6CFC" w:rsidP="002A6CFC">
            <w:r w:rsidRPr="002A6CFC">
              <w:t>3</w:t>
            </w:r>
          </w:p>
        </w:tc>
        <w:tc>
          <w:tcPr>
            <w:tcW w:w="5090" w:type="dxa"/>
          </w:tcPr>
          <w:p w:rsidR="002A6CFC" w:rsidRPr="002A6CFC" w:rsidRDefault="002A6CFC" w:rsidP="002A6CFC">
            <w:r w:rsidRPr="002A6CFC">
              <w:t>Перпендикулярность прямых и плоскостей</w:t>
            </w:r>
          </w:p>
        </w:tc>
        <w:tc>
          <w:tcPr>
            <w:tcW w:w="850" w:type="dxa"/>
          </w:tcPr>
          <w:p w:rsidR="002A6CFC" w:rsidRPr="002A6CFC" w:rsidRDefault="002A6CFC" w:rsidP="002A6CFC">
            <w:r w:rsidRPr="002A6CFC">
              <w:t>3</w:t>
            </w:r>
          </w:p>
        </w:tc>
        <w:tc>
          <w:tcPr>
            <w:tcW w:w="851" w:type="dxa"/>
          </w:tcPr>
          <w:p w:rsidR="002A6CFC" w:rsidRPr="002A6CFC" w:rsidRDefault="002A6CFC" w:rsidP="002A6CFC">
            <w:r w:rsidRPr="002A6CFC">
              <w:t>1</w:t>
            </w:r>
          </w:p>
        </w:tc>
        <w:tc>
          <w:tcPr>
            <w:tcW w:w="856" w:type="dxa"/>
          </w:tcPr>
          <w:p w:rsidR="002A6CFC" w:rsidRPr="002A6CFC" w:rsidRDefault="002A6CFC" w:rsidP="002A6CFC">
            <w:r w:rsidRPr="002A6CFC">
              <w:t>1</w:t>
            </w:r>
          </w:p>
        </w:tc>
      </w:tr>
      <w:tr w:rsidR="002A6CFC" w:rsidRPr="002A6CFC" w:rsidTr="002A6CFC">
        <w:trPr>
          <w:cantSplit/>
          <w:trHeight w:val="403"/>
          <w:jc w:val="center"/>
        </w:trPr>
        <w:tc>
          <w:tcPr>
            <w:tcW w:w="981" w:type="dxa"/>
          </w:tcPr>
          <w:p w:rsidR="002A6CFC" w:rsidRPr="002A6CFC" w:rsidRDefault="002A6CFC" w:rsidP="002A6CFC">
            <w:r w:rsidRPr="002A6CFC">
              <w:t>4</w:t>
            </w:r>
          </w:p>
        </w:tc>
        <w:tc>
          <w:tcPr>
            <w:tcW w:w="5090" w:type="dxa"/>
          </w:tcPr>
          <w:p w:rsidR="002A6CFC" w:rsidRPr="002A6CFC" w:rsidRDefault="002A6CFC" w:rsidP="002A6CFC">
            <w:r w:rsidRPr="002A6CFC">
              <w:t>Многогранники</w:t>
            </w:r>
          </w:p>
        </w:tc>
        <w:tc>
          <w:tcPr>
            <w:tcW w:w="850" w:type="dxa"/>
          </w:tcPr>
          <w:p w:rsidR="002A6CFC" w:rsidRPr="002A6CFC" w:rsidRDefault="002A6CFC" w:rsidP="002A6CFC">
            <w:r w:rsidRPr="002A6CFC">
              <w:t>3</w:t>
            </w:r>
          </w:p>
        </w:tc>
        <w:tc>
          <w:tcPr>
            <w:tcW w:w="851" w:type="dxa"/>
          </w:tcPr>
          <w:p w:rsidR="002A6CFC" w:rsidRPr="002A6CFC" w:rsidRDefault="002A6CFC" w:rsidP="002A6CFC">
            <w:r w:rsidRPr="002A6CFC">
              <w:t>1</w:t>
            </w:r>
          </w:p>
        </w:tc>
        <w:tc>
          <w:tcPr>
            <w:tcW w:w="856" w:type="dxa"/>
          </w:tcPr>
          <w:p w:rsidR="002A6CFC" w:rsidRPr="002A6CFC" w:rsidRDefault="002A6CFC" w:rsidP="002A6CFC"/>
        </w:tc>
      </w:tr>
      <w:tr w:rsidR="002A6CFC" w:rsidRPr="002A6CFC" w:rsidTr="002A6CFC">
        <w:trPr>
          <w:cantSplit/>
          <w:trHeight w:val="403"/>
          <w:jc w:val="center"/>
        </w:trPr>
        <w:tc>
          <w:tcPr>
            <w:tcW w:w="981" w:type="dxa"/>
          </w:tcPr>
          <w:p w:rsidR="002A6CFC" w:rsidRPr="002A6CFC" w:rsidRDefault="002A6CFC" w:rsidP="002A6CFC">
            <w:r w:rsidRPr="002A6CFC">
              <w:t>5</w:t>
            </w:r>
          </w:p>
        </w:tc>
        <w:tc>
          <w:tcPr>
            <w:tcW w:w="5090" w:type="dxa"/>
          </w:tcPr>
          <w:p w:rsidR="002A6CFC" w:rsidRPr="002A6CFC" w:rsidRDefault="002A6CFC" w:rsidP="002A6CFC">
            <w:r w:rsidRPr="002A6CFC">
              <w:t>Векторы в пространстве</w:t>
            </w:r>
          </w:p>
        </w:tc>
        <w:tc>
          <w:tcPr>
            <w:tcW w:w="850" w:type="dxa"/>
          </w:tcPr>
          <w:p w:rsidR="002A6CFC" w:rsidRPr="002A6CFC" w:rsidRDefault="002A6CFC" w:rsidP="002A6CFC">
            <w:r w:rsidRPr="002A6CFC">
              <w:t>1</w:t>
            </w:r>
          </w:p>
        </w:tc>
        <w:tc>
          <w:tcPr>
            <w:tcW w:w="851" w:type="dxa"/>
          </w:tcPr>
          <w:p w:rsidR="002A6CFC" w:rsidRPr="002A6CFC" w:rsidRDefault="002A6CFC" w:rsidP="002A6CFC">
            <w:r w:rsidRPr="002A6CFC">
              <w:t>1</w:t>
            </w:r>
          </w:p>
        </w:tc>
        <w:tc>
          <w:tcPr>
            <w:tcW w:w="856" w:type="dxa"/>
          </w:tcPr>
          <w:p w:rsidR="002A6CFC" w:rsidRPr="002A6CFC" w:rsidRDefault="002A6CFC" w:rsidP="002A6CFC">
            <w:r w:rsidRPr="002A6CFC">
              <w:t>1</w:t>
            </w:r>
          </w:p>
        </w:tc>
      </w:tr>
      <w:tr w:rsidR="002A6CFC" w:rsidRPr="002A6CFC" w:rsidTr="002A6CFC">
        <w:trPr>
          <w:cantSplit/>
          <w:trHeight w:val="403"/>
          <w:jc w:val="center"/>
        </w:trPr>
        <w:tc>
          <w:tcPr>
            <w:tcW w:w="981" w:type="dxa"/>
          </w:tcPr>
          <w:p w:rsidR="002A6CFC" w:rsidRPr="002A6CFC" w:rsidRDefault="002A6CFC" w:rsidP="002A6CFC">
            <w:r w:rsidRPr="002A6CFC">
              <w:t>6</w:t>
            </w:r>
          </w:p>
        </w:tc>
        <w:tc>
          <w:tcPr>
            <w:tcW w:w="5090" w:type="dxa"/>
          </w:tcPr>
          <w:p w:rsidR="002A6CFC" w:rsidRPr="002A6CFC" w:rsidRDefault="002A6CFC" w:rsidP="002A6CFC">
            <w:r w:rsidRPr="002A6CFC">
              <w:t>Повторение</w:t>
            </w:r>
          </w:p>
        </w:tc>
        <w:tc>
          <w:tcPr>
            <w:tcW w:w="850" w:type="dxa"/>
          </w:tcPr>
          <w:p w:rsidR="002A6CFC" w:rsidRPr="002A6CFC" w:rsidRDefault="002A6CFC" w:rsidP="002A6CFC"/>
        </w:tc>
        <w:tc>
          <w:tcPr>
            <w:tcW w:w="851" w:type="dxa"/>
          </w:tcPr>
          <w:p w:rsidR="002A6CFC" w:rsidRPr="002A6CFC" w:rsidRDefault="002A6CFC" w:rsidP="002A6CFC">
            <w:r w:rsidRPr="002A6CFC">
              <w:t>1</w:t>
            </w:r>
          </w:p>
        </w:tc>
        <w:tc>
          <w:tcPr>
            <w:tcW w:w="856" w:type="dxa"/>
          </w:tcPr>
          <w:p w:rsidR="002A6CFC" w:rsidRPr="002A6CFC" w:rsidRDefault="002A6CFC" w:rsidP="002A6CFC">
            <w:r w:rsidRPr="002A6CFC">
              <w:t>1</w:t>
            </w:r>
          </w:p>
        </w:tc>
      </w:tr>
      <w:tr w:rsidR="002A6CFC" w:rsidRPr="002A6CFC" w:rsidTr="002A6CFC">
        <w:trPr>
          <w:cantSplit/>
          <w:trHeight w:val="403"/>
          <w:jc w:val="center"/>
        </w:trPr>
        <w:tc>
          <w:tcPr>
            <w:tcW w:w="981" w:type="dxa"/>
          </w:tcPr>
          <w:p w:rsidR="002A6CFC" w:rsidRPr="002A6CFC" w:rsidRDefault="002A6CFC" w:rsidP="002A6CFC"/>
        </w:tc>
        <w:tc>
          <w:tcPr>
            <w:tcW w:w="5090" w:type="dxa"/>
          </w:tcPr>
          <w:p w:rsidR="002A6CFC" w:rsidRPr="002A6CFC" w:rsidRDefault="002A6CFC" w:rsidP="002A6CFC">
            <w:r w:rsidRPr="002A6CFC">
              <w:t>Итого</w:t>
            </w:r>
          </w:p>
        </w:tc>
        <w:tc>
          <w:tcPr>
            <w:tcW w:w="850" w:type="dxa"/>
          </w:tcPr>
          <w:p w:rsidR="002A6CFC" w:rsidRPr="002A6CFC" w:rsidRDefault="002A6CFC" w:rsidP="002A6CFC">
            <w:r w:rsidRPr="002A6CFC">
              <w:t>10</w:t>
            </w:r>
          </w:p>
        </w:tc>
        <w:tc>
          <w:tcPr>
            <w:tcW w:w="851" w:type="dxa"/>
          </w:tcPr>
          <w:p w:rsidR="002A6CFC" w:rsidRPr="002A6CFC" w:rsidRDefault="002A6CFC" w:rsidP="002A6CFC">
            <w:r w:rsidRPr="002A6CFC">
              <w:t>5</w:t>
            </w:r>
          </w:p>
        </w:tc>
        <w:tc>
          <w:tcPr>
            <w:tcW w:w="856" w:type="dxa"/>
          </w:tcPr>
          <w:p w:rsidR="002A6CFC" w:rsidRPr="002A6CFC" w:rsidRDefault="002A6CFC" w:rsidP="002A6CFC">
            <w:r w:rsidRPr="002A6CFC">
              <w:t>3</w:t>
            </w:r>
          </w:p>
        </w:tc>
      </w:tr>
    </w:tbl>
    <w:p w:rsidR="002A6CFC" w:rsidRPr="002A6CFC" w:rsidRDefault="002A6CFC" w:rsidP="002A6CFC">
      <w:r w:rsidRPr="002A6CFC">
        <w:t>Контроль уровня обученности</w:t>
      </w:r>
    </w:p>
    <w:p w:rsidR="002A6CFC" w:rsidRPr="002A6CFC" w:rsidRDefault="002A6CFC" w:rsidP="002A6CFC"/>
    <w:p w:rsidR="002A6CFC" w:rsidRPr="002A6CFC" w:rsidRDefault="002A6CFC" w:rsidP="002A6CFC">
      <w:r w:rsidRPr="002A6CFC">
        <w:t>Самостоятельные работы (приложение 1)</w:t>
      </w:r>
    </w:p>
    <w:p w:rsidR="002A6CFC" w:rsidRPr="002A6CFC" w:rsidRDefault="002A6CFC" w:rsidP="002A6CFC">
      <w:r w:rsidRPr="002A6CFC">
        <w:t>Тематические тесты (приложение 2)</w:t>
      </w:r>
    </w:p>
    <w:p w:rsidR="002A6CFC" w:rsidRPr="002A6CFC" w:rsidRDefault="002A6CFC" w:rsidP="002A6CFC">
      <w:r w:rsidRPr="002A6CFC">
        <w:t>Контрольные работы (приложение 3)</w:t>
      </w:r>
    </w:p>
    <w:p w:rsidR="002A6CFC" w:rsidRPr="002A6CFC" w:rsidRDefault="002A6CFC" w:rsidP="002A6CFC">
      <w:r w:rsidRPr="002A6CFC">
        <w:t>Содержание обучения.</w:t>
      </w:r>
    </w:p>
    <w:p w:rsidR="002A6CFC" w:rsidRPr="002A6CFC" w:rsidRDefault="002A6CFC" w:rsidP="002A6CFC">
      <w:r w:rsidRPr="002A6CFC">
        <w:t>Введение.</w:t>
      </w:r>
    </w:p>
    <w:p w:rsidR="002A6CFC" w:rsidRPr="002A6CFC" w:rsidRDefault="002A6CFC" w:rsidP="002A6CFC">
      <w:r w:rsidRPr="002A6CFC">
        <w:t>Предмет стереометрии. Аксиомы стереометрии. Некоторые следствия из аксиом.</w:t>
      </w:r>
    </w:p>
    <w:p w:rsidR="002A6CFC" w:rsidRPr="002A6CFC" w:rsidRDefault="002A6CFC" w:rsidP="002A6CFC">
      <w:r w:rsidRPr="002A6CFC">
        <w:lastRenderedPageBreak/>
        <w:t>Основная цель – познакомить учащихся с содержанием курса стереометрии, с основными понятиями и аксиомами, принятыми в данном курсе, вывести первые следствия из аксиом, дать представление о геометрических телах и их поверхностях, об изображении пространственных фигур на чертеже, о прикладном значении геометрии.</w:t>
      </w:r>
    </w:p>
    <w:p w:rsidR="002A6CFC" w:rsidRPr="002A6CFC" w:rsidRDefault="002A6CFC" w:rsidP="002A6CFC"/>
    <w:p w:rsidR="002A6CFC" w:rsidRPr="002A6CFC" w:rsidRDefault="002A6CFC" w:rsidP="002A6CFC">
      <w:r w:rsidRPr="002A6CFC">
        <w:t>Параллельность прямых и плоскостей.</w:t>
      </w:r>
    </w:p>
    <w:p w:rsidR="002A6CFC" w:rsidRPr="002A6CFC" w:rsidRDefault="002A6CFC" w:rsidP="002A6CFC">
      <w:r w:rsidRPr="002A6CFC">
        <w:t>Параллельность прямых, прямой и плоскости. Взаимное расположение двух прямых в пространстве. Угол между двумя прямыми. Параллельность плоскостей. Тетраэдр и параллелепипед.</w:t>
      </w:r>
    </w:p>
    <w:p w:rsidR="002A6CFC" w:rsidRPr="002A6CFC" w:rsidRDefault="002A6CFC" w:rsidP="002A6CFC">
      <w:r w:rsidRPr="002A6CFC">
        <w:t>Основная цель – сформировать представления учащихся о возможных случаях взаимного расположения двух прямых в пространстве, прямой и плоскости, изучить свойства и признаки параллельности прямых и плоскостей.</w:t>
      </w:r>
    </w:p>
    <w:p w:rsidR="002A6CFC" w:rsidRPr="002A6CFC" w:rsidRDefault="002A6CFC" w:rsidP="002A6CFC"/>
    <w:p w:rsidR="002A6CFC" w:rsidRPr="002A6CFC" w:rsidRDefault="002A6CFC" w:rsidP="002A6CFC">
      <w:r w:rsidRPr="002A6CFC">
        <w:t>Перпендикулярность прямых и плоскостей.</w:t>
      </w:r>
    </w:p>
    <w:p w:rsidR="002A6CFC" w:rsidRPr="002A6CFC" w:rsidRDefault="002A6CFC" w:rsidP="002A6CFC">
      <w:r w:rsidRPr="002A6CFC">
        <w:t xml:space="preserve">Перпендикулярность прямой и плоскости. Перпендикуляр и наклонные. Угол между прямой и плоскостью. Двугранный угол. Перпендикулярность плоскостей. Трехгранный угол. Перпендикулярность плоскостей. </w:t>
      </w:r>
    </w:p>
    <w:p w:rsidR="002A6CFC" w:rsidRPr="002A6CFC" w:rsidRDefault="002A6CFC" w:rsidP="002A6CFC">
      <w:r w:rsidRPr="002A6CFC">
        <w:t>Основная цель – ввести понятия перпендикулярности прямых и плоскостей, изучить признаки перпендикулярности прямой и плоскости, двух плоскостей.</w:t>
      </w:r>
    </w:p>
    <w:p w:rsidR="002A6CFC" w:rsidRPr="002A6CFC" w:rsidRDefault="002A6CFC" w:rsidP="002A6CFC"/>
    <w:p w:rsidR="002A6CFC" w:rsidRPr="002A6CFC" w:rsidRDefault="002A6CFC" w:rsidP="002A6CFC">
      <w:r w:rsidRPr="002A6CFC">
        <w:t>Многогранники.</w:t>
      </w:r>
    </w:p>
    <w:p w:rsidR="002A6CFC" w:rsidRPr="002A6CFC" w:rsidRDefault="002A6CFC" w:rsidP="002A6CFC">
      <w:r w:rsidRPr="002A6CFC">
        <w:t>Понятие многогранника. Призма. Пирамида. Правильные многогранники.</w:t>
      </w:r>
    </w:p>
    <w:p w:rsidR="002A6CFC" w:rsidRPr="002A6CFC" w:rsidRDefault="002A6CFC" w:rsidP="002A6CFC">
      <w:r w:rsidRPr="002A6CFC">
        <w:t>Основная цель – познакомить учащихся с основными видами многогранников (призма, пирамида, усеченная пирамида), с формулой Эйлера для выпуклых многогранников, с правильными многогранниками и элементами их симметрии.</w:t>
      </w:r>
    </w:p>
    <w:p w:rsidR="002A6CFC" w:rsidRPr="002A6CFC" w:rsidRDefault="002A6CFC" w:rsidP="002A6CFC"/>
    <w:p w:rsidR="002A6CFC" w:rsidRPr="002A6CFC" w:rsidRDefault="002A6CFC" w:rsidP="002A6CFC">
      <w:r w:rsidRPr="002A6CFC">
        <w:t>Повторение. Решение задач.</w:t>
      </w:r>
    </w:p>
    <w:p w:rsidR="002A6CFC" w:rsidRPr="002A6CFC" w:rsidRDefault="002A6CFC" w:rsidP="002A6CFC"/>
    <w:p w:rsidR="002A6CFC" w:rsidRPr="002A6CFC" w:rsidRDefault="002A6CFC" w:rsidP="002A6CFC">
      <w:bookmarkStart w:id="1" w:name="_Toc276826890"/>
    </w:p>
    <w:p w:rsidR="002A6CFC" w:rsidRPr="002A6CFC" w:rsidRDefault="002A6CFC" w:rsidP="002A6CFC">
      <w:r w:rsidRPr="002A6CFC">
        <w:t>Требования к уровню подготовки обучающихся</w:t>
      </w:r>
      <w:bookmarkEnd w:id="1"/>
    </w:p>
    <w:p w:rsidR="002A6CFC" w:rsidRPr="002A6CFC" w:rsidRDefault="002A6CFC" w:rsidP="002A6CFC"/>
    <w:p w:rsidR="002A6CFC" w:rsidRPr="002A6CFC" w:rsidRDefault="002A6CFC" w:rsidP="002A6CFC">
      <w:r w:rsidRPr="002A6CFC">
        <w:t>В результате изучения курса геометрии  в 10  классе учащиеся должны:</w:t>
      </w:r>
    </w:p>
    <w:p w:rsidR="002A6CFC" w:rsidRPr="002A6CFC" w:rsidRDefault="002A6CFC" w:rsidP="002A6CFC">
      <w:r w:rsidRPr="002A6CFC">
        <w:t>знать/понимать:</w:t>
      </w:r>
    </w:p>
    <w:p w:rsidR="002A6CFC" w:rsidRPr="002A6CFC" w:rsidRDefault="002A6CFC" w:rsidP="002A6CFC">
      <w:r w:rsidRPr="002A6CFC">
        <w:lastRenderedPageBreak/>
        <w:t>•</w:t>
      </w:r>
      <w:r w:rsidRPr="002A6CFC">
        <w:tab/>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2A6CFC" w:rsidRPr="002A6CFC" w:rsidRDefault="002A6CFC" w:rsidP="002A6CFC">
      <w:r w:rsidRPr="002A6CFC">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2A6CFC" w:rsidRPr="002A6CFC" w:rsidRDefault="002A6CFC" w:rsidP="002A6CFC">
      <w:r w:rsidRPr="002A6CFC">
        <w:t>универсальный характер законов логики математических рассуждений, их применимость во всех областях человеческой деятельности;</w:t>
      </w:r>
    </w:p>
    <w:p w:rsidR="002A6CFC" w:rsidRPr="002A6CFC" w:rsidRDefault="002A6CFC" w:rsidP="002A6CFC">
      <w:r w:rsidRPr="002A6CFC">
        <w:t>вероятностный характер различных процессов окружающего мира.</w:t>
      </w:r>
    </w:p>
    <w:p w:rsidR="002A6CFC" w:rsidRPr="002A6CFC" w:rsidRDefault="002A6CFC" w:rsidP="002A6CFC"/>
    <w:p w:rsidR="002A6CFC" w:rsidRPr="002A6CFC" w:rsidRDefault="002A6CFC" w:rsidP="002A6CFC">
      <w:r w:rsidRPr="002A6CFC">
        <w:t>уметь:</w:t>
      </w:r>
    </w:p>
    <w:p w:rsidR="002A6CFC" w:rsidRPr="002A6CFC" w:rsidRDefault="002A6CFC" w:rsidP="002A6CFC">
      <w:r w:rsidRPr="002A6CFC">
        <w:t>•</w:t>
      </w:r>
      <w:r w:rsidRPr="002A6CFC">
        <w:tab/>
        <w:t>распознавать на чертежах и моделях пространственные формы; соотносить трехмерные объекты с их описаниями, изображениями;</w:t>
      </w:r>
    </w:p>
    <w:p w:rsidR="002A6CFC" w:rsidRPr="002A6CFC" w:rsidRDefault="002A6CFC" w:rsidP="002A6CFC">
      <w:r w:rsidRPr="002A6CFC">
        <w:t>описывать взаимное расположение  прямых  и  плоскостей в пространстве, аргументировать свои суждения об этом расположении;</w:t>
      </w:r>
    </w:p>
    <w:p w:rsidR="002A6CFC" w:rsidRPr="002A6CFC" w:rsidRDefault="002A6CFC" w:rsidP="002A6CFC">
      <w:r w:rsidRPr="002A6CFC">
        <w:t>• анализировать в простейших случаях взаимное расположение объектов в пространстве;</w:t>
      </w:r>
    </w:p>
    <w:p w:rsidR="002A6CFC" w:rsidRPr="002A6CFC" w:rsidRDefault="002A6CFC" w:rsidP="002A6CFC">
      <w:r w:rsidRPr="002A6CFC">
        <w:t>изображать основные многогранники и круглые тела, выполнять чертежи по условиям задач;</w:t>
      </w:r>
    </w:p>
    <w:p w:rsidR="002A6CFC" w:rsidRPr="002A6CFC" w:rsidRDefault="002A6CFC" w:rsidP="002A6CFC">
      <w:r w:rsidRPr="002A6CFC">
        <w:t>строить   простейшие   сечения   куба,   призмы,   пирамиды;</w:t>
      </w:r>
    </w:p>
    <w:p w:rsidR="002A6CFC" w:rsidRPr="002A6CFC" w:rsidRDefault="002A6CFC" w:rsidP="002A6CFC">
      <w:r w:rsidRPr="002A6CFC">
        <w:t>решать планиметрические и простейшие стереометрические  задачи  на нахождение  геометрических  величин (длин, углов, площадей, объемов);</w:t>
      </w:r>
    </w:p>
    <w:p w:rsidR="002A6CFC" w:rsidRPr="002A6CFC" w:rsidRDefault="002A6CFC" w:rsidP="002A6CFC">
      <w:r w:rsidRPr="002A6CFC">
        <w:t>использовать   при   решении   стереометрических   задач планиметрические факты и методы;</w:t>
      </w:r>
    </w:p>
    <w:p w:rsidR="002A6CFC" w:rsidRPr="002A6CFC" w:rsidRDefault="002A6CFC" w:rsidP="002A6CFC">
      <w:r w:rsidRPr="002A6CFC">
        <w:t>проводить доказательные рассуждения в ходе решения задач.</w:t>
      </w:r>
    </w:p>
    <w:p w:rsidR="002A6CFC" w:rsidRPr="002A6CFC" w:rsidRDefault="002A6CFC" w:rsidP="002A6CFC"/>
    <w:p w:rsidR="002A6CFC" w:rsidRPr="002A6CFC" w:rsidRDefault="002A6CFC" w:rsidP="002A6CFC">
      <w:r w:rsidRPr="002A6CFC">
        <w:t>Использовать приобретенные знания и умения в практической деятельности и повседневной жизни для:</w:t>
      </w:r>
    </w:p>
    <w:p w:rsidR="002A6CFC" w:rsidRPr="002A6CFC" w:rsidRDefault="002A6CFC" w:rsidP="002A6CFC">
      <w:r w:rsidRPr="002A6CFC">
        <w:t>исследования   (моделирования)   несложных   практических ситуаций на основе изученных формул и свойств фигур;</w:t>
      </w:r>
    </w:p>
    <w:p w:rsidR="002A6CFC" w:rsidRPr="002A6CFC" w:rsidRDefault="002A6CFC" w:rsidP="002A6CFC">
      <w:r w:rsidRPr="002A6CFC">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2A6CFC" w:rsidRPr="002A6CFC" w:rsidRDefault="002A6CFC" w:rsidP="002A6CFC"/>
    <w:p w:rsidR="002A6CFC" w:rsidRPr="002A6CFC" w:rsidRDefault="002A6CFC" w:rsidP="002A6CFC"/>
    <w:p w:rsidR="002A6CFC" w:rsidRPr="002A6CFC" w:rsidRDefault="002A6CFC" w:rsidP="002A6CFC">
      <w:bookmarkStart w:id="2" w:name="_Toc276826790"/>
      <w:bookmarkStart w:id="3" w:name="_Toc276826888"/>
      <w:r w:rsidRPr="002A6CFC">
        <w:t>ОБЯЗАТЕЛЬНЫЙ МИНИМУМ СОДЕРЖАНИЯ</w:t>
      </w:r>
      <w:r w:rsidRPr="002A6CFC">
        <w:br/>
        <w:t>ОСНОВНЫХ ОБРАЗОВАТЕЛЬНЫХ ПРОГРАММ</w:t>
      </w:r>
      <w:bookmarkEnd w:id="2"/>
      <w:bookmarkEnd w:id="3"/>
    </w:p>
    <w:p w:rsidR="002A6CFC" w:rsidRPr="002A6CFC" w:rsidRDefault="002A6CFC" w:rsidP="002A6CFC">
      <w:r w:rsidRPr="002A6CFC">
        <w:t>Прямые и плоскости в пространстве</w:t>
      </w:r>
    </w:p>
    <w:p w:rsidR="002A6CFC" w:rsidRPr="002A6CFC" w:rsidRDefault="002A6CFC" w:rsidP="002A6CFC">
      <w:r w:rsidRPr="002A6CFC">
        <w:lastRenderedPageBreak/>
        <w:t>•</w:t>
      </w:r>
      <w:r w:rsidRPr="002A6CFC">
        <w:tab/>
        <w:t>Основные понятия стереометрии (точка, прямая, плос</w:t>
      </w:r>
      <w:r w:rsidRPr="002A6CFC">
        <w:softHyphen/>
        <w:t>кость, пространство).</w:t>
      </w:r>
    </w:p>
    <w:p w:rsidR="002A6CFC" w:rsidRPr="002A6CFC" w:rsidRDefault="002A6CFC" w:rsidP="002A6CFC">
      <w:r w:rsidRPr="002A6CFC">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w:t>
      </w:r>
    </w:p>
    <w:p w:rsidR="002A6CFC" w:rsidRPr="002A6CFC" w:rsidRDefault="002A6CFC" w:rsidP="002A6CFC">
      <w:r w:rsidRPr="002A6CFC">
        <w:t>Параллельность плоскостей, перпендикулярность плоскостей, признаки и свойства. Двугранный угол, линейный угол двугранного угла.</w:t>
      </w:r>
    </w:p>
    <w:p w:rsidR="002A6CFC" w:rsidRPr="002A6CFC" w:rsidRDefault="002A6CFC" w:rsidP="002A6CFC">
      <w:r w:rsidRPr="002A6CFC">
        <w:t>Расстояние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2A6CFC" w:rsidRPr="002A6CFC" w:rsidRDefault="002A6CFC" w:rsidP="002A6CFC">
      <w:r w:rsidRPr="002A6CFC">
        <w:t>• Параллельное проектирование. Площадь ортогональной проекции многоугольника. Изображение простран</w:t>
      </w:r>
      <w:r w:rsidRPr="002A6CFC">
        <w:softHyphen/>
        <w:t>ственных фигур.</w:t>
      </w:r>
    </w:p>
    <w:p w:rsidR="002A6CFC" w:rsidRPr="002A6CFC" w:rsidRDefault="002A6CFC" w:rsidP="002A6CFC">
      <w:r w:rsidRPr="002A6CFC">
        <w:t>Многогранники</w:t>
      </w:r>
    </w:p>
    <w:p w:rsidR="002A6CFC" w:rsidRPr="002A6CFC" w:rsidRDefault="002A6CFC" w:rsidP="002A6CFC">
      <w:r w:rsidRPr="002A6CFC">
        <w:t>Вершины,   ребра,   грани   многогранника.   Развертка. Многогранные углы. Выпуклые многогранники. Теорема Эйлера.</w:t>
      </w:r>
    </w:p>
    <w:p w:rsidR="002A6CFC" w:rsidRPr="002A6CFC" w:rsidRDefault="002A6CFC" w:rsidP="002A6CFC">
      <w:r w:rsidRPr="002A6CFC">
        <w:t>Призма, ее основания, боковые ребра, высота, боковая поверхность. Прямая и наклонная призмы. Правильная призма. Параллелепипед. Куб.</w:t>
      </w:r>
    </w:p>
    <w:p w:rsidR="002A6CFC" w:rsidRPr="002A6CFC" w:rsidRDefault="002A6CFC" w:rsidP="002A6CFC">
      <w:r w:rsidRPr="002A6CFC">
        <w:t>Пирамида, ее основание, боковые ребра, высота, боковая  поверхность.  Треугольная  пирамида.   Правильная пирамида. Усеченная пирамида.</w:t>
      </w:r>
    </w:p>
    <w:p w:rsidR="002A6CFC" w:rsidRPr="002A6CFC" w:rsidRDefault="002A6CFC" w:rsidP="002A6CFC">
      <w:r w:rsidRPr="002A6CFC">
        <w:t>Симметрии в кубе, в параллелепипеде, в призме и пирамиде. Понятие о симметрии в пространстве (центральная, осевая, зеркальная). Примеры симметрии в окружающем мире.</w:t>
      </w:r>
    </w:p>
    <w:p w:rsidR="002A6CFC" w:rsidRPr="002A6CFC" w:rsidRDefault="002A6CFC" w:rsidP="002A6CFC">
      <w:r w:rsidRPr="002A6CFC">
        <w:t>Сечения куба, призмы, пирамиды.</w:t>
      </w:r>
    </w:p>
    <w:p w:rsidR="002A6CFC" w:rsidRPr="002A6CFC" w:rsidRDefault="002A6CFC" w:rsidP="002A6CFC">
      <w:r w:rsidRPr="002A6CFC">
        <w:t>Представление о правильных многогранниках (тетраэдр, куб, октаэдр, додекаэдр и икосаэдр).</w:t>
      </w:r>
    </w:p>
    <w:p w:rsidR="002A6CFC" w:rsidRPr="002A6CFC" w:rsidRDefault="002A6CFC" w:rsidP="002A6CFC">
      <w:r w:rsidRPr="002A6CFC">
        <w:t>Тела и поверхности вращения</w:t>
      </w:r>
    </w:p>
    <w:p w:rsidR="002A6CFC" w:rsidRPr="002A6CFC" w:rsidRDefault="002A6CFC" w:rsidP="002A6CFC">
      <w:r w:rsidRPr="002A6CFC">
        <w:t>• Цилиндр и конус. Усеченный конус. Основание, высота, боковая поверхность, образующая, развертка. Осевые сечения и сечения, параллельные основанию.</w:t>
      </w:r>
    </w:p>
    <w:p w:rsidR="002A6CFC" w:rsidRPr="002A6CFC" w:rsidRDefault="002A6CFC" w:rsidP="002A6CFC">
      <w:r w:rsidRPr="002A6CFC">
        <w:t>•</w:t>
      </w:r>
      <w:r w:rsidRPr="002A6CFC">
        <w:tab/>
        <w:t>Шар и сфера, их сечения,  касательная плоскость к сфере.</w:t>
      </w:r>
    </w:p>
    <w:p w:rsidR="002A6CFC" w:rsidRPr="002A6CFC" w:rsidRDefault="002A6CFC" w:rsidP="002A6CFC">
      <w:r w:rsidRPr="002A6CFC">
        <w:t>Объемы тел и площади их поверхностей</w:t>
      </w:r>
    </w:p>
    <w:p w:rsidR="002A6CFC" w:rsidRPr="002A6CFC" w:rsidRDefault="002A6CFC" w:rsidP="002A6CFC">
      <w:r w:rsidRPr="002A6CFC">
        <w:t>• Понятие об объеме тела. Отношение объемов подобных тел.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2A6CFC" w:rsidRPr="002A6CFC" w:rsidRDefault="002A6CFC" w:rsidP="002A6CFC">
      <w:r w:rsidRPr="002A6CFC">
        <w:t>Координаты и векторы</w:t>
      </w:r>
    </w:p>
    <w:p w:rsidR="002A6CFC" w:rsidRPr="002A6CFC" w:rsidRDefault="002A6CFC" w:rsidP="002A6CFC">
      <w:r w:rsidRPr="002A6CFC">
        <w:t>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2A6CFC" w:rsidRPr="002A6CFC" w:rsidRDefault="002A6CFC" w:rsidP="002A6CFC">
      <w:r w:rsidRPr="002A6CFC">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w:t>
      </w:r>
      <w:r w:rsidRPr="002A6CFC">
        <w:br/>
      </w:r>
      <w:r w:rsidRPr="002A6CFC">
        <w:lastRenderedPageBreak/>
        <w:t>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r w:rsidRPr="002A6CFC">
        <w:t>Перечень контрольных работ</w:t>
      </w:r>
    </w:p>
    <w:p w:rsidR="002A6CFC" w:rsidRPr="002A6CFC" w:rsidRDefault="002A6CFC" w:rsidP="002A6CFC">
      <w:r w:rsidRPr="002A6CFC">
        <w:t>Контрольная работа № 1 по теме «Аксиомы стереометрии. Взаимное расположение прямых, прямой и плоскости»</w:t>
      </w:r>
    </w:p>
    <w:p w:rsidR="002A6CFC" w:rsidRPr="002A6CFC" w:rsidRDefault="002A6CFC" w:rsidP="002A6CFC">
      <w:r w:rsidRPr="002A6CFC">
        <w:t>Контрольная работа № 2 по теме «Параллельность плоскостей»</w:t>
      </w:r>
    </w:p>
    <w:p w:rsidR="002A6CFC" w:rsidRPr="002A6CFC" w:rsidRDefault="002A6CFC" w:rsidP="002A6CFC">
      <w:r w:rsidRPr="002A6CFC">
        <w:t>Контрольная работа № 3 по теме «Перпендикулярность прямых и плоскостей»</w:t>
      </w:r>
    </w:p>
    <w:p w:rsidR="002A6CFC" w:rsidRPr="002A6CFC" w:rsidRDefault="002A6CFC" w:rsidP="002A6CFC">
      <w:r w:rsidRPr="002A6CFC">
        <w:t>Контрольная работа №  4 по теме «Многогранники»</w:t>
      </w:r>
    </w:p>
    <w:p w:rsidR="002A6CFC" w:rsidRPr="002A6CFC" w:rsidRDefault="002A6CFC" w:rsidP="002A6CFC">
      <w:r w:rsidRPr="002A6CFC">
        <w:t>Контрольная работа № 5 (итоговая)</w:t>
      </w:r>
    </w:p>
    <w:p w:rsidR="002A6CFC" w:rsidRPr="002A6CFC" w:rsidRDefault="002A6CFC" w:rsidP="002A6CFC"/>
    <w:p w:rsidR="002A6CFC" w:rsidRPr="002A6CFC" w:rsidRDefault="002A6CFC" w:rsidP="002A6CFC"/>
    <w:p w:rsidR="002A6CFC" w:rsidRPr="002A6CFC" w:rsidRDefault="002A6CFC" w:rsidP="002A6CFC">
      <w:r w:rsidRPr="002A6CFC">
        <w:t>Основная литература</w:t>
      </w:r>
    </w:p>
    <w:p w:rsidR="002A6CFC" w:rsidRPr="002A6CFC" w:rsidRDefault="002A6CFC" w:rsidP="002A6CFC"/>
    <w:p w:rsidR="002A6CFC" w:rsidRPr="002A6CFC" w:rsidRDefault="002A6CFC" w:rsidP="002A6CFC">
      <w:r w:rsidRPr="002A6CFC">
        <w:t>Федеральный компонент государственного стандарта общего образования. Стандарт среднего (полного) общего образования по математике//«Официальные документы в образовании» - 2004 - № 26 - с.57-64.</w:t>
      </w:r>
    </w:p>
    <w:p w:rsidR="002A6CFC" w:rsidRPr="002A6CFC" w:rsidRDefault="002A6CFC" w:rsidP="002A6CFC">
      <w:r w:rsidRPr="002A6CFC">
        <w:t>Учебник: Геометрия 10-11: Учеб. для общеобразоват. учреждений/ Л.С.Атанасян, В.Ф. Бутузов, С.Б. Кадомцев и др. – М.: Просвещение, 2006.</w:t>
      </w:r>
    </w:p>
    <w:p w:rsidR="002A6CFC" w:rsidRPr="002A6CFC" w:rsidRDefault="002A6CFC" w:rsidP="002A6CFC">
      <w:r w:rsidRPr="002A6CFC">
        <w:t>Учебник:</w:t>
      </w:r>
      <w:bookmarkStart w:id="4" w:name="YANDEX_20"/>
      <w:bookmarkEnd w:id="4"/>
      <w:r w:rsidRPr="002A6CFC">
        <w:t xml:space="preserve"> Геометрия 10-11: Учеб. для общеобразоват. учреждений/ Л.С.Атанасян, В.Ф. Бутузов, С.Б. Кадомцев и др. – М.: Просвещение, 2006.</w:t>
      </w:r>
    </w:p>
    <w:p w:rsidR="002A6CFC" w:rsidRPr="002A6CFC" w:rsidRDefault="002A6CFC" w:rsidP="002A6CFC">
      <w:r w:rsidRPr="002A6CFC">
        <w:t>Глазков Ю.А., Юдина И.И., Бутузов В.Ф.. Рабочая тетрадь</w:t>
      </w:r>
      <w:bookmarkStart w:id="5" w:name="YANDEX_35"/>
      <w:bookmarkStart w:id="6" w:name="YANDEX_36"/>
      <w:bookmarkEnd w:id="5"/>
      <w:bookmarkEnd w:id="6"/>
      <w:r w:rsidRPr="002A6CFC">
        <w:t xml:space="preserve"> по геометрии для 10 класса. – М.: Просвещение, 2010.</w:t>
      </w:r>
    </w:p>
    <w:p w:rsidR="002A6CFC" w:rsidRPr="002A6CFC" w:rsidRDefault="002A6CFC" w:rsidP="002A6CFC">
      <w:bookmarkStart w:id="7" w:name="_Toc276826892"/>
      <w:r w:rsidRPr="002A6CFC">
        <w:t>Дополнительная литература</w:t>
      </w:r>
    </w:p>
    <w:p w:rsidR="002A6CFC" w:rsidRPr="002A6CFC" w:rsidRDefault="002A6CFC" w:rsidP="002A6CFC">
      <w:r w:rsidRPr="002A6CFC">
        <w:lastRenderedPageBreak/>
        <w:t>1.    Ершова А.П., Голобородько В.В., Ершова А.С. Самостоятельные и контрольные работы по геометрии для 10 класса.- 4-е издание, испр. и доп.- М.:Илекса, 2007,- 175 с.</w:t>
      </w:r>
    </w:p>
    <w:p w:rsidR="002A6CFC" w:rsidRPr="002A6CFC" w:rsidRDefault="002A6CFC" w:rsidP="002A6CFC">
      <w:r w:rsidRPr="002A6CFC">
        <w:t>2. Геометрия. 10-11 классы: тесты для текущего и обобщающего контроля/авт.сост.Г.И.Ковалёва, Н.И.Мазурова.- Волгоград: Учитель, 2009, 187 стр.</w:t>
      </w:r>
    </w:p>
    <w:p w:rsidR="002A6CFC" w:rsidRPr="002A6CFC" w:rsidRDefault="002A6CFC" w:rsidP="002A6CFC">
      <w:r w:rsidRPr="002A6CFC">
        <w:t>3.     Виртуальная школа Кирилла и Мефодия. Репетитор по математике. Москва. 2007 год</w:t>
      </w:r>
    </w:p>
    <w:p w:rsidR="002A6CFC" w:rsidRPr="002A6CFC" w:rsidRDefault="002A6CFC" w:rsidP="002A6CFC">
      <w:r w:rsidRPr="002A6CFC">
        <w:t>4.    Учебное электронное издание. Математика 5- 11 класссы. Практикум. Под редакцией Дубровского В.Н., 2004.</w:t>
      </w:r>
    </w:p>
    <w:p w:rsidR="002A6CFC" w:rsidRPr="002A6CFC" w:rsidRDefault="002A6CFC" w:rsidP="002A6CFC">
      <w:r w:rsidRPr="002A6CFC">
        <w:t>5.     Экспресс- подготовка к экзамену. 9-11 классы. Математика. Быстрое усвоение курса. Конспекты уроков. Тренажёр НГЭ. Новая школа, 2006год</w:t>
      </w:r>
    </w:p>
    <w:p w:rsidR="002A6CFC" w:rsidRPr="002A6CFC" w:rsidRDefault="002A6CFC" w:rsidP="002A6CFC">
      <w:r w:rsidRPr="002A6CFC">
        <w:t>6.   Сдаём ЕГЭ по математике. Интерактивные контрольные измерительные материалы. Москва. Фирма «1С»</w:t>
      </w:r>
    </w:p>
    <w:p w:rsidR="002A6CFC" w:rsidRPr="002A6CFC" w:rsidRDefault="002A6CFC" w:rsidP="002A6CFC">
      <w:r w:rsidRPr="002A6CFC">
        <w:t>7.     Интерактивный курс подготовки к ЕГЭ. Математика. Москва. Фирма «1С»</w:t>
      </w:r>
    </w:p>
    <w:p w:rsidR="002A6CFC" w:rsidRPr="002A6CFC" w:rsidRDefault="002A6CFC" w:rsidP="002A6CFC">
      <w:r w:rsidRPr="002A6CFC">
        <w:t xml:space="preserve"> 8.    Интерактивный тренинг- подготовка к ЕГЭ. Математика, Москва, 2007 год</w:t>
      </w:r>
    </w:p>
    <w:p w:rsidR="002A6CFC" w:rsidRPr="002A6CFC" w:rsidRDefault="002A6CFC" w:rsidP="002A6CFC">
      <w:r w:rsidRPr="002A6CFC">
        <w:t>9.    Единый государственный экзамен: математика: контрольные измерительные материалы: 2010.- М.Просвещение, СПб: филиал издательства «Просвещение»</w:t>
      </w:r>
    </w:p>
    <w:p w:rsidR="002A6CFC" w:rsidRPr="002A6CFC" w:rsidRDefault="002A6CFC" w:rsidP="002A6CFC">
      <w:r w:rsidRPr="002A6CFC">
        <w:t>10.   Яровенко В.А. Поурочные разработки по геометрии: 10 класс. М.:ВАКО, 2006.- 303 с.</w:t>
      </w:r>
    </w:p>
    <w:p w:rsidR="002A6CFC" w:rsidRPr="002A6CFC" w:rsidRDefault="002A6CFC" w:rsidP="002A6CFC">
      <w:r w:rsidRPr="002A6CFC">
        <w:t>Календарно-тематическое планирование</w:t>
      </w:r>
      <w:bookmarkEnd w:id="7"/>
    </w:p>
    <w:p w:rsidR="002A6CFC" w:rsidRPr="002A6CFC" w:rsidRDefault="002A6CFC" w:rsidP="002A6CFC"/>
    <w:tbl>
      <w:tblPr>
        <w:tblW w:w="1042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3"/>
        <w:gridCol w:w="4784"/>
        <w:gridCol w:w="808"/>
        <w:gridCol w:w="1605"/>
        <w:gridCol w:w="1221"/>
        <w:gridCol w:w="1433"/>
      </w:tblGrid>
      <w:tr w:rsidR="002A6CFC" w:rsidRPr="002A6CFC" w:rsidTr="002A6CFC">
        <w:trPr>
          <w:trHeight w:val="468"/>
        </w:trPr>
        <w:tc>
          <w:tcPr>
            <w:tcW w:w="573" w:type="dxa"/>
            <w:vMerge w:val="restart"/>
          </w:tcPr>
          <w:p w:rsidR="002A6CFC" w:rsidRPr="002A6CFC" w:rsidRDefault="002A6CFC" w:rsidP="002A6CFC">
            <w:r w:rsidRPr="002A6CFC">
              <w:t>№ урока</w:t>
            </w:r>
          </w:p>
        </w:tc>
        <w:tc>
          <w:tcPr>
            <w:tcW w:w="4784" w:type="dxa"/>
            <w:vMerge w:val="restart"/>
          </w:tcPr>
          <w:p w:rsidR="002A6CFC" w:rsidRPr="002A6CFC" w:rsidRDefault="002A6CFC" w:rsidP="002A6CFC"/>
          <w:p w:rsidR="002A6CFC" w:rsidRPr="002A6CFC" w:rsidRDefault="002A6CFC" w:rsidP="002A6CFC">
            <w:r w:rsidRPr="002A6CFC">
              <w:t>Т е м а    у р о к а</w:t>
            </w:r>
          </w:p>
        </w:tc>
        <w:tc>
          <w:tcPr>
            <w:tcW w:w="2413" w:type="dxa"/>
            <w:gridSpan w:val="2"/>
          </w:tcPr>
          <w:p w:rsidR="002A6CFC" w:rsidRPr="002A6CFC" w:rsidRDefault="002A6CFC" w:rsidP="002A6CFC">
            <w:r w:rsidRPr="002A6CFC">
              <w:t>Количество часов</w:t>
            </w:r>
          </w:p>
        </w:tc>
        <w:tc>
          <w:tcPr>
            <w:tcW w:w="2654" w:type="dxa"/>
            <w:gridSpan w:val="2"/>
          </w:tcPr>
          <w:p w:rsidR="002A6CFC" w:rsidRPr="002A6CFC" w:rsidRDefault="002A6CFC" w:rsidP="002A6CFC">
            <w:r w:rsidRPr="002A6CFC">
              <w:t>Дата проведения</w:t>
            </w:r>
          </w:p>
        </w:tc>
      </w:tr>
      <w:tr w:rsidR="002A6CFC" w:rsidRPr="002A6CFC" w:rsidTr="002A6CFC">
        <w:trPr>
          <w:trHeight w:val="388"/>
        </w:trPr>
        <w:tc>
          <w:tcPr>
            <w:tcW w:w="573" w:type="dxa"/>
            <w:vMerge/>
          </w:tcPr>
          <w:p w:rsidR="002A6CFC" w:rsidRPr="002A6CFC" w:rsidRDefault="002A6CFC" w:rsidP="002A6CFC"/>
        </w:tc>
        <w:tc>
          <w:tcPr>
            <w:tcW w:w="4784" w:type="dxa"/>
            <w:vMerge/>
          </w:tcPr>
          <w:p w:rsidR="002A6CFC" w:rsidRPr="002A6CFC" w:rsidRDefault="002A6CFC" w:rsidP="002A6CFC"/>
        </w:tc>
        <w:tc>
          <w:tcPr>
            <w:tcW w:w="808" w:type="dxa"/>
          </w:tcPr>
          <w:p w:rsidR="002A6CFC" w:rsidRPr="002A6CFC" w:rsidRDefault="002A6CFC" w:rsidP="002A6CFC">
            <w:r w:rsidRPr="002A6CFC">
              <w:t>Всего</w:t>
            </w:r>
          </w:p>
        </w:tc>
        <w:tc>
          <w:tcPr>
            <w:tcW w:w="1605" w:type="dxa"/>
          </w:tcPr>
          <w:p w:rsidR="002A6CFC" w:rsidRPr="002A6CFC" w:rsidRDefault="002A6CFC" w:rsidP="002A6CFC">
            <w:r w:rsidRPr="002A6CFC">
              <w:t>Контрольные,</w:t>
            </w:r>
          </w:p>
          <w:p w:rsidR="002A6CFC" w:rsidRPr="002A6CFC" w:rsidRDefault="002A6CFC" w:rsidP="002A6CFC">
            <w:r w:rsidRPr="002A6CFC">
              <w:t>практические</w:t>
            </w:r>
          </w:p>
        </w:tc>
        <w:tc>
          <w:tcPr>
            <w:tcW w:w="1221" w:type="dxa"/>
          </w:tcPr>
          <w:p w:rsidR="002A6CFC" w:rsidRPr="002A6CFC" w:rsidRDefault="002A6CFC" w:rsidP="002A6CFC">
            <w:r w:rsidRPr="002A6CFC">
              <w:t>По плану</w:t>
            </w:r>
          </w:p>
        </w:tc>
        <w:tc>
          <w:tcPr>
            <w:tcW w:w="1433" w:type="dxa"/>
          </w:tcPr>
          <w:p w:rsidR="002A6CFC" w:rsidRPr="002A6CFC" w:rsidRDefault="002A6CFC" w:rsidP="002A6CFC">
            <w:r w:rsidRPr="002A6CFC">
              <w:t>Дано</w:t>
            </w:r>
          </w:p>
          <w:p w:rsidR="002A6CFC" w:rsidRPr="002A6CFC" w:rsidRDefault="002A6CFC" w:rsidP="002A6CFC">
            <w:r w:rsidRPr="002A6CFC">
              <w:t>фактически</w:t>
            </w:r>
          </w:p>
        </w:tc>
      </w:tr>
      <w:tr w:rsidR="002A6CFC" w:rsidRPr="002A6CFC" w:rsidTr="002A6CFC">
        <w:trPr>
          <w:trHeight w:val="149"/>
        </w:trPr>
        <w:tc>
          <w:tcPr>
            <w:tcW w:w="573" w:type="dxa"/>
          </w:tcPr>
          <w:p w:rsidR="002A6CFC" w:rsidRPr="002A6CFC" w:rsidRDefault="002A6CFC" w:rsidP="002A6CFC">
            <w:r w:rsidRPr="002A6CFC">
              <w:t>1</w:t>
            </w:r>
          </w:p>
        </w:tc>
        <w:tc>
          <w:tcPr>
            <w:tcW w:w="4784" w:type="dxa"/>
          </w:tcPr>
          <w:p w:rsidR="002A6CFC" w:rsidRPr="002A6CFC" w:rsidRDefault="002A6CFC" w:rsidP="002A6CFC">
            <w:r w:rsidRPr="002A6CFC">
              <w:t>Введение. Предмет стереометрии</w:t>
            </w:r>
          </w:p>
          <w:p w:rsidR="002A6CFC" w:rsidRPr="002A6CFC" w:rsidRDefault="002A6CFC" w:rsidP="002A6CFC"/>
        </w:tc>
        <w:tc>
          <w:tcPr>
            <w:tcW w:w="808" w:type="dxa"/>
          </w:tcPr>
          <w:p w:rsidR="002A6CFC" w:rsidRPr="002A6CFC" w:rsidRDefault="002A6CFC" w:rsidP="002A6CFC">
            <w:r w:rsidRPr="002A6CFC">
              <w:t>1</w:t>
            </w:r>
          </w:p>
        </w:tc>
        <w:tc>
          <w:tcPr>
            <w:tcW w:w="1605" w:type="dxa"/>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2</w:t>
            </w:r>
          </w:p>
        </w:tc>
        <w:tc>
          <w:tcPr>
            <w:tcW w:w="4784" w:type="dxa"/>
          </w:tcPr>
          <w:p w:rsidR="002A6CFC" w:rsidRPr="002A6CFC" w:rsidRDefault="002A6CFC" w:rsidP="002A6CFC">
            <w:r w:rsidRPr="002A6CFC">
              <w:t>Основные понятия и аксиомы стереометрии.</w:t>
            </w:r>
          </w:p>
        </w:tc>
        <w:tc>
          <w:tcPr>
            <w:tcW w:w="808" w:type="dxa"/>
          </w:tcPr>
          <w:p w:rsidR="002A6CFC" w:rsidRPr="002A6CFC" w:rsidRDefault="002A6CFC" w:rsidP="002A6CFC">
            <w:r w:rsidRPr="002A6CFC">
              <w:t>1</w:t>
            </w:r>
          </w:p>
        </w:tc>
        <w:tc>
          <w:tcPr>
            <w:tcW w:w="1605" w:type="dxa"/>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3</w:t>
            </w:r>
          </w:p>
        </w:tc>
        <w:tc>
          <w:tcPr>
            <w:tcW w:w="4784" w:type="dxa"/>
          </w:tcPr>
          <w:p w:rsidR="002A6CFC" w:rsidRPr="002A6CFC" w:rsidRDefault="002A6CFC" w:rsidP="002A6CFC">
            <w:r w:rsidRPr="002A6CFC">
              <w:t>Первые следствия из аксиом</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4</w:t>
            </w:r>
          </w:p>
        </w:tc>
        <w:tc>
          <w:tcPr>
            <w:tcW w:w="4784" w:type="dxa"/>
          </w:tcPr>
          <w:p w:rsidR="002A6CFC" w:rsidRPr="002A6CFC" w:rsidRDefault="002A6CFC" w:rsidP="002A6CFC">
            <w:r w:rsidRPr="002A6CFC">
              <w:t>Параллельность прямых, прямой и плоскости.</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5</w:t>
            </w:r>
          </w:p>
        </w:tc>
        <w:tc>
          <w:tcPr>
            <w:tcW w:w="4784" w:type="dxa"/>
          </w:tcPr>
          <w:p w:rsidR="002A6CFC" w:rsidRPr="002A6CFC" w:rsidRDefault="002A6CFC" w:rsidP="002A6CFC">
            <w:r w:rsidRPr="002A6CFC">
              <w:t>Параллельность прямых, прямой и плоскости.</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Параллельность прямых, прямой и плоскости.</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Взаимное расположение прямых в пространстве</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Углы с сонаправленными сторонами. Угол между прямыми. § 2 п.8, 9</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Углы с сонаправленными сторонами. Угол между прямыми. § 2 п.8, 9</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Углы с сонаправленными сторонами. Угол между прямыми. § 2 п.8, 9</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Решение задач по теме «Взаимное расположение прямых, прямой и плоскости  в пространстве. Угол между двумя прямыми»</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Решение задач по теме «Параллельность прямых и плоскостей»</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shd w:val="clear" w:color="auto" w:fill="E6E6E6"/>
          </w:tcPr>
          <w:p w:rsidR="002A6CFC" w:rsidRPr="002A6CFC" w:rsidRDefault="002A6CFC" w:rsidP="002A6CFC"/>
        </w:tc>
        <w:tc>
          <w:tcPr>
            <w:tcW w:w="4784" w:type="dxa"/>
            <w:shd w:val="clear" w:color="auto" w:fill="E6E6E6"/>
          </w:tcPr>
          <w:p w:rsidR="002A6CFC" w:rsidRPr="002A6CFC" w:rsidRDefault="002A6CFC" w:rsidP="002A6CFC">
            <w:r w:rsidRPr="002A6CFC">
              <w:t>Контрольная работа № 1 по теме «Аксиомы стереометрии. Взаимное расположение прямых, прямой и плоскости»</w:t>
            </w:r>
          </w:p>
        </w:tc>
        <w:tc>
          <w:tcPr>
            <w:tcW w:w="808" w:type="dxa"/>
            <w:shd w:val="clear" w:color="auto" w:fill="E6E6E6"/>
          </w:tcPr>
          <w:p w:rsidR="002A6CFC" w:rsidRPr="002A6CFC" w:rsidRDefault="002A6CFC" w:rsidP="002A6CFC">
            <w:r w:rsidRPr="002A6CFC">
              <w:t>1</w:t>
            </w:r>
          </w:p>
        </w:tc>
        <w:tc>
          <w:tcPr>
            <w:tcW w:w="1605" w:type="dxa"/>
            <w:shd w:val="clear" w:color="auto" w:fill="E6E6E6"/>
          </w:tcPr>
          <w:p w:rsidR="002A6CFC" w:rsidRPr="002A6CFC" w:rsidRDefault="002A6CFC" w:rsidP="002A6CFC">
            <w:r w:rsidRPr="002A6CFC">
              <w:t>1</w:t>
            </w:r>
          </w:p>
        </w:tc>
        <w:tc>
          <w:tcPr>
            <w:tcW w:w="1221" w:type="dxa"/>
            <w:shd w:val="clear" w:color="auto" w:fill="E6E6E6"/>
          </w:tcPr>
          <w:p w:rsidR="002A6CFC" w:rsidRPr="002A6CFC" w:rsidRDefault="002A6CFC" w:rsidP="002A6CFC"/>
        </w:tc>
        <w:tc>
          <w:tcPr>
            <w:tcW w:w="1433" w:type="dxa"/>
            <w:shd w:val="clear" w:color="auto" w:fill="E6E6E6"/>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Параллельные плоскости.    § 3 п.10</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Свойства параллельных плоскостей.    § 3 п.11</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Тетраэдр.   § 4 п.12</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Параллелепипед.    § 4 п.13</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Задачи на построение сечений.    § 4 п.14</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Задачи на построение сечений.    § 4 п.14</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Решение задач по теме «Тетраэдр. Параллелепипед».  § 4</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shd w:val="clear" w:color="auto" w:fill="E6E6E6"/>
          </w:tcPr>
          <w:p w:rsidR="002A6CFC" w:rsidRPr="002A6CFC" w:rsidRDefault="002A6CFC" w:rsidP="002A6CFC"/>
        </w:tc>
        <w:tc>
          <w:tcPr>
            <w:tcW w:w="4784" w:type="dxa"/>
            <w:shd w:val="clear" w:color="auto" w:fill="E6E6E6"/>
          </w:tcPr>
          <w:p w:rsidR="002A6CFC" w:rsidRPr="002A6CFC" w:rsidRDefault="002A6CFC" w:rsidP="002A6CFC">
            <w:r w:rsidRPr="002A6CFC">
              <w:t>Контрольная работа № 2 по теме «Параллельность плоскостей»</w:t>
            </w:r>
          </w:p>
        </w:tc>
        <w:tc>
          <w:tcPr>
            <w:tcW w:w="808" w:type="dxa"/>
            <w:shd w:val="clear" w:color="auto" w:fill="E6E6E6"/>
          </w:tcPr>
          <w:p w:rsidR="002A6CFC" w:rsidRPr="002A6CFC" w:rsidRDefault="002A6CFC" w:rsidP="002A6CFC">
            <w:r w:rsidRPr="002A6CFC">
              <w:t>1</w:t>
            </w:r>
          </w:p>
        </w:tc>
        <w:tc>
          <w:tcPr>
            <w:tcW w:w="1605" w:type="dxa"/>
            <w:shd w:val="clear" w:color="auto" w:fill="E6E6E6"/>
          </w:tcPr>
          <w:p w:rsidR="002A6CFC" w:rsidRPr="002A6CFC" w:rsidRDefault="002A6CFC" w:rsidP="002A6CFC">
            <w:r w:rsidRPr="002A6CFC">
              <w:t>1</w:t>
            </w:r>
          </w:p>
        </w:tc>
        <w:tc>
          <w:tcPr>
            <w:tcW w:w="1221" w:type="dxa"/>
            <w:shd w:val="clear" w:color="auto" w:fill="E6E6E6"/>
          </w:tcPr>
          <w:p w:rsidR="002A6CFC" w:rsidRPr="002A6CFC" w:rsidRDefault="002A6CFC" w:rsidP="002A6CFC"/>
        </w:tc>
        <w:tc>
          <w:tcPr>
            <w:tcW w:w="1433" w:type="dxa"/>
            <w:shd w:val="clear" w:color="auto" w:fill="E6E6E6"/>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Зачет № 1 по теме « Параллельность прямых»</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lastRenderedPageBreak/>
              <w:t>2</w:t>
            </w:r>
          </w:p>
        </w:tc>
        <w:tc>
          <w:tcPr>
            <w:tcW w:w="4784" w:type="dxa"/>
          </w:tcPr>
          <w:p w:rsidR="002A6CFC" w:rsidRPr="002A6CFC" w:rsidRDefault="002A6CFC" w:rsidP="002A6CFC">
            <w:r w:rsidRPr="002A6CFC">
              <w:t>Перпендикулярные прямые в пространстве.  § 1 п.15</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2</w:t>
            </w:r>
          </w:p>
        </w:tc>
        <w:tc>
          <w:tcPr>
            <w:tcW w:w="4784" w:type="dxa"/>
          </w:tcPr>
          <w:p w:rsidR="002A6CFC" w:rsidRPr="002A6CFC" w:rsidRDefault="002A6CFC" w:rsidP="002A6CFC">
            <w:r w:rsidRPr="002A6CFC">
              <w:t>Параллельные прямые, перпендикулярные к плоскости.  § 1 п.16</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2</w:t>
            </w:r>
          </w:p>
        </w:tc>
        <w:tc>
          <w:tcPr>
            <w:tcW w:w="4784" w:type="dxa"/>
          </w:tcPr>
          <w:p w:rsidR="002A6CFC" w:rsidRPr="002A6CFC" w:rsidRDefault="002A6CFC" w:rsidP="002A6CFC">
            <w:r w:rsidRPr="002A6CFC">
              <w:t>Признак перпендикулярности прямой и плоскости.   § 1 п.17</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2</w:t>
            </w:r>
          </w:p>
        </w:tc>
        <w:tc>
          <w:tcPr>
            <w:tcW w:w="4784" w:type="dxa"/>
          </w:tcPr>
          <w:p w:rsidR="002A6CFC" w:rsidRPr="002A6CFC" w:rsidRDefault="002A6CFC" w:rsidP="002A6CFC">
            <w:r w:rsidRPr="002A6CFC">
              <w:t>Теорема о прямой, перпендикулярной к плоскости.   § 1 п.18</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Решение задач на перпендикулярность прямой и плоскости.</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Решение задач на перпендикулярность прямой и плоскости.</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3</w:t>
            </w:r>
          </w:p>
        </w:tc>
        <w:tc>
          <w:tcPr>
            <w:tcW w:w="4784" w:type="dxa"/>
          </w:tcPr>
          <w:p w:rsidR="002A6CFC" w:rsidRPr="002A6CFC" w:rsidRDefault="002A6CFC" w:rsidP="002A6CFC">
            <w:r w:rsidRPr="002A6CFC">
              <w:t>Перпендикуляр и наклонные к плоскости.  § 2 п.19</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tc>
        <w:tc>
          <w:tcPr>
            <w:tcW w:w="4784" w:type="dxa"/>
          </w:tcPr>
          <w:p w:rsidR="002A6CFC" w:rsidRPr="002A6CFC" w:rsidRDefault="002A6CFC" w:rsidP="002A6CFC">
            <w:r w:rsidRPr="002A6CFC">
              <w:t>Расстояние от точки до плоскости. Теорема о трех перпендикулярах.</w:t>
            </w:r>
          </w:p>
          <w:p w:rsidR="002A6CFC" w:rsidRPr="002A6CFC" w:rsidRDefault="002A6CFC" w:rsidP="002A6CFC">
            <w:r w:rsidRPr="002A6CFC">
              <w:t>§ 2 п.20</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3</w:t>
            </w:r>
          </w:p>
        </w:tc>
        <w:tc>
          <w:tcPr>
            <w:tcW w:w="4784" w:type="dxa"/>
          </w:tcPr>
          <w:p w:rsidR="002A6CFC" w:rsidRPr="002A6CFC" w:rsidRDefault="002A6CFC" w:rsidP="002A6CFC">
            <w:r w:rsidRPr="002A6CFC">
              <w:t>Расстояние от точки до плоскости. Теорема о трех перпендикулярах.</w:t>
            </w:r>
          </w:p>
          <w:p w:rsidR="002A6CFC" w:rsidRPr="002A6CFC" w:rsidRDefault="002A6CFC" w:rsidP="002A6CFC">
            <w:r w:rsidRPr="002A6CFC">
              <w:t>§ 2 п.20</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3</w:t>
            </w:r>
          </w:p>
        </w:tc>
        <w:tc>
          <w:tcPr>
            <w:tcW w:w="4784" w:type="dxa"/>
          </w:tcPr>
          <w:p w:rsidR="002A6CFC" w:rsidRPr="002A6CFC" w:rsidRDefault="002A6CFC" w:rsidP="002A6CFC">
            <w:r w:rsidRPr="002A6CFC">
              <w:t>Угол между прямой и плоскостью.  § 2 п.21</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3</w:t>
            </w:r>
          </w:p>
        </w:tc>
        <w:tc>
          <w:tcPr>
            <w:tcW w:w="4784" w:type="dxa"/>
          </w:tcPr>
          <w:p w:rsidR="002A6CFC" w:rsidRPr="002A6CFC" w:rsidRDefault="002A6CFC" w:rsidP="002A6CFC">
            <w:r w:rsidRPr="002A6CFC">
              <w:t>Решение задач на применение теоремы о трех перпендикулярах, на угол между прямой и плоскостью.  § 2 п.20, 21</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3</w:t>
            </w:r>
          </w:p>
        </w:tc>
        <w:tc>
          <w:tcPr>
            <w:tcW w:w="4784" w:type="dxa"/>
          </w:tcPr>
          <w:p w:rsidR="002A6CFC" w:rsidRPr="002A6CFC" w:rsidRDefault="002A6CFC" w:rsidP="002A6CFC">
            <w:r w:rsidRPr="002A6CFC">
              <w:t>Решение задач на применение теоремы о трех перпендикулярах, на угол между прямой и плоскостью.      § 2 п.20, 21</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3</w:t>
            </w:r>
          </w:p>
        </w:tc>
        <w:tc>
          <w:tcPr>
            <w:tcW w:w="4784" w:type="dxa"/>
          </w:tcPr>
          <w:p w:rsidR="002A6CFC" w:rsidRPr="002A6CFC" w:rsidRDefault="002A6CFC" w:rsidP="002A6CFC">
            <w:r w:rsidRPr="002A6CFC">
              <w:t>Двугранный угол. § 3 п.22</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3</w:t>
            </w:r>
          </w:p>
        </w:tc>
        <w:tc>
          <w:tcPr>
            <w:tcW w:w="4784" w:type="dxa"/>
          </w:tcPr>
          <w:p w:rsidR="002A6CFC" w:rsidRPr="002A6CFC" w:rsidRDefault="002A6CFC" w:rsidP="002A6CFC">
            <w:r w:rsidRPr="002A6CFC">
              <w:t>Признак перпендикулярности двух плоскостей.   3 п.23</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lastRenderedPageBreak/>
              <w:t>3</w:t>
            </w:r>
          </w:p>
        </w:tc>
        <w:tc>
          <w:tcPr>
            <w:tcW w:w="4784" w:type="dxa"/>
          </w:tcPr>
          <w:p w:rsidR="002A6CFC" w:rsidRPr="002A6CFC" w:rsidRDefault="002A6CFC" w:rsidP="002A6CFC">
            <w:r w:rsidRPr="002A6CFC">
              <w:t>Прямоугольный параллелепипед. § 3 п.24</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4</w:t>
            </w:r>
          </w:p>
        </w:tc>
        <w:tc>
          <w:tcPr>
            <w:tcW w:w="4784" w:type="dxa"/>
          </w:tcPr>
          <w:p w:rsidR="002A6CFC" w:rsidRPr="002A6CFC" w:rsidRDefault="002A6CFC" w:rsidP="002A6CFC">
            <w:r w:rsidRPr="002A6CFC">
              <w:t>Решение задач на свойства прямоугольного параллелепипеда. § 3 п.24</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4</w:t>
            </w:r>
          </w:p>
        </w:tc>
        <w:tc>
          <w:tcPr>
            <w:tcW w:w="4784" w:type="dxa"/>
          </w:tcPr>
          <w:p w:rsidR="002A6CFC" w:rsidRPr="002A6CFC" w:rsidRDefault="002A6CFC" w:rsidP="002A6CFC">
            <w:r w:rsidRPr="002A6CFC">
              <w:t>Решение задач на перпендикулярность прямых и плоскостей.</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4</w:t>
            </w:r>
          </w:p>
        </w:tc>
        <w:tc>
          <w:tcPr>
            <w:tcW w:w="4784" w:type="dxa"/>
          </w:tcPr>
          <w:p w:rsidR="002A6CFC" w:rsidRPr="002A6CFC" w:rsidRDefault="002A6CFC" w:rsidP="002A6CFC">
            <w:r w:rsidRPr="002A6CFC">
              <w:t>Решение задач на перпендикулярность прямых и плоскостей.</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shd w:val="clear" w:color="auto" w:fill="E6E6E6"/>
          </w:tcPr>
          <w:p w:rsidR="002A6CFC" w:rsidRPr="002A6CFC" w:rsidRDefault="002A6CFC" w:rsidP="002A6CFC">
            <w:r w:rsidRPr="002A6CFC">
              <w:t>4</w:t>
            </w:r>
          </w:p>
        </w:tc>
        <w:tc>
          <w:tcPr>
            <w:tcW w:w="4784" w:type="dxa"/>
            <w:shd w:val="clear" w:color="auto" w:fill="E6E6E6"/>
          </w:tcPr>
          <w:p w:rsidR="002A6CFC" w:rsidRPr="002A6CFC" w:rsidRDefault="002A6CFC" w:rsidP="002A6CFC">
            <w:r w:rsidRPr="002A6CFC">
              <w:t>Контрольная работа № 3 по теме «Перпендикулярность прямых и плоскостей»</w:t>
            </w:r>
          </w:p>
        </w:tc>
        <w:tc>
          <w:tcPr>
            <w:tcW w:w="808" w:type="dxa"/>
            <w:shd w:val="clear" w:color="auto" w:fill="E6E6E6"/>
          </w:tcPr>
          <w:p w:rsidR="002A6CFC" w:rsidRPr="002A6CFC" w:rsidRDefault="002A6CFC" w:rsidP="002A6CFC">
            <w:r w:rsidRPr="002A6CFC">
              <w:t>1</w:t>
            </w:r>
          </w:p>
        </w:tc>
        <w:tc>
          <w:tcPr>
            <w:tcW w:w="1605" w:type="dxa"/>
            <w:shd w:val="clear" w:color="auto" w:fill="E6E6E6"/>
          </w:tcPr>
          <w:p w:rsidR="002A6CFC" w:rsidRPr="002A6CFC" w:rsidRDefault="002A6CFC" w:rsidP="002A6CFC">
            <w:r w:rsidRPr="002A6CFC">
              <w:t>1</w:t>
            </w:r>
          </w:p>
        </w:tc>
        <w:tc>
          <w:tcPr>
            <w:tcW w:w="1221" w:type="dxa"/>
            <w:shd w:val="clear" w:color="auto" w:fill="E6E6E6"/>
          </w:tcPr>
          <w:p w:rsidR="002A6CFC" w:rsidRPr="002A6CFC" w:rsidRDefault="002A6CFC" w:rsidP="002A6CFC"/>
        </w:tc>
        <w:tc>
          <w:tcPr>
            <w:tcW w:w="1433" w:type="dxa"/>
            <w:shd w:val="clear" w:color="auto" w:fill="E6E6E6"/>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4</w:t>
            </w:r>
          </w:p>
        </w:tc>
        <w:tc>
          <w:tcPr>
            <w:tcW w:w="4784" w:type="dxa"/>
          </w:tcPr>
          <w:p w:rsidR="002A6CFC" w:rsidRPr="002A6CFC" w:rsidRDefault="002A6CFC" w:rsidP="002A6CFC">
            <w:r w:rsidRPr="002A6CFC">
              <w:t>Зачет № 2 «Перпендикулярность прямых и плоскостей»</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149"/>
        </w:trPr>
        <w:tc>
          <w:tcPr>
            <w:tcW w:w="573" w:type="dxa"/>
          </w:tcPr>
          <w:p w:rsidR="002A6CFC" w:rsidRPr="002A6CFC" w:rsidRDefault="002A6CFC" w:rsidP="002A6CFC">
            <w:r w:rsidRPr="002A6CFC">
              <w:t>4</w:t>
            </w:r>
          </w:p>
        </w:tc>
        <w:tc>
          <w:tcPr>
            <w:tcW w:w="4784" w:type="dxa"/>
          </w:tcPr>
          <w:p w:rsidR="002A6CFC" w:rsidRPr="002A6CFC" w:rsidRDefault="002A6CFC" w:rsidP="002A6CFC">
            <w:r w:rsidRPr="002A6CFC">
              <w:t>Понятие многогранника.  § 1 п.25</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843"/>
        </w:trPr>
        <w:tc>
          <w:tcPr>
            <w:tcW w:w="573" w:type="dxa"/>
          </w:tcPr>
          <w:p w:rsidR="002A6CFC" w:rsidRPr="002A6CFC" w:rsidRDefault="002A6CFC" w:rsidP="002A6CFC">
            <w:r w:rsidRPr="002A6CFC">
              <w:t>4</w:t>
            </w:r>
          </w:p>
        </w:tc>
        <w:tc>
          <w:tcPr>
            <w:tcW w:w="4784" w:type="dxa"/>
          </w:tcPr>
          <w:p w:rsidR="002A6CFC" w:rsidRPr="002A6CFC" w:rsidRDefault="002A6CFC" w:rsidP="002A6CFC">
            <w:r w:rsidRPr="002A6CFC">
              <w:t>Призма. Площадь поверхности призмы.   § 1 п.26, 27</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57"/>
        </w:trPr>
        <w:tc>
          <w:tcPr>
            <w:tcW w:w="573" w:type="dxa"/>
          </w:tcPr>
          <w:p w:rsidR="002A6CFC" w:rsidRPr="002A6CFC" w:rsidRDefault="002A6CFC" w:rsidP="002A6CFC">
            <w:r w:rsidRPr="002A6CFC">
              <w:t>4</w:t>
            </w:r>
          </w:p>
        </w:tc>
        <w:tc>
          <w:tcPr>
            <w:tcW w:w="4784" w:type="dxa"/>
          </w:tcPr>
          <w:p w:rsidR="002A6CFC" w:rsidRPr="002A6CFC" w:rsidRDefault="002A6CFC" w:rsidP="002A6CFC">
            <w:r w:rsidRPr="002A6CFC">
              <w:t>Решение задач на вычисление площади поверхности призмы.</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57"/>
        </w:trPr>
        <w:tc>
          <w:tcPr>
            <w:tcW w:w="573" w:type="dxa"/>
          </w:tcPr>
          <w:p w:rsidR="002A6CFC" w:rsidRPr="002A6CFC" w:rsidRDefault="002A6CFC" w:rsidP="002A6CFC"/>
        </w:tc>
        <w:tc>
          <w:tcPr>
            <w:tcW w:w="4784" w:type="dxa"/>
          </w:tcPr>
          <w:p w:rsidR="002A6CFC" w:rsidRPr="002A6CFC" w:rsidRDefault="002A6CFC" w:rsidP="002A6CFC">
            <w:r w:rsidRPr="002A6CFC">
              <w:t>Решение задач на вычисление площади поверхности призмы.</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57"/>
        </w:trPr>
        <w:tc>
          <w:tcPr>
            <w:tcW w:w="573" w:type="dxa"/>
          </w:tcPr>
          <w:p w:rsidR="002A6CFC" w:rsidRPr="002A6CFC" w:rsidRDefault="002A6CFC" w:rsidP="002A6CFC">
            <w:r w:rsidRPr="002A6CFC">
              <w:t>4</w:t>
            </w:r>
          </w:p>
        </w:tc>
        <w:tc>
          <w:tcPr>
            <w:tcW w:w="4784" w:type="dxa"/>
          </w:tcPr>
          <w:p w:rsidR="002A6CFC" w:rsidRPr="002A6CFC" w:rsidRDefault="002A6CFC" w:rsidP="002A6CFC">
            <w:r w:rsidRPr="002A6CFC">
              <w:t>Пирамида. § 2 п.28</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57"/>
        </w:trPr>
        <w:tc>
          <w:tcPr>
            <w:tcW w:w="573" w:type="dxa"/>
          </w:tcPr>
          <w:p w:rsidR="002A6CFC" w:rsidRPr="002A6CFC" w:rsidRDefault="002A6CFC" w:rsidP="002A6CFC">
            <w:r w:rsidRPr="002A6CFC">
              <w:t>5</w:t>
            </w:r>
          </w:p>
        </w:tc>
        <w:tc>
          <w:tcPr>
            <w:tcW w:w="4784" w:type="dxa"/>
          </w:tcPr>
          <w:p w:rsidR="002A6CFC" w:rsidRPr="002A6CFC" w:rsidRDefault="002A6CFC" w:rsidP="002A6CFC">
            <w:r w:rsidRPr="002A6CFC">
              <w:t>Правильная пирамида.     § 2 п. 29</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72"/>
        </w:trPr>
        <w:tc>
          <w:tcPr>
            <w:tcW w:w="573" w:type="dxa"/>
          </w:tcPr>
          <w:p w:rsidR="002A6CFC" w:rsidRPr="002A6CFC" w:rsidRDefault="002A6CFC" w:rsidP="002A6CFC">
            <w:r w:rsidRPr="002A6CFC">
              <w:t>5</w:t>
            </w:r>
          </w:p>
        </w:tc>
        <w:tc>
          <w:tcPr>
            <w:tcW w:w="4784" w:type="dxa"/>
          </w:tcPr>
          <w:p w:rsidR="002A6CFC" w:rsidRPr="002A6CFC" w:rsidRDefault="002A6CFC" w:rsidP="002A6CFC">
            <w:r w:rsidRPr="002A6CFC">
              <w:t>Решение задач по теме   «Пирамида».</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57"/>
        </w:trPr>
        <w:tc>
          <w:tcPr>
            <w:tcW w:w="573" w:type="dxa"/>
          </w:tcPr>
          <w:p w:rsidR="002A6CFC" w:rsidRPr="002A6CFC" w:rsidRDefault="002A6CFC" w:rsidP="002A6CFC"/>
        </w:tc>
        <w:tc>
          <w:tcPr>
            <w:tcW w:w="4784" w:type="dxa"/>
          </w:tcPr>
          <w:p w:rsidR="002A6CFC" w:rsidRPr="002A6CFC" w:rsidRDefault="002A6CFC" w:rsidP="002A6CFC">
            <w:r w:rsidRPr="002A6CFC">
              <w:t>Решение задач по теме   «Пирамида».</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72"/>
        </w:trPr>
        <w:tc>
          <w:tcPr>
            <w:tcW w:w="573" w:type="dxa"/>
          </w:tcPr>
          <w:p w:rsidR="002A6CFC" w:rsidRPr="002A6CFC" w:rsidRDefault="002A6CFC" w:rsidP="002A6CFC">
            <w:r w:rsidRPr="002A6CFC">
              <w:t>5</w:t>
            </w:r>
          </w:p>
        </w:tc>
        <w:tc>
          <w:tcPr>
            <w:tcW w:w="4784" w:type="dxa"/>
          </w:tcPr>
          <w:p w:rsidR="002A6CFC" w:rsidRPr="002A6CFC" w:rsidRDefault="002A6CFC" w:rsidP="002A6CFC">
            <w:r w:rsidRPr="002A6CFC">
              <w:t>Усеченная пирамида.  § 2 п.30</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623"/>
        </w:trPr>
        <w:tc>
          <w:tcPr>
            <w:tcW w:w="573" w:type="dxa"/>
          </w:tcPr>
          <w:p w:rsidR="002A6CFC" w:rsidRPr="002A6CFC" w:rsidRDefault="002A6CFC" w:rsidP="002A6CFC">
            <w:r w:rsidRPr="002A6CFC">
              <w:lastRenderedPageBreak/>
              <w:t>5</w:t>
            </w:r>
          </w:p>
        </w:tc>
        <w:tc>
          <w:tcPr>
            <w:tcW w:w="4784" w:type="dxa"/>
          </w:tcPr>
          <w:p w:rsidR="002A6CFC" w:rsidRPr="002A6CFC" w:rsidRDefault="002A6CFC" w:rsidP="002A6CFC">
            <w:r w:rsidRPr="002A6CFC">
              <w:t>Симметрия в пространстве. Понятие правильного многогранника. § 3 п.31, 32</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857"/>
        </w:trPr>
        <w:tc>
          <w:tcPr>
            <w:tcW w:w="573" w:type="dxa"/>
          </w:tcPr>
          <w:p w:rsidR="002A6CFC" w:rsidRPr="002A6CFC" w:rsidRDefault="002A6CFC" w:rsidP="002A6CFC"/>
        </w:tc>
        <w:tc>
          <w:tcPr>
            <w:tcW w:w="4784" w:type="dxa"/>
          </w:tcPr>
          <w:p w:rsidR="002A6CFC" w:rsidRPr="002A6CFC" w:rsidRDefault="002A6CFC" w:rsidP="002A6CFC">
            <w:r w:rsidRPr="002A6CFC">
              <w:t>Решение задач по теме «Правильные многогранники»</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843"/>
        </w:trPr>
        <w:tc>
          <w:tcPr>
            <w:tcW w:w="573" w:type="dxa"/>
            <w:shd w:val="clear" w:color="auto" w:fill="E6E6E6"/>
          </w:tcPr>
          <w:p w:rsidR="002A6CFC" w:rsidRPr="002A6CFC" w:rsidRDefault="002A6CFC" w:rsidP="002A6CFC">
            <w:r w:rsidRPr="002A6CFC">
              <w:t>5</w:t>
            </w:r>
          </w:p>
        </w:tc>
        <w:tc>
          <w:tcPr>
            <w:tcW w:w="4784" w:type="dxa"/>
            <w:shd w:val="clear" w:color="auto" w:fill="E6E6E6"/>
          </w:tcPr>
          <w:p w:rsidR="002A6CFC" w:rsidRPr="002A6CFC" w:rsidRDefault="002A6CFC" w:rsidP="002A6CFC">
            <w:r w:rsidRPr="002A6CFC">
              <w:t>Контрольная работа №  4 по теме «Многогранники»</w:t>
            </w:r>
          </w:p>
          <w:p w:rsidR="002A6CFC" w:rsidRPr="002A6CFC" w:rsidRDefault="002A6CFC" w:rsidP="002A6CFC"/>
        </w:tc>
        <w:tc>
          <w:tcPr>
            <w:tcW w:w="808" w:type="dxa"/>
            <w:shd w:val="clear" w:color="auto" w:fill="E6E6E6"/>
          </w:tcPr>
          <w:p w:rsidR="002A6CFC" w:rsidRPr="002A6CFC" w:rsidRDefault="002A6CFC" w:rsidP="002A6CFC">
            <w:r w:rsidRPr="002A6CFC">
              <w:t>1</w:t>
            </w:r>
          </w:p>
        </w:tc>
        <w:tc>
          <w:tcPr>
            <w:tcW w:w="1605" w:type="dxa"/>
            <w:shd w:val="clear" w:color="auto" w:fill="E6E6E6"/>
          </w:tcPr>
          <w:p w:rsidR="002A6CFC" w:rsidRPr="002A6CFC" w:rsidRDefault="002A6CFC" w:rsidP="002A6CFC">
            <w:r w:rsidRPr="002A6CFC">
              <w:t>1</w:t>
            </w:r>
          </w:p>
        </w:tc>
        <w:tc>
          <w:tcPr>
            <w:tcW w:w="1221" w:type="dxa"/>
            <w:shd w:val="clear" w:color="auto" w:fill="E6E6E6"/>
          </w:tcPr>
          <w:p w:rsidR="002A6CFC" w:rsidRPr="002A6CFC" w:rsidRDefault="002A6CFC" w:rsidP="002A6CFC"/>
        </w:tc>
        <w:tc>
          <w:tcPr>
            <w:tcW w:w="1433" w:type="dxa"/>
            <w:shd w:val="clear" w:color="auto" w:fill="E6E6E6"/>
          </w:tcPr>
          <w:p w:rsidR="002A6CFC" w:rsidRPr="002A6CFC" w:rsidRDefault="002A6CFC" w:rsidP="002A6CFC"/>
        </w:tc>
      </w:tr>
      <w:tr w:rsidR="002A6CFC" w:rsidRPr="002A6CFC" w:rsidTr="002A6CFC">
        <w:trPr>
          <w:trHeight w:val="572"/>
        </w:trPr>
        <w:tc>
          <w:tcPr>
            <w:tcW w:w="573" w:type="dxa"/>
          </w:tcPr>
          <w:p w:rsidR="002A6CFC" w:rsidRPr="002A6CFC" w:rsidRDefault="002A6CFC" w:rsidP="002A6CFC">
            <w:r w:rsidRPr="002A6CFC">
              <w:t>5</w:t>
            </w:r>
          </w:p>
        </w:tc>
        <w:tc>
          <w:tcPr>
            <w:tcW w:w="4784" w:type="dxa"/>
          </w:tcPr>
          <w:p w:rsidR="002A6CFC" w:rsidRPr="002A6CFC" w:rsidRDefault="002A6CFC" w:rsidP="002A6CFC">
            <w:r w:rsidRPr="002A6CFC">
              <w:t>Зачет № 3 по теме «Многогранники»</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857"/>
        </w:trPr>
        <w:tc>
          <w:tcPr>
            <w:tcW w:w="573" w:type="dxa"/>
          </w:tcPr>
          <w:p w:rsidR="002A6CFC" w:rsidRPr="002A6CFC" w:rsidRDefault="002A6CFC" w:rsidP="002A6CFC">
            <w:r w:rsidRPr="002A6CFC">
              <w:t>5</w:t>
            </w:r>
          </w:p>
        </w:tc>
        <w:tc>
          <w:tcPr>
            <w:tcW w:w="4784" w:type="dxa"/>
          </w:tcPr>
          <w:p w:rsidR="002A6CFC" w:rsidRPr="002A6CFC" w:rsidRDefault="002A6CFC" w:rsidP="002A6CFC">
            <w:r w:rsidRPr="002A6CFC">
              <w:t>Понятие вектора. Равенство векторов.    § 1 п.34, 35</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57"/>
        </w:trPr>
        <w:tc>
          <w:tcPr>
            <w:tcW w:w="573" w:type="dxa"/>
          </w:tcPr>
          <w:p w:rsidR="002A6CFC" w:rsidRPr="002A6CFC" w:rsidRDefault="002A6CFC" w:rsidP="002A6CFC">
            <w:r w:rsidRPr="002A6CFC">
              <w:t>5</w:t>
            </w:r>
          </w:p>
        </w:tc>
        <w:tc>
          <w:tcPr>
            <w:tcW w:w="4784" w:type="dxa"/>
          </w:tcPr>
          <w:p w:rsidR="002A6CFC" w:rsidRPr="002A6CFC" w:rsidRDefault="002A6CFC" w:rsidP="002A6CFC">
            <w:r w:rsidRPr="002A6CFC">
              <w:t>Сложение и вычитание векторов. § 2 п.36, 37</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72"/>
        </w:trPr>
        <w:tc>
          <w:tcPr>
            <w:tcW w:w="573" w:type="dxa"/>
          </w:tcPr>
          <w:p w:rsidR="002A6CFC" w:rsidRPr="002A6CFC" w:rsidRDefault="002A6CFC" w:rsidP="002A6CFC"/>
        </w:tc>
        <w:tc>
          <w:tcPr>
            <w:tcW w:w="4784" w:type="dxa"/>
          </w:tcPr>
          <w:p w:rsidR="002A6CFC" w:rsidRPr="002A6CFC" w:rsidRDefault="002A6CFC" w:rsidP="002A6CFC">
            <w:r w:rsidRPr="002A6CFC">
              <w:t>Сумма нескольких векторов</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72"/>
        </w:trPr>
        <w:tc>
          <w:tcPr>
            <w:tcW w:w="573" w:type="dxa"/>
          </w:tcPr>
          <w:p w:rsidR="002A6CFC" w:rsidRPr="002A6CFC" w:rsidRDefault="002A6CFC" w:rsidP="002A6CFC">
            <w:r w:rsidRPr="002A6CFC">
              <w:t>5</w:t>
            </w:r>
          </w:p>
        </w:tc>
        <w:tc>
          <w:tcPr>
            <w:tcW w:w="4784" w:type="dxa"/>
          </w:tcPr>
          <w:p w:rsidR="002A6CFC" w:rsidRPr="002A6CFC" w:rsidRDefault="002A6CFC" w:rsidP="002A6CFC">
            <w:r w:rsidRPr="002A6CFC">
              <w:t>Умножение вектора на число.    § 2 п.38</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72"/>
        </w:trPr>
        <w:tc>
          <w:tcPr>
            <w:tcW w:w="573" w:type="dxa"/>
          </w:tcPr>
          <w:p w:rsidR="002A6CFC" w:rsidRPr="002A6CFC" w:rsidRDefault="002A6CFC" w:rsidP="002A6CFC">
            <w:r w:rsidRPr="002A6CFC">
              <w:t>6</w:t>
            </w:r>
          </w:p>
        </w:tc>
        <w:tc>
          <w:tcPr>
            <w:tcW w:w="4784" w:type="dxa"/>
          </w:tcPr>
          <w:p w:rsidR="002A6CFC" w:rsidRPr="002A6CFC" w:rsidRDefault="002A6CFC" w:rsidP="002A6CFC">
            <w:r w:rsidRPr="002A6CFC">
              <w:t>Компланарные  векторы. Правило параллелепипеда.  § 3 п.39,40</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57"/>
        </w:trPr>
        <w:tc>
          <w:tcPr>
            <w:tcW w:w="573" w:type="dxa"/>
          </w:tcPr>
          <w:p w:rsidR="002A6CFC" w:rsidRPr="002A6CFC" w:rsidRDefault="002A6CFC" w:rsidP="002A6CFC">
            <w:r w:rsidRPr="002A6CFC">
              <w:t>6</w:t>
            </w:r>
          </w:p>
        </w:tc>
        <w:tc>
          <w:tcPr>
            <w:tcW w:w="4784" w:type="dxa"/>
          </w:tcPr>
          <w:p w:rsidR="002A6CFC" w:rsidRPr="002A6CFC" w:rsidRDefault="002A6CFC" w:rsidP="002A6CFC">
            <w:r w:rsidRPr="002A6CFC">
              <w:t>Разложение вектора по трем некомпланарным векторам.  § 3 п.41</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72"/>
        </w:trPr>
        <w:tc>
          <w:tcPr>
            <w:tcW w:w="573" w:type="dxa"/>
          </w:tcPr>
          <w:p w:rsidR="002A6CFC" w:rsidRPr="002A6CFC" w:rsidRDefault="002A6CFC" w:rsidP="002A6CFC">
            <w:r w:rsidRPr="002A6CFC">
              <w:t>6</w:t>
            </w:r>
          </w:p>
        </w:tc>
        <w:tc>
          <w:tcPr>
            <w:tcW w:w="4784" w:type="dxa"/>
          </w:tcPr>
          <w:p w:rsidR="002A6CFC" w:rsidRPr="002A6CFC" w:rsidRDefault="002A6CFC" w:rsidP="002A6CFC">
            <w:r w:rsidRPr="002A6CFC">
              <w:t>Решение задач по теме</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86"/>
        </w:trPr>
        <w:tc>
          <w:tcPr>
            <w:tcW w:w="573" w:type="dxa"/>
          </w:tcPr>
          <w:p w:rsidR="002A6CFC" w:rsidRPr="002A6CFC" w:rsidRDefault="002A6CFC" w:rsidP="002A6CFC"/>
        </w:tc>
        <w:tc>
          <w:tcPr>
            <w:tcW w:w="4784" w:type="dxa"/>
          </w:tcPr>
          <w:p w:rsidR="002A6CFC" w:rsidRPr="002A6CFC" w:rsidRDefault="002A6CFC" w:rsidP="002A6CFC">
            <w:r w:rsidRPr="002A6CFC">
              <w:t>Зачет № 4  по теме «Векторы в пространстве»</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57"/>
        </w:trPr>
        <w:tc>
          <w:tcPr>
            <w:tcW w:w="573" w:type="dxa"/>
          </w:tcPr>
          <w:p w:rsidR="002A6CFC" w:rsidRPr="002A6CFC" w:rsidRDefault="002A6CFC" w:rsidP="002A6CFC">
            <w:r w:rsidRPr="002A6CFC">
              <w:t>6</w:t>
            </w:r>
          </w:p>
        </w:tc>
        <w:tc>
          <w:tcPr>
            <w:tcW w:w="4784" w:type="dxa"/>
          </w:tcPr>
          <w:p w:rsidR="002A6CFC" w:rsidRPr="002A6CFC" w:rsidRDefault="002A6CFC" w:rsidP="002A6CFC">
            <w:r w:rsidRPr="002A6CFC">
              <w:t>Аксиомы стереометрии и их следствия.</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57"/>
        </w:trPr>
        <w:tc>
          <w:tcPr>
            <w:tcW w:w="573" w:type="dxa"/>
          </w:tcPr>
          <w:p w:rsidR="002A6CFC" w:rsidRPr="002A6CFC" w:rsidRDefault="002A6CFC" w:rsidP="002A6CFC">
            <w:r w:rsidRPr="002A6CFC">
              <w:t>6</w:t>
            </w:r>
          </w:p>
        </w:tc>
        <w:tc>
          <w:tcPr>
            <w:tcW w:w="4784" w:type="dxa"/>
          </w:tcPr>
          <w:p w:rsidR="002A6CFC" w:rsidRPr="002A6CFC" w:rsidRDefault="002A6CFC" w:rsidP="002A6CFC">
            <w:r w:rsidRPr="002A6CFC">
              <w:t>Параллельность прямых и плоскостей.</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57"/>
        </w:trPr>
        <w:tc>
          <w:tcPr>
            <w:tcW w:w="573" w:type="dxa"/>
          </w:tcPr>
          <w:p w:rsidR="002A6CFC" w:rsidRPr="002A6CFC" w:rsidRDefault="002A6CFC" w:rsidP="002A6CFC">
            <w:r w:rsidRPr="002A6CFC">
              <w:lastRenderedPageBreak/>
              <w:t>6</w:t>
            </w:r>
          </w:p>
        </w:tc>
        <w:tc>
          <w:tcPr>
            <w:tcW w:w="4784" w:type="dxa"/>
          </w:tcPr>
          <w:p w:rsidR="002A6CFC" w:rsidRPr="002A6CFC" w:rsidRDefault="002A6CFC" w:rsidP="002A6CFC">
            <w:r w:rsidRPr="002A6CFC">
              <w:t>Перпендикулярность прямых и плоскостей.</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57"/>
        </w:trPr>
        <w:tc>
          <w:tcPr>
            <w:tcW w:w="573" w:type="dxa"/>
          </w:tcPr>
          <w:p w:rsidR="002A6CFC" w:rsidRPr="002A6CFC" w:rsidRDefault="002A6CFC" w:rsidP="002A6CFC">
            <w:r w:rsidRPr="002A6CFC">
              <w:t>6</w:t>
            </w:r>
          </w:p>
        </w:tc>
        <w:tc>
          <w:tcPr>
            <w:tcW w:w="4784" w:type="dxa"/>
          </w:tcPr>
          <w:p w:rsidR="002A6CFC" w:rsidRPr="002A6CFC" w:rsidRDefault="002A6CFC" w:rsidP="002A6CFC">
            <w:r w:rsidRPr="002A6CFC">
              <w:t>Контрольная работа № 5 (итоговая)</w:t>
            </w:r>
          </w:p>
          <w:p w:rsidR="002A6CFC" w:rsidRPr="002A6CFC" w:rsidRDefault="002A6CFC" w:rsidP="002A6CFC"/>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r w:rsidRPr="002A6CFC">
              <w:t>1</w:t>
            </w:r>
          </w:p>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72"/>
        </w:trPr>
        <w:tc>
          <w:tcPr>
            <w:tcW w:w="573" w:type="dxa"/>
          </w:tcPr>
          <w:p w:rsidR="002A6CFC" w:rsidRPr="002A6CFC" w:rsidRDefault="002A6CFC" w:rsidP="002A6CFC">
            <w:r w:rsidRPr="002A6CFC">
              <w:t>6</w:t>
            </w:r>
          </w:p>
        </w:tc>
        <w:tc>
          <w:tcPr>
            <w:tcW w:w="4784" w:type="dxa"/>
          </w:tcPr>
          <w:p w:rsidR="002A6CFC" w:rsidRPr="002A6CFC" w:rsidRDefault="002A6CFC" w:rsidP="002A6CFC">
            <w:r w:rsidRPr="002A6CFC">
              <w:t xml:space="preserve">Итоговое повторение. </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72"/>
        </w:trPr>
        <w:tc>
          <w:tcPr>
            <w:tcW w:w="573" w:type="dxa"/>
          </w:tcPr>
          <w:p w:rsidR="002A6CFC" w:rsidRPr="002A6CFC" w:rsidRDefault="002A6CFC" w:rsidP="002A6CFC"/>
        </w:tc>
        <w:tc>
          <w:tcPr>
            <w:tcW w:w="4784" w:type="dxa"/>
          </w:tcPr>
          <w:p w:rsidR="002A6CFC" w:rsidRPr="002A6CFC" w:rsidRDefault="002A6CFC" w:rsidP="002A6CFC">
            <w:r w:rsidRPr="002A6CFC">
              <w:t>Итоговое повторение</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72"/>
        </w:trPr>
        <w:tc>
          <w:tcPr>
            <w:tcW w:w="573" w:type="dxa"/>
          </w:tcPr>
          <w:p w:rsidR="002A6CFC" w:rsidRPr="002A6CFC" w:rsidRDefault="002A6CFC" w:rsidP="002A6CFC"/>
        </w:tc>
        <w:tc>
          <w:tcPr>
            <w:tcW w:w="4784" w:type="dxa"/>
          </w:tcPr>
          <w:p w:rsidR="002A6CFC" w:rsidRPr="002A6CFC" w:rsidRDefault="002A6CFC" w:rsidP="002A6CFC">
            <w:r w:rsidRPr="002A6CFC">
              <w:t>Итоговое повторение</w:t>
            </w:r>
          </w:p>
        </w:tc>
        <w:tc>
          <w:tcPr>
            <w:tcW w:w="808" w:type="dxa"/>
            <w:shd w:val="clear" w:color="auto" w:fill="auto"/>
          </w:tcPr>
          <w:p w:rsidR="002A6CFC" w:rsidRPr="002A6CFC" w:rsidRDefault="002A6CFC" w:rsidP="002A6CFC">
            <w:r w:rsidRPr="002A6CFC">
              <w:t>1</w:t>
            </w:r>
          </w:p>
        </w:tc>
        <w:tc>
          <w:tcPr>
            <w:tcW w:w="1605" w:type="dxa"/>
            <w:shd w:val="clear" w:color="auto" w:fill="auto"/>
          </w:tcPr>
          <w:p w:rsidR="002A6CFC" w:rsidRPr="002A6CFC" w:rsidRDefault="002A6CFC" w:rsidP="002A6CFC"/>
        </w:tc>
        <w:tc>
          <w:tcPr>
            <w:tcW w:w="1221" w:type="dxa"/>
          </w:tcPr>
          <w:p w:rsidR="002A6CFC" w:rsidRPr="002A6CFC" w:rsidRDefault="002A6CFC" w:rsidP="002A6CFC"/>
        </w:tc>
        <w:tc>
          <w:tcPr>
            <w:tcW w:w="1433" w:type="dxa"/>
          </w:tcPr>
          <w:p w:rsidR="002A6CFC" w:rsidRPr="002A6CFC" w:rsidRDefault="002A6CFC" w:rsidP="002A6CFC"/>
        </w:tc>
      </w:tr>
      <w:tr w:rsidR="002A6CFC" w:rsidRPr="002A6CFC" w:rsidTr="002A6CFC">
        <w:trPr>
          <w:trHeight w:val="572"/>
        </w:trPr>
        <w:tc>
          <w:tcPr>
            <w:tcW w:w="5357" w:type="dxa"/>
            <w:gridSpan w:val="2"/>
          </w:tcPr>
          <w:p w:rsidR="002A6CFC" w:rsidRPr="002A6CFC" w:rsidRDefault="002A6CFC" w:rsidP="002A6CFC">
            <w:r w:rsidRPr="002A6CFC">
              <w:t>Всего</w:t>
            </w:r>
          </w:p>
        </w:tc>
        <w:tc>
          <w:tcPr>
            <w:tcW w:w="808" w:type="dxa"/>
            <w:shd w:val="clear" w:color="auto" w:fill="auto"/>
          </w:tcPr>
          <w:p w:rsidR="002A6CFC" w:rsidRPr="002A6CFC" w:rsidRDefault="002A6CFC" w:rsidP="002A6CFC">
            <w:r w:rsidRPr="002A6CFC">
              <w:t>70</w:t>
            </w:r>
          </w:p>
        </w:tc>
        <w:tc>
          <w:tcPr>
            <w:tcW w:w="1605" w:type="dxa"/>
            <w:shd w:val="clear" w:color="auto" w:fill="auto"/>
          </w:tcPr>
          <w:p w:rsidR="002A6CFC" w:rsidRPr="002A6CFC" w:rsidRDefault="002A6CFC" w:rsidP="002A6CFC">
            <w:r w:rsidRPr="002A6CFC">
              <w:t>5</w:t>
            </w:r>
          </w:p>
        </w:tc>
        <w:tc>
          <w:tcPr>
            <w:tcW w:w="1221" w:type="dxa"/>
          </w:tcPr>
          <w:p w:rsidR="002A6CFC" w:rsidRPr="002A6CFC" w:rsidRDefault="002A6CFC" w:rsidP="002A6CFC"/>
        </w:tc>
        <w:tc>
          <w:tcPr>
            <w:tcW w:w="1433" w:type="dxa"/>
          </w:tcPr>
          <w:p w:rsidR="002A6CFC" w:rsidRPr="002A6CFC" w:rsidRDefault="002A6CFC" w:rsidP="002A6CFC"/>
        </w:tc>
      </w:tr>
    </w:tbl>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Default="002A6CFC" w:rsidP="002A6CFC"/>
    <w:p w:rsidR="008264DB" w:rsidRDefault="008264DB" w:rsidP="002A6CFC"/>
    <w:p w:rsidR="008264DB" w:rsidRDefault="008264DB" w:rsidP="002A6CFC"/>
    <w:p w:rsidR="008264DB" w:rsidRDefault="008264DB" w:rsidP="002A6CFC"/>
    <w:p w:rsidR="008264DB" w:rsidRDefault="008264DB" w:rsidP="002A6CFC"/>
    <w:p w:rsidR="008264DB" w:rsidRDefault="008264DB" w:rsidP="002A6CFC"/>
    <w:p w:rsidR="008264DB" w:rsidRDefault="008264DB" w:rsidP="002A6CFC"/>
    <w:p w:rsidR="008264DB" w:rsidRDefault="008264DB" w:rsidP="002A6CFC"/>
    <w:p w:rsidR="008264DB" w:rsidRDefault="008264DB" w:rsidP="002A6CFC"/>
    <w:p w:rsidR="008264DB" w:rsidRDefault="008264DB" w:rsidP="002A6CFC"/>
    <w:p w:rsidR="008264DB" w:rsidRPr="002A6CFC" w:rsidRDefault="008264DB" w:rsidP="002A6CFC"/>
    <w:p w:rsidR="002A6CFC" w:rsidRPr="002A6CFC" w:rsidRDefault="002A6CFC" w:rsidP="002A6CFC"/>
    <w:p w:rsidR="002A6CFC" w:rsidRPr="002A6CFC" w:rsidRDefault="002A6CFC" w:rsidP="008264DB">
      <w:pPr>
        <w:jc w:val="center"/>
      </w:pPr>
      <w:r w:rsidRPr="002A6CFC">
        <w:lastRenderedPageBreak/>
        <w:t>Муниципальное бюджетное общеобразовательное учреждение</w:t>
      </w:r>
    </w:p>
    <w:p w:rsidR="002A6CFC" w:rsidRPr="002A6CFC" w:rsidRDefault="002A6CFC" w:rsidP="008264DB">
      <w:pPr>
        <w:jc w:val="center"/>
      </w:pPr>
      <w:r w:rsidRPr="002A6CFC">
        <w:t>«Хорулинская средняя общеобразовательная школа им.Е.К. Федорова»</w:t>
      </w:r>
    </w:p>
    <w:p w:rsidR="002A6CFC" w:rsidRPr="002A6CFC" w:rsidRDefault="002A6CFC" w:rsidP="008264DB">
      <w:pPr>
        <w:jc w:val="center"/>
      </w:pPr>
    </w:p>
    <w:tbl>
      <w:tblPr>
        <w:tblW w:w="10015" w:type="dxa"/>
        <w:tblInd w:w="243" w:type="dxa"/>
        <w:tblLook w:val="04A0"/>
      </w:tblPr>
      <w:tblGrid>
        <w:gridCol w:w="3441"/>
        <w:gridCol w:w="3244"/>
        <w:gridCol w:w="3330"/>
      </w:tblGrid>
      <w:tr w:rsidR="002A6CFC" w:rsidRPr="002A6CFC" w:rsidTr="002A6CFC">
        <w:trPr>
          <w:trHeight w:val="2112"/>
        </w:trPr>
        <w:tc>
          <w:tcPr>
            <w:tcW w:w="3441" w:type="dxa"/>
          </w:tcPr>
          <w:p w:rsidR="002A6CFC" w:rsidRPr="002A6CFC" w:rsidRDefault="002A6CFC" w:rsidP="002A6CFC">
            <w:r w:rsidRPr="002A6CFC">
              <w:t>Рекомендована</w:t>
            </w:r>
          </w:p>
          <w:p w:rsidR="002A6CFC" w:rsidRPr="002A6CFC" w:rsidRDefault="002A6CFC" w:rsidP="002A6CFC">
            <w:r w:rsidRPr="002A6CFC">
              <w:t>Педагогическим советом</w:t>
            </w:r>
          </w:p>
          <w:p w:rsidR="002A6CFC" w:rsidRPr="002A6CFC" w:rsidRDefault="002A6CFC" w:rsidP="002A6CFC">
            <w:r w:rsidRPr="002A6CFC">
              <w:t>«_____»______________2012 г.</w:t>
            </w:r>
          </w:p>
          <w:p w:rsidR="002A6CFC" w:rsidRPr="002A6CFC" w:rsidRDefault="002A6CFC" w:rsidP="002A6CFC">
            <w:r w:rsidRPr="002A6CFC">
              <w:t>Протокол №______</w:t>
            </w:r>
          </w:p>
        </w:tc>
        <w:tc>
          <w:tcPr>
            <w:tcW w:w="3244" w:type="dxa"/>
          </w:tcPr>
          <w:p w:rsidR="002A6CFC" w:rsidRPr="002A6CFC" w:rsidRDefault="002A6CFC" w:rsidP="002A6CFC"/>
        </w:tc>
        <w:tc>
          <w:tcPr>
            <w:tcW w:w="3330" w:type="dxa"/>
          </w:tcPr>
          <w:p w:rsidR="002A6CFC" w:rsidRPr="002A6CFC" w:rsidRDefault="002A6CFC" w:rsidP="002A6CFC">
            <w:r w:rsidRPr="002A6CFC">
              <w:t>Утверждена</w:t>
            </w:r>
          </w:p>
          <w:p w:rsidR="002A6CFC" w:rsidRPr="002A6CFC" w:rsidRDefault="002A6CFC" w:rsidP="002A6CFC">
            <w:r w:rsidRPr="002A6CFC">
              <w:t>Приказом №_____</w:t>
            </w:r>
          </w:p>
          <w:p w:rsidR="002A6CFC" w:rsidRPr="002A6CFC" w:rsidRDefault="002A6CFC" w:rsidP="002A6CFC">
            <w:r w:rsidRPr="002A6CFC">
              <w:t>«_____»___________2012 г.</w:t>
            </w:r>
          </w:p>
          <w:p w:rsidR="002A6CFC" w:rsidRPr="002A6CFC" w:rsidRDefault="002A6CFC" w:rsidP="002A6CFC">
            <w:r w:rsidRPr="002A6CFC">
              <w:t>директор ___________/Семенов В.Н./</w:t>
            </w:r>
          </w:p>
        </w:tc>
      </w:tr>
    </w:tbl>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8264DB">
      <w:pPr>
        <w:jc w:val="center"/>
      </w:pPr>
      <w:r w:rsidRPr="002A6CFC">
        <w:t>Рабочая программа по геометрии</w:t>
      </w:r>
    </w:p>
    <w:p w:rsidR="002A6CFC" w:rsidRPr="002A6CFC" w:rsidRDefault="002A6CFC" w:rsidP="008264DB">
      <w:pPr>
        <w:jc w:val="center"/>
      </w:pPr>
      <w:r w:rsidRPr="002A6CFC">
        <w:t>Осиповой Марии Григорьевны</w:t>
      </w:r>
    </w:p>
    <w:p w:rsidR="002A6CFC" w:rsidRPr="002A6CFC" w:rsidRDefault="002A6CFC" w:rsidP="008264DB">
      <w:pPr>
        <w:jc w:val="center"/>
      </w:pPr>
      <w:r w:rsidRPr="002A6CFC">
        <w:t>Класс:11 класс</w:t>
      </w:r>
    </w:p>
    <w:p w:rsidR="002A6CFC" w:rsidRPr="002A6CFC" w:rsidRDefault="002A6CFC" w:rsidP="002A6CFC"/>
    <w:p w:rsidR="002A6CFC" w:rsidRPr="002A6CFC" w:rsidRDefault="002A6CFC" w:rsidP="002A6CFC"/>
    <w:p w:rsidR="002A6CFC" w:rsidRPr="002A6CFC" w:rsidRDefault="002A6CFC" w:rsidP="002A6CFC"/>
    <w:p w:rsidR="002A6CFC" w:rsidRPr="002A6CFC" w:rsidRDefault="002A6CFC" w:rsidP="002A6CFC"/>
    <w:p w:rsidR="008264DB" w:rsidRDefault="008264DB" w:rsidP="002A6CFC"/>
    <w:p w:rsidR="008264DB" w:rsidRDefault="008264DB" w:rsidP="002A6CFC"/>
    <w:p w:rsidR="008264DB" w:rsidRDefault="008264DB" w:rsidP="002A6CFC"/>
    <w:p w:rsidR="008264DB" w:rsidRDefault="008264DB" w:rsidP="002A6CFC"/>
    <w:p w:rsidR="008264DB" w:rsidRDefault="008264DB" w:rsidP="002A6CFC"/>
    <w:p w:rsidR="008264DB" w:rsidRDefault="008264DB" w:rsidP="002A6CFC"/>
    <w:p w:rsidR="008264DB" w:rsidRDefault="008264DB" w:rsidP="002A6CFC"/>
    <w:p w:rsidR="008264DB" w:rsidRDefault="008264DB" w:rsidP="002A6CFC"/>
    <w:p w:rsidR="008264DB" w:rsidRDefault="008264DB" w:rsidP="002A6CFC"/>
    <w:p w:rsidR="008264DB" w:rsidRDefault="008264DB" w:rsidP="002A6CFC"/>
    <w:p w:rsidR="002A6CFC" w:rsidRPr="002A6CFC" w:rsidRDefault="002A6CFC" w:rsidP="008264DB">
      <w:pPr>
        <w:jc w:val="center"/>
      </w:pPr>
      <w:r w:rsidRPr="002A6CFC">
        <w:t>2012 г.</w:t>
      </w:r>
    </w:p>
    <w:p w:rsidR="002A6CFC" w:rsidRPr="002A6CFC" w:rsidRDefault="002A6CFC" w:rsidP="002A6CFC"/>
    <w:p w:rsidR="002A6CFC" w:rsidRPr="002A6CFC" w:rsidRDefault="002A6CFC" w:rsidP="002A6CFC">
      <w:r w:rsidRPr="002A6CFC">
        <w:t>Пояснительная записка</w:t>
      </w:r>
    </w:p>
    <w:p w:rsidR="002A6CFC" w:rsidRPr="002A6CFC" w:rsidRDefault="002A6CFC" w:rsidP="002A6CFC">
      <w:r w:rsidRPr="002A6CFC">
        <w:t>Статус документа</w:t>
      </w:r>
    </w:p>
    <w:p w:rsidR="002A6CFC" w:rsidRPr="002A6CFC" w:rsidRDefault="002A6CFC" w:rsidP="002A6CFC">
      <w:r w:rsidRPr="002A6CFC">
        <w:t>Рабочая программа по геометрии 11 класса со</w:t>
      </w:r>
      <w:r w:rsidRPr="002A6CFC">
        <w:softHyphen/>
        <w:t>ставлена на основе федерального компонента го</w:t>
      </w:r>
      <w:r w:rsidRPr="002A6CFC">
        <w:softHyphen/>
        <w:t>сударственного стандарта основного общего обра</w:t>
      </w:r>
      <w:r w:rsidRPr="002A6CFC">
        <w:softHyphen/>
        <w:t>зования, Программы по геометрии к учебнику для 10— 11 классов общеобразовательных школ авторов J1.C. Атанасяна, В.Ф. Бутузова, С.Б. Кадомцева, Э.Г. Позняка и Л.С. Киселевой.</w:t>
      </w:r>
    </w:p>
    <w:p w:rsidR="002A6CFC" w:rsidRPr="002A6CFC" w:rsidRDefault="002A6CFC" w:rsidP="002A6CFC">
      <w:r w:rsidRPr="002A6CFC">
        <w:t>Данная рабочая программа полностью отражает базовый уровень подготовки школьников по разде</w:t>
      </w:r>
      <w:r w:rsidRPr="002A6CFC">
        <w:softHyphen/>
        <w:t>лам программы. Она конкретизирует содержание тем образовательного стандарта и дает примерное распределение учебных часов по разделам курса.</w:t>
      </w:r>
    </w:p>
    <w:p w:rsidR="002A6CFC" w:rsidRPr="002A6CFC" w:rsidRDefault="002A6CFC" w:rsidP="002A6CFC">
      <w:r w:rsidRPr="002A6CFC">
        <w:t xml:space="preserve">Программа выполняет две основные функции. </w:t>
      </w:r>
    </w:p>
    <w:p w:rsidR="002A6CFC" w:rsidRPr="002A6CFC" w:rsidRDefault="002A6CFC" w:rsidP="002A6CFC">
      <w:r w:rsidRPr="002A6CFC">
        <w:t>Информационно-методическая функция позволяет всем участникам образовательного процесса полу</w:t>
      </w:r>
      <w:r w:rsidRPr="002A6CFC">
        <w:softHyphen/>
        <w:t>чить представление о целях, содержании, общей стратегии обучения, воспитания и развития уча</w:t>
      </w:r>
      <w:r w:rsidRPr="002A6CFC">
        <w:softHyphen/>
        <w:t xml:space="preserve">щихся средствами данного учебного предмета. </w:t>
      </w:r>
    </w:p>
    <w:p w:rsidR="002A6CFC" w:rsidRPr="002A6CFC" w:rsidRDefault="002A6CFC" w:rsidP="002A6CFC">
      <w:r w:rsidRPr="002A6CFC">
        <w:t>Организационно-планирующая функция предусматри</w:t>
      </w:r>
      <w:r w:rsidRPr="002A6CFC">
        <w:softHyphen/>
        <w:t>вает выделение этапов обучения, структурирование учебного материала, определение его количествен</w:t>
      </w:r>
      <w:r w:rsidRPr="002A6CFC">
        <w:softHyphen/>
        <w:t>ных и качественных характеристик на каждом из этапов.</w:t>
      </w:r>
    </w:p>
    <w:p w:rsidR="002A6CFC" w:rsidRPr="002A6CFC" w:rsidRDefault="002A6CFC" w:rsidP="002A6CFC"/>
    <w:p w:rsidR="002A6CFC" w:rsidRPr="002A6CFC" w:rsidRDefault="002A6CFC" w:rsidP="002A6CFC">
      <w:r w:rsidRPr="002A6CFC">
        <w:t>Общая характеристика учебного предмета</w:t>
      </w:r>
    </w:p>
    <w:p w:rsidR="002A6CFC" w:rsidRPr="002A6CFC" w:rsidRDefault="002A6CFC" w:rsidP="002A6CFC">
      <w:r w:rsidRPr="002A6CFC">
        <w:t>Геометрия — один из важнейших компонентов математического образования, она необходима для приобретения конкретных знаний о пространстве и практически значимых умений, формирования языка описания объектов окружающего мира, раз</w:t>
      </w:r>
      <w:r w:rsidRPr="002A6CFC">
        <w:softHyphen/>
        <w:t>вития пространственного воображения и интуиции, математической культуры и эстетического воспи</w:t>
      </w:r>
      <w:r w:rsidRPr="002A6CFC">
        <w:softHyphen/>
        <w:t>тания учащихся. Изучение геометрии вносит вклад в развитие логического мышления и формирование понятия доказательства.</w:t>
      </w:r>
    </w:p>
    <w:p w:rsidR="002A6CFC" w:rsidRPr="002A6CFC" w:rsidRDefault="002A6CFC" w:rsidP="002A6CFC"/>
    <w:p w:rsidR="002A6CFC" w:rsidRPr="002A6CFC" w:rsidRDefault="002A6CFC" w:rsidP="002A6CFC">
      <w:bookmarkStart w:id="8" w:name="bookmark5"/>
      <w:r w:rsidRPr="002A6CFC">
        <w:t>Цели</w:t>
      </w:r>
      <w:bookmarkEnd w:id="8"/>
      <w:r w:rsidRPr="002A6CFC">
        <w:t xml:space="preserve"> и задачи</w:t>
      </w:r>
    </w:p>
    <w:p w:rsidR="002A6CFC" w:rsidRPr="002A6CFC" w:rsidRDefault="002A6CFC" w:rsidP="002A6CFC">
      <w:r w:rsidRPr="002A6CFC">
        <w:t>Изучение предмета направлено на достижение следующих целей:</w:t>
      </w:r>
    </w:p>
    <w:p w:rsidR="002A6CFC" w:rsidRPr="002A6CFC" w:rsidRDefault="002A6CFC" w:rsidP="002A6CFC">
      <w:r w:rsidRPr="002A6CFC">
        <w:t>овладение системой знаний и умений, не</w:t>
      </w:r>
      <w:r w:rsidRPr="002A6CFC">
        <w:softHyphen/>
        <w:t>обходимых для применения в практической деятельности, изучения смежных дисциплин, продолжения образования;</w:t>
      </w:r>
    </w:p>
    <w:p w:rsidR="002A6CFC" w:rsidRPr="002A6CFC" w:rsidRDefault="002A6CFC" w:rsidP="002A6CFC">
      <w:r w:rsidRPr="002A6CFC">
        <w:t>интеллектуальное развитие, формирование свойственных математической деятельно</w:t>
      </w:r>
      <w:r w:rsidRPr="002A6CFC">
        <w:softHyphen/>
        <w:t>сти качеств личности, необходимых челове</w:t>
      </w:r>
      <w:r w:rsidRPr="002A6CFC">
        <w:softHyphen/>
        <w:t>ку для полноценной жизни в современном обществе: ясности и точности мысли, кри</w:t>
      </w:r>
      <w:r w:rsidRPr="002A6CFC">
        <w:softHyphen/>
        <w:t>тичности мышления, интуиции, логическо</w:t>
      </w:r>
      <w:r w:rsidRPr="002A6CFC">
        <w:softHyphen/>
        <w:t>го мышления, элементов алгоритмической культуры, способности к преодолению труд</w:t>
      </w:r>
      <w:r w:rsidRPr="002A6CFC">
        <w:softHyphen/>
        <w:t>ностей;</w:t>
      </w:r>
    </w:p>
    <w:p w:rsidR="002A6CFC" w:rsidRPr="002A6CFC" w:rsidRDefault="002A6CFC" w:rsidP="002A6CFC">
      <w:r w:rsidRPr="002A6CFC">
        <w:t>формирование представлений об идеях и ме</w:t>
      </w:r>
      <w:r w:rsidRPr="002A6CFC">
        <w:softHyphen/>
        <w:t>тодах геометрии как универсального языка науки и техники, средства моделирования явлений и процессов;</w:t>
      </w:r>
    </w:p>
    <w:p w:rsidR="002A6CFC" w:rsidRPr="002A6CFC" w:rsidRDefault="002A6CFC" w:rsidP="002A6CFC">
      <w:r w:rsidRPr="002A6CFC">
        <w:t>воспитание культуры личности, отношения к предмету как к части общечеловеческой культуры, играющей особую роль в общест</w:t>
      </w:r>
      <w:r w:rsidRPr="002A6CFC">
        <w:softHyphen/>
        <w:t>венном развитии.</w:t>
      </w:r>
    </w:p>
    <w:p w:rsidR="002A6CFC" w:rsidRPr="002A6CFC" w:rsidRDefault="002A6CFC" w:rsidP="002A6CFC"/>
    <w:p w:rsidR="002A6CFC" w:rsidRPr="002A6CFC" w:rsidRDefault="002A6CFC" w:rsidP="002A6CFC">
      <w:r w:rsidRPr="002A6CFC">
        <w:t>Основные развивающие и воспитательные цели</w:t>
      </w:r>
    </w:p>
    <w:p w:rsidR="002A6CFC" w:rsidRPr="002A6CFC" w:rsidRDefault="002A6CFC" w:rsidP="002A6CFC">
      <w:r w:rsidRPr="002A6CFC">
        <w:t>Развитие:</w:t>
      </w:r>
    </w:p>
    <w:p w:rsidR="002A6CFC" w:rsidRPr="002A6CFC" w:rsidRDefault="002A6CFC" w:rsidP="002A6CFC">
      <w:r w:rsidRPr="002A6CFC">
        <w:t>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2A6CFC" w:rsidRPr="002A6CFC" w:rsidRDefault="002A6CFC" w:rsidP="002A6CFC">
      <w:r w:rsidRPr="002A6CFC">
        <w:t>Математической речи;</w:t>
      </w:r>
    </w:p>
    <w:p w:rsidR="002A6CFC" w:rsidRPr="002A6CFC" w:rsidRDefault="002A6CFC" w:rsidP="002A6CFC">
      <w:r w:rsidRPr="002A6CFC">
        <w:t>Сенсорной сферы; двигательной моторики;</w:t>
      </w:r>
    </w:p>
    <w:p w:rsidR="002A6CFC" w:rsidRPr="002A6CFC" w:rsidRDefault="002A6CFC" w:rsidP="002A6CFC">
      <w:r w:rsidRPr="002A6CFC">
        <w:t>Внимания; памяти;</w:t>
      </w:r>
    </w:p>
    <w:p w:rsidR="002A6CFC" w:rsidRPr="002A6CFC" w:rsidRDefault="002A6CFC" w:rsidP="002A6CFC">
      <w:r w:rsidRPr="002A6CFC">
        <w:t>Навыков само и взаимопроверки.</w:t>
      </w:r>
    </w:p>
    <w:p w:rsidR="002A6CFC" w:rsidRPr="002A6CFC" w:rsidRDefault="002A6CFC" w:rsidP="002A6CFC">
      <w:r w:rsidRPr="002A6CFC">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2A6CFC" w:rsidRPr="002A6CFC" w:rsidRDefault="002A6CFC" w:rsidP="002A6CFC">
      <w:r w:rsidRPr="002A6CFC">
        <w:t>Воспитание:</w:t>
      </w:r>
    </w:p>
    <w:p w:rsidR="002A6CFC" w:rsidRPr="002A6CFC" w:rsidRDefault="002A6CFC" w:rsidP="002A6CFC">
      <w:r w:rsidRPr="002A6CFC">
        <w:t>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2A6CFC" w:rsidRPr="002A6CFC" w:rsidRDefault="002A6CFC" w:rsidP="002A6CFC">
      <w:r w:rsidRPr="002A6CFC">
        <w:t>Волевых качеств;</w:t>
      </w:r>
    </w:p>
    <w:p w:rsidR="002A6CFC" w:rsidRPr="002A6CFC" w:rsidRDefault="002A6CFC" w:rsidP="002A6CFC">
      <w:r w:rsidRPr="002A6CFC">
        <w:t>Коммуникабельности;</w:t>
      </w:r>
    </w:p>
    <w:p w:rsidR="002A6CFC" w:rsidRPr="002A6CFC" w:rsidRDefault="002A6CFC" w:rsidP="002A6CFC">
      <w:r w:rsidRPr="002A6CFC">
        <w:t>Ответственности.</w:t>
      </w:r>
    </w:p>
    <w:p w:rsidR="002A6CFC" w:rsidRPr="002A6CFC" w:rsidRDefault="002A6CFC" w:rsidP="002A6CFC">
      <w:r w:rsidRPr="002A6CFC">
        <w:t>Нормативно-правовая основа рабочей программы по математике</w:t>
      </w:r>
    </w:p>
    <w:p w:rsidR="002A6CFC" w:rsidRPr="002A6CFC" w:rsidRDefault="002A6CFC" w:rsidP="002A6CFC">
      <w:r w:rsidRPr="002A6CFC">
        <w:t>Рабочая программа учебного курса алгебры и начал анализа для 11 класса составлена на основании:</w:t>
      </w:r>
    </w:p>
    <w:p w:rsidR="002A6CFC" w:rsidRPr="002A6CFC" w:rsidRDefault="002A6CFC" w:rsidP="002A6CFC">
      <w:r w:rsidRPr="002A6CFC">
        <w:t>Закона РФ «Об образовании»</w:t>
      </w:r>
    </w:p>
    <w:p w:rsidR="002A6CFC" w:rsidRPr="002A6CFC" w:rsidRDefault="002A6CFC" w:rsidP="002A6CFC">
      <w:r w:rsidRPr="002A6CFC">
        <w:t>п. 2.7, ст. 32 – о разработке учебных программ;</w:t>
      </w:r>
    </w:p>
    <w:p w:rsidR="002A6CFC" w:rsidRPr="002A6CFC" w:rsidRDefault="002A6CFC" w:rsidP="002A6CFC">
      <w:r w:rsidRPr="002A6CFC">
        <w:t>п. 6,7,8, ст. 9, п.5. ст. 14 содержании  образовательных программ;</w:t>
      </w:r>
    </w:p>
    <w:p w:rsidR="002A6CFC" w:rsidRPr="002A6CFC" w:rsidRDefault="002A6CFC" w:rsidP="002A6CFC">
      <w:r w:rsidRPr="002A6CFC">
        <w:t>п. 2.23, ст. 32 – об определении списка учебников в соответствии с утвержденными федеральными перечнями учебников;</w:t>
      </w:r>
    </w:p>
    <w:p w:rsidR="002A6CFC" w:rsidRPr="002A6CFC" w:rsidRDefault="002A6CFC" w:rsidP="002A6CFC">
      <w:r w:rsidRPr="002A6CFC">
        <w:t>п. 3.2, ст. 32- о реализации в полном объеме образовательных программ.</w:t>
      </w:r>
    </w:p>
    <w:p w:rsidR="002A6CFC" w:rsidRPr="002A6CFC" w:rsidRDefault="002A6CFC" w:rsidP="002A6CFC">
      <w:r w:rsidRPr="002A6CFC">
        <w:t>Федерального компонента государственного стандарта общего образования, Приказ Минобробразования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среднего(полного) общего образования» (в ред. Приказов Минобрнауки РФ от 03.06.2008 № 164, от 31.08.2009 № 320, от 19.10.2009 № 427).</w:t>
      </w:r>
    </w:p>
    <w:p w:rsidR="002A6CFC" w:rsidRPr="002A6CFC" w:rsidRDefault="002A6CFC" w:rsidP="002A6CFC">
      <w:r w:rsidRPr="002A6CFC">
        <w:t xml:space="preserve">Учебного плана МБОУ «Хорулинская СОШ им. Е.К. 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w:t>
      </w:r>
      <w:r w:rsidRPr="002A6CFC">
        <w:lastRenderedPageBreak/>
        <w:t>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2A6CFC" w:rsidRPr="002A6CFC" w:rsidRDefault="002A6CFC" w:rsidP="002A6CFC">
      <w:r w:rsidRPr="002A6CFC">
        <w:t xml:space="preserve">Рабочей программы, составленной на основе Авторской  программы основного по геометрии Л.С.Атанасяна.( программы общеобразовательных учреждений «Геометрия 10-11 классы» , составитель Т. А. Бурмистрова. М. «Просвещение», 2008) </w:t>
      </w:r>
    </w:p>
    <w:p w:rsidR="002A6CFC" w:rsidRPr="002A6CFC" w:rsidRDefault="002A6CFC" w:rsidP="002A6CFC">
      <w:r w:rsidRPr="002A6CFC">
        <w:t>Структура документа</w:t>
      </w:r>
    </w:p>
    <w:p w:rsidR="002A6CFC" w:rsidRPr="002A6CFC" w:rsidRDefault="002A6CFC" w:rsidP="002A6CFC">
      <w:r w:rsidRPr="002A6CFC">
        <w:t>Рабочая программа включает следующие разде</w:t>
      </w:r>
      <w:r w:rsidRPr="002A6CFC">
        <w:softHyphen/>
        <w:t>лы: пояснительная записка, основное содержание, примерное распределение учебных часов по разде</w:t>
      </w:r>
      <w:r w:rsidRPr="002A6CFC">
        <w:softHyphen/>
        <w:t>лам программы, требования к уровню подготовки учащихся данного класса, тематическое планирова</w:t>
      </w:r>
      <w:r w:rsidRPr="002A6CFC">
        <w:softHyphen/>
        <w:t>ние учебного материала, поурочное планирование, примерные контрольные работы, учебное и учебно - методическое обеспечение обучения для учащихся и учителя.</w:t>
      </w:r>
    </w:p>
    <w:p w:rsidR="002A6CFC" w:rsidRPr="002A6CFC" w:rsidRDefault="002A6CFC" w:rsidP="002A6CFC">
      <w:r w:rsidRPr="002A6CFC">
        <w:t xml:space="preserve">Данная рабочая учебная программа рассчитана на 68 учебных часов (2 часа в неделю), в том числе контрольных работ – 6. </w:t>
      </w:r>
    </w:p>
    <w:p w:rsidR="002A6CFC" w:rsidRPr="002A6CFC" w:rsidRDefault="002A6CFC" w:rsidP="002A6CFC">
      <w:r w:rsidRPr="002A6CFC">
        <w:t>Формы письменного текущего контроля:</w:t>
      </w:r>
    </w:p>
    <w:p w:rsidR="002A6CFC" w:rsidRPr="002A6CFC" w:rsidRDefault="002A6CFC" w:rsidP="002A6CFC">
      <w:r w:rsidRPr="002A6CFC">
        <w:t>диктант всех видов</w:t>
      </w:r>
    </w:p>
    <w:p w:rsidR="002A6CFC" w:rsidRPr="002A6CFC" w:rsidRDefault="002A6CFC" w:rsidP="002A6CFC">
      <w:r w:rsidRPr="002A6CFC">
        <w:t>контрольная работа;</w:t>
      </w:r>
    </w:p>
    <w:p w:rsidR="002A6CFC" w:rsidRPr="002A6CFC" w:rsidRDefault="002A6CFC" w:rsidP="002A6CFC">
      <w:r w:rsidRPr="002A6CFC">
        <w:t xml:space="preserve">самостоятельная работа </w:t>
      </w:r>
    </w:p>
    <w:p w:rsidR="002A6CFC" w:rsidRPr="002A6CFC" w:rsidRDefault="002A6CFC" w:rsidP="002A6CFC">
      <w:r w:rsidRPr="002A6CFC">
        <w:t>практическая работа.</w:t>
      </w:r>
    </w:p>
    <w:p w:rsidR="002A6CFC" w:rsidRPr="002A6CFC" w:rsidRDefault="002A6CFC" w:rsidP="002A6CFC">
      <w:r w:rsidRPr="002A6CFC">
        <w:t>подготовка реферата</w:t>
      </w:r>
    </w:p>
    <w:p w:rsidR="002A6CFC" w:rsidRPr="002A6CFC" w:rsidRDefault="002A6CFC" w:rsidP="002A6CFC">
      <w:r w:rsidRPr="002A6CFC">
        <w:t xml:space="preserve">письменное выполнение лабораторных работ </w:t>
      </w:r>
    </w:p>
    <w:p w:rsidR="002A6CFC" w:rsidRPr="002A6CFC" w:rsidRDefault="002A6CFC" w:rsidP="002A6CFC">
      <w:r w:rsidRPr="002A6CFC">
        <w:t>письменное выполнение тренировочных упражнений</w:t>
      </w:r>
    </w:p>
    <w:p w:rsidR="002A6CFC" w:rsidRPr="002A6CFC" w:rsidRDefault="002A6CFC" w:rsidP="002A6CFC">
      <w:r w:rsidRPr="002A6CFC">
        <w:t>творческая работа</w:t>
      </w:r>
    </w:p>
    <w:p w:rsidR="002A6CFC" w:rsidRPr="002A6CFC" w:rsidRDefault="002A6CFC" w:rsidP="002A6CFC">
      <w:r w:rsidRPr="002A6CFC">
        <w:t>тесты всех видов</w:t>
      </w:r>
    </w:p>
    <w:p w:rsidR="002A6CFC" w:rsidRPr="002A6CFC" w:rsidRDefault="002A6CFC" w:rsidP="002A6CFC">
      <w:r w:rsidRPr="002A6CFC">
        <w:t>доклад по теме</w:t>
      </w:r>
    </w:p>
    <w:p w:rsidR="002A6CFC" w:rsidRPr="002A6CFC" w:rsidRDefault="002A6CFC" w:rsidP="002A6CFC">
      <w:r w:rsidRPr="002A6CFC">
        <w:t>тренировочные интернет-тесты</w:t>
      </w:r>
    </w:p>
    <w:p w:rsidR="002A6CFC" w:rsidRPr="002A6CFC" w:rsidRDefault="002A6CFC" w:rsidP="002A6CFC"/>
    <w:p w:rsidR="002A6CFC" w:rsidRPr="002A6CFC" w:rsidRDefault="002A6CFC" w:rsidP="002A6CFC">
      <w:r w:rsidRPr="002A6CFC">
        <w:t>Формы устного текущего контроля:</w:t>
      </w:r>
    </w:p>
    <w:p w:rsidR="002A6CFC" w:rsidRPr="002A6CFC" w:rsidRDefault="002A6CFC" w:rsidP="002A6CFC">
      <w:r w:rsidRPr="002A6CFC">
        <w:t xml:space="preserve">устные ответы на вопросы </w:t>
      </w:r>
    </w:p>
    <w:p w:rsidR="002A6CFC" w:rsidRPr="002A6CFC" w:rsidRDefault="002A6CFC" w:rsidP="002A6CFC">
      <w:r w:rsidRPr="002A6CFC">
        <w:t>развернутый ответ по заданной теме</w:t>
      </w:r>
    </w:p>
    <w:p w:rsidR="002A6CFC" w:rsidRPr="002A6CFC" w:rsidRDefault="002A6CFC" w:rsidP="002A6CFC">
      <w:r w:rsidRPr="002A6CFC">
        <w:t xml:space="preserve">защита реферата </w:t>
      </w:r>
    </w:p>
    <w:p w:rsidR="002A6CFC" w:rsidRPr="002A6CFC" w:rsidRDefault="002A6CFC" w:rsidP="002A6CFC">
      <w:r w:rsidRPr="002A6CFC">
        <w:t>тестирование</w:t>
      </w:r>
    </w:p>
    <w:p w:rsidR="002A6CFC" w:rsidRPr="002A6CFC" w:rsidRDefault="002A6CFC" w:rsidP="002A6CFC">
      <w:r w:rsidRPr="002A6CFC">
        <w:lastRenderedPageBreak/>
        <w:t>зачет</w:t>
      </w:r>
    </w:p>
    <w:p w:rsidR="002A6CFC" w:rsidRPr="002A6CFC" w:rsidRDefault="002A6CFC" w:rsidP="002A6CFC">
      <w:r w:rsidRPr="002A6CFC">
        <w:t>Промежуточная аттестация определяет успешность развития учащегося и усвоение им образовательной программы на определенном этапе обучения. Формами промежуточной аттестации учащихся являются:</w:t>
      </w:r>
    </w:p>
    <w:p w:rsidR="002A6CFC" w:rsidRPr="002A6CFC" w:rsidRDefault="002A6CFC" w:rsidP="002A6CFC">
      <w:r w:rsidRPr="002A6CFC">
        <w:t>тестирование</w:t>
      </w:r>
    </w:p>
    <w:p w:rsidR="002A6CFC" w:rsidRPr="002A6CFC" w:rsidRDefault="002A6CFC" w:rsidP="002A6CFC">
      <w:r w:rsidRPr="002A6CFC">
        <w:t>контрольная работа</w:t>
      </w:r>
    </w:p>
    <w:p w:rsidR="002A6CFC" w:rsidRPr="002A6CFC" w:rsidRDefault="002A6CFC" w:rsidP="002A6CFC">
      <w:r w:rsidRPr="002A6CFC">
        <w:t>зачеты (недифференцированный, дифференцированный)</w:t>
      </w:r>
    </w:p>
    <w:p w:rsidR="002A6CFC" w:rsidRPr="002A6CFC" w:rsidRDefault="002A6CFC" w:rsidP="002A6CFC">
      <w:r w:rsidRPr="002A6CFC">
        <w:t>переводные зачеты (дифференцированные)</w:t>
      </w:r>
    </w:p>
    <w:p w:rsidR="002A6CFC" w:rsidRPr="002A6CFC" w:rsidRDefault="002A6CFC" w:rsidP="002A6CFC">
      <w:r w:rsidRPr="002A6CFC">
        <w:t>контрольные уроки</w:t>
      </w:r>
    </w:p>
    <w:p w:rsidR="002A6CFC" w:rsidRPr="002A6CFC" w:rsidRDefault="002A6CFC" w:rsidP="002A6CFC"/>
    <w:p w:rsidR="002A6CFC" w:rsidRPr="002A6CFC" w:rsidRDefault="002A6CFC" w:rsidP="002A6CFC">
      <w:r w:rsidRPr="002A6CFC">
        <w:t xml:space="preserve">                                     Компьютерное обеспечение уроков</w:t>
      </w:r>
    </w:p>
    <w:p w:rsidR="002A6CFC" w:rsidRPr="002A6CFC" w:rsidRDefault="002A6CFC" w:rsidP="002A6CFC">
      <w:r w:rsidRPr="002A6CFC">
        <w:t>       В разделе рабочей программы «Компьютерное обеспечение» спланировано применение имеющихся компьютерных продуктов: демонстрационный материал, задания для устного опроса учащихся, тренировочные упражнения, а также различные электронные учебники.</w:t>
      </w:r>
    </w:p>
    <w:p w:rsidR="002A6CFC" w:rsidRPr="002A6CFC" w:rsidRDefault="002A6CFC" w:rsidP="002A6CFC">
      <w:r w:rsidRPr="002A6CFC">
        <w:t>Демонстрационный материал (слайды).</w:t>
      </w:r>
    </w:p>
    <w:p w:rsidR="002A6CFC" w:rsidRPr="002A6CFC" w:rsidRDefault="002A6CFC" w:rsidP="002A6CFC">
      <w:r w:rsidRPr="002A6CFC">
        <w:t>Создается с целью обеспечения наглядности при изучении нового материала, использования при ответах учащихся. Применение анимации при создании такого компьютерного продукта позволяет рассматривать вопросы математической теории в движении, обеспечивает другой подход к изучению нового материала, вызывает повышенное внимание и интерес у учащихся.                 </w:t>
      </w:r>
    </w:p>
    <w:p w:rsidR="002A6CFC" w:rsidRPr="002A6CFC" w:rsidRDefault="002A6CFC" w:rsidP="002A6CFC">
      <w:r w:rsidRPr="002A6CFC">
        <w:t xml:space="preserve">   При решении любых задач использование графической интерпретации условия задачи, ее решения позволяет учащимся понять математическую идею решения, более глубоко осмыслить теоретический материал по данной теме. </w:t>
      </w:r>
    </w:p>
    <w:p w:rsidR="002A6CFC" w:rsidRPr="002A6CFC" w:rsidRDefault="002A6CFC" w:rsidP="002A6CFC">
      <w:r w:rsidRPr="002A6CFC">
        <w:t> Задания для устного счета.</w:t>
      </w:r>
    </w:p>
    <w:p w:rsidR="002A6CFC" w:rsidRPr="002A6CFC" w:rsidRDefault="002A6CFC" w:rsidP="002A6CFC">
      <w:r w:rsidRPr="002A6CFC">
        <w:t>Эти задания дают возможность в устном варианте отрабатывать различные вопросы теории и практики, применяя принципы наглядности, доступности. Их можно использовать на любом уроке в режиме учитель – ученик, взаимопроверки, а также в виде тренировочных занятий.</w:t>
      </w:r>
    </w:p>
    <w:p w:rsidR="002A6CFC" w:rsidRPr="002A6CFC" w:rsidRDefault="002A6CFC" w:rsidP="002A6CFC">
      <w:r w:rsidRPr="002A6CFC">
        <w:t>Тренировочные упражнения.</w:t>
      </w:r>
    </w:p>
    <w:p w:rsidR="002A6CFC" w:rsidRPr="002A6CFC" w:rsidRDefault="002A6CFC" w:rsidP="002A6CFC">
      <w:r w:rsidRPr="002A6CFC">
        <w:t xml:space="preserve">    Включают в себя задания с вопросами и наглядными ответами, составленными с помощью анимации. Они позволяют ученику самостоятельно отрабатывать различные вопросы математической теории и практики. </w:t>
      </w:r>
    </w:p>
    <w:p w:rsidR="002A6CFC" w:rsidRPr="002A6CFC" w:rsidRDefault="002A6CFC" w:rsidP="002A6CFC">
      <w:r w:rsidRPr="002A6CFC">
        <w:t>Повторение на уроках проводится в следующих видах и формах:</w:t>
      </w:r>
    </w:p>
    <w:p w:rsidR="002A6CFC" w:rsidRPr="002A6CFC" w:rsidRDefault="002A6CFC" w:rsidP="002A6CFC">
      <w:r w:rsidRPr="002A6CFC">
        <w:t>повторение и контроль теоретического материала;</w:t>
      </w:r>
    </w:p>
    <w:p w:rsidR="002A6CFC" w:rsidRPr="002A6CFC" w:rsidRDefault="002A6CFC" w:rsidP="002A6CFC">
      <w:r w:rsidRPr="002A6CFC">
        <w:t>разбор и  анализ домашнего задания;</w:t>
      </w:r>
    </w:p>
    <w:p w:rsidR="002A6CFC" w:rsidRPr="002A6CFC" w:rsidRDefault="002A6CFC" w:rsidP="002A6CFC">
      <w:r w:rsidRPr="002A6CFC">
        <w:t>устный счет;</w:t>
      </w:r>
    </w:p>
    <w:p w:rsidR="002A6CFC" w:rsidRPr="002A6CFC" w:rsidRDefault="002A6CFC" w:rsidP="002A6CFC">
      <w:r w:rsidRPr="002A6CFC">
        <w:lastRenderedPageBreak/>
        <w:t>математический диктант;</w:t>
      </w:r>
    </w:p>
    <w:p w:rsidR="002A6CFC" w:rsidRPr="002A6CFC" w:rsidRDefault="002A6CFC" w:rsidP="002A6CFC">
      <w:r w:rsidRPr="002A6CFC">
        <w:t>самостоятельная работа;</w:t>
      </w:r>
    </w:p>
    <w:p w:rsidR="002A6CFC" w:rsidRPr="002A6CFC" w:rsidRDefault="002A6CFC" w:rsidP="002A6CFC">
      <w:r w:rsidRPr="002A6CFC">
        <w:t>контрольные срезы.</w:t>
      </w:r>
    </w:p>
    <w:p w:rsidR="002A6CFC" w:rsidRPr="002A6CFC" w:rsidRDefault="002A6CFC" w:rsidP="008264DB">
      <w:pPr>
        <w:jc w:val="center"/>
      </w:pPr>
      <w:r w:rsidRPr="002A6CFC">
        <w:t>Образовательная программа:</w:t>
      </w:r>
    </w:p>
    <w:p w:rsidR="002A6CFC" w:rsidRPr="002A6CFC" w:rsidRDefault="002A6CFC" w:rsidP="002A6CFC">
      <w:r w:rsidRPr="002A6CFC">
        <w:t>КСО, технология групповой деятельности, элементы проектно-исследовательской работы, игровые формы урока</w:t>
      </w:r>
    </w:p>
    <w:p w:rsidR="002A6CFC" w:rsidRPr="002A6CFC" w:rsidRDefault="002A6CFC" w:rsidP="002A6CFC">
      <w:r w:rsidRPr="002A6CFC">
        <w:t>Общеучебные умения, навыки и способы деятельности</w:t>
      </w:r>
    </w:p>
    <w:p w:rsidR="002A6CFC" w:rsidRPr="002A6CFC" w:rsidRDefault="002A6CFC" w:rsidP="002A6CFC">
      <w:r w:rsidRPr="002A6CFC">
        <w:t>В ходе освоения содержания математического образования учащиеся овладевают разнообразными способами деятельности, приобретают и совершенствуют опыт:</w:t>
      </w:r>
    </w:p>
    <w:p w:rsidR="002A6CFC" w:rsidRPr="002A6CFC" w:rsidRDefault="002A6CFC" w:rsidP="002A6CFC">
      <w:r w:rsidRPr="002A6CFC">
        <w:t>построения и исследования математических моделей для описания и решения прикладных задач, задач из смежных дисциплин;</w:t>
      </w:r>
    </w:p>
    <w:p w:rsidR="002A6CFC" w:rsidRPr="002A6CFC" w:rsidRDefault="002A6CFC" w:rsidP="002A6CFC">
      <w:r w:rsidRPr="002A6CFC">
        <w:t>выполнения и самостоятельного составления алгоритмических предписаний и инструкций на математическом материале;</w:t>
      </w:r>
    </w:p>
    <w:p w:rsidR="002A6CFC" w:rsidRPr="002A6CFC" w:rsidRDefault="002A6CFC" w:rsidP="002A6CFC">
      <w:r w:rsidRPr="002A6CFC">
        <w:t>выполнения расчетов практического характера;</w:t>
      </w:r>
    </w:p>
    <w:p w:rsidR="002A6CFC" w:rsidRPr="002A6CFC" w:rsidRDefault="002A6CFC" w:rsidP="002A6CFC">
      <w:r w:rsidRPr="002A6CFC">
        <w:t>использования математических формул и самостоятельного составления формул на основе обобщения частных случаев и эксперимента;</w:t>
      </w:r>
    </w:p>
    <w:p w:rsidR="002A6CFC" w:rsidRPr="002A6CFC" w:rsidRDefault="002A6CFC" w:rsidP="002A6CFC">
      <w:r w:rsidRPr="002A6CFC">
        <w:t>самостоятельной работы с источниками информации, обобщения и систематизации полученной информации, интегрирования ее в личный опыт;</w:t>
      </w:r>
    </w:p>
    <w:p w:rsidR="002A6CFC" w:rsidRPr="002A6CFC" w:rsidRDefault="002A6CFC" w:rsidP="002A6CFC">
      <w:r w:rsidRPr="002A6CFC">
        <w:t>проведения доказательных рассуждений, логического обоснования выводов, различения доказанных и недоказанных утверждений, аргументированных и эмоционально убедительных суждений;</w:t>
      </w:r>
    </w:p>
    <w:p w:rsidR="002A6CFC" w:rsidRPr="002A6CFC" w:rsidRDefault="002A6CFC" w:rsidP="002A6CFC">
      <w:r w:rsidRPr="002A6CFC">
        <w:t>самостоятельной и коллективной деятельности, включения своих результатов в результаты работы группы, со отнесения своего мнения с мнением других участников учебного коллектива и мнением авторитетных источников.</w:t>
      </w:r>
    </w:p>
    <w:p w:rsidR="002A6CFC" w:rsidRPr="002A6CFC" w:rsidRDefault="002A6CFC" w:rsidP="002A6CFC"/>
    <w:p w:rsidR="002A6CFC" w:rsidRPr="002A6CFC" w:rsidRDefault="002A6CFC" w:rsidP="002A6CFC">
      <w:bookmarkStart w:id="9" w:name="bookmark7"/>
      <w:r w:rsidRPr="002A6CFC">
        <w:t>Результаты обучения</w:t>
      </w:r>
      <w:bookmarkEnd w:id="9"/>
    </w:p>
    <w:p w:rsidR="002A6CFC" w:rsidRPr="002A6CFC" w:rsidRDefault="002A6CFC" w:rsidP="002A6CFC"/>
    <w:p w:rsidR="002A6CFC" w:rsidRPr="002A6CFC" w:rsidRDefault="002A6CFC" w:rsidP="002A6CFC">
      <w:r w:rsidRPr="002A6CFC">
        <w:t>Результаты обучения представлены в Требовани</w:t>
      </w:r>
      <w:r w:rsidRPr="002A6CFC">
        <w:softHyphen/>
        <w:t>ях к уровню подготовки и задают систему итоговых результатов обучения, которых должны достичь, все учащиеся, оканчивающие 11 класс, и достижение которых является обязательным условием положи</w:t>
      </w:r>
      <w:r w:rsidRPr="002A6CFC">
        <w:softHyphen/>
        <w:t>тельной  аттестации ученика за курс 11 класса. Эти требования структурированы по трем компонентам: знать, уметь, использовать приобретенные знания и умения в практической деятельности и повседнев</w:t>
      </w:r>
      <w:r w:rsidRPr="002A6CFC">
        <w:softHyphen/>
        <w:t>ной жизни.</w:t>
      </w:r>
    </w:p>
    <w:p w:rsidR="002A6CFC" w:rsidRPr="002A6CFC" w:rsidRDefault="002A6CFC" w:rsidP="002A6CFC">
      <w:bookmarkStart w:id="10" w:name="bookmark8"/>
      <w:r w:rsidRPr="002A6CFC">
        <w:t>Распределение учебных часов но разделам программы</w:t>
      </w:r>
      <w:bookmarkEnd w:id="10"/>
    </w:p>
    <w:p w:rsidR="002A6CFC" w:rsidRPr="002A6CFC" w:rsidRDefault="002A6CFC" w:rsidP="002A6CFC">
      <w:r w:rsidRPr="002A6CFC">
        <w:t>Метод координат в пространстве 15 часов.</w:t>
      </w:r>
    </w:p>
    <w:p w:rsidR="002A6CFC" w:rsidRPr="002A6CFC" w:rsidRDefault="002A6CFC" w:rsidP="002A6CFC">
      <w:r w:rsidRPr="002A6CFC">
        <w:t>Цилиндр, конус и шар — 17 часов</w:t>
      </w:r>
    </w:p>
    <w:p w:rsidR="002A6CFC" w:rsidRPr="002A6CFC" w:rsidRDefault="002A6CFC" w:rsidP="002A6CFC">
      <w:r w:rsidRPr="002A6CFC">
        <w:lastRenderedPageBreak/>
        <w:t>Объемы тел — 23 часа.</w:t>
      </w:r>
    </w:p>
    <w:p w:rsidR="002A6CFC" w:rsidRPr="002A6CFC" w:rsidRDefault="002A6CFC" w:rsidP="002A6CFC">
      <w:r w:rsidRPr="002A6CFC">
        <w:t>Повторение — 13 часов.</w:t>
      </w:r>
    </w:p>
    <w:p w:rsidR="002A6CFC" w:rsidRPr="002A6CFC" w:rsidRDefault="002A6CFC" w:rsidP="002A6CFC">
      <w:r w:rsidRPr="002A6CFC">
        <w:t>В каждом из разделов уделяется внимание при</w:t>
      </w:r>
      <w:r w:rsidRPr="002A6CFC">
        <w:softHyphen/>
        <w:t>витию навыков самостоятельной работы.</w:t>
      </w:r>
    </w:p>
    <w:p w:rsidR="002A6CFC" w:rsidRPr="002A6CFC" w:rsidRDefault="002A6CFC" w:rsidP="002A6CFC">
      <w:r w:rsidRPr="002A6CFC">
        <w:t>На протяжении изучения материала предполагается закрепление и отработка основных умений и навыков, их совершенствование, а также систематизация полученных ранее знаний.</w:t>
      </w:r>
    </w:p>
    <w:p w:rsidR="002A6CFC" w:rsidRPr="002A6CFC" w:rsidRDefault="002A6CFC" w:rsidP="002A6CFC">
      <w:r w:rsidRPr="002A6CFC">
        <w:t>13 ходе изучения материала планируется прове</w:t>
      </w:r>
      <w:r w:rsidRPr="002A6CFC">
        <w:softHyphen/>
        <w:t>дение пяти контрольных работ по основным темам и одной итоговой контрольной работы.</w:t>
      </w:r>
      <w:bookmarkStart w:id="11" w:name="bookmark9"/>
    </w:p>
    <w:p w:rsidR="002A6CFC" w:rsidRPr="002A6CFC" w:rsidRDefault="002A6CFC" w:rsidP="002A6CFC">
      <w:r w:rsidRPr="002A6CFC">
        <w:t>Содержание обучения</w:t>
      </w:r>
      <w:bookmarkEnd w:id="11"/>
    </w:p>
    <w:p w:rsidR="002A6CFC" w:rsidRPr="002A6CFC" w:rsidRDefault="002A6CFC" w:rsidP="002A6CFC">
      <w:r w:rsidRPr="002A6CFC">
        <w:t>1. Координаты точки и координаты векторов в пространстве.  Движения (15 ч).</w:t>
      </w:r>
    </w:p>
    <w:p w:rsidR="002A6CFC" w:rsidRPr="002A6CFC" w:rsidRDefault="002A6CFC" w:rsidP="002A6CFC">
      <w:r w:rsidRPr="002A6CFC">
        <w:t xml:space="preserve">Прямоугольная система координат в пространстве. Расстояние между точками в пространстве. Векторы в пространстве. Длина вектора. Равенство векторов. Сложение векторов. Умножение вектора на число. Координаты вектора. Скалярное произведение векторов. </w:t>
      </w:r>
    </w:p>
    <w:p w:rsidR="002A6CFC" w:rsidRPr="002A6CFC" w:rsidRDefault="002A6CFC" w:rsidP="002A6CFC">
      <w:r w:rsidRPr="002A6CFC">
        <w:t>Цель: введение понятие прямоугольной системы координат в пространстве; знакомство с координатно-векторным методом  решения задач.</w:t>
      </w:r>
    </w:p>
    <w:p w:rsidR="002A6CFC" w:rsidRPr="002A6CFC" w:rsidRDefault="002A6CFC" w:rsidP="002A6CFC">
      <w:r w:rsidRPr="002A6CFC">
        <w:t>Цели: сформировать у учащихся умения применять координатный и векторный методы к решению задач на нахождение длин отрезков и углов между прямыми и векторами в пространстве. В ходе изучения темы целесообразно использовать анало</w:t>
      </w:r>
      <w:r w:rsidRPr="002A6CFC">
        <w:softHyphen/>
        <w:t>гию между рассматриваемыми понятиями на плоскости и в пространстве. Это поможет учащимся более глубоко и осоз</w:t>
      </w:r>
      <w:r w:rsidRPr="002A6CFC">
        <w:softHyphen/>
        <w:t>нанно усвоить изучаемый материал, уяснить содержание и место векторного и координатного методов в курсе геомет</w:t>
      </w:r>
      <w:r w:rsidRPr="002A6CFC">
        <w:softHyphen/>
        <w:t>рии</w:t>
      </w:r>
    </w:p>
    <w:p w:rsidR="002A6CFC" w:rsidRPr="002A6CFC" w:rsidRDefault="002A6CFC" w:rsidP="002A6CFC">
      <w:r w:rsidRPr="002A6CFC">
        <w:t>О с н о в н а я   ц е л ь – обобщить и систематизировать представления учащихся о декартовых координатах и векторах, познакомить с полярными и сферическими координатами.</w:t>
      </w:r>
    </w:p>
    <w:p w:rsidR="002A6CFC" w:rsidRPr="002A6CFC" w:rsidRDefault="002A6CFC" w:rsidP="002A6CFC">
      <w:r w:rsidRPr="002A6CFC">
        <w:t>Изучение координат и векторов в пространстве, с одной стороны, во многом повторяет изучение соответствующих тем планиметрии, а с другой стороны, дает алгебраический метод решения стереометрических задач.</w:t>
      </w:r>
    </w:p>
    <w:p w:rsidR="002A6CFC" w:rsidRPr="002A6CFC" w:rsidRDefault="002A6CFC" w:rsidP="002A6CFC">
      <w:r w:rsidRPr="002A6CFC">
        <w:t>2.Цилиндр, конус, шар (17 ч)</w:t>
      </w:r>
    </w:p>
    <w:p w:rsidR="002A6CFC" w:rsidRPr="002A6CFC" w:rsidRDefault="002A6CFC" w:rsidP="002A6CFC">
      <w:r w:rsidRPr="002A6CFC">
        <w:t xml:space="preserve">Основные элементы сферы и шара. Взаимное расположение сферы и плоскости. Многогранники, вписанные в сферу. Многогранники, описанные около сферы. Цилиндр и конус. Фигуры вращения. </w:t>
      </w:r>
    </w:p>
    <w:p w:rsidR="002A6CFC" w:rsidRPr="002A6CFC" w:rsidRDefault="002A6CFC" w:rsidP="002A6CFC">
      <w:r w:rsidRPr="002A6CFC">
        <w:t>Цель: выработка у учащихся систематических сведений об основных видах тел вращения.</w:t>
      </w:r>
    </w:p>
    <w:p w:rsidR="002A6CFC" w:rsidRPr="002A6CFC" w:rsidRDefault="002A6CFC" w:rsidP="002A6CFC">
      <w:r w:rsidRPr="002A6CFC">
        <w:t>Цели: дать учащимся систематические сведения об основных видах тел вращения. Изучение круглых тел (цилиндра, конуса, шара) завершает изучение системы основных пространственных геометриче</w:t>
      </w:r>
      <w:r w:rsidRPr="002A6CFC">
        <w:softHyphen/>
        <w:t>ских тел. В ходе знакомства с теоретическим материалом темы зна</w:t>
      </w:r>
      <w:r w:rsidRPr="002A6CFC">
        <w:softHyphen/>
        <w:t>чительно развиваются пространственные представления уча</w:t>
      </w:r>
      <w:r w:rsidRPr="002A6CFC">
        <w:softHyphen/>
        <w:t>щихся: круглые тела рассматривать на примере конкретных геометрических тел, изучать взаимное расположение круг</w:t>
      </w:r>
      <w:r w:rsidRPr="002A6CFC">
        <w:softHyphen/>
        <w:t>лых тел и плоскостей (касательные и секущие плоскости), ознакомить с понятиями описанных и вписанных призм и пирамид. Решать большое количество задач, что позволяет про</w:t>
      </w:r>
      <w:r w:rsidRPr="002A6CFC">
        <w:softHyphen/>
        <w:t>должить работу по  формированию логических и графических умений.</w:t>
      </w:r>
    </w:p>
    <w:p w:rsidR="002A6CFC" w:rsidRPr="002A6CFC" w:rsidRDefault="002A6CFC" w:rsidP="002A6CFC">
      <w:r w:rsidRPr="002A6CFC">
        <w:t>О с н о в н а я   ц е л ь – сформировать представления учащихся о круглых телах, изучить случаи их взаимного расположения, научить изображать вписанные и описанные фигуры.</w:t>
      </w:r>
    </w:p>
    <w:p w:rsidR="002A6CFC" w:rsidRPr="002A6CFC" w:rsidRDefault="002A6CFC" w:rsidP="002A6CFC">
      <w:r w:rsidRPr="002A6CFC">
        <w:lastRenderedPageBreak/>
        <w:t>В данной теме обобщаются сведения из планиметрии об окружности и круге, о взаимном расположении прямой и окружности,  о вписанных и описанных окружностях. Здесь учащиеся знакомятся с основными фигурами вращения, выясняют их свойства, учатся их изображать и решать задачи на фигуры вращения. Формированию более глубоких представлений учащихся могут служить задачи на комбинации многогранников и фигур вращения.</w:t>
      </w:r>
    </w:p>
    <w:p w:rsidR="002A6CFC" w:rsidRPr="002A6CFC" w:rsidRDefault="002A6CFC" w:rsidP="002A6CFC">
      <w:r w:rsidRPr="002A6CFC">
        <w:t>3. Объемы тел и площадь поверхности (23 ч).</w:t>
      </w:r>
    </w:p>
    <w:p w:rsidR="002A6CFC" w:rsidRPr="002A6CFC" w:rsidRDefault="002A6CFC" w:rsidP="002A6CFC">
      <w:r w:rsidRPr="002A6CFC">
        <w:t>Понятие объема и его свойства. Объем цилиндра, прямоугольного параллелепипеда и призмы. Принцип Кавальери. Объем пирамиды. Объем конуса и усеченного  конуса. Объем шара и его частей. Площадь поверхности многогранника, цилиндра, конуса, усеченного конуса. Площадь поверхности шара и его частей.</w:t>
      </w:r>
    </w:p>
    <w:p w:rsidR="002A6CFC" w:rsidRPr="002A6CFC" w:rsidRDefault="002A6CFC" w:rsidP="002A6CFC">
      <w:r w:rsidRPr="002A6CFC">
        <w:t>Цель: систематизация  изучения многогранников и тел вращения в ходе решения задач на вычисление их объемов.</w:t>
      </w:r>
    </w:p>
    <w:p w:rsidR="002A6CFC" w:rsidRPr="002A6CFC" w:rsidRDefault="002A6CFC" w:rsidP="002A6CFC">
      <w:r w:rsidRPr="002A6CFC">
        <w:t>Цели: продолжить систематическое изу</w:t>
      </w:r>
      <w:r w:rsidRPr="002A6CFC">
        <w:softHyphen/>
        <w:t>чение многогранников и тел вращения в ходе решения задач на вычисление их объемов.</w:t>
      </w:r>
    </w:p>
    <w:p w:rsidR="002A6CFC" w:rsidRPr="002A6CFC" w:rsidRDefault="002A6CFC" w:rsidP="002A6CFC">
      <w:r w:rsidRPr="002A6CFC">
        <w:t xml:space="preserve"> Понятие объема вводить по анало</w:t>
      </w:r>
      <w:r w:rsidRPr="002A6CFC">
        <w:softHyphen/>
        <w:t>гии с понятием площади плоской фигуры и формулировать основные свойства объемов.</w:t>
      </w:r>
    </w:p>
    <w:p w:rsidR="002A6CFC" w:rsidRPr="002A6CFC" w:rsidRDefault="002A6CFC" w:rsidP="002A6CFC">
      <w:r w:rsidRPr="002A6CFC">
        <w:t>Существование и единственность объема тела в школьном курсе математики приходится принимать без доказательства,</w:t>
      </w:r>
    </w:p>
    <w:p w:rsidR="002A6CFC" w:rsidRPr="002A6CFC" w:rsidRDefault="002A6CFC" w:rsidP="002A6CFC">
      <w:r w:rsidRPr="002A6CFC">
        <w:t>так как вопрос об объемах принадлежит, по существу, к труд</w:t>
      </w:r>
      <w:r w:rsidRPr="002A6CFC">
        <w:softHyphen/>
        <w:t>ным разделам высшей математики. Поэтому нужные результа</w:t>
      </w:r>
      <w:r w:rsidRPr="002A6CFC">
        <w:softHyphen/>
        <w:t>ты устанавливать, руководствуясь больше наглядными со</w:t>
      </w:r>
      <w:r w:rsidRPr="002A6CFC">
        <w:softHyphen/>
        <w:t>ображениями. Учебный материал главы в основном должен усвоиться в процессе решения задач.</w:t>
      </w:r>
    </w:p>
    <w:p w:rsidR="002A6CFC" w:rsidRPr="002A6CFC" w:rsidRDefault="002A6CFC" w:rsidP="002A6CFC">
      <w:r w:rsidRPr="002A6CFC">
        <w:t>О с н о в н а я   ц е л ь – сформировать представления учащихся о понятиях объема и площади поверхности, вывести формулы объемов и площадей поверхностей основных пространственных фигур, научить решать задачи на нахождение объемов и площадей поверхностей.</w:t>
      </w:r>
    </w:p>
    <w:p w:rsidR="002A6CFC" w:rsidRPr="002A6CFC" w:rsidRDefault="002A6CFC" w:rsidP="002A6CFC">
      <w:r w:rsidRPr="002A6CFC">
        <w:t xml:space="preserve">Изучение объемов обобщает и систематизирует материал планиметрии о площадях плоских фигур. При выводе формул объемов используется принцип Кавальери. Это позволяет чисто геометрическими методами, без использования интеграла или предельного перехода, найти объемы основных пространственных фигур, включая объем шара и его частей. </w:t>
      </w:r>
    </w:p>
    <w:p w:rsidR="002A6CFC" w:rsidRPr="002A6CFC" w:rsidRDefault="002A6CFC" w:rsidP="002A6CFC">
      <w:r w:rsidRPr="002A6CFC">
        <w:t>Практическая направленность этой темы определяется большим количеством разнообразных задач на вычисление объемов и площадей поверхностей.</w:t>
      </w:r>
    </w:p>
    <w:p w:rsidR="002A6CFC" w:rsidRPr="002A6CFC" w:rsidRDefault="002A6CFC" w:rsidP="002A6CFC">
      <w:r w:rsidRPr="002A6CFC">
        <w:t>Повторение (13 ч.)</w:t>
      </w:r>
    </w:p>
    <w:p w:rsidR="002A6CFC" w:rsidRPr="002A6CFC" w:rsidRDefault="002A6CFC" w:rsidP="002A6CFC">
      <w:r w:rsidRPr="002A6CFC">
        <w:t>Цель: повторение и систематизация материала 11 класса.</w:t>
      </w:r>
    </w:p>
    <w:p w:rsidR="002A6CFC" w:rsidRPr="002A6CFC" w:rsidRDefault="002A6CFC" w:rsidP="002A6CFC">
      <w:r w:rsidRPr="002A6CFC">
        <w:t>Цели: повторить и обобщить знания и умения, учащихся через решение задач по следующим темам: метод координат в пространстве; многогранники; тела вращения; объёмы многогранников и тел вращения.</w:t>
      </w:r>
    </w:p>
    <w:p w:rsidR="002A6CFC" w:rsidRPr="002A6CFC" w:rsidRDefault="002A6CFC" w:rsidP="002A6CFC">
      <w:bookmarkStart w:id="12" w:name="bookmark10"/>
      <w:r w:rsidRPr="002A6CFC">
        <w:t>Требования к уровню подготовки учащихся</w:t>
      </w:r>
      <w:bookmarkEnd w:id="12"/>
    </w:p>
    <w:p w:rsidR="002A6CFC" w:rsidRPr="002A6CFC" w:rsidRDefault="002A6CFC" w:rsidP="002A6CFC">
      <w:r w:rsidRPr="002A6CFC">
        <w:t>В результате изучения курса учащиеся должны:</w:t>
      </w:r>
    </w:p>
    <w:p w:rsidR="002A6CFC" w:rsidRPr="002A6CFC" w:rsidRDefault="002A6CFC" w:rsidP="002A6CFC">
      <w:bookmarkStart w:id="13" w:name="bookmark11"/>
      <w:r w:rsidRPr="002A6CFC">
        <w:t>знать:</w:t>
      </w:r>
      <w:bookmarkEnd w:id="13"/>
    </w:p>
    <w:p w:rsidR="002A6CFC" w:rsidRPr="002A6CFC" w:rsidRDefault="002A6CFC" w:rsidP="002A6CFC">
      <w:r w:rsidRPr="002A6CFC">
        <w:lastRenderedPageBreak/>
        <w:t>основные понятия и определения геометри</w:t>
      </w:r>
      <w:r w:rsidRPr="002A6CFC">
        <w:softHyphen/>
        <w:t>ческих фигур по программе;</w:t>
      </w:r>
    </w:p>
    <w:p w:rsidR="002A6CFC" w:rsidRPr="002A6CFC" w:rsidRDefault="002A6CFC" w:rsidP="002A6CFC">
      <w:r w:rsidRPr="002A6CFC">
        <w:t>формулировки аксиом планиметрии, основных теорем и их следствий;</w:t>
      </w:r>
    </w:p>
    <w:p w:rsidR="002A6CFC" w:rsidRPr="002A6CFC" w:rsidRDefault="002A6CFC" w:rsidP="002A6CFC">
      <w:r w:rsidRPr="002A6CFC">
        <w:t>возможности геометрии для описания свойств реальных предметов и их взаимного располо</w:t>
      </w:r>
      <w:r w:rsidRPr="002A6CFC">
        <w:softHyphen/>
        <w:t>жения;</w:t>
      </w:r>
    </w:p>
    <w:p w:rsidR="002A6CFC" w:rsidRPr="002A6CFC" w:rsidRDefault="002A6CFC" w:rsidP="002A6CFC">
      <w:r w:rsidRPr="002A6CFC">
        <w:t>роль аксиоматики в геометрии;</w:t>
      </w:r>
    </w:p>
    <w:p w:rsidR="002A6CFC" w:rsidRPr="002A6CFC" w:rsidRDefault="002A6CFC" w:rsidP="002A6CFC">
      <w:r w:rsidRPr="002A6CFC">
        <w:t>уметь:</w:t>
      </w:r>
    </w:p>
    <w:p w:rsidR="002A6CFC" w:rsidRPr="002A6CFC" w:rsidRDefault="002A6CFC" w:rsidP="002A6CFC">
      <w:r w:rsidRPr="002A6CFC">
        <w:t>соотносить плоские геометрические фигуры и трехмерные объекты с их описаниями, чер</w:t>
      </w:r>
      <w:r w:rsidRPr="002A6CFC">
        <w:softHyphen/>
        <w:t>тежами, изображениями; различать и анализировать взаимное расположение фигур;</w:t>
      </w:r>
    </w:p>
    <w:p w:rsidR="002A6CFC" w:rsidRPr="002A6CFC" w:rsidRDefault="002A6CFC" w:rsidP="002A6CFC">
      <w:r w:rsidRPr="002A6CFC">
        <w:t>изображать геометрические фигуры и тела, выполнять чертеж по условию задачи;</w:t>
      </w:r>
    </w:p>
    <w:p w:rsidR="002A6CFC" w:rsidRPr="002A6CFC" w:rsidRDefault="002A6CFC" w:rsidP="002A6CFC">
      <w:r w:rsidRPr="002A6CFC">
        <w:t>решать геометрические задачи, опираясь на изученные свойства планиметрических и стереометрических фигур и отношений ме</w:t>
      </w:r>
      <w:r w:rsidRPr="002A6CFC">
        <w:softHyphen/>
        <w:t>жду ними, применяя алгебраический и тригонометрический аппарат;</w:t>
      </w:r>
    </w:p>
    <w:p w:rsidR="002A6CFC" w:rsidRPr="002A6CFC" w:rsidRDefault="002A6CFC" w:rsidP="002A6CFC">
      <w:r w:rsidRPr="002A6CFC">
        <w:t>проводить доказательные рассуждения при ре</w:t>
      </w:r>
      <w:r w:rsidRPr="002A6CFC">
        <w:softHyphen/>
        <w:t>шении задач, доказывать основные теоремы курса;</w:t>
      </w:r>
    </w:p>
    <w:p w:rsidR="002A6CFC" w:rsidRPr="002A6CFC" w:rsidRDefault="002A6CFC" w:rsidP="002A6CFC">
      <w:r w:rsidRPr="002A6CFC">
        <w:t>вычислять линейные элементы и углы в пространственных конфигурациях, объемы и пло</w:t>
      </w:r>
      <w:r w:rsidRPr="002A6CFC">
        <w:softHyphen/>
        <w:t>шали поверхностей пространственных тел и их простейших комбинаций;</w:t>
      </w:r>
    </w:p>
    <w:p w:rsidR="002A6CFC" w:rsidRPr="002A6CFC" w:rsidRDefault="002A6CFC" w:rsidP="002A6CFC">
      <w:r w:rsidRPr="002A6CFC">
        <w:t>применять координатно-векторный метод для вычисления отношений, расстояний и углов;</w:t>
      </w:r>
    </w:p>
    <w:p w:rsidR="002A6CFC" w:rsidRPr="002A6CFC" w:rsidRDefault="002A6CFC" w:rsidP="002A6CFC">
      <w:r w:rsidRPr="002A6CFC">
        <w:t>строить сечения многогранников и изобра</w:t>
      </w:r>
      <w:r w:rsidRPr="002A6CFC">
        <w:softHyphen/>
        <w:t>жать сечения тел вращения;</w:t>
      </w:r>
    </w:p>
    <w:p w:rsidR="002A6CFC" w:rsidRPr="002A6CFC" w:rsidRDefault="002A6CFC" w:rsidP="002A6CFC">
      <w:r w:rsidRPr="002A6CFC">
        <w:t>использовать приобретенные знания и умения в прак</w:t>
      </w:r>
      <w:r w:rsidRPr="002A6CFC">
        <w:softHyphen/>
        <w:t>тической деятельности и повседневной жизни для:</w:t>
      </w:r>
    </w:p>
    <w:p w:rsidR="002A6CFC" w:rsidRPr="002A6CFC" w:rsidRDefault="002A6CFC" w:rsidP="002A6CFC">
      <w:r w:rsidRPr="002A6CFC">
        <w:t>исследования (моделирования) несложных практических ситуаций на основе изученных формул и свойств фигур;</w:t>
      </w:r>
    </w:p>
    <w:p w:rsidR="002A6CFC" w:rsidRPr="002A6CFC" w:rsidRDefault="002A6CFC" w:rsidP="002A6CFC">
      <w:r w:rsidRPr="002A6CFC">
        <w:t>вычисления длин, площадей и объемов ре</w:t>
      </w:r>
      <w:r w:rsidRPr="002A6CFC">
        <w:softHyphen/>
        <w:t>альных объектов при решении практических задач, используя при необходимости справочники и вычислительные устройства.</w:t>
      </w:r>
    </w:p>
    <w:p w:rsidR="002A6CFC" w:rsidRPr="002A6CFC" w:rsidRDefault="002A6CFC" w:rsidP="002A6CFC"/>
    <w:p w:rsidR="002A6CFC" w:rsidRPr="002A6CFC" w:rsidRDefault="002A6CFC" w:rsidP="002A6CFC">
      <w:r w:rsidRPr="002A6CFC">
        <w:t>ТРЕБОВАНИЯ К УРОВНЮ</w:t>
      </w:r>
      <w:r w:rsidRPr="002A6CFC">
        <w:br/>
        <w:t>ПОДГОТОВКИ ВЫПУСКНИКОВ</w:t>
      </w:r>
    </w:p>
    <w:p w:rsidR="002A6CFC" w:rsidRPr="002A6CFC" w:rsidRDefault="002A6CFC" w:rsidP="002A6CFC">
      <w:r w:rsidRPr="002A6CFC">
        <w:t>В результате изучения геометрии ученик должен:</w:t>
      </w:r>
    </w:p>
    <w:p w:rsidR="002A6CFC" w:rsidRPr="002A6CFC" w:rsidRDefault="002A6CFC" w:rsidP="002A6CFC">
      <w:r w:rsidRPr="002A6CFC">
        <w:t>знать/понимать</w:t>
      </w:r>
      <w:r w:rsidRPr="002A6CFC">
        <w:footnoteReference w:id="1"/>
      </w:r>
    </w:p>
    <w:p w:rsidR="002A6CFC" w:rsidRPr="002A6CFC" w:rsidRDefault="002A6CFC" w:rsidP="002A6CFC">
      <w:r w:rsidRPr="002A6CFC">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2A6CFC" w:rsidRPr="002A6CFC" w:rsidRDefault="002A6CFC" w:rsidP="002A6CFC">
      <w:r w:rsidRPr="002A6CFC">
        <w:lastRenderedPageBreak/>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2A6CFC" w:rsidRPr="002A6CFC" w:rsidRDefault="002A6CFC" w:rsidP="002A6CFC">
      <w:r w:rsidRPr="002A6CFC">
        <w:t>универсальный характер законов логики математических рассуждений, их применимость во всех областях человеческой деятельности.</w:t>
      </w:r>
      <w:r w:rsidRPr="002A6CFC">
        <w:br/>
        <w:t>уметь</w:t>
      </w:r>
    </w:p>
    <w:p w:rsidR="002A6CFC" w:rsidRPr="002A6CFC" w:rsidRDefault="002A6CFC" w:rsidP="002A6CFC">
      <w:r w:rsidRPr="002A6CFC">
        <w:t>распознавать на чертежах и моделях пространственные формы; соотносить трехмерные объекты с их описаниями, изображениями;</w:t>
      </w:r>
    </w:p>
    <w:p w:rsidR="002A6CFC" w:rsidRPr="002A6CFC" w:rsidRDefault="002A6CFC" w:rsidP="002A6CFC">
      <w:r w:rsidRPr="002A6CFC">
        <w:t>описывать взаимное расположение прямых и плоскостей в пространстве, аргументировать свои суждения об этом расположении;</w:t>
      </w:r>
    </w:p>
    <w:p w:rsidR="002A6CFC" w:rsidRPr="002A6CFC" w:rsidRDefault="002A6CFC" w:rsidP="002A6CFC">
      <w:r w:rsidRPr="002A6CFC">
        <w:t>анализировать в простейших случаях взаимное расположение объектов в пространстве;</w:t>
      </w:r>
    </w:p>
    <w:p w:rsidR="002A6CFC" w:rsidRPr="002A6CFC" w:rsidRDefault="002A6CFC" w:rsidP="002A6CFC">
      <w:r w:rsidRPr="002A6CFC">
        <w:t>изображать основные многогранники и круглые тела; выполнять чертежи по условиям задач;</w:t>
      </w:r>
    </w:p>
    <w:p w:rsidR="002A6CFC" w:rsidRPr="002A6CFC" w:rsidRDefault="002A6CFC" w:rsidP="002A6CFC">
      <w:r w:rsidRPr="002A6CFC">
        <w:t xml:space="preserve">строить простейшие сечения куба, призмы, пирамиды; </w:t>
      </w:r>
    </w:p>
    <w:p w:rsidR="002A6CFC" w:rsidRPr="002A6CFC" w:rsidRDefault="002A6CFC" w:rsidP="002A6CFC">
      <w:r w:rsidRPr="002A6CFC">
        <w:t>решать планиметрические и простейшие стереометрические задачи на нахождение геометрических величин (длин, углов, площадей, объемов);</w:t>
      </w:r>
    </w:p>
    <w:p w:rsidR="002A6CFC" w:rsidRPr="002A6CFC" w:rsidRDefault="002A6CFC" w:rsidP="002A6CFC">
      <w:r w:rsidRPr="002A6CFC">
        <w:t>использовать при решении стереометрических задач планиметрические факты и методы;</w:t>
      </w:r>
    </w:p>
    <w:p w:rsidR="002A6CFC" w:rsidRPr="002A6CFC" w:rsidRDefault="002A6CFC" w:rsidP="002A6CFC">
      <w:r w:rsidRPr="002A6CFC">
        <w:t xml:space="preserve">проводить доказательные рассуждения в ходе решения задач; </w:t>
      </w:r>
    </w:p>
    <w:p w:rsidR="002A6CFC" w:rsidRPr="002A6CFC" w:rsidRDefault="002A6CFC" w:rsidP="002A6CFC">
      <w:r w:rsidRPr="002A6CFC">
        <w:t>соотносить плоские геометрические фигуры и трехмерные объекты с их описаниями, чертежами, изображениями; раз</w:t>
      </w:r>
      <w:r w:rsidRPr="002A6CFC">
        <w:softHyphen/>
        <w:t xml:space="preserve">личать и анализировать взаимное расположение фигур; </w:t>
      </w:r>
    </w:p>
    <w:p w:rsidR="002A6CFC" w:rsidRPr="002A6CFC" w:rsidRDefault="002A6CFC" w:rsidP="002A6CFC">
      <w:r w:rsidRPr="002A6CFC">
        <w:t>изображать геометрические фигуры и тела, выполнять чертеж по условию задачи;</w:t>
      </w:r>
    </w:p>
    <w:p w:rsidR="002A6CFC" w:rsidRPr="002A6CFC" w:rsidRDefault="002A6CFC" w:rsidP="002A6CFC">
      <w:r w:rsidRPr="002A6CFC">
        <w:t>решать геометрические задачи, опираясь на изученные свой</w:t>
      </w:r>
      <w:r w:rsidRPr="002A6CFC">
        <w:softHyphen/>
        <w:t>ства планиметрических и стереометрических фигур и отноше</w:t>
      </w:r>
      <w:r w:rsidRPr="002A6CFC">
        <w:softHyphen/>
        <w:t>ний между ними, применяя алгебраический и тригонометри</w:t>
      </w:r>
      <w:r w:rsidRPr="002A6CFC">
        <w:softHyphen/>
        <w:t>ческий аппарат;</w:t>
      </w:r>
    </w:p>
    <w:p w:rsidR="002A6CFC" w:rsidRPr="002A6CFC" w:rsidRDefault="002A6CFC" w:rsidP="002A6CFC">
      <w:r w:rsidRPr="002A6CFC">
        <w:t>проводить доказательные рассуждения при решении задач, доказывать основные теоремы курса;</w:t>
      </w:r>
    </w:p>
    <w:p w:rsidR="002A6CFC" w:rsidRPr="002A6CFC" w:rsidRDefault="002A6CFC" w:rsidP="002A6CFC">
      <w:r w:rsidRPr="002A6CFC">
        <w:t>вычислять линейные элементы и углы в пространственных конфигурациях,  площади поверхностей и объемы простран</w:t>
      </w:r>
      <w:r w:rsidRPr="002A6CFC">
        <w:softHyphen/>
        <w:t xml:space="preserve">ственных тел и их простейших комбинаций; </w:t>
      </w:r>
    </w:p>
    <w:p w:rsidR="002A6CFC" w:rsidRPr="002A6CFC" w:rsidRDefault="002A6CFC" w:rsidP="002A6CFC">
      <w:r w:rsidRPr="002A6CFC">
        <w:t>применять координатно-векторный метод для вычисления отношений, расстояний и углов;</w:t>
      </w:r>
    </w:p>
    <w:p w:rsidR="002A6CFC" w:rsidRPr="002A6CFC" w:rsidRDefault="002A6CFC" w:rsidP="002A6CFC">
      <w:r w:rsidRPr="002A6CFC">
        <w:t>строить сечения многогранников.</w:t>
      </w:r>
      <w:r w:rsidRPr="002A6CFC">
        <w:br/>
        <w:t>использовать приобретенные знания и умения в практической деятельности и повседневной жизни для:</w:t>
      </w:r>
    </w:p>
    <w:p w:rsidR="002A6CFC" w:rsidRPr="002A6CFC" w:rsidRDefault="002A6CFC" w:rsidP="002A6CFC">
      <w:r w:rsidRPr="002A6CFC">
        <w:t>исследования (моделирования) несложных практических ситуаций на основе изученных формул и свойств фигур;</w:t>
      </w:r>
    </w:p>
    <w:p w:rsidR="002A6CFC" w:rsidRPr="002A6CFC" w:rsidRDefault="002A6CFC" w:rsidP="002A6CFC">
      <w:r w:rsidRPr="002A6CFC">
        <w:t xml:space="preserve">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2A6CFC" w:rsidRPr="002A6CFC" w:rsidRDefault="002A6CFC" w:rsidP="002A6CFC"/>
    <w:p w:rsidR="002A6CFC" w:rsidRPr="002A6CFC" w:rsidRDefault="002A6CFC" w:rsidP="002A6CFC"/>
    <w:p w:rsidR="002A6CFC" w:rsidRPr="002A6CFC" w:rsidRDefault="002A6CFC" w:rsidP="002A6CFC">
      <w:r w:rsidRPr="002A6CFC">
        <w:t>Организация текущего и промежуточного контроля.</w:t>
      </w:r>
    </w:p>
    <w:p w:rsidR="002A6CFC" w:rsidRPr="002A6CFC" w:rsidRDefault="002A6CFC" w:rsidP="002A6CFC">
      <w:r w:rsidRPr="002A6CFC">
        <w:t>Форма промежуточной и итоговой аттестации обучающихся:</w:t>
      </w:r>
    </w:p>
    <w:p w:rsidR="002A6CFC" w:rsidRPr="002A6CFC" w:rsidRDefault="002A6CFC" w:rsidP="002A6CFC">
      <w:r w:rsidRPr="002A6CFC">
        <w:t>- контрольная работа;</w:t>
      </w:r>
    </w:p>
    <w:p w:rsidR="002A6CFC" w:rsidRPr="002A6CFC" w:rsidRDefault="002A6CFC" w:rsidP="002A6CFC">
      <w:r w:rsidRPr="002A6CFC">
        <w:t>- тестовая работа в форме и по материалам ЕГЭ;</w:t>
      </w:r>
    </w:p>
    <w:p w:rsidR="002A6CFC" w:rsidRPr="002A6CFC" w:rsidRDefault="002A6CFC" w:rsidP="002A6CFC">
      <w:r w:rsidRPr="002A6CFC">
        <w:t>- самостоятельная работа.</w:t>
      </w:r>
    </w:p>
    <w:p w:rsidR="002A6CFC" w:rsidRPr="002A6CFC" w:rsidRDefault="002A6CFC" w:rsidP="002A6CFC"/>
    <w:p w:rsidR="002A6CFC" w:rsidRPr="002A6CFC" w:rsidRDefault="002A6CFC" w:rsidP="002A6CFC"/>
    <w:p w:rsidR="002A6CFC" w:rsidRPr="002A6CFC" w:rsidRDefault="002A6CFC" w:rsidP="002A6CFC">
      <w:r w:rsidRPr="002A6CFC">
        <w:t>По геометрии-11 класс</w:t>
      </w:r>
    </w:p>
    <w:p w:rsidR="002A6CFC" w:rsidRPr="002A6CFC" w:rsidRDefault="002A6CFC" w:rsidP="002A6CFC"/>
    <w:p w:rsidR="002A6CFC" w:rsidRPr="002A6CFC" w:rsidRDefault="002A6CFC" w:rsidP="002A6CFC">
      <w:r w:rsidRPr="002A6CFC">
        <w:t xml:space="preserve">К.р.№1 «Координаты вектора» </w:t>
      </w:r>
      <w:r w:rsidRPr="002A6CFC">
        <w:tab/>
      </w:r>
      <w:r w:rsidRPr="002A6CFC">
        <w:tab/>
      </w:r>
      <w:r w:rsidRPr="002A6CFC">
        <w:tab/>
      </w:r>
      <w:r w:rsidRPr="002A6CFC">
        <w:tab/>
        <w:t>__________</w:t>
      </w:r>
    </w:p>
    <w:p w:rsidR="002A6CFC" w:rsidRPr="002A6CFC" w:rsidRDefault="002A6CFC" w:rsidP="002A6CFC">
      <w:r w:rsidRPr="002A6CFC">
        <w:t>К.р.№2 «Скалярное произведение векторов. Движение». __________</w:t>
      </w:r>
    </w:p>
    <w:p w:rsidR="002A6CFC" w:rsidRPr="002A6CFC" w:rsidRDefault="002A6CFC" w:rsidP="002A6CFC">
      <w:r w:rsidRPr="002A6CFC">
        <w:t>К.р.№3 «Цилиндр, конус, шар».</w:t>
      </w:r>
      <w:r w:rsidRPr="002A6CFC">
        <w:tab/>
      </w:r>
      <w:r w:rsidRPr="002A6CFC">
        <w:tab/>
      </w:r>
      <w:r w:rsidRPr="002A6CFC">
        <w:tab/>
      </w:r>
      <w:r w:rsidRPr="002A6CFC">
        <w:tab/>
        <w:t>__________</w:t>
      </w:r>
    </w:p>
    <w:p w:rsidR="002A6CFC" w:rsidRPr="002A6CFC" w:rsidRDefault="002A6CFC" w:rsidP="002A6CFC">
      <w:r w:rsidRPr="002A6CFC">
        <w:t>К.р.№4 «Объем призмы, цилиндра, пирамиды, конуса»._________</w:t>
      </w:r>
      <w:r w:rsidRPr="002A6CFC">
        <w:tab/>
      </w:r>
      <w:r w:rsidRPr="002A6CFC">
        <w:tab/>
      </w:r>
      <w:r w:rsidRPr="002A6CFC">
        <w:tab/>
        <w:t xml:space="preserve">                                                                                        </w:t>
      </w:r>
    </w:p>
    <w:p w:rsidR="002A6CFC" w:rsidRPr="002A6CFC" w:rsidRDefault="002A6CFC" w:rsidP="002A6CFC">
      <w:r w:rsidRPr="002A6CFC">
        <w:t>К.р.№5 «Объем шара, площадь сферы»</w:t>
      </w:r>
      <w:r w:rsidRPr="002A6CFC">
        <w:tab/>
        <w:t xml:space="preserve">.      </w:t>
      </w:r>
      <w:r w:rsidRPr="002A6CFC">
        <w:tab/>
      </w:r>
      <w:r w:rsidRPr="002A6CFC">
        <w:tab/>
        <w:t>__________</w:t>
      </w:r>
    </w:p>
    <w:p w:rsidR="002A6CFC" w:rsidRPr="002A6CFC" w:rsidRDefault="002A6CFC" w:rsidP="002A6CFC">
      <w:r w:rsidRPr="002A6CFC">
        <w:t>К.р. №6 «Итоговая»                                                      ____________</w:t>
      </w:r>
    </w:p>
    <w:p w:rsidR="002A6CFC" w:rsidRPr="002A6CFC" w:rsidRDefault="002A6CFC" w:rsidP="002A6CFC"/>
    <w:p w:rsidR="002A6CFC" w:rsidRPr="002A6CFC" w:rsidRDefault="002A6CFC" w:rsidP="002A6CFC"/>
    <w:p w:rsidR="002A6CFC" w:rsidRPr="002A6CFC" w:rsidRDefault="002A6CFC" w:rsidP="002A6CFC">
      <w:bookmarkStart w:id="14" w:name="bookmark12"/>
      <w:r w:rsidRPr="002A6CFC">
        <w:t>Используемый учебно-методический комплект</w:t>
      </w:r>
      <w:bookmarkEnd w:id="14"/>
    </w:p>
    <w:p w:rsidR="002A6CFC" w:rsidRPr="002A6CFC" w:rsidRDefault="002A6CFC" w:rsidP="002A6CFC"/>
    <w:p w:rsidR="002A6CFC" w:rsidRPr="002A6CFC" w:rsidRDefault="002A6CFC" w:rsidP="002A6CFC">
      <w:r w:rsidRPr="002A6CFC">
        <w:t>Атанасян Л.С., Бутузов В.Ф., Кадомцев С.Ь., Позняк Э.Г., Киселева Л.С. Геометрия. 10 - 11 клас</w:t>
      </w:r>
      <w:r w:rsidRPr="002A6CFC">
        <w:softHyphen/>
        <w:t>сы: Учебник для общеобразовательных учреждений. М.: Просвещение, 2009.</w:t>
      </w:r>
    </w:p>
    <w:p w:rsidR="002A6CFC" w:rsidRDefault="002A6CFC" w:rsidP="002A6CFC">
      <w:r w:rsidRPr="002A6CFC">
        <w:t>Зив Б.Г. Дидактические материалы по геомет</w:t>
      </w:r>
      <w:r w:rsidRPr="002A6CFC">
        <w:softHyphen/>
        <w:t>рии для 11 класса. М.: Просвещение, 2004.</w:t>
      </w:r>
    </w:p>
    <w:p w:rsidR="008264DB" w:rsidRPr="002A6CFC" w:rsidRDefault="008264DB" w:rsidP="002A6CFC"/>
    <w:p w:rsidR="002A6CFC" w:rsidRPr="002A6CFC" w:rsidRDefault="002A6CFC" w:rsidP="002A6CFC">
      <w:r w:rsidRPr="002A6CFC">
        <w:t>Дополнительная литература:</w:t>
      </w:r>
    </w:p>
    <w:p w:rsidR="002A6CFC" w:rsidRPr="002A6CFC" w:rsidRDefault="002A6CFC" w:rsidP="002A6CFC">
      <w:r w:rsidRPr="002A6CFC">
        <w:t xml:space="preserve">1.  Звавич Л.И., Рязановский А.Р. Геометрия в таблицах. 7-11 кл. Справочное пособие. - М.: Дрофа, 2002.      </w:t>
      </w:r>
    </w:p>
    <w:p w:rsidR="002A6CFC" w:rsidRPr="002A6CFC" w:rsidRDefault="002A6CFC" w:rsidP="002A6CFC">
      <w:r w:rsidRPr="002A6CFC">
        <w:t>2.Г.И.Ковалева. Геометрия. 11 класс: поурочные планы по учебнику Л.С. Атанасяна. – Волгоград: Учитель, 2006</w:t>
      </w:r>
    </w:p>
    <w:p w:rsidR="002A6CFC" w:rsidRPr="002A6CFC" w:rsidRDefault="002A6CFC" w:rsidP="002A6CFC">
      <w:r w:rsidRPr="002A6CFC">
        <w:t>3.Саакян С.М. Изучение геометрии в 10 – 11 классах: Методические рекомендации к учебнику. Книга для учителя. – М. Просвещение, 2003.</w:t>
      </w:r>
    </w:p>
    <w:p w:rsidR="002A6CFC" w:rsidRPr="002A6CFC" w:rsidRDefault="002A6CFC" w:rsidP="002A6CFC">
      <w:r w:rsidRPr="002A6CFC">
        <w:lastRenderedPageBreak/>
        <w:t>4.Ю.П. Дудницын, В.Л. Кронгауз.  Контрольные работы по геометрии: 11 класс: к учебнику Л.С. Атанасяна «Геометрия, 10-11» - М.: Экзамен, 2007.</w:t>
      </w:r>
    </w:p>
    <w:p w:rsidR="002A6CFC" w:rsidRPr="002A6CFC" w:rsidRDefault="002A6CFC" w:rsidP="002A6CFC">
      <w:r w:rsidRPr="002A6CFC">
        <w:t xml:space="preserve">5.Е.М.Рабинович. Задачи и упражнения на готовых чертежах. 10-11 классы. Геометрия. М.: ИЛЕКСА, 2008. </w:t>
      </w:r>
    </w:p>
    <w:p w:rsidR="002A6CFC" w:rsidRPr="002A6CFC" w:rsidRDefault="002A6CFC" w:rsidP="002A6CFC">
      <w:r w:rsidRPr="002A6CFC">
        <w:t xml:space="preserve">6..   Яровенко В.А. Поурочные разработки по геометрии: 10 класс (в помощь школьному учителю). – М.: ВАКО, 2007. </w:t>
      </w:r>
    </w:p>
    <w:p w:rsidR="002A6CFC" w:rsidRDefault="002A6CFC" w:rsidP="002A6CFC">
      <w:pPr>
        <w:jc w:val="center"/>
        <w:rPr>
          <w:rFonts w:ascii="Times New Roman" w:hAnsi="Times New Roman" w:cs="Times New Roman"/>
          <w:b/>
          <w:sz w:val="40"/>
        </w:rPr>
      </w:pPr>
      <w:r w:rsidRPr="002A6CFC">
        <w:rPr>
          <w:rFonts w:ascii="Times New Roman" w:hAnsi="Times New Roman" w:cs="Times New Roman"/>
          <w:b/>
          <w:sz w:val="40"/>
        </w:rPr>
        <w:t>ИНФОРМАТИКА</w:t>
      </w: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2A6CFC" w:rsidRDefault="002A6CFC" w:rsidP="002A6CFC">
      <w:pPr>
        <w:jc w:val="center"/>
        <w:rPr>
          <w:rFonts w:ascii="Times New Roman" w:hAnsi="Times New Roman" w:cs="Times New Roman"/>
          <w:b/>
          <w:sz w:val="40"/>
        </w:rPr>
      </w:pPr>
    </w:p>
    <w:p w:rsidR="00F66877" w:rsidRPr="009A0C2E" w:rsidRDefault="00F66877" w:rsidP="008264DB">
      <w:pPr>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«Хорулинская средняя общеобразовательная школа им. Е.К.Федорова»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ind w:left="851"/>
        <w:jc w:val="both"/>
        <w:rPr>
          <w:rFonts w:ascii="Times New Roman" w:hAnsi="Times New Roman" w:cs="Times New Roman"/>
          <w:sz w:val="24"/>
          <w:szCs w:val="24"/>
        </w:rPr>
      </w:pPr>
      <w:r w:rsidRPr="009A0C2E">
        <w:rPr>
          <w:rFonts w:ascii="Times New Roman" w:hAnsi="Times New Roman" w:cs="Times New Roman"/>
          <w:sz w:val="24"/>
          <w:szCs w:val="24"/>
        </w:rPr>
        <w:t xml:space="preserve">      Рекомендована                                                                       Утверждена</w:t>
      </w:r>
    </w:p>
    <w:p w:rsidR="00F66877" w:rsidRPr="009A0C2E" w:rsidRDefault="00F66877" w:rsidP="00CB14DF">
      <w:pPr>
        <w:pStyle w:val="a3"/>
        <w:ind w:left="851"/>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F66877" w:rsidRPr="009A0C2E" w:rsidRDefault="00F66877" w:rsidP="00CB14DF">
      <w:pPr>
        <w:pStyle w:val="a3"/>
        <w:ind w:left="851"/>
        <w:jc w:val="both"/>
        <w:rPr>
          <w:rFonts w:ascii="Times New Roman" w:hAnsi="Times New Roman" w:cs="Times New Roman"/>
          <w:sz w:val="24"/>
          <w:szCs w:val="24"/>
        </w:rPr>
      </w:pPr>
      <w:r w:rsidRPr="009A0C2E">
        <w:rPr>
          <w:rFonts w:ascii="Times New Roman" w:hAnsi="Times New Roman" w:cs="Times New Roman"/>
          <w:sz w:val="24"/>
          <w:szCs w:val="24"/>
        </w:rPr>
        <w:t>«_____» ______________ 2012 г.                                         «_____» ______________ 2012г.</w:t>
      </w:r>
    </w:p>
    <w:p w:rsidR="00F66877" w:rsidRPr="009A0C2E" w:rsidRDefault="00F66877" w:rsidP="00CB14DF">
      <w:pPr>
        <w:pStyle w:val="a3"/>
        <w:ind w:left="851"/>
        <w:jc w:val="both"/>
        <w:rPr>
          <w:rFonts w:ascii="Times New Roman" w:hAnsi="Times New Roman" w:cs="Times New Roman"/>
          <w:sz w:val="24"/>
          <w:szCs w:val="24"/>
        </w:rPr>
      </w:pPr>
      <w:r w:rsidRPr="009A0C2E">
        <w:rPr>
          <w:rFonts w:ascii="Times New Roman" w:hAnsi="Times New Roman" w:cs="Times New Roman"/>
          <w:sz w:val="24"/>
          <w:szCs w:val="24"/>
        </w:rPr>
        <w:t>протокол № _____                                                              директор ________/Семенов В.Н./</w:t>
      </w:r>
    </w:p>
    <w:p w:rsidR="00F66877" w:rsidRPr="009A0C2E" w:rsidRDefault="00F66877" w:rsidP="00CB14DF">
      <w:pPr>
        <w:pStyle w:val="a3"/>
        <w:ind w:left="851"/>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9A0C2E" w:rsidP="00CB14DF">
      <w:pPr>
        <w:pStyle w:val="a3"/>
        <w:jc w:val="both"/>
        <w:rPr>
          <w:rFonts w:ascii="Times New Roman" w:hAnsi="Times New Roman" w:cs="Times New Roman"/>
          <w:b/>
          <w:i/>
          <w:sz w:val="24"/>
          <w:szCs w:val="24"/>
        </w:rPr>
      </w:pPr>
      <w:r>
        <w:rPr>
          <w:rFonts w:ascii="Times New Roman" w:hAnsi="Times New Roman" w:cs="Times New Roman"/>
          <w:b/>
          <w:i/>
          <w:sz w:val="24"/>
          <w:szCs w:val="24"/>
        </w:rPr>
        <w:t>Рабочая программа по информатике</w:t>
      </w: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i/>
          <w:sz w:val="24"/>
          <w:szCs w:val="24"/>
        </w:rPr>
        <w:t>учителя Смирниковой Октябрины Иннокентьевны</w:t>
      </w:r>
    </w:p>
    <w:p w:rsidR="00F66877" w:rsidRPr="009A0C2E" w:rsidRDefault="00F66877" w:rsidP="00CB14DF">
      <w:pPr>
        <w:pStyle w:val="a3"/>
        <w:jc w:val="both"/>
        <w:rPr>
          <w:rFonts w:ascii="Times New Roman" w:hAnsi="Times New Roman" w:cs="Times New Roman"/>
          <w:b/>
          <w:i/>
          <w:sz w:val="24"/>
          <w:szCs w:val="24"/>
        </w:rPr>
      </w:pP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i/>
          <w:sz w:val="24"/>
          <w:szCs w:val="24"/>
        </w:rPr>
        <w:t>Класс: 10</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2012 г.</w:t>
      </w: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Пояснительная записка</w:t>
      </w:r>
    </w:p>
    <w:p w:rsidR="00F66877" w:rsidRPr="009A0C2E" w:rsidRDefault="00F66877" w:rsidP="00CB14DF">
      <w:pPr>
        <w:pStyle w:val="a3"/>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Рабочая программа по информатике и ИКТ для 10 класса составлена на основе примерной программы основного общего образования по информатике  и информационным технологиям и авторской программы  Угриновича Н.Д.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i/>
          <w:sz w:val="24"/>
          <w:szCs w:val="24"/>
        </w:rPr>
        <w:t>Цели изучения Информатики и ИКТ</w:t>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Изучение информатики и информационных технологий в основной школе направлено на достижение следующих целей: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освоение знаний, составляющих основу научных представлений об информации, информационных процессах, системах, технологиях и моделях;</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F66877" w:rsidRPr="009A0C2E" w:rsidRDefault="00F66877" w:rsidP="00CB14DF">
      <w:pPr>
        <w:pStyle w:val="a3"/>
        <w:jc w:val="both"/>
        <w:rPr>
          <w:rFonts w:ascii="Times New Roman" w:hAnsi="Times New Roman" w:cs="Times New Roman"/>
          <w:color w:val="000000"/>
          <w:sz w:val="24"/>
          <w:szCs w:val="24"/>
        </w:rPr>
      </w:pP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i/>
          <w:sz w:val="24"/>
          <w:szCs w:val="24"/>
        </w:rPr>
        <w:t>Рабочая программа разработана на основании: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pStyle w:val="a3"/>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Примерной программы основного общего образования по математике М.;Вентена-Граф, 2008 и авторской программы Н.Я.Виленкина.</w:t>
      </w:r>
      <w:r w:rsidRPr="009A0C2E">
        <w:rPr>
          <w:rFonts w:ascii="Times New Roman" w:hAnsi="Times New Roman" w:cs="Times New Roman"/>
          <w:sz w:val="24"/>
          <w:szCs w:val="24"/>
        </w:rPr>
        <w:t xml:space="preserve"> Мнемозина 2011г</w:t>
      </w:r>
      <w:r w:rsidRPr="009A0C2E">
        <w:rPr>
          <w:rFonts w:ascii="Times New Roman" w:hAnsi="Times New Roman" w:cs="Times New Roman"/>
          <w:color w:val="000000"/>
          <w:sz w:val="24"/>
          <w:szCs w:val="24"/>
        </w:rPr>
        <w:t>.</w:t>
      </w:r>
    </w:p>
    <w:p w:rsidR="00F66877" w:rsidRPr="009A0C2E" w:rsidRDefault="00F66877" w:rsidP="00CB14DF">
      <w:pPr>
        <w:ind w:left="360"/>
        <w:jc w:val="both"/>
        <w:rPr>
          <w:rFonts w:ascii="Times New Roman" w:hAnsi="Times New Roman" w:cs="Times New Roman"/>
          <w:color w:val="000000"/>
          <w:sz w:val="24"/>
          <w:szCs w:val="24"/>
        </w:rPr>
      </w:pP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i/>
          <w:sz w:val="24"/>
          <w:szCs w:val="24"/>
        </w:rPr>
        <w:t>Требования к подготовке учащихся в области информатики и ИКТ</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 результате изучения информатики и ИКТ на базовом уровне ученик должен</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bCs/>
          <w:sz w:val="24"/>
          <w:szCs w:val="24"/>
        </w:rPr>
        <w:t>знать/понимать</w:t>
      </w:r>
    </w:p>
    <w:p w:rsidR="00F66877" w:rsidRPr="009A0C2E" w:rsidRDefault="00F66877" w:rsidP="00E736FE">
      <w:pPr>
        <w:pStyle w:val="a3"/>
        <w:numPr>
          <w:ilvl w:val="0"/>
          <w:numId w:val="75"/>
        </w:numPr>
        <w:ind w:left="426" w:hanging="425"/>
        <w:jc w:val="both"/>
        <w:rPr>
          <w:rFonts w:ascii="Times New Roman" w:hAnsi="Times New Roman" w:cs="Times New Roman"/>
          <w:sz w:val="24"/>
          <w:szCs w:val="24"/>
        </w:rPr>
      </w:pPr>
      <w:r w:rsidRPr="009A0C2E">
        <w:rPr>
          <w:rFonts w:ascii="Times New Roman" w:hAnsi="Times New Roman" w:cs="Times New Roman"/>
          <w:sz w:val="24"/>
          <w:szCs w:val="24"/>
        </w:rPr>
        <w:t>понятия: информация, информатика;</w:t>
      </w:r>
    </w:p>
    <w:p w:rsidR="00F66877" w:rsidRPr="009A0C2E" w:rsidRDefault="00F66877" w:rsidP="00E736FE">
      <w:pPr>
        <w:pStyle w:val="a3"/>
        <w:numPr>
          <w:ilvl w:val="0"/>
          <w:numId w:val="75"/>
        </w:numPr>
        <w:ind w:left="426" w:hanging="425"/>
        <w:jc w:val="both"/>
        <w:rPr>
          <w:rFonts w:ascii="Times New Roman" w:hAnsi="Times New Roman" w:cs="Times New Roman"/>
          <w:sz w:val="24"/>
          <w:szCs w:val="24"/>
        </w:rPr>
      </w:pPr>
      <w:r w:rsidRPr="009A0C2E">
        <w:rPr>
          <w:rFonts w:ascii="Times New Roman" w:hAnsi="Times New Roman" w:cs="Times New Roman"/>
          <w:sz w:val="24"/>
          <w:szCs w:val="24"/>
        </w:rPr>
        <w:lastRenderedPageBreak/>
        <w:t>виды информационных процессов; примеры источников и приемников информации;</w:t>
      </w:r>
    </w:p>
    <w:p w:rsidR="00F66877" w:rsidRPr="009A0C2E" w:rsidRDefault="00F66877" w:rsidP="00E736FE">
      <w:pPr>
        <w:pStyle w:val="a3"/>
        <w:numPr>
          <w:ilvl w:val="0"/>
          <w:numId w:val="75"/>
        </w:numPr>
        <w:ind w:left="426" w:hanging="425"/>
        <w:jc w:val="both"/>
        <w:rPr>
          <w:rFonts w:ascii="Times New Roman" w:hAnsi="Times New Roman" w:cs="Times New Roman"/>
          <w:sz w:val="24"/>
          <w:szCs w:val="24"/>
        </w:rPr>
      </w:pPr>
      <w:r w:rsidRPr="009A0C2E">
        <w:rPr>
          <w:rFonts w:ascii="Times New Roman" w:hAnsi="Times New Roman" w:cs="Times New Roman"/>
          <w:sz w:val="24"/>
          <w:szCs w:val="24"/>
        </w:rPr>
        <w:t>единицы измерения количества информации, скорости передачи информации и соотношения между ними;</w:t>
      </w:r>
    </w:p>
    <w:p w:rsidR="00F66877" w:rsidRPr="009A0C2E" w:rsidRDefault="00F66877" w:rsidP="00E736FE">
      <w:pPr>
        <w:pStyle w:val="a3"/>
        <w:numPr>
          <w:ilvl w:val="0"/>
          <w:numId w:val="75"/>
        </w:numPr>
        <w:ind w:left="426" w:hanging="425"/>
        <w:jc w:val="both"/>
        <w:rPr>
          <w:rFonts w:ascii="Times New Roman" w:hAnsi="Times New Roman" w:cs="Times New Roman"/>
          <w:sz w:val="24"/>
          <w:szCs w:val="24"/>
        </w:rPr>
      </w:pPr>
      <w:r w:rsidRPr="009A0C2E">
        <w:rPr>
          <w:rFonts w:ascii="Times New Roman" w:hAnsi="Times New Roman" w:cs="Times New Roman"/>
          <w:sz w:val="24"/>
          <w:szCs w:val="24"/>
        </w:rPr>
        <w:t xml:space="preserve">сущность алфавитного подхода к измерению информации </w:t>
      </w:r>
    </w:p>
    <w:p w:rsidR="00F66877" w:rsidRPr="009A0C2E" w:rsidRDefault="00F66877" w:rsidP="00E736FE">
      <w:pPr>
        <w:pStyle w:val="a3"/>
        <w:numPr>
          <w:ilvl w:val="0"/>
          <w:numId w:val="75"/>
        </w:numPr>
        <w:ind w:left="426" w:hanging="425"/>
        <w:jc w:val="both"/>
        <w:rPr>
          <w:rFonts w:ascii="Times New Roman" w:hAnsi="Times New Roman" w:cs="Times New Roman"/>
          <w:sz w:val="24"/>
          <w:szCs w:val="24"/>
        </w:rPr>
      </w:pPr>
      <w:r w:rsidRPr="009A0C2E">
        <w:rPr>
          <w:rFonts w:ascii="Times New Roman" w:hAnsi="Times New Roman" w:cs="Times New Roman"/>
          <w:sz w:val="24"/>
          <w:szCs w:val="24"/>
        </w:rPr>
        <w:t xml:space="preserve">назначение и функции используемых информационных и коммуникационных технологий; </w:t>
      </w:r>
    </w:p>
    <w:p w:rsidR="00F66877" w:rsidRPr="009A0C2E" w:rsidRDefault="00F66877" w:rsidP="00E736FE">
      <w:pPr>
        <w:pStyle w:val="a3"/>
        <w:numPr>
          <w:ilvl w:val="0"/>
          <w:numId w:val="75"/>
        </w:numPr>
        <w:ind w:left="426" w:hanging="425"/>
        <w:jc w:val="both"/>
        <w:rPr>
          <w:rFonts w:ascii="Times New Roman" w:hAnsi="Times New Roman" w:cs="Times New Roman"/>
          <w:sz w:val="24"/>
          <w:szCs w:val="24"/>
        </w:rPr>
      </w:pPr>
      <w:r w:rsidRPr="009A0C2E">
        <w:rPr>
          <w:rFonts w:ascii="Times New Roman" w:hAnsi="Times New Roman" w:cs="Times New Roman"/>
          <w:sz w:val="24"/>
          <w:szCs w:val="24"/>
        </w:rPr>
        <w:t>представление числовой, текстовой, графической, звуковой информации в компьютере;</w:t>
      </w:r>
    </w:p>
    <w:p w:rsidR="00F66877" w:rsidRPr="009A0C2E" w:rsidRDefault="00F66877" w:rsidP="00E736FE">
      <w:pPr>
        <w:pStyle w:val="a3"/>
        <w:numPr>
          <w:ilvl w:val="0"/>
          <w:numId w:val="75"/>
        </w:numPr>
        <w:ind w:left="426" w:hanging="425"/>
        <w:jc w:val="both"/>
        <w:rPr>
          <w:rFonts w:ascii="Times New Roman" w:hAnsi="Times New Roman" w:cs="Times New Roman"/>
          <w:sz w:val="24"/>
          <w:szCs w:val="24"/>
        </w:rPr>
      </w:pPr>
      <w:r w:rsidRPr="009A0C2E">
        <w:rPr>
          <w:rFonts w:ascii="Times New Roman" w:hAnsi="Times New Roman" w:cs="Times New Roman"/>
          <w:sz w:val="24"/>
          <w:szCs w:val="24"/>
        </w:rPr>
        <w:t xml:space="preserve">понятия: компьютерная сеть, глобальная сеть, электронная почта, чат, форум, </w:t>
      </w:r>
      <w:r w:rsidRPr="009A0C2E">
        <w:rPr>
          <w:rFonts w:ascii="Times New Roman" w:hAnsi="Times New Roman" w:cs="Times New Roman"/>
          <w:sz w:val="24"/>
          <w:szCs w:val="24"/>
          <w:lang w:val="en-US"/>
        </w:rPr>
        <w:t>www</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US"/>
        </w:rPr>
        <w:t>Web</w:t>
      </w:r>
      <w:r w:rsidRPr="009A0C2E">
        <w:rPr>
          <w:rFonts w:ascii="Times New Roman" w:hAnsi="Times New Roman" w:cs="Times New Roman"/>
          <w:sz w:val="24"/>
          <w:szCs w:val="24"/>
        </w:rPr>
        <w:t xml:space="preserve">-страница, </w:t>
      </w:r>
      <w:r w:rsidRPr="009A0C2E">
        <w:rPr>
          <w:rFonts w:ascii="Times New Roman" w:hAnsi="Times New Roman" w:cs="Times New Roman"/>
          <w:sz w:val="24"/>
          <w:szCs w:val="24"/>
          <w:lang w:val="en-US"/>
        </w:rPr>
        <w:t>Web</w:t>
      </w:r>
      <w:r w:rsidRPr="009A0C2E">
        <w:rPr>
          <w:rFonts w:ascii="Times New Roman" w:hAnsi="Times New Roman" w:cs="Times New Roman"/>
          <w:sz w:val="24"/>
          <w:szCs w:val="24"/>
        </w:rPr>
        <w:t xml:space="preserve">-сервер, </w:t>
      </w:r>
      <w:r w:rsidRPr="009A0C2E">
        <w:rPr>
          <w:rFonts w:ascii="Times New Roman" w:hAnsi="Times New Roman" w:cs="Times New Roman"/>
          <w:sz w:val="24"/>
          <w:szCs w:val="24"/>
          <w:lang w:val="en-US"/>
        </w:rPr>
        <w:t>Web</w:t>
      </w:r>
      <w:r w:rsidRPr="009A0C2E">
        <w:rPr>
          <w:rFonts w:ascii="Times New Roman" w:hAnsi="Times New Roman" w:cs="Times New Roman"/>
          <w:sz w:val="24"/>
          <w:szCs w:val="24"/>
        </w:rPr>
        <w:t xml:space="preserve">-сайт, </w:t>
      </w:r>
      <w:r w:rsidRPr="009A0C2E">
        <w:rPr>
          <w:rFonts w:ascii="Times New Roman" w:hAnsi="Times New Roman" w:cs="Times New Roman"/>
          <w:sz w:val="24"/>
          <w:szCs w:val="24"/>
          <w:lang w:val="en-US"/>
        </w:rPr>
        <w:t>URL</w:t>
      </w:r>
      <w:r w:rsidRPr="009A0C2E">
        <w:rPr>
          <w:rFonts w:ascii="Times New Roman" w:hAnsi="Times New Roman" w:cs="Times New Roman"/>
          <w:sz w:val="24"/>
          <w:szCs w:val="24"/>
        </w:rPr>
        <w:t xml:space="preserve">-адрес, </w:t>
      </w:r>
      <w:r w:rsidRPr="009A0C2E">
        <w:rPr>
          <w:rFonts w:ascii="Times New Roman" w:hAnsi="Times New Roman" w:cs="Times New Roman"/>
          <w:sz w:val="24"/>
          <w:szCs w:val="24"/>
          <w:lang w:val="en-US"/>
        </w:rPr>
        <w:t>HTTP</w:t>
      </w:r>
      <w:r w:rsidRPr="009A0C2E">
        <w:rPr>
          <w:rFonts w:ascii="Times New Roman" w:hAnsi="Times New Roman" w:cs="Times New Roman"/>
          <w:sz w:val="24"/>
          <w:szCs w:val="24"/>
        </w:rPr>
        <w:t>-протокол, поисковая система, геоинформационная система;</w:t>
      </w:r>
    </w:p>
    <w:p w:rsidR="00F66877" w:rsidRPr="009A0C2E" w:rsidRDefault="00F66877" w:rsidP="00E736FE">
      <w:pPr>
        <w:pStyle w:val="a3"/>
        <w:numPr>
          <w:ilvl w:val="0"/>
          <w:numId w:val="75"/>
        </w:numPr>
        <w:ind w:left="426" w:hanging="425"/>
        <w:jc w:val="both"/>
        <w:rPr>
          <w:rFonts w:ascii="Times New Roman" w:hAnsi="Times New Roman" w:cs="Times New Roman"/>
          <w:sz w:val="24"/>
          <w:szCs w:val="24"/>
        </w:rPr>
      </w:pPr>
      <w:r w:rsidRPr="009A0C2E">
        <w:rPr>
          <w:rFonts w:ascii="Times New Roman" w:hAnsi="Times New Roman" w:cs="Times New Roman"/>
          <w:sz w:val="24"/>
          <w:szCs w:val="24"/>
        </w:rPr>
        <w:t>назначение коммуникационных и информационных служб Интернета;</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bCs/>
          <w:sz w:val="24"/>
          <w:szCs w:val="24"/>
        </w:rPr>
        <w:t>уметь</w:t>
      </w:r>
    </w:p>
    <w:p w:rsidR="00F66877" w:rsidRPr="009A0C2E" w:rsidRDefault="00F66877" w:rsidP="00E736FE">
      <w:pPr>
        <w:pStyle w:val="a3"/>
        <w:numPr>
          <w:ilvl w:val="0"/>
          <w:numId w:val="75"/>
        </w:numPr>
        <w:ind w:left="284"/>
        <w:jc w:val="both"/>
        <w:rPr>
          <w:rFonts w:ascii="Times New Roman" w:hAnsi="Times New Roman" w:cs="Times New Roman"/>
          <w:sz w:val="24"/>
          <w:szCs w:val="24"/>
        </w:rPr>
      </w:pPr>
      <w:r w:rsidRPr="009A0C2E">
        <w:rPr>
          <w:rFonts w:ascii="Times New Roman" w:hAnsi="Times New Roman" w:cs="Times New Roman"/>
          <w:sz w:val="24"/>
          <w:szCs w:val="24"/>
        </w:rPr>
        <w:t>решать задачи на измерение информации, заключенной в тексте, с позиций алфавитного подхода, рассчитывать объем информации, передаваемой по каналам связи, при известной скорости передачи;</w:t>
      </w:r>
    </w:p>
    <w:p w:rsidR="00F66877" w:rsidRPr="009A0C2E" w:rsidRDefault="00F66877" w:rsidP="00E736FE">
      <w:pPr>
        <w:pStyle w:val="a3"/>
        <w:numPr>
          <w:ilvl w:val="0"/>
          <w:numId w:val="75"/>
        </w:numPr>
        <w:ind w:left="284"/>
        <w:jc w:val="both"/>
        <w:rPr>
          <w:rFonts w:ascii="Times New Roman" w:hAnsi="Times New Roman" w:cs="Times New Roman"/>
          <w:sz w:val="24"/>
          <w:szCs w:val="24"/>
        </w:rPr>
      </w:pPr>
      <w:r w:rsidRPr="009A0C2E">
        <w:rPr>
          <w:rFonts w:ascii="Times New Roman" w:hAnsi="Times New Roman" w:cs="Times New Roman"/>
          <w:sz w:val="24"/>
          <w:szCs w:val="24"/>
        </w:rPr>
        <w:t>выполнять пересчет количества информации и скорости передачи информации в разные единицы;</w:t>
      </w:r>
    </w:p>
    <w:p w:rsidR="00F66877" w:rsidRPr="009A0C2E" w:rsidRDefault="00F66877" w:rsidP="00E736FE">
      <w:pPr>
        <w:pStyle w:val="a3"/>
        <w:numPr>
          <w:ilvl w:val="0"/>
          <w:numId w:val="75"/>
        </w:numPr>
        <w:ind w:left="284"/>
        <w:jc w:val="both"/>
        <w:rPr>
          <w:rFonts w:ascii="Times New Roman" w:hAnsi="Times New Roman" w:cs="Times New Roman"/>
          <w:sz w:val="24"/>
          <w:szCs w:val="24"/>
        </w:rPr>
      </w:pPr>
      <w:r w:rsidRPr="009A0C2E">
        <w:rPr>
          <w:rFonts w:ascii="Times New Roman" w:hAnsi="Times New Roman" w:cs="Times New Roman"/>
          <w:sz w:val="24"/>
          <w:szCs w:val="24"/>
        </w:rPr>
        <w:t>представлять числовую информацию в двоичной системе счисления, производить арифметические действия над числами в двоичной системе счисления;</w:t>
      </w:r>
    </w:p>
    <w:p w:rsidR="00F66877" w:rsidRPr="009A0C2E" w:rsidRDefault="00F66877" w:rsidP="00E736FE">
      <w:pPr>
        <w:pStyle w:val="a3"/>
        <w:numPr>
          <w:ilvl w:val="0"/>
          <w:numId w:val="75"/>
        </w:numPr>
        <w:ind w:left="284"/>
        <w:jc w:val="both"/>
        <w:rPr>
          <w:rFonts w:ascii="Times New Roman" w:hAnsi="Times New Roman" w:cs="Times New Roman"/>
          <w:sz w:val="24"/>
          <w:szCs w:val="24"/>
        </w:rPr>
      </w:pPr>
      <w:r w:rsidRPr="009A0C2E">
        <w:rPr>
          <w:rFonts w:ascii="Times New Roman" w:hAnsi="Times New Roman" w:cs="Times New Roman"/>
          <w:sz w:val="24"/>
          <w:szCs w:val="24"/>
        </w:rPr>
        <w:t xml:space="preserve">создавать информационные объекты, в том числе: компьютерные презентации на основе шаблонов, текстовые документы с форматированием данных, электронные таблица, графические объекты, простейшие </w:t>
      </w:r>
      <w:r w:rsidRPr="009A0C2E">
        <w:rPr>
          <w:rFonts w:ascii="Times New Roman" w:hAnsi="Times New Roman" w:cs="Times New Roman"/>
          <w:sz w:val="24"/>
          <w:szCs w:val="24"/>
          <w:lang w:val="en-US"/>
        </w:rPr>
        <w:t>Web</w:t>
      </w:r>
      <w:r w:rsidRPr="009A0C2E">
        <w:rPr>
          <w:rFonts w:ascii="Times New Roman" w:hAnsi="Times New Roman" w:cs="Times New Roman"/>
          <w:sz w:val="24"/>
          <w:szCs w:val="24"/>
        </w:rPr>
        <w:t>-страницы;</w:t>
      </w:r>
    </w:p>
    <w:p w:rsidR="00F66877" w:rsidRPr="009A0C2E" w:rsidRDefault="00F66877" w:rsidP="00E736FE">
      <w:pPr>
        <w:pStyle w:val="a3"/>
        <w:numPr>
          <w:ilvl w:val="0"/>
          <w:numId w:val="75"/>
        </w:numPr>
        <w:ind w:left="284"/>
        <w:jc w:val="both"/>
        <w:rPr>
          <w:rFonts w:ascii="Times New Roman" w:hAnsi="Times New Roman" w:cs="Times New Roman"/>
          <w:sz w:val="24"/>
          <w:szCs w:val="24"/>
        </w:rPr>
      </w:pPr>
      <w:r w:rsidRPr="009A0C2E">
        <w:rPr>
          <w:rFonts w:ascii="Times New Roman" w:hAnsi="Times New Roman" w:cs="Times New Roman"/>
          <w:sz w:val="24"/>
          <w:szCs w:val="24"/>
        </w:rPr>
        <w:t xml:space="preserve">искать информацию с применением правил поиска (построения запросов) в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 </w:t>
      </w:r>
    </w:p>
    <w:p w:rsidR="00F66877" w:rsidRPr="009A0C2E" w:rsidRDefault="00F66877" w:rsidP="00E736FE">
      <w:pPr>
        <w:pStyle w:val="a3"/>
        <w:numPr>
          <w:ilvl w:val="0"/>
          <w:numId w:val="75"/>
        </w:numPr>
        <w:ind w:left="284"/>
        <w:jc w:val="both"/>
        <w:rPr>
          <w:rFonts w:ascii="Times New Roman" w:hAnsi="Times New Roman" w:cs="Times New Roman"/>
          <w:sz w:val="24"/>
          <w:szCs w:val="24"/>
        </w:rPr>
      </w:pPr>
      <w:r w:rsidRPr="009A0C2E">
        <w:rPr>
          <w:rFonts w:ascii="Times New Roman" w:hAnsi="Times New Roman" w:cs="Times New Roman"/>
          <w:sz w:val="24"/>
          <w:szCs w:val="24"/>
        </w:rPr>
        <w:t xml:space="preserve">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 </w:t>
      </w:r>
    </w:p>
    <w:p w:rsidR="00F66877" w:rsidRPr="009A0C2E" w:rsidRDefault="00F66877" w:rsidP="00E736FE">
      <w:pPr>
        <w:pStyle w:val="a3"/>
        <w:numPr>
          <w:ilvl w:val="0"/>
          <w:numId w:val="76"/>
        </w:numPr>
        <w:ind w:left="284"/>
        <w:jc w:val="both"/>
        <w:rPr>
          <w:rFonts w:ascii="Times New Roman" w:hAnsi="Times New Roman" w:cs="Times New Roman"/>
          <w:sz w:val="24"/>
          <w:szCs w:val="24"/>
        </w:rPr>
      </w:pPr>
      <w:r w:rsidRPr="009A0C2E">
        <w:rPr>
          <w:rFonts w:ascii="Times New Roman" w:hAnsi="Times New Roman" w:cs="Times New Roman"/>
          <w:bCs/>
          <w:sz w:val="24"/>
          <w:szCs w:val="24"/>
        </w:rPr>
        <w:t xml:space="preserve">использовать приобретенные знания и умения в практической деятельности и повседневной жизни </w:t>
      </w:r>
      <w:r w:rsidRPr="009A0C2E">
        <w:rPr>
          <w:rFonts w:ascii="Times New Roman" w:hAnsi="Times New Roman" w:cs="Times New Roman"/>
          <w:sz w:val="24"/>
          <w:szCs w:val="24"/>
        </w:rPr>
        <w:t>для:</w:t>
      </w:r>
    </w:p>
    <w:p w:rsidR="00F66877" w:rsidRPr="009A0C2E" w:rsidRDefault="00F66877" w:rsidP="00E736FE">
      <w:pPr>
        <w:pStyle w:val="a3"/>
        <w:numPr>
          <w:ilvl w:val="0"/>
          <w:numId w:val="76"/>
        </w:numPr>
        <w:ind w:left="284"/>
        <w:jc w:val="both"/>
        <w:rPr>
          <w:rFonts w:ascii="Times New Roman" w:hAnsi="Times New Roman" w:cs="Times New Roman"/>
          <w:sz w:val="24"/>
          <w:szCs w:val="24"/>
        </w:rPr>
      </w:pPr>
      <w:r w:rsidRPr="009A0C2E">
        <w:rPr>
          <w:rFonts w:ascii="Times New Roman" w:hAnsi="Times New Roman" w:cs="Times New Roman"/>
          <w:sz w:val="24"/>
          <w:szCs w:val="24"/>
        </w:rPr>
        <w:t>создания простейших моделей объектов и процессов в виде изображений и чертежей, динамических (электронных) таблиц, презентаций, текстовых документов;</w:t>
      </w:r>
    </w:p>
    <w:p w:rsidR="00F66877" w:rsidRPr="009A0C2E" w:rsidRDefault="00F66877" w:rsidP="00E736FE">
      <w:pPr>
        <w:pStyle w:val="a3"/>
        <w:numPr>
          <w:ilvl w:val="0"/>
          <w:numId w:val="76"/>
        </w:numPr>
        <w:ind w:left="284"/>
        <w:jc w:val="both"/>
        <w:rPr>
          <w:rFonts w:ascii="Times New Roman" w:hAnsi="Times New Roman" w:cs="Times New Roman"/>
          <w:sz w:val="24"/>
          <w:szCs w:val="24"/>
        </w:rPr>
      </w:pPr>
      <w:r w:rsidRPr="009A0C2E">
        <w:rPr>
          <w:rFonts w:ascii="Times New Roman" w:hAnsi="Times New Roman" w:cs="Times New Roman"/>
          <w:sz w:val="24"/>
          <w:szCs w:val="24"/>
        </w:rPr>
        <w:t>создания информационных объектов, в том числе для оформления результатов учебной работы;</w:t>
      </w:r>
    </w:p>
    <w:p w:rsidR="00F66877" w:rsidRPr="009A0C2E" w:rsidRDefault="00F66877" w:rsidP="00E736FE">
      <w:pPr>
        <w:pStyle w:val="a3"/>
        <w:numPr>
          <w:ilvl w:val="0"/>
          <w:numId w:val="76"/>
        </w:numPr>
        <w:ind w:left="284"/>
        <w:jc w:val="both"/>
        <w:rPr>
          <w:rFonts w:ascii="Times New Roman" w:hAnsi="Times New Roman" w:cs="Times New Roman"/>
          <w:sz w:val="24"/>
          <w:szCs w:val="24"/>
        </w:rPr>
      </w:pPr>
      <w:r w:rsidRPr="009A0C2E">
        <w:rPr>
          <w:rFonts w:ascii="Times New Roman" w:hAnsi="Times New Roman" w:cs="Times New Roman"/>
          <w:sz w:val="24"/>
          <w:szCs w:val="24"/>
        </w:rPr>
        <w:t>организации индивидуального информационного пространства, создания личных коллекций информационных объектов;</w:t>
      </w:r>
    </w:p>
    <w:p w:rsidR="00F66877" w:rsidRPr="009A0C2E" w:rsidRDefault="00F66877" w:rsidP="00E736FE">
      <w:pPr>
        <w:pStyle w:val="a3"/>
        <w:numPr>
          <w:ilvl w:val="0"/>
          <w:numId w:val="76"/>
        </w:numPr>
        <w:ind w:left="284"/>
        <w:jc w:val="both"/>
        <w:rPr>
          <w:rFonts w:ascii="Times New Roman" w:hAnsi="Times New Roman" w:cs="Times New Roman"/>
          <w:sz w:val="24"/>
          <w:szCs w:val="24"/>
        </w:rPr>
      </w:pPr>
      <w:r w:rsidRPr="009A0C2E">
        <w:rPr>
          <w:rFonts w:ascii="Times New Roman" w:hAnsi="Times New Roman" w:cs="Times New Roman"/>
          <w:sz w:val="24"/>
          <w:szCs w:val="24"/>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Программа рассчитана на 1 ч. в неделю </w:t>
      </w:r>
      <w:r w:rsidRPr="009A0C2E">
        <w:rPr>
          <w:rFonts w:ascii="Times New Roman" w:hAnsi="Times New Roman" w:cs="Times New Roman"/>
          <w:sz w:val="24"/>
          <w:szCs w:val="24"/>
        </w:rPr>
        <w:t>всего – 35 часов.</w:t>
      </w: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color w:val="000000"/>
          <w:sz w:val="24"/>
          <w:szCs w:val="24"/>
        </w:rPr>
        <w:t>Программой предусмотрено проведение: к</w:t>
      </w:r>
      <w:r w:rsidRPr="009A0C2E">
        <w:rPr>
          <w:rFonts w:ascii="Times New Roman" w:hAnsi="Times New Roman" w:cs="Times New Roman"/>
          <w:sz w:val="24"/>
          <w:szCs w:val="24"/>
        </w:rPr>
        <w:t>оличество практических работ – 26, количество контрольных работ - 3.</w:t>
      </w:r>
    </w:p>
    <w:p w:rsidR="00F66877" w:rsidRPr="009A0C2E" w:rsidRDefault="00F66877" w:rsidP="00CB14DF">
      <w:pPr>
        <w:pStyle w:val="a3"/>
        <w:jc w:val="both"/>
        <w:rPr>
          <w:rFonts w:ascii="Times New Roman" w:hAnsi="Times New Roman" w:cs="Times New Roman"/>
          <w:b/>
          <w:i/>
          <w:sz w:val="24"/>
          <w:szCs w:val="24"/>
        </w:rPr>
      </w:pP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i/>
          <w:sz w:val="24"/>
          <w:szCs w:val="24"/>
        </w:rPr>
        <w:t>Формы организации учебного процесса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Единицей учебного процесса является урок. В первой части урока проводиться объяснение нового материала, во второй части урока планируется компьютерный практикум в форме практических работ или  компьютерных практических заданий  рассчитанные, с учетом требований СанПИН, на 20-25 мин. и  направлены на отработку отдельных технологических приемов. </w:t>
      </w:r>
    </w:p>
    <w:p w:rsidR="00F66877" w:rsidRPr="009A0C2E" w:rsidRDefault="00F66877" w:rsidP="00CB14DF">
      <w:pPr>
        <w:pStyle w:val="a3"/>
        <w:jc w:val="both"/>
        <w:rPr>
          <w:rFonts w:ascii="Times New Roman" w:hAnsi="Times New Roman" w:cs="Times New Roman"/>
          <w:color w:val="000000"/>
          <w:sz w:val="24"/>
          <w:szCs w:val="24"/>
        </w:rPr>
      </w:pPr>
      <w:r w:rsidRPr="009A0C2E">
        <w:rPr>
          <w:rFonts w:ascii="Times New Roman" w:hAnsi="Times New Roman" w:cs="Times New Roman"/>
          <w:sz w:val="24"/>
          <w:szCs w:val="24"/>
        </w:rPr>
        <w:lastRenderedPageBreak/>
        <w:t xml:space="preserve">Практические работы методически ориентированы на использование метода проектов, что позволяет дифференцировать и индивидуализировать обучение. </w:t>
      </w:r>
      <w:r w:rsidRPr="009A0C2E">
        <w:rPr>
          <w:rFonts w:ascii="Times New Roman" w:hAnsi="Times New Roman" w:cs="Times New Roman"/>
          <w:color w:val="000000"/>
          <w:sz w:val="24"/>
          <w:szCs w:val="24"/>
        </w:rPr>
        <w:t>Возможно выполнение практических занятий во внеурочное время в компьютерном школьном классе или дома.</w:t>
      </w:r>
    </w:p>
    <w:p w:rsidR="00F66877" w:rsidRPr="009A0C2E" w:rsidRDefault="00F66877" w:rsidP="00CB14DF">
      <w:pPr>
        <w:autoSpaceDE w:val="0"/>
        <w:autoSpaceDN w:val="0"/>
        <w:adjustRightInd w:val="0"/>
        <w:ind w:firstLine="720"/>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i/>
          <w:sz w:val="24"/>
          <w:szCs w:val="24"/>
        </w:rPr>
        <w:t>Формы текущего контроля знаний, умений, навыков; промежуточной и итоговой аттестации учащихся</w:t>
      </w:r>
    </w:p>
    <w:p w:rsidR="00F66877" w:rsidRPr="009A0C2E" w:rsidRDefault="00F66877" w:rsidP="00CB14DF">
      <w:pPr>
        <w:pStyle w:val="a3"/>
        <w:jc w:val="both"/>
        <w:rPr>
          <w:rFonts w:ascii="Times New Roman" w:hAnsi="Times New Roman" w:cs="Times New Roman"/>
          <w:iCs/>
          <w:sz w:val="24"/>
          <w:szCs w:val="24"/>
        </w:rPr>
      </w:pPr>
      <w:r w:rsidRPr="009A0C2E">
        <w:rPr>
          <w:rFonts w:ascii="Times New Roman" w:hAnsi="Times New Roman" w:cs="Times New Roman"/>
          <w:i/>
          <w:iCs/>
          <w:sz w:val="24"/>
          <w:szCs w:val="24"/>
        </w:rPr>
        <w:t xml:space="preserve">Текущий контроль </w:t>
      </w:r>
      <w:r w:rsidRPr="009A0C2E">
        <w:rPr>
          <w:rFonts w:ascii="Times New Roman" w:hAnsi="Times New Roman" w:cs="Times New Roman"/>
          <w:iCs/>
          <w:sz w:val="24"/>
          <w:szCs w:val="24"/>
        </w:rPr>
        <w:t>осуществляется с помощью компьютерного практикума в форме практических работ и практических заданий.</w:t>
      </w:r>
    </w:p>
    <w:p w:rsidR="00F66877" w:rsidRPr="009A0C2E" w:rsidRDefault="00F66877" w:rsidP="00CB14DF">
      <w:pPr>
        <w:pStyle w:val="a3"/>
        <w:jc w:val="both"/>
        <w:rPr>
          <w:rFonts w:ascii="Times New Roman" w:hAnsi="Times New Roman" w:cs="Times New Roman"/>
          <w:i/>
          <w:iCs/>
          <w:sz w:val="24"/>
          <w:szCs w:val="24"/>
        </w:rPr>
      </w:pPr>
      <w:r w:rsidRPr="009A0C2E">
        <w:rPr>
          <w:rFonts w:ascii="Times New Roman" w:hAnsi="Times New Roman" w:cs="Times New Roman"/>
          <w:i/>
          <w:iCs/>
          <w:sz w:val="24"/>
          <w:szCs w:val="24"/>
        </w:rPr>
        <w:t xml:space="preserve">Тематический </w:t>
      </w:r>
      <w:r w:rsidRPr="009A0C2E">
        <w:rPr>
          <w:rFonts w:ascii="Times New Roman" w:hAnsi="Times New Roman" w:cs="Times New Roman"/>
          <w:sz w:val="24"/>
          <w:szCs w:val="24"/>
        </w:rPr>
        <w:t>контроль осуществляется по завершении крупного блока (темы) в форме тестирования,  выполнения зачетной практической работы.</w:t>
      </w:r>
      <w:r w:rsidRPr="009A0C2E">
        <w:rPr>
          <w:rFonts w:ascii="Times New Roman" w:hAnsi="Times New Roman" w:cs="Times New Roman"/>
          <w:i/>
          <w:iCs/>
          <w:sz w:val="24"/>
          <w:szCs w:val="24"/>
        </w:rPr>
        <w:t xml:space="preserve"> </w:t>
      </w:r>
    </w:p>
    <w:p w:rsidR="00F66877" w:rsidRPr="009A0C2E" w:rsidRDefault="00F66877" w:rsidP="00CB14DF">
      <w:pPr>
        <w:shd w:val="clear" w:color="auto" w:fill="FFFFFF"/>
        <w:spacing w:before="120" w:after="120"/>
        <w:jc w:val="both"/>
        <w:rPr>
          <w:rFonts w:ascii="Times New Roman" w:hAnsi="Times New Roman" w:cs="Times New Roman"/>
          <w:b/>
          <w:i/>
          <w:color w:val="000000"/>
          <w:sz w:val="24"/>
          <w:szCs w:val="24"/>
        </w:rPr>
      </w:pPr>
      <w:r w:rsidRPr="009A0C2E">
        <w:rPr>
          <w:rFonts w:ascii="Times New Roman" w:hAnsi="Times New Roman" w:cs="Times New Roman"/>
          <w:b/>
          <w:i/>
          <w:color w:val="000000"/>
          <w:sz w:val="24"/>
          <w:szCs w:val="24"/>
        </w:rPr>
        <w:t>Перечень средств ИКТ, необходимых для реализации программы</w:t>
      </w:r>
    </w:p>
    <w:p w:rsidR="00F66877" w:rsidRPr="009A0C2E" w:rsidRDefault="00F66877" w:rsidP="00CB14DF">
      <w:pPr>
        <w:shd w:val="clear" w:color="auto" w:fill="FFFFFF"/>
        <w:spacing w:before="120" w:after="120"/>
        <w:jc w:val="both"/>
        <w:rPr>
          <w:rFonts w:ascii="Times New Roman" w:hAnsi="Times New Roman" w:cs="Times New Roman"/>
          <w:i/>
          <w:color w:val="000000"/>
          <w:sz w:val="24"/>
          <w:szCs w:val="24"/>
        </w:rPr>
      </w:pPr>
      <w:r w:rsidRPr="009A0C2E">
        <w:rPr>
          <w:rFonts w:ascii="Times New Roman" w:hAnsi="Times New Roman" w:cs="Times New Roman"/>
          <w:i/>
          <w:color w:val="000000"/>
          <w:sz w:val="24"/>
          <w:szCs w:val="24"/>
        </w:rPr>
        <w:t>Аппаратные средства</w:t>
      </w:r>
    </w:p>
    <w:p w:rsidR="00F66877" w:rsidRPr="009A0C2E" w:rsidRDefault="00F66877" w:rsidP="00E736FE">
      <w:pPr>
        <w:numPr>
          <w:ilvl w:val="0"/>
          <w:numId w:val="71"/>
        </w:numPr>
        <w:shd w:val="clear" w:color="auto" w:fill="FFFFFF"/>
        <w:spacing w:after="0" w:line="240" w:lineRule="auto"/>
        <w:ind w:left="714" w:hanging="357"/>
        <w:jc w:val="both"/>
        <w:rPr>
          <w:rFonts w:ascii="Times New Roman" w:hAnsi="Times New Roman" w:cs="Times New Roman"/>
          <w:sz w:val="24"/>
          <w:szCs w:val="24"/>
        </w:rPr>
      </w:pPr>
      <w:r w:rsidRPr="009A0C2E">
        <w:rPr>
          <w:rFonts w:ascii="Times New Roman" w:hAnsi="Times New Roman" w:cs="Times New Roman"/>
          <w:color w:val="000000"/>
          <w:sz w:val="24"/>
          <w:szCs w:val="24"/>
        </w:rPr>
        <w:t>Компьютер</w:t>
      </w:r>
    </w:p>
    <w:p w:rsidR="00F66877" w:rsidRPr="009A0C2E" w:rsidRDefault="00F66877" w:rsidP="00E736FE">
      <w:pPr>
        <w:numPr>
          <w:ilvl w:val="0"/>
          <w:numId w:val="71"/>
        </w:numPr>
        <w:shd w:val="clear" w:color="auto" w:fill="FFFFFF"/>
        <w:spacing w:after="0" w:line="240" w:lineRule="auto"/>
        <w:jc w:val="both"/>
        <w:rPr>
          <w:rFonts w:ascii="Times New Roman" w:hAnsi="Times New Roman" w:cs="Times New Roman"/>
          <w:sz w:val="24"/>
          <w:szCs w:val="24"/>
        </w:rPr>
      </w:pPr>
      <w:r w:rsidRPr="009A0C2E">
        <w:rPr>
          <w:rFonts w:ascii="Times New Roman" w:hAnsi="Times New Roman" w:cs="Times New Roman"/>
          <w:color w:val="000000"/>
          <w:sz w:val="24"/>
          <w:szCs w:val="24"/>
        </w:rPr>
        <w:t>Проектор</w:t>
      </w:r>
    </w:p>
    <w:p w:rsidR="00F66877" w:rsidRPr="009A0C2E" w:rsidRDefault="00F66877" w:rsidP="00E736FE">
      <w:pPr>
        <w:numPr>
          <w:ilvl w:val="0"/>
          <w:numId w:val="71"/>
        </w:numPr>
        <w:shd w:val="clear" w:color="auto" w:fill="FFFFFF"/>
        <w:spacing w:after="0" w:line="240" w:lineRule="auto"/>
        <w:jc w:val="both"/>
        <w:rPr>
          <w:rFonts w:ascii="Times New Roman" w:hAnsi="Times New Roman" w:cs="Times New Roman"/>
          <w:sz w:val="24"/>
          <w:szCs w:val="24"/>
        </w:rPr>
      </w:pPr>
      <w:r w:rsidRPr="009A0C2E">
        <w:rPr>
          <w:rFonts w:ascii="Times New Roman" w:hAnsi="Times New Roman" w:cs="Times New Roman"/>
          <w:color w:val="000000"/>
          <w:sz w:val="24"/>
          <w:szCs w:val="24"/>
        </w:rPr>
        <w:t>Принтер</w:t>
      </w:r>
    </w:p>
    <w:p w:rsidR="00F66877" w:rsidRPr="009A0C2E" w:rsidRDefault="00F66877" w:rsidP="00E736FE">
      <w:pPr>
        <w:numPr>
          <w:ilvl w:val="0"/>
          <w:numId w:val="71"/>
        </w:numPr>
        <w:shd w:val="clear" w:color="auto" w:fill="FFFFFF"/>
        <w:spacing w:after="0" w:line="240" w:lineRule="auto"/>
        <w:jc w:val="both"/>
        <w:rPr>
          <w:rFonts w:ascii="Times New Roman" w:hAnsi="Times New Roman" w:cs="Times New Roman"/>
          <w:sz w:val="24"/>
          <w:szCs w:val="24"/>
        </w:rPr>
      </w:pPr>
      <w:r w:rsidRPr="009A0C2E">
        <w:rPr>
          <w:rFonts w:ascii="Times New Roman" w:hAnsi="Times New Roman" w:cs="Times New Roman"/>
          <w:color w:val="000000"/>
          <w:sz w:val="24"/>
          <w:szCs w:val="24"/>
        </w:rPr>
        <w:t>Модем</w:t>
      </w:r>
    </w:p>
    <w:p w:rsidR="00F66877" w:rsidRPr="009A0C2E" w:rsidRDefault="00F66877" w:rsidP="00E736FE">
      <w:pPr>
        <w:numPr>
          <w:ilvl w:val="0"/>
          <w:numId w:val="71"/>
        </w:numPr>
        <w:shd w:val="clear" w:color="auto" w:fill="FFFFFF"/>
        <w:spacing w:after="0" w:line="240" w:lineRule="auto"/>
        <w:jc w:val="both"/>
        <w:rPr>
          <w:rFonts w:ascii="Times New Roman" w:hAnsi="Times New Roman" w:cs="Times New Roman"/>
          <w:sz w:val="24"/>
          <w:szCs w:val="24"/>
        </w:rPr>
      </w:pPr>
      <w:r w:rsidRPr="009A0C2E">
        <w:rPr>
          <w:rFonts w:ascii="Times New Roman" w:hAnsi="Times New Roman" w:cs="Times New Roman"/>
          <w:color w:val="000000"/>
          <w:sz w:val="24"/>
          <w:szCs w:val="24"/>
        </w:rPr>
        <w:t>Устройства вывода звуковой информации — наушники для индивидуальной работы со звуковой информацией</w:t>
      </w:r>
    </w:p>
    <w:p w:rsidR="00F66877" w:rsidRPr="009A0C2E" w:rsidRDefault="00F66877" w:rsidP="00E736FE">
      <w:pPr>
        <w:numPr>
          <w:ilvl w:val="0"/>
          <w:numId w:val="71"/>
        </w:numPr>
        <w:shd w:val="clear" w:color="auto" w:fill="FFFFFF"/>
        <w:spacing w:after="0" w:line="240" w:lineRule="auto"/>
        <w:jc w:val="both"/>
        <w:rPr>
          <w:rFonts w:ascii="Times New Roman" w:hAnsi="Times New Roman" w:cs="Times New Roman"/>
          <w:sz w:val="24"/>
          <w:szCs w:val="24"/>
        </w:rPr>
      </w:pPr>
      <w:r w:rsidRPr="009A0C2E">
        <w:rPr>
          <w:rFonts w:ascii="Times New Roman" w:hAnsi="Times New Roman" w:cs="Times New Roman"/>
          <w:color w:val="000000"/>
          <w:sz w:val="24"/>
          <w:szCs w:val="24"/>
        </w:rPr>
        <w:t>Устройства для ручного ввода текстовой информации и манипулирования экранными объектами — клавиатура и мышь.</w:t>
      </w:r>
    </w:p>
    <w:p w:rsidR="00F66877" w:rsidRPr="009A0C2E" w:rsidRDefault="00F66877" w:rsidP="00E736FE">
      <w:pPr>
        <w:numPr>
          <w:ilvl w:val="0"/>
          <w:numId w:val="71"/>
        </w:numPr>
        <w:shd w:val="clear" w:color="auto" w:fill="FFFFFF"/>
        <w:spacing w:after="0" w:line="240" w:lineRule="auto"/>
        <w:jc w:val="both"/>
        <w:rPr>
          <w:rFonts w:ascii="Times New Roman" w:hAnsi="Times New Roman" w:cs="Times New Roman"/>
          <w:sz w:val="24"/>
          <w:szCs w:val="24"/>
        </w:rPr>
      </w:pPr>
      <w:r w:rsidRPr="009A0C2E">
        <w:rPr>
          <w:rFonts w:ascii="Times New Roman" w:hAnsi="Times New Roman" w:cs="Times New Roman"/>
          <w:color w:val="000000"/>
          <w:sz w:val="24"/>
          <w:szCs w:val="24"/>
        </w:rPr>
        <w:t>Устройства для записи (ввода) визуальной и звуковой информации: сканер; фотоаппарат; видеокамера; диктофон, микрофон.</w:t>
      </w:r>
    </w:p>
    <w:p w:rsidR="00F66877" w:rsidRPr="009A0C2E" w:rsidRDefault="00F66877" w:rsidP="00CB14DF">
      <w:pPr>
        <w:shd w:val="clear" w:color="auto" w:fill="FFFFFF"/>
        <w:jc w:val="both"/>
        <w:rPr>
          <w:rFonts w:ascii="Times New Roman" w:hAnsi="Times New Roman" w:cs="Times New Roman"/>
          <w:sz w:val="24"/>
          <w:szCs w:val="24"/>
        </w:rPr>
      </w:pPr>
    </w:p>
    <w:p w:rsidR="00F66877" w:rsidRPr="009A0C2E" w:rsidRDefault="00F66877" w:rsidP="00CB14DF">
      <w:pPr>
        <w:ind w:left="1440"/>
        <w:jc w:val="both"/>
        <w:rPr>
          <w:rFonts w:ascii="Times New Roman" w:hAnsi="Times New Roman" w:cs="Times New Roman"/>
          <w:b/>
          <w:i/>
          <w:sz w:val="24"/>
          <w:szCs w:val="24"/>
        </w:rPr>
      </w:pPr>
      <w:r w:rsidRPr="009A0C2E">
        <w:rPr>
          <w:rFonts w:ascii="Times New Roman" w:hAnsi="Times New Roman" w:cs="Times New Roman"/>
          <w:b/>
          <w:i/>
          <w:sz w:val="24"/>
          <w:szCs w:val="24"/>
        </w:rPr>
        <w:t>Образовательная программа:</w:t>
      </w:r>
    </w:p>
    <w:p w:rsidR="00F66877" w:rsidRPr="009A0C2E" w:rsidRDefault="00F66877" w:rsidP="00CB14DF">
      <w:pPr>
        <w:ind w:firstLine="426"/>
        <w:jc w:val="both"/>
        <w:rPr>
          <w:rFonts w:ascii="Times New Roman" w:hAnsi="Times New Roman" w:cs="Times New Roman"/>
          <w:sz w:val="24"/>
          <w:szCs w:val="24"/>
        </w:rPr>
      </w:pPr>
      <w:r w:rsidRPr="009A0C2E">
        <w:rPr>
          <w:rFonts w:ascii="Times New Roman" w:hAnsi="Times New Roman" w:cs="Times New Roman"/>
          <w:sz w:val="24"/>
          <w:szCs w:val="24"/>
        </w:rPr>
        <w:t>КСО, технология групповой деятельности, элементы проектно-исследовательской работы, игровые формы урока</w:t>
      </w:r>
    </w:p>
    <w:p w:rsidR="00F66877" w:rsidRPr="009A0C2E" w:rsidRDefault="00F66877" w:rsidP="00CB14DF">
      <w:pPr>
        <w:spacing w:line="360" w:lineRule="auto"/>
        <w:jc w:val="both"/>
        <w:rPr>
          <w:rFonts w:ascii="Times New Roman" w:hAnsi="Times New Roman" w:cs="Times New Roman"/>
          <w:b/>
          <w:sz w:val="24"/>
          <w:szCs w:val="24"/>
        </w:rPr>
      </w:pPr>
      <w:r w:rsidRPr="009A0C2E">
        <w:rPr>
          <w:rFonts w:ascii="Times New Roman" w:hAnsi="Times New Roman" w:cs="Times New Roman"/>
          <w:b/>
          <w:sz w:val="24"/>
          <w:szCs w:val="24"/>
        </w:rPr>
        <w:t>Учебно-методический комплект:</w:t>
      </w:r>
    </w:p>
    <w:p w:rsidR="00F66877" w:rsidRPr="009A0C2E" w:rsidRDefault="00F66877" w:rsidP="00E736FE">
      <w:pPr>
        <w:numPr>
          <w:ilvl w:val="0"/>
          <w:numId w:val="72"/>
        </w:numPr>
        <w:tabs>
          <w:tab w:val="clear" w:pos="1440"/>
          <w:tab w:val="num" w:pos="1080"/>
        </w:tabs>
        <w:spacing w:after="0" w:line="240" w:lineRule="auto"/>
        <w:ind w:left="0" w:firstLine="720"/>
        <w:jc w:val="both"/>
        <w:rPr>
          <w:rFonts w:ascii="Times New Roman" w:hAnsi="Times New Roman" w:cs="Times New Roman"/>
          <w:sz w:val="24"/>
          <w:szCs w:val="24"/>
        </w:rPr>
      </w:pPr>
      <w:r w:rsidRPr="009A0C2E">
        <w:rPr>
          <w:rFonts w:ascii="Times New Roman" w:hAnsi="Times New Roman" w:cs="Times New Roman"/>
          <w:sz w:val="24"/>
          <w:szCs w:val="24"/>
        </w:rPr>
        <w:t>Угринович Н.Д. Информатика и ИКТ. Базовый уровень: учебник для 10 класса / Н.Д. Угринович.  – М.:БИНОМ. Лаборатория знаний, 2008.</w:t>
      </w:r>
    </w:p>
    <w:p w:rsidR="00F66877" w:rsidRPr="009A0C2E" w:rsidRDefault="00F66877" w:rsidP="00CB14DF">
      <w:pPr>
        <w:pStyle w:val="2"/>
      </w:pPr>
      <w:bookmarkStart w:id="15" w:name="_Toc235499245"/>
    </w:p>
    <w:p w:rsidR="00F66877" w:rsidRPr="009A0C2E" w:rsidRDefault="00F66877" w:rsidP="00CB14DF">
      <w:pPr>
        <w:pStyle w:val="2"/>
        <w:rPr>
          <w:i/>
        </w:rPr>
      </w:pPr>
      <w:r w:rsidRPr="009A0C2E">
        <w:rPr>
          <w:i/>
        </w:rPr>
        <w:t>Учебно-тематический план</w:t>
      </w:r>
      <w:bookmarkEnd w:id="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2"/>
        <w:gridCol w:w="6483"/>
        <w:gridCol w:w="2528"/>
      </w:tblGrid>
      <w:tr w:rsidR="00F66877" w:rsidRPr="009A0C2E" w:rsidTr="00A24B12">
        <w:trPr>
          <w:trHeight w:val="402"/>
        </w:trPr>
        <w:tc>
          <w:tcPr>
            <w:tcW w:w="427" w:type="pct"/>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w:t>
            </w:r>
          </w:p>
        </w:tc>
        <w:tc>
          <w:tcPr>
            <w:tcW w:w="3290" w:type="pct"/>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Название темы</w:t>
            </w:r>
          </w:p>
        </w:tc>
        <w:tc>
          <w:tcPr>
            <w:tcW w:w="1283" w:type="pct"/>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Количество часов</w:t>
            </w:r>
          </w:p>
        </w:tc>
      </w:tr>
      <w:tr w:rsidR="00F66877" w:rsidRPr="009A0C2E" w:rsidTr="00A24B12">
        <w:trPr>
          <w:trHeight w:val="296"/>
        </w:trPr>
        <w:tc>
          <w:tcPr>
            <w:tcW w:w="427" w:type="pct"/>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3290" w:type="pct"/>
          </w:tcPr>
          <w:p w:rsidR="00F66877" w:rsidRPr="009A0C2E" w:rsidRDefault="00F66877" w:rsidP="00CB14DF">
            <w:pPr>
              <w:spacing w:after="0"/>
              <w:ind w:firstLine="34"/>
              <w:jc w:val="both"/>
              <w:rPr>
                <w:rFonts w:ascii="Times New Roman" w:hAnsi="Times New Roman" w:cs="Times New Roman"/>
                <w:sz w:val="24"/>
                <w:szCs w:val="24"/>
              </w:rPr>
            </w:pPr>
            <w:r w:rsidRPr="009A0C2E">
              <w:rPr>
                <w:rFonts w:ascii="Times New Roman" w:hAnsi="Times New Roman" w:cs="Times New Roman"/>
                <w:sz w:val="24"/>
                <w:szCs w:val="24"/>
              </w:rPr>
              <w:t>Введение «Информация и информационные процессы».</w:t>
            </w:r>
          </w:p>
        </w:tc>
        <w:tc>
          <w:tcPr>
            <w:tcW w:w="1283" w:type="pct"/>
          </w:tcPr>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4</w:t>
            </w:r>
          </w:p>
        </w:tc>
      </w:tr>
      <w:tr w:rsidR="00F66877" w:rsidRPr="009A0C2E" w:rsidTr="00A24B12">
        <w:tc>
          <w:tcPr>
            <w:tcW w:w="427" w:type="pct"/>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3290" w:type="pct"/>
          </w:tcPr>
          <w:p w:rsidR="00F66877" w:rsidRPr="009A0C2E" w:rsidRDefault="00F66877" w:rsidP="00CB14DF">
            <w:pPr>
              <w:pStyle w:val="p1"/>
              <w:spacing w:before="0" w:beforeAutospacing="0" w:after="0" w:afterAutospacing="0"/>
              <w:jc w:val="both"/>
            </w:pPr>
            <w:r w:rsidRPr="009A0C2E">
              <w:t>Глава 1 «Информационные технологии».</w:t>
            </w:r>
          </w:p>
        </w:tc>
        <w:tc>
          <w:tcPr>
            <w:tcW w:w="1283" w:type="pct"/>
          </w:tcPr>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13</w:t>
            </w:r>
          </w:p>
        </w:tc>
      </w:tr>
      <w:tr w:rsidR="00F66877" w:rsidRPr="009A0C2E" w:rsidTr="00A24B12">
        <w:tc>
          <w:tcPr>
            <w:tcW w:w="427" w:type="pct"/>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3290" w:type="pct"/>
          </w:tcPr>
          <w:p w:rsidR="00F66877" w:rsidRPr="009A0C2E" w:rsidRDefault="00F66877" w:rsidP="00CB14DF">
            <w:pPr>
              <w:pStyle w:val="27"/>
              <w:spacing w:before="0"/>
              <w:ind w:firstLine="0"/>
              <w:jc w:val="both"/>
            </w:pPr>
            <w:r w:rsidRPr="009A0C2E">
              <w:rPr>
                <w:rStyle w:val="Bodytext0"/>
                <w:sz w:val="24"/>
                <w:szCs w:val="24"/>
              </w:rPr>
              <w:t>Глава 2. Коммуникационные технологии.</w:t>
            </w:r>
          </w:p>
        </w:tc>
        <w:tc>
          <w:tcPr>
            <w:tcW w:w="1283" w:type="pct"/>
          </w:tcPr>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lang w:val="en-US"/>
              </w:rPr>
              <w:t>16</w:t>
            </w:r>
          </w:p>
        </w:tc>
      </w:tr>
      <w:tr w:rsidR="00F66877" w:rsidRPr="009A0C2E" w:rsidTr="00A24B12">
        <w:tc>
          <w:tcPr>
            <w:tcW w:w="427" w:type="pct"/>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3290" w:type="pct"/>
          </w:tcPr>
          <w:p w:rsidR="00F66877" w:rsidRPr="009A0C2E" w:rsidRDefault="00F66877" w:rsidP="00CB14DF">
            <w:pPr>
              <w:spacing w:after="0"/>
              <w:jc w:val="both"/>
              <w:rPr>
                <w:rFonts w:ascii="Times New Roman" w:hAnsi="Times New Roman" w:cs="Times New Roman"/>
                <w:bCs/>
                <w:sz w:val="24"/>
                <w:szCs w:val="24"/>
              </w:rPr>
            </w:pPr>
            <w:r w:rsidRPr="009A0C2E">
              <w:rPr>
                <w:rFonts w:ascii="Times New Roman" w:hAnsi="Times New Roman" w:cs="Times New Roman"/>
                <w:bCs/>
                <w:sz w:val="24"/>
                <w:szCs w:val="24"/>
              </w:rPr>
              <w:t>Повторение.</w:t>
            </w:r>
          </w:p>
        </w:tc>
        <w:tc>
          <w:tcPr>
            <w:tcW w:w="1283" w:type="pct"/>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427" w:type="pct"/>
          </w:tcPr>
          <w:p w:rsidR="00F66877" w:rsidRPr="009A0C2E" w:rsidRDefault="00F66877" w:rsidP="00CB14DF">
            <w:pPr>
              <w:jc w:val="both"/>
              <w:rPr>
                <w:rFonts w:ascii="Times New Roman" w:hAnsi="Times New Roman" w:cs="Times New Roman"/>
                <w:sz w:val="24"/>
                <w:szCs w:val="24"/>
              </w:rPr>
            </w:pPr>
          </w:p>
        </w:tc>
        <w:tc>
          <w:tcPr>
            <w:tcW w:w="3290" w:type="pct"/>
          </w:tcPr>
          <w:p w:rsidR="00F66877" w:rsidRPr="009A0C2E" w:rsidRDefault="00F66877" w:rsidP="00CB14DF">
            <w:pPr>
              <w:spacing w:after="0"/>
              <w:ind w:firstLine="34"/>
              <w:jc w:val="both"/>
              <w:rPr>
                <w:rFonts w:ascii="Times New Roman" w:hAnsi="Times New Roman" w:cs="Times New Roman"/>
                <w:b/>
                <w:bCs/>
                <w:sz w:val="24"/>
                <w:szCs w:val="24"/>
              </w:rPr>
            </w:pPr>
            <w:r w:rsidRPr="009A0C2E">
              <w:rPr>
                <w:rFonts w:ascii="Times New Roman" w:hAnsi="Times New Roman" w:cs="Times New Roman"/>
                <w:b/>
                <w:bCs/>
                <w:sz w:val="24"/>
                <w:szCs w:val="24"/>
              </w:rPr>
              <w:t>Итого:</w:t>
            </w:r>
          </w:p>
        </w:tc>
        <w:tc>
          <w:tcPr>
            <w:tcW w:w="1283" w:type="pct"/>
          </w:tcPr>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i/>
                <w:sz w:val="24"/>
                <w:szCs w:val="24"/>
              </w:rPr>
              <w:t>35</w:t>
            </w:r>
          </w:p>
        </w:tc>
      </w:tr>
    </w:tbl>
    <w:p w:rsidR="00F66877" w:rsidRPr="009A0C2E" w:rsidRDefault="00F66877" w:rsidP="00CB14DF">
      <w:pPr>
        <w:ind w:left="360"/>
        <w:jc w:val="both"/>
        <w:rPr>
          <w:rFonts w:ascii="Times New Roman" w:hAnsi="Times New Roman" w:cs="Times New Roman"/>
          <w:color w:val="000000"/>
          <w:sz w:val="24"/>
          <w:szCs w:val="24"/>
        </w:rPr>
      </w:pPr>
    </w:p>
    <w:p w:rsidR="00F66877" w:rsidRPr="009A0C2E" w:rsidRDefault="00F66877" w:rsidP="00CB14DF">
      <w:pPr>
        <w:ind w:firstLine="709"/>
        <w:jc w:val="both"/>
        <w:rPr>
          <w:rFonts w:ascii="Times New Roman" w:hAnsi="Times New Roman" w:cs="Times New Roman"/>
          <w:b/>
          <w:bCs/>
          <w:i/>
          <w:iCs/>
          <w:sz w:val="24"/>
          <w:szCs w:val="24"/>
        </w:rPr>
      </w:pPr>
      <w:r w:rsidRPr="009A0C2E">
        <w:rPr>
          <w:rFonts w:ascii="Times New Roman" w:hAnsi="Times New Roman" w:cs="Times New Roman"/>
          <w:b/>
          <w:bCs/>
          <w:i/>
          <w:iCs/>
          <w:sz w:val="24"/>
          <w:szCs w:val="24"/>
        </w:rPr>
        <w:t>Содержание учебного курса</w:t>
      </w:r>
    </w:p>
    <w:p w:rsidR="00F66877" w:rsidRPr="009A0C2E" w:rsidRDefault="00F66877" w:rsidP="00CB14DF">
      <w:pPr>
        <w:jc w:val="both"/>
        <w:rPr>
          <w:rFonts w:ascii="Times New Roman" w:hAnsi="Times New Roman" w:cs="Times New Roman"/>
          <w:b/>
          <w:bCs/>
          <w:iCs/>
          <w:sz w:val="24"/>
          <w:szCs w:val="24"/>
        </w:rPr>
      </w:pPr>
    </w:p>
    <w:p w:rsidR="00F66877" w:rsidRPr="009A0C2E" w:rsidRDefault="00F66877" w:rsidP="00CB14DF">
      <w:pPr>
        <w:jc w:val="both"/>
        <w:rPr>
          <w:rFonts w:ascii="Times New Roman" w:hAnsi="Times New Roman" w:cs="Times New Roman"/>
          <w:b/>
          <w:bCs/>
          <w:sz w:val="24"/>
          <w:szCs w:val="24"/>
        </w:rPr>
      </w:pPr>
      <w:r w:rsidRPr="009A0C2E">
        <w:rPr>
          <w:rFonts w:ascii="Times New Roman" w:hAnsi="Times New Roman" w:cs="Times New Roman"/>
          <w:b/>
          <w:bCs/>
          <w:sz w:val="24"/>
          <w:szCs w:val="24"/>
        </w:rPr>
        <w:t>Введение. Информация и информационные процессы (4 ч.)</w:t>
      </w:r>
    </w:p>
    <w:p w:rsidR="00F66877" w:rsidRPr="009A0C2E" w:rsidRDefault="00F66877" w:rsidP="00CB14DF">
      <w:pPr>
        <w:keepNext/>
        <w:jc w:val="both"/>
        <w:rPr>
          <w:rFonts w:ascii="Times New Roman" w:hAnsi="Times New Roman" w:cs="Times New Roman"/>
          <w:b/>
          <w:sz w:val="24"/>
          <w:szCs w:val="24"/>
        </w:rPr>
      </w:pPr>
      <w:r w:rsidRPr="009A0C2E">
        <w:rPr>
          <w:rFonts w:ascii="Times New Roman" w:hAnsi="Times New Roman" w:cs="Times New Roman"/>
          <w:b/>
          <w:sz w:val="24"/>
          <w:szCs w:val="24"/>
        </w:rPr>
        <w:t>уметь</w:t>
      </w:r>
    </w:p>
    <w:p w:rsidR="00F66877" w:rsidRPr="009A0C2E" w:rsidRDefault="00F66877" w:rsidP="00E736FE">
      <w:pPr>
        <w:keepNext/>
        <w:numPr>
          <w:ilvl w:val="0"/>
          <w:numId w:val="33"/>
        </w:numPr>
        <w:tabs>
          <w:tab w:val="clear" w:pos="567"/>
          <w:tab w:val="num" w:pos="132"/>
        </w:tabs>
        <w:spacing w:before="60" w:after="0" w:line="240" w:lineRule="auto"/>
        <w:ind w:left="132" w:hanging="132"/>
        <w:jc w:val="both"/>
        <w:rPr>
          <w:rFonts w:ascii="Times New Roman" w:hAnsi="Times New Roman" w:cs="Times New Roman"/>
          <w:sz w:val="24"/>
          <w:szCs w:val="24"/>
        </w:rPr>
      </w:pPr>
      <w:r w:rsidRPr="009A0C2E">
        <w:rPr>
          <w:rFonts w:ascii="Times New Roman" w:hAnsi="Times New Roman" w:cs="Times New Roman"/>
          <w:sz w:val="24"/>
          <w:szCs w:val="24"/>
        </w:rPr>
        <w:t>оценивать достоверность информации, сопоставляя различные источники;</w:t>
      </w:r>
    </w:p>
    <w:p w:rsidR="00F66877" w:rsidRPr="009A0C2E" w:rsidRDefault="00F66877" w:rsidP="00CB14DF">
      <w:pPr>
        <w:jc w:val="both"/>
        <w:rPr>
          <w:rFonts w:ascii="Times New Roman" w:hAnsi="Times New Roman" w:cs="Times New Roman"/>
          <w:b/>
          <w:bCs/>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bCs/>
          <w:sz w:val="24"/>
          <w:szCs w:val="24"/>
        </w:rPr>
        <w:t>Информационные технологии.(13 ч.)</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bCs/>
          <w:sz w:val="24"/>
          <w:szCs w:val="24"/>
        </w:rPr>
        <w:t>Кодирование и обработка текстовой информации</w:t>
      </w:r>
      <w:r w:rsidRPr="009A0C2E">
        <w:rPr>
          <w:rFonts w:ascii="Times New Roman" w:hAnsi="Times New Roman" w:cs="Times New Roman"/>
          <w:sz w:val="24"/>
          <w:szCs w:val="24"/>
        </w:rPr>
        <w:t>. Кодирование текстовой информации. Создание документов в текстовых редакторах. Форматирование документов в текстовых редакторах. Компьютерные словари и системы компьютерного перевода текстов. Системы оптического распознавания документов.</w:t>
      </w:r>
      <w:r w:rsidRPr="009A0C2E">
        <w:rPr>
          <w:rFonts w:ascii="Times New Roman" w:hAnsi="Times New Roman" w:cs="Times New Roman"/>
          <w:webHidden/>
          <w:sz w:val="24"/>
          <w:szCs w:val="24"/>
        </w:rPr>
        <w:tab/>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bCs/>
          <w:sz w:val="24"/>
          <w:szCs w:val="24"/>
        </w:rPr>
        <w:t>Кодирование и обработка графической информации</w:t>
      </w:r>
      <w:r w:rsidRPr="009A0C2E">
        <w:rPr>
          <w:rFonts w:ascii="Times New Roman" w:hAnsi="Times New Roman" w:cs="Times New Roman"/>
          <w:b/>
          <w:bCs/>
          <w:webHidden/>
          <w:sz w:val="24"/>
          <w:szCs w:val="24"/>
        </w:rPr>
        <w:t xml:space="preserve">. </w:t>
      </w:r>
      <w:r w:rsidRPr="009A0C2E">
        <w:rPr>
          <w:rFonts w:ascii="Times New Roman" w:hAnsi="Times New Roman" w:cs="Times New Roman"/>
          <w:sz w:val="24"/>
          <w:szCs w:val="24"/>
        </w:rPr>
        <w:t>Кодирование графической информации. Растровая графика. Векторная графика.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bCs/>
          <w:sz w:val="24"/>
          <w:szCs w:val="24"/>
        </w:rPr>
        <w:t>Кодирование звуковой информации.</w:t>
      </w:r>
      <w:r w:rsidRPr="009A0C2E">
        <w:rPr>
          <w:rFonts w:ascii="Times New Roman" w:hAnsi="Times New Roman" w:cs="Times New Roman"/>
          <w:b/>
          <w:bCs/>
          <w:webHidden/>
          <w:sz w:val="24"/>
          <w:szCs w:val="24"/>
        </w:rPr>
        <w:tab/>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bCs/>
          <w:sz w:val="24"/>
          <w:szCs w:val="24"/>
        </w:rPr>
        <w:t>Компьютерные презентации.</w:t>
      </w:r>
      <w:r w:rsidRPr="009A0C2E">
        <w:rPr>
          <w:rFonts w:ascii="Times New Roman" w:hAnsi="Times New Roman" w:cs="Times New Roman"/>
          <w:b/>
          <w:bCs/>
          <w:webHidden/>
          <w:sz w:val="24"/>
          <w:szCs w:val="24"/>
        </w:rPr>
        <w:tab/>
      </w:r>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bCs/>
          <w:sz w:val="24"/>
          <w:szCs w:val="24"/>
        </w:rPr>
        <w:t>Кодирование и обработка числовой информации.</w:t>
      </w:r>
      <w:r w:rsidRPr="009A0C2E">
        <w:rPr>
          <w:rFonts w:ascii="Times New Roman" w:hAnsi="Times New Roman" w:cs="Times New Roman"/>
          <w:sz w:val="24"/>
          <w:szCs w:val="24"/>
        </w:rPr>
        <w:t xml:space="preserve"> Представление числовой информации с помощью систем счисления. Электронные таблицы. Построение диаграмм и графиков.</w:t>
      </w:r>
      <w:r w:rsidRPr="009A0C2E">
        <w:rPr>
          <w:rFonts w:ascii="Times New Roman" w:hAnsi="Times New Roman" w:cs="Times New Roman"/>
          <w:webHidden/>
          <w:sz w:val="24"/>
          <w:szCs w:val="24"/>
        </w:rPr>
        <w:tab/>
      </w:r>
    </w:p>
    <w:p w:rsidR="00F66877" w:rsidRPr="009A0C2E" w:rsidRDefault="00F66877" w:rsidP="00CB14DF">
      <w:pPr>
        <w:shd w:val="clear" w:color="auto" w:fill="FFFFFF"/>
        <w:spacing w:before="14"/>
        <w:ind w:left="552" w:hanging="552"/>
        <w:jc w:val="both"/>
        <w:rPr>
          <w:rFonts w:ascii="Times New Roman" w:hAnsi="Times New Roman" w:cs="Times New Roman"/>
          <w:b/>
          <w:i/>
          <w:sz w:val="24"/>
          <w:szCs w:val="24"/>
        </w:rPr>
      </w:pPr>
      <w:r w:rsidRPr="009A0C2E">
        <w:rPr>
          <w:rFonts w:ascii="Times New Roman" w:hAnsi="Times New Roman" w:cs="Times New Roman"/>
          <w:b/>
          <w:i/>
          <w:sz w:val="24"/>
          <w:szCs w:val="24"/>
        </w:rPr>
        <w:t>Практические работы:</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1.1.</w:t>
      </w:r>
      <w:r w:rsidRPr="009A0C2E">
        <w:rPr>
          <w:rFonts w:ascii="Times New Roman" w:hAnsi="Times New Roman" w:cs="Times New Roman"/>
          <w:sz w:val="24"/>
          <w:szCs w:val="24"/>
        </w:rPr>
        <w:t xml:space="preserve"> Кодировки русских букв</w:t>
      </w:r>
      <w:r w:rsidRPr="009A0C2E">
        <w:rPr>
          <w:rFonts w:ascii="Times New Roman" w:hAnsi="Times New Roman" w:cs="Times New Roman"/>
          <w:webHidden/>
          <w:sz w:val="24"/>
          <w:szCs w:val="24"/>
        </w:rPr>
        <w:tab/>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1.2.</w:t>
      </w:r>
      <w:r w:rsidRPr="009A0C2E">
        <w:rPr>
          <w:rFonts w:ascii="Times New Roman" w:hAnsi="Times New Roman" w:cs="Times New Roman"/>
          <w:sz w:val="24"/>
          <w:szCs w:val="24"/>
        </w:rPr>
        <w:t xml:space="preserve"> Создание и форматирование документа</w:t>
      </w:r>
      <w:r w:rsidRPr="009A0C2E">
        <w:rPr>
          <w:rFonts w:ascii="Times New Roman" w:hAnsi="Times New Roman" w:cs="Times New Roman"/>
          <w:webHidden/>
          <w:sz w:val="24"/>
          <w:szCs w:val="24"/>
        </w:rPr>
        <w:tab/>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1.3</w:t>
      </w:r>
      <w:r w:rsidRPr="009A0C2E">
        <w:rPr>
          <w:rFonts w:ascii="Times New Roman" w:hAnsi="Times New Roman" w:cs="Times New Roman"/>
          <w:sz w:val="24"/>
          <w:szCs w:val="24"/>
        </w:rPr>
        <w:t>. Перевод с помощью онлайновых словаря и переводчика</w:t>
      </w:r>
      <w:r w:rsidRPr="009A0C2E">
        <w:rPr>
          <w:rFonts w:ascii="Times New Roman" w:hAnsi="Times New Roman" w:cs="Times New Roman"/>
          <w:webHidden/>
          <w:sz w:val="24"/>
          <w:szCs w:val="24"/>
        </w:rPr>
        <w:tab/>
        <w:t> </w:t>
      </w: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1.4</w:t>
      </w:r>
      <w:r w:rsidRPr="009A0C2E">
        <w:rPr>
          <w:rFonts w:ascii="Times New Roman" w:hAnsi="Times New Roman" w:cs="Times New Roman"/>
          <w:sz w:val="24"/>
          <w:szCs w:val="24"/>
        </w:rPr>
        <w:t>. Сканирование «бумажного» и распознавание электронного текстового документа</w:t>
      </w:r>
      <w:r w:rsidRPr="009A0C2E">
        <w:rPr>
          <w:rFonts w:ascii="Times New Roman" w:hAnsi="Times New Roman" w:cs="Times New Roman"/>
          <w:webHidden/>
          <w:sz w:val="24"/>
          <w:szCs w:val="24"/>
        </w:rPr>
        <w:tab/>
      </w:r>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1.5.</w:t>
      </w:r>
      <w:r w:rsidRPr="009A0C2E">
        <w:rPr>
          <w:rFonts w:ascii="Times New Roman" w:hAnsi="Times New Roman" w:cs="Times New Roman"/>
          <w:sz w:val="24"/>
          <w:szCs w:val="24"/>
        </w:rPr>
        <w:t xml:space="preserve"> Кодирование графической информации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1.6.</w:t>
      </w:r>
      <w:r w:rsidRPr="009A0C2E">
        <w:rPr>
          <w:rFonts w:ascii="Times New Roman" w:hAnsi="Times New Roman" w:cs="Times New Roman"/>
          <w:sz w:val="24"/>
          <w:szCs w:val="24"/>
        </w:rPr>
        <w:t xml:space="preserve"> Растровая графика</w:t>
      </w:r>
      <w:r w:rsidRPr="009A0C2E">
        <w:rPr>
          <w:rFonts w:ascii="Times New Roman" w:hAnsi="Times New Roman" w:cs="Times New Roman"/>
          <w:webHidden/>
          <w:sz w:val="24"/>
          <w:szCs w:val="24"/>
        </w:rPr>
        <w:tab/>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1.7.</w:t>
      </w:r>
      <w:r w:rsidRPr="009A0C2E">
        <w:rPr>
          <w:rFonts w:ascii="Times New Roman" w:hAnsi="Times New Roman" w:cs="Times New Roman"/>
          <w:sz w:val="24"/>
          <w:szCs w:val="24"/>
        </w:rPr>
        <w:t xml:space="preserve"> Трехмерная векторная графика</w:t>
      </w:r>
      <w:r w:rsidRPr="009A0C2E">
        <w:rPr>
          <w:rFonts w:ascii="Times New Roman" w:hAnsi="Times New Roman" w:cs="Times New Roman"/>
          <w:webHidden/>
          <w:sz w:val="24"/>
          <w:szCs w:val="24"/>
        </w:rPr>
        <w:tab/>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1.8.</w:t>
      </w:r>
      <w:r w:rsidRPr="009A0C2E">
        <w:rPr>
          <w:rFonts w:ascii="Times New Roman" w:hAnsi="Times New Roman" w:cs="Times New Roman"/>
          <w:sz w:val="24"/>
          <w:szCs w:val="24"/>
        </w:rPr>
        <w:t xml:space="preserve"> Выполнение геометрических построений в системе компьютерного черчения КОМПАС</w:t>
      </w:r>
      <w:r w:rsidRPr="009A0C2E">
        <w:rPr>
          <w:rFonts w:ascii="Times New Roman" w:hAnsi="Times New Roman" w:cs="Times New Roman"/>
          <w:webHidden/>
          <w:sz w:val="24"/>
          <w:szCs w:val="24"/>
        </w:rPr>
        <w:tab/>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1.9.</w:t>
      </w:r>
      <w:r w:rsidRPr="009A0C2E">
        <w:rPr>
          <w:rFonts w:ascii="Times New Roman" w:hAnsi="Times New Roman" w:cs="Times New Roman"/>
          <w:sz w:val="24"/>
          <w:szCs w:val="24"/>
        </w:rPr>
        <w:t xml:space="preserve"> Создание </w:t>
      </w:r>
      <w:r w:rsidRPr="009A0C2E">
        <w:rPr>
          <w:rFonts w:ascii="Times New Roman" w:hAnsi="Times New Roman" w:cs="Times New Roman"/>
          <w:sz w:val="24"/>
          <w:szCs w:val="24"/>
          <w:lang w:val="en-US"/>
        </w:rPr>
        <w:t>Flash</w:t>
      </w:r>
      <w:r w:rsidRPr="009A0C2E">
        <w:rPr>
          <w:rFonts w:ascii="Times New Roman" w:hAnsi="Times New Roman" w:cs="Times New Roman"/>
          <w:sz w:val="24"/>
          <w:szCs w:val="24"/>
        </w:rPr>
        <w:t>-анимации</w:t>
      </w:r>
      <w:r w:rsidRPr="009A0C2E">
        <w:rPr>
          <w:rFonts w:ascii="Times New Roman" w:hAnsi="Times New Roman" w:cs="Times New Roman"/>
          <w:webHidden/>
          <w:sz w:val="24"/>
          <w:szCs w:val="24"/>
        </w:rPr>
        <w:tab/>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1.10</w:t>
      </w:r>
      <w:r w:rsidRPr="009A0C2E">
        <w:rPr>
          <w:rFonts w:ascii="Times New Roman" w:hAnsi="Times New Roman" w:cs="Times New Roman"/>
          <w:sz w:val="24"/>
          <w:szCs w:val="24"/>
        </w:rPr>
        <w:t>. Создание и редактирование оцифрованного звука</w:t>
      </w:r>
      <w:r w:rsidRPr="009A0C2E">
        <w:rPr>
          <w:rFonts w:ascii="Times New Roman" w:hAnsi="Times New Roman" w:cs="Times New Roman"/>
          <w:webHidden/>
          <w:sz w:val="24"/>
          <w:szCs w:val="24"/>
        </w:rPr>
        <w:tab/>
      </w:r>
      <w:r w:rsidRPr="009A0C2E">
        <w:rPr>
          <w:rFonts w:ascii="Times New Roman" w:hAnsi="Times New Roman" w:cs="Times New Roman"/>
          <w:sz w:val="24"/>
          <w:szCs w:val="24"/>
        </w:rPr>
        <w:t>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1.11</w:t>
      </w:r>
      <w:r w:rsidRPr="009A0C2E">
        <w:rPr>
          <w:rFonts w:ascii="Times New Roman" w:hAnsi="Times New Roman" w:cs="Times New Roman"/>
          <w:sz w:val="24"/>
          <w:szCs w:val="24"/>
        </w:rPr>
        <w:t>. Разработка мультимедийной интерактивной презентации «Устройство компьютера»</w:t>
      </w:r>
      <w:r w:rsidRPr="009A0C2E">
        <w:rPr>
          <w:rFonts w:ascii="Times New Roman" w:hAnsi="Times New Roman" w:cs="Times New Roman"/>
          <w:webHidden/>
          <w:sz w:val="24"/>
          <w:szCs w:val="24"/>
        </w:rPr>
        <w:tab/>
      </w:r>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i/>
          <w:sz w:val="24"/>
          <w:szCs w:val="24"/>
        </w:rPr>
        <w:t xml:space="preserve">Практическая работа 1.12. </w:t>
      </w:r>
      <w:r w:rsidRPr="009A0C2E">
        <w:rPr>
          <w:rFonts w:ascii="Times New Roman" w:hAnsi="Times New Roman" w:cs="Times New Roman"/>
          <w:sz w:val="24"/>
          <w:szCs w:val="24"/>
        </w:rPr>
        <w:t>Разработка презентации «История развития ВТ»</w:t>
      </w:r>
      <w:r w:rsidRPr="009A0C2E">
        <w:rPr>
          <w:rFonts w:ascii="Times New Roman" w:hAnsi="Times New Roman" w:cs="Times New Roman"/>
          <w:webHidden/>
          <w:sz w:val="24"/>
          <w:szCs w:val="24"/>
        </w:rPr>
        <w:tab/>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1.13</w:t>
      </w:r>
      <w:r w:rsidRPr="009A0C2E">
        <w:rPr>
          <w:rFonts w:ascii="Times New Roman" w:hAnsi="Times New Roman" w:cs="Times New Roman"/>
          <w:sz w:val="24"/>
          <w:szCs w:val="24"/>
        </w:rPr>
        <w:t>. Перевод чисел из одной системы счисления в другую с помощью калькулятора</w:t>
      </w:r>
      <w:r w:rsidRPr="009A0C2E">
        <w:rPr>
          <w:rFonts w:ascii="Times New Roman" w:hAnsi="Times New Roman" w:cs="Times New Roman"/>
          <w:webHidden/>
          <w:sz w:val="24"/>
          <w:szCs w:val="24"/>
        </w:rPr>
        <w:tab/>
      </w:r>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i/>
          <w:sz w:val="24"/>
          <w:szCs w:val="24"/>
        </w:rPr>
        <w:lastRenderedPageBreak/>
        <w:t>Практическая работа 1.14.</w:t>
      </w:r>
      <w:r w:rsidRPr="009A0C2E">
        <w:rPr>
          <w:rFonts w:ascii="Times New Roman" w:hAnsi="Times New Roman" w:cs="Times New Roman"/>
          <w:sz w:val="24"/>
          <w:szCs w:val="24"/>
        </w:rPr>
        <w:t xml:space="preserve"> Относительные, абсолютные и смешанные ссылки в электронных таблицах</w:t>
      </w:r>
      <w:r w:rsidRPr="009A0C2E">
        <w:rPr>
          <w:rFonts w:ascii="Times New Roman" w:hAnsi="Times New Roman" w:cs="Times New Roman"/>
          <w:webHidden/>
          <w:sz w:val="24"/>
          <w:szCs w:val="24"/>
        </w:rPr>
        <w:tab/>
      </w:r>
      <w:r w:rsidRPr="009A0C2E">
        <w:rPr>
          <w:rFonts w:ascii="Times New Roman" w:hAnsi="Times New Roman" w:cs="Times New Roman"/>
          <w:sz w:val="24"/>
          <w:szCs w:val="24"/>
        </w:rPr>
        <w:t> </w:t>
      </w:r>
    </w:p>
    <w:p w:rsidR="00F66877" w:rsidRPr="009A0C2E" w:rsidRDefault="00F66877" w:rsidP="00CB14DF">
      <w:pPr>
        <w:shd w:val="clear" w:color="auto" w:fill="FFFFFF"/>
        <w:spacing w:before="14"/>
        <w:ind w:left="552" w:hanging="552"/>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1.15.</w:t>
      </w:r>
      <w:r w:rsidRPr="009A0C2E">
        <w:rPr>
          <w:rFonts w:ascii="Times New Roman" w:hAnsi="Times New Roman" w:cs="Times New Roman"/>
          <w:sz w:val="24"/>
          <w:szCs w:val="24"/>
        </w:rPr>
        <w:t xml:space="preserve"> Построение диаграмм различных типов.</w:t>
      </w:r>
    </w:p>
    <w:p w:rsidR="00F66877" w:rsidRPr="009A0C2E" w:rsidRDefault="00F66877" w:rsidP="00CB14DF">
      <w:pPr>
        <w:keepNext/>
        <w:keepLines/>
        <w:spacing w:before="240"/>
        <w:jc w:val="both"/>
        <w:rPr>
          <w:rFonts w:ascii="Times New Roman" w:hAnsi="Times New Roman" w:cs="Times New Roman"/>
          <w:b/>
          <w:sz w:val="24"/>
          <w:szCs w:val="24"/>
        </w:rPr>
      </w:pPr>
      <w:r w:rsidRPr="009A0C2E">
        <w:rPr>
          <w:rFonts w:ascii="Times New Roman" w:hAnsi="Times New Roman" w:cs="Times New Roman"/>
          <w:b/>
          <w:sz w:val="24"/>
          <w:szCs w:val="24"/>
        </w:rPr>
        <w:t>знать/понимать</w:t>
      </w:r>
    </w:p>
    <w:p w:rsidR="00F66877" w:rsidRPr="009A0C2E" w:rsidRDefault="00F66877" w:rsidP="00E736FE">
      <w:pPr>
        <w:keepNext/>
        <w:keepLines/>
        <w:numPr>
          <w:ilvl w:val="0"/>
          <w:numId w:val="33"/>
        </w:numPr>
        <w:tabs>
          <w:tab w:val="clear" w:pos="567"/>
          <w:tab w:val="num" w:pos="307"/>
          <w:tab w:val="num" w:pos="360"/>
        </w:tabs>
        <w:spacing w:before="60" w:after="0" w:line="240" w:lineRule="auto"/>
        <w:ind w:left="307" w:hanging="307"/>
        <w:jc w:val="both"/>
        <w:rPr>
          <w:rFonts w:ascii="Times New Roman" w:hAnsi="Times New Roman" w:cs="Times New Roman"/>
          <w:sz w:val="24"/>
          <w:szCs w:val="24"/>
        </w:rPr>
      </w:pPr>
      <w:r w:rsidRPr="009A0C2E">
        <w:rPr>
          <w:rFonts w:ascii="Times New Roman" w:hAnsi="Times New Roman" w:cs="Times New Roman"/>
          <w:sz w:val="24"/>
          <w:szCs w:val="24"/>
        </w:rPr>
        <w:t>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F66877" w:rsidRPr="009A0C2E" w:rsidRDefault="00F66877" w:rsidP="00CB14DF">
      <w:pPr>
        <w:keepNext/>
        <w:keepLines/>
        <w:spacing w:before="60"/>
        <w:jc w:val="both"/>
        <w:rPr>
          <w:rFonts w:ascii="Times New Roman" w:hAnsi="Times New Roman" w:cs="Times New Roman"/>
          <w:sz w:val="24"/>
          <w:szCs w:val="24"/>
        </w:rPr>
      </w:pPr>
    </w:p>
    <w:p w:rsidR="00F66877" w:rsidRPr="009A0C2E" w:rsidRDefault="00F66877" w:rsidP="00CB14DF">
      <w:pPr>
        <w:keepNext/>
        <w:keepLines/>
        <w:spacing w:before="60"/>
        <w:jc w:val="both"/>
        <w:rPr>
          <w:rFonts w:ascii="Times New Roman" w:hAnsi="Times New Roman" w:cs="Times New Roman"/>
          <w:b/>
          <w:bCs/>
          <w:sz w:val="24"/>
          <w:szCs w:val="24"/>
        </w:rPr>
      </w:pPr>
      <w:r w:rsidRPr="009A0C2E">
        <w:rPr>
          <w:rFonts w:ascii="Times New Roman" w:hAnsi="Times New Roman" w:cs="Times New Roman"/>
          <w:b/>
          <w:bCs/>
          <w:sz w:val="24"/>
          <w:szCs w:val="24"/>
        </w:rPr>
        <w:t>уметь</w:t>
      </w:r>
    </w:p>
    <w:p w:rsidR="00F66877" w:rsidRPr="009A0C2E" w:rsidRDefault="00F66877" w:rsidP="00E736FE">
      <w:pPr>
        <w:keepNext/>
        <w:keepLines/>
        <w:numPr>
          <w:ilvl w:val="0"/>
          <w:numId w:val="78"/>
        </w:numPr>
        <w:tabs>
          <w:tab w:val="clear" w:pos="720"/>
          <w:tab w:val="num" w:pos="307"/>
        </w:tabs>
        <w:spacing w:after="0" w:line="240" w:lineRule="auto"/>
        <w:ind w:left="307" w:hanging="307"/>
        <w:jc w:val="both"/>
        <w:rPr>
          <w:rFonts w:ascii="Times New Roman" w:hAnsi="Times New Roman" w:cs="Times New Roman"/>
          <w:sz w:val="24"/>
          <w:szCs w:val="24"/>
        </w:rPr>
      </w:pPr>
      <w:r w:rsidRPr="009A0C2E">
        <w:rPr>
          <w:rFonts w:ascii="Times New Roman" w:hAnsi="Times New Roman" w:cs="Times New Roman"/>
          <w:sz w:val="24"/>
          <w:szCs w:val="24"/>
        </w:rPr>
        <w:t>иллюстрировать учебные работы с использованием средств информационных технологий;</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создавать информационные объекты сложной структуры, в том числе гипертекстовые документы;</w:t>
      </w:r>
    </w:p>
    <w:p w:rsidR="00F66877" w:rsidRPr="009A0C2E" w:rsidRDefault="00F66877" w:rsidP="00E736FE">
      <w:pPr>
        <w:keepNext/>
        <w:numPr>
          <w:ilvl w:val="0"/>
          <w:numId w:val="78"/>
        </w:numPr>
        <w:tabs>
          <w:tab w:val="clear" w:pos="720"/>
          <w:tab w:val="num" w:pos="0"/>
        </w:tabs>
        <w:spacing w:before="60"/>
        <w:ind w:left="0" w:firstLine="0"/>
        <w:jc w:val="both"/>
        <w:rPr>
          <w:rFonts w:ascii="Times New Roman" w:hAnsi="Times New Roman" w:cs="Times New Roman"/>
          <w:sz w:val="24"/>
          <w:szCs w:val="24"/>
        </w:rPr>
      </w:pPr>
      <w:r w:rsidRPr="009A0C2E">
        <w:rPr>
          <w:rFonts w:ascii="Times New Roman" w:hAnsi="Times New Roman" w:cs="Times New Roman"/>
          <w:sz w:val="24"/>
          <w:szCs w:val="24"/>
        </w:rPr>
        <w:t>эффективного применения информационных образовательных ресурсов в учебной деятельности, в том числе самообразовании</w:t>
      </w:r>
    </w:p>
    <w:p w:rsidR="00F66877" w:rsidRPr="009A0C2E" w:rsidRDefault="00F66877" w:rsidP="00CB14DF">
      <w:pPr>
        <w:jc w:val="both"/>
        <w:rPr>
          <w:rFonts w:ascii="Times New Roman" w:hAnsi="Times New Roman" w:cs="Times New Roman"/>
          <w:b/>
          <w:bCs/>
          <w:sz w:val="24"/>
          <w:szCs w:val="24"/>
        </w:rPr>
      </w:pPr>
    </w:p>
    <w:p w:rsidR="00F66877" w:rsidRPr="009A0C2E" w:rsidRDefault="00F66877" w:rsidP="00CB14DF">
      <w:pPr>
        <w:jc w:val="both"/>
        <w:rPr>
          <w:rFonts w:ascii="Times New Roman" w:hAnsi="Times New Roman" w:cs="Times New Roman"/>
          <w:b/>
          <w:bCs/>
          <w:sz w:val="24"/>
          <w:szCs w:val="24"/>
        </w:rPr>
      </w:pPr>
    </w:p>
    <w:p w:rsidR="00F66877" w:rsidRPr="009A0C2E" w:rsidRDefault="00F66877" w:rsidP="00CB14DF">
      <w:pPr>
        <w:jc w:val="both"/>
        <w:rPr>
          <w:rFonts w:ascii="Times New Roman" w:hAnsi="Times New Roman" w:cs="Times New Roman"/>
          <w:b/>
          <w:webHidden/>
          <w:sz w:val="24"/>
          <w:szCs w:val="24"/>
        </w:rPr>
      </w:pPr>
      <w:r w:rsidRPr="009A0C2E">
        <w:rPr>
          <w:rFonts w:ascii="Times New Roman" w:hAnsi="Times New Roman" w:cs="Times New Roman"/>
          <w:b/>
          <w:bCs/>
          <w:sz w:val="24"/>
          <w:szCs w:val="24"/>
        </w:rPr>
        <w:t>Коммуникационные технологии</w:t>
      </w:r>
      <w:r w:rsidRPr="009A0C2E">
        <w:rPr>
          <w:rFonts w:ascii="Times New Roman" w:hAnsi="Times New Roman" w:cs="Times New Roman"/>
          <w:b/>
          <w:webHidden/>
          <w:sz w:val="24"/>
          <w:szCs w:val="24"/>
        </w:rPr>
        <w:t xml:space="preserve"> (16 ч.)</w:t>
      </w:r>
    </w:p>
    <w:p w:rsidR="00F66877" w:rsidRPr="009A0C2E" w:rsidRDefault="00F66877" w:rsidP="00CB14DF">
      <w:pPr>
        <w:jc w:val="both"/>
        <w:rPr>
          <w:rFonts w:ascii="Times New Roman" w:hAnsi="Times New Roman" w:cs="Times New Roman"/>
          <w:bCs/>
          <w:sz w:val="24"/>
          <w:szCs w:val="24"/>
        </w:rPr>
      </w:pPr>
      <w:r w:rsidRPr="009A0C2E">
        <w:rPr>
          <w:rFonts w:ascii="Times New Roman" w:hAnsi="Times New Roman" w:cs="Times New Roman"/>
          <w:bCs/>
          <w:sz w:val="24"/>
          <w:szCs w:val="24"/>
        </w:rPr>
        <w:t>Локальные компьютерные сети. Глобальная компьютерная сеть Интернет. Подключение к Интернету. Всемирная паутина.</w:t>
      </w:r>
      <w:r w:rsidRPr="009A0C2E">
        <w:rPr>
          <w:rFonts w:ascii="Times New Roman" w:hAnsi="Times New Roman" w:cs="Times New Roman"/>
          <w:sz w:val="24"/>
          <w:szCs w:val="24"/>
        </w:rPr>
        <w:t> </w:t>
      </w:r>
      <w:r w:rsidRPr="009A0C2E">
        <w:rPr>
          <w:rFonts w:ascii="Times New Roman" w:hAnsi="Times New Roman" w:cs="Times New Roman"/>
          <w:bCs/>
          <w:sz w:val="24"/>
          <w:szCs w:val="24"/>
        </w:rPr>
        <w:t xml:space="preserve"> Электронная почта.</w:t>
      </w:r>
      <w:r w:rsidRPr="009A0C2E">
        <w:rPr>
          <w:rFonts w:ascii="Times New Roman" w:hAnsi="Times New Roman" w:cs="Times New Roman"/>
          <w:sz w:val="24"/>
          <w:szCs w:val="24"/>
        </w:rPr>
        <w:t> </w:t>
      </w:r>
      <w:r w:rsidRPr="009A0C2E">
        <w:rPr>
          <w:rFonts w:ascii="Times New Roman" w:hAnsi="Times New Roman" w:cs="Times New Roman"/>
          <w:bCs/>
          <w:sz w:val="24"/>
          <w:szCs w:val="24"/>
        </w:rPr>
        <w:t xml:space="preserve"> Общение в Интернете в реальном времени. Файловые архивы.</w:t>
      </w:r>
      <w:r w:rsidRPr="009A0C2E">
        <w:rPr>
          <w:rFonts w:ascii="Times New Roman" w:hAnsi="Times New Roman" w:cs="Times New Roman"/>
          <w:sz w:val="24"/>
          <w:szCs w:val="24"/>
        </w:rPr>
        <w:t> </w:t>
      </w:r>
      <w:r w:rsidRPr="009A0C2E">
        <w:rPr>
          <w:rFonts w:ascii="Times New Roman" w:hAnsi="Times New Roman" w:cs="Times New Roman"/>
          <w:bCs/>
          <w:sz w:val="24"/>
          <w:szCs w:val="24"/>
        </w:rPr>
        <w:t xml:space="preserve">Радио, телевидение и </w:t>
      </w:r>
      <w:r w:rsidRPr="009A0C2E">
        <w:rPr>
          <w:rFonts w:ascii="Times New Roman" w:hAnsi="Times New Roman" w:cs="Times New Roman"/>
          <w:bCs/>
          <w:sz w:val="24"/>
          <w:szCs w:val="24"/>
          <w:lang w:val="en-US"/>
        </w:rPr>
        <w:t>Web</w:t>
      </w:r>
      <w:r w:rsidRPr="009A0C2E">
        <w:rPr>
          <w:rFonts w:ascii="Times New Roman" w:hAnsi="Times New Roman" w:cs="Times New Roman"/>
          <w:bCs/>
          <w:sz w:val="24"/>
          <w:szCs w:val="24"/>
        </w:rPr>
        <w:t>-камеры в Интернете. Геоинформационные системы в Интернете. Поиск информации в Интернете. Электронная коммерция в Интернете. Библиотеки, энциклопедии и словари в Интернете.</w:t>
      </w:r>
      <w:r w:rsidRPr="009A0C2E">
        <w:rPr>
          <w:rFonts w:ascii="Times New Roman" w:hAnsi="Times New Roman" w:cs="Times New Roman"/>
          <w:bCs/>
          <w:webHidden/>
          <w:sz w:val="24"/>
          <w:szCs w:val="24"/>
        </w:rPr>
        <w:tab/>
      </w:r>
      <w:r w:rsidRPr="009A0C2E">
        <w:rPr>
          <w:rFonts w:ascii="Times New Roman" w:hAnsi="Times New Roman" w:cs="Times New Roman"/>
          <w:bCs/>
          <w:sz w:val="24"/>
          <w:szCs w:val="24"/>
        </w:rPr>
        <w:t>Основы языка разметки гипертекста.</w:t>
      </w:r>
    </w:p>
    <w:p w:rsidR="00F66877" w:rsidRPr="009A0C2E" w:rsidRDefault="00F66877" w:rsidP="00CB14DF">
      <w:pPr>
        <w:shd w:val="clear" w:color="auto" w:fill="FFFFFF"/>
        <w:spacing w:before="14"/>
        <w:ind w:left="552" w:hanging="552"/>
        <w:jc w:val="both"/>
        <w:rPr>
          <w:rFonts w:ascii="Times New Roman" w:hAnsi="Times New Roman" w:cs="Times New Roman"/>
          <w:b/>
          <w:bCs/>
          <w:webHidden/>
          <w:sz w:val="24"/>
          <w:szCs w:val="24"/>
        </w:rPr>
      </w:pPr>
    </w:p>
    <w:p w:rsidR="00F66877" w:rsidRPr="009A0C2E" w:rsidRDefault="00F66877" w:rsidP="00CB14DF">
      <w:pPr>
        <w:shd w:val="clear" w:color="auto" w:fill="FFFFFF"/>
        <w:spacing w:before="14"/>
        <w:ind w:left="552" w:hanging="552"/>
        <w:jc w:val="both"/>
        <w:rPr>
          <w:rFonts w:ascii="Times New Roman" w:hAnsi="Times New Roman" w:cs="Times New Roman"/>
          <w:b/>
          <w:i/>
          <w:sz w:val="24"/>
          <w:szCs w:val="24"/>
        </w:rPr>
      </w:pPr>
      <w:r w:rsidRPr="009A0C2E">
        <w:rPr>
          <w:rFonts w:ascii="Times New Roman" w:hAnsi="Times New Roman" w:cs="Times New Roman"/>
          <w:b/>
          <w:i/>
          <w:sz w:val="24"/>
          <w:szCs w:val="24"/>
        </w:rPr>
        <w:t>Практические работы:</w:t>
      </w:r>
    </w:p>
    <w:p w:rsidR="00F66877" w:rsidRPr="009A0C2E" w:rsidRDefault="00F66877" w:rsidP="00CB14DF">
      <w:pPr>
        <w:spacing w:before="75" w:after="75"/>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2.1.</w:t>
      </w:r>
      <w:r w:rsidRPr="009A0C2E">
        <w:rPr>
          <w:rFonts w:ascii="Times New Roman" w:hAnsi="Times New Roman" w:cs="Times New Roman"/>
          <w:sz w:val="24"/>
          <w:szCs w:val="24"/>
        </w:rPr>
        <w:t xml:space="preserve"> Предоставление общего доступа к принтеру в локальной сети</w:t>
      </w:r>
      <w:r w:rsidRPr="009A0C2E">
        <w:rPr>
          <w:rFonts w:ascii="Times New Roman" w:hAnsi="Times New Roman" w:cs="Times New Roman"/>
          <w:webHidden/>
          <w:sz w:val="24"/>
          <w:szCs w:val="24"/>
        </w:rPr>
        <w:tab/>
      </w:r>
    </w:p>
    <w:p w:rsidR="00F66877" w:rsidRPr="009A0C2E" w:rsidRDefault="00F66877" w:rsidP="00CB14DF">
      <w:pPr>
        <w:spacing w:before="75" w:after="75"/>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2.2.</w:t>
      </w:r>
      <w:r w:rsidRPr="009A0C2E">
        <w:rPr>
          <w:rFonts w:ascii="Times New Roman" w:hAnsi="Times New Roman" w:cs="Times New Roman"/>
          <w:sz w:val="24"/>
          <w:szCs w:val="24"/>
        </w:rPr>
        <w:t xml:space="preserve"> Создание подключения к Интернету</w:t>
      </w:r>
      <w:r w:rsidRPr="009A0C2E">
        <w:rPr>
          <w:rFonts w:ascii="Times New Roman" w:hAnsi="Times New Roman" w:cs="Times New Roman"/>
          <w:webHidden/>
          <w:sz w:val="24"/>
          <w:szCs w:val="24"/>
        </w:rPr>
        <w:tab/>
      </w:r>
    </w:p>
    <w:p w:rsidR="00F66877" w:rsidRPr="009A0C2E" w:rsidRDefault="00F66877" w:rsidP="00CB14DF">
      <w:pPr>
        <w:spacing w:before="75" w:after="75"/>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2.3.</w:t>
      </w:r>
      <w:r w:rsidRPr="009A0C2E">
        <w:rPr>
          <w:rFonts w:ascii="Times New Roman" w:hAnsi="Times New Roman" w:cs="Times New Roman"/>
          <w:sz w:val="24"/>
          <w:szCs w:val="24"/>
        </w:rPr>
        <w:t xml:space="preserve"> Подключения к Интернету и определение </w:t>
      </w:r>
      <w:r w:rsidRPr="009A0C2E">
        <w:rPr>
          <w:rFonts w:ascii="Times New Roman" w:hAnsi="Times New Roman" w:cs="Times New Roman"/>
          <w:sz w:val="24"/>
          <w:szCs w:val="24"/>
          <w:lang w:val="en-US"/>
        </w:rPr>
        <w:t>IP</w:t>
      </w:r>
      <w:r w:rsidRPr="009A0C2E">
        <w:rPr>
          <w:rFonts w:ascii="Times New Roman" w:hAnsi="Times New Roman" w:cs="Times New Roman"/>
          <w:sz w:val="24"/>
          <w:szCs w:val="24"/>
        </w:rPr>
        <w:t>-адреса</w:t>
      </w:r>
    </w:p>
    <w:p w:rsidR="00F66877" w:rsidRPr="009A0C2E" w:rsidRDefault="00F66877" w:rsidP="00CB14DF">
      <w:pPr>
        <w:spacing w:before="75" w:after="75"/>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2.4.</w:t>
      </w:r>
      <w:r w:rsidRPr="009A0C2E">
        <w:rPr>
          <w:rFonts w:ascii="Times New Roman" w:hAnsi="Times New Roman" w:cs="Times New Roman"/>
          <w:sz w:val="24"/>
          <w:szCs w:val="24"/>
        </w:rPr>
        <w:t xml:space="preserve"> Настройка браузера</w:t>
      </w:r>
    </w:p>
    <w:p w:rsidR="00F66877" w:rsidRPr="009A0C2E" w:rsidRDefault="00F66877" w:rsidP="00CB14DF">
      <w:pPr>
        <w:spacing w:before="75" w:after="75"/>
        <w:jc w:val="both"/>
        <w:rPr>
          <w:rFonts w:ascii="Times New Roman" w:hAnsi="Times New Roman" w:cs="Times New Roman"/>
          <w:webHidden/>
          <w:sz w:val="24"/>
          <w:szCs w:val="24"/>
        </w:rPr>
      </w:pPr>
      <w:r w:rsidRPr="009A0C2E">
        <w:rPr>
          <w:rFonts w:ascii="Times New Roman" w:hAnsi="Times New Roman" w:cs="Times New Roman"/>
          <w:i/>
          <w:sz w:val="24"/>
          <w:szCs w:val="24"/>
        </w:rPr>
        <w:t>Практическая работа 2.5.</w:t>
      </w:r>
      <w:r w:rsidRPr="009A0C2E">
        <w:rPr>
          <w:rFonts w:ascii="Times New Roman" w:hAnsi="Times New Roman" w:cs="Times New Roman"/>
          <w:sz w:val="24"/>
          <w:szCs w:val="24"/>
        </w:rPr>
        <w:t xml:space="preserve"> Работа с электронной почтой</w:t>
      </w:r>
      <w:r w:rsidRPr="009A0C2E">
        <w:rPr>
          <w:rFonts w:ascii="Times New Roman" w:hAnsi="Times New Roman" w:cs="Times New Roman"/>
          <w:webHidden/>
          <w:sz w:val="24"/>
          <w:szCs w:val="24"/>
        </w:rPr>
        <w:tab/>
      </w:r>
    </w:p>
    <w:p w:rsidR="00F66877" w:rsidRPr="009A0C2E" w:rsidRDefault="00F66877" w:rsidP="00CB14DF">
      <w:pPr>
        <w:spacing w:before="75" w:after="75"/>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2.6.</w:t>
      </w:r>
      <w:r w:rsidRPr="009A0C2E">
        <w:rPr>
          <w:rFonts w:ascii="Times New Roman" w:hAnsi="Times New Roman" w:cs="Times New Roman"/>
          <w:sz w:val="24"/>
          <w:szCs w:val="24"/>
        </w:rPr>
        <w:t xml:space="preserve"> Общение в реальном времени в глобальной и локальных компьютерных сетях</w:t>
      </w:r>
      <w:r w:rsidRPr="009A0C2E">
        <w:rPr>
          <w:rFonts w:ascii="Times New Roman" w:hAnsi="Times New Roman" w:cs="Times New Roman"/>
          <w:webHidden/>
          <w:sz w:val="24"/>
          <w:szCs w:val="24"/>
        </w:rPr>
        <w:tab/>
      </w:r>
      <w:r w:rsidRPr="009A0C2E">
        <w:rPr>
          <w:rFonts w:ascii="Times New Roman" w:hAnsi="Times New Roman" w:cs="Times New Roman"/>
          <w:sz w:val="24"/>
          <w:szCs w:val="24"/>
        </w:rPr>
        <w:t> </w:t>
      </w:r>
    </w:p>
    <w:p w:rsidR="00F66877" w:rsidRPr="009A0C2E" w:rsidRDefault="00F66877" w:rsidP="00CB14DF">
      <w:pPr>
        <w:spacing w:before="75" w:after="75"/>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2.7</w:t>
      </w:r>
      <w:r w:rsidRPr="009A0C2E">
        <w:rPr>
          <w:rFonts w:ascii="Times New Roman" w:hAnsi="Times New Roman" w:cs="Times New Roman"/>
          <w:sz w:val="24"/>
          <w:szCs w:val="24"/>
        </w:rPr>
        <w:t>. Работа с файловыми архивами</w:t>
      </w:r>
      <w:r w:rsidRPr="009A0C2E">
        <w:rPr>
          <w:rFonts w:ascii="Times New Roman" w:hAnsi="Times New Roman" w:cs="Times New Roman"/>
          <w:webHidden/>
          <w:sz w:val="24"/>
          <w:szCs w:val="24"/>
        </w:rPr>
        <w:tab/>
      </w:r>
      <w:r w:rsidRPr="009A0C2E">
        <w:rPr>
          <w:rFonts w:ascii="Times New Roman" w:hAnsi="Times New Roman" w:cs="Times New Roman"/>
          <w:sz w:val="24"/>
          <w:szCs w:val="24"/>
        </w:rPr>
        <w:t> </w:t>
      </w:r>
    </w:p>
    <w:p w:rsidR="00F66877" w:rsidRPr="009A0C2E" w:rsidRDefault="00F66877" w:rsidP="00CB14DF">
      <w:pPr>
        <w:spacing w:before="75" w:after="75"/>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2.8</w:t>
      </w:r>
      <w:r w:rsidRPr="009A0C2E">
        <w:rPr>
          <w:rFonts w:ascii="Times New Roman" w:hAnsi="Times New Roman" w:cs="Times New Roman"/>
          <w:sz w:val="24"/>
          <w:szCs w:val="24"/>
        </w:rPr>
        <w:t>. Геоинформационные системы в Интернете</w:t>
      </w:r>
      <w:r w:rsidRPr="009A0C2E">
        <w:rPr>
          <w:rFonts w:ascii="Times New Roman" w:hAnsi="Times New Roman" w:cs="Times New Roman"/>
          <w:webHidden/>
          <w:sz w:val="24"/>
          <w:szCs w:val="24"/>
        </w:rPr>
        <w:tab/>
      </w:r>
      <w:r w:rsidRPr="009A0C2E">
        <w:rPr>
          <w:rFonts w:ascii="Times New Roman" w:hAnsi="Times New Roman" w:cs="Times New Roman"/>
          <w:sz w:val="24"/>
          <w:szCs w:val="24"/>
        </w:rPr>
        <w:t>  </w:t>
      </w:r>
    </w:p>
    <w:p w:rsidR="00F66877" w:rsidRPr="009A0C2E" w:rsidRDefault="00F66877" w:rsidP="00CB14DF">
      <w:pPr>
        <w:spacing w:before="75" w:after="75"/>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2.9.</w:t>
      </w:r>
      <w:r w:rsidRPr="009A0C2E">
        <w:rPr>
          <w:rFonts w:ascii="Times New Roman" w:hAnsi="Times New Roman" w:cs="Times New Roman"/>
          <w:sz w:val="24"/>
          <w:szCs w:val="24"/>
        </w:rPr>
        <w:t xml:space="preserve"> Поиск в Интернете</w:t>
      </w:r>
      <w:r w:rsidRPr="009A0C2E">
        <w:rPr>
          <w:rFonts w:ascii="Times New Roman" w:hAnsi="Times New Roman" w:cs="Times New Roman"/>
          <w:webHidden/>
          <w:sz w:val="24"/>
          <w:szCs w:val="24"/>
        </w:rPr>
        <w:tab/>
      </w:r>
    </w:p>
    <w:p w:rsidR="00F66877" w:rsidRPr="009A0C2E" w:rsidRDefault="00F66877" w:rsidP="00CB14DF">
      <w:pPr>
        <w:spacing w:before="75" w:after="75"/>
        <w:jc w:val="both"/>
        <w:rPr>
          <w:rFonts w:ascii="Times New Roman" w:hAnsi="Times New Roman" w:cs="Times New Roman"/>
          <w:sz w:val="24"/>
          <w:szCs w:val="24"/>
        </w:rPr>
      </w:pPr>
      <w:r w:rsidRPr="009A0C2E">
        <w:rPr>
          <w:rFonts w:ascii="Times New Roman" w:hAnsi="Times New Roman" w:cs="Times New Roman"/>
          <w:i/>
          <w:sz w:val="24"/>
          <w:szCs w:val="24"/>
        </w:rPr>
        <w:t>Практическая работа 2.10</w:t>
      </w:r>
      <w:r w:rsidRPr="009A0C2E">
        <w:rPr>
          <w:rFonts w:ascii="Times New Roman" w:hAnsi="Times New Roman" w:cs="Times New Roman"/>
          <w:sz w:val="24"/>
          <w:szCs w:val="24"/>
        </w:rPr>
        <w:t>. Заказ в Интернет-магазине</w:t>
      </w:r>
      <w:r w:rsidRPr="009A0C2E">
        <w:rPr>
          <w:rFonts w:ascii="Times New Roman" w:hAnsi="Times New Roman" w:cs="Times New Roman"/>
          <w:webHidden/>
          <w:sz w:val="24"/>
          <w:szCs w:val="24"/>
        </w:rPr>
        <w:tab/>
      </w:r>
    </w:p>
    <w:p w:rsidR="00F66877" w:rsidRPr="009A0C2E" w:rsidRDefault="00F66877" w:rsidP="00CB14DF">
      <w:pPr>
        <w:shd w:val="clear" w:color="auto" w:fill="FFFFFF"/>
        <w:spacing w:before="14"/>
        <w:ind w:left="552" w:hanging="552"/>
        <w:jc w:val="both"/>
        <w:rPr>
          <w:rFonts w:ascii="Times New Roman" w:hAnsi="Times New Roman" w:cs="Times New Roman"/>
          <w:b/>
          <w:bCs/>
          <w:iCs/>
          <w:sz w:val="24"/>
          <w:szCs w:val="24"/>
        </w:rPr>
      </w:pPr>
      <w:r w:rsidRPr="009A0C2E">
        <w:rPr>
          <w:rFonts w:ascii="Times New Roman" w:hAnsi="Times New Roman" w:cs="Times New Roman"/>
          <w:i/>
          <w:sz w:val="24"/>
          <w:szCs w:val="24"/>
        </w:rPr>
        <w:lastRenderedPageBreak/>
        <w:t>Практическая работа 2.11.</w:t>
      </w:r>
      <w:r w:rsidRPr="009A0C2E">
        <w:rPr>
          <w:rFonts w:ascii="Times New Roman" w:hAnsi="Times New Roman" w:cs="Times New Roman"/>
          <w:sz w:val="24"/>
          <w:szCs w:val="24"/>
        </w:rPr>
        <w:t xml:space="preserve"> Разработка сайта с использованием </w:t>
      </w:r>
      <w:r w:rsidRPr="009A0C2E">
        <w:rPr>
          <w:rFonts w:ascii="Times New Roman" w:hAnsi="Times New Roman" w:cs="Times New Roman"/>
          <w:sz w:val="24"/>
          <w:szCs w:val="24"/>
          <w:lang w:val="en-US"/>
        </w:rPr>
        <w:t>Web</w:t>
      </w:r>
      <w:r w:rsidRPr="009A0C2E">
        <w:rPr>
          <w:rFonts w:ascii="Times New Roman" w:hAnsi="Times New Roman" w:cs="Times New Roman"/>
          <w:sz w:val="24"/>
          <w:szCs w:val="24"/>
        </w:rPr>
        <w:t>-редактора.</w:t>
      </w:r>
      <w:r w:rsidRPr="009A0C2E">
        <w:rPr>
          <w:rFonts w:ascii="Times New Roman" w:hAnsi="Times New Roman" w:cs="Times New Roman"/>
          <w:webHidden/>
          <w:sz w:val="24"/>
          <w:szCs w:val="24"/>
        </w:rPr>
        <w:tab/>
      </w:r>
    </w:p>
    <w:p w:rsidR="00F66877" w:rsidRPr="009A0C2E" w:rsidRDefault="00F66877" w:rsidP="00CB14DF">
      <w:pPr>
        <w:pStyle w:val="p1"/>
        <w:spacing w:before="0" w:beforeAutospacing="0" w:after="0" w:afterAutospacing="0"/>
        <w:jc w:val="both"/>
        <w:rPr>
          <w:b/>
          <w:bCs/>
        </w:rPr>
      </w:pPr>
      <w:r w:rsidRPr="009A0C2E">
        <w:rPr>
          <w:b/>
          <w:bCs/>
        </w:rPr>
        <w:t>Повторение (2 ч.)</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b/>
          <w:i/>
          <w:sz w:val="24"/>
          <w:szCs w:val="24"/>
        </w:rPr>
      </w:pPr>
    </w:p>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i/>
          <w:sz w:val="24"/>
          <w:szCs w:val="24"/>
        </w:rPr>
        <w:t>Перечень контрольных работ:</w:t>
      </w:r>
    </w:p>
    <w:p w:rsidR="00F66877" w:rsidRPr="009A0C2E" w:rsidRDefault="00F66877" w:rsidP="00CB14DF">
      <w:pPr>
        <w:ind w:left="360"/>
        <w:jc w:val="both"/>
        <w:rPr>
          <w:rFonts w:ascii="Times New Roman" w:hAnsi="Times New Roman" w:cs="Times New Roman"/>
          <w:color w:val="000000"/>
          <w:sz w:val="24"/>
          <w:szCs w:val="24"/>
        </w:rPr>
      </w:pPr>
    </w:p>
    <w:p w:rsidR="00F66877" w:rsidRPr="009A0C2E" w:rsidRDefault="00F66877" w:rsidP="00E736FE">
      <w:pPr>
        <w:numPr>
          <w:ilvl w:val="0"/>
          <w:numId w:val="74"/>
        </w:numPr>
        <w:tabs>
          <w:tab w:val="clear" w:pos="1440"/>
          <w:tab w:val="num" w:pos="993"/>
        </w:tabs>
        <w:ind w:left="142"/>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№1 по теме «Информация и информационные процессы»</w:t>
      </w:r>
    </w:p>
    <w:p w:rsidR="00F66877" w:rsidRPr="009A0C2E" w:rsidRDefault="00F66877" w:rsidP="00E736FE">
      <w:pPr>
        <w:numPr>
          <w:ilvl w:val="0"/>
          <w:numId w:val="74"/>
        </w:numPr>
        <w:tabs>
          <w:tab w:val="clear" w:pos="1440"/>
          <w:tab w:val="num" w:pos="993"/>
        </w:tabs>
        <w:ind w:left="142"/>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№2  по теме «Информационные технологии»</w:t>
      </w:r>
    </w:p>
    <w:p w:rsidR="00F66877" w:rsidRPr="009A0C2E" w:rsidRDefault="00F66877" w:rsidP="00E736FE">
      <w:pPr>
        <w:numPr>
          <w:ilvl w:val="0"/>
          <w:numId w:val="74"/>
        </w:numPr>
        <w:tabs>
          <w:tab w:val="clear" w:pos="1440"/>
          <w:tab w:val="num" w:pos="993"/>
        </w:tabs>
        <w:ind w:left="142"/>
        <w:jc w:val="both"/>
        <w:rPr>
          <w:rFonts w:ascii="Times New Roman" w:hAnsi="Times New Roman" w:cs="Times New Roman"/>
          <w:color w:val="000000"/>
          <w:sz w:val="24"/>
          <w:szCs w:val="24"/>
        </w:rPr>
      </w:pPr>
      <w:r w:rsidRPr="009A0C2E">
        <w:rPr>
          <w:rFonts w:ascii="Times New Roman" w:hAnsi="Times New Roman" w:cs="Times New Roman"/>
          <w:sz w:val="24"/>
          <w:szCs w:val="24"/>
        </w:rPr>
        <w:t>Контрольная работа №3  по теме «Коммуникационные технологии».</w:t>
      </w:r>
    </w:p>
    <w:p w:rsidR="00F66877" w:rsidRPr="009A0C2E" w:rsidRDefault="00F66877" w:rsidP="00CB14DF">
      <w:pPr>
        <w:ind w:left="360"/>
        <w:jc w:val="both"/>
        <w:rPr>
          <w:rFonts w:ascii="Times New Roman" w:hAnsi="Times New Roman" w:cs="Times New Roman"/>
          <w:b/>
          <w:i/>
          <w:sz w:val="24"/>
          <w:szCs w:val="24"/>
        </w:rPr>
      </w:pPr>
    </w:p>
    <w:p w:rsidR="00F66877" w:rsidRPr="009A0C2E" w:rsidRDefault="00F66877" w:rsidP="00CB14DF">
      <w:pPr>
        <w:ind w:left="360"/>
        <w:jc w:val="both"/>
        <w:rPr>
          <w:rFonts w:ascii="Times New Roman" w:hAnsi="Times New Roman" w:cs="Times New Roman"/>
          <w:i/>
          <w:sz w:val="24"/>
          <w:szCs w:val="24"/>
          <w:lang w:val="en-US"/>
        </w:rPr>
      </w:pPr>
      <w:r w:rsidRPr="009A0C2E">
        <w:rPr>
          <w:rFonts w:ascii="Times New Roman" w:hAnsi="Times New Roman" w:cs="Times New Roman"/>
          <w:b/>
          <w:i/>
          <w:sz w:val="24"/>
          <w:szCs w:val="24"/>
        </w:rPr>
        <w:t>Основная литература:</w:t>
      </w:r>
    </w:p>
    <w:p w:rsidR="00F66877" w:rsidRPr="009A0C2E" w:rsidRDefault="00F66877" w:rsidP="00E736FE">
      <w:pPr>
        <w:keepLines/>
        <w:numPr>
          <w:ilvl w:val="0"/>
          <w:numId w:val="77"/>
        </w:numPr>
        <w:shd w:val="clear" w:color="auto" w:fill="FFFFFF"/>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Н.Д. Угринович «Информатика и информационные технологии»: Базовый уровень. Учебник для 10 класс – М. Б</w:t>
      </w:r>
      <w:r w:rsidRPr="009A0C2E">
        <w:rPr>
          <w:rFonts w:ascii="Times New Roman" w:hAnsi="Times New Roman" w:cs="Times New Roman"/>
          <w:caps/>
          <w:sz w:val="24"/>
          <w:szCs w:val="24"/>
        </w:rPr>
        <w:t>ином. Л</w:t>
      </w:r>
      <w:r w:rsidRPr="009A0C2E">
        <w:rPr>
          <w:rFonts w:ascii="Times New Roman" w:hAnsi="Times New Roman" w:cs="Times New Roman"/>
          <w:sz w:val="24"/>
          <w:szCs w:val="24"/>
        </w:rPr>
        <w:t>аборатория знаний 2008 г.</w:t>
      </w:r>
    </w:p>
    <w:p w:rsidR="00F66877" w:rsidRPr="009A0C2E" w:rsidRDefault="00F66877" w:rsidP="00E736FE">
      <w:pPr>
        <w:keepLines/>
        <w:numPr>
          <w:ilvl w:val="0"/>
          <w:numId w:val="77"/>
        </w:numPr>
        <w:shd w:val="clear" w:color="auto" w:fill="FFFFFF"/>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Н.Д. Угринович «Информатика и информационные технологии»: Базовый уровень. Учебник для 11 класс – М. Б</w:t>
      </w:r>
      <w:r w:rsidRPr="009A0C2E">
        <w:rPr>
          <w:rFonts w:ascii="Times New Roman" w:hAnsi="Times New Roman" w:cs="Times New Roman"/>
          <w:caps/>
          <w:sz w:val="24"/>
          <w:szCs w:val="24"/>
        </w:rPr>
        <w:t>ином. Л</w:t>
      </w:r>
      <w:r w:rsidRPr="009A0C2E">
        <w:rPr>
          <w:rFonts w:ascii="Times New Roman" w:hAnsi="Times New Roman" w:cs="Times New Roman"/>
          <w:sz w:val="24"/>
          <w:szCs w:val="24"/>
        </w:rPr>
        <w:t>аборатория знаний 2008 г.</w:t>
      </w:r>
    </w:p>
    <w:p w:rsidR="00F66877" w:rsidRPr="009A0C2E" w:rsidRDefault="00F66877" w:rsidP="00E736FE">
      <w:pPr>
        <w:keepLines/>
        <w:numPr>
          <w:ilvl w:val="0"/>
          <w:numId w:val="77"/>
        </w:numPr>
        <w:shd w:val="clear" w:color="auto" w:fill="FFFFFF"/>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Н.Д. Угринович  «Практикум по  информатике и информационным технологиям» – М. Б</w:t>
      </w:r>
      <w:r w:rsidRPr="009A0C2E">
        <w:rPr>
          <w:rFonts w:ascii="Times New Roman" w:hAnsi="Times New Roman" w:cs="Times New Roman"/>
          <w:caps/>
          <w:sz w:val="24"/>
          <w:szCs w:val="24"/>
        </w:rPr>
        <w:t>ином. Л</w:t>
      </w:r>
      <w:r w:rsidRPr="009A0C2E">
        <w:rPr>
          <w:rFonts w:ascii="Times New Roman" w:hAnsi="Times New Roman" w:cs="Times New Roman"/>
          <w:sz w:val="24"/>
          <w:szCs w:val="24"/>
        </w:rPr>
        <w:t xml:space="preserve">аборатория знаний </w:t>
      </w:r>
      <w:smartTag w:uri="urn:schemas-microsoft-com:office:smarttags" w:element="metricconverter">
        <w:smartTagPr>
          <w:attr w:name="ProductID" w:val="2007 г"/>
        </w:smartTagPr>
        <w:r w:rsidRPr="009A0C2E">
          <w:rPr>
            <w:rFonts w:ascii="Times New Roman" w:hAnsi="Times New Roman" w:cs="Times New Roman"/>
            <w:sz w:val="24"/>
            <w:szCs w:val="24"/>
          </w:rPr>
          <w:t>2007 г</w:t>
        </w:r>
      </w:smartTag>
      <w:r w:rsidRPr="009A0C2E">
        <w:rPr>
          <w:rFonts w:ascii="Times New Roman" w:hAnsi="Times New Roman" w:cs="Times New Roman"/>
          <w:sz w:val="24"/>
          <w:szCs w:val="24"/>
        </w:rPr>
        <w:t>.</w:t>
      </w:r>
    </w:p>
    <w:p w:rsidR="00F66877" w:rsidRPr="009A0C2E" w:rsidRDefault="00F66877" w:rsidP="00CB14DF">
      <w:pPr>
        <w:ind w:left="360"/>
        <w:jc w:val="both"/>
        <w:rPr>
          <w:rFonts w:ascii="Times New Roman" w:hAnsi="Times New Roman" w:cs="Times New Roman"/>
          <w:color w:val="000000"/>
          <w:sz w:val="24"/>
          <w:szCs w:val="24"/>
        </w:rPr>
      </w:pPr>
    </w:p>
    <w:p w:rsidR="00F66877" w:rsidRPr="009A0C2E" w:rsidRDefault="00F66877" w:rsidP="00CB14DF">
      <w:pPr>
        <w:ind w:left="360"/>
        <w:jc w:val="both"/>
        <w:rPr>
          <w:rFonts w:ascii="Times New Roman" w:hAnsi="Times New Roman" w:cs="Times New Roman"/>
          <w:color w:val="000000"/>
          <w:sz w:val="24"/>
          <w:szCs w:val="24"/>
        </w:rPr>
      </w:pPr>
    </w:p>
    <w:p w:rsidR="00F66877" w:rsidRPr="009A0C2E" w:rsidRDefault="00F66877" w:rsidP="00CB14DF">
      <w:pPr>
        <w:ind w:left="360"/>
        <w:jc w:val="both"/>
        <w:rPr>
          <w:rFonts w:ascii="Times New Roman" w:hAnsi="Times New Roman" w:cs="Times New Roman"/>
          <w:color w:val="000000"/>
          <w:sz w:val="24"/>
          <w:szCs w:val="24"/>
        </w:rPr>
      </w:pPr>
    </w:p>
    <w:p w:rsidR="00F66877" w:rsidRPr="009A0C2E" w:rsidRDefault="00F66877" w:rsidP="00CB14DF">
      <w:pPr>
        <w:ind w:left="360"/>
        <w:jc w:val="both"/>
        <w:rPr>
          <w:rFonts w:ascii="Times New Roman" w:hAnsi="Times New Roman" w:cs="Times New Roman"/>
          <w:color w:val="000000"/>
          <w:sz w:val="24"/>
          <w:szCs w:val="24"/>
        </w:rPr>
      </w:pPr>
    </w:p>
    <w:p w:rsidR="00F66877" w:rsidRPr="009A0C2E" w:rsidRDefault="00F66877" w:rsidP="00CB14DF">
      <w:pPr>
        <w:ind w:left="360"/>
        <w:jc w:val="both"/>
        <w:rPr>
          <w:rFonts w:ascii="Times New Roman" w:hAnsi="Times New Roman" w:cs="Times New Roman"/>
          <w:color w:val="000000"/>
          <w:sz w:val="24"/>
          <w:szCs w:val="24"/>
        </w:rPr>
      </w:pPr>
    </w:p>
    <w:p w:rsidR="00F66877" w:rsidRPr="009A0C2E" w:rsidRDefault="00F66877" w:rsidP="00CB14DF">
      <w:pPr>
        <w:ind w:left="360"/>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8264DB">
      <w:pPr>
        <w:jc w:val="both"/>
        <w:rPr>
          <w:rFonts w:ascii="Times New Roman" w:hAnsi="Times New Roman" w:cs="Times New Roman"/>
          <w:color w:val="000000"/>
          <w:sz w:val="24"/>
          <w:szCs w:val="24"/>
        </w:rPr>
      </w:pPr>
    </w:p>
    <w:p w:rsidR="00F66877" w:rsidRPr="009A0C2E" w:rsidRDefault="00F66877" w:rsidP="00CB14DF">
      <w:pPr>
        <w:pStyle w:val="2"/>
      </w:pPr>
      <w:r w:rsidRPr="009A0C2E">
        <w:t>Календарно-тематическое планирование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3"/>
        <w:gridCol w:w="2998"/>
        <w:gridCol w:w="35"/>
        <w:gridCol w:w="1417"/>
        <w:gridCol w:w="1428"/>
        <w:gridCol w:w="1407"/>
        <w:gridCol w:w="1383"/>
      </w:tblGrid>
      <w:tr w:rsidR="00F66877" w:rsidRPr="009A0C2E" w:rsidTr="00A24B12">
        <w:trPr>
          <w:trHeight w:val="373"/>
        </w:trPr>
        <w:tc>
          <w:tcPr>
            <w:tcW w:w="903" w:type="dxa"/>
            <w:vMerge w:val="restart"/>
          </w:tcPr>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i/>
                <w:sz w:val="24"/>
                <w:szCs w:val="24"/>
              </w:rPr>
              <w:t xml:space="preserve">№ </w:t>
            </w:r>
          </w:p>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i/>
                <w:sz w:val="24"/>
                <w:szCs w:val="24"/>
              </w:rPr>
              <w:t>урока</w:t>
            </w:r>
          </w:p>
        </w:tc>
        <w:tc>
          <w:tcPr>
            <w:tcW w:w="2998" w:type="dxa"/>
            <w:vMerge w:val="restart"/>
          </w:tcPr>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i/>
                <w:sz w:val="24"/>
                <w:szCs w:val="24"/>
              </w:rPr>
              <w:t>Тема урока, практического занятия</w:t>
            </w:r>
          </w:p>
        </w:tc>
        <w:tc>
          <w:tcPr>
            <w:tcW w:w="2880" w:type="dxa"/>
            <w:gridSpan w:val="3"/>
          </w:tcPr>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sz w:val="24"/>
                <w:szCs w:val="24"/>
              </w:rPr>
              <w:t>Кол-во часов</w:t>
            </w:r>
          </w:p>
        </w:tc>
        <w:tc>
          <w:tcPr>
            <w:tcW w:w="2790" w:type="dxa"/>
            <w:gridSpan w:val="2"/>
          </w:tcPr>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sz w:val="24"/>
                <w:szCs w:val="24"/>
              </w:rPr>
              <w:t>Дата</w:t>
            </w:r>
          </w:p>
        </w:tc>
      </w:tr>
      <w:tr w:rsidR="00F66877" w:rsidRPr="009A0C2E" w:rsidTr="00A24B12">
        <w:trPr>
          <w:trHeight w:val="249"/>
        </w:trPr>
        <w:tc>
          <w:tcPr>
            <w:tcW w:w="903" w:type="dxa"/>
            <w:vMerge/>
          </w:tcPr>
          <w:p w:rsidR="00F66877" w:rsidRPr="009A0C2E" w:rsidRDefault="00F66877" w:rsidP="00CB14DF">
            <w:pPr>
              <w:jc w:val="both"/>
              <w:rPr>
                <w:rFonts w:ascii="Times New Roman" w:hAnsi="Times New Roman" w:cs="Times New Roman"/>
                <w:b/>
                <w:i/>
                <w:sz w:val="24"/>
                <w:szCs w:val="24"/>
              </w:rPr>
            </w:pPr>
          </w:p>
        </w:tc>
        <w:tc>
          <w:tcPr>
            <w:tcW w:w="2998" w:type="dxa"/>
            <w:vMerge/>
          </w:tcPr>
          <w:p w:rsidR="00F66877" w:rsidRPr="009A0C2E" w:rsidRDefault="00F66877" w:rsidP="00CB14DF">
            <w:pPr>
              <w:jc w:val="both"/>
              <w:rPr>
                <w:rFonts w:ascii="Times New Roman" w:hAnsi="Times New Roman" w:cs="Times New Roman"/>
                <w:b/>
                <w:i/>
                <w:sz w:val="24"/>
                <w:szCs w:val="24"/>
              </w:rPr>
            </w:pPr>
          </w:p>
        </w:tc>
        <w:tc>
          <w:tcPr>
            <w:tcW w:w="1452" w:type="dxa"/>
            <w:gridSpan w:val="2"/>
          </w:tcPr>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sz w:val="24"/>
                <w:szCs w:val="24"/>
              </w:rPr>
              <w:t>всего</w:t>
            </w:r>
          </w:p>
        </w:tc>
        <w:tc>
          <w:tcPr>
            <w:tcW w:w="1428" w:type="dxa"/>
          </w:tcPr>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sz w:val="24"/>
                <w:szCs w:val="24"/>
              </w:rPr>
              <w:t>Контрольные практические</w:t>
            </w:r>
          </w:p>
        </w:tc>
        <w:tc>
          <w:tcPr>
            <w:tcW w:w="1407" w:type="dxa"/>
          </w:tcPr>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sz w:val="24"/>
                <w:szCs w:val="24"/>
              </w:rPr>
              <w:t>По плану</w:t>
            </w:r>
          </w:p>
        </w:tc>
        <w:tc>
          <w:tcPr>
            <w:tcW w:w="1383" w:type="dxa"/>
          </w:tcPr>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sz w:val="24"/>
                <w:szCs w:val="24"/>
              </w:rPr>
              <w:t>Фактически дано</w:t>
            </w:r>
          </w:p>
        </w:tc>
      </w:tr>
      <w:tr w:rsidR="00F66877" w:rsidRPr="009A0C2E" w:rsidTr="00A24B12">
        <w:tc>
          <w:tcPr>
            <w:tcW w:w="9571" w:type="dxa"/>
            <w:gridSpan w:val="7"/>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Тема 1. Введение. Информация и информационные процессы – 4 часа</w:t>
            </w: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tcPr>
          <w:p w:rsidR="00F66877" w:rsidRPr="009A0C2E" w:rsidRDefault="00161F85" w:rsidP="00CB14DF">
            <w:pPr>
              <w:jc w:val="both"/>
              <w:rPr>
                <w:rFonts w:ascii="Times New Roman" w:hAnsi="Times New Roman" w:cs="Times New Roman"/>
                <w:sz w:val="24"/>
                <w:szCs w:val="24"/>
              </w:rPr>
            </w:pPr>
            <w:r>
              <w:rPr>
                <w:rFonts w:ascii="Times New Roman" w:hAnsi="Times New Roman" w:cs="Times New Roman"/>
                <w:sz w:val="24"/>
                <w:szCs w:val="24"/>
              </w:rPr>
              <w:t>Техника безопасности в кабинете информатики. Информация и информационные процессы.</w:t>
            </w:r>
          </w:p>
        </w:tc>
        <w:tc>
          <w:tcPr>
            <w:tcW w:w="1452" w:type="dxa"/>
            <w:gridSpan w:val="2"/>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tcPr>
          <w:p w:rsidR="00F66877" w:rsidRPr="009A0C2E" w:rsidRDefault="00161F85" w:rsidP="00CB14DF">
            <w:pPr>
              <w:jc w:val="both"/>
              <w:rPr>
                <w:rFonts w:ascii="Times New Roman" w:hAnsi="Times New Roman" w:cs="Times New Roman"/>
                <w:sz w:val="24"/>
                <w:szCs w:val="24"/>
              </w:rPr>
            </w:pPr>
            <w:r>
              <w:rPr>
                <w:rFonts w:ascii="Times New Roman" w:hAnsi="Times New Roman" w:cs="Times New Roman"/>
                <w:sz w:val="24"/>
                <w:szCs w:val="24"/>
              </w:rPr>
              <w:t>Введение. Информация и информационные процессы.</w:t>
            </w:r>
          </w:p>
        </w:tc>
        <w:tc>
          <w:tcPr>
            <w:tcW w:w="1452" w:type="dxa"/>
            <w:gridSpan w:val="2"/>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tcPr>
          <w:p w:rsidR="00F66877" w:rsidRPr="009A0C2E" w:rsidRDefault="00161F85" w:rsidP="00CB14DF">
            <w:pPr>
              <w:jc w:val="both"/>
              <w:rPr>
                <w:rFonts w:ascii="Times New Roman" w:hAnsi="Times New Roman" w:cs="Times New Roman"/>
                <w:sz w:val="24"/>
                <w:szCs w:val="24"/>
              </w:rPr>
            </w:pPr>
            <w:r>
              <w:rPr>
                <w:rFonts w:ascii="Times New Roman" w:hAnsi="Times New Roman" w:cs="Times New Roman"/>
                <w:sz w:val="24"/>
                <w:szCs w:val="24"/>
              </w:rPr>
              <w:t>Кодирование текстовой информации.</w:t>
            </w:r>
          </w:p>
        </w:tc>
        <w:tc>
          <w:tcPr>
            <w:tcW w:w="1452" w:type="dxa"/>
            <w:gridSpan w:val="2"/>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943"/>
        </w:trPr>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tcPr>
          <w:p w:rsidR="00F66877" w:rsidRPr="00161F85" w:rsidRDefault="00161F85" w:rsidP="00CB14DF">
            <w:pPr>
              <w:jc w:val="both"/>
              <w:rPr>
                <w:rFonts w:ascii="Times New Roman" w:hAnsi="Times New Roman" w:cs="Times New Roman"/>
                <w:sz w:val="24"/>
                <w:szCs w:val="24"/>
              </w:rPr>
            </w:pPr>
            <w:r w:rsidRPr="00161F85">
              <w:rPr>
                <w:rFonts w:ascii="Times New Roman" w:hAnsi="Times New Roman" w:cs="Times New Roman"/>
                <w:sz w:val="24"/>
                <w:szCs w:val="24"/>
              </w:rPr>
              <w:t>Инструктаж по ТБ. Практическая работа №1 «Кодирование русских букв»</w:t>
            </w:r>
          </w:p>
        </w:tc>
        <w:tc>
          <w:tcPr>
            <w:tcW w:w="1452" w:type="dxa"/>
            <w:gridSpan w:val="2"/>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571" w:type="dxa"/>
            <w:gridSpan w:val="7"/>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Тема 2. Информационные технологии – 13 часов</w:t>
            </w: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Создание документов в текстовых редакторах. Форматирование документов. Практическая работа №2 «Создание и форматирование документа».</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Компьютерные словари и системы компьютерного перевода текстов. Практическая работа №3. «Перевод с помощью онлайновых словаря и переводчика».</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Системы оптического распознавания документов. Практическая работа №4 «Сканирование «бумажного» и распознавание электронного текстового документа».</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Кодирование графической информации. Практическая работа №5 «Кодирование графической информации».</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Растровая графика. Практическая работа №6. «Растровая графика».</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Векторная графика. Практическая работа №7 «Трехмерная векторная графика».</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№8 «Выполнение геометрических построений в системе компьютерного черчения Компас».</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№9 «Создание флэш-анимации».</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Кодирование звуковой информации. Практическая работа №10 «Создание и редактирование оцифрованного звука».</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Компьютерные презентации. Практическая работа №11 «Разработка мультимедийной интерактивной </w:t>
            </w:r>
            <w:r w:rsidRPr="009A0C2E">
              <w:rPr>
                <w:rFonts w:ascii="Times New Roman" w:hAnsi="Times New Roman" w:cs="Times New Roman"/>
                <w:sz w:val="24"/>
                <w:szCs w:val="24"/>
              </w:rPr>
              <w:lastRenderedPageBreak/>
              <w:t>презентации «Устройство компьютера». Практическая работа №12 «Разработка презентации «История развития ВТ».</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Представление числовой информации с помощью систем счисления. Практическая работа №13 «Перевод чисел из одной системы счисления в другую с помощью калькулятора».</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Электронные таблицы. Практическая работа №14 «Относительные, абсолютные и смешанные ссылки в электронных таблицах». Построение диаграмм и графиков. Практическая работа №15 «Построение диаграмм различных типов».</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№2  по теме «Информационные технологии».</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571" w:type="dxa"/>
            <w:gridSpan w:val="7"/>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Тема 3. Коммуникационные технологии - 16 часов.</w:t>
            </w: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Локальные компьютерные сети. Практическая работа №16 «Предоставление общего доступа к принтеру в локальной сети».</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Глобальная компьютерная сеть Интернет.</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Подключение к Интернету. Практическая работа №17 «Создание подключения к Интернету».</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Практическая работа №18 «Подключение к </w:t>
            </w:r>
            <w:r w:rsidRPr="009A0C2E">
              <w:rPr>
                <w:rFonts w:ascii="Times New Roman" w:hAnsi="Times New Roman" w:cs="Times New Roman"/>
                <w:sz w:val="24"/>
                <w:szCs w:val="24"/>
              </w:rPr>
              <w:lastRenderedPageBreak/>
              <w:t xml:space="preserve">Интернету и определение </w:t>
            </w:r>
            <w:r w:rsidRPr="009A0C2E">
              <w:rPr>
                <w:rFonts w:ascii="Times New Roman" w:hAnsi="Times New Roman" w:cs="Times New Roman"/>
                <w:sz w:val="24"/>
                <w:szCs w:val="24"/>
                <w:lang w:val="en-US"/>
              </w:rPr>
              <w:t>IP</w:t>
            </w:r>
            <w:r w:rsidRPr="009A0C2E">
              <w:rPr>
                <w:rFonts w:ascii="Times New Roman" w:hAnsi="Times New Roman" w:cs="Times New Roman"/>
                <w:sz w:val="24"/>
                <w:szCs w:val="24"/>
              </w:rPr>
              <w:t>-адреса».</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Всемирная паутина. Практическая работа №19 «Настройка браузера».</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Электронная почта. </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№20 «Работа с электронной почтой».</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Общение в Интернете в реальном времени. Практическая работа №21 «Общение в реальном времени в глобальной и локальных компьютерных сетях».</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Файловые архивы. Практическая работа №22 «Работа с файловыми архивами».</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Радио, телевидение и </w:t>
            </w:r>
            <w:r w:rsidRPr="009A0C2E">
              <w:rPr>
                <w:rFonts w:ascii="Times New Roman" w:hAnsi="Times New Roman" w:cs="Times New Roman"/>
                <w:sz w:val="24"/>
                <w:szCs w:val="24"/>
                <w:lang w:val="en-US"/>
              </w:rPr>
              <w:t>Wed</w:t>
            </w:r>
            <w:r w:rsidRPr="009A0C2E">
              <w:rPr>
                <w:rFonts w:ascii="Times New Roman" w:hAnsi="Times New Roman" w:cs="Times New Roman"/>
                <w:sz w:val="24"/>
                <w:szCs w:val="24"/>
              </w:rPr>
              <w:t xml:space="preserve"> камеры в Интернете.</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Геоинформационные системы в Интернете. Практическая работа №23 «Геоинформационные системы в Интернете».</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Поиск информации в Интернете. Практическая работа №24 «Поиск в Интернете».</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Электронная коммерция в Интернете. Практическая работа №25 «Заказ книг в Интернет-магазине».</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Библиотеки, энциклопедии и словари в Интернете.</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Основы языка разметки гипертекста. Практическая </w:t>
            </w:r>
            <w:r w:rsidRPr="009A0C2E">
              <w:rPr>
                <w:rFonts w:ascii="Times New Roman" w:hAnsi="Times New Roman" w:cs="Times New Roman"/>
                <w:sz w:val="24"/>
                <w:szCs w:val="24"/>
              </w:rPr>
              <w:lastRenderedPageBreak/>
              <w:t xml:space="preserve">работа №26 «Разработка сайта с использованием </w:t>
            </w:r>
            <w:r w:rsidRPr="009A0C2E">
              <w:rPr>
                <w:rFonts w:ascii="Times New Roman" w:hAnsi="Times New Roman" w:cs="Times New Roman"/>
                <w:sz w:val="24"/>
                <w:szCs w:val="24"/>
                <w:lang w:val="en-US"/>
              </w:rPr>
              <w:t>Web</w:t>
            </w:r>
            <w:r w:rsidRPr="009A0C2E">
              <w:rPr>
                <w:rFonts w:ascii="Times New Roman" w:hAnsi="Times New Roman" w:cs="Times New Roman"/>
                <w:sz w:val="24"/>
                <w:szCs w:val="24"/>
              </w:rPr>
              <w:t>-редактора».</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1</w:t>
            </w:r>
          </w:p>
        </w:tc>
        <w:tc>
          <w:tcPr>
            <w:tcW w:w="1428" w:type="dxa"/>
            <w:vAlign w:val="center"/>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3033"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№3  по теме «Коммуникационные технологии».</w:t>
            </w:r>
          </w:p>
        </w:tc>
        <w:tc>
          <w:tcPr>
            <w:tcW w:w="1417"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571" w:type="dxa"/>
            <w:gridSpan w:val="7"/>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Повторение – 2 часа</w:t>
            </w: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Повторение по теме «Информационные технологии».</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903" w:type="dxa"/>
          </w:tcPr>
          <w:p w:rsidR="00F66877" w:rsidRPr="009A0C2E" w:rsidRDefault="00F66877" w:rsidP="00E736FE">
            <w:pPr>
              <w:numPr>
                <w:ilvl w:val="0"/>
                <w:numId w:val="73"/>
              </w:numPr>
              <w:spacing w:after="0" w:line="240" w:lineRule="auto"/>
              <w:jc w:val="both"/>
              <w:rPr>
                <w:rFonts w:ascii="Times New Roman" w:hAnsi="Times New Roman" w:cs="Times New Roman"/>
                <w:sz w:val="24"/>
                <w:szCs w:val="24"/>
              </w:rPr>
            </w:pPr>
          </w:p>
        </w:tc>
        <w:tc>
          <w:tcPr>
            <w:tcW w:w="2998" w:type="dxa"/>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Повторение по теме «Коммуникационные технологии».</w:t>
            </w:r>
          </w:p>
        </w:tc>
        <w:tc>
          <w:tcPr>
            <w:tcW w:w="1452" w:type="dxa"/>
            <w:gridSpan w:val="2"/>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28" w:type="dxa"/>
          </w:tcPr>
          <w:p w:rsidR="00F66877" w:rsidRPr="009A0C2E" w:rsidRDefault="00F66877" w:rsidP="00CB14DF">
            <w:pPr>
              <w:jc w:val="both"/>
              <w:rPr>
                <w:rFonts w:ascii="Times New Roman" w:hAnsi="Times New Roman" w:cs="Times New Roman"/>
                <w:sz w:val="24"/>
                <w:szCs w:val="24"/>
              </w:rPr>
            </w:pPr>
          </w:p>
        </w:tc>
        <w:tc>
          <w:tcPr>
            <w:tcW w:w="1407" w:type="dxa"/>
          </w:tcPr>
          <w:p w:rsidR="00F66877" w:rsidRPr="009A0C2E" w:rsidRDefault="00F66877" w:rsidP="00CB14DF">
            <w:pPr>
              <w:jc w:val="both"/>
              <w:rPr>
                <w:rFonts w:ascii="Times New Roman" w:hAnsi="Times New Roman" w:cs="Times New Roman"/>
                <w:sz w:val="24"/>
                <w:szCs w:val="24"/>
              </w:rPr>
            </w:pPr>
          </w:p>
        </w:tc>
        <w:tc>
          <w:tcPr>
            <w:tcW w:w="1383" w:type="dxa"/>
          </w:tcPr>
          <w:p w:rsidR="00F66877" w:rsidRPr="009A0C2E" w:rsidRDefault="00F66877" w:rsidP="00CB14DF">
            <w:pPr>
              <w:jc w:val="both"/>
              <w:rPr>
                <w:rFonts w:ascii="Times New Roman" w:hAnsi="Times New Roman" w:cs="Times New Roman"/>
                <w:sz w:val="24"/>
                <w:szCs w:val="24"/>
              </w:rPr>
            </w:pPr>
          </w:p>
        </w:tc>
      </w:tr>
    </w:tbl>
    <w:p w:rsidR="00F66877" w:rsidRPr="009A0C2E" w:rsidRDefault="00F66877" w:rsidP="00CB14DF">
      <w:pPr>
        <w:ind w:left="360"/>
        <w:jc w:val="both"/>
        <w:rPr>
          <w:rFonts w:ascii="Times New Roman" w:hAnsi="Times New Roman" w:cs="Times New Roman"/>
          <w:color w:val="000000"/>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Default="00F66877" w:rsidP="00CB14DF">
      <w:pPr>
        <w:spacing w:after="240"/>
        <w:jc w:val="both"/>
        <w:rPr>
          <w:rFonts w:ascii="Times New Roman" w:hAnsi="Times New Roman" w:cs="Times New Roman"/>
          <w:b/>
          <w:sz w:val="24"/>
          <w:szCs w:val="24"/>
        </w:rPr>
      </w:pPr>
    </w:p>
    <w:p w:rsidR="008264DB" w:rsidRDefault="008264DB" w:rsidP="00CB14DF">
      <w:pPr>
        <w:spacing w:after="240"/>
        <w:jc w:val="both"/>
        <w:rPr>
          <w:rFonts w:ascii="Times New Roman" w:hAnsi="Times New Roman" w:cs="Times New Roman"/>
          <w:b/>
          <w:sz w:val="24"/>
          <w:szCs w:val="24"/>
        </w:rPr>
      </w:pPr>
    </w:p>
    <w:p w:rsidR="008264DB" w:rsidRDefault="008264DB" w:rsidP="00CB14DF">
      <w:pPr>
        <w:spacing w:after="240"/>
        <w:jc w:val="both"/>
        <w:rPr>
          <w:rFonts w:ascii="Times New Roman" w:hAnsi="Times New Roman" w:cs="Times New Roman"/>
          <w:b/>
          <w:sz w:val="24"/>
          <w:szCs w:val="24"/>
        </w:rPr>
      </w:pPr>
    </w:p>
    <w:p w:rsidR="008264DB" w:rsidRDefault="008264DB" w:rsidP="00CB14DF">
      <w:pPr>
        <w:spacing w:after="240"/>
        <w:jc w:val="both"/>
        <w:rPr>
          <w:rFonts w:ascii="Times New Roman" w:hAnsi="Times New Roman" w:cs="Times New Roman"/>
          <w:b/>
          <w:sz w:val="24"/>
          <w:szCs w:val="24"/>
        </w:rPr>
      </w:pPr>
    </w:p>
    <w:p w:rsidR="008264DB" w:rsidRDefault="008264DB" w:rsidP="00CB14DF">
      <w:pPr>
        <w:spacing w:after="240"/>
        <w:jc w:val="both"/>
        <w:rPr>
          <w:rFonts w:ascii="Times New Roman" w:hAnsi="Times New Roman" w:cs="Times New Roman"/>
          <w:b/>
          <w:sz w:val="24"/>
          <w:szCs w:val="24"/>
        </w:rPr>
      </w:pPr>
    </w:p>
    <w:p w:rsidR="008264DB" w:rsidRDefault="008264DB" w:rsidP="00CB14DF">
      <w:pPr>
        <w:spacing w:after="240"/>
        <w:jc w:val="both"/>
        <w:rPr>
          <w:rFonts w:ascii="Times New Roman" w:hAnsi="Times New Roman" w:cs="Times New Roman"/>
          <w:b/>
          <w:sz w:val="24"/>
          <w:szCs w:val="24"/>
        </w:rPr>
      </w:pPr>
    </w:p>
    <w:p w:rsidR="008264DB" w:rsidRDefault="008264DB" w:rsidP="00CB14DF">
      <w:pPr>
        <w:spacing w:after="240"/>
        <w:jc w:val="both"/>
        <w:rPr>
          <w:rFonts w:ascii="Times New Roman" w:hAnsi="Times New Roman" w:cs="Times New Roman"/>
          <w:b/>
          <w:sz w:val="24"/>
          <w:szCs w:val="24"/>
        </w:rPr>
      </w:pPr>
    </w:p>
    <w:p w:rsidR="008264DB" w:rsidRDefault="008264DB" w:rsidP="00CB14DF">
      <w:pPr>
        <w:spacing w:after="240"/>
        <w:jc w:val="both"/>
        <w:rPr>
          <w:rFonts w:ascii="Times New Roman" w:hAnsi="Times New Roman" w:cs="Times New Roman"/>
          <w:b/>
          <w:sz w:val="24"/>
          <w:szCs w:val="24"/>
        </w:rPr>
      </w:pPr>
    </w:p>
    <w:p w:rsidR="008264DB" w:rsidRPr="009A0C2E" w:rsidRDefault="008264DB" w:rsidP="00CB14DF">
      <w:pPr>
        <w:spacing w:after="240"/>
        <w:jc w:val="both"/>
        <w:rPr>
          <w:rFonts w:ascii="Times New Roman" w:hAnsi="Times New Roman" w:cs="Times New Roman"/>
          <w:b/>
          <w:sz w:val="24"/>
          <w:szCs w:val="24"/>
        </w:rPr>
      </w:pPr>
    </w:p>
    <w:p w:rsidR="00F66877" w:rsidRPr="009A0C2E" w:rsidRDefault="00F66877" w:rsidP="008264DB">
      <w:pPr>
        <w:pStyle w:val="a3"/>
        <w:jc w:val="center"/>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8264DB">
      <w:pPr>
        <w:pStyle w:val="a3"/>
        <w:jc w:val="center"/>
        <w:rPr>
          <w:rFonts w:ascii="Times New Roman" w:hAnsi="Times New Roman" w:cs="Times New Roman"/>
          <w:sz w:val="24"/>
          <w:szCs w:val="24"/>
        </w:rPr>
      </w:pPr>
      <w:r w:rsidRPr="009A0C2E">
        <w:rPr>
          <w:rFonts w:ascii="Times New Roman" w:hAnsi="Times New Roman" w:cs="Times New Roman"/>
          <w:sz w:val="24"/>
          <w:szCs w:val="24"/>
        </w:rPr>
        <w:t>«Хорулинская средняя общеобразовательная школа им. Е.К.Федорова»</w:t>
      </w:r>
    </w:p>
    <w:p w:rsidR="00F66877" w:rsidRPr="009A0C2E" w:rsidRDefault="00F66877" w:rsidP="008264DB">
      <w:pPr>
        <w:pStyle w:val="a3"/>
        <w:jc w:val="center"/>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ind w:left="851"/>
        <w:jc w:val="both"/>
        <w:rPr>
          <w:rFonts w:ascii="Times New Roman" w:hAnsi="Times New Roman" w:cs="Times New Roman"/>
          <w:sz w:val="24"/>
          <w:szCs w:val="24"/>
        </w:rPr>
      </w:pPr>
      <w:r w:rsidRPr="009A0C2E">
        <w:rPr>
          <w:rFonts w:ascii="Times New Roman" w:hAnsi="Times New Roman" w:cs="Times New Roman"/>
          <w:sz w:val="24"/>
          <w:szCs w:val="24"/>
        </w:rPr>
        <w:t xml:space="preserve">      Рекомендована                                                                       Утверждена</w:t>
      </w:r>
    </w:p>
    <w:p w:rsidR="00F66877" w:rsidRPr="009A0C2E" w:rsidRDefault="00F66877" w:rsidP="00CB14DF">
      <w:pPr>
        <w:pStyle w:val="a3"/>
        <w:ind w:left="851"/>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F66877" w:rsidRPr="009A0C2E" w:rsidRDefault="00F66877" w:rsidP="00CB14DF">
      <w:pPr>
        <w:pStyle w:val="a3"/>
        <w:ind w:left="851"/>
        <w:jc w:val="both"/>
        <w:rPr>
          <w:rFonts w:ascii="Times New Roman" w:hAnsi="Times New Roman" w:cs="Times New Roman"/>
          <w:sz w:val="24"/>
          <w:szCs w:val="24"/>
        </w:rPr>
      </w:pPr>
      <w:r w:rsidRPr="009A0C2E">
        <w:rPr>
          <w:rFonts w:ascii="Times New Roman" w:hAnsi="Times New Roman" w:cs="Times New Roman"/>
          <w:sz w:val="24"/>
          <w:szCs w:val="24"/>
        </w:rPr>
        <w:t>«_____» ______________ 2012 г.                                         «_____» ______________ 2012г.</w:t>
      </w:r>
    </w:p>
    <w:p w:rsidR="00F66877" w:rsidRPr="009A0C2E" w:rsidRDefault="00F66877" w:rsidP="00CB14DF">
      <w:pPr>
        <w:pStyle w:val="a3"/>
        <w:ind w:left="851"/>
        <w:jc w:val="both"/>
        <w:rPr>
          <w:rFonts w:ascii="Times New Roman" w:hAnsi="Times New Roman" w:cs="Times New Roman"/>
          <w:sz w:val="24"/>
          <w:szCs w:val="24"/>
        </w:rPr>
      </w:pPr>
      <w:r w:rsidRPr="009A0C2E">
        <w:rPr>
          <w:rFonts w:ascii="Times New Roman" w:hAnsi="Times New Roman" w:cs="Times New Roman"/>
          <w:sz w:val="24"/>
          <w:szCs w:val="24"/>
        </w:rPr>
        <w:t>протокол № _____                                                              директор ________/Семенов В.Н./</w:t>
      </w:r>
    </w:p>
    <w:p w:rsidR="00F66877" w:rsidRPr="009A0C2E" w:rsidRDefault="00F66877" w:rsidP="00CB14DF">
      <w:pPr>
        <w:pStyle w:val="a3"/>
        <w:ind w:left="851"/>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8264DB">
      <w:pPr>
        <w:pStyle w:val="a3"/>
        <w:jc w:val="center"/>
        <w:rPr>
          <w:rFonts w:ascii="Times New Roman" w:hAnsi="Times New Roman" w:cs="Times New Roman"/>
          <w:b/>
          <w:i/>
          <w:sz w:val="24"/>
          <w:szCs w:val="24"/>
        </w:rPr>
      </w:pPr>
      <w:r w:rsidRPr="009A0C2E">
        <w:rPr>
          <w:rFonts w:ascii="Times New Roman" w:hAnsi="Times New Roman" w:cs="Times New Roman"/>
          <w:b/>
          <w:i/>
          <w:sz w:val="24"/>
          <w:szCs w:val="24"/>
        </w:rPr>
        <w:t>Рабочая программа по информатике</w:t>
      </w:r>
    </w:p>
    <w:p w:rsidR="00F66877" w:rsidRPr="009A0C2E" w:rsidRDefault="00F66877" w:rsidP="008264DB">
      <w:pPr>
        <w:pStyle w:val="a3"/>
        <w:jc w:val="center"/>
        <w:rPr>
          <w:rFonts w:ascii="Times New Roman" w:hAnsi="Times New Roman" w:cs="Times New Roman"/>
          <w:b/>
          <w:i/>
          <w:sz w:val="24"/>
          <w:szCs w:val="24"/>
        </w:rPr>
      </w:pPr>
      <w:r w:rsidRPr="009A0C2E">
        <w:rPr>
          <w:rFonts w:ascii="Times New Roman" w:hAnsi="Times New Roman" w:cs="Times New Roman"/>
          <w:b/>
          <w:i/>
          <w:sz w:val="24"/>
          <w:szCs w:val="24"/>
        </w:rPr>
        <w:t>учителя Смирниковой Октябрины Иннокентьевны</w:t>
      </w:r>
    </w:p>
    <w:p w:rsidR="00F66877" w:rsidRPr="009A0C2E" w:rsidRDefault="00F66877" w:rsidP="008264DB">
      <w:pPr>
        <w:pStyle w:val="a3"/>
        <w:jc w:val="center"/>
        <w:rPr>
          <w:rFonts w:ascii="Times New Roman" w:hAnsi="Times New Roman" w:cs="Times New Roman"/>
          <w:b/>
          <w:i/>
          <w:sz w:val="24"/>
          <w:szCs w:val="24"/>
        </w:rPr>
      </w:pPr>
    </w:p>
    <w:p w:rsidR="00F66877" w:rsidRPr="009A0C2E" w:rsidRDefault="00F66877" w:rsidP="008264DB">
      <w:pPr>
        <w:pStyle w:val="a3"/>
        <w:jc w:val="center"/>
        <w:rPr>
          <w:rFonts w:ascii="Times New Roman" w:hAnsi="Times New Roman" w:cs="Times New Roman"/>
          <w:b/>
          <w:i/>
          <w:sz w:val="24"/>
          <w:szCs w:val="24"/>
        </w:rPr>
      </w:pPr>
      <w:r w:rsidRPr="009A0C2E">
        <w:rPr>
          <w:rFonts w:ascii="Times New Roman" w:hAnsi="Times New Roman" w:cs="Times New Roman"/>
          <w:b/>
          <w:i/>
          <w:sz w:val="24"/>
          <w:szCs w:val="24"/>
        </w:rPr>
        <w:t>Класс: 11</w:t>
      </w:r>
    </w:p>
    <w:p w:rsidR="00F66877" w:rsidRPr="009A0C2E" w:rsidRDefault="00F66877" w:rsidP="008264DB">
      <w:pPr>
        <w:pStyle w:val="a3"/>
        <w:jc w:val="center"/>
        <w:rPr>
          <w:rFonts w:ascii="Times New Roman" w:hAnsi="Times New Roman" w:cs="Times New Roman"/>
          <w:sz w:val="24"/>
          <w:szCs w:val="24"/>
        </w:rPr>
      </w:pPr>
    </w:p>
    <w:p w:rsidR="00F66877" w:rsidRPr="009A0C2E" w:rsidRDefault="00F66877" w:rsidP="008264DB">
      <w:pPr>
        <w:pStyle w:val="a3"/>
        <w:jc w:val="center"/>
        <w:rPr>
          <w:rFonts w:ascii="Times New Roman" w:hAnsi="Times New Roman" w:cs="Times New Roman"/>
          <w:sz w:val="24"/>
          <w:szCs w:val="24"/>
        </w:rPr>
      </w:pPr>
    </w:p>
    <w:p w:rsidR="00F66877" w:rsidRPr="009A0C2E" w:rsidRDefault="00F66877" w:rsidP="008264DB">
      <w:pPr>
        <w:pStyle w:val="a3"/>
        <w:jc w:val="center"/>
        <w:rPr>
          <w:rFonts w:ascii="Times New Roman" w:hAnsi="Times New Roman" w:cs="Times New Roman"/>
          <w:sz w:val="24"/>
          <w:szCs w:val="24"/>
        </w:rPr>
      </w:pPr>
    </w:p>
    <w:p w:rsidR="00F66877" w:rsidRPr="009A0C2E" w:rsidRDefault="00F66877" w:rsidP="008264DB">
      <w:pPr>
        <w:pStyle w:val="a3"/>
        <w:jc w:val="center"/>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8264DB">
      <w:pPr>
        <w:pStyle w:val="a3"/>
        <w:jc w:val="center"/>
        <w:rPr>
          <w:rFonts w:ascii="Times New Roman" w:hAnsi="Times New Roman" w:cs="Times New Roman"/>
          <w:b/>
          <w:sz w:val="24"/>
          <w:szCs w:val="24"/>
        </w:rPr>
      </w:pPr>
      <w:r w:rsidRPr="009A0C2E">
        <w:rPr>
          <w:rFonts w:ascii="Times New Roman" w:hAnsi="Times New Roman" w:cs="Times New Roman"/>
          <w:b/>
          <w:sz w:val="24"/>
          <w:szCs w:val="24"/>
        </w:rPr>
        <w:t>2012 г.</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lastRenderedPageBreak/>
        <w:t>Пояснительная записка</w:t>
      </w:r>
    </w:p>
    <w:p w:rsidR="00F66877" w:rsidRPr="009A0C2E" w:rsidRDefault="00F66877" w:rsidP="00CB14DF">
      <w:pPr>
        <w:pStyle w:val="a3"/>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Рабочая программа по информатике и ИКТ для 11 класса составлена на основе примерной программы основного общего образования по информатике  и информационным технологиям и авторской программы  Угриновича Н.Д. </w:t>
      </w: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i/>
          <w:sz w:val="24"/>
          <w:szCs w:val="24"/>
        </w:rPr>
        <w:t>Цели и задачи  изучения информатики</w:t>
      </w:r>
    </w:p>
    <w:p w:rsidR="00F66877" w:rsidRPr="009A0C2E" w:rsidRDefault="00F66877" w:rsidP="00CB14DF">
      <w:pPr>
        <w:pStyle w:val="a3"/>
        <w:jc w:val="both"/>
        <w:rPr>
          <w:rFonts w:ascii="Times New Roman" w:hAnsi="Times New Roman" w:cs="Times New Roman"/>
          <w:color w:val="555555"/>
          <w:sz w:val="24"/>
          <w:szCs w:val="24"/>
        </w:rPr>
      </w:pPr>
      <w:r w:rsidRPr="009A0C2E">
        <w:rPr>
          <w:rFonts w:ascii="Times New Roman" w:hAnsi="Times New Roman" w:cs="Times New Roman"/>
          <w:sz w:val="24"/>
          <w:szCs w:val="24"/>
        </w:rPr>
        <w:t xml:space="preserve">Изучение информатики и информационных технологий в старшей школе на базовом уровне направлено на достижение следующих </w:t>
      </w:r>
      <w:r w:rsidRPr="009A0C2E">
        <w:rPr>
          <w:rFonts w:ascii="Times New Roman" w:hAnsi="Times New Roman" w:cs="Times New Roman"/>
          <w:bCs/>
          <w:sz w:val="24"/>
          <w:szCs w:val="24"/>
        </w:rPr>
        <w:t>целей</w:t>
      </w:r>
      <w:r w:rsidRPr="009A0C2E">
        <w:rPr>
          <w:rFonts w:ascii="Times New Roman" w:hAnsi="Times New Roman" w:cs="Times New Roman"/>
          <w:sz w:val="24"/>
          <w:szCs w:val="24"/>
        </w:rPr>
        <w:t>:</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Cs/>
          <w:sz w:val="24"/>
          <w:szCs w:val="24"/>
        </w:rPr>
        <w:t>освоение системы базовых знаний</w:t>
      </w:r>
      <w:r w:rsidRPr="009A0C2E">
        <w:rPr>
          <w:rFonts w:ascii="Times New Roman" w:hAnsi="Times New Roman" w:cs="Times New Roman"/>
          <w:sz w:val="24"/>
          <w:szCs w:val="24"/>
        </w:rPr>
        <w:t xml:space="preserve">,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Cs/>
          <w:sz w:val="24"/>
          <w:szCs w:val="24"/>
        </w:rPr>
        <w:t>овладение умениями</w:t>
      </w:r>
      <w:r w:rsidRPr="009A0C2E">
        <w:rPr>
          <w:rFonts w:ascii="Times New Roman" w:hAnsi="Times New Roman" w:cs="Times New Roman"/>
          <w:sz w:val="24"/>
          <w:szCs w:val="24"/>
        </w:rPr>
        <w:t xml:space="preserve">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Cs/>
          <w:sz w:val="24"/>
          <w:szCs w:val="24"/>
        </w:rPr>
        <w:t>развитие</w:t>
      </w:r>
      <w:r w:rsidRPr="009A0C2E">
        <w:rPr>
          <w:rFonts w:ascii="Times New Roman" w:hAnsi="Times New Roman" w:cs="Times New Roman"/>
          <w:sz w:val="24"/>
          <w:szCs w:val="24"/>
        </w:rPr>
        <w:t xml:space="preserve">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Cs/>
          <w:sz w:val="24"/>
          <w:szCs w:val="24"/>
        </w:rPr>
        <w:t>воспитание</w:t>
      </w:r>
      <w:r w:rsidRPr="009A0C2E">
        <w:rPr>
          <w:rFonts w:ascii="Times New Roman" w:hAnsi="Times New Roman" w:cs="Times New Roman"/>
          <w:sz w:val="24"/>
          <w:szCs w:val="24"/>
        </w:rPr>
        <w:t xml:space="preserve"> ответственного отношения к соблюдению этических и правовых норм информационной деятельности;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Cs/>
          <w:sz w:val="24"/>
          <w:szCs w:val="24"/>
        </w:rPr>
        <w:t>приобретение опыта</w:t>
      </w:r>
      <w:r w:rsidRPr="009A0C2E">
        <w:rPr>
          <w:rFonts w:ascii="Times New Roman" w:hAnsi="Times New Roman" w:cs="Times New Roman"/>
          <w:sz w:val="24"/>
          <w:szCs w:val="24"/>
        </w:rPr>
        <w:t xml:space="preserve"> использования информационных технологий в индивидуальной и коллективной учебной и познавательной, в том числе проектной деятельности. </w:t>
      </w:r>
    </w:p>
    <w:p w:rsidR="00F66877" w:rsidRPr="009A0C2E" w:rsidRDefault="00F66877" w:rsidP="00CB14DF">
      <w:pPr>
        <w:pStyle w:val="a3"/>
        <w:jc w:val="both"/>
        <w:rPr>
          <w:rFonts w:ascii="Times New Roman" w:hAnsi="Times New Roman" w:cs="Times New Roman"/>
          <w:bCs/>
          <w:i/>
          <w:sz w:val="24"/>
          <w:szCs w:val="24"/>
        </w:rPr>
      </w:pPr>
      <w:r w:rsidRPr="009A0C2E">
        <w:rPr>
          <w:rFonts w:ascii="Times New Roman" w:hAnsi="Times New Roman" w:cs="Times New Roman"/>
          <w:bCs/>
          <w:sz w:val="24"/>
          <w:szCs w:val="24"/>
        </w:rPr>
        <w:t xml:space="preserve">Основная задача базового уровня старшей школы состоит в изучении общих закономерностей функционирования, создания и применения информационных систем, преимущественно автоматизированных. </w:t>
      </w:r>
    </w:p>
    <w:p w:rsidR="00F66877" w:rsidRPr="009A0C2E" w:rsidRDefault="00F66877" w:rsidP="00CB14DF">
      <w:pPr>
        <w:pStyle w:val="a3"/>
        <w:jc w:val="both"/>
        <w:rPr>
          <w:rFonts w:ascii="Times New Roman" w:hAnsi="Times New Roman" w:cs="Times New Roman"/>
          <w:bCs/>
          <w:i/>
          <w:sz w:val="24"/>
          <w:szCs w:val="24"/>
        </w:rPr>
      </w:pPr>
      <w:r w:rsidRPr="009A0C2E">
        <w:rPr>
          <w:rFonts w:ascii="Times New Roman" w:hAnsi="Times New Roman" w:cs="Times New Roman"/>
          <w:bCs/>
          <w:sz w:val="24"/>
          <w:szCs w:val="24"/>
        </w:rPr>
        <w:t>С точки зрения содержания это позволяет развить основы системного видения мира, расширить возможности информационного моделирования, обеспечив тем самым значительное расширение и углубление межпредметных связей информатики с другими дисциплинами.</w:t>
      </w:r>
    </w:p>
    <w:p w:rsidR="00F66877" w:rsidRPr="009A0C2E" w:rsidRDefault="00F66877" w:rsidP="00CB14DF">
      <w:pPr>
        <w:pStyle w:val="a3"/>
        <w:jc w:val="both"/>
        <w:rPr>
          <w:rFonts w:ascii="Times New Roman" w:hAnsi="Times New Roman" w:cs="Times New Roman"/>
          <w:bCs/>
          <w:i/>
          <w:sz w:val="24"/>
          <w:szCs w:val="24"/>
        </w:rPr>
      </w:pPr>
      <w:r w:rsidRPr="009A0C2E">
        <w:rPr>
          <w:rFonts w:ascii="Times New Roman" w:hAnsi="Times New Roman" w:cs="Times New Roman"/>
          <w:bCs/>
          <w:sz w:val="24"/>
          <w:szCs w:val="24"/>
        </w:rPr>
        <w:t>С точки зрения деятельности это дает возможность сформировать методологию   использования основных автоматизированных информационных систем в решении конкретных задач, связанных с анализом и представлением основных информационных процессов: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автоматизированные информационные системы (АИС) хранения массивов информации (системы управления базами данных, информационно-поисковые системы, геоинформационные системы);</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АИС обработки информации (системное программное обеспечение, инструментальное программное обеспечение, автоматизированное рабочее место, офисные пакеты);</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АИС передачи информации (сети, телекоммуникации);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АИС управления (системы автоматизированного управления, автоматизированные системы управления, операционная система как система управления компьютером).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Каждая тема рабочей программы предусматривает определенное количество часов теоретического материала и выполнения практических работ, причем на выполнение практических работ отводится не менее половины всего учебного времени, при этом содержание практических работ выстроено с учетом обязательных работ  Примерной программы курса «Информатика и ИКТ» среднего (полного) общего образования на базовом уровне.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При проведении учебных занятий по предмету «Информатика и ИКТ» осуществляется деление класса на две группы. Для достижения прочных навыков работы на компьютере учащиеся согласно календарно-тематического планирования выполняют практические работы с использованием компьютера, с учетом выполнения требований СанПин. При изучении предмета «Информатика и ИКТ» предполагается проведение непродолжительных практических работ (20-25 мин.), направленных на отработку отдельных технологических приемов, а также практикума – интегрированных практических работ (проектов), ориентированных на получение целостного содержательного результата. При выполнении </w:t>
      </w:r>
      <w:r w:rsidRPr="009A0C2E">
        <w:rPr>
          <w:rFonts w:ascii="Times New Roman" w:hAnsi="Times New Roman" w:cs="Times New Roman"/>
          <w:sz w:val="24"/>
          <w:szCs w:val="24"/>
        </w:rPr>
        <w:lastRenderedPageBreak/>
        <w:t>работ практикума предполагается использование материала и заданий из других предметных областей. Объемные практические работы рассчитаны на несколько учебных часов. Практические работы включают подготовительный этап, не требующий использования средств информационных и коммуникационных технологий, а также  включаются  в домашнюю работу и проектную деятельность.</w:t>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Рабочая программа разработана на основании: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pStyle w:val="a3"/>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Примерной программы основного общего образования по математике М.;Вентена-Граф, 2008 и авторской программы Н.Я.Виленкина.</w:t>
      </w:r>
      <w:r w:rsidRPr="009A0C2E">
        <w:rPr>
          <w:rFonts w:ascii="Times New Roman" w:hAnsi="Times New Roman" w:cs="Times New Roman"/>
          <w:sz w:val="24"/>
          <w:szCs w:val="24"/>
        </w:rPr>
        <w:t xml:space="preserve"> Мнемозина 2011г</w:t>
      </w:r>
      <w:r w:rsidRPr="009A0C2E">
        <w:rPr>
          <w:rFonts w:ascii="Times New Roman" w:hAnsi="Times New Roman" w:cs="Times New Roman"/>
          <w:color w:val="000000"/>
          <w:sz w:val="24"/>
          <w:szCs w:val="24"/>
        </w:rPr>
        <w:t>.</w:t>
      </w:r>
    </w:p>
    <w:p w:rsidR="00F66877" w:rsidRPr="009A0C2E" w:rsidRDefault="00F66877" w:rsidP="00CB14DF">
      <w:pPr>
        <w:pStyle w:val="a3"/>
        <w:jc w:val="both"/>
        <w:rPr>
          <w:rFonts w:ascii="Times New Roman" w:hAnsi="Times New Roman" w:cs="Times New Roman"/>
          <w:b/>
          <w:i/>
          <w:iCs/>
          <w:sz w:val="24"/>
          <w:szCs w:val="24"/>
        </w:rPr>
      </w:pPr>
    </w:p>
    <w:p w:rsidR="00F66877" w:rsidRPr="009A0C2E" w:rsidRDefault="00F66877" w:rsidP="00CB14DF">
      <w:pPr>
        <w:pStyle w:val="a3"/>
        <w:jc w:val="both"/>
        <w:rPr>
          <w:rFonts w:ascii="Times New Roman" w:hAnsi="Times New Roman" w:cs="Times New Roman"/>
          <w:b/>
          <w:i/>
          <w:iCs/>
          <w:sz w:val="24"/>
          <w:szCs w:val="24"/>
        </w:rPr>
      </w:pPr>
      <w:r w:rsidRPr="009A0C2E">
        <w:rPr>
          <w:rFonts w:ascii="Times New Roman" w:hAnsi="Times New Roman" w:cs="Times New Roman"/>
          <w:b/>
          <w:i/>
          <w:iCs/>
          <w:sz w:val="24"/>
          <w:szCs w:val="24"/>
        </w:rPr>
        <w:t>Требования к подготовке учащихся 11 классов в области информатики и ИКТ</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Учащиеся должны</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Знать/понимать:</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различные подходы к определению понятия «Информация»;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методы измерения количества информации: вероятностный и алфавитный; знать единицы измерения информации;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назначение и функции операционных сетей;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основные конструкции языка программирования;</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Уметь:</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оценивать достоверность информации, сопоставляя различные источники;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распознавать информационные процессы в различных системах;</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осуществлять выбор способа представления информации в соответствии с поставленной задачей;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иллюстрировать учебные работы с использованием средств информационных технологий;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создавать  информационные объекты сложной структуры, в том числе гипертекстовые;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представлять числовую информацию различными способами(таблица, массив, график, диаграмма и пр.);</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соблюдать правила техники безопасности и гигиенические рекомендации при использовании средств ИКТ;</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 эффективной организации индивидуального информационного пространства;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автоматизации коммуникационной деятельности;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эффективного применения информационных образовательных ресурсов в учебной деятельности.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Согласно действующему в школе учебному плану,  календарно-тематический план предусматривает  в 11 классе обучение в объеме 2 часа в неделю, 68 часов в год по учебнику Н. Д. Угриновича  «Информатика и ИКТ. Базовый уровень.11 класс». Учебник полностью соответствует образовательному стандарту, утвержденному Министерством образования и науки РФ.</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Обучение строится на основе гибких форм организации учебно-воспитательного процесса, способствующих формированию интеллекта, навыков исследовательского труда, ориентированных на личностные способности обучающихся и их развитие через различные виды деятельности, допускающие право выбора самими обучающимися.</w:t>
      </w:r>
    </w:p>
    <w:p w:rsidR="00F66877" w:rsidRPr="009A0C2E" w:rsidRDefault="00F66877" w:rsidP="00CB14DF">
      <w:pPr>
        <w:pStyle w:val="a3"/>
        <w:jc w:val="both"/>
        <w:rPr>
          <w:rFonts w:ascii="Times New Roman" w:hAnsi="Times New Roman" w:cs="Times New Roman"/>
          <w:b/>
          <w:i/>
          <w:iCs/>
          <w:sz w:val="24"/>
          <w:szCs w:val="24"/>
        </w:rPr>
      </w:pPr>
      <w:r w:rsidRPr="009A0C2E">
        <w:rPr>
          <w:rFonts w:ascii="Times New Roman" w:hAnsi="Times New Roman" w:cs="Times New Roman"/>
          <w:b/>
          <w:i/>
          <w:iCs/>
          <w:sz w:val="24"/>
          <w:szCs w:val="24"/>
        </w:rPr>
        <w:t>Формы организации учебного процесса: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индивидуальные;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групповые;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индивидуально-групповые;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фронтальные;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практикумы.</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b/>
          <w:i/>
          <w:iCs/>
          <w:sz w:val="24"/>
          <w:szCs w:val="24"/>
        </w:rPr>
      </w:pPr>
      <w:r w:rsidRPr="009A0C2E">
        <w:rPr>
          <w:rFonts w:ascii="Times New Roman" w:hAnsi="Times New Roman" w:cs="Times New Roman"/>
          <w:b/>
          <w:i/>
          <w:iCs/>
          <w:sz w:val="24"/>
          <w:szCs w:val="24"/>
        </w:rPr>
        <w:t>Формы контроля ЗУН (ов);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наблюдение;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беседа;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фронтальный опрос;</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опрос в парах;</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практикум;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тестирование.</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b/>
          <w:i/>
          <w:color w:val="000000"/>
          <w:spacing w:val="3"/>
          <w:sz w:val="24"/>
          <w:szCs w:val="24"/>
        </w:rPr>
      </w:pPr>
      <w:r w:rsidRPr="009A0C2E">
        <w:rPr>
          <w:rFonts w:ascii="Times New Roman" w:hAnsi="Times New Roman" w:cs="Times New Roman"/>
          <w:b/>
          <w:i/>
          <w:color w:val="000000"/>
          <w:spacing w:val="3"/>
          <w:sz w:val="24"/>
          <w:szCs w:val="24"/>
        </w:rPr>
        <w:t>Контрольно-измерительные материалы</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1. Компьютерный практикум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сформировать у школьников достаточный спектр пользовательских (инструментальных) навыков, позволяющих им эффективно применять ИКТ в своей информационно-учебной деятельности для решения учебных задач и саморазвития;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вооружить учащихся способами и методами освоения новых инструментальных средств;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сформировать у школьников основы ИКТ-компетентности, состоящей в их способности решать возникающие информационные задачи, используя современные общедоступные информационные ресурсы (инструменты и источники).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 тематическом планировании курса в каждой теме указаны работы компьютерного практикума, содержащиеся в учебном пособии и необходимое для выполнения компьютерного практикума программное обеспечение.</w:t>
      </w:r>
    </w:p>
    <w:p w:rsidR="00F66877" w:rsidRPr="009A0C2E" w:rsidRDefault="00F66877" w:rsidP="00CB14DF">
      <w:pPr>
        <w:pStyle w:val="a3"/>
        <w:jc w:val="both"/>
        <w:rPr>
          <w:rFonts w:ascii="Times New Roman" w:hAnsi="Times New Roman" w:cs="Times New Roman"/>
          <w:b/>
          <w:bCs/>
          <w:sz w:val="24"/>
          <w:szCs w:val="24"/>
        </w:rPr>
      </w:pPr>
      <w:r w:rsidRPr="009A0C2E">
        <w:rPr>
          <w:rFonts w:ascii="Times New Roman" w:hAnsi="Times New Roman" w:cs="Times New Roman"/>
          <w:b/>
          <w:bCs/>
          <w:sz w:val="24"/>
          <w:szCs w:val="24"/>
        </w:rPr>
        <w:t>2. Текущий контроль</w:t>
      </w:r>
    </w:p>
    <w:p w:rsidR="00F66877" w:rsidRPr="009A0C2E" w:rsidRDefault="00F66877" w:rsidP="00CB14DF">
      <w:pPr>
        <w:pStyle w:val="a3"/>
        <w:jc w:val="both"/>
        <w:rPr>
          <w:rFonts w:ascii="Times New Roman" w:hAnsi="Times New Roman" w:cs="Times New Roman"/>
          <w:bCs/>
          <w:sz w:val="24"/>
          <w:szCs w:val="24"/>
        </w:rPr>
      </w:pPr>
      <w:r w:rsidRPr="009A0C2E">
        <w:rPr>
          <w:rFonts w:ascii="Times New Roman" w:hAnsi="Times New Roman" w:cs="Times New Roman"/>
          <w:sz w:val="24"/>
          <w:szCs w:val="24"/>
        </w:rPr>
        <w:t>Текущий контроль уровня усвоения материала осуществляет</w:t>
      </w:r>
      <w:r w:rsidRPr="009A0C2E">
        <w:rPr>
          <w:rFonts w:ascii="Times New Roman" w:hAnsi="Times New Roman" w:cs="Times New Roman"/>
          <w:sz w:val="24"/>
          <w:szCs w:val="24"/>
        </w:rPr>
        <w:softHyphen/>
        <w:t>ся по результатам выполнения учащимися практических зада</w:t>
      </w:r>
      <w:r w:rsidRPr="009A0C2E">
        <w:rPr>
          <w:rFonts w:ascii="Times New Roman" w:hAnsi="Times New Roman" w:cs="Times New Roman"/>
          <w:sz w:val="24"/>
          <w:szCs w:val="24"/>
        </w:rPr>
        <w:softHyphen/>
        <w:t>ний.</w:t>
      </w:r>
    </w:p>
    <w:p w:rsidR="00F66877" w:rsidRPr="009A0C2E" w:rsidRDefault="00F66877" w:rsidP="00CB14DF">
      <w:pPr>
        <w:pStyle w:val="a3"/>
        <w:jc w:val="both"/>
        <w:rPr>
          <w:rFonts w:ascii="Times New Roman" w:hAnsi="Times New Roman" w:cs="Times New Roman"/>
          <w:b/>
          <w:bCs/>
          <w:sz w:val="24"/>
          <w:szCs w:val="24"/>
        </w:rPr>
      </w:pPr>
      <w:r w:rsidRPr="009A0C2E">
        <w:rPr>
          <w:rFonts w:ascii="Times New Roman" w:hAnsi="Times New Roman" w:cs="Times New Roman"/>
          <w:b/>
          <w:bCs/>
          <w:sz w:val="24"/>
          <w:szCs w:val="24"/>
        </w:rPr>
        <w:t>3. Тематический контроль</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Тематический контроль позволяет оценить знания и умения учащихся, полученные в ходе достаточно продолжительного периода работы. В 10-м классе используется несколько различных форм контроля: тестирование; контрольная работа на опросном листе; разноуровневая контрольная работа. Тестирование проводится, как на бумажном носителе, так и на компьютере в тестовой оболочке. </w:t>
      </w:r>
      <w:r w:rsidRPr="009A0C2E">
        <w:rPr>
          <w:rStyle w:val="ad"/>
          <w:rFonts w:ascii="Times New Roman" w:hAnsi="Times New Roman"/>
          <w:b/>
          <w:bCs/>
          <w:sz w:val="24"/>
          <w:szCs w:val="24"/>
        </w:rPr>
        <w:t>Профессионально сделанный тест позволяет решить важнейшую проблему объективизации оценки получаемых результатов и тем самым исключить возможность возникновения конфликтных ситуаций между участниками образовательного процесса.</w:t>
      </w:r>
    </w:p>
    <w:p w:rsidR="00F66877" w:rsidRPr="009A0C2E" w:rsidRDefault="00F66877" w:rsidP="00CB14DF">
      <w:pPr>
        <w:pStyle w:val="a3"/>
        <w:jc w:val="both"/>
        <w:rPr>
          <w:rFonts w:ascii="Times New Roman" w:hAnsi="Times New Roman" w:cs="Times New Roman"/>
          <w:b/>
          <w:bCs/>
          <w:sz w:val="24"/>
          <w:szCs w:val="24"/>
        </w:rPr>
      </w:pPr>
      <w:r w:rsidRPr="009A0C2E">
        <w:rPr>
          <w:rFonts w:ascii="Times New Roman" w:hAnsi="Times New Roman" w:cs="Times New Roman"/>
          <w:b/>
          <w:bCs/>
          <w:sz w:val="24"/>
          <w:szCs w:val="24"/>
        </w:rPr>
        <w:lastRenderedPageBreak/>
        <w:t>4. Административный контроль</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 течение года проводятся 3 среза: вводный, промежуточный, итоговый.</w:t>
      </w:r>
    </w:p>
    <w:p w:rsidR="00F66877" w:rsidRPr="009A0C2E" w:rsidRDefault="00F66877" w:rsidP="00CB14DF">
      <w:pPr>
        <w:pStyle w:val="a3"/>
        <w:jc w:val="both"/>
        <w:rPr>
          <w:rFonts w:ascii="Times New Roman" w:hAnsi="Times New Roman" w:cs="Times New Roman"/>
          <w:b/>
          <w:bCs/>
          <w:sz w:val="24"/>
          <w:szCs w:val="24"/>
        </w:rPr>
      </w:pPr>
      <w:r w:rsidRPr="009A0C2E">
        <w:rPr>
          <w:rFonts w:ascii="Times New Roman" w:hAnsi="Times New Roman" w:cs="Times New Roman"/>
          <w:b/>
          <w:bCs/>
          <w:sz w:val="24"/>
          <w:szCs w:val="24"/>
        </w:rPr>
        <w:t>5. Подготовка к ЕГЭ.</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Разбираются задания с учащимися, которые будут сдавать информатику в форме ЕГЭ. Тренировочные задания позволяют систематически, при прохождении каждой темы, готовиться к экзамену.</w:t>
      </w:r>
    </w:p>
    <w:p w:rsidR="00F66877" w:rsidRPr="009A0C2E" w:rsidRDefault="00F66877" w:rsidP="00CB14DF">
      <w:pPr>
        <w:pStyle w:val="a3"/>
        <w:jc w:val="both"/>
        <w:rPr>
          <w:rFonts w:ascii="Times New Roman" w:hAnsi="Times New Roman" w:cs="Times New Roman"/>
          <w:b/>
          <w:i/>
          <w:sz w:val="24"/>
          <w:szCs w:val="24"/>
        </w:rPr>
      </w:pP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i/>
          <w:sz w:val="24"/>
          <w:szCs w:val="24"/>
        </w:rPr>
        <w:t>Перечень средств ИКТ, необходимых для реализации программы</w:t>
      </w: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Аппаратные средства</w:t>
      </w:r>
    </w:p>
    <w:p w:rsidR="00F66877" w:rsidRPr="009A0C2E" w:rsidRDefault="00F66877" w:rsidP="00CB14DF">
      <w:pPr>
        <w:pStyle w:val="a3"/>
        <w:jc w:val="both"/>
        <w:rPr>
          <w:rFonts w:ascii="Times New Roman" w:hAnsi="Times New Roman" w:cs="Times New Roman"/>
          <w:bCs/>
          <w:color w:val="000000"/>
          <w:sz w:val="24"/>
          <w:szCs w:val="24"/>
        </w:rPr>
      </w:pPr>
      <w:r w:rsidRPr="009A0C2E">
        <w:rPr>
          <w:rFonts w:ascii="Times New Roman" w:hAnsi="Times New Roman" w:cs="Times New Roman"/>
          <w:b/>
          <w:bCs/>
          <w:color w:val="000000"/>
          <w:spacing w:val="3"/>
          <w:sz w:val="24"/>
          <w:szCs w:val="24"/>
        </w:rPr>
        <w:t>Компьютер</w:t>
      </w:r>
      <w:r w:rsidRPr="009A0C2E">
        <w:rPr>
          <w:rFonts w:ascii="Times New Roman" w:hAnsi="Times New Roman" w:cs="Times New Roman"/>
          <w:bCs/>
          <w:color w:val="000000"/>
          <w:spacing w:val="3"/>
          <w:sz w:val="24"/>
          <w:szCs w:val="24"/>
        </w:rPr>
        <w:t xml:space="preserve"> </w:t>
      </w:r>
      <w:r w:rsidRPr="009A0C2E">
        <w:rPr>
          <w:rFonts w:ascii="Times New Roman" w:hAnsi="Times New Roman" w:cs="Times New Roman"/>
          <w:color w:val="000000"/>
          <w:spacing w:val="3"/>
          <w:sz w:val="24"/>
          <w:szCs w:val="24"/>
        </w:rPr>
        <w:t>— универсальное устройство обработки информации; основная конфигу</w:t>
      </w:r>
      <w:r w:rsidRPr="009A0C2E">
        <w:rPr>
          <w:rFonts w:ascii="Times New Roman" w:hAnsi="Times New Roman" w:cs="Times New Roman"/>
          <w:color w:val="000000"/>
          <w:spacing w:val="3"/>
          <w:sz w:val="24"/>
          <w:szCs w:val="24"/>
        </w:rPr>
        <w:softHyphen/>
      </w:r>
      <w:r w:rsidRPr="009A0C2E">
        <w:rPr>
          <w:rFonts w:ascii="Times New Roman" w:hAnsi="Times New Roman" w:cs="Times New Roman"/>
          <w:color w:val="000000"/>
          <w:spacing w:val="5"/>
          <w:sz w:val="24"/>
          <w:szCs w:val="24"/>
        </w:rPr>
        <w:t>рация современного компьютера обеспечивает учащемуся мультимедиа-возможнос</w:t>
      </w:r>
      <w:r w:rsidRPr="009A0C2E">
        <w:rPr>
          <w:rFonts w:ascii="Times New Roman" w:hAnsi="Times New Roman" w:cs="Times New Roman"/>
          <w:color w:val="000000"/>
          <w:spacing w:val="5"/>
          <w:sz w:val="24"/>
          <w:szCs w:val="24"/>
        </w:rPr>
        <w:softHyphen/>
      </w:r>
      <w:r w:rsidRPr="009A0C2E">
        <w:rPr>
          <w:rFonts w:ascii="Times New Roman" w:hAnsi="Times New Roman" w:cs="Times New Roman"/>
          <w:color w:val="000000"/>
          <w:spacing w:val="6"/>
          <w:sz w:val="24"/>
          <w:szCs w:val="24"/>
        </w:rPr>
        <w:t>ти: видео-изображение, качественный стереозвук в наушниках, речевой ввод с мик</w:t>
      </w:r>
      <w:r w:rsidRPr="009A0C2E">
        <w:rPr>
          <w:rFonts w:ascii="Times New Roman" w:hAnsi="Times New Roman" w:cs="Times New Roman"/>
          <w:color w:val="000000"/>
          <w:spacing w:val="6"/>
          <w:sz w:val="24"/>
          <w:szCs w:val="24"/>
        </w:rPr>
        <w:softHyphen/>
        <w:t>рофона и др.</w:t>
      </w:r>
    </w:p>
    <w:p w:rsidR="00F66877" w:rsidRPr="009A0C2E" w:rsidRDefault="00F66877" w:rsidP="00CB14DF">
      <w:pPr>
        <w:pStyle w:val="a3"/>
        <w:jc w:val="both"/>
        <w:rPr>
          <w:rFonts w:ascii="Times New Roman" w:hAnsi="Times New Roman" w:cs="Times New Roman"/>
          <w:bCs/>
          <w:color w:val="000000"/>
          <w:sz w:val="24"/>
          <w:szCs w:val="24"/>
        </w:rPr>
      </w:pPr>
      <w:r w:rsidRPr="009A0C2E">
        <w:rPr>
          <w:rFonts w:ascii="Times New Roman" w:hAnsi="Times New Roman" w:cs="Times New Roman"/>
          <w:b/>
          <w:bCs/>
          <w:color w:val="000000"/>
          <w:spacing w:val="4"/>
          <w:sz w:val="24"/>
          <w:szCs w:val="24"/>
        </w:rPr>
        <w:t xml:space="preserve">Принтер </w:t>
      </w:r>
      <w:r w:rsidRPr="009A0C2E">
        <w:rPr>
          <w:rFonts w:ascii="Times New Roman" w:hAnsi="Times New Roman" w:cs="Times New Roman"/>
          <w:color w:val="000000"/>
          <w:spacing w:val="4"/>
          <w:sz w:val="24"/>
          <w:szCs w:val="24"/>
        </w:rPr>
        <w:t xml:space="preserve">— позволяет фиксировать на бумаге информацию, найденную и созданную </w:t>
      </w:r>
      <w:r w:rsidRPr="009A0C2E">
        <w:rPr>
          <w:rFonts w:ascii="Times New Roman" w:hAnsi="Times New Roman" w:cs="Times New Roman"/>
          <w:color w:val="000000"/>
          <w:spacing w:val="6"/>
          <w:sz w:val="24"/>
          <w:szCs w:val="24"/>
        </w:rPr>
        <w:t>учащимися или учителем. Для многих школьных применений необходим или жела</w:t>
      </w:r>
      <w:r w:rsidRPr="009A0C2E">
        <w:rPr>
          <w:rFonts w:ascii="Times New Roman" w:hAnsi="Times New Roman" w:cs="Times New Roman"/>
          <w:color w:val="000000"/>
          <w:spacing w:val="6"/>
          <w:sz w:val="24"/>
          <w:szCs w:val="24"/>
        </w:rPr>
        <w:softHyphen/>
      </w:r>
      <w:r w:rsidRPr="009A0C2E">
        <w:rPr>
          <w:rFonts w:ascii="Times New Roman" w:hAnsi="Times New Roman" w:cs="Times New Roman"/>
          <w:color w:val="000000"/>
          <w:spacing w:val="9"/>
          <w:sz w:val="24"/>
          <w:szCs w:val="24"/>
        </w:rPr>
        <w:t xml:space="preserve">телен цветной принтер. В некоторых ситуациях очень желательно использование </w:t>
      </w:r>
      <w:r w:rsidRPr="009A0C2E">
        <w:rPr>
          <w:rFonts w:ascii="Times New Roman" w:hAnsi="Times New Roman" w:cs="Times New Roman"/>
          <w:color w:val="000000"/>
          <w:spacing w:val="6"/>
          <w:sz w:val="24"/>
          <w:szCs w:val="24"/>
        </w:rPr>
        <w:t>бумаги и изображения большого формата.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color w:val="000000"/>
          <w:spacing w:val="-10"/>
          <w:sz w:val="24"/>
          <w:szCs w:val="24"/>
        </w:rPr>
        <w:t xml:space="preserve">Телекоммуникационный блок, устройства, обеспечивающие подключение к сети — </w:t>
      </w:r>
      <w:r w:rsidRPr="009A0C2E">
        <w:rPr>
          <w:rFonts w:ascii="Times New Roman" w:hAnsi="Times New Roman" w:cs="Times New Roman"/>
          <w:color w:val="000000"/>
          <w:spacing w:val="-10"/>
          <w:sz w:val="24"/>
          <w:szCs w:val="24"/>
        </w:rPr>
        <w:t xml:space="preserve">дают </w:t>
      </w:r>
      <w:r w:rsidRPr="009A0C2E">
        <w:rPr>
          <w:rFonts w:ascii="Times New Roman" w:hAnsi="Times New Roman" w:cs="Times New Roman"/>
          <w:color w:val="000000"/>
          <w:spacing w:val="1"/>
          <w:sz w:val="24"/>
          <w:szCs w:val="24"/>
        </w:rPr>
        <w:t>доступ к российским и мировым информационным ресурсам, дозволяют вести пере</w:t>
      </w:r>
      <w:r w:rsidRPr="009A0C2E">
        <w:rPr>
          <w:rFonts w:ascii="Times New Roman" w:hAnsi="Times New Roman" w:cs="Times New Roman"/>
          <w:color w:val="000000"/>
          <w:spacing w:val="2"/>
          <w:sz w:val="24"/>
          <w:szCs w:val="24"/>
        </w:rPr>
        <w:t>писку с другими школами.</w:t>
      </w:r>
    </w:p>
    <w:p w:rsidR="00F66877" w:rsidRPr="009A0C2E" w:rsidRDefault="00F66877" w:rsidP="00CB14DF">
      <w:pPr>
        <w:pStyle w:val="a3"/>
        <w:jc w:val="both"/>
        <w:rPr>
          <w:rFonts w:ascii="Times New Roman" w:hAnsi="Times New Roman" w:cs="Times New Roman"/>
          <w:bCs/>
          <w:color w:val="000000"/>
          <w:sz w:val="24"/>
          <w:szCs w:val="24"/>
        </w:rPr>
      </w:pPr>
      <w:r w:rsidRPr="009A0C2E">
        <w:rPr>
          <w:rFonts w:ascii="Times New Roman" w:hAnsi="Times New Roman" w:cs="Times New Roman"/>
          <w:b/>
          <w:bCs/>
          <w:color w:val="000000"/>
          <w:spacing w:val="-3"/>
          <w:sz w:val="24"/>
          <w:szCs w:val="24"/>
        </w:rPr>
        <w:t>Устройства вывода звуковой информации</w:t>
      </w:r>
      <w:r w:rsidRPr="009A0C2E">
        <w:rPr>
          <w:rFonts w:ascii="Times New Roman" w:hAnsi="Times New Roman" w:cs="Times New Roman"/>
          <w:bCs/>
          <w:color w:val="000000"/>
          <w:spacing w:val="-3"/>
          <w:sz w:val="24"/>
          <w:szCs w:val="24"/>
        </w:rPr>
        <w:t xml:space="preserve"> </w:t>
      </w:r>
      <w:r w:rsidRPr="009A0C2E">
        <w:rPr>
          <w:rFonts w:ascii="Times New Roman" w:hAnsi="Times New Roman" w:cs="Times New Roman"/>
          <w:color w:val="000000"/>
          <w:spacing w:val="-3"/>
          <w:sz w:val="24"/>
          <w:szCs w:val="24"/>
        </w:rPr>
        <w:t xml:space="preserve">— наушники для индивидуальной работы </w:t>
      </w:r>
      <w:r w:rsidRPr="009A0C2E">
        <w:rPr>
          <w:rFonts w:ascii="Times New Roman" w:hAnsi="Times New Roman" w:cs="Times New Roman"/>
          <w:color w:val="000000"/>
          <w:spacing w:val="2"/>
          <w:sz w:val="24"/>
          <w:szCs w:val="24"/>
        </w:rPr>
        <w:t>со звуковой информацией, громкоговорители с оконечным усилителем для озвучи</w:t>
      </w:r>
      <w:r w:rsidRPr="009A0C2E">
        <w:rPr>
          <w:rFonts w:ascii="Times New Roman" w:hAnsi="Times New Roman" w:cs="Times New Roman"/>
          <w:color w:val="000000"/>
          <w:spacing w:val="2"/>
          <w:sz w:val="24"/>
          <w:szCs w:val="24"/>
        </w:rPr>
        <w:softHyphen/>
        <w:t>вания всего класса.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bCs/>
          <w:color w:val="000000"/>
          <w:spacing w:val="-8"/>
          <w:sz w:val="24"/>
          <w:szCs w:val="24"/>
        </w:rPr>
        <w:t xml:space="preserve">Устройства для ручного ввода текстовой информации и манипулирования экранными </w:t>
      </w:r>
      <w:r w:rsidRPr="009A0C2E">
        <w:rPr>
          <w:rFonts w:ascii="Times New Roman" w:hAnsi="Times New Roman" w:cs="Times New Roman"/>
          <w:b/>
          <w:bCs/>
          <w:color w:val="000000"/>
          <w:spacing w:val="-2"/>
          <w:sz w:val="24"/>
          <w:szCs w:val="24"/>
        </w:rPr>
        <w:t>объектами</w:t>
      </w:r>
      <w:r w:rsidRPr="009A0C2E">
        <w:rPr>
          <w:rFonts w:ascii="Times New Roman" w:hAnsi="Times New Roman" w:cs="Times New Roman"/>
          <w:bCs/>
          <w:color w:val="000000"/>
          <w:spacing w:val="-2"/>
          <w:sz w:val="24"/>
          <w:szCs w:val="24"/>
        </w:rPr>
        <w:t xml:space="preserve"> </w:t>
      </w:r>
      <w:r w:rsidRPr="009A0C2E">
        <w:rPr>
          <w:rFonts w:ascii="Times New Roman" w:hAnsi="Times New Roman" w:cs="Times New Roman"/>
          <w:color w:val="000000"/>
          <w:spacing w:val="-2"/>
          <w:sz w:val="24"/>
          <w:szCs w:val="24"/>
        </w:rPr>
        <w:t>— клавиатура и мышь (и разнообразные устройства аналогичного назначе</w:t>
      </w:r>
      <w:r w:rsidRPr="009A0C2E">
        <w:rPr>
          <w:rFonts w:ascii="Times New Roman" w:hAnsi="Times New Roman" w:cs="Times New Roman"/>
          <w:color w:val="000000"/>
          <w:spacing w:val="-2"/>
          <w:sz w:val="24"/>
          <w:szCs w:val="24"/>
        </w:rPr>
        <w:softHyphen/>
      </w:r>
      <w:r w:rsidRPr="009A0C2E">
        <w:rPr>
          <w:rFonts w:ascii="Times New Roman" w:hAnsi="Times New Roman" w:cs="Times New Roman"/>
          <w:color w:val="000000"/>
          <w:spacing w:val="2"/>
          <w:sz w:val="24"/>
          <w:szCs w:val="24"/>
        </w:rPr>
        <w:t xml:space="preserve">ния).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Cs/>
          <w:color w:val="000000"/>
          <w:spacing w:val="-6"/>
          <w:sz w:val="24"/>
          <w:szCs w:val="24"/>
        </w:rPr>
        <w:t xml:space="preserve">Устройства для записи (ввода) визуальной и звуковой информации: </w:t>
      </w:r>
      <w:r w:rsidRPr="009A0C2E">
        <w:rPr>
          <w:rFonts w:ascii="Times New Roman" w:hAnsi="Times New Roman" w:cs="Times New Roman"/>
          <w:color w:val="000000"/>
          <w:spacing w:val="-6"/>
          <w:sz w:val="24"/>
          <w:szCs w:val="24"/>
        </w:rPr>
        <w:t>сканер, микрофон</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Cs/>
          <w:color w:val="000000"/>
          <w:spacing w:val="-6"/>
          <w:sz w:val="24"/>
          <w:szCs w:val="24"/>
        </w:rPr>
        <w:t>Мультимедийный проектор</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Программные средства</w:t>
      </w:r>
    </w:p>
    <w:p w:rsidR="00F66877" w:rsidRPr="009A0C2E" w:rsidRDefault="00F66877" w:rsidP="00CB14DF">
      <w:pPr>
        <w:pStyle w:val="a3"/>
        <w:jc w:val="both"/>
        <w:rPr>
          <w:rFonts w:ascii="Times New Roman" w:hAnsi="Times New Roman" w:cs="Times New Roman"/>
          <w:bCs/>
          <w:color w:val="000000"/>
          <w:spacing w:val="3"/>
          <w:sz w:val="24"/>
          <w:szCs w:val="24"/>
        </w:rPr>
      </w:pPr>
      <w:r w:rsidRPr="009A0C2E">
        <w:rPr>
          <w:rFonts w:ascii="Times New Roman" w:hAnsi="Times New Roman" w:cs="Times New Roman"/>
          <w:bCs/>
          <w:color w:val="000000"/>
          <w:spacing w:val="3"/>
          <w:sz w:val="24"/>
          <w:szCs w:val="24"/>
        </w:rPr>
        <w:t>Операционная система.</w:t>
      </w:r>
    </w:p>
    <w:p w:rsidR="00F66877" w:rsidRPr="009A0C2E" w:rsidRDefault="00F66877" w:rsidP="00CB14DF">
      <w:pPr>
        <w:pStyle w:val="a3"/>
        <w:jc w:val="both"/>
        <w:rPr>
          <w:rFonts w:ascii="Times New Roman" w:hAnsi="Times New Roman" w:cs="Times New Roman"/>
          <w:bCs/>
          <w:color w:val="000000"/>
          <w:spacing w:val="3"/>
          <w:sz w:val="24"/>
          <w:szCs w:val="24"/>
        </w:rPr>
      </w:pPr>
      <w:r w:rsidRPr="009A0C2E">
        <w:rPr>
          <w:rFonts w:ascii="Times New Roman" w:hAnsi="Times New Roman" w:cs="Times New Roman"/>
          <w:bCs/>
          <w:color w:val="000000"/>
          <w:spacing w:val="3"/>
          <w:sz w:val="24"/>
          <w:szCs w:val="24"/>
        </w:rPr>
        <w:t xml:space="preserve">Файловый менеджер (в составе операционной системы или др.). </w:t>
      </w:r>
    </w:p>
    <w:p w:rsidR="00F66877" w:rsidRPr="009A0C2E" w:rsidRDefault="00F66877" w:rsidP="00CB14DF">
      <w:pPr>
        <w:pStyle w:val="a3"/>
        <w:jc w:val="both"/>
        <w:rPr>
          <w:rFonts w:ascii="Times New Roman" w:hAnsi="Times New Roman" w:cs="Times New Roman"/>
          <w:bCs/>
          <w:color w:val="000000"/>
          <w:spacing w:val="3"/>
          <w:sz w:val="24"/>
          <w:szCs w:val="24"/>
        </w:rPr>
      </w:pPr>
      <w:r w:rsidRPr="009A0C2E">
        <w:rPr>
          <w:rFonts w:ascii="Times New Roman" w:hAnsi="Times New Roman" w:cs="Times New Roman"/>
          <w:bCs/>
          <w:color w:val="000000"/>
          <w:spacing w:val="3"/>
          <w:sz w:val="24"/>
          <w:szCs w:val="24"/>
        </w:rPr>
        <w:t xml:space="preserve">Антивирусная программа. </w:t>
      </w:r>
    </w:p>
    <w:p w:rsidR="00F66877" w:rsidRPr="009A0C2E" w:rsidRDefault="00F66877" w:rsidP="00CB14DF">
      <w:pPr>
        <w:pStyle w:val="a3"/>
        <w:jc w:val="both"/>
        <w:rPr>
          <w:rFonts w:ascii="Times New Roman" w:hAnsi="Times New Roman" w:cs="Times New Roman"/>
          <w:bCs/>
          <w:color w:val="000000"/>
          <w:spacing w:val="3"/>
          <w:sz w:val="24"/>
          <w:szCs w:val="24"/>
        </w:rPr>
      </w:pPr>
      <w:r w:rsidRPr="009A0C2E">
        <w:rPr>
          <w:rFonts w:ascii="Times New Roman" w:hAnsi="Times New Roman" w:cs="Times New Roman"/>
          <w:bCs/>
          <w:color w:val="000000"/>
          <w:spacing w:val="3"/>
          <w:sz w:val="24"/>
          <w:szCs w:val="24"/>
        </w:rPr>
        <w:t xml:space="preserve">Программа-архиватор. </w:t>
      </w:r>
    </w:p>
    <w:p w:rsidR="00F66877" w:rsidRPr="009A0C2E" w:rsidRDefault="00F66877" w:rsidP="00CB14DF">
      <w:pPr>
        <w:pStyle w:val="a3"/>
        <w:jc w:val="both"/>
        <w:rPr>
          <w:rFonts w:ascii="Times New Roman" w:hAnsi="Times New Roman" w:cs="Times New Roman"/>
          <w:bCs/>
          <w:color w:val="000000"/>
          <w:spacing w:val="3"/>
          <w:sz w:val="24"/>
          <w:szCs w:val="24"/>
        </w:rPr>
      </w:pPr>
      <w:r w:rsidRPr="009A0C2E">
        <w:rPr>
          <w:rFonts w:ascii="Times New Roman" w:hAnsi="Times New Roman" w:cs="Times New Roman"/>
          <w:bCs/>
          <w:color w:val="000000"/>
          <w:spacing w:val="3"/>
          <w:sz w:val="24"/>
          <w:szCs w:val="24"/>
        </w:rPr>
        <w:t>Клавиатурный тренажер.</w:t>
      </w:r>
    </w:p>
    <w:p w:rsidR="00F66877" w:rsidRPr="009A0C2E" w:rsidRDefault="00F66877" w:rsidP="00CB14DF">
      <w:pPr>
        <w:pStyle w:val="a3"/>
        <w:jc w:val="both"/>
        <w:rPr>
          <w:rFonts w:ascii="Times New Roman" w:hAnsi="Times New Roman" w:cs="Times New Roman"/>
          <w:bCs/>
          <w:color w:val="000000"/>
          <w:spacing w:val="3"/>
          <w:sz w:val="24"/>
          <w:szCs w:val="24"/>
        </w:rPr>
      </w:pPr>
      <w:r w:rsidRPr="009A0C2E">
        <w:rPr>
          <w:rFonts w:ascii="Times New Roman" w:hAnsi="Times New Roman" w:cs="Times New Roman"/>
          <w:bCs/>
          <w:color w:val="000000"/>
          <w:spacing w:val="3"/>
          <w:sz w:val="24"/>
          <w:szCs w:val="24"/>
        </w:rPr>
        <w:t>Интегрированное офисное приложение, включающее текстовый редактор, растро</w:t>
      </w:r>
      <w:r w:rsidRPr="009A0C2E">
        <w:rPr>
          <w:rFonts w:ascii="Times New Roman" w:hAnsi="Times New Roman" w:cs="Times New Roman"/>
          <w:bCs/>
          <w:color w:val="000000"/>
          <w:spacing w:val="3"/>
          <w:sz w:val="24"/>
          <w:szCs w:val="24"/>
        </w:rPr>
        <w:softHyphen/>
        <w:t>вый и векторный графические редакторы, программу разработки презентаций и элек</w:t>
      </w:r>
      <w:r w:rsidRPr="009A0C2E">
        <w:rPr>
          <w:rFonts w:ascii="Times New Roman" w:hAnsi="Times New Roman" w:cs="Times New Roman"/>
          <w:bCs/>
          <w:color w:val="000000"/>
          <w:spacing w:val="3"/>
          <w:sz w:val="24"/>
          <w:szCs w:val="24"/>
        </w:rPr>
        <w:softHyphen/>
        <w:t>тронные таблицы. Звуковой редактор.</w:t>
      </w:r>
    </w:p>
    <w:p w:rsidR="00F66877" w:rsidRPr="009A0C2E" w:rsidRDefault="00F66877" w:rsidP="00CB14DF">
      <w:pPr>
        <w:pStyle w:val="a3"/>
        <w:jc w:val="both"/>
        <w:rPr>
          <w:rFonts w:ascii="Times New Roman" w:hAnsi="Times New Roman" w:cs="Times New Roman"/>
          <w:bCs/>
          <w:color w:val="000000"/>
          <w:spacing w:val="3"/>
          <w:sz w:val="24"/>
          <w:szCs w:val="24"/>
        </w:rPr>
      </w:pPr>
      <w:r w:rsidRPr="009A0C2E">
        <w:rPr>
          <w:rFonts w:ascii="Times New Roman" w:hAnsi="Times New Roman" w:cs="Times New Roman"/>
          <w:bCs/>
          <w:color w:val="000000"/>
          <w:spacing w:val="3"/>
          <w:sz w:val="24"/>
          <w:szCs w:val="24"/>
        </w:rPr>
        <w:t>Система оптического распознавания текста.</w:t>
      </w:r>
    </w:p>
    <w:p w:rsidR="00F66877" w:rsidRPr="009A0C2E" w:rsidRDefault="00F66877" w:rsidP="00CB14DF">
      <w:pPr>
        <w:pStyle w:val="a3"/>
        <w:jc w:val="both"/>
        <w:rPr>
          <w:rFonts w:ascii="Times New Roman" w:hAnsi="Times New Roman" w:cs="Times New Roman"/>
          <w:bCs/>
          <w:color w:val="000000"/>
          <w:spacing w:val="3"/>
          <w:sz w:val="24"/>
          <w:szCs w:val="24"/>
        </w:rPr>
      </w:pPr>
      <w:r w:rsidRPr="009A0C2E">
        <w:rPr>
          <w:rFonts w:ascii="Times New Roman" w:hAnsi="Times New Roman" w:cs="Times New Roman"/>
          <w:bCs/>
          <w:color w:val="000000"/>
          <w:spacing w:val="3"/>
          <w:sz w:val="24"/>
          <w:szCs w:val="24"/>
        </w:rPr>
        <w:t xml:space="preserve">Мультимедиа проигрыватель (входит в состав операционных систем или др.). </w:t>
      </w:r>
    </w:p>
    <w:p w:rsidR="00F66877" w:rsidRPr="009A0C2E" w:rsidRDefault="00F66877" w:rsidP="00CB14DF">
      <w:pPr>
        <w:pStyle w:val="a3"/>
        <w:jc w:val="both"/>
        <w:rPr>
          <w:rFonts w:ascii="Times New Roman" w:hAnsi="Times New Roman" w:cs="Times New Roman"/>
          <w:bCs/>
          <w:color w:val="000000"/>
          <w:spacing w:val="3"/>
          <w:sz w:val="24"/>
          <w:szCs w:val="24"/>
        </w:rPr>
      </w:pPr>
      <w:r w:rsidRPr="009A0C2E">
        <w:rPr>
          <w:rFonts w:ascii="Times New Roman" w:hAnsi="Times New Roman" w:cs="Times New Roman"/>
          <w:bCs/>
          <w:color w:val="000000"/>
          <w:spacing w:val="3"/>
          <w:sz w:val="24"/>
          <w:szCs w:val="24"/>
        </w:rPr>
        <w:t>Почтовый клиент (входит в состав операционных систем или др.).</w:t>
      </w:r>
    </w:p>
    <w:p w:rsidR="00F66877" w:rsidRPr="009A0C2E" w:rsidRDefault="00F66877" w:rsidP="00CB14DF">
      <w:pPr>
        <w:pStyle w:val="a3"/>
        <w:jc w:val="both"/>
        <w:rPr>
          <w:rFonts w:ascii="Times New Roman" w:hAnsi="Times New Roman" w:cs="Times New Roman"/>
          <w:bCs/>
          <w:color w:val="000000"/>
          <w:spacing w:val="3"/>
          <w:sz w:val="24"/>
          <w:szCs w:val="24"/>
        </w:rPr>
      </w:pPr>
      <w:r w:rsidRPr="009A0C2E">
        <w:rPr>
          <w:rFonts w:ascii="Times New Roman" w:hAnsi="Times New Roman" w:cs="Times New Roman"/>
          <w:bCs/>
          <w:color w:val="000000"/>
          <w:spacing w:val="3"/>
          <w:sz w:val="24"/>
          <w:szCs w:val="24"/>
        </w:rPr>
        <w:t xml:space="preserve">Браузер (входит в состав операционных систем или др.). </w:t>
      </w:r>
    </w:p>
    <w:p w:rsidR="00F66877" w:rsidRPr="009A0C2E" w:rsidRDefault="00F66877" w:rsidP="00CB14DF">
      <w:pPr>
        <w:pStyle w:val="a3"/>
        <w:jc w:val="both"/>
        <w:rPr>
          <w:rFonts w:ascii="Times New Roman" w:hAnsi="Times New Roman" w:cs="Times New Roman"/>
          <w:b/>
          <w:bCs/>
          <w:i/>
          <w:color w:val="000000"/>
          <w:spacing w:val="3"/>
          <w:sz w:val="24"/>
          <w:szCs w:val="24"/>
        </w:rPr>
      </w:pP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i/>
          <w:sz w:val="24"/>
          <w:szCs w:val="24"/>
        </w:rPr>
        <w:t>Применяемые технологии и методики:</w:t>
      </w:r>
    </w:p>
    <w:p w:rsidR="00F66877" w:rsidRPr="009A0C2E" w:rsidRDefault="00F66877" w:rsidP="00E736FE">
      <w:pPr>
        <w:pStyle w:val="a3"/>
        <w:numPr>
          <w:ilvl w:val="0"/>
          <w:numId w:val="81"/>
        </w:numPr>
        <w:jc w:val="both"/>
        <w:rPr>
          <w:rFonts w:ascii="Times New Roman" w:hAnsi="Times New Roman" w:cs="Times New Roman"/>
          <w:sz w:val="24"/>
          <w:szCs w:val="24"/>
        </w:rPr>
      </w:pPr>
      <w:r w:rsidRPr="009A0C2E">
        <w:rPr>
          <w:rFonts w:ascii="Times New Roman" w:hAnsi="Times New Roman" w:cs="Times New Roman"/>
          <w:sz w:val="24"/>
          <w:szCs w:val="24"/>
        </w:rPr>
        <w:t>уровневая дифференциация;</w:t>
      </w:r>
    </w:p>
    <w:p w:rsidR="00F66877" w:rsidRPr="009A0C2E" w:rsidRDefault="00F66877" w:rsidP="00E736FE">
      <w:pPr>
        <w:pStyle w:val="a3"/>
        <w:numPr>
          <w:ilvl w:val="0"/>
          <w:numId w:val="81"/>
        </w:numPr>
        <w:jc w:val="both"/>
        <w:rPr>
          <w:rFonts w:ascii="Times New Roman" w:hAnsi="Times New Roman" w:cs="Times New Roman"/>
          <w:sz w:val="24"/>
          <w:szCs w:val="24"/>
        </w:rPr>
      </w:pPr>
      <w:r w:rsidRPr="009A0C2E">
        <w:rPr>
          <w:rFonts w:ascii="Times New Roman" w:hAnsi="Times New Roman" w:cs="Times New Roman"/>
          <w:sz w:val="24"/>
          <w:szCs w:val="24"/>
        </w:rPr>
        <w:t>проблемное обучение;</w:t>
      </w:r>
    </w:p>
    <w:p w:rsidR="00F66877" w:rsidRPr="009A0C2E" w:rsidRDefault="00F66877" w:rsidP="00E736FE">
      <w:pPr>
        <w:pStyle w:val="a3"/>
        <w:numPr>
          <w:ilvl w:val="0"/>
          <w:numId w:val="81"/>
        </w:numPr>
        <w:jc w:val="both"/>
        <w:rPr>
          <w:rFonts w:ascii="Times New Roman" w:hAnsi="Times New Roman" w:cs="Times New Roman"/>
          <w:sz w:val="24"/>
          <w:szCs w:val="24"/>
        </w:rPr>
      </w:pPr>
      <w:r w:rsidRPr="009A0C2E">
        <w:rPr>
          <w:rFonts w:ascii="Times New Roman" w:hAnsi="Times New Roman" w:cs="Times New Roman"/>
          <w:sz w:val="24"/>
          <w:szCs w:val="24"/>
        </w:rPr>
        <w:t>информационно-коммуникационные технологии;</w:t>
      </w:r>
    </w:p>
    <w:p w:rsidR="00F66877" w:rsidRPr="009A0C2E" w:rsidRDefault="00F66877" w:rsidP="00E736FE">
      <w:pPr>
        <w:pStyle w:val="a3"/>
        <w:numPr>
          <w:ilvl w:val="0"/>
          <w:numId w:val="81"/>
        </w:numPr>
        <w:jc w:val="both"/>
        <w:rPr>
          <w:rFonts w:ascii="Times New Roman" w:hAnsi="Times New Roman" w:cs="Times New Roman"/>
          <w:sz w:val="24"/>
          <w:szCs w:val="24"/>
        </w:rPr>
      </w:pPr>
      <w:r w:rsidRPr="009A0C2E">
        <w:rPr>
          <w:rFonts w:ascii="Times New Roman" w:hAnsi="Times New Roman" w:cs="Times New Roman"/>
          <w:sz w:val="24"/>
          <w:szCs w:val="24"/>
        </w:rPr>
        <w:t>элементы здоровьесберегающей технологии;</w:t>
      </w:r>
    </w:p>
    <w:p w:rsidR="00F66877" w:rsidRPr="009A0C2E" w:rsidRDefault="00F66877" w:rsidP="00E736FE">
      <w:pPr>
        <w:pStyle w:val="a3"/>
        <w:numPr>
          <w:ilvl w:val="0"/>
          <w:numId w:val="81"/>
        </w:numPr>
        <w:jc w:val="both"/>
        <w:rPr>
          <w:rFonts w:ascii="Times New Roman" w:hAnsi="Times New Roman" w:cs="Times New Roman"/>
          <w:sz w:val="24"/>
          <w:szCs w:val="24"/>
        </w:rPr>
      </w:pPr>
      <w:r w:rsidRPr="009A0C2E">
        <w:rPr>
          <w:rFonts w:ascii="Times New Roman" w:hAnsi="Times New Roman" w:cs="Times New Roman"/>
          <w:sz w:val="24"/>
          <w:szCs w:val="24"/>
        </w:rPr>
        <w:t>система инновационной оценки «портфолио»;</w:t>
      </w:r>
    </w:p>
    <w:p w:rsidR="00F66877" w:rsidRPr="009A0C2E" w:rsidRDefault="00F66877" w:rsidP="00E736FE">
      <w:pPr>
        <w:pStyle w:val="a3"/>
        <w:numPr>
          <w:ilvl w:val="0"/>
          <w:numId w:val="81"/>
        </w:numPr>
        <w:jc w:val="both"/>
        <w:rPr>
          <w:rFonts w:ascii="Times New Roman" w:hAnsi="Times New Roman" w:cs="Times New Roman"/>
          <w:sz w:val="24"/>
          <w:szCs w:val="24"/>
        </w:rPr>
      </w:pPr>
      <w:r w:rsidRPr="009A0C2E">
        <w:rPr>
          <w:rFonts w:ascii="Times New Roman" w:hAnsi="Times New Roman" w:cs="Times New Roman"/>
          <w:sz w:val="24"/>
          <w:szCs w:val="24"/>
        </w:rPr>
        <w:t>технология дистанционного обучения  (участие в дистанционных эвристических олимпиадах);</w:t>
      </w:r>
    </w:p>
    <w:p w:rsidR="00F66877" w:rsidRPr="009A0C2E" w:rsidRDefault="00F66877" w:rsidP="00E736FE">
      <w:pPr>
        <w:pStyle w:val="a3"/>
        <w:numPr>
          <w:ilvl w:val="0"/>
          <w:numId w:val="81"/>
        </w:numPr>
        <w:jc w:val="both"/>
        <w:rPr>
          <w:rFonts w:ascii="Times New Roman" w:hAnsi="Times New Roman" w:cs="Times New Roman"/>
          <w:sz w:val="24"/>
          <w:szCs w:val="24"/>
        </w:rPr>
      </w:pPr>
      <w:r w:rsidRPr="009A0C2E">
        <w:rPr>
          <w:rFonts w:ascii="Times New Roman" w:hAnsi="Times New Roman" w:cs="Times New Roman"/>
          <w:sz w:val="24"/>
          <w:szCs w:val="24"/>
        </w:rPr>
        <w:t>коллективный способ обучения (работа в парах постоянного и сменного состава)</w:t>
      </w: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bCs/>
          <w:i/>
          <w:sz w:val="24"/>
          <w:szCs w:val="24"/>
        </w:rPr>
        <w:t>Применяемые методы обучения:</w:t>
      </w:r>
    </w:p>
    <w:p w:rsidR="00F66877" w:rsidRPr="009A0C2E" w:rsidRDefault="00F66877" w:rsidP="00E736FE">
      <w:pPr>
        <w:pStyle w:val="a3"/>
        <w:numPr>
          <w:ilvl w:val="0"/>
          <w:numId w:val="80"/>
        </w:numPr>
        <w:jc w:val="both"/>
        <w:rPr>
          <w:rFonts w:ascii="Times New Roman" w:hAnsi="Times New Roman" w:cs="Times New Roman"/>
          <w:sz w:val="24"/>
          <w:szCs w:val="24"/>
        </w:rPr>
      </w:pPr>
      <w:r w:rsidRPr="009A0C2E">
        <w:rPr>
          <w:rFonts w:ascii="Times New Roman" w:hAnsi="Times New Roman" w:cs="Times New Roman"/>
          <w:iCs/>
          <w:sz w:val="24"/>
          <w:szCs w:val="24"/>
        </w:rPr>
        <w:t>объяснительно-иллюстративный;</w:t>
      </w:r>
    </w:p>
    <w:p w:rsidR="00F66877" w:rsidRPr="009A0C2E" w:rsidRDefault="00F66877" w:rsidP="00E736FE">
      <w:pPr>
        <w:pStyle w:val="a3"/>
        <w:numPr>
          <w:ilvl w:val="0"/>
          <w:numId w:val="80"/>
        </w:numPr>
        <w:jc w:val="both"/>
        <w:rPr>
          <w:rFonts w:ascii="Times New Roman" w:hAnsi="Times New Roman" w:cs="Times New Roman"/>
          <w:sz w:val="24"/>
          <w:szCs w:val="24"/>
        </w:rPr>
      </w:pPr>
      <w:r w:rsidRPr="009A0C2E">
        <w:rPr>
          <w:rFonts w:ascii="Times New Roman" w:hAnsi="Times New Roman" w:cs="Times New Roman"/>
          <w:iCs/>
          <w:sz w:val="24"/>
          <w:szCs w:val="24"/>
        </w:rPr>
        <w:lastRenderedPageBreak/>
        <w:t>проблемное изложение;</w:t>
      </w:r>
    </w:p>
    <w:p w:rsidR="00F66877" w:rsidRPr="009A0C2E" w:rsidRDefault="00F66877" w:rsidP="00E736FE">
      <w:pPr>
        <w:pStyle w:val="a3"/>
        <w:numPr>
          <w:ilvl w:val="0"/>
          <w:numId w:val="80"/>
        </w:numPr>
        <w:jc w:val="both"/>
        <w:rPr>
          <w:rFonts w:ascii="Times New Roman" w:hAnsi="Times New Roman" w:cs="Times New Roman"/>
          <w:iCs/>
          <w:sz w:val="24"/>
          <w:szCs w:val="24"/>
        </w:rPr>
      </w:pPr>
      <w:r w:rsidRPr="009A0C2E">
        <w:rPr>
          <w:rFonts w:ascii="Times New Roman" w:hAnsi="Times New Roman" w:cs="Times New Roman"/>
          <w:iCs/>
          <w:sz w:val="24"/>
          <w:szCs w:val="24"/>
        </w:rPr>
        <w:t>частично-поисковый;</w:t>
      </w:r>
    </w:p>
    <w:p w:rsidR="00F66877" w:rsidRPr="009A0C2E" w:rsidRDefault="00F66877" w:rsidP="00E736FE">
      <w:pPr>
        <w:pStyle w:val="a3"/>
        <w:numPr>
          <w:ilvl w:val="0"/>
          <w:numId w:val="80"/>
        </w:numPr>
        <w:jc w:val="both"/>
        <w:rPr>
          <w:rFonts w:ascii="Times New Roman" w:hAnsi="Times New Roman" w:cs="Times New Roman"/>
          <w:sz w:val="24"/>
          <w:szCs w:val="24"/>
        </w:rPr>
      </w:pPr>
      <w:r w:rsidRPr="009A0C2E">
        <w:rPr>
          <w:rFonts w:ascii="Times New Roman" w:hAnsi="Times New Roman" w:cs="Times New Roman"/>
          <w:iCs/>
          <w:sz w:val="24"/>
          <w:szCs w:val="24"/>
        </w:rPr>
        <w:t>исследовательский</w:t>
      </w:r>
    </w:p>
    <w:p w:rsidR="00F66877" w:rsidRPr="009A0C2E" w:rsidRDefault="00F66877" w:rsidP="00E736FE">
      <w:pPr>
        <w:pStyle w:val="a3"/>
        <w:numPr>
          <w:ilvl w:val="0"/>
          <w:numId w:val="80"/>
        </w:numPr>
        <w:jc w:val="both"/>
        <w:rPr>
          <w:rFonts w:ascii="Times New Roman" w:hAnsi="Times New Roman" w:cs="Times New Roman"/>
          <w:sz w:val="24"/>
          <w:szCs w:val="24"/>
        </w:rPr>
      </w:pPr>
      <w:r w:rsidRPr="009A0C2E">
        <w:rPr>
          <w:rFonts w:ascii="Times New Roman" w:hAnsi="Times New Roman" w:cs="Times New Roman"/>
          <w:sz w:val="24"/>
          <w:szCs w:val="24"/>
        </w:rPr>
        <w:t>Организационный аспект образовательного процесса (учебной составляющей) сочетает классно-урочную и индивидуально-групповую систему занятий.</w:t>
      </w: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i/>
          <w:sz w:val="24"/>
          <w:szCs w:val="24"/>
        </w:rPr>
        <w:t>Учебно-методический комплект:</w:t>
      </w:r>
    </w:p>
    <w:p w:rsidR="00F66877" w:rsidRPr="009A0C2E" w:rsidRDefault="00F66877" w:rsidP="00E736FE">
      <w:pPr>
        <w:pStyle w:val="a3"/>
        <w:numPr>
          <w:ilvl w:val="0"/>
          <w:numId w:val="79"/>
        </w:numPr>
        <w:jc w:val="both"/>
        <w:rPr>
          <w:rFonts w:ascii="Times New Roman" w:hAnsi="Times New Roman" w:cs="Times New Roman"/>
          <w:bCs/>
          <w:color w:val="000000"/>
          <w:spacing w:val="3"/>
          <w:sz w:val="24"/>
          <w:szCs w:val="24"/>
        </w:rPr>
      </w:pPr>
      <w:r w:rsidRPr="009A0C2E">
        <w:rPr>
          <w:rFonts w:ascii="Times New Roman" w:hAnsi="Times New Roman" w:cs="Times New Roman"/>
          <w:sz w:val="24"/>
          <w:szCs w:val="24"/>
        </w:rPr>
        <w:t xml:space="preserve">Информатика и ИКТ. Базовый уровень : учебник для 11 класса / Н. Д. Угринович. - М. : БИНОМ. Лаборатория знаний, 2010. </w:t>
      </w:r>
    </w:p>
    <w:p w:rsidR="00F66877" w:rsidRPr="009A0C2E" w:rsidRDefault="00F66877" w:rsidP="00CB14DF">
      <w:pPr>
        <w:pStyle w:val="a3"/>
        <w:jc w:val="both"/>
        <w:rPr>
          <w:rFonts w:ascii="Times New Roman" w:hAnsi="Times New Roman" w:cs="Times New Roman"/>
          <w:b/>
          <w:bCs/>
          <w:i/>
          <w:color w:val="000000"/>
          <w:sz w:val="24"/>
          <w:szCs w:val="24"/>
        </w:rPr>
      </w:pPr>
    </w:p>
    <w:p w:rsidR="00F66877" w:rsidRPr="009A0C2E" w:rsidRDefault="00F66877" w:rsidP="00CB14DF">
      <w:pPr>
        <w:pStyle w:val="a3"/>
        <w:jc w:val="both"/>
        <w:rPr>
          <w:rFonts w:ascii="Times New Roman" w:hAnsi="Times New Roman" w:cs="Times New Roman"/>
          <w:b/>
          <w:bCs/>
          <w:i/>
          <w:color w:val="000000"/>
          <w:sz w:val="24"/>
          <w:szCs w:val="24"/>
        </w:rPr>
      </w:pPr>
      <w:r w:rsidRPr="009A0C2E">
        <w:rPr>
          <w:rFonts w:ascii="Times New Roman" w:hAnsi="Times New Roman" w:cs="Times New Roman"/>
          <w:b/>
          <w:bCs/>
          <w:i/>
          <w:color w:val="000000"/>
          <w:sz w:val="24"/>
          <w:szCs w:val="24"/>
        </w:rPr>
        <w:t>Содержание обучения.</w:t>
      </w:r>
    </w:p>
    <w:p w:rsidR="00F66877" w:rsidRPr="009A0C2E" w:rsidRDefault="00F66877" w:rsidP="00CB14DF">
      <w:pPr>
        <w:pStyle w:val="a3"/>
        <w:jc w:val="both"/>
        <w:rPr>
          <w:rFonts w:ascii="Times New Roman" w:hAnsi="Times New Roman" w:cs="Times New Roman"/>
          <w:b/>
          <w:bCs/>
          <w:i/>
          <w:color w:val="000000"/>
          <w:sz w:val="24"/>
          <w:szCs w:val="24"/>
        </w:rPr>
      </w:pPr>
    </w:p>
    <w:p w:rsidR="00F66877" w:rsidRPr="009A0C2E" w:rsidRDefault="00F66877" w:rsidP="00CB14DF">
      <w:pPr>
        <w:pStyle w:val="a3"/>
        <w:ind w:left="1287"/>
        <w:jc w:val="both"/>
        <w:rPr>
          <w:rFonts w:ascii="Times New Roman" w:hAnsi="Times New Roman" w:cs="Times New Roman"/>
          <w:b/>
          <w:bCs/>
          <w:color w:val="000000"/>
          <w:sz w:val="24"/>
          <w:szCs w:val="24"/>
        </w:rPr>
      </w:pPr>
      <w:r w:rsidRPr="009A0C2E">
        <w:rPr>
          <w:rFonts w:ascii="Times New Roman" w:hAnsi="Times New Roman" w:cs="Times New Roman"/>
          <w:b/>
          <w:sz w:val="24"/>
          <w:szCs w:val="24"/>
        </w:rPr>
        <w:t>1. Компьютер как средство автоматизации информационных процессов (11 часов)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История развития вычислительной техники. Архитектура персонального компьютера. Операционные системы. Основные характеристики операционных систем. Операционная система Windows. Операционная система Linux. Защита от несанкционированного доступа к информации. Защита с использованием паролей. Биометрические системы защиты. Физическая защита данных на дисках. Защита от вредоносных программ. Вредоносные и антивирусные программы. Компьютерные вирусы и защита от них. Сетевые черви и защита от них.  Троянские программы и защита от них. Хакерские утилиты и защита от них.</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Компьютерный практикум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z w:val="24"/>
          <w:szCs w:val="24"/>
        </w:rPr>
        <w:t xml:space="preserve">Практическая работа № 1 «Виртуальные компьютерные музеи».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z w:val="24"/>
          <w:szCs w:val="24"/>
        </w:rPr>
        <w:t xml:space="preserve">Практическая работа № 2 «Сведения об архитектуре компьютера».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z w:val="24"/>
          <w:szCs w:val="24"/>
        </w:rPr>
        <w:t xml:space="preserve">Практическая работа № 3 «Сведения о логических разделах дисков».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z w:val="24"/>
          <w:szCs w:val="24"/>
        </w:rPr>
        <w:t xml:space="preserve">Практическая работа № 4 «Значки и ярлыки на </w:t>
      </w:r>
      <w:r w:rsidRPr="009A0C2E">
        <w:rPr>
          <w:rFonts w:ascii="Times New Roman" w:hAnsi="Times New Roman" w:cs="Times New Roman"/>
          <w:i/>
          <w:noProof/>
          <w:sz w:val="24"/>
          <w:szCs w:val="24"/>
        </w:rPr>
        <w:t>Рабочем столе</w:t>
      </w:r>
      <w:r w:rsidRPr="009A0C2E">
        <w:rPr>
          <w:rFonts w:ascii="Times New Roman" w:hAnsi="Times New Roman" w:cs="Times New Roman"/>
          <w:noProof/>
          <w:sz w:val="24"/>
          <w:szCs w:val="24"/>
        </w:rPr>
        <w:t>»</w:t>
      </w:r>
      <w:r w:rsidRPr="009A0C2E">
        <w:rPr>
          <w:rFonts w:ascii="Times New Roman" w:hAnsi="Times New Roman" w:cs="Times New Roman"/>
          <w:i/>
          <w:noProof/>
          <w:sz w:val="24"/>
          <w:szCs w:val="24"/>
        </w:rPr>
        <w:t>.</w:t>
      </w:r>
      <w:r w:rsidRPr="009A0C2E">
        <w:rPr>
          <w:rFonts w:ascii="Times New Roman" w:hAnsi="Times New Roman" w:cs="Times New Roman"/>
          <w:noProof/>
          <w:sz w:val="24"/>
          <w:szCs w:val="24"/>
        </w:rPr>
        <w:t xml:space="preserve">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z w:val="24"/>
          <w:szCs w:val="24"/>
        </w:rPr>
        <w:t>Практическая работа № 5 «Настройка графического интерфейса для операционной системы</w:t>
      </w:r>
      <w:r w:rsidR="006A7198" w:rsidRPr="006A7198">
        <w:rPr>
          <w:rFonts w:ascii="Times New Roman" w:hAnsi="Times New Roman" w:cs="Times New Roman"/>
          <w:sz w:val="24"/>
          <w:szCs w:val="24"/>
        </w:rPr>
        <w:t xml:space="preserve"> </w:t>
      </w:r>
      <w:r w:rsidR="006A7198">
        <w:rPr>
          <w:rFonts w:ascii="Times New Roman" w:hAnsi="Times New Roman" w:cs="Times New Roman"/>
          <w:sz w:val="24"/>
          <w:szCs w:val="24"/>
          <w:lang w:val="en-US"/>
        </w:rPr>
        <w:t>Windows</w:t>
      </w:r>
      <w:r w:rsidRPr="009A0C2E">
        <w:rPr>
          <w:rFonts w:ascii="Times New Roman" w:hAnsi="Times New Roman" w:cs="Times New Roman"/>
          <w:noProof/>
          <w:sz w:val="24"/>
          <w:szCs w:val="24"/>
        </w:rPr>
        <w:t>».  </w:t>
      </w:r>
      <w:r w:rsidRPr="009A0C2E">
        <w:rPr>
          <w:rFonts w:ascii="Times New Roman" w:hAnsi="Times New Roman" w:cs="Times New Roman"/>
          <w:sz w:val="24"/>
          <w:szCs w:val="24"/>
        </w:rPr>
        <w:t xml:space="preserve"> </w:t>
      </w:r>
      <w:r w:rsidRPr="009A0C2E">
        <w:rPr>
          <w:rFonts w:ascii="Times New Roman" w:hAnsi="Times New Roman" w:cs="Times New Roman"/>
          <w:noProof/>
          <w:sz w:val="24"/>
          <w:szCs w:val="24"/>
        </w:rPr>
        <w:t xml:space="preserve">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z w:val="24"/>
          <w:szCs w:val="24"/>
        </w:rPr>
        <w:t xml:space="preserve">Практическая работа № 6 «Установка пакетов в операционной системы </w:t>
      </w:r>
      <w:r w:rsidRPr="009A0C2E">
        <w:rPr>
          <w:rFonts w:ascii="Times New Roman" w:hAnsi="Times New Roman" w:cs="Times New Roman"/>
          <w:noProof/>
          <w:sz w:val="24"/>
          <w:szCs w:val="24"/>
          <w:lang w:val="en-US"/>
        </w:rPr>
        <w:t>Linux</w:t>
      </w:r>
      <w:r w:rsidRPr="009A0C2E">
        <w:rPr>
          <w:rFonts w:ascii="Times New Roman" w:hAnsi="Times New Roman" w:cs="Times New Roman"/>
          <w:noProof/>
          <w:sz w:val="24"/>
          <w:szCs w:val="24"/>
        </w:rPr>
        <w:t>».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napToGrid w:val="0"/>
          <w:sz w:val="24"/>
          <w:szCs w:val="24"/>
        </w:rPr>
        <w:t>Практическая работа № 7 «Биометрическая защита: идентификация по характеристикам речи».</w:t>
      </w:r>
      <w:r w:rsidRPr="009A0C2E">
        <w:rPr>
          <w:rFonts w:ascii="Times New Roman" w:hAnsi="Times New Roman" w:cs="Times New Roman"/>
          <w:noProof/>
          <w:sz w:val="24"/>
          <w:szCs w:val="24"/>
        </w:rPr>
        <w:t xml:space="preserve">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napToGrid w:val="0"/>
          <w:sz w:val="24"/>
          <w:szCs w:val="24"/>
        </w:rPr>
        <w:t>Практическая работа № 8 «Защита от компьютерных вирусов».</w:t>
      </w:r>
      <w:r w:rsidRPr="009A0C2E">
        <w:rPr>
          <w:rFonts w:ascii="Times New Roman" w:hAnsi="Times New Roman" w:cs="Times New Roman"/>
          <w:noProof/>
          <w:sz w:val="24"/>
          <w:szCs w:val="24"/>
        </w:rPr>
        <w:t xml:space="preserve">  </w:t>
      </w:r>
      <w:r w:rsidRPr="009A0C2E">
        <w:rPr>
          <w:rFonts w:ascii="Times New Roman" w:hAnsi="Times New Roman" w:cs="Times New Roman"/>
          <w:noProof/>
          <w:snapToGrid w:val="0"/>
          <w:sz w:val="24"/>
          <w:szCs w:val="24"/>
        </w:rPr>
        <w:t>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napToGrid w:val="0"/>
          <w:sz w:val="24"/>
          <w:szCs w:val="24"/>
        </w:rPr>
        <w:t>Практическая работа № 9 «Защита от сетевых червей».</w:t>
      </w:r>
      <w:r w:rsidRPr="009A0C2E">
        <w:rPr>
          <w:rFonts w:ascii="Times New Roman" w:hAnsi="Times New Roman" w:cs="Times New Roman"/>
          <w:noProof/>
          <w:sz w:val="24"/>
          <w:szCs w:val="24"/>
        </w:rPr>
        <w:t xml:space="preserve">  </w:t>
      </w:r>
      <w:r w:rsidRPr="009A0C2E">
        <w:rPr>
          <w:rFonts w:ascii="Times New Roman" w:hAnsi="Times New Roman" w:cs="Times New Roman"/>
          <w:noProof/>
          <w:snapToGrid w:val="0"/>
          <w:sz w:val="24"/>
          <w:szCs w:val="24"/>
        </w:rPr>
        <w:t>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napToGrid w:val="0"/>
          <w:sz w:val="24"/>
          <w:szCs w:val="24"/>
        </w:rPr>
        <w:t>Практическая работа № 10 «Защита от троянских программ».</w:t>
      </w:r>
      <w:r w:rsidRPr="009A0C2E">
        <w:rPr>
          <w:rFonts w:ascii="Times New Roman" w:hAnsi="Times New Roman" w:cs="Times New Roman"/>
          <w:noProof/>
          <w:sz w:val="24"/>
          <w:szCs w:val="24"/>
        </w:rPr>
        <w:t xml:space="preserve">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napToGrid w:val="0"/>
          <w:sz w:val="24"/>
          <w:szCs w:val="24"/>
        </w:rPr>
        <w:t>Практическая работа № 11 «Защита от хакерских атак».</w:t>
      </w:r>
      <w:r w:rsidRPr="009A0C2E">
        <w:rPr>
          <w:rFonts w:ascii="Times New Roman" w:hAnsi="Times New Roman" w:cs="Times New Roman"/>
          <w:noProof/>
          <w:sz w:val="24"/>
          <w:szCs w:val="24"/>
        </w:rPr>
        <w:t xml:space="preserve">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i/>
          <w:sz w:val="24"/>
          <w:szCs w:val="24"/>
        </w:rPr>
        <w:t>Контроль знаний и умений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 1  по теме «Компьютер как средство автоматизации информационных процессов» (тестирование).</w:t>
      </w:r>
    </w:p>
    <w:p w:rsidR="00F66877" w:rsidRPr="009A0C2E" w:rsidRDefault="00F66877" w:rsidP="00E736FE">
      <w:pPr>
        <w:pStyle w:val="a3"/>
        <w:numPr>
          <w:ilvl w:val="0"/>
          <w:numId w:val="79"/>
        </w:numPr>
        <w:jc w:val="both"/>
        <w:rPr>
          <w:rFonts w:ascii="Times New Roman" w:hAnsi="Times New Roman" w:cs="Times New Roman"/>
          <w:b/>
          <w:sz w:val="24"/>
          <w:szCs w:val="24"/>
        </w:rPr>
      </w:pPr>
      <w:r w:rsidRPr="009A0C2E">
        <w:rPr>
          <w:rFonts w:ascii="Times New Roman" w:hAnsi="Times New Roman" w:cs="Times New Roman"/>
          <w:b/>
          <w:sz w:val="24"/>
          <w:szCs w:val="24"/>
        </w:rPr>
        <w:t>Моделирование и формализация (8 часов)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Моделирование как метод познания. Системный подход в моделировании.  Формы представления моделей.  Формализация. Основные этапы разработки и исследования моделей на компьютере. Исследование интерактивных компьютерных моделей. Исследование физических моделей. Исследование астрономических моделей. Исследование алгебраических моделей. Исследование геометрических моделей (планиметрия). Исследование геометрических моделей (стереометрия). Исследование химических моделей. Исследование биологических моделей.</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Компьютерный практикум</w:t>
      </w:r>
    </w:p>
    <w:p w:rsidR="00F66877" w:rsidRPr="009A0C2E" w:rsidRDefault="00F66877" w:rsidP="00CB14DF">
      <w:pPr>
        <w:pStyle w:val="a3"/>
        <w:jc w:val="both"/>
        <w:rPr>
          <w:rStyle w:val="Bodytext0"/>
          <w:webHidden/>
          <w:sz w:val="24"/>
          <w:szCs w:val="24"/>
        </w:rPr>
      </w:pPr>
      <w:r w:rsidRPr="009A0C2E">
        <w:rPr>
          <w:rStyle w:val="Bodytext0"/>
          <w:webHidden/>
          <w:sz w:val="24"/>
          <w:szCs w:val="24"/>
        </w:rPr>
        <w:t>Практическое задание № 1 «Исследование физических моделей».</w:t>
      </w:r>
    </w:p>
    <w:p w:rsidR="00F66877" w:rsidRPr="009A0C2E" w:rsidRDefault="00F66877" w:rsidP="00CB14DF">
      <w:pPr>
        <w:pStyle w:val="a3"/>
        <w:jc w:val="both"/>
        <w:rPr>
          <w:rStyle w:val="Bodytext0"/>
          <w:webHidden/>
          <w:sz w:val="24"/>
          <w:szCs w:val="24"/>
        </w:rPr>
      </w:pPr>
      <w:r w:rsidRPr="009A0C2E">
        <w:rPr>
          <w:rStyle w:val="Bodytext0"/>
          <w:webHidden/>
          <w:sz w:val="24"/>
          <w:szCs w:val="24"/>
        </w:rPr>
        <w:t>Практическое задание № 2 «Исследование астрономических моделей».</w:t>
      </w:r>
    </w:p>
    <w:p w:rsidR="00F66877" w:rsidRPr="009A0C2E" w:rsidRDefault="00F66877" w:rsidP="00CB14DF">
      <w:pPr>
        <w:pStyle w:val="a3"/>
        <w:jc w:val="both"/>
        <w:rPr>
          <w:rStyle w:val="Bodytext0"/>
          <w:webHidden/>
          <w:sz w:val="24"/>
          <w:szCs w:val="24"/>
        </w:rPr>
      </w:pPr>
      <w:r w:rsidRPr="009A0C2E">
        <w:rPr>
          <w:rStyle w:val="Bodytext0"/>
          <w:webHidden/>
          <w:sz w:val="24"/>
          <w:szCs w:val="24"/>
        </w:rPr>
        <w:t>Практическое задание № 3 «Исследование алгебраических моделей».</w:t>
      </w:r>
    </w:p>
    <w:p w:rsidR="00F66877" w:rsidRPr="009A0C2E" w:rsidRDefault="00F66877" w:rsidP="00CB14DF">
      <w:pPr>
        <w:pStyle w:val="a3"/>
        <w:jc w:val="both"/>
        <w:rPr>
          <w:rStyle w:val="Bodytext0"/>
          <w:webHidden/>
          <w:sz w:val="24"/>
          <w:szCs w:val="24"/>
        </w:rPr>
      </w:pPr>
      <w:r w:rsidRPr="009A0C2E">
        <w:rPr>
          <w:rStyle w:val="Bodytext0"/>
          <w:webHidden/>
          <w:sz w:val="24"/>
          <w:szCs w:val="24"/>
        </w:rPr>
        <w:t>Практическое задание № 4 «Исследование геометрических моделей (планиметрия)».</w:t>
      </w:r>
    </w:p>
    <w:p w:rsidR="00F66877" w:rsidRPr="009A0C2E" w:rsidRDefault="00F66877" w:rsidP="00CB14DF">
      <w:pPr>
        <w:pStyle w:val="a3"/>
        <w:jc w:val="both"/>
        <w:rPr>
          <w:rStyle w:val="Bodytext0"/>
          <w:webHidden/>
          <w:sz w:val="24"/>
          <w:szCs w:val="24"/>
        </w:rPr>
      </w:pPr>
      <w:r w:rsidRPr="009A0C2E">
        <w:rPr>
          <w:rStyle w:val="Bodytext0"/>
          <w:webHidden/>
          <w:sz w:val="24"/>
          <w:szCs w:val="24"/>
        </w:rPr>
        <w:lastRenderedPageBreak/>
        <w:t>Практическое задание № 5 «Исследование геометрических моделей (стереометрия)».</w:t>
      </w:r>
    </w:p>
    <w:p w:rsidR="00F66877" w:rsidRPr="009A0C2E" w:rsidRDefault="00F66877" w:rsidP="00CB14DF">
      <w:pPr>
        <w:pStyle w:val="a3"/>
        <w:jc w:val="both"/>
        <w:rPr>
          <w:rStyle w:val="Bodytext0"/>
          <w:webHidden/>
          <w:sz w:val="24"/>
          <w:szCs w:val="24"/>
        </w:rPr>
      </w:pPr>
      <w:r w:rsidRPr="009A0C2E">
        <w:rPr>
          <w:rStyle w:val="Bodytext0"/>
          <w:webHidden/>
          <w:sz w:val="24"/>
          <w:szCs w:val="24"/>
        </w:rPr>
        <w:t>Практическое задание № 6 «Исследование химических моделей».</w:t>
      </w:r>
    </w:p>
    <w:p w:rsidR="00F66877" w:rsidRPr="009A0C2E" w:rsidRDefault="00F66877" w:rsidP="00CB14DF">
      <w:pPr>
        <w:pStyle w:val="a3"/>
        <w:jc w:val="both"/>
        <w:rPr>
          <w:rStyle w:val="Bodytext0"/>
          <w:webHidden/>
          <w:sz w:val="24"/>
          <w:szCs w:val="24"/>
        </w:rPr>
      </w:pPr>
      <w:r w:rsidRPr="009A0C2E">
        <w:rPr>
          <w:rStyle w:val="Bodytext0"/>
          <w:webHidden/>
          <w:sz w:val="24"/>
          <w:szCs w:val="24"/>
        </w:rPr>
        <w:t>Практическое задание № 7 «Исследование биологических моделей».</w:t>
      </w:r>
    </w:p>
    <w:p w:rsidR="00F66877" w:rsidRPr="009A0C2E" w:rsidRDefault="00F66877" w:rsidP="00CB14DF">
      <w:pPr>
        <w:pStyle w:val="a3"/>
        <w:jc w:val="both"/>
        <w:rPr>
          <w:rStyle w:val="Bodytext0"/>
          <w:webHidden/>
          <w:sz w:val="24"/>
          <w:szCs w:val="24"/>
        </w:rPr>
      </w:pP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Контроль знаний и умений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№2  по теме «Моделирование и формализация» (тестирование).</w:t>
      </w:r>
    </w:p>
    <w:p w:rsidR="00F66877" w:rsidRPr="009A0C2E" w:rsidRDefault="00F66877" w:rsidP="00E736FE">
      <w:pPr>
        <w:pStyle w:val="a3"/>
        <w:numPr>
          <w:ilvl w:val="0"/>
          <w:numId w:val="79"/>
        </w:numPr>
        <w:jc w:val="both"/>
        <w:rPr>
          <w:rFonts w:ascii="Times New Roman" w:hAnsi="Times New Roman" w:cs="Times New Roman"/>
          <w:b/>
          <w:sz w:val="24"/>
          <w:szCs w:val="24"/>
        </w:rPr>
      </w:pPr>
      <w:r w:rsidRPr="009A0C2E">
        <w:rPr>
          <w:rFonts w:ascii="Times New Roman" w:hAnsi="Times New Roman" w:cs="Times New Roman"/>
          <w:b/>
          <w:sz w:val="24"/>
          <w:szCs w:val="24"/>
        </w:rPr>
        <w:t>Базы данных. Системы управления базами данных (8 часов)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Табличные базы данных. Система управления базами данных. Основные объекты СУБД: таблицы, формы, запросы, отчеты. Использование формы для просмотра и редактирования записей в табличной базе данных. Поиск записей в табличной базе данных с помощью фильтров и запросов. Сортировка записей в табличной базе данных. Печать данных с помощью отчетов. Иерархические базы данных. Сетевые базы данных.</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Компьютерный практикум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z w:val="24"/>
          <w:szCs w:val="24"/>
        </w:rPr>
        <w:t xml:space="preserve">Практическая работа № 12 «Создание табличной базы данных».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napToGrid w:val="0"/>
          <w:sz w:val="24"/>
          <w:szCs w:val="24"/>
        </w:rPr>
        <w:t>Практическая работа № 13 «</w:t>
      </w:r>
      <w:r w:rsidRPr="009A0C2E">
        <w:rPr>
          <w:rFonts w:ascii="Times New Roman" w:hAnsi="Times New Roman" w:cs="Times New Roman"/>
          <w:noProof/>
          <w:sz w:val="24"/>
          <w:szCs w:val="24"/>
        </w:rPr>
        <w:t xml:space="preserve">Создание </w:t>
      </w:r>
      <w:r w:rsidRPr="009A0C2E">
        <w:rPr>
          <w:rFonts w:ascii="Times New Roman" w:hAnsi="Times New Roman" w:cs="Times New Roman"/>
          <w:i/>
          <w:noProof/>
          <w:sz w:val="24"/>
          <w:szCs w:val="24"/>
        </w:rPr>
        <w:t>Формы</w:t>
      </w:r>
      <w:r w:rsidRPr="009A0C2E">
        <w:rPr>
          <w:rFonts w:ascii="Times New Roman" w:hAnsi="Times New Roman" w:cs="Times New Roman"/>
          <w:noProof/>
          <w:sz w:val="24"/>
          <w:szCs w:val="24"/>
        </w:rPr>
        <w:t xml:space="preserve"> в табличной базе данных».</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napToGrid w:val="0"/>
          <w:sz w:val="24"/>
          <w:szCs w:val="24"/>
        </w:rPr>
        <w:t>Практическая работа № 14 «</w:t>
      </w:r>
      <w:r w:rsidRPr="009A0C2E">
        <w:rPr>
          <w:rFonts w:ascii="Times New Roman" w:hAnsi="Times New Roman" w:cs="Times New Roman"/>
          <w:noProof/>
          <w:sz w:val="24"/>
          <w:szCs w:val="24"/>
        </w:rPr>
        <w:t xml:space="preserve">Поиск записей в табличной базе данных с помощью </w:t>
      </w:r>
      <w:r w:rsidRPr="009A0C2E">
        <w:rPr>
          <w:rFonts w:ascii="Times New Roman" w:hAnsi="Times New Roman" w:cs="Times New Roman"/>
          <w:i/>
          <w:noProof/>
          <w:sz w:val="24"/>
          <w:szCs w:val="24"/>
        </w:rPr>
        <w:t>Фильтров</w:t>
      </w:r>
      <w:r w:rsidRPr="009A0C2E">
        <w:rPr>
          <w:rFonts w:ascii="Times New Roman" w:hAnsi="Times New Roman" w:cs="Times New Roman"/>
          <w:noProof/>
          <w:sz w:val="24"/>
          <w:szCs w:val="24"/>
        </w:rPr>
        <w:t xml:space="preserve"> и </w:t>
      </w:r>
      <w:r w:rsidRPr="009A0C2E">
        <w:rPr>
          <w:rFonts w:ascii="Times New Roman" w:hAnsi="Times New Roman" w:cs="Times New Roman"/>
          <w:i/>
          <w:noProof/>
          <w:sz w:val="24"/>
          <w:szCs w:val="24"/>
        </w:rPr>
        <w:t>Запросов</w:t>
      </w:r>
      <w:r w:rsidRPr="009A0C2E">
        <w:rPr>
          <w:rFonts w:ascii="Times New Roman" w:hAnsi="Times New Roman" w:cs="Times New Roman"/>
          <w:noProof/>
          <w:sz w:val="24"/>
          <w:szCs w:val="24"/>
        </w:rPr>
        <w:t xml:space="preserve">».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napToGrid w:val="0"/>
          <w:sz w:val="24"/>
          <w:szCs w:val="24"/>
        </w:rPr>
        <w:t>Практическая работа № 15 «</w:t>
      </w:r>
      <w:r w:rsidRPr="009A0C2E">
        <w:rPr>
          <w:rFonts w:ascii="Times New Roman" w:hAnsi="Times New Roman" w:cs="Times New Roman"/>
          <w:noProof/>
          <w:sz w:val="24"/>
          <w:szCs w:val="24"/>
        </w:rPr>
        <w:t xml:space="preserve">Сортировка записей в табличной базе данных».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napToGrid w:val="0"/>
          <w:sz w:val="24"/>
          <w:szCs w:val="24"/>
        </w:rPr>
        <w:t xml:space="preserve">Практическая работа № 16 «Создание </w:t>
      </w:r>
      <w:r w:rsidRPr="009A0C2E">
        <w:rPr>
          <w:rFonts w:ascii="Times New Roman" w:hAnsi="Times New Roman" w:cs="Times New Roman"/>
          <w:i/>
          <w:noProof/>
          <w:snapToGrid w:val="0"/>
          <w:sz w:val="24"/>
          <w:szCs w:val="24"/>
        </w:rPr>
        <w:t>Отчета</w:t>
      </w:r>
      <w:r w:rsidRPr="009A0C2E">
        <w:rPr>
          <w:rFonts w:ascii="Times New Roman" w:hAnsi="Times New Roman" w:cs="Times New Roman"/>
          <w:noProof/>
          <w:sz w:val="24"/>
          <w:szCs w:val="24"/>
        </w:rPr>
        <w:t xml:space="preserve"> в табличной базе данных».</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noProof/>
          <w:snapToGrid w:val="0"/>
          <w:sz w:val="24"/>
          <w:szCs w:val="24"/>
        </w:rPr>
        <w:t>Практическое задание № 17 «Создание генеалогического древа семьи».</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Контроль знаний и умений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№3 «База данных» (тестирование).</w:t>
      </w:r>
    </w:p>
    <w:p w:rsidR="00F66877" w:rsidRPr="009A0C2E" w:rsidRDefault="00F66877" w:rsidP="00E736FE">
      <w:pPr>
        <w:pStyle w:val="a3"/>
        <w:numPr>
          <w:ilvl w:val="0"/>
          <w:numId w:val="79"/>
        </w:numPr>
        <w:jc w:val="both"/>
        <w:rPr>
          <w:rFonts w:ascii="Times New Roman" w:hAnsi="Times New Roman" w:cs="Times New Roman"/>
          <w:b/>
          <w:sz w:val="24"/>
          <w:szCs w:val="24"/>
        </w:rPr>
      </w:pPr>
      <w:r w:rsidRPr="009A0C2E">
        <w:rPr>
          <w:rFonts w:ascii="Times New Roman" w:hAnsi="Times New Roman" w:cs="Times New Roman"/>
          <w:b/>
          <w:sz w:val="24"/>
          <w:szCs w:val="24"/>
        </w:rPr>
        <w:t>Информационное общество (3 часа)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Право в Интернете. Этика в Интернете. Перспективы развития информационных и коммуникационных технологий.</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E736FE">
      <w:pPr>
        <w:pStyle w:val="a3"/>
        <w:numPr>
          <w:ilvl w:val="0"/>
          <w:numId w:val="79"/>
        </w:numPr>
        <w:jc w:val="both"/>
        <w:rPr>
          <w:rFonts w:ascii="Times New Roman" w:hAnsi="Times New Roman" w:cs="Times New Roman"/>
          <w:b/>
          <w:sz w:val="24"/>
          <w:szCs w:val="24"/>
        </w:rPr>
      </w:pPr>
      <w:r w:rsidRPr="009A0C2E">
        <w:rPr>
          <w:rFonts w:ascii="Times New Roman" w:hAnsi="Times New Roman" w:cs="Times New Roman"/>
          <w:b/>
          <w:sz w:val="24"/>
          <w:szCs w:val="24"/>
        </w:rPr>
        <w:t>Повторение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Повторение по теме «Информация. Кодирование информации. Устройство компьютера и программное обеспечение».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Повторение по теме «Алгоритмизация и программирование».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Повторение по теме «Моделирование и формализация».</w:t>
      </w:r>
    </w:p>
    <w:p w:rsidR="00F66877" w:rsidRPr="009A0C2E" w:rsidRDefault="00F66877" w:rsidP="00CB14DF">
      <w:pPr>
        <w:pStyle w:val="a3"/>
        <w:jc w:val="both"/>
        <w:rPr>
          <w:rStyle w:val="ad"/>
          <w:rFonts w:ascii="Times New Roman" w:hAnsi="Times New Roman"/>
          <w:b/>
          <w:bCs/>
          <w:sz w:val="24"/>
          <w:szCs w:val="24"/>
        </w:rPr>
      </w:pPr>
      <w:r w:rsidRPr="009A0C2E">
        <w:rPr>
          <w:rFonts w:ascii="Times New Roman" w:hAnsi="Times New Roman" w:cs="Times New Roman"/>
          <w:sz w:val="24"/>
          <w:szCs w:val="24"/>
        </w:rPr>
        <w:t>Повторение по теме «Базы данных».</w:t>
      </w:r>
    </w:p>
    <w:p w:rsidR="00F66877" w:rsidRPr="009A0C2E" w:rsidRDefault="00F66877" w:rsidP="00CB14DF">
      <w:pPr>
        <w:pStyle w:val="a3"/>
        <w:jc w:val="both"/>
        <w:rPr>
          <w:rFonts w:ascii="Times New Roman" w:hAnsi="Times New Roman" w:cs="Times New Roman"/>
          <w:b/>
          <w:i/>
          <w:sz w:val="24"/>
          <w:szCs w:val="24"/>
        </w:rPr>
      </w:pPr>
    </w:p>
    <w:p w:rsidR="00F66877" w:rsidRPr="009A0C2E" w:rsidRDefault="00F66877" w:rsidP="00CB14DF">
      <w:pPr>
        <w:pStyle w:val="a3"/>
        <w:jc w:val="both"/>
        <w:rPr>
          <w:rFonts w:ascii="Times New Roman" w:hAnsi="Times New Roman" w:cs="Times New Roman"/>
          <w:b/>
          <w:i/>
          <w:sz w:val="24"/>
          <w:szCs w:val="24"/>
        </w:rPr>
      </w:pPr>
      <w:r w:rsidRPr="009A0C2E">
        <w:rPr>
          <w:rFonts w:ascii="Times New Roman" w:hAnsi="Times New Roman" w:cs="Times New Roman"/>
          <w:b/>
          <w:i/>
          <w:sz w:val="24"/>
          <w:szCs w:val="24"/>
        </w:rPr>
        <w:t>Перечень контрольных работ:</w:t>
      </w:r>
    </w:p>
    <w:p w:rsidR="00F66877" w:rsidRPr="009A0C2E" w:rsidRDefault="00F66877" w:rsidP="00E736FE">
      <w:pPr>
        <w:pStyle w:val="a3"/>
        <w:numPr>
          <w:ilvl w:val="0"/>
          <w:numId w:val="82"/>
        </w:numPr>
        <w:ind w:left="709" w:hanging="283"/>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№1 по теме «Средства и технологии обмена информацией с помощью компьютерных сетей» - 1 час</w:t>
      </w:r>
    </w:p>
    <w:p w:rsidR="00F66877" w:rsidRPr="009A0C2E" w:rsidRDefault="00F66877" w:rsidP="00E736FE">
      <w:pPr>
        <w:pStyle w:val="a3"/>
        <w:numPr>
          <w:ilvl w:val="0"/>
          <w:numId w:val="82"/>
        </w:numPr>
        <w:ind w:left="709" w:hanging="283"/>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№2  по теме «Базы данных. Системы управления базами данных (СУБД)» - 1 час</w:t>
      </w:r>
    </w:p>
    <w:p w:rsidR="00F66877" w:rsidRPr="009A0C2E" w:rsidRDefault="00F66877" w:rsidP="00E736FE">
      <w:pPr>
        <w:pStyle w:val="a3"/>
        <w:numPr>
          <w:ilvl w:val="0"/>
          <w:numId w:val="82"/>
        </w:numPr>
        <w:ind w:left="709" w:hanging="283"/>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№3 по теме «Основы программирования языка Паскаль» - 1 час</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ind w:left="426"/>
        <w:jc w:val="both"/>
        <w:rPr>
          <w:rFonts w:ascii="Times New Roman" w:hAnsi="Times New Roman" w:cs="Times New Roman"/>
          <w:b/>
          <w:sz w:val="24"/>
          <w:szCs w:val="24"/>
        </w:rPr>
      </w:pPr>
      <w:r w:rsidRPr="009A0C2E">
        <w:rPr>
          <w:rFonts w:ascii="Times New Roman" w:hAnsi="Times New Roman" w:cs="Times New Roman"/>
          <w:b/>
          <w:sz w:val="24"/>
          <w:szCs w:val="24"/>
        </w:rPr>
        <w:t>Основная литература:</w:t>
      </w:r>
    </w:p>
    <w:p w:rsidR="00F66877" w:rsidRPr="009A0C2E" w:rsidRDefault="00F66877" w:rsidP="00CB14DF">
      <w:pPr>
        <w:pStyle w:val="a3"/>
        <w:ind w:left="426"/>
        <w:jc w:val="both"/>
        <w:rPr>
          <w:rFonts w:ascii="Times New Roman" w:hAnsi="Times New Roman" w:cs="Times New Roman"/>
          <w:sz w:val="24"/>
          <w:szCs w:val="24"/>
        </w:rPr>
      </w:pPr>
      <w:r w:rsidRPr="009A0C2E">
        <w:rPr>
          <w:rFonts w:ascii="Times New Roman" w:hAnsi="Times New Roman" w:cs="Times New Roman"/>
          <w:sz w:val="24"/>
          <w:szCs w:val="24"/>
        </w:rPr>
        <w:t>1. Информатика и ИКТ. Базовый уровень: учебник для 11 класса. Угринович Н.Д. – М.: БИНОМ. Лаборатория знаний, 2010;</w:t>
      </w:r>
    </w:p>
    <w:p w:rsidR="00F66877" w:rsidRPr="009A0C2E" w:rsidRDefault="00F66877" w:rsidP="00CB14DF">
      <w:pPr>
        <w:pStyle w:val="a3"/>
        <w:ind w:left="426"/>
        <w:jc w:val="both"/>
        <w:rPr>
          <w:rFonts w:ascii="Times New Roman" w:hAnsi="Times New Roman" w:cs="Times New Roman"/>
          <w:sz w:val="24"/>
          <w:szCs w:val="24"/>
        </w:rPr>
      </w:pPr>
      <w:r w:rsidRPr="009A0C2E">
        <w:rPr>
          <w:rFonts w:ascii="Times New Roman" w:hAnsi="Times New Roman" w:cs="Times New Roman"/>
          <w:sz w:val="24"/>
          <w:szCs w:val="24"/>
        </w:rPr>
        <w:t>2. Практикум по информатике и информационным техноло</w:t>
      </w:r>
      <w:r w:rsidRPr="009A0C2E">
        <w:rPr>
          <w:rFonts w:ascii="Times New Roman" w:hAnsi="Times New Roman" w:cs="Times New Roman"/>
          <w:sz w:val="24"/>
          <w:szCs w:val="24"/>
        </w:rPr>
        <w:softHyphen/>
        <w:t>гиям: Учебное пособие. Угринович Н. Д. и др. — М.: БИНОМ. Лаборатория знаний, 2005;</w:t>
      </w:r>
    </w:p>
    <w:p w:rsidR="00F66877" w:rsidRPr="009A0C2E" w:rsidRDefault="00F66877" w:rsidP="00CB14DF">
      <w:pPr>
        <w:pStyle w:val="a3"/>
        <w:ind w:left="426"/>
        <w:jc w:val="both"/>
        <w:rPr>
          <w:rFonts w:ascii="Times New Roman" w:hAnsi="Times New Roman" w:cs="Times New Roman"/>
          <w:sz w:val="24"/>
          <w:szCs w:val="24"/>
        </w:rPr>
      </w:pPr>
      <w:r w:rsidRPr="009A0C2E">
        <w:rPr>
          <w:rFonts w:ascii="Times New Roman" w:hAnsi="Times New Roman" w:cs="Times New Roman"/>
          <w:sz w:val="24"/>
          <w:szCs w:val="24"/>
        </w:rPr>
        <w:t>3.Угринович Н. Д. Преподавание курса «Информатика и ИКТ» в основной и старшей школе (7-11): Методическое пособие для учителей. — М.: БИНОМ. Лаборатория зна</w:t>
      </w:r>
      <w:r w:rsidRPr="009A0C2E">
        <w:rPr>
          <w:rFonts w:ascii="Times New Roman" w:hAnsi="Times New Roman" w:cs="Times New Roman"/>
          <w:sz w:val="24"/>
          <w:szCs w:val="24"/>
        </w:rPr>
        <w:softHyphen/>
        <w:t>ний, 2010;</w:t>
      </w:r>
    </w:p>
    <w:p w:rsidR="00F66877" w:rsidRPr="009A0C2E" w:rsidRDefault="00F66877" w:rsidP="00CB14DF">
      <w:pPr>
        <w:pStyle w:val="a3"/>
        <w:ind w:left="426"/>
        <w:jc w:val="both"/>
        <w:rPr>
          <w:rFonts w:ascii="Times New Roman" w:hAnsi="Times New Roman" w:cs="Times New Roman"/>
          <w:sz w:val="24"/>
          <w:szCs w:val="24"/>
        </w:rPr>
      </w:pPr>
      <w:r w:rsidRPr="009A0C2E">
        <w:rPr>
          <w:rFonts w:ascii="Times New Roman" w:hAnsi="Times New Roman" w:cs="Times New Roman"/>
          <w:sz w:val="24"/>
          <w:szCs w:val="24"/>
        </w:rPr>
        <w:t>4.ЕГЭ. Информатика: Раздаточный материал тренировочных тестов. И.Ю.Гусева.–</w:t>
      </w:r>
    </w:p>
    <w:p w:rsidR="00F66877" w:rsidRPr="009A0C2E" w:rsidRDefault="00F66877" w:rsidP="00CB14DF">
      <w:pPr>
        <w:pStyle w:val="a3"/>
        <w:ind w:left="426"/>
        <w:jc w:val="both"/>
        <w:rPr>
          <w:rFonts w:ascii="Times New Roman" w:hAnsi="Times New Roman" w:cs="Times New Roman"/>
          <w:sz w:val="24"/>
          <w:szCs w:val="24"/>
        </w:rPr>
      </w:pPr>
      <w:r w:rsidRPr="009A0C2E">
        <w:rPr>
          <w:rFonts w:ascii="Times New Roman" w:hAnsi="Times New Roman" w:cs="Times New Roman"/>
          <w:sz w:val="24"/>
          <w:szCs w:val="24"/>
        </w:rPr>
        <w:t xml:space="preserve">        СПб.:Тригон, 2008</w:t>
      </w:r>
    </w:p>
    <w:p w:rsidR="00F66877" w:rsidRPr="009A0C2E" w:rsidRDefault="00F66877" w:rsidP="00CB14DF">
      <w:pPr>
        <w:pStyle w:val="a3"/>
        <w:ind w:left="426"/>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     5. Информатика и ИКТ. Подготовка к ЕГЭ-2010. Ф.Ф.Лысенко. – Ростов-на- </w:t>
      </w:r>
    </w:p>
    <w:p w:rsidR="00F66877" w:rsidRPr="009A0C2E" w:rsidRDefault="00F66877" w:rsidP="00CB14DF">
      <w:pPr>
        <w:pStyle w:val="a3"/>
        <w:ind w:left="426"/>
        <w:jc w:val="both"/>
        <w:rPr>
          <w:rFonts w:ascii="Times New Roman" w:hAnsi="Times New Roman" w:cs="Times New Roman"/>
          <w:sz w:val="24"/>
          <w:szCs w:val="24"/>
        </w:rPr>
      </w:pPr>
      <w:r w:rsidRPr="009A0C2E">
        <w:rPr>
          <w:rFonts w:ascii="Times New Roman" w:hAnsi="Times New Roman" w:cs="Times New Roman"/>
          <w:sz w:val="24"/>
          <w:szCs w:val="24"/>
        </w:rPr>
        <w:t xml:space="preserve">          Дону:Легион-М, 2009.</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КАЛЕНДАРНО – ТЕМАТИЧЕСКИЙ ПЛАН</w:t>
      </w:r>
    </w:p>
    <w:tbl>
      <w:tblPr>
        <w:tblW w:w="491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
        <w:gridCol w:w="4447"/>
        <w:gridCol w:w="1150"/>
        <w:gridCol w:w="1139"/>
        <w:gridCol w:w="12"/>
        <w:gridCol w:w="1150"/>
        <w:gridCol w:w="1149"/>
      </w:tblGrid>
      <w:tr w:rsidR="00F66877" w:rsidRPr="009A0C2E" w:rsidTr="00A24B12">
        <w:trPr>
          <w:trHeight w:val="480"/>
        </w:trPr>
        <w:tc>
          <w:tcPr>
            <w:tcW w:w="329" w:type="pct"/>
            <w:vMerge w:val="restar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w:t>
            </w:r>
          </w:p>
        </w:tc>
        <w:tc>
          <w:tcPr>
            <w:tcW w:w="2296" w:type="pct"/>
            <w:vMerge w:val="restar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урока, практическое занятие</w:t>
            </w:r>
          </w:p>
        </w:tc>
        <w:tc>
          <w:tcPr>
            <w:tcW w:w="1188" w:type="pct"/>
            <w:gridSpan w:val="3"/>
            <w:vAlign w:val="center"/>
          </w:tcPr>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b/>
                <w:sz w:val="24"/>
                <w:szCs w:val="24"/>
              </w:rPr>
              <w:t>Кол-во часов</w:t>
            </w:r>
          </w:p>
        </w:tc>
        <w:tc>
          <w:tcPr>
            <w:tcW w:w="1187" w:type="pct"/>
            <w:gridSpan w:val="2"/>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sz w:val="24"/>
                <w:szCs w:val="24"/>
              </w:rPr>
              <w:t>Дата</w:t>
            </w:r>
          </w:p>
        </w:tc>
      </w:tr>
      <w:tr w:rsidR="00F66877" w:rsidRPr="009A0C2E" w:rsidTr="00A24B12">
        <w:trPr>
          <w:trHeight w:val="510"/>
        </w:trPr>
        <w:tc>
          <w:tcPr>
            <w:tcW w:w="329" w:type="pct"/>
            <w:vMerge/>
            <w:vAlign w:val="center"/>
          </w:tcPr>
          <w:p w:rsidR="00F66877" w:rsidRPr="009A0C2E" w:rsidRDefault="00F66877" w:rsidP="00CB14DF">
            <w:pPr>
              <w:pStyle w:val="a3"/>
              <w:ind w:right="176" w:firstLine="34"/>
              <w:jc w:val="both"/>
              <w:rPr>
                <w:rFonts w:ascii="Times New Roman" w:hAnsi="Times New Roman" w:cs="Times New Roman"/>
                <w:sz w:val="24"/>
                <w:szCs w:val="24"/>
              </w:rPr>
            </w:pPr>
          </w:p>
        </w:tc>
        <w:tc>
          <w:tcPr>
            <w:tcW w:w="2296" w:type="pct"/>
            <w:vMerge/>
            <w:vAlign w:val="center"/>
          </w:tcPr>
          <w:p w:rsidR="00F66877" w:rsidRPr="009A0C2E" w:rsidRDefault="00F66877" w:rsidP="00CB14DF">
            <w:pPr>
              <w:pStyle w:val="a3"/>
              <w:jc w:val="both"/>
              <w:rPr>
                <w:rFonts w:ascii="Times New Roman" w:hAnsi="Times New Roman" w:cs="Times New Roman"/>
                <w:sz w:val="24"/>
                <w:szCs w:val="24"/>
              </w:rPr>
            </w:pPr>
          </w:p>
        </w:tc>
        <w:tc>
          <w:tcPr>
            <w:tcW w:w="594" w:type="pct"/>
            <w:vAlign w:val="center"/>
          </w:tcPr>
          <w:p w:rsidR="00F66877" w:rsidRPr="009A0C2E" w:rsidRDefault="00F66877" w:rsidP="00CB14DF">
            <w:pPr>
              <w:pStyle w:val="a3"/>
              <w:ind w:firstLine="176"/>
              <w:jc w:val="both"/>
              <w:rPr>
                <w:rFonts w:ascii="Times New Roman" w:hAnsi="Times New Roman" w:cs="Times New Roman"/>
                <w:sz w:val="24"/>
                <w:szCs w:val="24"/>
              </w:rPr>
            </w:pPr>
            <w:r w:rsidRPr="009A0C2E">
              <w:rPr>
                <w:rFonts w:ascii="Times New Roman" w:hAnsi="Times New Roman" w:cs="Times New Roman"/>
                <w:b/>
                <w:sz w:val="24"/>
                <w:szCs w:val="24"/>
              </w:rPr>
              <w:t>всего</w:t>
            </w:r>
          </w:p>
        </w:tc>
        <w:tc>
          <w:tcPr>
            <w:tcW w:w="594" w:type="pct"/>
            <w:gridSpan w:val="2"/>
            <w:vAlign w:val="center"/>
          </w:tcPr>
          <w:p w:rsidR="00F66877" w:rsidRPr="009A0C2E" w:rsidRDefault="00F66877" w:rsidP="00CB14DF">
            <w:pPr>
              <w:pStyle w:val="a3"/>
              <w:ind w:firstLine="27"/>
              <w:jc w:val="both"/>
              <w:rPr>
                <w:rFonts w:ascii="Times New Roman" w:hAnsi="Times New Roman" w:cs="Times New Roman"/>
                <w:i/>
                <w:sz w:val="24"/>
                <w:szCs w:val="24"/>
              </w:rPr>
            </w:pPr>
            <w:r w:rsidRPr="009A0C2E">
              <w:rPr>
                <w:rFonts w:ascii="Times New Roman" w:hAnsi="Times New Roman" w:cs="Times New Roman"/>
                <w:b/>
                <w:sz w:val="24"/>
                <w:szCs w:val="24"/>
              </w:rPr>
              <w:t>Контрольные практические</w:t>
            </w:r>
          </w:p>
        </w:tc>
        <w:tc>
          <w:tcPr>
            <w:tcW w:w="594" w:type="pct"/>
            <w:vAlign w:val="center"/>
          </w:tcPr>
          <w:p w:rsidR="00F66877" w:rsidRPr="009A0C2E" w:rsidRDefault="00F66877" w:rsidP="00CB14DF">
            <w:pPr>
              <w:pStyle w:val="a3"/>
              <w:ind w:firstLine="162"/>
              <w:jc w:val="both"/>
              <w:rPr>
                <w:rFonts w:ascii="Times New Roman" w:hAnsi="Times New Roman" w:cs="Times New Roman"/>
                <w:sz w:val="24"/>
                <w:szCs w:val="24"/>
              </w:rPr>
            </w:pPr>
            <w:r w:rsidRPr="009A0C2E">
              <w:rPr>
                <w:rFonts w:ascii="Times New Roman" w:hAnsi="Times New Roman" w:cs="Times New Roman"/>
                <w:b/>
                <w:sz w:val="24"/>
                <w:szCs w:val="24"/>
              </w:rPr>
              <w:t>По плану</w:t>
            </w:r>
          </w:p>
        </w:tc>
        <w:tc>
          <w:tcPr>
            <w:tcW w:w="593"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sz w:val="24"/>
                <w:szCs w:val="24"/>
              </w:rPr>
              <w:t>Фактически дано</w:t>
            </w:r>
          </w:p>
        </w:tc>
      </w:tr>
      <w:tr w:rsidR="00F66877" w:rsidRPr="009A0C2E" w:rsidTr="00A24B12">
        <w:trPr>
          <w:trHeight w:val="231"/>
        </w:trPr>
        <w:tc>
          <w:tcPr>
            <w:tcW w:w="329" w:type="pct"/>
          </w:tcPr>
          <w:p w:rsidR="00F66877" w:rsidRPr="009A0C2E" w:rsidRDefault="00F66877" w:rsidP="00CB14DF">
            <w:pPr>
              <w:pStyle w:val="a3"/>
              <w:ind w:right="176" w:firstLine="34"/>
              <w:jc w:val="both"/>
              <w:rPr>
                <w:rFonts w:ascii="Times New Roman" w:hAnsi="Times New Roman" w:cs="Times New Roman"/>
                <w:sz w:val="24"/>
                <w:szCs w:val="24"/>
              </w:rPr>
            </w:pPr>
          </w:p>
        </w:tc>
        <w:tc>
          <w:tcPr>
            <w:tcW w:w="4671" w:type="pct"/>
            <w:gridSpan w:val="6"/>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 Компьютер как средство автоматизации информационных процессов (11 часов)</w:t>
            </w:r>
          </w:p>
        </w:tc>
      </w:tr>
      <w:tr w:rsidR="00F66877" w:rsidRPr="009A0C2E" w:rsidTr="00A24B12">
        <w:trPr>
          <w:trHeight w:val="1203"/>
        </w:trPr>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2296" w:type="pct"/>
            <w:vAlign w:val="center"/>
          </w:tcPr>
          <w:p w:rsidR="00F66877" w:rsidRPr="009A0C2E" w:rsidRDefault="00161F85" w:rsidP="00161F85">
            <w:pPr>
              <w:pStyle w:val="a3"/>
              <w:jc w:val="both"/>
              <w:rPr>
                <w:rFonts w:ascii="Times New Roman" w:hAnsi="Times New Roman" w:cs="Times New Roman"/>
                <w:sz w:val="24"/>
                <w:szCs w:val="24"/>
              </w:rPr>
            </w:pPr>
            <w:r>
              <w:rPr>
                <w:rFonts w:ascii="Times New Roman" w:hAnsi="Times New Roman" w:cs="Times New Roman"/>
                <w:sz w:val="24"/>
                <w:szCs w:val="24"/>
              </w:rPr>
              <w:t xml:space="preserve">Вводный инструктаж по технике безопасности. История </w:t>
            </w:r>
            <w:r w:rsidR="00F66877" w:rsidRPr="009A0C2E">
              <w:rPr>
                <w:rFonts w:ascii="Times New Roman" w:hAnsi="Times New Roman" w:cs="Times New Roman"/>
                <w:sz w:val="24"/>
                <w:szCs w:val="24"/>
              </w:rPr>
              <w:t xml:space="preserve">развития вычислительной техники. </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161F85">
              <w:rPr>
                <w:rFonts w:ascii="Times New Roman" w:hAnsi="Times New Roman" w:cs="Times New Roman"/>
                <w:sz w:val="24"/>
                <w:szCs w:val="24"/>
              </w:rPr>
              <w:t>1</w:t>
            </w:r>
            <w:r w:rsidRPr="009A0C2E">
              <w:rPr>
                <w:rFonts w:ascii="Times New Roman" w:hAnsi="Times New Roman" w:cs="Times New Roman"/>
                <w:sz w:val="24"/>
                <w:szCs w:val="24"/>
              </w:rPr>
              <w:t>ч.</w:t>
            </w:r>
          </w:p>
        </w:tc>
        <w:tc>
          <w:tcPr>
            <w:tcW w:w="588" w:type="pct"/>
            <w:vAlign w:val="center"/>
          </w:tcPr>
          <w:p w:rsidR="00F66877" w:rsidRPr="009A0C2E" w:rsidRDefault="00F66877" w:rsidP="00CB14DF">
            <w:pPr>
              <w:pStyle w:val="a3"/>
              <w:jc w:val="both"/>
              <w:rPr>
                <w:rFonts w:ascii="Times New Roman" w:hAnsi="Times New Roman" w:cs="Times New Roman"/>
                <w:sz w:val="24"/>
                <w:szCs w:val="24"/>
              </w:rPr>
            </w:pPr>
          </w:p>
        </w:tc>
        <w:tc>
          <w:tcPr>
            <w:tcW w:w="600" w:type="pct"/>
            <w:gridSpan w:val="2"/>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2296" w:type="pct"/>
            <w:vAlign w:val="center"/>
          </w:tcPr>
          <w:p w:rsidR="00F66877" w:rsidRPr="009A0C2E" w:rsidRDefault="00161F85" w:rsidP="00161F85">
            <w:pPr>
              <w:pStyle w:val="a3"/>
              <w:jc w:val="both"/>
              <w:rPr>
                <w:rFonts w:ascii="Times New Roman" w:hAnsi="Times New Roman" w:cs="Times New Roman"/>
                <w:i/>
                <w:sz w:val="24"/>
                <w:szCs w:val="24"/>
              </w:rPr>
            </w:pPr>
            <w:r>
              <w:rPr>
                <w:rFonts w:ascii="Times New Roman" w:hAnsi="Times New Roman" w:cs="Times New Roman"/>
                <w:i/>
                <w:sz w:val="24"/>
                <w:szCs w:val="24"/>
              </w:rPr>
              <w:t>Практическая работа №1 «Виртуальный компьютерный музей»</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88" w:type="pct"/>
            <w:vAlign w:val="center"/>
          </w:tcPr>
          <w:p w:rsidR="00F66877" w:rsidRPr="009A0C2E" w:rsidRDefault="00F66877" w:rsidP="00CB14DF">
            <w:pPr>
              <w:pStyle w:val="a3"/>
              <w:jc w:val="both"/>
              <w:rPr>
                <w:rFonts w:ascii="Times New Roman" w:hAnsi="Times New Roman" w:cs="Times New Roman"/>
                <w:sz w:val="24"/>
                <w:szCs w:val="24"/>
              </w:rPr>
            </w:pPr>
          </w:p>
        </w:tc>
        <w:tc>
          <w:tcPr>
            <w:tcW w:w="600" w:type="pct"/>
            <w:gridSpan w:val="2"/>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161F85">
        <w:trPr>
          <w:trHeight w:val="1059"/>
        </w:trPr>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2296" w:type="pct"/>
            <w:vAlign w:val="center"/>
          </w:tcPr>
          <w:p w:rsidR="00161F85" w:rsidRPr="009A0C2E" w:rsidRDefault="00161F85" w:rsidP="00161F85">
            <w:pPr>
              <w:pStyle w:val="a3"/>
              <w:jc w:val="both"/>
              <w:rPr>
                <w:rFonts w:ascii="Times New Roman" w:hAnsi="Times New Roman" w:cs="Times New Roman"/>
                <w:i/>
                <w:sz w:val="24"/>
                <w:szCs w:val="24"/>
              </w:rPr>
            </w:pPr>
            <w:r w:rsidRPr="009A0C2E">
              <w:rPr>
                <w:rFonts w:ascii="Times New Roman" w:hAnsi="Times New Roman" w:cs="Times New Roman"/>
                <w:sz w:val="24"/>
                <w:szCs w:val="24"/>
              </w:rPr>
              <w:t>Архитектура персонального компьютера.</w:t>
            </w:r>
          </w:p>
          <w:p w:rsidR="00F66877" w:rsidRPr="009A0C2E" w:rsidRDefault="00F66877" w:rsidP="00CB14DF">
            <w:pPr>
              <w:pStyle w:val="a3"/>
              <w:jc w:val="both"/>
              <w:rPr>
                <w:rFonts w:ascii="Times New Roman" w:hAnsi="Times New Roman" w:cs="Times New Roman"/>
                <w:i/>
                <w:sz w:val="24"/>
                <w:szCs w:val="24"/>
              </w:rPr>
            </w:pP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88" w:type="pct"/>
            <w:vAlign w:val="center"/>
          </w:tcPr>
          <w:p w:rsidR="00F66877" w:rsidRPr="009A0C2E" w:rsidRDefault="00F66877" w:rsidP="00CB14DF">
            <w:pPr>
              <w:pStyle w:val="a3"/>
              <w:jc w:val="both"/>
              <w:rPr>
                <w:rFonts w:ascii="Times New Roman" w:hAnsi="Times New Roman" w:cs="Times New Roman"/>
                <w:sz w:val="24"/>
                <w:szCs w:val="24"/>
              </w:rPr>
            </w:pPr>
          </w:p>
        </w:tc>
        <w:tc>
          <w:tcPr>
            <w:tcW w:w="600" w:type="pct"/>
            <w:gridSpan w:val="2"/>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2296" w:type="pct"/>
            <w:vAlign w:val="center"/>
          </w:tcPr>
          <w:p w:rsidR="00F66877" w:rsidRPr="009A0C2E" w:rsidRDefault="00F66877" w:rsidP="00161F85">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00161F85">
              <w:rPr>
                <w:rFonts w:ascii="Times New Roman" w:hAnsi="Times New Roman" w:cs="Times New Roman"/>
                <w:sz w:val="24"/>
                <w:szCs w:val="24"/>
              </w:rPr>
              <w:t>Инструктаж по технике безопасности. Практическая работа №2 «</w:t>
            </w:r>
            <w:r w:rsidR="00161F85" w:rsidRPr="009A0C2E">
              <w:rPr>
                <w:rFonts w:ascii="Times New Roman" w:hAnsi="Times New Roman" w:cs="Times New Roman"/>
                <w:noProof/>
                <w:sz w:val="24"/>
                <w:szCs w:val="24"/>
              </w:rPr>
              <w:t>Сведения об архитектуре компьютера</w:t>
            </w:r>
            <w:r w:rsidR="00161F85">
              <w:rPr>
                <w:rFonts w:ascii="Times New Roman" w:hAnsi="Times New Roman" w:cs="Times New Roman"/>
                <w:noProof/>
                <w:sz w:val="24"/>
                <w:szCs w:val="24"/>
              </w:rPr>
              <w:t>»</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161F85">
              <w:rPr>
                <w:rFonts w:ascii="Times New Roman" w:hAnsi="Times New Roman" w:cs="Times New Roman"/>
                <w:sz w:val="24"/>
                <w:szCs w:val="24"/>
              </w:rPr>
              <w:t>1</w:t>
            </w:r>
            <w:r w:rsidRPr="009A0C2E">
              <w:rPr>
                <w:rFonts w:ascii="Times New Roman" w:hAnsi="Times New Roman" w:cs="Times New Roman"/>
                <w:sz w:val="24"/>
                <w:szCs w:val="24"/>
              </w:rPr>
              <w:t>ч.</w:t>
            </w:r>
          </w:p>
        </w:tc>
        <w:tc>
          <w:tcPr>
            <w:tcW w:w="588" w:type="pct"/>
            <w:vAlign w:val="center"/>
          </w:tcPr>
          <w:p w:rsidR="00F66877" w:rsidRPr="009A0C2E" w:rsidRDefault="00F66877" w:rsidP="00CB14DF">
            <w:pPr>
              <w:pStyle w:val="a3"/>
              <w:jc w:val="both"/>
              <w:rPr>
                <w:rFonts w:ascii="Times New Roman" w:hAnsi="Times New Roman" w:cs="Times New Roman"/>
                <w:sz w:val="24"/>
                <w:szCs w:val="24"/>
              </w:rPr>
            </w:pPr>
          </w:p>
        </w:tc>
        <w:tc>
          <w:tcPr>
            <w:tcW w:w="600" w:type="pct"/>
            <w:gridSpan w:val="2"/>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2296" w:type="pct"/>
            <w:vAlign w:val="center"/>
          </w:tcPr>
          <w:p w:rsidR="006A7198" w:rsidRPr="009A0C2E" w:rsidRDefault="00161F85" w:rsidP="006A7198">
            <w:pPr>
              <w:pStyle w:val="a3"/>
              <w:jc w:val="both"/>
              <w:rPr>
                <w:rFonts w:ascii="Times New Roman" w:hAnsi="Times New Roman" w:cs="Times New Roman"/>
                <w:sz w:val="24"/>
                <w:szCs w:val="24"/>
              </w:rPr>
            </w:pPr>
            <w:r>
              <w:rPr>
                <w:rFonts w:ascii="Times New Roman" w:hAnsi="Times New Roman" w:cs="Times New Roman"/>
                <w:sz w:val="24"/>
                <w:szCs w:val="24"/>
              </w:rPr>
              <w:t xml:space="preserve">Установка пакетов в операционной системе </w:t>
            </w:r>
            <w:r>
              <w:rPr>
                <w:rFonts w:ascii="Times New Roman" w:hAnsi="Times New Roman" w:cs="Times New Roman"/>
                <w:sz w:val="24"/>
                <w:szCs w:val="24"/>
                <w:lang w:val="en-US"/>
              </w:rPr>
              <w:t>Windows</w:t>
            </w:r>
            <w:r>
              <w:rPr>
                <w:rFonts w:ascii="Times New Roman" w:hAnsi="Times New Roman" w:cs="Times New Roman"/>
                <w:sz w:val="24"/>
                <w:szCs w:val="24"/>
              </w:rPr>
              <w:t>.</w:t>
            </w:r>
            <w:r w:rsidR="006A7198">
              <w:rPr>
                <w:rFonts w:ascii="Times New Roman" w:hAnsi="Times New Roman" w:cs="Times New Roman"/>
                <w:sz w:val="24"/>
                <w:szCs w:val="24"/>
              </w:rPr>
              <w:t xml:space="preserve"> Практическая работа №5</w:t>
            </w:r>
            <w:r>
              <w:rPr>
                <w:rFonts w:ascii="Times New Roman" w:hAnsi="Times New Roman" w:cs="Times New Roman"/>
                <w:sz w:val="24"/>
                <w:szCs w:val="24"/>
              </w:rPr>
              <w:t xml:space="preserve"> </w:t>
            </w:r>
            <w:r w:rsidR="006A7198" w:rsidRPr="009A0C2E">
              <w:rPr>
                <w:rFonts w:ascii="Times New Roman" w:hAnsi="Times New Roman" w:cs="Times New Roman"/>
                <w:noProof/>
                <w:sz w:val="24"/>
                <w:szCs w:val="24"/>
              </w:rPr>
              <w:t>«Настройка графического интерфейса для операционной системы</w:t>
            </w:r>
            <w:r w:rsidR="006A7198" w:rsidRPr="006A7198">
              <w:rPr>
                <w:rFonts w:ascii="Times New Roman" w:hAnsi="Times New Roman" w:cs="Times New Roman"/>
                <w:sz w:val="24"/>
                <w:szCs w:val="24"/>
              </w:rPr>
              <w:t xml:space="preserve"> </w:t>
            </w:r>
            <w:r w:rsidR="006A7198">
              <w:rPr>
                <w:rFonts w:ascii="Times New Roman" w:hAnsi="Times New Roman" w:cs="Times New Roman"/>
                <w:sz w:val="24"/>
                <w:szCs w:val="24"/>
                <w:lang w:val="en-US"/>
              </w:rPr>
              <w:t>Windows</w:t>
            </w:r>
            <w:r w:rsidR="006A7198" w:rsidRPr="009A0C2E">
              <w:rPr>
                <w:rFonts w:ascii="Times New Roman" w:hAnsi="Times New Roman" w:cs="Times New Roman"/>
                <w:noProof/>
                <w:sz w:val="24"/>
                <w:szCs w:val="24"/>
              </w:rPr>
              <w:t>».  </w:t>
            </w:r>
            <w:r w:rsidR="006A7198" w:rsidRPr="009A0C2E">
              <w:rPr>
                <w:rFonts w:ascii="Times New Roman" w:hAnsi="Times New Roman" w:cs="Times New Roman"/>
                <w:sz w:val="24"/>
                <w:szCs w:val="24"/>
              </w:rPr>
              <w:t xml:space="preserve"> </w:t>
            </w:r>
            <w:r w:rsidR="006A7198" w:rsidRPr="009A0C2E">
              <w:rPr>
                <w:rFonts w:ascii="Times New Roman" w:hAnsi="Times New Roman" w:cs="Times New Roman"/>
                <w:noProof/>
                <w:sz w:val="24"/>
                <w:szCs w:val="24"/>
              </w:rPr>
              <w:t xml:space="preserve">  </w:t>
            </w:r>
          </w:p>
          <w:p w:rsidR="00F66877" w:rsidRPr="00161F85" w:rsidRDefault="00F66877" w:rsidP="00CB14DF">
            <w:pPr>
              <w:pStyle w:val="a3"/>
              <w:jc w:val="both"/>
              <w:rPr>
                <w:rFonts w:ascii="Times New Roman" w:hAnsi="Times New Roman" w:cs="Times New Roman"/>
                <w:sz w:val="24"/>
                <w:szCs w:val="24"/>
              </w:rPr>
            </w:pP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161F85">
              <w:rPr>
                <w:rFonts w:ascii="Times New Roman" w:hAnsi="Times New Roman" w:cs="Times New Roman"/>
                <w:sz w:val="24"/>
                <w:szCs w:val="24"/>
              </w:rPr>
              <w:t>1</w:t>
            </w:r>
            <w:r w:rsidRPr="009A0C2E">
              <w:rPr>
                <w:rFonts w:ascii="Times New Roman" w:hAnsi="Times New Roman" w:cs="Times New Roman"/>
                <w:sz w:val="24"/>
                <w:szCs w:val="24"/>
              </w:rPr>
              <w:t>ч.</w:t>
            </w:r>
          </w:p>
        </w:tc>
        <w:tc>
          <w:tcPr>
            <w:tcW w:w="588" w:type="pct"/>
            <w:vAlign w:val="center"/>
          </w:tcPr>
          <w:p w:rsidR="00F66877" w:rsidRPr="009A0C2E" w:rsidRDefault="00F66877" w:rsidP="00CB14DF">
            <w:pPr>
              <w:pStyle w:val="a3"/>
              <w:jc w:val="both"/>
              <w:rPr>
                <w:rFonts w:ascii="Times New Roman" w:hAnsi="Times New Roman" w:cs="Times New Roman"/>
                <w:sz w:val="24"/>
                <w:szCs w:val="24"/>
              </w:rPr>
            </w:pPr>
          </w:p>
        </w:tc>
        <w:tc>
          <w:tcPr>
            <w:tcW w:w="600" w:type="pct"/>
            <w:gridSpan w:val="2"/>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10"/>
        </w:trPr>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Защита от несанкционированного доступа к информации. Инструктаж по ТБ. </w:t>
            </w:r>
            <w:r w:rsidRPr="009A0C2E">
              <w:rPr>
                <w:rFonts w:ascii="Times New Roman" w:hAnsi="Times New Roman" w:cs="Times New Roman"/>
                <w:i/>
                <w:sz w:val="24"/>
                <w:szCs w:val="24"/>
              </w:rPr>
              <w:t>Практическая работа №7  «Биометрическая защита: идентификация по характеристикам речи».</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88" w:type="pct"/>
            <w:vAlign w:val="center"/>
          </w:tcPr>
          <w:p w:rsidR="00F66877" w:rsidRPr="009A0C2E" w:rsidRDefault="00F66877" w:rsidP="00CB14DF">
            <w:pPr>
              <w:pStyle w:val="a3"/>
              <w:jc w:val="both"/>
              <w:rPr>
                <w:rFonts w:ascii="Times New Roman" w:hAnsi="Times New Roman" w:cs="Times New Roman"/>
                <w:sz w:val="24"/>
                <w:szCs w:val="24"/>
              </w:rPr>
            </w:pPr>
          </w:p>
        </w:tc>
        <w:tc>
          <w:tcPr>
            <w:tcW w:w="600" w:type="pct"/>
            <w:gridSpan w:val="2"/>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50"/>
        </w:trPr>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Физическая защита данных на дисках. Вредоносные и антивирусные  программы. Компьютерные вирусы и защита от них. </w:t>
            </w:r>
            <w:r w:rsidRPr="009A0C2E">
              <w:rPr>
                <w:rFonts w:ascii="Times New Roman" w:hAnsi="Times New Roman" w:cs="Times New Roman"/>
                <w:i/>
                <w:sz w:val="24"/>
                <w:szCs w:val="24"/>
              </w:rPr>
              <w:t>Практическая работа №8 «Защита от компьютерных вирусов».</w:t>
            </w:r>
            <w:r w:rsidRPr="009A0C2E">
              <w:rPr>
                <w:rFonts w:ascii="Times New Roman" w:hAnsi="Times New Roman" w:cs="Times New Roman"/>
                <w:sz w:val="24"/>
                <w:szCs w:val="24"/>
              </w:rPr>
              <w:t xml:space="preserve">  </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88" w:type="pct"/>
            <w:vAlign w:val="center"/>
          </w:tcPr>
          <w:p w:rsidR="00F66877" w:rsidRPr="009A0C2E" w:rsidRDefault="00F66877" w:rsidP="00CB14DF">
            <w:pPr>
              <w:pStyle w:val="a3"/>
              <w:jc w:val="both"/>
              <w:rPr>
                <w:rFonts w:ascii="Times New Roman" w:hAnsi="Times New Roman" w:cs="Times New Roman"/>
                <w:sz w:val="24"/>
                <w:szCs w:val="24"/>
              </w:rPr>
            </w:pPr>
          </w:p>
        </w:tc>
        <w:tc>
          <w:tcPr>
            <w:tcW w:w="600" w:type="pct"/>
            <w:gridSpan w:val="2"/>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Сетевые черви и защита от них.  </w:t>
            </w:r>
            <w:r w:rsidRPr="009A0C2E">
              <w:rPr>
                <w:rFonts w:ascii="Times New Roman" w:hAnsi="Times New Roman" w:cs="Times New Roman"/>
                <w:i/>
                <w:sz w:val="24"/>
                <w:szCs w:val="24"/>
              </w:rPr>
              <w:t>Практическая работа №9 «Защита от сетевых червей».</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88" w:type="pct"/>
            <w:vAlign w:val="center"/>
          </w:tcPr>
          <w:p w:rsidR="00F66877" w:rsidRPr="009A0C2E" w:rsidRDefault="00F66877" w:rsidP="00CB14DF">
            <w:pPr>
              <w:pStyle w:val="a3"/>
              <w:jc w:val="both"/>
              <w:rPr>
                <w:rFonts w:ascii="Times New Roman" w:hAnsi="Times New Roman" w:cs="Times New Roman"/>
                <w:sz w:val="24"/>
                <w:szCs w:val="24"/>
              </w:rPr>
            </w:pPr>
          </w:p>
        </w:tc>
        <w:tc>
          <w:tcPr>
            <w:tcW w:w="600" w:type="pct"/>
            <w:gridSpan w:val="2"/>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Троянские программы и защита от них. </w:t>
            </w:r>
            <w:r w:rsidRPr="009A0C2E">
              <w:rPr>
                <w:rFonts w:ascii="Times New Roman" w:hAnsi="Times New Roman" w:cs="Times New Roman"/>
                <w:i/>
                <w:sz w:val="24"/>
                <w:szCs w:val="24"/>
              </w:rPr>
              <w:t>Практическая работа №10 «Защита от троянских программ»</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88" w:type="pct"/>
            <w:vAlign w:val="center"/>
          </w:tcPr>
          <w:p w:rsidR="00F66877" w:rsidRPr="009A0C2E" w:rsidRDefault="00F66877" w:rsidP="00CB14DF">
            <w:pPr>
              <w:pStyle w:val="a3"/>
              <w:jc w:val="both"/>
              <w:rPr>
                <w:rFonts w:ascii="Times New Roman" w:hAnsi="Times New Roman" w:cs="Times New Roman"/>
                <w:sz w:val="24"/>
                <w:szCs w:val="24"/>
              </w:rPr>
            </w:pPr>
          </w:p>
        </w:tc>
        <w:tc>
          <w:tcPr>
            <w:tcW w:w="600" w:type="pct"/>
            <w:gridSpan w:val="2"/>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Хакерские утилиты и защита от них. </w:t>
            </w:r>
            <w:r w:rsidRPr="009A0C2E">
              <w:rPr>
                <w:rFonts w:ascii="Times New Roman" w:hAnsi="Times New Roman" w:cs="Times New Roman"/>
                <w:i/>
                <w:sz w:val="24"/>
                <w:szCs w:val="24"/>
              </w:rPr>
              <w:t>Практическая работа №11 « Защита от хакерских атак»</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88" w:type="pct"/>
            <w:vAlign w:val="center"/>
          </w:tcPr>
          <w:p w:rsidR="00F66877" w:rsidRPr="009A0C2E" w:rsidRDefault="00F66877" w:rsidP="00CB14DF">
            <w:pPr>
              <w:pStyle w:val="a3"/>
              <w:jc w:val="both"/>
              <w:rPr>
                <w:rFonts w:ascii="Times New Roman" w:hAnsi="Times New Roman" w:cs="Times New Roman"/>
                <w:sz w:val="24"/>
                <w:szCs w:val="24"/>
              </w:rPr>
            </w:pPr>
          </w:p>
        </w:tc>
        <w:tc>
          <w:tcPr>
            <w:tcW w:w="600" w:type="pct"/>
            <w:gridSpan w:val="2"/>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Контрольная  работа № 1  по теме «Компьютер как средство автоматизации информационных </w:t>
            </w:r>
            <w:r w:rsidRPr="009A0C2E">
              <w:rPr>
                <w:rFonts w:ascii="Times New Roman" w:hAnsi="Times New Roman" w:cs="Times New Roman"/>
                <w:sz w:val="24"/>
                <w:szCs w:val="24"/>
              </w:rPr>
              <w:lastRenderedPageBreak/>
              <w:t>процессов»</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lastRenderedPageBreak/>
              <w:t>1</w:t>
            </w:r>
            <w:r w:rsidRPr="009A0C2E">
              <w:rPr>
                <w:rFonts w:ascii="Times New Roman" w:hAnsi="Times New Roman" w:cs="Times New Roman"/>
                <w:sz w:val="24"/>
                <w:szCs w:val="24"/>
              </w:rPr>
              <w:t>ч.</w:t>
            </w:r>
          </w:p>
        </w:tc>
        <w:tc>
          <w:tcPr>
            <w:tcW w:w="588" w:type="pct"/>
            <w:vAlign w:val="center"/>
          </w:tcPr>
          <w:p w:rsidR="00F66877" w:rsidRPr="009A0C2E" w:rsidRDefault="00F66877" w:rsidP="00CB14DF">
            <w:pPr>
              <w:pStyle w:val="a3"/>
              <w:jc w:val="both"/>
              <w:rPr>
                <w:rFonts w:ascii="Times New Roman" w:hAnsi="Times New Roman" w:cs="Times New Roman"/>
                <w:sz w:val="24"/>
                <w:szCs w:val="24"/>
              </w:rPr>
            </w:pPr>
          </w:p>
        </w:tc>
        <w:tc>
          <w:tcPr>
            <w:tcW w:w="600" w:type="pct"/>
            <w:gridSpan w:val="2"/>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tcPr>
          <w:p w:rsidR="00F66877" w:rsidRPr="009A0C2E" w:rsidRDefault="00F66877" w:rsidP="00CB14DF">
            <w:pPr>
              <w:pStyle w:val="a3"/>
              <w:ind w:right="176" w:firstLine="34"/>
              <w:jc w:val="both"/>
              <w:rPr>
                <w:rFonts w:ascii="Times New Roman" w:hAnsi="Times New Roman" w:cs="Times New Roman"/>
                <w:sz w:val="24"/>
                <w:szCs w:val="24"/>
              </w:rPr>
            </w:pPr>
          </w:p>
        </w:tc>
        <w:tc>
          <w:tcPr>
            <w:tcW w:w="4671" w:type="pct"/>
            <w:gridSpan w:val="6"/>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2. Моделирование и формализация (8 часов)</w:t>
            </w:r>
          </w:p>
        </w:tc>
      </w:tr>
      <w:tr w:rsidR="00F66877" w:rsidRPr="009A0C2E" w:rsidTr="00A24B12">
        <w:trPr>
          <w:trHeight w:val="1036"/>
        </w:trPr>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Моделирование как метод познания. Системный подход в моделировании.</w:t>
            </w:r>
          </w:p>
        </w:tc>
        <w:tc>
          <w:tcPr>
            <w:tcW w:w="594" w:type="pct"/>
          </w:tcPr>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Формы представления моделей. Формализация. Основные этапы  разработки и исследование моделей на компьютере.</w:t>
            </w:r>
          </w:p>
        </w:tc>
        <w:tc>
          <w:tcPr>
            <w:tcW w:w="594" w:type="pct"/>
          </w:tcPr>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2296" w:type="pct"/>
            <w:vAlign w:val="center"/>
          </w:tcPr>
          <w:p w:rsidR="00F66877" w:rsidRPr="009A0C2E" w:rsidRDefault="00F66877" w:rsidP="00CB14DF">
            <w:pPr>
              <w:pStyle w:val="a3"/>
              <w:jc w:val="both"/>
              <w:rPr>
                <w:rStyle w:val="spelle"/>
                <w:rFonts w:ascii="Times New Roman" w:hAnsi="Times New Roman" w:cs="Times New Roman"/>
                <w:webHidden/>
                <w:sz w:val="24"/>
                <w:szCs w:val="24"/>
              </w:rPr>
            </w:pPr>
            <w:r w:rsidRPr="009A0C2E">
              <w:rPr>
                <w:rFonts w:ascii="Times New Roman" w:hAnsi="Times New Roman" w:cs="Times New Roman"/>
                <w:sz w:val="24"/>
                <w:szCs w:val="24"/>
              </w:rPr>
              <w:t>Исследование физических моделей.</w:t>
            </w:r>
          </w:p>
          <w:p w:rsidR="00F66877" w:rsidRPr="009A0C2E" w:rsidRDefault="00F66877" w:rsidP="00CB14DF">
            <w:pPr>
              <w:pStyle w:val="a3"/>
              <w:jc w:val="both"/>
              <w:rPr>
                <w:rStyle w:val="Bodytext0"/>
                <w:i/>
                <w:sz w:val="24"/>
                <w:szCs w:val="24"/>
              </w:rPr>
            </w:pPr>
            <w:r w:rsidRPr="009A0C2E">
              <w:rPr>
                <w:rStyle w:val="Bodytext0"/>
                <w:i/>
                <w:webHidden/>
                <w:sz w:val="24"/>
                <w:szCs w:val="24"/>
              </w:rPr>
              <w:t>Практическое задание № 1 «Исследование физических моделей».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58"/>
        </w:trPr>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Исследование астрономических моделей.</w:t>
            </w:r>
          </w:p>
          <w:p w:rsidR="00F66877" w:rsidRPr="009A0C2E" w:rsidRDefault="00F66877" w:rsidP="00CB14DF">
            <w:pPr>
              <w:pStyle w:val="a3"/>
              <w:jc w:val="both"/>
              <w:rPr>
                <w:rStyle w:val="Bodytext0"/>
                <w:i/>
                <w:sz w:val="24"/>
                <w:szCs w:val="24"/>
              </w:rPr>
            </w:pPr>
            <w:r w:rsidRPr="009A0C2E">
              <w:rPr>
                <w:rStyle w:val="Bodytext0"/>
                <w:i/>
                <w:webHidden/>
                <w:sz w:val="24"/>
                <w:szCs w:val="24"/>
              </w:rPr>
              <w:t>Практическое задание № 2 «Исследование астрономических моделей».</w:t>
            </w:r>
          </w:p>
          <w:p w:rsidR="00F66877" w:rsidRPr="009A0C2E" w:rsidRDefault="00F66877" w:rsidP="00CB14DF">
            <w:pPr>
              <w:pStyle w:val="a3"/>
              <w:jc w:val="both"/>
              <w:rPr>
                <w:rFonts w:ascii="Times New Roman" w:hAnsi="Times New Roman" w:cs="Times New Roman"/>
                <w:sz w:val="24"/>
                <w:szCs w:val="24"/>
              </w:rPr>
            </w:pP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16</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Исследование алгебраических моделей.</w:t>
            </w:r>
          </w:p>
          <w:p w:rsidR="00F66877" w:rsidRPr="009A0C2E" w:rsidRDefault="00F66877" w:rsidP="00CB14DF">
            <w:pPr>
              <w:pStyle w:val="a3"/>
              <w:jc w:val="both"/>
              <w:rPr>
                <w:rStyle w:val="Bodytext0"/>
                <w:i/>
                <w:sz w:val="24"/>
                <w:szCs w:val="24"/>
              </w:rPr>
            </w:pPr>
            <w:r w:rsidRPr="009A0C2E">
              <w:rPr>
                <w:rStyle w:val="Bodytext0"/>
                <w:i/>
                <w:webHidden/>
                <w:sz w:val="24"/>
                <w:szCs w:val="24"/>
              </w:rPr>
              <w:t>Практическое задание № 3 «Исследование алгебраических моделей».</w:t>
            </w:r>
          </w:p>
          <w:p w:rsidR="00F66877" w:rsidRPr="009A0C2E" w:rsidRDefault="00F66877" w:rsidP="00CB14DF">
            <w:pPr>
              <w:pStyle w:val="a3"/>
              <w:jc w:val="both"/>
              <w:rPr>
                <w:rFonts w:ascii="Times New Roman" w:hAnsi="Times New Roman" w:cs="Times New Roman"/>
                <w:sz w:val="24"/>
                <w:szCs w:val="24"/>
              </w:rPr>
            </w:pP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 xml:space="preserve">17 </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Исследование геометрических моделей.</w:t>
            </w:r>
          </w:p>
          <w:p w:rsidR="00F66877" w:rsidRPr="009A0C2E" w:rsidRDefault="00F66877" w:rsidP="00CB14DF">
            <w:pPr>
              <w:pStyle w:val="a3"/>
              <w:jc w:val="both"/>
              <w:rPr>
                <w:rFonts w:ascii="Times New Roman" w:hAnsi="Times New Roman" w:cs="Times New Roman"/>
                <w:i/>
                <w:sz w:val="24"/>
                <w:szCs w:val="24"/>
              </w:rPr>
            </w:pPr>
            <w:r w:rsidRPr="009A0C2E">
              <w:rPr>
                <w:rStyle w:val="Bodytext0"/>
                <w:i/>
                <w:webHidden/>
                <w:sz w:val="24"/>
                <w:szCs w:val="24"/>
              </w:rPr>
              <w:t>Практическое задание № 4 «Исследование геометрических моделей (планиметрия)».</w:t>
            </w:r>
            <w:r w:rsidRPr="009A0C2E">
              <w:rPr>
                <w:rStyle w:val="spelle"/>
                <w:rFonts w:ascii="Times New Roman" w:hAnsi="Times New Roman" w:cs="Times New Roman"/>
                <w:webHidden/>
                <w:sz w:val="24"/>
                <w:szCs w:val="24"/>
              </w:rPr>
              <w:t xml:space="preserve"> </w:t>
            </w:r>
            <w:r w:rsidRPr="009A0C2E">
              <w:rPr>
                <w:rStyle w:val="Bodytext0"/>
                <w:i/>
                <w:webHidden/>
                <w:sz w:val="24"/>
                <w:szCs w:val="24"/>
              </w:rPr>
              <w:t>Практическое задание № 5 «Исследование геометрических моделей (стереометрия)».</w:t>
            </w:r>
          </w:p>
          <w:p w:rsidR="00F66877" w:rsidRPr="009A0C2E" w:rsidRDefault="00F66877" w:rsidP="00CB14DF">
            <w:pPr>
              <w:pStyle w:val="a3"/>
              <w:jc w:val="both"/>
              <w:rPr>
                <w:rFonts w:ascii="Times New Roman" w:hAnsi="Times New Roman" w:cs="Times New Roman"/>
                <w:sz w:val="24"/>
                <w:szCs w:val="24"/>
              </w:rPr>
            </w:pP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Исследование химических и биологических моделей.</w:t>
            </w:r>
          </w:p>
          <w:p w:rsidR="00F66877" w:rsidRPr="009A0C2E" w:rsidRDefault="00F66877" w:rsidP="00CB14DF">
            <w:pPr>
              <w:pStyle w:val="a3"/>
              <w:jc w:val="both"/>
              <w:rPr>
                <w:rFonts w:ascii="Times New Roman" w:hAnsi="Times New Roman" w:cs="Times New Roman"/>
                <w:sz w:val="24"/>
                <w:szCs w:val="24"/>
              </w:rPr>
            </w:pPr>
            <w:r w:rsidRPr="009A0C2E">
              <w:rPr>
                <w:rStyle w:val="Bodytext0"/>
                <w:i/>
                <w:webHidden/>
                <w:sz w:val="24"/>
                <w:szCs w:val="24"/>
              </w:rPr>
              <w:t>Практическое задание № 6 «Исследование химических моделей».</w:t>
            </w:r>
            <w:r w:rsidRPr="009A0C2E">
              <w:rPr>
                <w:rStyle w:val="spelle"/>
                <w:rFonts w:ascii="Times New Roman" w:hAnsi="Times New Roman" w:cs="Times New Roman"/>
                <w:i/>
                <w:webHidden/>
                <w:sz w:val="24"/>
                <w:szCs w:val="24"/>
              </w:rPr>
              <w:t xml:space="preserve"> </w:t>
            </w:r>
            <w:r w:rsidRPr="009A0C2E">
              <w:rPr>
                <w:rStyle w:val="Bodytext0"/>
                <w:i/>
                <w:webHidden/>
                <w:sz w:val="24"/>
                <w:szCs w:val="24"/>
              </w:rPr>
              <w:t>Практическое задание № 7 «Исследование биологических моделей».</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№2  по теме «Моделирование и формализация»</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5000" w:type="pct"/>
            <w:gridSpan w:val="7"/>
            <w:tcBorders>
              <w:top w:val="nil"/>
              <w:bottom w:val="single" w:sz="4" w:space="0" w:color="auto"/>
            </w:tcBorders>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 xml:space="preserve"> 3. Базы данных. Системы управления базами данных (8 часов)</w:t>
            </w:r>
          </w:p>
        </w:tc>
      </w:tr>
      <w:tr w:rsidR="00F66877" w:rsidRPr="009A0C2E" w:rsidTr="00A24B12">
        <w:tc>
          <w:tcPr>
            <w:tcW w:w="329" w:type="pct"/>
            <w:tcBorders>
              <w:top w:val="single" w:sz="4" w:space="0" w:color="auto"/>
            </w:tcBorders>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20</w:t>
            </w:r>
          </w:p>
        </w:tc>
        <w:tc>
          <w:tcPr>
            <w:tcW w:w="2296" w:type="pct"/>
            <w:tcBorders>
              <w:top w:val="single" w:sz="4" w:space="0" w:color="auto"/>
            </w:tcBorders>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Табличные базы данных. Система управления базами данных. </w:t>
            </w:r>
          </w:p>
        </w:tc>
        <w:tc>
          <w:tcPr>
            <w:tcW w:w="594" w:type="pct"/>
            <w:tcBorders>
              <w:top w:val="single" w:sz="4" w:space="0" w:color="auto"/>
            </w:tcBorders>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tcBorders>
              <w:top w:val="single" w:sz="4" w:space="0" w:color="auto"/>
            </w:tcBorders>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21</w:t>
            </w:r>
          </w:p>
        </w:tc>
        <w:tc>
          <w:tcPr>
            <w:tcW w:w="2296" w:type="pct"/>
            <w:vAlign w:val="center"/>
          </w:tcPr>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Практическая работа №12  «Создание табличной базы данных».</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22</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Использование формы для просмотра и редактирования записей в табличной БД. </w:t>
            </w:r>
            <w:r w:rsidRPr="009A0C2E">
              <w:rPr>
                <w:rFonts w:ascii="Times New Roman" w:hAnsi="Times New Roman" w:cs="Times New Roman"/>
                <w:i/>
                <w:sz w:val="24"/>
                <w:szCs w:val="24"/>
              </w:rPr>
              <w:t>Практическая работа №13  «Создание формы в табличной БД».</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630"/>
        </w:trPr>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lastRenderedPageBreak/>
              <w:t>23</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Поиск записей в табличной БД с помощью фильтров и запросов. </w:t>
            </w:r>
            <w:r w:rsidRPr="009A0C2E">
              <w:rPr>
                <w:rFonts w:ascii="Times New Roman" w:hAnsi="Times New Roman" w:cs="Times New Roman"/>
                <w:i/>
                <w:sz w:val="24"/>
                <w:szCs w:val="24"/>
              </w:rPr>
              <w:t>Практическая работа №14 «Поиск записей в табличной БД».</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24</w:t>
            </w:r>
          </w:p>
        </w:tc>
        <w:tc>
          <w:tcPr>
            <w:tcW w:w="2296" w:type="pct"/>
            <w:vAlign w:val="center"/>
          </w:tcPr>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sz w:val="24"/>
                <w:szCs w:val="24"/>
              </w:rPr>
              <w:t xml:space="preserve">Сортировка записей в табличной БД. Инструктаж по ТБ. </w:t>
            </w:r>
            <w:r w:rsidRPr="009A0C2E">
              <w:rPr>
                <w:rFonts w:ascii="Times New Roman" w:hAnsi="Times New Roman" w:cs="Times New Roman"/>
                <w:i/>
                <w:sz w:val="24"/>
                <w:szCs w:val="24"/>
              </w:rPr>
              <w:t xml:space="preserve">Практическая работа №15 «Сортировка записей в БД». </w:t>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Практическая работа №16 «Создание отчётов в БД».</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618"/>
        </w:trPr>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Иерархические БД</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390"/>
        </w:trPr>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2296" w:type="pct"/>
            <w:vAlign w:val="center"/>
          </w:tcPr>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sz w:val="24"/>
                <w:szCs w:val="24"/>
              </w:rPr>
              <w:t xml:space="preserve">Сетевые базы данных. Инструктаж по ТБ. </w:t>
            </w:r>
            <w:r w:rsidRPr="009A0C2E">
              <w:rPr>
                <w:rFonts w:ascii="Times New Roman" w:hAnsi="Times New Roman" w:cs="Times New Roman"/>
                <w:i/>
                <w:sz w:val="24"/>
                <w:szCs w:val="24"/>
              </w:rPr>
              <w:t>Практическая работа №17 «Создание генеалогического древа семьи».</w:t>
            </w:r>
          </w:p>
          <w:p w:rsidR="00F66877" w:rsidRPr="009A0C2E" w:rsidRDefault="00F66877" w:rsidP="00CB14DF">
            <w:pPr>
              <w:pStyle w:val="a3"/>
              <w:jc w:val="both"/>
              <w:rPr>
                <w:rFonts w:ascii="Times New Roman" w:hAnsi="Times New Roman" w:cs="Times New Roman"/>
                <w:sz w:val="24"/>
                <w:szCs w:val="24"/>
              </w:rPr>
            </w:pP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27</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 №3 «Базы данных».</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tcPr>
          <w:p w:rsidR="00F66877" w:rsidRPr="009A0C2E" w:rsidRDefault="00F66877" w:rsidP="00CB14DF">
            <w:pPr>
              <w:pStyle w:val="a3"/>
              <w:ind w:right="176" w:firstLine="34"/>
              <w:jc w:val="both"/>
              <w:rPr>
                <w:rFonts w:ascii="Times New Roman" w:hAnsi="Times New Roman" w:cs="Times New Roman"/>
                <w:sz w:val="24"/>
                <w:szCs w:val="24"/>
              </w:rPr>
            </w:pPr>
          </w:p>
        </w:tc>
        <w:tc>
          <w:tcPr>
            <w:tcW w:w="4671" w:type="pct"/>
            <w:gridSpan w:val="6"/>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 Информационное общество (3 часа)</w:t>
            </w: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28</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Право в Интернете.</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29</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Этика в Интернете.</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30</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Перспективы развития информационных и коммуникационных технологий.</w:t>
            </w:r>
          </w:p>
        </w:tc>
        <w:tc>
          <w:tcPr>
            <w:tcW w:w="594"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vAlign w:val="center"/>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5000" w:type="pct"/>
            <w:gridSpan w:val="7"/>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 xml:space="preserve"> 5. Повторение. Подготовка к ЕГЭ (4 часа)</w:t>
            </w: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31</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Повторение по теме «Информация. Кодирование информации. Устройство компьютера и программное обеспечение»</w:t>
            </w:r>
          </w:p>
        </w:tc>
        <w:tc>
          <w:tcPr>
            <w:tcW w:w="594" w:type="pct"/>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Повторение по теме «Алгоритмизация и программирование»</w:t>
            </w:r>
          </w:p>
        </w:tc>
        <w:tc>
          <w:tcPr>
            <w:tcW w:w="594" w:type="pct"/>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vAlign w:val="center"/>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33</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Повторение по теме «Основы логики. Логические основы компьютера»</w:t>
            </w:r>
          </w:p>
        </w:tc>
        <w:tc>
          <w:tcPr>
            <w:tcW w:w="594" w:type="pct"/>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c>
          <w:tcPr>
            <w:tcW w:w="329" w:type="pct"/>
          </w:tcPr>
          <w:p w:rsidR="00F66877" w:rsidRPr="009A0C2E" w:rsidRDefault="00F66877" w:rsidP="00CB14DF">
            <w:pPr>
              <w:pStyle w:val="a3"/>
              <w:ind w:right="176" w:firstLine="34"/>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2296" w:type="pct"/>
            <w:vAlign w:val="center"/>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Повторение по теме «Базы данных».</w:t>
            </w:r>
          </w:p>
        </w:tc>
        <w:tc>
          <w:tcPr>
            <w:tcW w:w="594" w:type="pct"/>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lang w:val="en-US"/>
              </w:rPr>
              <w:t>1</w:t>
            </w:r>
            <w:r w:rsidRPr="009A0C2E">
              <w:rPr>
                <w:rFonts w:ascii="Times New Roman" w:hAnsi="Times New Roman" w:cs="Times New Roman"/>
                <w:sz w:val="24"/>
                <w:szCs w:val="24"/>
              </w:rPr>
              <w:t>ч.</w:t>
            </w:r>
          </w:p>
        </w:tc>
        <w:tc>
          <w:tcPr>
            <w:tcW w:w="594" w:type="pct"/>
            <w:gridSpan w:val="2"/>
          </w:tcPr>
          <w:p w:rsidR="00F66877" w:rsidRPr="009A0C2E" w:rsidRDefault="00F66877" w:rsidP="00CB14DF">
            <w:pPr>
              <w:pStyle w:val="a3"/>
              <w:jc w:val="both"/>
              <w:rPr>
                <w:rFonts w:ascii="Times New Roman" w:hAnsi="Times New Roman" w:cs="Times New Roman"/>
                <w:sz w:val="24"/>
                <w:szCs w:val="24"/>
              </w:rPr>
            </w:pPr>
          </w:p>
        </w:tc>
        <w:tc>
          <w:tcPr>
            <w:tcW w:w="594" w:type="pct"/>
          </w:tcPr>
          <w:p w:rsidR="00F66877" w:rsidRPr="009A0C2E" w:rsidRDefault="00F66877" w:rsidP="00CB14DF">
            <w:pPr>
              <w:pStyle w:val="a3"/>
              <w:jc w:val="both"/>
              <w:rPr>
                <w:rFonts w:ascii="Times New Roman" w:hAnsi="Times New Roman" w:cs="Times New Roman"/>
                <w:sz w:val="24"/>
                <w:szCs w:val="24"/>
              </w:rPr>
            </w:pPr>
          </w:p>
        </w:tc>
        <w:tc>
          <w:tcPr>
            <w:tcW w:w="593" w:type="pct"/>
          </w:tcPr>
          <w:p w:rsidR="00F66877" w:rsidRPr="009A0C2E" w:rsidRDefault="00F66877" w:rsidP="00CB14DF">
            <w:pPr>
              <w:pStyle w:val="a3"/>
              <w:jc w:val="both"/>
              <w:rPr>
                <w:rFonts w:ascii="Times New Roman" w:hAnsi="Times New Roman" w:cs="Times New Roman"/>
                <w:sz w:val="24"/>
                <w:szCs w:val="24"/>
              </w:rPr>
            </w:pPr>
          </w:p>
        </w:tc>
      </w:tr>
    </w:tbl>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widowControl w:val="0"/>
        <w:autoSpaceDE w:val="0"/>
        <w:autoSpaceDN w:val="0"/>
        <w:adjustRightInd w:val="0"/>
        <w:spacing w:line="240" w:lineRule="auto"/>
        <w:ind w:left="567"/>
        <w:jc w:val="both"/>
        <w:rPr>
          <w:rFonts w:ascii="Times New Roman" w:hAnsi="Times New Roman" w:cs="Times New Roman"/>
          <w:sz w:val="24"/>
          <w:szCs w:val="24"/>
        </w:rPr>
      </w:pPr>
    </w:p>
    <w:p w:rsidR="00F66877" w:rsidRPr="009A0C2E" w:rsidRDefault="00F66877" w:rsidP="00CB14DF">
      <w:pPr>
        <w:widowControl w:val="0"/>
        <w:autoSpaceDE w:val="0"/>
        <w:autoSpaceDN w:val="0"/>
        <w:adjustRightInd w:val="0"/>
        <w:ind w:left="567"/>
        <w:jc w:val="both"/>
        <w:rPr>
          <w:rFonts w:ascii="Times New Roman" w:hAnsi="Times New Roman" w:cs="Times New Roman"/>
          <w:sz w:val="24"/>
          <w:szCs w:val="24"/>
        </w:rPr>
      </w:pPr>
    </w:p>
    <w:p w:rsidR="00F66877" w:rsidRPr="009A0C2E" w:rsidRDefault="00F66877" w:rsidP="00CB14DF">
      <w:pPr>
        <w:widowControl w:val="0"/>
        <w:autoSpaceDE w:val="0"/>
        <w:autoSpaceDN w:val="0"/>
        <w:adjustRightInd w:val="0"/>
        <w:ind w:left="567"/>
        <w:jc w:val="both"/>
        <w:rPr>
          <w:rFonts w:ascii="Times New Roman" w:hAnsi="Times New Roman" w:cs="Times New Roman"/>
          <w:sz w:val="24"/>
          <w:szCs w:val="24"/>
        </w:rPr>
      </w:pPr>
    </w:p>
    <w:p w:rsidR="00F66877" w:rsidRPr="009A0C2E" w:rsidRDefault="00F66877" w:rsidP="00CB14DF">
      <w:pPr>
        <w:widowControl w:val="0"/>
        <w:autoSpaceDE w:val="0"/>
        <w:autoSpaceDN w:val="0"/>
        <w:adjustRightInd w:val="0"/>
        <w:ind w:left="567"/>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color w:val="000000"/>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7B6A85" w:rsidRPr="007B6A85" w:rsidRDefault="007B6A85" w:rsidP="007B6A85">
      <w:r w:rsidRPr="007B6A85">
        <w:t>Муниципальное бюджетное общеобразовательное учреждение</w:t>
      </w:r>
    </w:p>
    <w:p w:rsidR="007B6A85" w:rsidRPr="007B6A85" w:rsidRDefault="007B6A85" w:rsidP="007B6A85">
      <w:r w:rsidRPr="007B6A85">
        <w:t xml:space="preserve">«Хорулинская средняя общеобразовательная школа им. Е.К.Федорова» </w:t>
      </w:r>
    </w:p>
    <w:p w:rsidR="007B6A85" w:rsidRPr="007B6A85" w:rsidRDefault="007B6A85" w:rsidP="007B6A85"/>
    <w:p w:rsidR="007B6A85" w:rsidRPr="007B6A85" w:rsidRDefault="007B6A85" w:rsidP="007B6A85">
      <w:r w:rsidRPr="007B6A85">
        <w:t xml:space="preserve">   </w:t>
      </w:r>
    </w:p>
    <w:p w:rsidR="007B6A85" w:rsidRPr="007B6A85" w:rsidRDefault="007B6A85" w:rsidP="007B6A85">
      <w:r w:rsidRPr="007B6A85">
        <w:t xml:space="preserve">       Рекомендована                                                                                   Утверждена</w:t>
      </w:r>
    </w:p>
    <w:p w:rsidR="007B6A85" w:rsidRPr="007B6A85" w:rsidRDefault="007B6A85" w:rsidP="007B6A85">
      <w:r w:rsidRPr="007B6A85">
        <w:t xml:space="preserve">      педагогическим советом                                                               приказом № _____</w:t>
      </w:r>
    </w:p>
    <w:p w:rsidR="007B6A85" w:rsidRPr="007B6A85" w:rsidRDefault="007B6A85" w:rsidP="007B6A85">
      <w:r w:rsidRPr="007B6A85">
        <w:t xml:space="preserve">    «_____» ___________ 2012 г.                                                директор ________ /Семенов В.Н./</w:t>
      </w:r>
    </w:p>
    <w:p w:rsidR="007B6A85" w:rsidRPr="007B6A85" w:rsidRDefault="007B6A85" w:rsidP="007B6A85">
      <w:r w:rsidRPr="007B6A85">
        <w:t xml:space="preserve">    протокол № ____</w:t>
      </w:r>
    </w:p>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r w:rsidRPr="007B6A85">
        <w:t>Рабочая программа по истории</w:t>
      </w:r>
    </w:p>
    <w:p w:rsidR="007B6A85" w:rsidRPr="007B6A85" w:rsidRDefault="007B6A85" w:rsidP="007B6A85">
      <w:r w:rsidRPr="007B6A85">
        <w:t>учителя Семеновой Прасковьи Дмитриевны</w:t>
      </w:r>
    </w:p>
    <w:p w:rsidR="007B6A85" w:rsidRPr="007B6A85" w:rsidRDefault="007B6A85" w:rsidP="007B6A85"/>
    <w:p w:rsidR="007B6A85" w:rsidRPr="007B6A85" w:rsidRDefault="007B6A85" w:rsidP="007B6A85">
      <w:r w:rsidRPr="007B6A85">
        <w:t xml:space="preserve">                                              Класс: 10</w:t>
      </w:r>
    </w:p>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r w:rsidRPr="007B6A85">
        <w:lastRenderedPageBreak/>
        <w:t xml:space="preserve">                                                                                       </w:t>
      </w:r>
    </w:p>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smartTag w:uri="urn:schemas-microsoft-com:office:smarttags" w:element="metricconverter">
        <w:smartTagPr>
          <w:attr w:name="ProductID" w:val="2012 г"/>
        </w:smartTagPr>
        <w:r w:rsidRPr="007B6A85">
          <w:t>2012 г</w:t>
        </w:r>
      </w:smartTag>
      <w:r w:rsidRPr="007B6A85">
        <w:t xml:space="preserve">. </w:t>
      </w:r>
    </w:p>
    <w:p w:rsidR="007B6A85" w:rsidRPr="007B6A85" w:rsidRDefault="007B6A85" w:rsidP="007B6A85">
      <w:r w:rsidRPr="007B6A85">
        <w:t>Пояснительная записка</w:t>
      </w:r>
    </w:p>
    <w:p w:rsidR="007B6A85" w:rsidRPr="007B6A85" w:rsidRDefault="007B6A85" w:rsidP="007B6A85">
      <w:r w:rsidRPr="007B6A85">
        <w:t xml:space="preserve">     Рабочая программа по истории для 10 класса составлена на основе учебной программы Сахаров А.Н., Боханов А.Н., Козленко С.И. «История России с древнейших времен до конца XIX века». - М., Русское слово, 2002.</w:t>
      </w:r>
    </w:p>
    <w:p w:rsidR="007B6A85" w:rsidRPr="007B6A85" w:rsidRDefault="007B6A85" w:rsidP="007B6A85">
      <w:r w:rsidRPr="007B6A85">
        <w:t>В рабочей программе нашли отражение цели и задачи изучения истории на ступени среднего (полного) общего образования, изложенные в пояснительной записке к Примерной программе по истории. В ней также заложены возможности предусмотренного стандартом формирования у учащихся общеучебных умений и навыков, универсальных способов деятельности и ключевых компетенций.</w:t>
      </w:r>
    </w:p>
    <w:p w:rsidR="007B6A85" w:rsidRPr="007B6A85" w:rsidRDefault="007B6A85" w:rsidP="007B6A85">
      <w:r w:rsidRPr="007B6A85">
        <w:t>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а также возрастными особенностями развития учащихся.</w:t>
      </w:r>
    </w:p>
    <w:p w:rsidR="007B6A85" w:rsidRPr="007B6A85" w:rsidRDefault="007B6A85" w:rsidP="007B6A85">
      <w:r w:rsidRPr="007B6A85">
        <w:t xml:space="preserve">Цель курса: </w:t>
      </w:r>
    </w:p>
    <w:p w:rsidR="007B6A85" w:rsidRPr="007B6A85" w:rsidRDefault="007B6A85" w:rsidP="007B6A85">
      <w:r w:rsidRPr="007B6A85">
        <w:t>Углубить и развивать знания учащихся по истории России и мира, полученные в рамках исторического образования в основной школе, за счет проблемности содержания курса, расширения понятийного аппарата, выявления причинно-следственных связей, раскрытия многомерности исторического процесса.</w:t>
      </w:r>
    </w:p>
    <w:p w:rsidR="007B6A85" w:rsidRPr="007B6A85" w:rsidRDefault="007B6A85" w:rsidP="007B6A85"/>
    <w:p w:rsidR="007B6A85" w:rsidRPr="007B6A85" w:rsidRDefault="007B6A85" w:rsidP="007B6A85">
      <w:r w:rsidRPr="007B6A85">
        <w:t>Задачи курса:</w:t>
      </w:r>
    </w:p>
    <w:p w:rsidR="007B6A85" w:rsidRPr="007B6A85" w:rsidRDefault="007B6A85" w:rsidP="007B6A85">
      <w:r w:rsidRPr="007B6A85">
        <w:t xml:space="preserve"> - воспитание гражданственности и патриотизма, национальной терпимости, развитие мировоззренческих убеждений учащихся на основе осмысления исторического материала;</w:t>
      </w:r>
    </w:p>
    <w:p w:rsidR="007B6A85" w:rsidRPr="007B6A85" w:rsidRDefault="007B6A85" w:rsidP="007B6A85">
      <w:r w:rsidRPr="007B6A85">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7B6A85" w:rsidRPr="007B6A85" w:rsidRDefault="007B6A85" w:rsidP="007B6A85">
      <w:r w:rsidRPr="007B6A85">
        <w:t>- развитие способности понимать историческую обусловленность явлений, процессов, определять собственную позицию к фактам истории и современным реалиям;</w:t>
      </w:r>
    </w:p>
    <w:p w:rsidR="007B6A85" w:rsidRPr="007B6A85" w:rsidRDefault="007B6A85" w:rsidP="007B6A85">
      <w:r w:rsidRPr="007B6A85">
        <w:t>- формирование у учащихся основы для реализации ключевых социальных, политических, коммуникативных компетенций;</w:t>
      </w:r>
    </w:p>
    <w:p w:rsidR="007B6A85" w:rsidRPr="007B6A85" w:rsidRDefault="007B6A85" w:rsidP="007B6A85">
      <w:r w:rsidRPr="007B6A85">
        <w:t>- формирование исторического мышления.</w:t>
      </w:r>
    </w:p>
    <w:p w:rsidR="007B6A85" w:rsidRPr="007B6A85" w:rsidRDefault="007B6A85" w:rsidP="007B6A85">
      <w:r w:rsidRPr="007B6A85">
        <w:lastRenderedPageBreak/>
        <w:t xml:space="preserve">Рабочая программа разработана на основании: </w:t>
      </w:r>
    </w:p>
    <w:p w:rsidR="007B6A85" w:rsidRPr="007B6A85" w:rsidRDefault="007B6A85" w:rsidP="007B6A85">
      <w:r w:rsidRPr="007B6A85">
        <w:t>Закона РФ «Об образовании»</w:t>
      </w:r>
    </w:p>
    <w:p w:rsidR="007B6A85" w:rsidRPr="007B6A85" w:rsidRDefault="007B6A85" w:rsidP="007B6A85">
      <w:r w:rsidRPr="007B6A85">
        <w:t>п. 2.7, ст.32 – о разработке учебных программ;</w:t>
      </w:r>
    </w:p>
    <w:p w:rsidR="007B6A85" w:rsidRPr="007B6A85" w:rsidRDefault="007B6A85" w:rsidP="007B6A85">
      <w:r w:rsidRPr="007B6A85">
        <w:t>п. 6, 7, 8, ст. 9, п.5. ст. 14 о содержании образовательных программ;</w:t>
      </w:r>
    </w:p>
    <w:p w:rsidR="007B6A85" w:rsidRPr="007B6A85" w:rsidRDefault="007B6A85" w:rsidP="007B6A85">
      <w:r w:rsidRPr="007B6A85">
        <w:t>п.2.23, ст. 32 – об определении списка учебников в соответствии с утвержденными федеральными перечнями учебников;</w:t>
      </w:r>
    </w:p>
    <w:p w:rsidR="007B6A85" w:rsidRPr="007B6A85" w:rsidRDefault="007B6A85" w:rsidP="007B6A85">
      <w:r w:rsidRPr="007B6A85">
        <w:t>п. 3.2, ст. 32 – о реализации в полном объеме образовательных программ.</w:t>
      </w:r>
    </w:p>
    <w:p w:rsidR="007B6A85" w:rsidRPr="007B6A85" w:rsidRDefault="007B6A85" w:rsidP="007B6A85">
      <w:r w:rsidRPr="007B6A85">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7B6A85" w:rsidRPr="007B6A85" w:rsidRDefault="007B6A85" w:rsidP="007B6A85">
      <w:r w:rsidRPr="007B6A85">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7B6A85" w:rsidRPr="007B6A85" w:rsidRDefault="007B6A85" w:rsidP="007B6A85">
      <w:r w:rsidRPr="007B6A85">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7B6A85" w:rsidRPr="007B6A85" w:rsidRDefault="007B6A85" w:rsidP="007B6A85"/>
    <w:p w:rsidR="007B6A85" w:rsidRPr="007B6A85" w:rsidRDefault="007B6A85" w:rsidP="007B6A85">
      <w:r w:rsidRPr="007B6A85">
        <w:t>Рабочая программа рассчитана на 44 часа, из которых 4 часа отведено на обобщение и 2 часа – на итоговое повторение. Программа освещает период от Первой мировой войны, которая, следуя логике программы «Школа 2100», включена в курс 9 класса (что соответствует и структуре учебников этой линии), до событий начала XXI в.</w:t>
      </w:r>
    </w:p>
    <w:p w:rsidR="007B6A85" w:rsidRPr="007B6A85" w:rsidRDefault="007B6A85" w:rsidP="007B6A85"/>
    <w:p w:rsidR="007B6A85" w:rsidRPr="007B6A85" w:rsidRDefault="007B6A85" w:rsidP="007B6A85">
      <w:r w:rsidRPr="007B6A85">
        <w:t xml:space="preserve">В образовательном процессе используются следующие формы: </w:t>
      </w:r>
    </w:p>
    <w:p w:rsidR="007B6A85" w:rsidRPr="007B6A85" w:rsidRDefault="007B6A85" w:rsidP="007B6A85">
      <w:r w:rsidRPr="007B6A85">
        <w:t>Формы письменного текущего контроля:</w:t>
      </w:r>
    </w:p>
    <w:p w:rsidR="007B6A85" w:rsidRPr="007B6A85" w:rsidRDefault="007B6A85" w:rsidP="007B6A85">
      <w:r w:rsidRPr="007B6A85">
        <w:t xml:space="preserve">самостоятельная работа </w:t>
      </w:r>
    </w:p>
    <w:p w:rsidR="007B6A85" w:rsidRPr="007B6A85" w:rsidRDefault="007B6A85" w:rsidP="007B6A85">
      <w:r w:rsidRPr="007B6A85">
        <w:t>тесты всех видов</w:t>
      </w:r>
    </w:p>
    <w:p w:rsidR="007B6A85" w:rsidRPr="007B6A85" w:rsidRDefault="007B6A85" w:rsidP="007B6A85">
      <w:r w:rsidRPr="007B6A85">
        <w:t>Формы устного текущего контроля:</w:t>
      </w:r>
    </w:p>
    <w:p w:rsidR="007B6A85" w:rsidRPr="007B6A85" w:rsidRDefault="007B6A85" w:rsidP="007B6A85">
      <w:r w:rsidRPr="007B6A85">
        <w:t xml:space="preserve">устные ответы на вопросы </w:t>
      </w:r>
    </w:p>
    <w:p w:rsidR="007B6A85" w:rsidRPr="007B6A85" w:rsidRDefault="007B6A85" w:rsidP="007B6A85">
      <w:r w:rsidRPr="007B6A85">
        <w:t>развернутый ответ по заданной теме</w:t>
      </w:r>
    </w:p>
    <w:p w:rsidR="007B6A85" w:rsidRPr="007B6A85" w:rsidRDefault="007B6A85" w:rsidP="007B6A85">
      <w:r w:rsidRPr="007B6A85">
        <w:t>тестирование</w:t>
      </w:r>
    </w:p>
    <w:p w:rsidR="007B6A85" w:rsidRPr="007B6A85" w:rsidRDefault="007B6A85" w:rsidP="007B6A85">
      <w:r w:rsidRPr="007B6A85">
        <w:t>пересказ</w:t>
      </w:r>
    </w:p>
    <w:p w:rsidR="007B6A85" w:rsidRPr="007B6A85" w:rsidRDefault="007B6A85" w:rsidP="007B6A85"/>
    <w:p w:rsidR="007B6A85" w:rsidRPr="007B6A85" w:rsidRDefault="007B6A85" w:rsidP="007B6A85">
      <w:r w:rsidRPr="007B6A85">
        <w:t>Рабочая программа ориентирована на использование учебно-методического комплекса:</w:t>
      </w:r>
    </w:p>
    <w:p w:rsidR="007B6A85" w:rsidRPr="007B6A85" w:rsidRDefault="007B6A85" w:rsidP="007B6A85">
      <w:r w:rsidRPr="007B6A85">
        <w:t>1. Сахаров А.Н. История России с древнейших времен до конца XVII века. Ч. 1: учебник для 10 класса общеобразовательных учреждений/. – 9-е изд. – М.: ООО «ТИД «Русское слово - РС», 2011.</w:t>
      </w:r>
    </w:p>
    <w:p w:rsidR="007B6A85" w:rsidRPr="007B6A85" w:rsidRDefault="007B6A85" w:rsidP="007B6A85">
      <w:r w:rsidRPr="007B6A85">
        <w:t>2. Сахаров А.Н.,. Боханов А.Н. История России. XVIII-XIX века. Ч. 2: учебник для 10 класса общеобразовательных учреждений. – 9-е изд. – М.: ООО «ТИД «Русское слово - РС», 2011.</w:t>
      </w:r>
    </w:p>
    <w:p w:rsidR="007B6A85" w:rsidRPr="007B6A85" w:rsidRDefault="007B6A85" w:rsidP="007B6A85"/>
    <w:p w:rsidR="007B6A85" w:rsidRPr="007B6A85" w:rsidRDefault="007B6A85" w:rsidP="007B6A85">
      <w:r w:rsidRPr="007B6A85">
        <w:t>Содержание</w:t>
      </w:r>
    </w:p>
    <w:p w:rsidR="007B6A85" w:rsidRPr="007B6A85" w:rsidRDefault="007B6A85" w:rsidP="007B6A85">
      <w:r w:rsidRPr="007B6A85">
        <w:t>ИСТОРИЯ РОССИИ (44 ч.)</w:t>
      </w:r>
    </w:p>
    <w:p w:rsidR="007B6A85" w:rsidRPr="007B6A85" w:rsidRDefault="007B6A85" w:rsidP="007B6A85">
      <w:r w:rsidRPr="007B6A85">
        <w:t>Введение. (1 час). История России — часть мировой истории. Источники по истории Отечества. Структура курса истории России в 10 классе. Учебная литература по предмету.</w:t>
      </w:r>
    </w:p>
    <w:p w:rsidR="007B6A85" w:rsidRPr="007B6A85" w:rsidRDefault="007B6A85" w:rsidP="007B6A85">
      <w:r w:rsidRPr="007B6A85">
        <w:t>Глава 1. Русь изначальная (3 ч.) </w:t>
      </w:r>
    </w:p>
    <w:p w:rsidR="007B6A85" w:rsidRPr="007B6A85" w:rsidRDefault="007B6A85" w:rsidP="007B6A85">
      <w:r w:rsidRPr="007B6A85">
        <w:t>Место славян среди индоевропейцев. Индоевропейцы, их расселение. Распад общности индоевропейцев на восточную, западноевропейскую, славянскую и балтскую группы народов. Славянство как древнейшая и неотъемлемая часть европейского сообщества народов. Вторжение индоевропейцев на новые земли. Смешение индоевропейцев с местным неолитическим населением.</w:t>
      </w:r>
    </w:p>
    <w:p w:rsidR="007B6A85" w:rsidRPr="007B6A85" w:rsidRDefault="007B6A85" w:rsidP="007B6A85">
      <w:r w:rsidRPr="007B6A85">
        <w:t>Восточные славяне: расселение, занятия, быт, верования. Первые нашествия на восточных славян. Нашествие ираноязычных кочевников — скифов. Греческие колонии и скифы.</w:t>
      </w:r>
    </w:p>
    <w:p w:rsidR="007B6A85" w:rsidRPr="007B6A85" w:rsidRDefault="007B6A85" w:rsidP="007B6A85">
      <w:r w:rsidRPr="007B6A85">
        <w:t>Соседи восточных славян. Формирование мира балтов. Угро-финские народы. Предки адыгов, осетин (аланов) и других горских народов. Тюркоязычные племена Южной Сибири.</w:t>
      </w:r>
    </w:p>
    <w:p w:rsidR="007B6A85" w:rsidRPr="007B6A85" w:rsidRDefault="007B6A85" w:rsidP="007B6A85">
      <w:r w:rsidRPr="007B6A85">
        <w:t>Великое переселение народов с конца IV в. Участие славян в Великом переселении народов. Демографический взрыв славянского населения на больших пространствах Восточной Европы в V—VI вв.</w:t>
      </w:r>
    </w:p>
    <w:p w:rsidR="007B6A85" w:rsidRPr="007B6A85" w:rsidRDefault="007B6A85" w:rsidP="007B6A85">
      <w:r w:rsidRPr="007B6A85">
        <w:t>Крупные перемены в составе общества славян: усиление роли племенных вождей и старейшин, складывание вокруг них дружин, появление богатых и бедных.</w:t>
      </w:r>
    </w:p>
    <w:p w:rsidR="007B6A85" w:rsidRPr="007B6A85" w:rsidRDefault="007B6A85" w:rsidP="007B6A85">
      <w:r w:rsidRPr="007B6A85">
        <w:t>Формирование двух крупных восточнославянских образований — склавинов и антов. Славянский вождь Кий. Формирование славянского центра в Приильменье.</w:t>
      </w:r>
    </w:p>
    <w:p w:rsidR="007B6A85" w:rsidRPr="007B6A85" w:rsidRDefault="007B6A85" w:rsidP="007B6A85">
      <w:r w:rsidRPr="007B6A85">
        <w:t>Борьба восточных славян с аварами и хазарами в VI—VII вв.</w:t>
      </w:r>
    </w:p>
    <w:p w:rsidR="007B6A85" w:rsidRPr="007B6A85" w:rsidRDefault="007B6A85" w:rsidP="007B6A85">
      <w:r w:rsidRPr="007B6A85">
        <w:t>Славянские народы и болгары. Волжская Булгария. Болгары на Балканском полуострове. Начало славянской Болгарии на Балканах.</w:t>
      </w:r>
    </w:p>
    <w:p w:rsidR="007B6A85" w:rsidRPr="007B6A85" w:rsidRDefault="007B6A85" w:rsidP="007B6A85">
      <w:r w:rsidRPr="007B6A85">
        <w:t>Формирование из родственных племен восточных славян крупных племенных союзов в VIII в. Совершенствование общественных отношений. Влияние местоположения и природных условий на развитие отдельных восточнославянских племен. Выделение жителей Среднего Поднепровья (полян) среди восточнославянских племен.</w:t>
      </w:r>
    </w:p>
    <w:p w:rsidR="007B6A85" w:rsidRPr="007B6A85" w:rsidRDefault="007B6A85" w:rsidP="007B6A85">
      <w:r w:rsidRPr="007B6A85">
        <w:lastRenderedPageBreak/>
        <w:t>Предпосылки формирования Древнерусского государства. Первые признаки государственного устройства во времена антов и Кия. Причины исчезновения ранних государственных образований.</w:t>
      </w:r>
    </w:p>
    <w:p w:rsidR="007B6A85" w:rsidRPr="007B6A85" w:rsidRDefault="007B6A85" w:rsidP="007B6A85">
      <w:r w:rsidRPr="007B6A85">
        <w:t>Распад родовой общины. Развитие соседской общины. Складывание к концу IX в. четкой иерархии общества. Роль военного духа в единстве общества. Рост стремлений сделать власть наследственной.</w:t>
      </w:r>
    </w:p>
    <w:p w:rsidR="007B6A85" w:rsidRPr="007B6A85" w:rsidRDefault="007B6A85" w:rsidP="007B6A85">
      <w:r w:rsidRPr="007B6A85">
        <w:t>Развитие ремесла, рост городов, торговые связи как экономическая основа появления государства в восточнославянских землях.</w:t>
      </w:r>
    </w:p>
    <w:p w:rsidR="007B6A85" w:rsidRPr="007B6A85" w:rsidRDefault="007B6A85" w:rsidP="007B6A85">
      <w:r w:rsidRPr="007B6A85">
        <w:t>Торговые пути. Зарождение пути «из варяг в греки».</w:t>
      </w:r>
    </w:p>
    <w:p w:rsidR="007B6A85" w:rsidRPr="007B6A85" w:rsidRDefault="007B6A85" w:rsidP="007B6A85">
      <w:r w:rsidRPr="007B6A85">
        <w:t>Язычество восточных славян. Связь религии восточных славян с природой и их занятиями.</w:t>
      </w:r>
    </w:p>
    <w:p w:rsidR="007B6A85" w:rsidRPr="007B6A85" w:rsidRDefault="007B6A85" w:rsidP="007B6A85">
      <w:r w:rsidRPr="007B6A85">
        <w:t>Появление в восточнославянских землях (в Среднем Поднепровье во главе с Киевом и в северо-западном районе во главе с Ладогой и Новгородом) племенных союзов и межплеменных группировок как начальной восточнославянской государственности. Военные походы восточных славян в IX в. Аскольд.</w:t>
      </w:r>
    </w:p>
    <w:p w:rsidR="007B6A85" w:rsidRPr="007B6A85" w:rsidRDefault="007B6A85" w:rsidP="007B6A85">
      <w:r w:rsidRPr="007B6A85">
        <w:t>Проблема варягов в историографии. Норманнская теория создания Русского государства. Позиции норманистов и антинорманистов сегодня. Происхождение слова «Русь».</w:t>
      </w:r>
    </w:p>
    <w:p w:rsidR="007B6A85" w:rsidRPr="007B6A85" w:rsidRDefault="007B6A85" w:rsidP="007B6A85">
      <w:r w:rsidRPr="007B6A85">
        <w:t>Рюрик в Новгороде. Начало династии Рюриковичей. Военная победа новгородского Севера над киевским Югом — начало единого Русского государства. Князь Олег, его политика по объединению славянских земель. Противоборство кочевым племенам. Принятие Олегом титула великого князя. Поход на Византию 907 г.</w:t>
      </w:r>
    </w:p>
    <w:p w:rsidR="007B6A85" w:rsidRPr="007B6A85" w:rsidRDefault="007B6A85" w:rsidP="007B6A85">
      <w:r w:rsidRPr="007B6A85">
        <w:t>Княжение Игоря. Походы Игоря на Византию. Полюдье и гибель Игоря. Правление княгини Ольги. Система сбора дани при Ольге. Внешняя политика княгини Ольги. Крещение Ольги.</w:t>
      </w:r>
    </w:p>
    <w:p w:rsidR="007B6A85" w:rsidRPr="007B6A85" w:rsidRDefault="007B6A85" w:rsidP="007B6A85">
      <w:r w:rsidRPr="007B6A85">
        <w:t>Правление князя Святослава. Продолжение политики Игоря и Ольги по объединению восточнославянских земель и централизации системы управления. Внешняя политика Святослава. Святослав — «Александр Македонский Восточной Европы». Смерть Святослава. Борьба за власть. Ослабление единства Руси.</w:t>
      </w:r>
    </w:p>
    <w:p w:rsidR="007B6A85" w:rsidRPr="007B6A85" w:rsidRDefault="007B6A85" w:rsidP="007B6A85">
      <w:r w:rsidRPr="007B6A85">
        <w:t>Приход к власти Владимира Святославича — новая победа Русского Севера над Русским Югом. Укрепление единства Русской земли. Активная внешняя политика Владимира. Противоборство печенегам. Владимир как организатор русского войска.</w:t>
      </w:r>
    </w:p>
    <w:p w:rsidR="007B6A85" w:rsidRPr="007B6A85" w:rsidRDefault="007B6A85" w:rsidP="007B6A85">
      <w:r w:rsidRPr="007B6A85">
        <w:t>Крещение Руси. Причины необходимости крещения Руси. Выбор крещения по византийскому обряду. Процесс крещения Руси. Двоеверие. Значение христианизации Руси.</w:t>
      </w:r>
    </w:p>
    <w:p w:rsidR="007B6A85" w:rsidRPr="007B6A85" w:rsidRDefault="007B6A85" w:rsidP="007B6A85">
      <w:r w:rsidRPr="007B6A85">
        <w:t xml:space="preserve">Знать: античное наследие в истории Европы и нашей страны; участие славян в Великом переселении народов; точки зрения в исторической науке по поводу происхождения слова «русь»; понятия: колонизация, </w:t>
      </w:r>
      <w:r w:rsidRPr="007B6A85">
        <w:br/>
        <w:t>варяги, русь. Суть спора между норманнистами и антинорманнистами; роль варягов в становлении древнерусской государственности; Деятельность первых рус- ских князей; личности: Рюрик, Олег, Игорь, Святослав, Владимир. Понятия: норманнисты, антинорманнисты, вече, дружина, общественный договор, наместник, лествичная система, сотня, сотники, тысяча, тысяцкие, полюдье, легитимность власти.</w:t>
      </w:r>
    </w:p>
    <w:p w:rsidR="007B6A85" w:rsidRPr="007B6A85" w:rsidRDefault="007B6A85" w:rsidP="007B6A85">
      <w:r w:rsidRPr="007B6A85">
        <w:lastRenderedPageBreak/>
        <w:t>Уметь: работать с картой; выделять характерные черты общественных отношений, сложившихся у восточных славян; определять особенности норманнского присутствия в Восточной Европе по сравнению с Западной</w:t>
      </w:r>
    </w:p>
    <w:p w:rsidR="007B6A85" w:rsidRPr="007B6A85" w:rsidRDefault="007B6A85" w:rsidP="007B6A85">
      <w:r w:rsidRPr="007B6A85">
        <w:t> Глава 2.. Расцвет Руси. XI — первая половина XII в. (2 ч.)</w:t>
      </w:r>
    </w:p>
    <w:p w:rsidR="007B6A85" w:rsidRPr="007B6A85" w:rsidRDefault="007B6A85" w:rsidP="007B6A85">
      <w:r w:rsidRPr="007B6A85">
        <w:t> Правление Ярослава Мудрого. Междоусобицы на Руси. Смерть Владимира Святославича. Борьба за великокняжеский престол. Ослабление центральной власти. Святые Борис и Глеб. Приход к власти Ярослава Мудрого. Укрепление системы управления страной. «Русская правда» — первый на Руси писанный свод законов. Развитие культуры Руси в годы правления Ярослава Мудрого. Внешняя политика Ярослава Мудрого: расширение границ Руси, укрепление международных связей, победа над печенегами, взаимоотношения с Византией.</w:t>
      </w:r>
    </w:p>
    <w:p w:rsidR="007B6A85" w:rsidRPr="007B6A85" w:rsidRDefault="007B6A85" w:rsidP="007B6A85">
      <w:r w:rsidRPr="007B6A85">
        <w:t>Русское общество в XI в. Система управления страной. Возникновение феодальной земельной собственности. Феодально-зависимое население. Армия: структура, вооружение, порядок боевых действий. Города. Торговля. Система церковной религиозной жизни. Монастыри. Первые восстания на Руси: 1024 г. — в Суздальской земле, 1068 г. — в Киеве. «Русская правда» Ярославичей.</w:t>
      </w:r>
    </w:p>
    <w:p w:rsidR="007B6A85" w:rsidRPr="007B6A85" w:rsidRDefault="007B6A85" w:rsidP="007B6A85">
      <w:r w:rsidRPr="007B6A85">
        <w:t>Междоусобица сыновей Ярослава Мудрого. Борьба с половцами. Продолжение междоусобицы при внуках Ярослава Мудрого. Любечский съезд 1097 г. Владимир Мономах. Восстание 1113 г. в Киеве. Приход на великокняжеский престол Владимира Мономаха. Политика Владимира Мономаха: прекращение внутренней борьбы в русском обществе, новая «Русская правда», воссоздание единства Руси, военные походы, укрепление международного положения Руси. Мстислав Великий.</w:t>
      </w:r>
    </w:p>
    <w:p w:rsidR="007B6A85" w:rsidRPr="007B6A85" w:rsidRDefault="007B6A85" w:rsidP="007B6A85">
      <w:r w:rsidRPr="007B6A85">
        <w:t>Знать: суть эволюции управленческих структур в Древнерусском государстве с XI по XII в.; особенности княжеской власти в Древнерусском государстве; причины существования в Древней Руси двух центров политической власти; своеобразие военной организации Древнерусского государства и ее отражение на характере политической власти Древней Руси; деятельность первых рус- ских князей; личности: Ярослав Мудрый, Владимир Мономах;</w:t>
      </w:r>
    </w:p>
    <w:p w:rsidR="007B6A85" w:rsidRPr="007B6A85" w:rsidRDefault="007B6A85" w:rsidP="007B6A85">
      <w:r w:rsidRPr="007B6A85">
        <w:t>Уметь: обсуждать проблемные вопросы, высказывать свое мнение; анализировать документ; устанавливать причинно-следственные связи, работать со схемой, с картой; структурировать учебный материал в виде схемы, таблицы; осуществлять поиск исторической информации в источниках разного типа</w:t>
      </w:r>
    </w:p>
    <w:p w:rsidR="007B6A85" w:rsidRPr="007B6A85" w:rsidRDefault="007B6A85" w:rsidP="007B6A85">
      <w:r w:rsidRPr="007B6A85">
        <w:t>Глава 3. Политическая раздробленность Руси (2 ч.)</w:t>
      </w:r>
    </w:p>
    <w:p w:rsidR="007B6A85" w:rsidRPr="007B6A85" w:rsidRDefault="007B6A85" w:rsidP="007B6A85">
      <w:r w:rsidRPr="007B6A85">
        <w:t> Распад Древнерусского государства. Распря Мономашичей. Юрий Владимирович Долгорукий. Причины распада Древней Руси: усилившаяся экономическая мощь различных русских земель; огромная территория, различные природные и экономические особенности отдельных ее частей, постоянные княжеские разделы земель. Значение Древнерусского государства в истории страны.</w:t>
      </w:r>
    </w:p>
    <w:p w:rsidR="007B6A85" w:rsidRPr="007B6A85" w:rsidRDefault="007B6A85" w:rsidP="007B6A85">
      <w:r w:rsidRPr="007B6A85">
        <w:t>Политическая раздробленность Руси — закономерный этап в истории страны. Сохранение сил, которые содействовали единению страны: власть великих князей, влияние Русской Православной Церкви, существование внешней опасности.</w:t>
      </w:r>
    </w:p>
    <w:p w:rsidR="007B6A85" w:rsidRPr="007B6A85" w:rsidRDefault="007B6A85" w:rsidP="007B6A85">
      <w:r w:rsidRPr="007B6A85">
        <w:t>Русские княжества XII—XIII вв.: Киевское, Чернигово-Северское, Галицко-Волынское, Владимиро-Суздальское, Господин Великий Новгород.</w:t>
      </w:r>
    </w:p>
    <w:p w:rsidR="007B6A85" w:rsidRPr="007B6A85" w:rsidRDefault="007B6A85" w:rsidP="007B6A85">
      <w:r w:rsidRPr="007B6A85">
        <w:t>Возникновение Москвы. Андрей Боголюбский. Всеволод Большое Гнездо и расцвет Владимиро-Суздальской Руси.</w:t>
      </w:r>
    </w:p>
    <w:p w:rsidR="007B6A85" w:rsidRPr="007B6A85" w:rsidRDefault="007B6A85" w:rsidP="007B6A85">
      <w:r w:rsidRPr="007B6A85">
        <w:lastRenderedPageBreak/>
        <w:t>Культура народа — часть его истории. Единство культуры восточных славян. Взаимообогащение культуры восточных славян и их соседей. Влияние на Русь византийской культуры. Соединение в культуре Руси культуры языческого мира и культуры христианской.</w:t>
      </w:r>
    </w:p>
    <w:p w:rsidR="007B6A85" w:rsidRPr="007B6A85" w:rsidRDefault="007B6A85" w:rsidP="007B6A85">
      <w:r w:rsidRPr="007B6A85">
        <w:t>Письменность, грамотность, школа. Летописи. Литература. Архитектура. Живопись, скульптура, музыка. Фольклор. Быт народа. Зарождение русской цивилизации.</w:t>
      </w:r>
    </w:p>
    <w:p w:rsidR="007B6A85" w:rsidRPr="007B6A85" w:rsidRDefault="007B6A85" w:rsidP="007B6A85">
      <w:r w:rsidRPr="007B6A85">
        <w:t xml:space="preserve">Знать: своеобразие новгородской государственности, Владимиро-Суздальского княжества; роль боярства в разных землях; влияние ордынского владычества на характер политического развития русских земель; особенности общественного и государственного строя Литовского государства; специфику политического развития русских земель, оказавшихся в составе Великого княжества Литовского и Русского; основные направления деятельности русских князей; личности: Юрий Долгорукий, Андрей Боголюбский, Всеволод Большое Гнездо, хан Батый, </w:t>
      </w:r>
      <w:r w:rsidRPr="007B6A85">
        <w:br/>
        <w:t xml:space="preserve">Александр Невский, Михаил Александрович Тверской, Дмитрий Иванович Московский, </w:t>
      </w:r>
      <w:r w:rsidRPr="007B6A85">
        <w:br/>
        <w:t>Ягайло; понятия: республика, дворяне, ордынское владычество (иго), даннические отношения, баскачество, федерация, феодальная раздробленность.</w:t>
      </w:r>
    </w:p>
    <w:p w:rsidR="007B6A85" w:rsidRPr="007B6A85" w:rsidRDefault="007B6A85" w:rsidP="007B6A85">
      <w:r w:rsidRPr="007B6A85">
        <w:t>Уметь: работать с картой; устанавливать причинно-следственные связи; выявлять особенности; работать с текстом учебника; анализировать документы; высказывать свое мнение и аргументировать его, используя исторические сведения; структурировать учебный материал в виде таблицы, схемы, тезисного плана.</w:t>
      </w:r>
    </w:p>
    <w:p w:rsidR="007B6A85" w:rsidRPr="007B6A85" w:rsidRDefault="007B6A85" w:rsidP="007B6A85">
      <w:r w:rsidRPr="007B6A85">
        <w:t> Глава 4. Борьба Руси за независимость в XIII в - начале XIV в. (3 ч.)</w:t>
      </w:r>
    </w:p>
    <w:p w:rsidR="007B6A85" w:rsidRPr="007B6A85" w:rsidRDefault="007B6A85" w:rsidP="007B6A85">
      <w:r w:rsidRPr="007B6A85">
        <w:t> Монголо-татарское нашествие на Русь. Монголо-татары. Развитие феодальных отношений и зарождение государства у монголов. Военизированный характер монгольской государственности. Чингисхан. Завоевания монголов. Битва на Калке. Нашествия на Русь. Причины военного поражения русских княжеств. Монголо-татарское иго. Ограниченная автономия русских княжеств. Итоги монголо-татарского нашествия и установления ига.</w:t>
      </w:r>
    </w:p>
    <w:p w:rsidR="007B6A85" w:rsidRPr="007B6A85" w:rsidRDefault="007B6A85" w:rsidP="007B6A85">
      <w:r w:rsidRPr="007B6A85">
        <w:t>Натиск врагов на северо-западных границах России. Первые схватки с крестоносцами и литовцами. Невская битва 1240 г. Александр Невский. Ледовое побоище 1242 г.</w:t>
      </w:r>
    </w:p>
    <w:p w:rsidR="007B6A85" w:rsidRPr="007B6A85" w:rsidRDefault="007B6A85" w:rsidP="007B6A85">
      <w:r w:rsidRPr="007B6A85">
        <w:t>Возрождение Руси. Русь и Золотая Орда при Александре Невском. Восстания против власти монголов во второй половине XIII в. Карательные ордынские экспедиции. Миграции населения Руси. Причины быстрого роста населения Северо-Восточной Руси. Роль Русской Православной Церкви в подъеме Руси. Монастыри в хозяйственной колонизации Северо-Восточной Руси.</w:t>
      </w:r>
    </w:p>
    <w:p w:rsidR="007B6A85" w:rsidRPr="007B6A85" w:rsidRDefault="007B6A85" w:rsidP="007B6A85">
      <w:r w:rsidRPr="007B6A85">
        <w:t>Возрождение крестьянства. Восстановление и рост городов. Рост слобод. Развитие посадского населения.</w:t>
      </w:r>
    </w:p>
    <w:p w:rsidR="007B6A85" w:rsidRPr="007B6A85" w:rsidRDefault="007B6A85" w:rsidP="007B6A85">
      <w:r w:rsidRPr="007B6A85">
        <w:t>Формирование системы зависимости людей друг от друга на основе права владения землей. Ее роль в укреплении экономической мощи края, усилении княжеской власти и одновременно обострении социальных противоречий.</w:t>
      </w:r>
    </w:p>
    <w:p w:rsidR="007B6A85" w:rsidRPr="007B6A85" w:rsidRDefault="007B6A85" w:rsidP="007B6A85">
      <w:r w:rsidRPr="007B6A85">
        <w:t>Возвышение новых русских центров (западные и центральные русские земли — Полоцкое, Смоленское и другие княжества, земли в междуречье Оки и Волги). Усиление Великого Новгорода. Появление Литовско-Русского государства.</w:t>
      </w:r>
    </w:p>
    <w:p w:rsidR="007B6A85" w:rsidRPr="007B6A85" w:rsidRDefault="007B6A85" w:rsidP="007B6A85">
      <w:r w:rsidRPr="007B6A85">
        <w:t>Лидерство Тверского княжества на рубеже XIII — XIV вв. Князь тверской Михаил Ярославич. Первый московский князь Даниил.</w:t>
      </w:r>
    </w:p>
    <w:p w:rsidR="007B6A85" w:rsidRPr="007B6A85" w:rsidRDefault="007B6A85" w:rsidP="007B6A85">
      <w:r w:rsidRPr="007B6A85">
        <w:lastRenderedPageBreak/>
        <w:t>Борьба Твери и Москвы за первенство. Князь московский Юрий Даниилович. Разделение Руси на два враждующих лагеря — во главе с Тверью и Москвой. Иван Данилович Калита. Политические, социальные, территориально-географические предпосылки возвышения Москвы.</w:t>
      </w:r>
    </w:p>
    <w:p w:rsidR="007B6A85" w:rsidRPr="007B6A85" w:rsidRDefault="007B6A85" w:rsidP="007B6A85">
      <w:r w:rsidRPr="007B6A85">
        <w:t>Продолжение политики Ивана Калиты его сыновьями — Семеном Гордым и Иваном Красным. Противоборство Москвы и Литвы.</w:t>
      </w:r>
    </w:p>
    <w:p w:rsidR="007B6A85" w:rsidRPr="007B6A85" w:rsidRDefault="007B6A85" w:rsidP="007B6A85">
      <w:r w:rsidRPr="007B6A85">
        <w:t xml:space="preserve">Знать: какие преимущества давало Москве приобретение той или иной территории; почему сотрудничество с православной церковью стало одним из важнейших принципов политики московских князей; причины наступления московских князей на общинно-вечевые институты; </w:t>
      </w:r>
      <w:r w:rsidRPr="007B6A85">
        <w:br/>
        <w:t xml:space="preserve">почему в борьбе за общерусское лидерство Тверское княжество уступало Москве; личности: </w:t>
      </w:r>
      <w:r w:rsidRPr="007B6A85">
        <w:br/>
        <w:t xml:space="preserve">Даниил Александрович, Юрий, </w:t>
      </w:r>
    </w:p>
    <w:p w:rsidR="007B6A85" w:rsidRPr="007B6A85" w:rsidRDefault="007B6A85" w:rsidP="007B6A85">
      <w:r w:rsidRPr="007B6A85">
        <w:t>Иван Калита, митрополиты Максим и Петр, Дмитрий Донской, Иван III, Василий III, тверские князья, Ольгерд, Витовт; понятия: феодальная война, национальное самосознание.</w:t>
      </w:r>
    </w:p>
    <w:p w:rsidR="007B6A85" w:rsidRPr="007B6A85" w:rsidRDefault="007B6A85" w:rsidP="007B6A85">
      <w:r w:rsidRPr="007B6A85">
        <w:t>Уметь: анализировать события, высказывания; устанавливать причинно-следственные связи; высказывать свое мнение, аргументируя его историческими сведениями; делать выводы; определять черты сходства и отличия в политике московских и тверских князей; работать со схемой; составлять сравнительную таблицу; работать с картой (прослеживать, как увеличивалась территория Московского княжества)</w:t>
      </w:r>
    </w:p>
    <w:p w:rsidR="007B6A85" w:rsidRPr="007B6A85" w:rsidRDefault="007B6A85" w:rsidP="007B6A85"/>
    <w:p w:rsidR="007B6A85" w:rsidRPr="007B6A85" w:rsidRDefault="007B6A85" w:rsidP="007B6A85">
      <w:r w:rsidRPr="007B6A85">
        <w:t>Повторение и обобщение (1 ч.)</w:t>
      </w:r>
    </w:p>
    <w:p w:rsidR="007B6A85" w:rsidRPr="007B6A85" w:rsidRDefault="007B6A85" w:rsidP="007B6A85">
      <w:r w:rsidRPr="007B6A85">
        <w:t>Глава 5. Образование Русского централизованного государства. (5 ч.)</w:t>
      </w:r>
    </w:p>
    <w:p w:rsidR="007B6A85" w:rsidRPr="007B6A85" w:rsidRDefault="007B6A85" w:rsidP="007B6A85">
      <w:r w:rsidRPr="007B6A85">
        <w:t> Открытая борьбы с Ордой. Битва на реке Воже в 1378 г. Куликовская битва 1380 г. Дмитрий Донской. Владимир Андреевич серпуховской. Историческое значение Куликовской битвы. Поход 1382 г. Тохтамыша на Москву.</w:t>
      </w:r>
    </w:p>
    <w:p w:rsidR="007B6A85" w:rsidRPr="007B6A85" w:rsidRDefault="007B6A85" w:rsidP="007B6A85">
      <w:r w:rsidRPr="007B6A85">
        <w:t>Правление Василия I Дмитриевича. Обострение отношений Московского княжества и Литвы. Расширение земель Московского княжества. Поход Тимура на Русь. Противостояние Руси полчищам Едигеевой рати. Грюнвальдская битва. Роль Русской Православной Церкви в объединении Руси. Сергий Радонежский.</w:t>
      </w:r>
    </w:p>
    <w:p w:rsidR="007B6A85" w:rsidRPr="007B6A85" w:rsidRDefault="007B6A85" w:rsidP="007B6A85">
      <w:r w:rsidRPr="007B6A85">
        <w:t>Феодальная война на Руси. Борьба за московский трон. Расстановка сил. Ход борьбы, ее этапы. Юрий звенигородский. Василий II. Итоги войны, ее роль в дальнейшем развитии русских земель.</w:t>
      </w:r>
    </w:p>
    <w:p w:rsidR="007B6A85" w:rsidRPr="007B6A85" w:rsidRDefault="007B6A85" w:rsidP="007B6A85">
      <w:r w:rsidRPr="007B6A85">
        <w:t> Иван III. Расширение земель Московского государства. Подчинение Новгорода. Марфа Борецкая. Освобождение от ордынского ига. Иван III — государь всея Руси. Продолжение присоединения земель под власть великого князя. Включение Тверского княжества в состав Русского государства. Противоборство Ивана III и удельных князей. Завершение объединения русских земель в первой четверти XVI в., образование территории единого Русского государства.</w:t>
      </w:r>
    </w:p>
    <w:p w:rsidR="007B6A85" w:rsidRPr="007B6A85" w:rsidRDefault="007B6A85" w:rsidP="007B6A85">
      <w:r w:rsidRPr="007B6A85">
        <w:t>Формирование новой системы управления страной. Структура центральных и местных органов власти. «Судебник» 1497 г.</w:t>
      </w:r>
    </w:p>
    <w:p w:rsidR="007B6A85" w:rsidRPr="007B6A85" w:rsidRDefault="007B6A85" w:rsidP="007B6A85">
      <w:r w:rsidRPr="007B6A85">
        <w:t>Выход России на международную арену. Противоборство Русского государства и Швеции. Успехи Ивана III в борьбе с Литвой и Ливонским орденом.</w:t>
      </w:r>
    </w:p>
    <w:p w:rsidR="007B6A85" w:rsidRPr="007B6A85" w:rsidRDefault="007B6A85" w:rsidP="007B6A85">
      <w:r w:rsidRPr="007B6A85">
        <w:t>Формирование многонационального государства. Складывание великорусской народности.</w:t>
      </w:r>
    </w:p>
    <w:p w:rsidR="007B6A85" w:rsidRPr="007B6A85" w:rsidRDefault="007B6A85" w:rsidP="007B6A85">
      <w:r w:rsidRPr="007B6A85">
        <w:lastRenderedPageBreak/>
        <w:t>Хозяйство и люди. Крестьянство. Роль свободного крестьянства в обеспечении процесса внутренней колонизации страны, подъема сельского хозяйства, укрепления военной мощи государства. Города, ремесла, торговля в условиях централизованного государства.</w:t>
      </w:r>
    </w:p>
    <w:p w:rsidR="007B6A85" w:rsidRPr="007B6A85" w:rsidRDefault="007B6A85" w:rsidP="007B6A85">
      <w:r w:rsidRPr="007B6A85">
        <w:t>Россия ХV — XVI вв. в сравнении с Западом.</w:t>
      </w:r>
    </w:p>
    <w:p w:rsidR="007B6A85" w:rsidRPr="007B6A85" w:rsidRDefault="007B6A85" w:rsidP="007B6A85">
      <w:r w:rsidRPr="007B6A85">
        <w:t>Государство. Русская Православная Церковь. Превращение Русской Православной Церкви в автокефальную в середине XV в. Ереси. «Москва — Третий Рим».</w:t>
      </w:r>
    </w:p>
    <w:p w:rsidR="007B6A85" w:rsidRPr="007B6A85" w:rsidRDefault="007B6A85" w:rsidP="007B6A85">
      <w:r w:rsidRPr="007B6A85">
        <w:t>Культура и быт в XIV—XV вв. Летописание. Создание исторических сочинений. Жития, сказания и «хождения». Зодчество. Краснокирпичный Московский Кремль. Новая русская живопись. Фольклор. Отражение в фольклоре общерусских событий. Существенные изменения быта богатых людей.</w:t>
      </w:r>
    </w:p>
    <w:p w:rsidR="007B6A85" w:rsidRPr="007B6A85" w:rsidRDefault="007B6A85" w:rsidP="007B6A85">
      <w:r w:rsidRPr="007B6A85">
        <w:t>Правление Василия III. Увеличение личной власти монарха, факторы, его обусловившие: необходимость сплочения народа вокруг государя в условиях внешней угрозы и преодоления зависимости от иноземных сил; влияние порядков, существовавших в Орде. Складывание системы приказов. Зарождение бюрократии. Усиление армии.</w:t>
      </w:r>
    </w:p>
    <w:p w:rsidR="007B6A85" w:rsidRPr="007B6A85" w:rsidRDefault="007B6A85" w:rsidP="007B6A85">
      <w:r w:rsidRPr="007B6A85">
        <w:t>Наступательная внешняя политика Василия III (возвращение Смоленска, попытка овладения волжским путем).</w:t>
      </w:r>
    </w:p>
    <w:p w:rsidR="007B6A85" w:rsidRPr="007B6A85" w:rsidRDefault="007B6A85" w:rsidP="007B6A85">
      <w:r w:rsidRPr="007B6A85">
        <w:t>Борьба за власть в юные годы Ивана IV. Первое боярское правительство. Правление Елены Глинской. Боярские группировки у власти. Иван IV. Венчание на царство. Восстание 1547 г. Реформы Избранной рады. «Судебник» 1550 г. «Стоглав».</w:t>
      </w:r>
    </w:p>
    <w:p w:rsidR="007B6A85" w:rsidRPr="007B6A85" w:rsidRDefault="007B6A85" w:rsidP="007B6A85">
      <w:r w:rsidRPr="007B6A85">
        <w:t>Внешняя политика Ивана IV. Присоединение Казани и Астрахани. Борьба с Крымским ханством. Ливонская война. Присоединение Сибири.</w:t>
      </w:r>
    </w:p>
    <w:p w:rsidR="007B6A85" w:rsidRPr="007B6A85" w:rsidRDefault="007B6A85" w:rsidP="007B6A85">
      <w:r w:rsidRPr="007B6A85">
        <w:t>Сущность опричнины. Опричный террор. Конец опричнины. Влияние опричнины на жизнь страны. Конец династии Рюриковичей.</w:t>
      </w:r>
    </w:p>
    <w:p w:rsidR="007B6A85" w:rsidRPr="007B6A85" w:rsidRDefault="007B6A85" w:rsidP="007B6A85">
      <w:r w:rsidRPr="007B6A85">
        <w:t>Новые явления в русской культуре. Расширение масштабов русской культуры. Отражение в фольклоре героических личностей бурной поры XVI в. Рост числа грамотных людей. Начало русского книгопечатания. Рождение публицистики. Новые явления в архитектуре, живописи, музыке. Влияние расширяющихся контактов с иностранными государствами на жизнь верхних слоев общества.</w:t>
      </w:r>
    </w:p>
    <w:p w:rsidR="007B6A85" w:rsidRPr="007B6A85" w:rsidRDefault="007B6A85" w:rsidP="007B6A85">
      <w:r w:rsidRPr="007B6A85">
        <w:t>Знать: тенденции политического развития Московского государства во второй половине XV – начале XVI в.; изменения в центральных и местных органах власти, в организации армии; альтернативы развития страны в период правления Ивана IV, социальные силы, заинтересованные в проведении реформ; причины и цели учреждения опричнины; роль опричного террора в истории России; личности: Иван III, Василий III, Иван Грозный, митрополит Макарий,</w:t>
      </w:r>
    </w:p>
    <w:p w:rsidR="007B6A85" w:rsidRPr="007B6A85" w:rsidRDefault="007B6A85" w:rsidP="007B6A85">
      <w:r w:rsidRPr="007B6A85">
        <w:t>Адашев, священник Сильвестр, Курбский, Висковатый; понятия: местничество, Боярская дума, Судебник, наместник, волостели, кормленщики, тиуны, городовые приказчики, Избранная рада, Собор примирения, приказы, опричнина. Суть феодального характера землевладения в Древнерусском государстве; факторы, препятствующие росту крупной земельной собственности в Древнерусском государстве; особенности социальной структуры Древнерусского государства; обстоятельства, обусловившие рост частновладельческих земель в период ордынского владычества; формы землевладения в период складывания единого Русского государства; личности: Иван Калита, Василий Темный, понятия: вотчина, закупы, рядовичи, смерды, люди, поместья, помещики, оброк, барщина, заповедные годы, урочные годы.</w:t>
      </w:r>
    </w:p>
    <w:p w:rsidR="007B6A85" w:rsidRPr="007B6A85" w:rsidRDefault="007B6A85" w:rsidP="007B6A85">
      <w:r w:rsidRPr="007B6A85">
        <w:lastRenderedPageBreak/>
        <w:t xml:space="preserve">Уметь: сравнивать устройство Русского государства в конце XV – начале XVI в.; устанавливать причинно-следственные </w:t>
      </w:r>
      <w:r w:rsidRPr="007B6A85">
        <w:br/>
        <w:t>связи; работать с картой; характеризовать деятельность выдающихся исторических личностей; анализировать мнения, высказывать свою точку зрения; работать со схемами, таблицами.</w:t>
      </w:r>
    </w:p>
    <w:p w:rsidR="007B6A85" w:rsidRPr="007B6A85" w:rsidRDefault="007B6A85" w:rsidP="007B6A85">
      <w:r w:rsidRPr="007B6A85">
        <w:t>Глава 6. Смутное время (2 ч.)</w:t>
      </w:r>
    </w:p>
    <w:p w:rsidR="007B6A85" w:rsidRPr="007B6A85" w:rsidRDefault="007B6A85" w:rsidP="007B6A85">
      <w:r w:rsidRPr="007B6A85">
        <w:t> Сущность и причины Смуты рубежа XVI—XVII вв.</w:t>
      </w:r>
    </w:p>
    <w:p w:rsidR="007B6A85" w:rsidRPr="007B6A85" w:rsidRDefault="007B6A85" w:rsidP="007B6A85">
      <w:r w:rsidRPr="007B6A85">
        <w:t>Приход к власти Бориса Годунова. Политика Бориса Годунова: поддержка хозяйства служилого класса дворян, развитие просвещения; рост городского строительства.</w:t>
      </w:r>
    </w:p>
    <w:p w:rsidR="007B6A85" w:rsidRPr="007B6A85" w:rsidRDefault="007B6A85" w:rsidP="007B6A85">
      <w:r w:rsidRPr="007B6A85">
        <w:t>Новые народные беды. Неурожаи первых лет XVII в. Попытки правительства Годунова ослабить воздействие стихийных бедствий на жизнь населения. Рост грабежей и разбоев. Восстание 1603 г. под руководством Хлопка Косолапа.</w:t>
      </w:r>
    </w:p>
    <w:p w:rsidR="007B6A85" w:rsidRPr="007B6A85" w:rsidRDefault="007B6A85" w:rsidP="007B6A85">
      <w:r w:rsidRPr="007B6A85">
        <w:t>Поход Лжедмитрия I на Москву. Смерть Б. Годунова. Восстание в Москве. Приход Лжедмитрия к власти. Правление Лжедмитрия и его гибель.</w:t>
      </w:r>
    </w:p>
    <w:p w:rsidR="007B6A85" w:rsidRPr="007B6A85" w:rsidRDefault="007B6A85" w:rsidP="007B6A85">
      <w:r w:rsidRPr="007B6A85">
        <w:t>Кризис общества и государства в России. Боярский царь Василий Шуйский. Попытка перехода России от самодержавия и деспотизма к боярскому коллективному правлению. Гражданская война. Поход повстанцев на Москву. Иван Болотников. Поражение народного восстания. Лжедмитрий II. Иностранное вмешательство в русскую Смуту. Свержение Шуйского. «Семибоярщина». Приход поляков в Кремль.</w:t>
      </w:r>
    </w:p>
    <w:p w:rsidR="007B6A85" w:rsidRPr="007B6A85" w:rsidRDefault="007B6A85" w:rsidP="007B6A85">
      <w:r w:rsidRPr="007B6A85">
        <w:t>Патриотическая позиция средних слоев населения России. Первое ополчение. Патриарх Гермоген. Бои ополченцев в Москве.</w:t>
      </w:r>
    </w:p>
    <w:p w:rsidR="007B6A85" w:rsidRPr="007B6A85" w:rsidRDefault="007B6A85" w:rsidP="007B6A85">
      <w:r w:rsidRPr="007B6A85">
        <w:t>Открытое объявление Сигизмунда III о претензиях на русский трон. Захват Новгорода шведами. Неудачные попытки ополченцев овладеть Москвой. Распад Первого ополчения.</w:t>
      </w:r>
    </w:p>
    <w:p w:rsidR="007B6A85" w:rsidRPr="007B6A85" w:rsidRDefault="007B6A85" w:rsidP="007B6A85">
      <w:r w:rsidRPr="007B6A85">
        <w:t>Второе ополчение. Ведущая роль Русской Православной Церкви в мобилизации сил народа. Кузьма Минин. Князь Дмитрий Пожарский. Создание Второго ополчения. Поход ополченцев. «Ярославское стояние». Совет всей земли — правительство Второго ополчения. Освобождение Москвы. Причины победы Второго ополчения.</w:t>
      </w:r>
    </w:p>
    <w:p w:rsidR="007B6A85" w:rsidRPr="007B6A85" w:rsidRDefault="007B6A85" w:rsidP="007B6A85">
      <w:r w:rsidRPr="007B6A85">
        <w:t>Избрание Михаила Романова на царство. Необходимость сильной центральной власти. Решение Земского собора об избрании царем Михаила Романова. Подвиг Ивана Сусанина.</w:t>
      </w:r>
    </w:p>
    <w:p w:rsidR="007B6A85" w:rsidRPr="007B6A85" w:rsidRDefault="007B6A85" w:rsidP="007B6A85">
      <w:r w:rsidRPr="007B6A85">
        <w:t>Знать: варианты возможного развития страны в период Смутного времени; уникальность ситуации в стране в период I и II ополчения; главные итоги и уроки Смуты; причины восстановления наследственной монархии; понятия: Смута, ополчение, «Совет всей земли», Земское правительство, избирательный Земский собор. Личности: Годунов, Алексей Михайлович; Федор, Лжедмитрий I, Василий Шуйский, Лжедмитрий II, Владислав, патриарх Гермоген, Ляпунов, Трубецкой, Заруцкий, Минин, Пожарский, Михаил Романов;</w:t>
      </w:r>
    </w:p>
    <w:p w:rsidR="007B6A85" w:rsidRPr="007B6A85" w:rsidRDefault="007B6A85" w:rsidP="007B6A85">
      <w:r w:rsidRPr="007B6A85">
        <w:t>Уметь: работать с текстом учебника; заполнять таблицу; устанавливать причинно-следственные связи; сравнивать положение различных категорий населения</w:t>
      </w:r>
    </w:p>
    <w:p w:rsidR="007B6A85" w:rsidRPr="007B6A85" w:rsidRDefault="007B6A85" w:rsidP="007B6A85"/>
    <w:p w:rsidR="007B6A85" w:rsidRPr="007B6A85" w:rsidRDefault="007B6A85" w:rsidP="007B6A85">
      <w:r w:rsidRPr="007B6A85">
        <w:t>Глава 7. Новые черты старой России (5 ч.)</w:t>
      </w:r>
    </w:p>
    <w:p w:rsidR="007B6A85" w:rsidRPr="007B6A85" w:rsidRDefault="007B6A85" w:rsidP="007B6A85">
      <w:r w:rsidRPr="007B6A85">
        <w:lastRenderedPageBreak/>
        <w:t> Россия после Смуты. Последствия Смуты. Возрождение самодержавия. Личность Михаила Романова. Войны с Польшей и Швецией.</w:t>
      </w:r>
    </w:p>
    <w:p w:rsidR="007B6A85" w:rsidRPr="007B6A85" w:rsidRDefault="007B6A85" w:rsidP="007B6A85">
      <w:r w:rsidRPr="007B6A85">
        <w:t>Частичное восстановление сельского хозяйства. Развитие сельских промыслов. 1620—1630-е гг. — рубежные в развитии российской промышленности: появление первых крупных предприятий в России (Пушечный и Хамовные дворы, восстановление и рост Печатного двора в Москве, оружейные дворы и мастерские в Туле, железоделательное и соледобывающее производство в Предуралье).</w:t>
      </w:r>
    </w:p>
    <w:p w:rsidR="007B6A85" w:rsidRPr="007B6A85" w:rsidRDefault="007B6A85" w:rsidP="007B6A85">
      <w:r w:rsidRPr="007B6A85">
        <w:t>Восстановление международных связей России. Возрождение внешней торговли. Политика правительства по отношению к вновь присоединенным народам.</w:t>
      </w:r>
    </w:p>
    <w:p w:rsidR="007B6A85" w:rsidRPr="007B6A85" w:rsidRDefault="007B6A85" w:rsidP="007B6A85">
      <w:r w:rsidRPr="007B6A85">
        <w:t>Укрепление военной мощи страны и внешняя политика. Рост финансирования армии. Начало привлечения в армию наемников из других стран. Полки иноземного строя. Строительство оборонительных сооружений.</w:t>
      </w:r>
    </w:p>
    <w:p w:rsidR="007B6A85" w:rsidRPr="007B6A85" w:rsidRDefault="007B6A85" w:rsidP="007B6A85">
      <w:r w:rsidRPr="007B6A85">
        <w:t>Дипломатическая активность. Ведение боевых действий: Смоленская война 1632—1634 гг. и подписание Поляновского мира между Россией и Речью Посполитой. Захват казаками крепости Азов.</w:t>
      </w:r>
    </w:p>
    <w:p w:rsidR="007B6A85" w:rsidRPr="007B6A85" w:rsidRDefault="007B6A85" w:rsidP="007B6A85">
      <w:r w:rsidRPr="007B6A85">
        <w:t>Первые годы правления Алексея Михайловича. Уложение 1649 г. Противоречия российской жизни во второй половине XVII в.: новые явления в экономике на фоне отсутствия вольнонаемного труда, свободного предпринимательства и эксплуатации колоний. Использование властями крепостных крестьян в освоении новых земель. Развитие сельского хозяйства по экстенсивному пути.</w:t>
      </w:r>
    </w:p>
    <w:p w:rsidR="007B6A85" w:rsidRPr="007B6A85" w:rsidRDefault="007B6A85" w:rsidP="007B6A85">
      <w:r w:rsidRPr="007B6A85">
        <w:t>Начало складывания всероссийского рынка. Зарождение мануфактур. Особенности российских мануфактур. Рост торговли. Москва — центр торговых связей. Развитие торговых центров в различных частях страны. Укрепление купеческого сословия.</w:t>
      </w:r>
    </w:p>
    <w:p w:rsidR="007B6A85" w:rsidRPr="007B6A85" w:rsidRDefault="007B6A85" w:rsidP="007B6A85">
      <w:r w:rsidRPr="007B6A85">
        <w:t>Сословный строй. Господствующее положение феодалов. Процесс сближения вотчины с поместьем. Церковные феодалы и феодальные корпорации — монастыри. Рост численности посадских людей. Категории крестьянского сословия, их положение. Сословия и развитие рыночных отношений.</w:t>
      </w:r>
    </w:p>
    <w:p w:rsidR="007B6A85" w:rsidRPr="007B6A85" w:rsidRDefault="007B6A85" w:rsidP="007B6A85">
      <w:r w:rsidRPr="007B6A85">
        <w:t>Социальные протесты. Рост социального напряжения в стране. Соляной бунт. Медный бунт. Казацко-крестьянское восстание конца 1660 — начала 1670-х гг. С.Т. Разин.</w:t>
      </w:r>
    </w:p>
    <w:p w:rsidR="007B6A85" w:rsidRPr="007B6A85" w:rsidRDefault="007B6A85" w:rsidP="007B6A85">
      <w:r w:rsidRPr="007B6A85">
        <w:t>Внутренняя и внешняя политика Алексея Михайловича. Рост противоречия между Церковью и государством. Церковная реформа. Патриарх Никон. Старообрядчество. Ревнители благочестия. Протопоп Аввакум. Разрыв между царем и Никоном. Смещение Никона. Усиление царской власти. Возвышение роли царя в представлении народа.</w:t>
      </w:r>
    </w:p>
    <w:p w:rsidR="007B6A85" w:rsidRPr="007B6A85" w:rsidRDefault="007B6A85" w:rsidP="007B6A85">
      <w:r w:rsidRPr="007B6A85">
        <w:t>Укрепление армии. Использование солдатских, рейтарских, драгунских полков — полностью профессиональных войск.</w:t>
      </w:r>
    </w:p>
    <w:p w:rsidR="007B6A85" w:rsidRPr="007B6A85" w:rsidRDefault="007B6A85" w:rsidP="007B6A85">
      <w:r w:rsidRPr="007B6A85">
        <w:t>Рост внешнеполитических связей. Отношения с Польшей. Положение на украинских землях. Присоединение Левобережной Украины к России.</w:t>
      </w:r>
    </w:p>
    <w:p w:rsidR="007B6A85" w:rsidRPr="007B6A85" w:rsidRDefault="007B6A85" w:rsidP="007B6A85">
      <w:r w:rsidRPr="007B6A85">
        <w:t>Народы России в XVII в. Рост территории страны. Влияние на жизнь народов их включения в состав России. Окончательное присоединение Сибири. Землепроходцы и первооткрыватели. И.В. Москвитин. С.И. Дежнев. В.Д. Поярков. Е.П. Хабаров. Освоение Дальнего Востока. В.В. Атласов.</w:t>
      </w:r>
    </w:p>
    <w:p w:rsidR="007B6A85" w:rsidRPr="007B6A85" w:rsidRDefault="007B6A85" w:rsidP="007B6A85">
      <w:r w:rsidRPr="007B6A85">
        <w:t>Россия накануне преобразований. Правление Федора Алексеевича. Восстание стрельцов 1682 г. и приход Софьи к власти. Правление Софьи. Приход к власти Петра.</w:t>
      </w:r>
    </w:p>
    <w:p w:rsidR="007B6A85" w:rsidRPr="007B6A85" w:rsidRDefault="007B6A85" w:rsidP="007B6A85">
      <w:r w:rsidRPr="007B6A85">
        <w:lastRenderedPageBreak/>
        <w:t>Культура и быт России в XVII в. Развитие культуры на переломе эпох. Противоречивая роль Церкви в общем развитии культуры. Борьба против западной (латинской) культуры. Влияние колонизационных процессов на развитие русской культуры.</w:t>
      </w:r>
    </w:p>
    <w:p w:rsidR="007B6A85" w:rsidRPr="007B6A85" w:rsidRDefault="007B6A85" w:rsidP="007B6A85">
      <w:r w:rsidRPr="007B6A85">
        <w:t>Народная культура. Новые культурные веяния. Развитие городской жизни — носителя новых культурных процессов. Приток в Россию иностранных специалистов.</w:t>
      </w:r>
    </w:p>
    <w:p w:rsidR="007B6A85" w:rsidRPr="007B6A85" w:rsidRDefault="007B6A85" w:rsidP="007B6A85">
      <w:r w:rsidRPr="007B6A85">
        <w:t>Формирование великорусской нации — важная причина сдвигов в области русской культуры. Образование. Научные знания. Литература. Архитектура. Рождение русского театра. Живопись, влияние европейской живописи на творчество русских художников, появление портретной живописи. Музыка. Зарождение классического профессионального музыкального искусства.</w:t>
      </w:r>
    </w:p>
    <w:p w:rsidR="007B6A85" w:rsidRPr="007B6A85" w:rsidRDefault="007B6A85" w:rsidP="007B6A85">
      <w:r w:rsidRPr="007B6A85">
        <w:t>Незначительное влияние сдвига во всех областях русской культуры на жизнь народа. Новые веяния в области быта в жизни высших слоев городского населения.</w:t>
      </w:r>
    </w:p>
    <w:p w:rsidR="007B6A85" w:rsidRPr="007B6A85" w:rsidRDefault="007B6A85" w:rsidP="007B6A85">
      <w:r w:rsidRPr="007B6A85">
        <w:t>Знать: определяющие черты экономического строя России в XVII в.; причины усложнения социальной структуры российского общества; причины и сущность церковного раскола; черты российской жизни в XVII в., свидетельствующие о кризисе традиционализма; понятия: дворянство, городское сословие. Почему крепостное право было главным тормозом экономической модернизации России в XVIII в.; причины жестких протекционистских мер царского правительства во внешней торговле; какова ключевая роль государства и его институтов в экономическом развитии, положительные и негативные последствия этого; понятия: крепостничество, всероссийский рынок, меркантилизм, модернизация, ремесленная специализация, мелкотоварное производство, протекционизм. Какова основа социальной политики властей России в XVII в.; объективные и субъективные факторы, определяющие ее направленность; крупнейшие крестьянские, городские, национальные, старообрядческие выступления; участников социальных движений; причины прекращения массовых городских восстаний, роста национальных движений на окраинах Российской империи в XVIII в., ослабления выступлений старообрядцев в XVIII в.; личности: Хлопок, Илейка Муромец, Болотников, Разин, Булавин, Пугачев, С. Юлаев; понятия: крестьянская война, старообрядцы, крестьянское восстание, «Бунташный век».</w:t>
      </w:r>
    </w:p>
    <w:p w:rsidR="007B6A85" w:rsidRPr="007B6A85" w:rsidRDefault="007B6A85" w:rsidP="007B6A85">
      <w:r w:rsidRPr="007B6A85">
        <w:t>Уметь: работать с текстом учебника; заполнять таблицу; давать характеристику историческим событиям; устанавливать причинно-следственные связи; находить отличие крестьянской войны от крестьянского восстания, городских восстаний XVII в. от предыдущего периода; устанавливать причинно-следственные связи;</w:t>
      </w:r>
    </w:p>
    <w:p w:rsidR="007B6A85" w:rsidRPr="007B6A85" w:rsidRDefault="007B6A85" w:rsidP="007B6A85">
      <w:r w:rsidRPr="007B6A85">
        <w:t>Повторение и обобщение (1 ч.)</w:t>
      </w:r>
    </w:p>
    <w:p w:rsidR="007B6A85" w:rsidRPr="007B6A85" w:rsidRDefault="007B6A85" w:rsidP="007B6A85">
      <w:r w:rsidRPr="007B6A85">
        <w:t>Итоговое обобщение (1 ч.)</w:t>
      </w:r>
    </w:p>
    <w:p w:rsidR="007B6A85" w:rsidRPr="007B6A85" w:rsidRDefault="007B6A85" w:rsidP="007B6A85">
      <w:r w:rsidRPr="007B6A85">
        <w:t>Часть 2. Глава 1. Эпоха Петра I (3 ч.)</w:t>
      </w:r>
    </w:p>
    <w:p w:rsidR="007B6A85" w:rsidRPr="007B6A85" w:rsidRDefault="007B6A85" w:rsidP="007B6A85">
      <w:r w:rsidRPr="007B6A85">
        <w:t> Мужание Петра. Азовские походы. Великое посольство.</w:t>
      </w:r>
    </w:p>
    <w:p w:rsidR="007B6A85" w:rsidRPr="007B6A85" w:rsidRDefault="007B6A85" w:rsidP="007B6A85">
      <w:r w:rsidRPr="007B6A85">
        <w:t>Внешняя политика Петра I. Северная война. Нарвское сражение 1700 г. Битва у Лесной. Полтавское сражение. Прутский поход. Военные действия в Финляндии. Сражения на море. Ништадский мир. Провозглашение России империей. Значение победы России в Северной войне. Персидский поход.</w:t>
      </w:r>
    </w:p>
    <w:p w:rsidR="007B6A85" w:rsidRPr="007B6A85" w:rsidRDefault="007B6A85" w:rsidP="007B6A85">
      <w:r w:rsidRPr="007B6A85">
        <w:t>Реформы Петра I. Опора на мощь неограниченной власти монарха, дальнейшее закрепощение крестьянства, методы насилия.</w:t>
      </w:r>
    </w:p>
    <w:p w:rsidR="007B6A85" w:rsidRPr="007B6A85" w:rsidRDefault="007B6A85" w:rsidP="007B6A85">
      <w:r w:rsidRPr="007B6A85">
        <w:lastRenderedPageBreak/>
        <w:t>Реформы в области экономики: создание тяжелой промышленности, привлечение в промышленность частного капитала, решение задачи снабжения промышленных предприятий рабочей силой, развитие ремесла и торговли, политика протекционизма, развитие сельского хозяйства.</w:t>
      </w:r>
    </w:p>
    <w:p w:rsidR="007B6A85" w:rsidRPr="007B6A85" w:rsidRDefault="007B6A85" w:rsidP="007B6A85">
      <w:r w:rsidRPr="007B6A85">
        <w:t>Реформа армии и флота: рекрутская повинность; становление национальной регулярной армии, система полевой подготовки войск, новое вооружение и порядок ведения боя, создание военно-морского флота.</w:t>
      </w:r>
    </w:p>
    <w:p w:rsidR="007B6A85" w:rsidRPr="007B6A85" w:rsidRDefault="007B6A85" w:rsidP="007B6A85">
      <w:r w:rsidRPr="007B6A85">
        <w:t>Реформы государственного устройства: новая система высших органов власти и управления, введение губерний, магистраты, «Табель о рангах» 1722 г.</w:t>
      </w:r>
    </w:p>
    <w:p w:rsidR="007B6A85" w:rsidRPr="007B6A85" w:rsidRDefault="007B6A85" w:rsidP="007B6A85">
      <w:r w:rsidRPr="007B6A85">
        <w:t>Перемены в положении сословий.</w:t>
      </w:r>
    </w:p>
    <w:p w:rsidR="007B6A85" w:rsidRPr="007B6A85" w:rsidRDefault="007B6A85" w:rsidP="007B6A85">
      <w:r w:rsidRPr="007B6A85">
        <w:t>Новшества культуры и быта. Развитие науки. Литература и искусство.</w:t>
      </w:r>
    </w:p>
    <w:p w:rsidR="007B6A85" w:rsidRPr="007B6A85" w:rsidRDefault="007B6A85" w:rsidP="007B6A85">
      <w:r w:rsidRPr="007B6A85">
        <w:t>«Птенцы гнезда Петрова».</w:t>
      </w:r>
    </w:p>
    <w:p w:rsidR="007B6A85" w:rsidRPr="007B6A85" w:rsidRDefault="007B6A85" w:rsidP="007B6A85">
      <w:r w:rsidRPr="007B6A85">
        <w:t>Царь и народ. Личность Петра I. Создание абсолютистской, крепостнической, сильной европейской державы — главный результат преобразований Петра I. Рост национального и государственного самосознания населения. Формирование в многонациональной стране российской государственной общности людей, объединяющей разные народы.</w:t>
      </w:r>
    </w:p>
    <w:p w:rsidR="007B6A85" w:rsidRPr="007B6A85" w:rsidRDefault="007B6A85" w:rsidP="007B6A85">
      <w:r w:rsidRPr="007B6A85">
        <w:t>Методы проведения петровских реформ. Усиление налогового гнета на население. Народные восстания. Астраханский бунт 1705 г. Восстание в Башкирии 1707 г. Восстание под предводительством К. Булавина.</w:t>
      </w:r>
    </w:p>
    <w:p w:rsidR="007B6A85" w:rsidRPr="007B6A85" w:rsidRDefault="007B6A85" w:rsidP="007B6A85">
      <w:r w:rsidRPr="007B6A85">
        <w:t>Оппозиция в верхах общества. Заговор против царя. Царевич Алексей. Вопрос о престолонаследии.</w:t>
      </w:r>
    </w:p>
    <w:p w:rsidR="007B6A85" w:rsidRPr="007B6A85" w:rsidRDefault="007B6A85" w:rsidP="007B6A85">
      <w:r w:rsidRPr="007B6A85">
        <w:t>Знать: взаимосвязь понятий «абсолютизм», «самодержавие», процессов утверждения абсолютизма и политики меркантилизма; объективные и субъективные факторы утверждения абсолютизма в России в 1-й четверти XVIII в.; время, причины оформления и какова основа абсолютизма; когда и в связи с чем имели место попытки ограничения самодержавной власти в России; личности:  Петр I, Анна Иоанновна, Екатерина II, Феофан Прокопович; понятия: абсолютизм, самодержавие, империя, император, Сенат, коллегии, Синод, протекционизм, меркантилизм, «кондиции».</w:t>
      </w:r>
    </w:p>
    <w:p w:rsidR="007B6A85" w:rsidRPr="007B6A85" w:rsidRDefault="007B6A85" w:rsidP="007B6A85">
      <w:r w:rsidRPr="007B6A85">
        <w:t>Уметь: работать с текстом учебника; сравнивать, находить общее и особенное в абсолютизме Европы и России; анализировать документы; высказывать свое мнение; характеризовать основные исторические события; обсуждать проблемные вопросы; устанавливать причинно-следственные связи; работать со схемой.</w:t>
      </w:r>
    </w:p>
    <w:p w:rsidR="007B6A85" w:rsidRPr="007B6A85" w:rsidRDefault="007B6A85" w:rsidP="007B6A85">
      <w:r w:rsidRPr="007B6A85">
        <w:t> Глава 2. Россия в эпоху дворцовых переворотов и во второй половине XVIII в. (3 ч.)</w:t>
      </w:r>
    </w:p>
    <w:p w:rsidR="007B6A85" w:rsidRPr="007B6A85" w:rsidRDefault="007B6A85" w:rsidP="007B6A85">
      <w:r w:rsidRPr="007B6A85">
        <w:t> Эпоха дворцовых переворотов. Положение России после смерти Петра I. Преемники императора. Борьба за власть. Екатерина I. Петр II. Власть «верховников». Правление Анны Иоанновны. Бироновщина. Иван Антонович.</w:t>
      </w:r>
    </w:p>
    <w:p w:rsidR="007B6A85" w:rsidRPr="007B6A85" w:rsidRDefault="007B6A85" w:rsidP="007B6A85">
      <w:r w:rsidRPr="007B6A85">
        <w:t>Правление Елизаветы Петровны. Приход к власти. Реформы в области экономики. Подъем промышленности и торговли. Процесс формирования национальной буржуазии. Жесткая политика в области религии и национальных отношений.</w:t>
      </w:r>
    </w:p>
    <w:p w:rsidR="007B6A85" w:rsidRPr="007B6A85" w:rsidRDefault="007B6A85" w:rsidP="007B6A85">
      <w:r w:rsidRPr="007B6A85">
        <w:t>Внешняя политика России в 1740—1750-е гг. Участие России в Семилетней войне. П.А. Румянцев. П.С. Салтыков.</w:t>
      </w:r>
    </w:p>
    <w:p w:rsidR="007B6A85" w:rsidRPr="007B6A85" w:rsidRDefault="007B6A85" w:rsidP="007B6A85">
      <w:r w:rsidRPr="007B6A85">
        <w:lastRenderedPageBreak/>
        <w:t>Народные возмущения.</w:t>
      </w:r>
    </w:p>
    <w:p w:rsidR="007B6A85" w:rsidRPr="007B6A85" w:rsidRDefault="007B6A85" w:rsidP="007B6A85">
      <w:r w:rsidRPr="007B6A85">
        <w:t>Петр III. Манифест о вольности дворянства. Переворот. Приход к власти Екатерины II.</w:t>
      </w:r>
    </w:p>
    <w:p w:rsidR="007B6A85" w:rsidRPr="007B6A85" w:rsidRDefault="007B6A85" w:rsidP="007B6A85">
      <w:r w:rsidRPr="007B6A85">
        <w:t>Россия в первое время правления Екатерины II. Раздача дворянам государственных земель, населенных крестьянами. Правление Екатерины II — противоречивая борьба между идеалами просвещенного абсолютизма и российской реальностью. Наступление на права крестьян. Личность Екатерины II. Уложенная комиссия. «Наказ» Екатерины II.</w:t>
      </w:r>
    </w:p>
    <w:p w:rsidR="007B6A85" w:rsidRPr="007B6A85" w:rsidRDefault="007B6A85" w:rsidP="007B6A85">
      <w:r w:rsidRPr="007B6A85">
        <w:t>От либерализации к централизации власти. Усиление центральной власти. Расцвет дворянской империи.</w:t>
      </w:r>
    </w:p>
    <w:p w:rsidR="007B6A85" w:rsidRPr="007B6A85" w:rsidRDefault="007B6A85" w:rsidP="007B6A85">
      <w:r w:rsidRPr="007B6A85">
        <w:t>Восстание Пугачева. Предпосылки восстания. Личность Е.И. Пугачева. Армия восставших. Ход восстания. Причины поражения и значение восстания.</w:t>
      </w:r>
    </w:p>
    <w:p w:rsidR="007B6A85" w:rsidRPr="007B6A85" w:rsidRDefault="007B6A85" w:rsidP="007B6A85">
      <w:r w:rsidRPr="007B6A85">
        <w:t>Укрепление дворянского государства. Отказ Екатерины II от либеральных попыток облегчить участь крестьян. Реформа местного управления 1775 г. Создание единообразной для всей империи судебной системы. Городская реформа. Жалованные грамоты дворянству и городам.</w:t>
      </w:r>
    </w:p>
    <w:p w:rsidR="007B6A85" w:rsidRPr="007B6A85" w:rsidRDefault="007B6A85" w:rsidP="007B6A85">
      <w:r w:rsidRPr="007B6A85">
        <w:t>Экономика и население России во второй половине XVIII в. Рост территории и населения. Превращение России в самое большое государство мира. Вмешательство государства в экономику. Крепостничество как тормозящий фактор развития России. Рост промышленности. Изменения в сельском хозяйстве. Факторы влияния на рост российской торговли. Состояние финансов.</w:t>
      </w:r>
    </w:p>
    <w:p w:rsidR="007B6A85" w:rsidRPr="007B6A85" w:rsidRDefault="007B6A85" w:rsidP="007B6A85">
      <w:r w:rsidRPr="007B6A85">
        <w:t>Жизнь и хозяйство народов России. Вхождение новых народов в состав России. Разные стадии цивилизационного развития народов страны. Общие черты развития национальных районов России. Формирование национальной политики правительства: уважение национальных особенностей народов, представление полной свободы для их вероисповедания, установление определенных налоговых льгот для местного населения по сравнению с русскими переселенцами, освобождение от ряда повинностей.</w:t>
      </w:r>
    </w:p>
    <w:p w:rsidR="007B6A85" w:rsidRPr="007B6A85" w:rsidRDefault="007B6A85" w:rsidP="007B6A85">
      <w:r w:rsidRPr="007B6A85">
        <w:t>Внешняя политика России.</w:t>
      </w:r>
    </w:p>
    <w:p w:rsidR="007B6A85" w:rsidRPr="007B6A85" w:rsidRDefault="007B6A85" w:rsidP="007B6A85">
      <w:r w:rsidRPr="007B6A85">
        <w:t>Проблемы внешней политики России: борьба с Польско-Литовским государством за древние русские земли, обеспечение выхода к Балтийскому морю, выход к Черному морю и пути их решения.</w:t>
      </w:r>
    </w:p>
    <w:p w:rsidR="007B6A85" w:rsidRPr="007B6A85" w:rsidRDefault="007B6A85" w:rsidP="007B6A85">
      <w:r w:rsidRPr="007B6A85">
        <w:t>Русско-турецкие войны. А.В. Суворов. Г.А. Потемкин. Ф.Ф. Ушаков. Освоение Новороссии и Крыма.</w:t>
      </w:r>
    </w:p>
    <w:p w:rsidR="007B6A85" w:rsidRPr="007B6A85" w:rsidRDefault="007B6A85" w:rsidP="007B6A85">
      <w:r w:rsidRPr="007B6A85">
        <w:t>Разделы Польши.</w:t>
      </w:r>
    </w:p>
    <w:p w:rsidR="007B6A85" w:rsidRPr="007B6A85" w:rsidRDefault="007B6A85" w:rsidP="007B6A85">
      <w:r w:rsidRPr="007B6A85">
        <w:t>Культура и быт россиян во второй половине XVIII в.</w:t>
      </w:r>
    </w:p>
    <w:p w:rsidR="007B6A85" w:rsidRPr="007B6A85" w:rsidRDefault="007B6A85" w:rsidP="007B6A85">
      <w:r w:rsidRPr="007B6A85">
        <w:t>Особенности российской культуры. Взаимопроникновение достижений русской культуры былых времен и новых культурных веяний. Влияние культуры на формирование российского общества, пробуждение национального самосознания. Интернациональный характер новых культурных ценностей в условиях многонациональной России. Влияние иностранцев на становление российской цивилизации.</w:t>
      </w:r>
    </w:p>
    <w:p w:rsidR="007B6A85" w:rsidRPr="007B6A85" w:rsidRDefault="007B6A85" w:rsidP="007B6A85">
      <w:r w:rsidRPr="007B6A85">
        <w:t>Образование и просвещение народа. Сеть общеобразовательных школ. Введение системы народного образования в 1780-е гг. Московский университет. М.В. Ломоносов. Наука. Техническая мысль. И.И. Ползунов. Научные экспедиции.</w:t>
      </w:r>
    </w:p>
    <w:p w:rsidR="007B6A85" w:rsidRPr="007B6A85" w:rsidRDefault="007B6A85" w:rsidP="007B6A85">
      <w:r w:rsidRPr="007B6A85">
        <w:lastRenderedPageBreak/>
        <w:t>Литература и искусство. Все более светский характер литературы. Формирование русского литературного языка. Классицизм. Г.Р. Державин. Понятие реализма в искусстве. Д.И. Фонвизин. Барокко и классицизм в архитектуре. В.И. Баженов. М.Ф. Казаков. В.В. Растрелли.</w:t>
      </w:r>
    </w:p>
    <w:p w:rsidR="007B6A85" w:rsidRPr="007B6A85" w:rsidRDefault="007B6A85" w:rsidP="007B6A85">
      <w:r w:rsidRPr="007B6A85">
        <w:t>Переход от условности иконописи к реалистическим полотнам в живописи. А.П. Антропов. Ф.С. Рокотов. Скульптура. Э. М. Фальконе. Ф.И. Шубин.</w:t>
      </w:r>
    </w:p>
    <w:p w:rsidR="007B6A85" w:rsidRPr="007B6A85" w:rsidRDefault="007B6A85" w:rsidP="007B6A85">
      <w:r w:rsidRPr="007B6A85">
        <w:t>Появление профессионального драматического театра. Ф.Г. Волков. Музыкальное искусство. Д.С. Бортнянский.</w:t>
      </w:r>
    </w:p>
    <w:p w:rsidR="007B6A85" w:rsidRPr="007B6A85" w:rsidRDefault="007B6A85" w:rsidP="007B6A85">
      <w:r w:rsidRPr="007B6A85">
        <w:t>Новое в быту россиян XVIII в.</w:t>
      </w:r>
    </w:p>
    <w:p w:rsidR="007B6A85" w:rsidRPr="007B6A85" w:rsidRDefault="007B6A85" w:rsidP="007B6A85">
      <w:r w:rsidRPr="007B6A85">
        <w:t xml:space="preserve">Знать: Борьбу за власть; причины и итоги Семилетней войны; русско-турецкие войны. Личности: Екатерина I, Петр II, Екатерина II, Петр III, Пугачев, Суворов, Потемкин, Ушаков. </w:t>
      </w:r>
    </w:p>
    <w:p w:rsidR="007B6A85" w:rsidRPr="007B6A85" w:rsidRDefault="007B6A85" w:rsidP="007B6A85">
      <w:r w:rsidRPr="007B6A85">
        <w:t>Уметь: работать с текстом учебника; анализировать документы; высказывать свое мнение; характеризовать основные исторические события; обсуждать проблемные вопросы; устанавливать причинно-следственные связи; работать со схемой.</w:t>
      </w:r>
    </w:p>
    <w:p w:rsidR="007B6A85" w:rsidRPr="007B6A85" w:rsidRDefault="007B6A85" w:rsidP="007B6A85">
      <w:r w:rsidRPr="007B6A85">
        <w:t>Глава 3. Россия в первой четверти XIX в. (3 ч.)</w:t>
      </w:r>
    </w:p>
    <w:p w:rsidR="007B6A85" w:rsidRPr="007B6A85" w:rsidRDefault="007B6A85" w:rsidP="007B6A85">
      <w:r w:rsidRPr="007B6A85">
        <w:t>Россия на рубеже веков: территория, население, экономическое развитие. Российское государство. Российская бюрократия. Сословный строй. Крепостная система. Роль российских городов в жизни страны. Место России в мире.</w:t>
      </w:r>
    </w:p>
    <w:p w:rsidR="007B6A85" w:rsidRPr="007B6A85" w:rsidRDefault="007B6A85" w:rsidP="007B6A85">
      <w:r w:rsidRPr="007B6A85">
        <w:t>Первые годы правления Александра I. Реформаторские шаги императора в начале правления: некоторая либерализация русской жизни, ликвидация Тайной канцелярии, указы о праве покупки земель купцами, мещанами, государственными крестьянами и крестьянами, вышедшими из крепостной зависимости. Указ о вольных хлебопашцах. Прекращение практики раздачи государственных крестьян в частную собственность.</w:t>
      </w:r>
    </w:p>
    <w:p w:rsidR="007B6A85" w:rsidRPr="007B6A85" w:rsidRDefault="007B6A85" w:rsidP="007B6A85">
      <w:r w:rsidRPr="007B6A85">
        <w:t>Изменения в области образования.</w:t>
      </w:r>
    </w:p>
    <w:p w:rsidR="007B6A85" w:rsidRPr="007B6A85" w:rsidRDefault="007B6A85" w:rsidP="007B6A85">
      <w:r w:rsidRPr="007B6A85">
        <w:t>Негласный комитет. Учреждение министерств с системой единоначалия.</w:t>
      </w:r>
    </w:p>
    <w:p w:rsidR="007B6A85" w:rsidRPr="007B6A85" w:rsidRDefault="007B6A85" w:rsidP="007B6A85">
      <w:r w:rsidRPr="007B6A85">
        <w:t>М.М. Сперанский и его проекты.</w:t>
      </w:r>
    </w:p>
    <w:p w:rsidR="007B6A85" w:rsidRPr="007B6A85" w:rsidRDefault="007B6A85" w:rsidP="007B6A85">
      <w:r w:rsidRPr="007B6A85">
        <w:t>Внешняя политика России. Вступление России в антифранцузскую коалицию. Битва при Аустерлице. Влияние поражения русско-австрийской армии на соотношение сил в Европе. Русско-турецкая война 1806—1812 гг. Новая антифранцузская коалиция. Тильзитский мир. Война России со Швецией. Включение Финляндии в состав России. Войны с Ираном и Турцией. Включение в состав России Закавказья и Молдавии.</w:t>
      </w:r>
    </w:p>
    <w:p w:rsidR="007B6A85" w:rsidRPr="007B6A85" w:rsidRDefault="007B6A85" w:rsidP="007B6A85">
      <w:r w:rsidRPr="007B6A85">
        <w:t>Отечественная война 1812 г. Вторжение войск Наполеона в Россию. Соотношение сил. Планы сторон. Этапы войны. Российские полководцы М.И. Кутузов, М.Б. Барклай-де-Толли, П.И. Багратион, А.П. Ермолов, Н.Н. Раевский, М.А. Милорадович, П.А. Коновницын, Д.С. Дохтуров, М.И. Платов. Смоленское сражение. Бородинская битва. Вступление Наполеона в Москву. Пожар Москвы. Значение Тарутинского маневра. Народная война. Партизанское движение. Контрнаступление русской армии. Изгнание войск Наполеона из России.</w:t>
      </w:r>
    </w:p>
    <w:p w:rsidR="007B6A85" w:rsidRPr="007B6A85" w:rsidRDefault="007B6A85" w:rsidP="007B6A85">
      <w:r w:rsidRPr="007B6A85">
        <w:t>Заграничный поход русской армии. Венский конгресс. Священный союз, роль России в нем.</w:t>
      </w:r>
    </w:p>
    <w:p w:rsidR="007B6A85" w:rsidRPr="007B6A85" w:rsidRDefault="007B6A85" w:rsidP="007B6A85">
      <w:r w:rsidRPr="007B6A85">
        <w:lastRenderedPageBreak/>
        <w:t>Жизнь России в послевоенный период. Эмоциональный подъем в русском обществе под воздействием победы в Отечественной войне. Сохранение крепостного права, абсолютистского режима, самодержавия, отстраненности народа от решения судеб страны. Возникшие надежды на существенные перемены и инертность русской жизни. Положение народных масс, армии. Восстание Семеновского полка. Военные поселения. А.А. Аракчеев. Спор о личности А.А. Аракчеева в историографии. Внутренняя политика правительства: ужесточение мер направленных на пресечение крестьянских побегов от помещиков, создание проекта освобождения крестьян от крепостного права и проекта Конституции России. Н.Н. Новосильцев.</w:t>
      </w:r>
    </w:p>
    <w:p w:rsidR="007B6A85" w:rsidRPr="007B6A85" w:rsidRDefault="007B6A85" w:rsidP="007B6A85">
      <w:r w:rsidRPr="007B6A85">
        <w:t>Создание выборной представительной власти в Финляндии. Конституционная реформа в Польше.</w:t>
      </w:r>
    </w:p>
    <w:p w:rsidR="007B6A85" w:rsidRPr="007B6A85" w:rsidRDefault="007B6A85" w:rsidP="007B6A85">
      <w:r w:rsidRPr="007B6A85">
        <w:t>Движение декабристов. Предпосылки движения. Отличия движения декабристов от всех предшествовавших ему выступлений против власти в России. Состав тайных организаций. Программные установки декабристов. «Конституция» Н.М. Муравьева. «Русская правда» П.И. Пестеля. События 14 декабря 1825 г. Причины поражения декабристов. Влияние движения декабристов на русское общество.</w:t>
      </w:r>
    </w:p>
    <w:p w:rsidR="007B6A85" w:rsidRPr="007B6A85" w:rsidRDefault="007B6A85" w:rsidP="007B6A85">
      <w:r w:rsidRPr="007B6A85">
        <w:t>Знать: причины, смысл, инициаторов реформ XVIII–XIX вв.; причины непоследовательности и робости реформаторских усилий властей; роль системы образования в российских реформах; причины секретности разработки реформ; сторонников и противников, результаты и значение реформ; личности: Александр I; понятия: реформа.</w:t>
      </w:r>
    </w:p>
    <w:p w:rsidR="007B6A85" w:rsidRPr="007B6A85" w:rsidRDefault="007B6A85" w:rsidP="007B6A85">
      <w:r w:rsidRPr="007B6A85">
        <w:t>Уметь: извлекать необходимую информацию из текста учебника, схем и документов; высказывать свое мнение; устанавливать причинно-следственные связи; структурировать учебный материал в виде таблицы, тезисного плана.</w:t>
      </w:r>
    </w:p>
    <w:p w:rsidR="007B6A85" w:rsidRPr="007B6A85" w:rsidRDefault="007B6A85" w:rsidP="007B6A85">
      <w:r w:rsidRPr="007B6A85">
        <w:t>Повторение и обобщение (1 ч.)</w:t>
      </w:r>
    </w:p>
    <w:p w:rsidR="007B6A85" w:rsidRPr="007B6A85" w:rsidRDefault="007B6A85" w:rsidP="007B6A85">
      <w:r w:rsidRPr="007B6A85">
        <w:t>Глава 4. Российская империя при Николае I. (2 ч.)</w:t>
      </w:r>
    </w:p>
    <w:p w:rsidR="007B6A85" w:rsidRPr="007B6A85" w:rsidRDefault="007B6A85" w:rsidP="007B6A85">
      <w:r w:rsidRPr="007B6A85">
        <w:t> Внутренняя политика Николая I. Личность императора Николая Павловича. Преобразования в государственном управлении: образование новых министерств, созданиеТретьего отделения Собственной Его Величества Канцелярии. Кодификация законодательства. Денежная реформа Е.Ф. Канкрина.</w:t>
      </w:r>
    </w:p>
    <w:p w:rsidR="007B6A85" w:rsidRPr="007B6A85" w:rsidRDefault="007B6A85" w:rsidP="007B6A85">
      <w:r w:rsidRPr="007B6A85">
        <w:t>Крестьянский вопрос. Закон об обязательных крестьянах. Министерство государственных имуществ. П.Д. Киселев.</w:t>
      </w:r>
    </w:p>
    <w:p w:rsidR="007B6A85" w:rsidRPr="007B6A85" w:rsidRDefault="007B6A85" w:rsidP="007B6A85">
      <w:r w:rsidRPr="007B6A85">
        <w:t>На страже империи. А.Х. Бенкендорф. С.С. Уваров. Теория официальной народности.</w:t>
      </w:r>
    </w:p>
    <w:p w:rsidR="007B6A85" w:rsidRPr="007B6A85" w:rsidRDefault="007B6A85" w:rsidP="007B6A85">
      <w:r w:rsidRPr="007B6A85">
        <w:t>Внешняя политика Николая I. Польское восстание. Участие русской армии в подавлении венгерской революции 1848—1849 гг. Политика России на Кавказе. Кавказская война. Имам Шамиль. Сущность «восточного вопроса». Войны с Персией и Турцией. Крымская война. Ход боевых действий. Оборона Севастополя. В.А. Корнилов. П.С. Нахимов. Итоги Крымской войны.</w:t>
      </w:r>
    </w:p>
    <w:p w:rsidR="007B6A85" w:rsidRPr="007B6A85" w:rsidRDefault="007B6A85" w:rsidP="007B6A85">
      <w:r w:rsidRPr="007B6A85">
        <w:t>Общественная и духовная жизнь России. Славянофилы и западники. А.С. Хомяков, братья И.В. и П.В. Киреевские, братья И.С. и К.С. Аксаковы, Ю.Ф. Самарин. В.П. Боткин, И.С. Тургенев, Т.Н. Грановский, Б.Н. Чичерин, К.Д. Кавелин. Русская Православная Церковь. Преподобный Серафим Саровский и митрополит московский Филарет. Русский утопический социализм. В.Г. Белинский, А.И. Герцен, Н.Г. Чернышевский.</w:t>
      </w:r>
    </w:p>
    <w:p w:rsidR="007B6A85" w:rsidRPr="007B6A85" w:rsidRDefault="007B6A85" w:rsidP="007B6A85">
      <w:r w:rsidRPr="007B6A85">
        <w:lastRenderedPageBreak/>
        <w:t>Знать: перемены в структурах власти в начале XIX в.; изменения в официальной идеологии; причины зарождения революционного направления и его усиления в пореформенный период; какая социальная группа и почему занимала ведущие позиции; определяющее направление национальной политики и причины ее ужесточения; личности: Николай I, Уваров, Герцен, Чернышевский; понятия: теория официальной народности, западники, славянофилы, либерализм, консерватизм.</w:t>
      </w:r>
    </w:p>
    <w:p w:rsidR="007B6A85" w:rsidRPr="007B6A85" w:rsidRDefault="007B6A85" w:rsidP="007B6A85">
      <w:r w:rsidRPr="007B6A85">
        <w:t>Уметь: выявлять особенности российского либерализма и его отличие от западноевропейского; устанавливать причинно-следственные связи; работать с текстом учебника; анализировать документы, факты; обсуждать проблемные вопросы; структурировать учебный материал в виде тезисного плана, схемы</w:t>
      </w:r>
    </w:p>
    <w:p w:rsidR="007B6A85" w:rsidRPr="007B6A85" w:rsidRDefault="007B6A85" w:rsidP="007B6A85">
      <w:r w:rsidRPr="007B6A85">
        <w:t> Глава 5. Россия в эпоху преобразований. (4 ч.)</w:t>
      </w:r>
    </w:p>
    <w:p w:rsidR="007B6A85" w:rsidRPr="007B6A85" w:rsidRDefault="007B6A85" w:rsidP="007B6A85">
      <w:r w:rsidRPr="007B6A85">
        <w:t> Реформы Александра II. Личность императора. Необходимость реформ. Нарастающее отставание России от ведущих стран мира. Обострение социально-экономической и общественно-политической ситуации в России после поражения в Крымской войне.</w:t>
      </w:r>
    </w:p>
    <w:p w:rsidR="007B6A85" w:rsidRPr="007B6A85" w:rsidRDefault="007B6A85" w:rsidP="007B6A85">
      <w:r w:rsidRPr="007B6A85">
        <w:t>Отмена крепостного права. Проекты отмены крепостного права. Манифест 19 февраля 1861 г. Личное освобождение крестьян. Временнообязанные. Отрезки. Выкупные операции и выкупные платежи. Реакция крестьян на реформу. Дискуссии современников о значении реформы. Реформа в освещении историографии.</w:t>
      </w:r>
    </w:p>
    <w:p w:rsidR="007B6A85" w:rsidRPr="007B6A85" w:rsidRDefault="007B6A85" w:rsidP="007B6A85">
      <w:r w:rsidRPr="007B6A85">
        <w:t>Земская, городская, судебная и военная реформы.</w:t>
      </w:r>
    </w:p>
    <w:p w:rsidR="007B6A85" w:rsidRPr="007B6A85" w:rsidRDefault="007B6A85" w:rsidP="007B6A85">
      <w:r w:rsidRPr="007B6A85">
        <w:t>Изменение системы образования.</w:t>
      </w:r>
    </w:p>
    <w:p w:rsidR="007B6A85" w:rsidRPr="007B6A85" w:rsidRDefault="007B6A85" w:rsidP="007B6A85">
      <w:r w:rsidRPr="007B6A85">
        <w:t>Значение реформ 1860—1870-х гг.</w:t>
      </w:r>
    </w:p>
    <w:p w:rsidR="007B6A85" w:rsidRPr="007B6A85" w:rsidRDefault="007B6A85" w:rsidP="007B6A85">
      <w:r w:rsidRPr="007B6A85">
        <w:t>Россия после отмены крепостного права. Сельское хозяйство. Постепенные положительные изменения условий хозяйственной деятельности в деревне. Рост продуктивности сельскохозяйственного производства. Отработки. Роль сохраненной общины в жизни крестьян.</w:t>
      </w:r>
    </w:p>
    <w:p w:rsidR="007B6A85" w:rsidRPr="007B6A85" w:rsidRDefault="007B6A85" w:rsidP="007B6A85">
      <w:r w:rsidRPr="007B6A85">
        <w:t>Развитие торговли и промышленности. Формирование экономической политики под руководством М.Х. Рейтерна в условиях модернизации России. Строительство железных дорог.</w:t>
      </w:r>
    </w:p>
    <w:p w:rsidR="007B6A85" w:rsidRPr="007B6A85" w:rsidRDefault="007B6A85" w:rsidP="007B6A85">
      <w:r w:rsidRPr="007B6A85">
        <w:t>Положение в стране к началу 1880-х гг. Народнический террор. «Земля и воля» 1860-х гг. Основные направления в народничестве, его идеология. Действия народников. Появление террористических организаций. Нечаевщина. «Земля и воля» 1870-х гг. Раскол «Земли и воли»: «Народная воля» и «Черный передел». Террор. Убийство Александра II.</w:t>
      </w:r>
    </w:p>
    <w:p w:rsidR="007B6A85" w:rsidRPr="007B6A85" w:rsidRDefault="007B6A85" w:rsidP="007B6A85">
      <w:r w:rsidRPr="007B6A85">
        <w:t>Россия в годы правления Александра III. Личность императора. Основные направления внутренней политики. Строгая регламентация социальной жизни. Принятие законов, составивших основу российского рабочего законодательства. Политика поощрения индустрии. Поддержка помещичьих хозяйств. Мировые посредники. Институт земских начальников. Положение о губернских и уездных земских учреждениях. Новое городовое положение. Корректировка судопроизводства. Усиление государственного контроля над высшими учебными заведениями.</w:t>
      </w:r>
    </w:p>
    <w:p w:rsidR="007B6A85" w:rsidRPr="007B6A85" w:rsidRDefault="007B6A85" w:rsidP="007B6A85">
      <w:r w:rsidRPr="007B6A85">
        <w:t>Процесс возвращения России статуса полноправной великой державы. Европейская политика. Образование русско-французского союза. Отношения России с Англией и со странами Азии.</w:t>
      </w:r>
    </w:p>
    <w:p w:rsidR="007B6A85" w:rsidRPr="007B6A85" w:rsidRDefault="007B6A85" w:rsidP="007B6A85">
      <w:r w:rsidRPr="007B6A85">
        <w:t xml:space="preserve">Государственно-социальная система России в конце XIX в. Самодержавная монархия. Наследственность царской власти. Ритуал церковного освящения царской власти. Российские </w:t>
      </w:r>
      <w:r w:rsidRPr="007B6A85">
        <w:lastRenderedPageBreak/>
        <w:t>сословия, их положение в обществе и роль в жизни страны. Причины сохранения сословного строя. Управление Российской империей.</w:t>
      </w:r>
    </w:p>
    <w:p w:rsidR="007B6A85" w:rsidRPr="007B6A85" w:rsidRDefault="007B6A85" w:rsidP="007B6A85">
      <w:r w:rsidRPr="007B6A85">
        <w:t>Знать:; сторонников и противников, результаты и значение реформ; личности: Александр II, Лагарп; понятия: реформа. Перемены в структурах власти в начале XIX в.; изменения в официальной идеологии; причины зарождения революционного направления и его усиления в пореформенный период; какая социальная группа и почему занимала ведущие позиции; определяющее направление национальной политики и причины ее ужесточения; личности: Александр II, Александр III, Нечаев; понятия: либерализм, консерватизм, российский революционализм, интеллигенция, разночинцы, правомерная бюрократическая монархия, всесословная правомерная монархия.</w:t>
      </w:r>
    </w:p>
    <w:p w:rsidR="007B6A85" w:rsidRPr="007B6A85" w:rsidRDefault="007B6A85" w:rsidP="007B6A85">
      <w:r w:rsidRPr="007B6A85">
        <w:t>Уметь: выявлять особенности российского либерализма и его отличие от западноевропейского; устанавливать причинно-следственные связи; работать с текстом учебника; анализировать документы, факты; обсуждать проблемные вопросы; структурировать учебный материал в виде тезисного плана, схемы</w:t>
      </w:r>
    </w:p>
    <w:p w:rsidR="007B6A85" w:rsidRPr="007B6A85" w:rsidRDefault="007B6A85" w:rsidP="007B6A85">
      <w:r w:rsidRPr="007B6A85">
        <w:t>Повторение и обобщение (1 ч.)</w:t>
      </w:r>
    </w:p>
    <w:p w:rsidR="007B6A85" w:rsidRPr="007B6A85" w:rsidRDefault="007B6A85" w:rsidP="007B6A85">
      <w:r w:rsidRPr="007B6A85">
        <w:t>Итоговое обобщение (1 ч.)</w:t>
      </w:r>
    </w:p>
    <w:p w:rsidR="007B6A85" w:rsidRPr="007B6A85" w:rsidRDefault="007B6A85" w:rsidP="007B6A85">
      <w:r w:rsidRPr="007B6A85">
        <w:t>Требования к уровню подготовки учащихся:</w:t>
      </w:r>
    </w:p>
    <w:p w:rsidR="007B6A85" w:rsidRPr="007B6A85" w:rsidRDefault="007B6A85" w:rsidP="007B6A85">
      <w:r w:rsidRPr="007B6A85">
        <w:t>знать/понимать</w:t>
      </w:r>
    </w:p>
    <w:p w:rsidR="007B6A85" w:rsidRPr="007B6A85" w:rsidRDefault="007B6A85" w:rsidP="007B6A85">
      <w:r w:rsidRPr="007B6A85">
        <w:t>факты, явления, процессы, понятия, теории, гипотезы, характеризующие системность, целостность исторического процесса;</w:t>
      </w:r>
    </w:p>
    <w:p w:rsidR="007B6A85" w:rsidRPr="007B6A85" w:rsidRDefault="007B6A85" w:rsidP="007B6A85">
      <w:r w:rsidRPr="007B6A85">
        <w:t>принципы и способы периодизации всемирной истории;</w:t>
      </w:r>
    </w:p>
    <w:p w:rsidR="007B6A85" w:rsidRPr="007B6A85" w:rsidRDefault="007B6A85" w:rsidP="007B6A85">
      <w:r w:rsidRPr="007B6A85">
        <w:t>важнейшие методологические концепции исторического процесса, их научную и мировоззренческую основу;</w:t>
      </w:r>
    </w:p>
    <w:p w:rsidR="007B6A85" w:rsidRPr="007B6A85" w:rsidRDefault="007B6A85" w:rsidP="007B6A85">
      <w:r w:rsidRPr="007B6A85">
        <w:t>особенности исторического, историко-социологического, историко-политологического, историко-культурологического, антропологического анализа событий, процессов и явлений прошлого;</w:t>
      </w:r>
    </w:p>
    <w:p w:rsidR="007B6A85" w:rsidRPr="007B6A85" w:rsidRDefault="007B6A85" w:rsidP="007B6A85">
      <w:r w:rsidRPr="007B6A85">
        <w:t>историческую обусловленность формирования и эволюции общественных институтов, систем социального взаимодействия, норм и мотивов человеческого поведения;</w:t>
      </w:r>
    </w:p>
    <w:p w:rsidR="007B6A85" w:rsidRPr="007B6A85" w:rsidRDefault="007B6A85" w:rsidP="007B6A85">
      <w:r w:rsidRPr="007B6A85">
        <w:t>взаимосвязь и особенности истории России и мира, национальной и региональной; конфессиональной, этнонациональной, локальной истории;</w:t>
      </w:r>
    </w:p>
    <w:p w:rsidR="007B6A85" w:rsidRPr="007B6A85" w:rsidRDefault="007B6A85" w:rsidP="007B6A85">
      <w:r w:rsidRPr="007B6A85">
        <w:t>уметь</w:t>
      </w:r>
    </w:p>
    <w:p w:rsidR="007B6A85" w:rsidRPr="007B6A85" w:rsidRDefault="007B6A85" w:rsidP="007B6A85">
      <w:r w:rsidRPr="007B6A85">
        <w:t>проводить комплексный поиск исторической информации в источниках разного типа;</w:t>
      </w:r>
    </w:p>
    <w:p w:rsidR="007B6A85" w:rsidRPr="007B6A85" w:rsidRDefault="007B6A85" w:rsidP="007B6A85">
      <w:r w:rsidRPr="007B6A85">
        <w:t>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p w:rsidR="007B6A85" w:rsidRPr="007B6A85" w:rsidRDefault="007B6A85" w:rsidP="007B6A85">
      <w:r w:rsidRPr="007B6A85">
        <w:t>классифицировать исторические источники по типу информации;</w:t>
      </w:r>
    </w:p>
    <w:p w:rsidR="007B6A85" w:rsidRPr="007B6A85" w:rsidRDefault="007B6A85" w:rsidP="007B6A85">
      <w:r w:rsidRPr="007B6A85">
        <w:t>использовать при поиске и систематизации исторической информации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знаковой системы в другую;</w:t>
      </w:r>
    </w:p>
    <w:p w:rsidR="007B6A85" w:rsidRPr="007B6A85" w:rsidRDefault="007B6A85" w:rsidP="007B6A85">
      <w:r w:rsidRPr="007B6A85">
        <w:lastRenderedPageBreak/>
        <w:t>различать в исторической информации факты и мнения, описания и объяснения, гипотезы и теории;</w:t>
      </w:r>
    </w:p>
    <w:p w:rsidR="007B6A85" w:rsidRPr="007B6A85" w:rsidRDefault="007B6A85" w:rsidP="007B6A85">
      <w:r w:rsidRPr="007B6A85">
        <w:t>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w:t>
      </w:r>
    </w:p>
    <w:p w:rsidR="007B6A85" w:rsidRPr="007B6A85" w:rsidRDefault="007B6A85" w:rsidP="007B6A85">
      <w:r w:rsidRPr="007B6A85">
        <w:t>систематизировать разнообразную историческую информацию на основе своих представлений об общих закономерностях всемирно-исторического процесса;</w:t>
      </w:r>
    </w:p>
    <w:p w:rsidR="007B6A85" w:rsidRPr="007B6A85" w:rsidRDefault="007B6A85" w:rsidP="007B6A85">
      <w:r w:rsidRPr="007B6A85">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B6A85" w:rsidRPr="007B6A85" w:rsidRDefault="007B6A85" w:rsidP="007B6A85">
      <w:r w:rsidRPr="007B6A85">
        <w:t>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ее аргументации исторические сведения, учитывать различные мнения и интегрировать идеи, организовывать работу группы;</w:t>
      </w:r>
    </w:p>
    <w:p w:rsidR="007B6A85" w:rsidRPr="007B6A85" w:rsidRDefault="007B6A85" w:rsidP="007B6A85">
      <w:r w:rsidRPr="007B6A85">
        <w:t>представлять результаты индивидуальной и групповой историко-познавательной деятельности в формах конспекта, реферата, исторического сочинения, резюме, рецензии, исследовательского проекта, публичной презентации;</w:t>
      </w:r>
    </w:p>
    <w:p w:rsidR="007B6A85" w:rsidRPr="007B6A85" w:rsidRDefault="007B6A85" w:rsidP="007B6A85">
      <w:r w:rsidRPr="007B6A85">
        <w:t>использовать приобретенные знания и умения в практической деятельности и повседневной жизни для:</w:t>
      </w:r>
    </w:p>
    <w:p w:rsidR="007B6A85" w:rsidRPr="007B6A85" w:rsidRDefault="007B6A85" w:rsidP="007B6A85">
      <w:r w:rsidRPr="007B6A85">
        <w:t>понимания и критического осмысления общественных процессов и ситуаций;</w:t>
      </w:r>
    </w:p>
    <w:p w:rsidR="007B6A85" w:rsidRPr="007B6A85" w:rsidRDefault="007B6A85" w:rsidP="007B6A85">
      <w:r w:rsidRPr="007B6A85">
        <w:t>определения собственной позиции по отношению к явлениям современной жизни, исходя из их исторической обусловленности;</w:t>
      </w:r>
    </w:p>
    <w:p w:rsidR="007B6A85" w:rsidRPr="007B6A85" w:rsidRDefault="007B6A85" w:rsidP="007B6A85">
      <w:r w:rsidRPr="007B6A85">
        <w:t>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w:t>
      </w:r>
    </w:p>
    <w:p w:rsidR="007B6A85" w:rsidRPr="007B6A85" w:rsidRDefault="007B6A85" w:rsidP="007B6A85">
      <w:r w:rsidRPr="007B6A85">
        <w:t>учета в своих действиях необходимости конструктивного взаимодействия людей с разными убеждениями, культурными ценностями и социальным положением;</w:t>
      </w:r>
    </w:p>
    <w:p w:rsidR="007B6A85" w:rsidRPr="007B6A85" w:rsidRDefault="007B6A85" w:rsidP="007B6A85">
      <w:r w:rsidRPr="007B6A85">
        <w:t>осознания себя представителем исторически сложившегося гражданского, этнокультурного, конфессионального сообщества, гражданином России.</w:t>
      </w:r>
    </w:p>
    <w:p w:rsidR="007B6A85" w:rsidRPr="007B6A85" w:rsidRDefault="007B6A85" w:rsidP="007B6A85"/>
    <w:p w:rsidR="007B6A85" w:rsidRPr="007B6A85" w:rsidRDefault="007B6A85" w:rsidP="007B6A85">
      <w:r w:rsidRPr="007B6A85">
        <w:t>Основная литература.</w:t>
      </w:r>
    </w:p>
    <w:p w:rsidR="007B6A85" w:rsidRPr="007B6A85" w:rsidRDefault="007B6A85" w:rsidP="007B6A85">
      <w:r w:rsidRPr="007B6A85">
        <w:t>1. Сахаров А.Н. История России с древнейших времен до конца XVII века. Ч. 1: учебник для 10 класса общеобразовательных учреждений/. – 9-е изд. – М.: ООО «ТИД «Русское слово - РС», 2011.</w:t>
      </w:r>
    </w:p>
    <w:p w:rsidR="007B6A85" w:rsidRPr="007B6A85" w:rsidRDefault="007B6A85" w:rsidP="007B6A85">
      <w:r w:rsidRPr="007B6A85">
        <w:t>2. Сахаров А.Н.,. Боханов А.Н. История России. XVIII-XIX века. Ч. 2: учебник для 10 класса общеобразовательных учреждений. – 9-е изд. – М.: ООО «ТИД «Русское слово - РС», 2011.</w:t>
      </w:r>
    </w:p>
    <w:p w:rsidR="007B6A85" w:rsidRPr="007B6A85" w:rsidRDefault="007B6A85" w:rsidP="007B6A85"/>
    <w:p w:rsidR="007B6A85" w:rsidRPr="007B6A85" w:rsidRDefault="007B6A85" w:rsidP="007B6A85"/>
    <w:p w:rsidR="007B6A85" w:rsidRPr="007B6A85" w:rsidRDefault="007B6A85" w:rsidP="007B6A85">
      <w:r w:rsidRPr="007B6A85">
        <w:t>Дополнительная литература.</w:t>
      </w:r>
    </w:p>
    <w:p w:rsidR="007B6A85" w:rsidRPr="007B6A85" w:rsidRDefault="007B6A85" w:rsidP="007B6A85">
      <w:r w:rsidRPr="007B6A85">
        <w:lastRenderedPageBreak/>
        <w:t>Аствацуров Г.О. Модульно-редуктивное обучение на уроках истории и обществознания. – Волгоград: Учитель, 2009.</w:t>
      </w:r>
    </w:p>
    <w:p w:rsidR="007B6A85" w:rsidRPr="007B6A85" w:rsidRDefault="007B6A85" w:rsidP="007B6A85">
      <w:r w:rsidRPr="007B6A85">
        <w:t>Бухарева Н.Ю. История и обществознание. 9-11 классы. Технологии гражданского образования: социальное проектирование, интерактивные игры. – Волгоград: Учитель, 2009.</w:t>
      </w:r>
    </w:p>
    <w:p w:rsidR="007B6A85" w:rsidRPr="007B6A85" w:rsidRDefault="007B6A85" w:rsidP="007B6A85">
      <w:r w:rsidRPr="007B6A85">
        <w:t>Вяземский Е.Е., Стрелова О.Ю. Методические рекомендации учителю истории: Основы профессионального мастерства: Практ. Пособие. – М.: Гуманит. Изд. Центр ВЛАДОС, 2001.</w:t>
      </w:r>
    </w:p>
    <w:p w:rsidR="007B6A85" w:rsidRPr="007B6A85" w:rsidRDefault="007B6A85" w:rsidP="007B6A85">
      <w:r w:rsidRPr="007B6A85">
        <w:t>Кукушкин В.С. История и граждановедение. Сценарии творческих уроков. – М.: ИКЦ «МарТ», 2005.</w:t>
      </w:r>
    </w:p>
    <w:p w:rsidR="007B6A85" w:rsidRPr="007B6A85" w:rsidRDefault="007B6A85" w:rsidP="007B6A85">
      <w:r w:rsidRPr="007B6A85">
        <w:t>Парецкова С.В., Варакина И.И. История. 5-9 классы: повторительно-обобщающие уроки в нетрадиционных формах. – Волгоград: Учитель, 2007.</w:t>
      </w:r>
    </w:p>
    <w:p w:rsidR="007B6A85" w:rsidRPr="007B6A85" w:rsidRDefault="007B6A85" w:rsidP="007B6A85">
      <w:r w:rsidRPr="007B6A85">
        <w:t>Пискарев В.И. Олимпиадные задания по истории России. В зеркалах времени былого… 9-11 классы. – М.: ООО «ТИД «Русское слово-РС», 2006.</w:t>
      </w:r>
    </w:p>
    <w:p w:rsidR="007B6A85" w:rsidRPr="007B6A85" w:rsidRDefault="007B6A85" w:rsidP="007B6A85">
      <w:r w:rsidRPr="007B6A85">
        <w:t xml:space="preserve">Филиппов А.В., Уткин А.И., Алексеев С.В. и др. История России, 1945-2008 гг.: кн. для учителя. – М.: Прсвещение, 2008. </w:t>
      </w:r>
    </w:p>
    <w:p w:rsidR="007B6A85" w:rsidRPr="007B6A85" w:rsidRDefault="007B6A85" w:rsidP="007B6A85">
      <w:r w:rsidRPr="007B6A85">
        <w:t>Чеботарева Н.И. Олимпиадные задания по истории России. 9-11 классы. – Волгоград: Учитель, 2008.</w:t>
      </w:r>
    </w:p>
    <w:p w:rsidR="007B6A85" w:rsidRPr="007B6A85" w:rsidRDefault="007B6A85" w:rsidP="007B6A85">
      <w:r w:rsidRPr="007B6A85">
        <w:t>Чернова М.Н. Настольная книга учителя истории. 5-11 классы. – М.: Эксмо, 2006.</w:t>
      </w:r>
    </w:p>
    <w:p w:rsidR="007B6A85" w:rsidRPr="007B6A85" w:rsidRDefault="007B6A85" w:rsidP="007B6A85">
      <w:r w:rsidRPr="007B6A85">
        <w:t>Ярцева Н.Н. История. 5-10 классы: игровые технологии на уроках и внеклассных занятиях. – Волгоград: Учитель, 2009.</w:t>
      </w:r>
    </w:p>
    <w:p w:rsidR="007B6A85" w:rsidRPr="007B6A85" w:rsidRDefault="007B6A85" w:rsidP="007B6A85">
      <w:r w:rsidRPr="007B6A85">
        <w:t>Оборудование:</w:t>
      </w:r>
    </w:p>
    <w:p w:rsidR="007B6A85" w:rsidRPr="007B6A85" w:rsidRDefault="007B6A85" w:rsidP="007B6A85">
      <w:r w:rsidRPr="007B6A85">
        <w:t>Карты № 5, 8, 9, 18, 20, 23, 24, 27, 29, 34, 37, 40</w:t>
      </w:r>
    </w:p>
    <w:p w:rsidR="007B6A85" w:rsidRPr="007B6A85" w:rsidRDefault="007B6A85" w:rsidP="007B6A85">
      <w:r w:rsidRPr="007B6A85">
        <w:t>Экран</w:t>
      </w:r>
    </w:p>
    <w:p w:rsidR="007B6A85" w:rsidRPr="007B6A85" w:rsidRDefault="007B6A85" w:rsidP="007B6A85">
      <w:r w:rsidRPr="007B6A85">
        <w:t>Проектор</w:t>
      </w:r>
    </w:p>
    <w:p w:rsidR="007B6A85" w:rsidRPr="007B6A85" w:rsidRDefault="007B6A85" w:rsidP="007B6A85">
      <w:r w:rsidRPr="007B6A85">
        <w:t>Ноутбук</w:t>
      </w:r>
    </w:p>
    <w:p w:rsidR="007B6A85" w:rsidRPr="007B6A85" w:rsidRDefault="007B6A85" w:rsidP="007B6A85">
      <w:r w:rsidRPr="007B6A85">
        <w:t>Интернет-ресурсы:</w:t>
      </w:r>
    </w:p>
    <w:p w:rsidR="007B6A85" w:rsidRPr="007B6A85" w:rsidRDefault="007B6A85" w:rsidP="007B6A85">
      <w:r w:rsidRPr="007B6A85">
        <w:t>http://</w:t>
      </w:r>
      <w:hyperlink r:id="rId17" w:history="1">
        <w:r w:rsidRPr="007B6A85">
          <w:t>nsportal.ru</w:t>
        </w:r>
      </w:hyperlink>
    </w:p>
    <w:p w:rsidR="007B6A85" w:rsidRPr="007B6A85" w:rsidRDefault="00F471BC" w:rsidP="007B6A85">
      <w:hyperlink r:id="rId18" w:history="1">
        <w:r w:rsidR="007B6A85" w:rsidRPr="007B6A85">
          <w:t>http://festival.1september.ru</w:t>
        </w:r>
      </w:hyperlink>
    </w:p>
    <w:p w:rsidR="007B6A85" w:rsidRPr="007B6A85" w:rsidRDefault="00F471BC" w:rsidP="007B6A85">
      <w:hyperlink r:id="rId19" w:history="1">
        <w:r w:rsidR="007B6A85" w:rsidRPr="007B6A85">
          <w:t>http://pedsovet.su</w:t>
        </w:r>
      </w:hyperlink>
    </w:p>
    <w:p w:rsidR="007B6A85" w:rsidRPr="007B6A85" w:rsidRDefault="007B6A85" w:rsidP="007B6A85">
      <w:r w:rsidRPr="007B6A85">
        <w:t>Календарно-тематическое планирование</w:t>
      </w: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252"/>
        <w:gridCol w:w="992"/>
        <w:gridCol w:w="1276"/>
        <w:gridCol w:w="1559"/>
        <w:gridCol w:w="1276"/>
      </w:tblGrid>
      <w:tr w:rsidR="007B6A85" w:rsidRPr="007B6A85" w:rsidTr="008A0D8E">
        <w:trPr>
          <w:cantSplit/>
          <w:trHeight w:val="395"/>
        </w:trPr>
        <w:tc>
          <w:tcPr>
            <w:tcW w:w="567" w:type="dxa"/>
            <w:vMerge w:val="restart"/>
            <w:shd w:val="clear" w:color="auto" w:fill="auto"/>
          </w:tcPr>
          <w:p w:rsidR="007B6A85" w:rsidRPr="007B6A85" w:rsidRDefault="007B6A85" w:rsidP="007B6A85"/>
          <w:p w:rsidR="007B6A85" w:rsidRPr="007B6A85" w:rsidRDefault="007B6A85" w:rsidP="007B6A85"/>
          <w:p w:rsidR="007B6A85" w:rsidRPr="007B6A85" w:rsidRDefault="007B6A85" w:rsidP="007B6A85">
            <w:r w:rsidRPr="007B6A85">
              <w:t>№</w:t>
            </w:r>
          </w:p>
          <w:p w:rsidR="007B6A85" w:rsidRPr="007B6A85" w:rsidRDefault="007B6A85" w:rsidP="007B6A85">
            <w:r w:rsidRPr="007B6A85">
              <w:t>п/п</w:t>
            </w:r>
          </w:p>
        </w:tc>
        <w:tc>
          <w:tcPr>
            <w:tcW w:w="4252" w:type="dxa"/>
            <w:vMerge w:val="restart"/>
          </w:tcPr>
          <w:p w:rsidR="007B6A85" w:rsidRPr="007B6A85" w:rsidRDefault="007B6A85" w:rsidP="007B6A85"/>
          <w:p w:rsidR="007B6A85" w:rsidRPr="007B6A85" w:rsidRDefault="007B6A85" w:rsidP="007B6A85"/>
          <w:p w:rsidR="007B6A85" w:rsidRPr="007B6A85" w:rsidRDefault="007B6A85" w:rsidP="007B6A85">
            <w:r w:rsidRPr="007B6A85">
              <w:t>Раздел, тема</w:t>
            </w:r>
          </w:p>
        </w:tc>
        <w:tc>
          <w:tcPr>
            <w:tcW w:w="2268" w:type="dxa"/>
            <w:gridSpan w:val="2"/>
            <w:tcBorders>
              <w:bottom w:val="single" w:sz="4" w:space="0" w:color="auto"/>
            </w:tcBorders>
            <w:shd w:val="clear" w:color="auto" w:fill="auto"/>
            <w:vAlign w:val="center"/>
          </w:tcPr>
          <w:p w:rsidR="007B6A85" w:rsidRPr="007B6A85" w:rsidRDefault="007B6A85" w:rsidP="007B6A85">
            <w:r w:rsidRPr="007B6A85">
              <w:lastRenderedPageBreak/>
              <w:t>Количество часов</w:t>
            </w:r>
          </w:p>
        </w:tc>
        <w:tc>
          <w:tcPr>
            <w:tcW w:w="2835" w:type="dxa"/>
            <w:gridSpan w:val="2"/>
            <w:tcBorders>
              <w:bottom w:val="single" w:sz="4" w:space="0" w:color="auto"/>
            </w:tcBorders>
            <w:shd w:val="clear" w:color="auto" w:fill="auto"/>
            <w:vAlign w:val="center"/>
          </w:tcPr>
          <w:p w:rsidR="007B6A85" w:rsidRPr="007B6A85" w:rsidRDefault="007B6A85" w:rsidP="007B6A85">
            <w:r w:rsidRPr="007B6A85">
              <w:t>Дата</w:t>
            </w:r>
          </w:p>
        </w:tc>
      </w:tr>
      <w:tr w:rsidR="007B6A85" w:rsidRPr="007B6A85" w:rsidTr="008A0D8E">
        <w:trPr>
          <w:cantSplit/>
          <w:trHeight w:val="2063"/>
        </w:trPr>
        <w:tc>
          <w:tcPr>
            <w:tcW w:w="567" w:type="dxa"/>
            <w:vMerge/>
            <w:shd w:val="clear" w:color="auto" w:fill="auto"/>
          </w:tcPr>
          <w:p w:rsidR="007B6A85" w:rsidRPr="007B6A85" w:rsidRDefault="007B6A85" w:rsidP="007B6A85"/>
        </w:tc>
        <w:tc>
          <w:tcPr>
            <w:tcW w:w="4252" w:type="dxa"/>
            <w:vMerge/>
            <w:tcBorders>
              <w:bottom w:val="single" w:sz="4" w:space="0" w:color="auto"/>
            </w:tcBorders>
          </w:tcPr>
          <w:p w:rsidR="007B6A85" w:rsidRPr="007B6A85" w:rsidRDefault="007B6A85" w:rsidP="007B6A85"/>
        </w:tc>
        <w:tc>
          <w:tcPr>
            <w:tcW w:w="992" w:type="dxa"/>
            <w:tcBorders>
              <w:bottom w:val="single" w:sz="4" w:space="0" w:color="auto"/>
            </w:tcBorders>
            <w:shd w:val="clear" w:color="auto" w:fill="auto"/>
            <w:textDirection w:val="btLr"/>
            <w:vAlign w:val="center"/>
          </w:tcPr>
          <w:p w:rsidR="007B6A85" w:rsidRPr="007B6A85" w:rsidRDefault="007B6A85" w:rsidP="007B6A85">
            <w:r w:rsidRPr="007B6A85">
              <w:t>Всего</w:t>
            </w:r>
          </w:p>
        </w:tc>
        <w:tc>
          <w:tcPr>
            <w:tcW w:w="1276" w:type="dxa"/>
            <w:tcBorders>
              <w:bottom w:val="single" w:sz="4" w:space="0" w:color="auto"/>
            </w:tcBorders>
            <w:shd w:val="clear" w:color="auto" w:fill="auto"/>
            <w:textDirection w:val="btLr"/>
            <w:vAlign w:val="center"/>
          </w:tcPr>
          <w:p w:rsidR="007B6A85" w:rsidRPr="007B6A85" w:rsidRDefault="007B6A85" w:rsidP="007B6A85">
            <w:r w:rsidRPr="007B6A85">
              <w:t>Практические, контрольные</w:t>
            </w:r>
          </w:p>
        </w:tc>
        <w:tc>
          <w:tcPr>
            <w:tcW w:w="1559" w:type="dxa"/>
            <w:tcBorders>
              <w:bottom w:val="single" w:sz="4" w:space="0" w:color="auto"/>
            </w:tcBorders>
            <w:shd w:val="clear" w:color="auto" w:fill="auto"/>
            <w:textDirection w:val="btLr"/>
            <w:vAlign w:val="center"/>
          </w:tcPr>
          <w:p w:rsidR="007B6A85" w:rsidRPr="007B6A85" w:rsidRDefault="007B6A85" w:rsidP="007B6A85">
            <w:r w:rsidRPr="007B6A85">
              <w:t>По плану</w:t>
            </w:r>
          </w:p>
        </w:tc>
        <w:tc>
          <w:tcPr>
            <w:tcW w:w="1276" w:type="dxa"/>
            <w:tcBorders>
              <w:bottom w:val="single" w:sz="4" w:space="0" w:color="auto"/>
            </w:tcBorders>
            <w:shd w:val="clear" w:color="auto" w:fill="auto"/>
            <w:textDirection w:val="btLr"/>
            <w:vAlign w:val="center"/>
          </w:tcPr>
          <w:p w:rsidR="007B6A85" w:rsidRPr="007B6A85" w:rsidRDefault="007B6A85" w:rsidP="007B6A85">
            <w:r w:rsidRPr="007B6A85">
              <w:t>Фактически дано</w:t>
            </w:r>
          </w:p>
        </w:tc>
      </w:tr>
      <w:tr w:rsidR="007B6A85" w:rsidRPr="007B6A85" w:rsidTr="008A0D8E">
        <w:trPr>
          <w:trHeight w:val="123"/>
        </w:trPr>
        <w:tc>
          <w:tcPr>
            <w:tcW w:w="567" w:type="dxa"/>
            <w:shd w:val="clear" w:color="auto" w:fill="auto"/>
          </w:tcPr>
          <w:p w:rsidR="007B6A85" w:rsidRPr="007B6A85" w:rsidRDefault="007B6A85" w:rsidP="007B6A85">
            <w:r w:rsidRPr="007B6A85">
              <w:lastRenderedPageBreak/>
              <w:t>1</w:t>
            </w:r>
          </w:p>
        </w:tc>
        <w:tc>
          <w:tcPr>
            <w:tcW w:w="4252" w:type="dxa"/>
          </w:tcPr>
          <w:p w:rsidR="007B6A85" w:rsidRPr="007B6A85" w:rsidRDefault="007B6A85" w:rsidP="007B6A85">
            <w:r w:rsidRPr="007B6A85">
              <w:t xml:space="preserve">Введение.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68"/>
        </w:trPr>
        <w:tc>
          <w:tcPr>
            <w:tcW w:w="567" w:type="dxa"/>
            <w:shd w:val="clear" w:color="auto" w:fill="auto"/>
          </w:tcPr>
          <w:p w:rsidR="007B6A85" w:rsidRPr="007B6A85" w:rsidRDefault="007B6A85" w:rsidP="007B6A85"/>
        </w:tc>
        <w:tc>
          <w:tcPr>
            <w:tcW w:w="4252" w:type="dxa"/>
          </w:tcPr>
          <w:p w:rsidR="007B6A85" w:rsidRPr="007B6A85" w:rsidRDefault="007B6A85" w:rsidP="007B6A85">
            <w:r w:rsidRPr="007B6A85">
              <w:t>Глава 1. Русь изначальная</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189"/>
        </w:trPr>
        <w:tc>
          <w:tcPr>
            <w:tcW w:w="567" w:type="dxa"/>
            <w:shd w:val="clear" w:color="auto" w:fill="auto"/>
          </w:tcPr>
          <w:p w:rsidR="007B6A85" w:rsidRPr="007B6A85" w:rsidRDefault="007B6A85" w:rsidP="007B6A85">
            <w:r w:rsidRPr="007B6A85">
              <w:t>2</w:t>
            </w:r>
          </w:p>
        </w:tc>
        <w:tc>
          <w:tcPr>
            <w:tcW w:w="4252" w:type="dxa"/>
          </w:tcPr>
          <w:p w:rsidR="007B6A85" w:rsidRPr="007B6A85" w:rsidRDefault="007B6A85" w:rsidP="007B6A85">
            <w:r w:rsidRPr="007B6A85">
              <w:t>Индоевропейцы. Исторические корни славян. Восточные славяне в VIII-IX вв.</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125"/>
        </w:trPr>
        <w:tc>
          <w:tcPr>
            <w:tcW w:w="567" w:type="dxa"/>
            <w:shd w:val="clear" w:color="auto" w:fill="auto"/>
          </w:tcPr>
          <w:p w:rsidR="007B6A85" w:rsidRPr="007B6A85" w:rsidRDefault="007B6A85" w:rsidP="007B6A85">
            <w:r w:rsidRPr="007B6A85">
              <w:t>3</w:t>
            </w:r>
          </w:p>
        </w:tc>
        <w:tc>
          <w:tcPr>
            <w:tcW w:w="4252" w:type="dxa"/>
          </w:tcPr>
          <w:p w:rsidR="007B6A85" w:rsidRPr="007B6A85" w:rsidRDefault="007B6A85" w:rsidP="007B6A85">
            <w:r w:rsidRPr="007B6A85">
              <w:t xml:space="preserve">Возникновение государства Русь. Первые русские князья.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125"/>
        </w:trPr>
        <w:tc>
          <w:tcPr>
            <w:tcW w:w="567" w:type="dxa"/>
            <w:shd w:val="clear" w:color="auto" w:fill="auto"/>
          </w:tcPr>
          <w:p w:rsidR="007B6A85" w:rsidRPr="007B6A85" w:rsidRDefault="007B6A85" w:rsidP="007B6A85">
            <w:r w:rsidRPr="007B6A85">
              <w:t>4</w:t>
            </w:r>
          </w:p>
        </w:tc>
        <w:tc>
          <w:tcPr>
            <w:tcW w:w="4252" w:type="dxa"/>
          </w:tcPr>
          <w:p w:rsidR="007B6A85" w:rsidRPr="007B6A85" w:rsidRDefault="007B6A85" w:rsidP="007B6A85">
            <w:r w:rsidRPr="007B6A85">
              <w:t>Правление Святослава. Древнерусское государство при Владимире.</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40"/>
        </w:trPr>
        <w:tc>
          <w:tcPr>
            <w:tcW w:w="567" w:type="dxa"/>
            <w:shd w:val="clear" w:color="auto" w:fill="auto"/>
          </w:tcPr>
          <w:p w:rsidR="007B6A85" w:rsidRPr="007B6A85" w:rsidRDefault="007B6A85" w:rsidP="007B6A85"/>
        </w:tc>
        <w:tc>
          <w:tcPr>
            <w:tcW w:w="4252" w:type="dxa"/>
          </w:tcPr>
          <w:p w:rsidR="007B6A85" w:rsidRPr="007B6A85" w:rsidRDefault="007B6A85" w:rsidP="007B6A85">
            <w:r w:rsidRPr="007B6A85">
              <w:t>Глава 2. Расцвет Руси. XI – первая половина XII в.</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300"/>
        </w:trPr>
        <w:tc>
          <w:tcPr>
            <w:tcW w:w="567" w:type="dxa"/>
            <w:shd w:val="clear" w:color="auto" w:fill="auto"/>
          </w:tcPr>
          <w:p w:rsidR="007B6A85" w:rsidRPr="007B6A85" w:rsidRDefault="007B6A85" w:rsidP="007B6A85">
            <w:r w:rsidRPr="007B6A85">
              <w:t>5</w:t>
            </w:r>
          </w:p>
        </w:tc>
        <w:tc>
          <w:tcPr>
            <w:tcW w:w="4252" w:type="dxa"/>
          </w:tcPr>
          <w:p w:rsidR="007B6A85" w:rsidRPr="007B6A85" w:rsidRDefault="007B6A85" w:rsidP="007B6A85">
            <w:r w:rsidRPr="007B6A85">
              <w:t xml:space="preserve">Правление Ярослава Мудрого. Развитие феодальных отношений. Русь при Ярославичах.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6</w:t>
            </w:r>
          </w:p>
        </w:tc>
        <w:tc>
          <w:tcPr>
            <w:tcW w:w="4252" w:type="dxa"/>
          </w:tcPr>
          <w:p w:rsidR="007B6A85" w:rsidRPr="007B6A85" w:rsidRDefault="007B6A85" w:rsidP="007B6A85">
            <w:r w:rsidRPr="007B6A85">
              <w:t>Русь при внуках Ярослава Мудрого. Владимир Мономах.</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tc>
        <w:tc>
          <w:tcPr>
            <w:tcW w:w="4252" w:type="dxa"/>
          </w:tcPr>
          <w:p w:rsidR="007B6A85" w:rsidRPr="007B6A85" w:rsidRDefault="007B6A85" w:rsidP="007B6A85">
            <w:r w:rsidRPr="007B6A85">
              <w:t>Глава 3. Политическая раздробленность Руси.</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7</w:t>
            </w:r>
          </w:p>
        </w:tc>
        <w:tc>
          <w:tcPr>
            <w:tcW w:w="4252" w:type="dxa"/>
          </w:tcPr>
          <w:p w:rsidR="007B6A85" w:rsidRPr="007B6A85" w:rsidRDefault="007B6A85" w:rsidP="007B6A85">
            <w:r w:rsidRPr="007B6A85">
              <w:t xml:space="preserve">Политическая раздробленность Руси.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8</w:t>
            </w:r>
          </w:p>
        </w:tc>
        <w:tc>
          <w:tcPr>
            <w:tcW w:w="4252" w:type="dxa"/>
          </w:tcPr>
          <w:p w:rsidR="007B6A85" w:rsidRPr="007B6A85" w:rsidRDefault="007B6A85" w:rsidP="007B6A85">
            <w:r w:rsidRPr="007B6A85">
              <w:t>Культура Руси X – начала XIII в. Зарождение русской цивилизации.</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tc>
        <w:tc>
          <w:tcPr>
            <w:tcW w:w="4252" w:type="dxa"/>
          </w:tcPr>
          <w:p w:rsidR="007B6A85" w:rsidRPr="007B6A85" w:rsidRDefault="007B6A85" w:rsidP="007B6A85">
            <w:r w:rsidRPr="007B6A85">
              <w:t xml:space="preserve">Глава 4. Борьба Руси за независимость в XIII – начале XIV в. </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59"/>
        </w:trPr>
        <w:tc>
          <w:tcPr>
            <w:tcW w:w="567" w:type="dxa"/>
            <w:shd w:val="clear" w:color="auto" w:fill="auto"/>
          </w:tcPr>
          <w:p w:rsidR="007B6A85" w:rsidRPr="007B6A85" w:rsidRDefault="007B6A85" w:rsidP="007B6A85">
            <w:r w:rsidRPr="007B6A85">
              <w:t>9</w:t>
            </w:r>
          </w:p>
        </w:tc>
        <w:tc>
          <w:tcPr>
            <w:tcW w:w="4252" w:type="dxa"/>
          </w:tcPr>
          <w:p w:rsidR="007B6A85" w:rsidRPr="007B6A85" w:rsidRDefault="007B6A85" w:rsidP="007B6A85">
            <w:r w:rsidRPr="007B6A85">
              <w:t xml:space="preserve">Монголо-татарское нашествие на Русь.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160"/>
        </w:trPr>
        <w:tc>
          <w:tcPr>
            <w:tcW w:w="567" w:type="dxa"/>
            <w:shd w:val="clear" w:color="auto" w:fill="auto"/>
          </w:tcPr>
          <w:p w:rsidR="007B6A85" w:rsidRPr="007B6A85" w:rsidRDefault="007B6A85" w:rsidP="007B6A85">
            <w:r w:rsidRPr="007B6A85">
              <w:t>10</w:t>
            </w:r>
          </w:p>
        </w:tc>
        <w:tc>
          <w:tcPr>
            <w:tcW w:w="4252" w:type="dxa"/>
          </w:tcPr>
          <w:p w:rsidR="007B6A85" w:rsidRPr="007B6A85" w:rsidRDefault="007B6A85" w:rsidP="007B6A85">
            <w:r w:rsidRPr="007B6A85">
              <w:t>Русь между Востоком и Западом. Политика Александра Невского.</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160"/>
        </w:trPr>
        <w:tc>
          <w:tcPr>
            <w:tcW w:w="567" w:type="dxa"/>
            <w:shd w:val="clear" w:color="auto" w:fill="auto"/>
          </w:tcPr>
          <w:p w:rsidR="007B6A85" w:rsidRPr="007B6A85" w:rsidRDefault="007B6A85" w:rsidP="007B6A85">
            <w:r w:rsidRPr="007B6A85">
              <w:t>11</w:t>
            </w:r>
          </w:p>
        </w:tc>
        <w:tc>
          <w:tcPr>
            <w:tcW w:w="4252" w:type="dxa"/>
          </w:tcPr>
          <w:p w:rsidR="007B6A85" w:rsidRPr="007B6A85" w:rsidRDefault="007B6A85" w:rsidP="007B6A85">
            <w:r w:rsidRPr="007B6A85">
              <w:t>Возвышение новых русских центров и начало собирания земель вокруг Москвы</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165"/>
        </w:trPr>
        <w:tc>
          <w:tcPr>
            <w:tcW w:w="567" w:type="dxa"/>
            <w:shd w:val="clear" w:color="auto" w:fill="auto"/>
          </w:tcPr>
          <w:p w:rsidR="007B6A85" w:rsidRPr="007B6A85" w:rsidRDefault="007B6A85" w:rsidP="007B6A85">
            <w:r w:rsidRPr="007B6A85">
              <w:t>12</w:t>
            </w:r>
          </w:p>
        </w:tc>
        <w:tc>
          <w:tcPr>
            <w:tcW w:w="4252" w:type="dxa"/>
          </w:tcPr>
          <w:p w:rsidR="007B6A85" w:rsidRPr="007B6A85" w:rsidRDefault="007B6A85" w:rsidP="007B6A85">
            <w:r w:rsidRPr="007B6A85">
              <w:t>Повторение к главам 1-4</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r w:rsidRPr="007B6A85">
              <w:t>1</w:t>
            </w:r>
          </w:p>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40"/>
        </w:trPr>
        <w:tc>
          <w:tcPr>
            <w:tcW w:w="567" w:type="dxa"/>
            <w:shd w:val="clear" w:color="auto" w:fill="auto"/>
          </w:tcPr>
          <w:p w:rsidR="007B6A85" w:rsidRPr="007B6A85" w:rsidRDefault="007B6A85" w:rsidP="007B6A85"/>
        </w:tc>
        <w:tc>
          <w:tcPr>
            <w:tcW w:w="4252" w:type="dxa"/>
          </w:tcPr>
          <w:p w:rsidR="007B6A85" w:rsidRPr="007B6A85" w:rsidRDefault="007B6A85" w:rsidP="007B6A85">
            <w:r w:rsidRPr="007B6A85">
              <w:t xml:space="preserve">Глава 5. Образование Русского </w:t>
            </w:r>
            <w:r w:rsidRPr="007B6A85">
              <w:lastRenderedPageBreak/>
              <w:t>централизованного государства.</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40"/>
        </w:trPr>
        <w:tc>
          <w:tcPr>
            <w:tcW w:w="567" w:type="dxa"/>
            <w:shd w:val="clear" w:color="auto" w:fill="auto"/>
          </w:tcPr>
          <w:p w:rsidR="007B6A85" w:rsidRPr="007B6A85" w:rsidRDefault="007B6A85" w:rsidP="007B6A85">
            <w:r w:rsidRPr="007B6A85">
              <w:lastRenderedPageBreak/>
              <w:t>13</w:t>
            </w:r>
          </w:p>
        </w:tc>
        <w:tc>
          <w:tcPr>
            <w:tcW w:w="4252" w:type="dxa"/>
          </w:tcPr>
          <w:p w:rsidR="007B6A85" w:rsidRPr="007B6A85" w:rsidRDefault="007B6A85" w:rsidP="007B6A85">
            <w:r w:rsidRPr="007B6A85">
              <w:t>Эпоха Куликовской битвы. По пути Дмитрия Донского. Междоусобная война на Руси.</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14</w:t>
            </w:r>
          </w:p>
        </w:tc>
        <w:tc>
          <w:tcPr>
            <w:tcW w:w="4252" w:type="dxa"/>
          </w:tcPr>
          <w:p w:rsidR="007B6A85" w:rsidRPr="007B6A85" w:rsidRDefault="007B6A85" w:rsidP="007B6A85">
            <w:r w:rsidRPr="007B6A85">
              <w:t xml:space="preserve">Образование Русского централизованного государства.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15</w:t>
            </w:r>
          </w:p>
        </w:tc>
        <w:tc>
          <w:tcPr>
            <w:tcW w:w="4252" w:type="dxa"/>
          </w:tcPr>
          <w:p w:rsidR="007B6A85" w:rsidRPr="007B6A85" w:rsidRDefault="007B6A85" w:rsidP="007B6A85">
            <w:r w:rsidRPr="007B6A85">
              <w:t>Социально-экономическое развитие Московской Руси в XVI в.</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16</w:t>
            </w:r>
          </w:p>
        </w:tc>
        <w:tc>
          <w:tcPr>
            <w:tcW w:w="4252" w:type="dxa"/>
          </w:tcPr>
          <w:p w:rsidR="007B6A85" w:rsidRPr="007B6A85" w:rsidRDefault="007B6A85" w:rsidP="007B6A85">
            <w:r w:rsidRPr="007B6A85">
              <w:t xml:space="preserve">Приход к власти Ивана IV. Реформы 1550-х гг. Внешняя политика Ивана IV. Опричнина. Последние годы Грозного царя.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17</w:t>
            </w:r>
          </w:p>
        </w:tc>
        <w:tc>
          <w:tcPr>
            <w:tcW w:w="4252" w:type="dxa"/>
          </w:tcPr>
          <w:p w:rsidR="007B6A85" w:rsidRPr="007B6A85" w:rsidRDefault="007B6A85" w:rsidP="007B6A85">
            <w:r w:rsidRPr="007B6A85">
              <w:t>Культура и быт в XIV – XVI вв.</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tc>
        <w:tc>
          <w:tcPr>
            <w:tcW w:w="4252" w:type="dxa"/>
          </w:tcPr>
          <w:p w:rsidR="007B6A85" w:rsidRPr="007B6A85" w:rsidRDefault="007B6A85" w:rsidP="007B6A85">
            <w:r w:rsidRPr="007B6A85">
              <w:t xml:space="preserve">Глава 6. Смутное время </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18</w:t>
            </w:r>
          </w:p>
        </w:tc>
        <w:tc>
          <w:tcPr>
            <w:tcW w:w="4252" w:type="dxa"/>
          </w:tcPr>
          <w:p w:rsidR="007B6A85" w:rsidRPr="007B6A85" w:rsidRDefault="007B6A85" w:rsidP="007B6A85">
            <w:r w:rsidRPr="007B6A85">
              <w:t xml:space="preserve">Начало Смуты. Кризис общества и государства.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25"/>
        </w:trPr>
        <w:tc>
          <w:tcPr>
            <w:tcW w:w="567" w:type="dxa"/>
            <w:shd w:val="clear" w:color="auto" w:fill="auto"/>
          </w:tcPr>
          <w:p w:rsidR="007B6A85" w:rsidRPr="007B6A85" w:rsidRDefault="007B6A85" w:rsidP="007B6A85">
            <w:r w:rsidRPr="007B6A85">
              <w:t>19</w:t>
            </w:r>
          </w:p>
        </w:tc>
        <w:tc>
          <w:tcPr>
            <w:tcW w:w="4252" w:type="dxa"/>
          </w:tcPr>
          <w:p w:rsidR="007B6A85" w:rsidRPr="007B6A85" w:rsidRDefault="007B6A85" w:rsidP="007B6A85">
            <w:r w:rsidRPr="007B6A85">
              <w:t>Спасители Отечества.</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25"/>
        </w:trPr>
        <w:tc>
          <w:tcPr>
            <w:tcW w:w="567" w:type="dxa"/>
            <w:shd w:val="clear" w:color="auto" w:fill="auto"/>
          </w:tcPr>
          <w:p w:rsidR="007B6A85" w:rsidRPr="007B6A85" w:rsidRDefault="007B6A85" w:rsidP="007B6A85"/>
        </w:tc>
        <w:tc>
          <w:tcPr>
            <w:tcW w:w="4252" w:type="dxa"/>
          </w:tcPr>
          <w:p w:rsidR="007B6A85" w:rsidRPr="007B6A85" w:rsidRDefault="007B6A85" w:rsidP="007B6A85">
            <w:r w:rsidRPr="007B6A85">
              <w:t>Глава 7. Новые черты старой России.</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89"/>
        </w:trPr>
        <w:tc>
          <w:tcPr>
            <w:tcW w:w="567" w:type="dxa"/>
            <w:shd w:val="clear" w:color="auto" w:fill="auto"/>
          </w:tcPr>
          <w:p w:rsidR="007B6A85" w:rsidRPr="007B6A85" w:rsidRDefault="007B6A85" w:rsidP="007B6A85">
            <w:r w:rsidRPr="007B6A85">
              <w:t>20</w:t>
            </w:r>
          </w:p>
        </w:tc>
        <w:tc>
          <w:tcPr>
            <w:tcW w:w="4252" w:type="dxa"/>
          </w:tcPr>
          <w:p w:rsidR="007B6A85" w:rsidRPr="007B6A85" w:rsidRDefault="007B6A85" w:rsidP="007B6A85">
            <w:r w:rsidRPr="007B6A85">
              <w:t xml:space="preserve">Россия после Смуты. Царствование Михаила Романова. Внешняя и внутренняя политика царя Алексея Михайловича.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21</w:t>
            </w:r>
          </w:p>
        </w:tc>
        <w:tc>
          <w:tcPr>
            <w:tcW w:w="4252" w:type="dxa"/>
          </w:tcPr>
          <w:p w:rsidR="007B6A85" w:rsidRPr="007B6A85" w:rsidRDefault="007B6A85" w:rsidP="007B6A85">
            <w:r w:rsidRPr="007B6A85">
              <w:t>«Бунташный» век. Экономическое и общественное развитие России в XVII в.</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22</w:t>
            </w:r>
          </w:p>
        </w:tc>
        <w:tc>
          <w:tcPr>
            <w:tcW w:w="4252" w:type="dxa"/>
          </w:tcPr>
          <w:p w:rsidR="007B6A85" w:rsidRPr="007B6A85" w:rsidRDefault="007B6A85" w:rsidP="007B6A85">
            <w:r w:rsidRPr="007B6A85">
              <w:t xml:space="preserve">Народы России в XVII в. Присоединение и освоение Сибири и Дальнего Востока.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136"/>
        </w:trPr>
        <w:tc>
          <w:tcPr>
            <w:tcW w:w="567" w:type="dxa"/>
            <w:shd w:val="clear" w:color="auto" w:fill="auto"/>
          </w:tcPr>
          <w:p w:rsidR="007B6A85" w:rsidRPr="007B6A85" w:rsidRDefault="007B6A85" w:rsidP="007B6A85">
            <w:r w:rsidRPr="007B6A85">
              <w:t>23</w:t>
            </w:r>
          </w:p>
        </w:tc>
        <w:tc>
          <w:tcPr>
            <w:tcW w:w="4252" w:type="dxa"/>
          </w:tcPr>
          <w:p w:rsidR="007B6A85" w:rsidRPr="007B6A85" w:rsidRDefault="007B6A85" w:rsidP="007B6A85">
            <w:r w:rsidRPr="007B6A85">
              <w:t>Россия накануне преобразований.</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119"/>
        </w:trPr>
        <w:tc>
          <w:tcPr>
            <w:tcW w:w="567" w:type="dxa"/>
            <w:shd w:val="clear" w:color="auto" w:fill="auto"/>
          </w:tcPr>
          <w:p w:rsidR="007B6A85" w:rsidRPr="007B6A85" w:rsidRDefault="007B6A85" w:rsidP="007B6A85">
            <w:r w:rsidRPr="007B6A85">
              <w:t>24</w:t>
            </w:r>
          </w:p>
        </w:tc>
        <w:tc>
          <w:tcPr>
            <w:tcW w:w="4252" w:type="dxa"/>
          </w:tcPr>
          <w:p w:rsidR="007B6A85" w:rsidRPr="007B6A85" w:rsidRDefault="007B6A85" w:rsidP="007B6A85">
            <w:r w:rsidRPr="007B6A85">
              <w:t xml:space="preserve">Культура и быт России в XVII в.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25</w:t>
            </w:r>
          </w:p>
        </w:tc>
        <w:tc>
          <w:tcPr>
            <w:tcW w:w="4252" w:type="dxa"/>
          </w:tcPr>
          <w:p w:rsidR="007B6A85" w:rsidRPr="007B6A85" w:rsidRDefault="007B6A85" w:rsidP="007B6A85">
            <w:r w:rsidRPr="007B6A85">
              <w:t>Повторение к главам 5-7</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r w:rsidRPr="007B6A85">
              <w:t>1</w:t>
            </w:r>
          </w:p>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26</w:t>
            </w:r>
          </w:p>
        </w:tc>
        <w:tc>
          <w:tcPr>
            <w:tcW w:w="4252" w:type="dxa"/>
          </w:tcPr>
          <w:p w:rsidR="007B6A85" w:rsidRPr="007B6A85" w:rsidRDefault="007B6A85" w:rsidP="007B6A85">
            <w:r w:rsidRPr="007B6A85">
              <w:t xml:space="preserve">Итоговое повторение </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r w:rsidRPr="007B6A85">
              <w:t>1</w:t>
            </w:r>
          </w:p>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tc>
        <w:tc>
          <w:tcPr>
            <w:tcW w:w="4252" w:type="dxa"/>
          </w:tcPr>
          <w:p w:rsidR="007B6A85" w:rsidRPr="007B6A85" w:rsidRDefault="007B6A85" w:rsidP="007B6A85">
            <w:r w:rsidRPr="007B6A85">
              <w:t>Часть II. Глава 1. Эпоха Петра I.</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27</w:t>
            </w:r>
          </w:p>
        </w:tc>
        <w:tc>
          <w:tcPr>
            <w:tcW w:w="4252" w:type="dxa"/>
          </w:tcPr>
          <w:p w:rsidR="007B6A85" w:rsidRPr="007B6A85" w:rsidRDefault="007B6A85" w:rsidP="007B6A85">
            <w:r w:rsidRPr="007B6A85">
              <w:t xml:space="preserve">Эпоха Петра I. Северная война.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55"/>
        </w:trPr>
        <w:tc>
          <w:tcPr>
            <w:tcW w:w="567" w:type="dxa"/>
            <w:shd w:val="clear" w:color="auto" w:fill="auto"/>
          </w:tcPr>
          <w:p w:rsidR="007B6A85" w:rsidRPr="007B6A85" w:rsidRDefault="007B6A85" w:rsidP="007B6A85">
            <w:r w:rsidRPr="007B6A85">
              <w:t>28</w:t>
            </w:r>
          </w:p>
        </w:tc>
        <w:tc>
          <w:tcPr>
            <w:tcW w:w="4252" w:type="dxa"/>
          </w:tcPr>
          <w:p w:rsidR="007B6A85" w:rsidRPr="007B6A85" w:rsidRDefault="007B6A85" w:rsidP="007B6A85">
            <w:r w:rsidRPr="007B6A85">
              <w:t>Реформы Петра I.</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lastRenderedPageBreak/>
              <w:t>29</w:t>
            </w:r>
          </w:p>
        </w:tc>
        <w:tc>
          <w:tcPr>
            <w:tcW w:w="4252" w:type="dxa"/>
          </w:tcPr>
          <w:p w:rsidR="007B6A85" w:rsidRPr="007B6A85" w:rsidRDefault="007B6A85" w:rsidP="007B6A85">
            <w:r w:rsidRPr="007B6A85">
              <w:t>Государство и общество в эпоху Петровских реформ.</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tc>
        <w:tc>
          <w:tcPr>
            <w:tcW w:w="4252" w:type="dxa"/>
          </w:tcPr>
          <w:p w:rsidR="007B6A85" w:rsidRPr="007B6A85" w:rsidRDefault="007B6A85" w:rsidP="007B6A85">
            <w:r w:rsidRPr="007B6A85">
              <w:t>Глава 2. Россия в эпоху дворцовых переворотов и во второй половине XVIII в.</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30</w:t>
            </w:r>
          </w:p>
        </w:tc>
        <w:tc>
          <w:tcPr>
            <w:tcW w:w="4252" w:type="dxa"/>
          </w:tcPr>
          <w:p w:rsidR="007B6A85" w:rsidRPr="007B6A85" w:rsidRDefault="007B6A85" w:rsidP="007B6A85">
            <w:r w:rsidRPr="007B6A85">
              <w:t>Эпоха дворцовых переворотов. Расцвет дворянской империи.</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31</w:t>
            </w:r>
          </w:p>
        </w:tc>
        <w:tc>
          <w:tcPr>
            <w:tcW w:w="4252" w:type="dxa"/>
          </w:tcPr>
          <w:p w:rsidR="007B6A85" w:rsidRPr="007B6A85" w:rsidRDefault="007B6A85" w:rsidP="007B6A85">
            <w:r w:rsidRPr="007B6A85">
              <w:t>Могучая внешнеполитическая поступь империи. Экономика и население России во второй половине XVIII в.</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32</w:t>
            </w:r>
          </w:p>
        </w:tc>
        <w:tc>
          <w:tcPr>
            <w:tcW w:w="4252" w:type="dxa"/>
          </w:tcPr>
          <w:p w:rsidR="007B6A85" w:rsidRPr="007B6A85" w:rsidRDefault="007B6A85" w:rsidP="007B6A85">
            <w:r w:rsidRPr="007B6A85">
              <w:t xml:space="preserve">Культура и быт России в XVIII в. Тревожное окончание века.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tc>
        <w:tc>
          <w:tcPr>
            <w:tcW w:w="4252" w:type="dxa"/>
          </w:tcPr>
          <w:p w:rsidR="007B6A85" w:rsidRPr="007B6A85" w:rsidRDefault="007B6A85" w:rsidP="007B6A85">
            <w:r w:rsidRPr="007B6A85">
              <w:t xml:space="preserve">Глава 3. Россия в первой четверти XIX в. </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33</w:t>
            </w:r>
          </w:p>
        </w:tc>
        <w:tc>
          <w:tcPr>
            <w:tcW w:w="4252" w:type="dxa"/>
          </w:tcPr>
          <w:p w:rsidR="007B6A85" w:rsidRPr="007B6A85" w:rsidRDefault="007B6A85" w:rsidP="007B6A85">
            <w:r w:rsidRPr="007B6A85">
              <w:t xml:space="preserve">Первые годы правления Александра I.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34</w:t>
            </w:r>
          </w:p>
        </w:tc>
        <w:tc>
          <w:tcPr>
            <w:tcW w:w="4252" w:type="dxa"/>
          </w:tcPr>
          <w:p w:rsidR="007B6A85" w:rsidRPr="007B6A85" w:rsidRDefault="007B6A85" w:rsidP="007B6A85">
            <w:r w:rsidRPr="007B6A85">
              <w:t xml:space="preserve">Внешняя политика России и Отечественная война </w:t>
            </w:r>
            <w:smartTag w:uri="urn:schemas-microsoft-com:office:smarttags" w:element="metricconverter">
              <w:smartTagPr>
                <w:attr w:name="ProductID" w:val="1812 г"/>
              </w:smartTagPr>
              <w:r w:rsidRPr="007B6A85">
                <w:t>1812 г</w:t>
              </w:r>
            </w:smartTag>
            <w:r w:rsidRPr="007B6A85">
              <w:t xml:space="preserve">. </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35</w:t>
            </w:r>
          </w:p>
        </w:tc>
        <w:tc>
          <w:tcPr>
            <w:tcW w:w="4252" w:type="dxa"/>
          </w:tcPr>
          <w:p w:rsidR="007B6A85" w:rsidRPr="007B6A85" w:rsidRDefault="007B6A85" w:rsidP="007B6A85">
            <w:r w:rsidRPr="007B6A85">
              <w:t>Россия в послевоенный период. Движение декабристов.</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36</w:t>
            </w:r>
          </w:p>
        </w:tc>
        <w:tc>
          <w:tcPr>
            <w:tcW w:w="4252" w:type="dxa"/>
          </w:tcPr>
          <w:p w:rsidR="007B6A85" w:rsidRPr="007B6A85" w:rsidRDefault="007B6A85" w:rsidP="007B6A85">
            <w:r w:rsidRPr="007B6A85">
              <w:t>Повторение к главам 1-3</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r w:rsidRPr="007B6A85">
              <w:t>1</w:t>
            </w:r>
          </w:p>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tc>
        <w:tc>
          <w:tcPr>
            <w:tcW w:w="4252" w:type="dxa"/>
          </w:tcPr>
          <w:p w:rsidR="007B6A85" w:rsidRPr="007B6A85" w:rsidRDefault="007B6A85" w:rsidP="007B6A85">
            <w:r w:rsidRPr="007B6A85">
              <w:t>Глава 4. Российская империя в годы правления Николая I.</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37</w:t>
            </w:r>
          </w:p>
        </w:tc>
        <w:tc>
          <w:tcPr>
            <w:tcW w:w="4252" w:type="dxa"/>
          </w:tcPr>
          <w:p w:rsidR="007B6A85" w:rsidRPr="007B6A85" w:rsidRDefault="007B6A85" w:rsidP="007B6A85">
            <w:r w:rsidRPr="007B6A85">
              <w:t>Внутренняя политика Николая I. Внешняя политика Николая I. Крымская война.</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38</w:t>
            </w:r>
          </w:p>
        </w:tc>
        <w:tc>
          <w:tcPr>
            <w:tcW w:w="4252" w:type="dxa"/>
          </w:tcPr>
          <w:p w:rsidR="007B6A85" w:rsidRPr="007B6A85" w:rsidRDefault="007B6A85" w:rsidP="007B6A85">
            <w:r w:rsidRPr="007B6A85">
              <w:t>Общественная и духовная жизнь России. Русская культура в первой половине XIX в.</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tc>
        <w:tc>
          <w:tcPr>
            <w:tcW w:w="4252" w:type="dxa"/>
          </w:tcPr>
          <w:p w:rsidR="007B6A85" w:rsidRPr="007B6A85" w:rsidRDefault="007B6A85" w:rsidP="007B6A85">
            <w:r w:rsidRPr="007B6A85">
              <w:t>Глава 5. Россия в эпоху преобразований.</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39</w:t>
            </w:r>
          </w:p>
        </w:tc>
        <w:tc>
          <w:tcPr>
            <w:tcW w:w="4252" w:type="dxa"/>
          </w:tcPr>
          <w:p w:rsidR="007B6A85" w:rsidRPr="007B6A85" w:rsidRDefault="007B6A85" w:rsidP="007B6A85">
            <w:r w:rsidRPr="007B6A85">
              <w:t>Великие реформы. Экономическое развитие России после отмены крепостного права.</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40</w:t>
            </w:r>
          </w:p>
        </w:tc>
        <w:tc>
          <w:tcPr>
            <w:tcW w:w="4252" w:type="dxa"/>
          </w:tcPr>
          <w:p w:rsidR="007B6A85" w:rsidRPr="007B6A85" w:rsidRDefault="007B6A85" w:rsidP="007B6A85">
            <w:r w:rsidRPr="007B6A85">
              <w:t>Общественно-политическое развитие России в 1860-1880-е гг</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41</w:t>
            </w:r>
          </w:p>
        </w:tc>
        <w:tc>
          <w:tcPr>
            <w:tcW w:w="4252" w:type="dxa"/>
          </w:tcPr>
          <w:p w:rsidR="007B6A85" w:rsidRPr="007B6A85" w:rsidRDefault="007B6A85" w:rsidP="007B6A85">
            <w:r w:rsidRPr="007B6A85">
              <w:t>Внешняя политика России в 1860-1880-е гг.</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42</w:t>
            </w:r>
          </w:p>
        </w:tc>
        <w:tc>
          <w:tcPr>
            <w:tcW w:w="4252" w:type="dxa"/>
          </w:tcPr>
          <w:p w:rsidR="007B6A85" w:rsidRPr="007B6A85" w:rsidRDefault="007B6A85" w:rsidP="007B6A85">
            <w:r w:rsidRPr="007B6A85">
              <w:t>Русская культура во второй половине XIX в.</w:t>
            </w:r>
          </w:p>
        </w:tc>
        <w:tc>
          <w:tcPr>
            <w:tcW w:w="992" w:type="dxa"/>
            <w:shd w:val="clear" w:color="auto" w:fill="auto"/>
          </w:tcPr>
          <w:p w:rsidR="007B6A85" w:rsidRPr="007B6A85" w:rsidRDefault="007B6A85" w:rsidP="007B6A85">
            <w:r w:rsidRPr="007B6A85">
              <w:t>1</w:t>
            </w:r>
          </w:p>
        </w:tc>
        <w:tc>
          <w:tcPr>
            <w:tcW w:w="1276" w:type="dxa"/>
            <w:shd w:val="clear" w:color="auto" w:fill="auto"/>
          </w:tcPr>
          <w:p w:rsidR="007B6A85" w:rsidRPr="007B6A85" w:rsidRDefault="007B6A85" w:rsidP="007B6A85"/>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43</w:t>
            </w:r>
          </w:p>
        </w:tc>
        <w:tc>
          <w:tcPr>
            <w:tcW w:w="4252" w:type="dxa"/>
          </w:tcPr>
          <w:p w:rsidR="007B6A85" w:rsidRPr="007B6A85" w:rsidRDefault="007B6A85" w:rsidP="007B6A85">
            <w:r w:rsidRPr="007B6A85">
              <w:t>Повторение к главам 4,5</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r w:rsidRPr="007B6A85">
              <w:t>1</w:t>
            </w:r>
          </w:p>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lastRenderedPageBreak/>
              <w:t>44</w:t>
            </w:r>
          </w:p>
        </w:tc>
        <w:tc>
          <w:tcPr>
            <w:tcW w:w="4252" w:type="dxa"/>
          </w:tcPr>
          <w:p w:rsidR="007B6A85" w:rsidRPr="007B6A85" w:rsidRDefault="007B6A85" w:rsidP="007B6A85">
            <w:r w:rsidRPr="007B6A85">
              <w:t>Итоговое повторение</w:t>
            </w:r>
          </w:p>
        </w:tc>
        <w:tc>
          <w:tcPr>
            <w:tcW w:w="992" w:type="dxa"/>
            <w:shd w:val="clear" w:color="auto" w:fill="auto"/>
          </w:tcPr>
          <w:p w:rsidR="007B6A85" w:rsidRPr="007B6A85" w:rsidRDefault="007B6A85" w:rsidP="007B6A85"/>
        </w:tc>
        <w:tc>
          <w:tcPr>
            <w:tcW w:w="1276" w:type="dxa"/>
            <w:shd w:val="clear" w:color="auto" w:fill="auto"/>
          </w:tcPr>
          <w:p w:rsidR="007B6A85" w:rsidRPr="007B6A85" w:rsidRDefault="007B6A85" w:rsidP="007B6A85">
            <w:r w:rsidRPr="007B6A85">
              <w:t>1</w:t>
            </w:r>
          </w:p>
        </w:tc>
        <w:tc>
          <w:tcPr>
            <w:tcW w:w="1559" w:type="dxa"/>
            <w:shd w:val="clear" w:color="auto" w:fill="auto"/>
          </w:tcPr>
          <w:p w:rsidR="007B6A85" w:rsidRPr="007B6A85" w:rsidRDefault="007B6A85" w:rsidP="007B6A85"/>
        </w:tc>
        <w:tc>
          <w:tcPr>
            <w:tcW w:w="1276" w:type="dxa"/>
            <w:shd w:val="clear" w:color="auto" w:fill="auto"/>
          </w:tcPr>
          <w:p w:rsidR="007B6A85" w:rsidRPr="007B6A85" w:rsidRDefault="007B6A85" w:rsidP="007B6A85"/>
        </w:tc>
      </w:tr>
    </w:tbl>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r w:rsidRPr="007B6A85">
        <w:t>Пояснительная записка</w:t>
      </w:r>
    </w:p>
    <w:p w:rsidR="007B6A85" w:rsidRPr="007B6A85" w:rsidRDefault="007B6A85" w:rsidP="007B6A85">
      <w:r w:rsidRPr="007B6A85">
        <w:t>Рабочая программа по всеобщей истории для 10 класса составлена на основе программы курса и тематического планирования Загладина Н.В. и Загладина Х.Т. – М., Русское слово, 2008.</w:t>
      </w:r>
    </w:p>
    <w:p w:rsidR="007B6A85" w:rsidRPr="007B6A85" w:rsidRDefault="007B6A85" w:rsidP="007B6A85"/>
    <w:p w:rsidR="007B6A85" w:rsidRPr="007B6A85" w:rsidRDefault="007B6A85" w:rsidP="007B6A85">
      <w:r w:rsidRPr="007B6A85">
        <w:t xml:space="preserve">Цель курса: </w:t>
      </w:r>
    </w:p>
    <w:p w:rsidR="007B6A85" w:rsidRPr="007B6A85" w:rsidRDefault="007B6A85" w:rsidP="007B6A85">
      <w:r w:rsidRPr="007B6A85">
        <w:t>Углубить и развивать знания учащихся по истории России и мира, полученные в рамках исторического образования в основной школе, за счет проблемности содержания курса, расширения понятийного аппарата, выявления причинно-следственных связей, раскрытия многомерности исторического процесса.</w:t>
      </w:r>
    </w:p>
    <w:p w:rsidR="007B6A85" w:rsidRPr="007B6A85" w:rsidRDefault="007B6A85" w:rsidP="007B6A85"/>
    <w:p w:rsidR="007B6A85" w:rsidRPr="007B6A85" w:rsidRDefault="007B6A85" w:rsidP="007B6A85">
      <w:r w:rsidRPr="007B6A85">
        <w:t>Задачи курса:</w:t>
      </w:r>
    </w:p>
    <w:p w:rsidR="007B6A85" w:rsidRPr="007B6A85" w:rsidRDefault="007B6A85" w:rsidP="007B6A85">
      <w:r w:rsidRPr="007B6A85">
        <w:t xml:space="preserve"> - воспитание гражданственности и патриотизма, национальной терпимости, развитие мировоззренческих убеждений учащихся на основе осмысления исторического материала;</w:t>
      </w:r>
    </w:p>
    <w:p w:rsidR="007B6A85" w:rsidRPr="007B6A85" w:rsidRDefault="007B6A85" w:rsidP="007B6A85">
      <w:r w:rsidRPr="007B6A85">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7B6A85" w:rsidRPr="007B6A85" w:rsidRDefault="007B6A85" w:rsidP="007B6A85">
      <w:r w:rsidRPr="007B6A85">
        <w:t>- развитие способности понимать историческую обусловленность явлений, процессов, определять собственную позицию к фактам истории и современным реалиям;</w:t>
      </w:r>
    </w:p>
    <w:p w:rsidR="007B6A85" w:rsidRPr="007B6A85" w:rsidRDefault="007B6A85" w:rsidP="007B6A85">
      <w:r w:rsidRPr="007B6A85">
        <w:t>- формирование у учащихся основы для реализации ключевых социальных, политических, коммуникативных компетенций;</w:t>
      </w:r>
    </w:p>
    <w:p w:rsidR="007B6A85" w:rsidRPr="007B6A85" w:rsidRDefault="007B6A85" w:rsidP="007B6A85">
      <w:r w:rsidRPr="007B6A85">
        <w:t>- формирование исторического мышления.</w:t>
      </w:r>
    </w:p>
    <w:p w:rsidR="007B6A85" w:rsidRPr="007B6A85" w:rsidRDefault="007B6A85" w:rsidP="007B6A85"/>
    <w:p w:rsidR="007B6A85" w:rsidRPr="007B6A85" w:rsidRDefault="007B6A85" w:rsidP="007B6A85">
      <w:r w:rsidRPr="007B6A85">
        <w:t xml:space="preserve">Рабочая программа разработана на основании: </w:t>
      </w:r>
    </w:p>
    <w:p w:rsidR="007B6A85" w:rsidRPr="007B6A85" w:rsidRDefault="007B6A85" w:rsidP="007B6A85">
      <w:r w:rsidRPr="007B6A85">
        <w:t>Закона РФ «Об образовании»</w:t>
      </w:r>
    </w:p>
    <w:p w:rsidR="007B6A85" w:rsidRPr="007B6A85" w:rsidRDefault="007B6A85" w:rsidP="007B6A85">
      <w:r w:rsidRPr="007B6A85">
        <w:t>п. 2.7, ст.32 – о разработке учебных программ;</w:t>
      </w:r>
    </w:p>
    <w:p w:rsidR="007B6A85" w:rsidRPr="007B6A85" w:rsidRDefault="007B6A85" w:rsidP="007B6A85">
      <w:r w:rsidRPr="007B6A85">
        <w:t>п. 6, 7, 8, ст. 9, п.5. ст. 14 о содержании образовательных программ;</w:t>
      </w:r>
    </w:p>
    <w:p w:rsidR="007B6A85" w:rsidRPr="007B6A85" w:rsidRDefault="007B6A85" w:rsidP="007B6A85">
      <w:r w:rsidRPr="007B6A85">
        <w:t>п.2.23, ст. 32 – об определении списка учебников в соответствии с утвержденными федеральными перечнями учебников;</w:t>
      </w:r>
    </w:p>
    <w:p w:rsidR="007B6A85" w:rsidRPr="007B6A85" w:rsidRDefault="007B6A85" w:rsidP="007B6A85">
      <w:r w:rsidRPr="007B6A85">
        <w:t>п. 3.2, ст. 32 – о реализации в полном объеме образовательных программ.</w:t>
      </w:r>
    </w:p>
    <w:p w:rsidR="007B6A85" w:rsidRPr="007B6A85" w:rsidRDefault="007B6A85" w:rsidP="007B6A85">
      <w:r w:rsidRPr="007B6A85">
        <w:lastRenderedPageBreak/>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7B6A85" w:rsidRPr="007B6A85" w:rsidRDefault="007B6A85" w:rsidP="007B6A85">
      <w:r w:rsidRPr="007B6A85">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7B6A85" w:rsidRPr="007B6A85" w:rsidRDefault="007B6A85" w:rsidP="007B6A85">
      <w:r w:rsidRPr="007B6A85">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7B6A85" w:rsidRPr="007B6A85" w:rsidRDefault="007B6A85" w:rsidP="007B6A85"/>
    <w:p w:rsidR="007B6A85" w:rsidRPr="007B6A85" w:rsidRDefault="007B6A85" w:rsidP="007B6A85">
      <w:r w:rsidRPr="007B6A85">
        <w:t>В основное содержание внесены следующие изменения:</w:t>
      </w:r>
    </w:p>
    <w:p w:rsidR="007B6A85" w:rsidRPr="007B6A85" w:rsidRDefault="007B6A85" w:rsidP="007B6A85">
      <w:r w:rsidRPr="007B6A85">
        <w:t>Увеличено  общее количество часов до 26.</w:t>
      </w:r>
    </w:p>
    <w:p w:rsidR="007B6A85" w:rsidRPr="007B6A85" w:rsidRDefault="007B6A85" w:rsidP="007B6A85">
      <w:r w:rsidRPr="007B6A85">
        <w:t xml:space="preserve">Увеличено количество часов на изучение главы «Цивилизации Древнего мира и Средневековья» с 8 до 9 часов. (в соответствии с содержанием учебника) </w:t>
      </w:r>
    </w:p>
    <w:p w:rsidR="007B6A85" w:rsidRPr="007B6A85" w:rsidRDefault="007B6A85" w:rsidP="007B6A85">
      <w:r w:rsidRPr="007B6A85">
        <w:t>Увеличено количество часов на изучение главы «Новое время: эпоха модернизации» с 10 до 13 часов. (в соответствии с содержанием учебника)</w:t>
      </w:r>
    </w:p>
    <w:p w:rsidR="007B6A85" w:rsidRPr="007B6A85" w:rsidRDefault="007B6A85" w:rsidP="007B6A85"/>
    <w:p w:rsidR="007B6A85" w:rsidRPr="007B6A85" w:rsidRDefault="007B6A85" w:rsidP="007B6A85">
      <w:r w:rsidRPr="007B6A85">
        <w:t>Рабочая программа рассчитана на 26 часов, из которых 2 часа отведено на обобщение и 1 час – на итоговое повторение. Программа освещает период от Первой мировой войны, которая, следуя логике программы «Школа 2100», включена в курс 9 класса (что соответствует и структуре учебников этой линии), до событий начала XXI в.</w:t>
      </w:r>
    </w:p>
    <w:p w:rsidR="007B6A85" w:rsidRPr="007B6A85" w:rsidRDefault="007B6A85" w:rsidP="007B6A85">
      <w:r w:rsidRPr="007B6A85">
        <w:t>.</w:t>
      </w:r>
    </w:p>
    <w:p w:rsidR="007B6A85" w:rsidRPr="007B6A85" w:rsidRDefault="007B6A85" w:rsidP="007B6A85">
      <w:r w:rsidRPr="007B6A85">
        <w:t xml:space="preserve">     В образовательном процессе используются следующие формы: </w:t>
      </w:r>
    </w:p>
    <w:p w:rsidR="007B6A85" w:rsidRPr="007B6A85" w:rsidRDefault="007B6A85" w:rsidP="007B6A85">
      <w:r w:rsidRPr="007B6A85">
        <w:t>Формы письменного текущего контроля:</w:t>
      </w:r>
    </w:p>
    <w:p w:rsidR="007B6A85" w:rsidRPr="007B6A85" w:rsidRDefault="007B6A85" w:rsidP="007B6A85">
      <w:r w:rsidRPr="007B6A85">
        <w:t xml:space="preserve">самостоятельная работа </w:t>
      </w:r>
    </w:p>
    <w:p w:rsidR="007B6A85" w:rsidRPr="007B6A85" w:rsidRDefault="007B6A85" w:rsidP="007B6A85">
      <w:r w:rsidRPr="007B6A85">
        <w:t>тесты всех видов</w:t>
      </w:r>
    </w:p>
    <w:p w:rsidR="007B6A85" w:rsidRPr="007B6A85" w:rsidRDefault="007B6A85" w:rsidP="007B6A85">
      <w:r w:rsidRPr="007B6A85">
        <w:t>Формы устного текущего контроля:</w:t>
      </w:r>
    </w:p>
    <w:p w:rsidR="007B6A85" w:rsidRPr="007B6A85" w:rsidRDefault="007B6A85" w:rsidP="007B6A85">
      <w:r w:rsidRPr="007B6A85">
        <w:t xml:space="preserve">устные ответы на вопросы </w:t>
      </w:r>
    </w:p>
    <w:p w:rsidR="007B6A85" w:rsidRPr="007B6A85" w:rsidRDefault="007B6A85" w:rsidP="007B6A85">
      <w:r w:rsidRPr="007B6A85">
        <w:t>развернутый ответ по заданной теме</w:t>
      </w:r>
    </w:p>
    <w:p w:rsidR="007B6A85" w:rsidRPr="007B6A85" w:rsidRDefault="007B6A85" w:rsidP="007B6A85">
      <w:r w:rsidRPr="007B6A85">
        <w:t>тестирование</w:t>
      </w:r>
    </w:p>
    <w:p w:rsidR="007B6A85" w:rsidRPr="007B6A85" w:rsidRDefault="007B6A85" w:rsidP="007B6A85">
      <w:r w:rsidRPr="007B6A85">
        <w:t>пересказ</w:t>
      </w:r>
    </w:p>
    <w:p w:rsidR="007B6A85" w:rsidRPr="007B6A85" w:rsidRDefault="007B6A85" w:rsidP="007B6A85"/>
    <w:p w:rsidR="007B6A85" w:rsidRPr="007B6A85" w:rsidRDefault="007B6A85" w:rsidP="007B6A85">
      <w:r w:rsidRPr="007B6A85">
        <w:t xml:space="preserve">Рабочая программа ориентирована на использование учебно-методического комплекса: </w:t>
      </w:r>
    </w:p>
    <w:p w:rsidR="007B6A85" w:rsidRPr="007B6A85" w:rsidRDefault="007B6A85" w:rsidP="007B6A85">
      <w:r w:rsidRPr="007B6A85">
        <w:t>1. Загладин Н.В. Всемирная история. История России и мира с древнейших времен до конца 19 века: 10 класс. – 7 издание. – М.: «ТИД «Русское слово – РС», 2007</w:t>
      </w:r>
    </w:p>
    <w:p w:rsidR="007B6A85" w:rsidRPr="007B6A85" w:rsidRDefault="007B6A85" w:rsidP="007B6A85">
      <w:r w:rsidRPr="007B6A85">
        <w:t>2. Зайцева Н.В. История. 10 класс: поурочные планы по учебнику Н.В.Загладина, Н.А.Симония «Всеобщая история с древнейших времен до конца XIX века» Ч.1. – Волгоград: Учитель, 2010</w:t>
      </w:r>
    </w:p>
    <w:p w:rsidR="007B6A85" w:rsidRPr="007B6A85" w:rsidRDefault="007B6A85" w:rsidP="007B6A85"/>
    <w:p w:rsidR="007B6A85" w:rsidRPr="007B6A85" w:rsidRDefault="007B6A85" w:rsidP="007B6A85">
      <w:r w:rsidRPr="007B6A85">
        <w:t xml:space="preserve">ВСЕОБЩАЯ ИСТОРИЯ </w:t>
      </w:r>
    </w:p>
    <w:p w:rsidR="007B6A85" w:rsidRPr="007B6A85" w:rsidRDefault="007B6A85" w:rsidP="007B6A85">
      <w:r w:rsidRPr="007B6A85">
        <w:t>(26 часов)</w:t>
      </w:r>
    </w:p>
    <w:p w:rsidR="007B6A85" w:rsidRPr="007B6A85" w:rsidRDefault="007B6A85" w:rsidP="007B6A85">
      <w:r w:rsidRPr="007B6A85">
        <w:t>Древнейшая история человечества (1 ч.)</w:t>
      </w:r>
    </w:p>
    <w:p w:rsidR="007B6A85" w:rsidRPr="007B6A85" w:rsidRDefault="007B6A85" w:rsidP="007B6A85">
      <w:r w:rsidRPr="007B6A85">
        <w:t>Современные научные концепции происхождения человека и общества. Природное и социальное в человеке и человеческом сообществе первобытной эпохи. Расселение древнейшего человечества. Формирование рас и языковых семей. Неолитическая революция. Изменения в укладе жизни и формах социальных связей. Родоплеменные отношения.</w:t>
      </w:r>
    </w:p>
    <w:p w:rsidR="007B6A85" w:rsidRPr="007B6A85" w:rsidRDefault="007B6A85" w:rsidP="007B6A85">
      <w:r w:rsidRPr="007B6A85">
        <w:t>Знать: особенности истории как науки.</w:t>
      </w:r>
    </w:p>
    <w:p w:rsidR="007B6A85" w:rsidRPr="007B6A85" w:rsidRDefault="007B6A85" w:rsidP="007B6A85">
      <w:r w:rsidRPr="007B6A85">
        <w:t xml:space="preserve">Уметь: – называть основные этапы, пройденные исторической наукой; </w:t>
      </w:r>
    </w:p>
    <w:p w:rsidR="007B6A85" w:rsidRPr="007B6A85" w:rsidRDefault="007B6A85" w:rsidP="007B6A85">
      <w:r w:rsidRPr="007B6A85">
        <w:t xml:space="preserve">– объяснять, чем определялось продвижение от одного этапа к другому; </w:t>
      </w:r>
    </w:p>
    <w:p w:rsidR="007B6A85" w:rsidRPr="007B6A85" w:rsidRDefault="007B6A85" w:rsidP="007B6A85">
      <w:r w:rsidRPr="007B6A85">
        <w:t xml:space="preserve">– характеризовать основные системы периодизации всемирно-исторического процесса; </w:t>
      </w:r>
    </w:p>
    <w:p w:rsidR="007B6A85" w:rsidRPr="007B6A85" w:rsidRDefault="007B6A85" w:rsidP="007B6A85">
      <w:r w:rsidRPr="007B6A85">
        <w:t xml:space="preserve">– раскрывать содержание основных функций исторической науки; </w:t>
      </w:r>
    </w:p>
    <w:p w:rsidR="007B6A85" w:rsidRPr="007B6A85" w:rsidRDefault="007B6A85" w:rsidP="007B6A85"/>
    <w:p w:rsidR="007B6A85" w:rsidRPr="007B6A85" w:rsidRDefault="007B6A85" w:rsidP="007B6A85">
      <w:r w:rsidRPr="007B6A85">
        <w:t>Цивилизации Древнего мира и Средневековья (9 ч)</w:t>
      </w:r>
    </w:p>
    <w:p w:rsidR="007B6A85" w:rsidRPr="007B6A85" w:rsidRDefault="007B6A85" w:rsidP="007B6A85">
      <w:r w:rsidRPr="007B6A85">
        <w:t xml:space="preserve">Архаичные цивилизации. Особенности материальной культуры. Развитие государственности и форм социальной организации. Мифологическая картина мира. Возникновение письменности и накопление знаний. </w:t>
      </w:r>
    </w:p>
    <w:p w:rsidR="007B6A85" w:rsidRPr="007B6A85" w:rsidRDefault="007B6A85" w:rsidP="007B6A85">
      <w:r w:rsidRPr="007B6A85">
        <w:t xml:space="preserve">Цивилизации Древнего Востока. Формирование индо-буддийской и китайско-конфуцианской цивилизаций. Социальные нормы и духовные ценности в древнеиндийском и древнекитайском обществе. Возникновение религиозной картины мира. Философское наследие Древнего Востока. </w:t>
      </w:r>
    </w:p>
    <w:p w:rsidR="007B6A85" w:rsidRPr="007B6A85" w:rsidRDefault="007B6A85" w:rsidP="007B6A85">
      <w:r w:rsidRPr="007B6A85">
        <w:t xml:space="preserve">Античные цивилизации Средиземноморья. Полисная политико-правовая организация и социальная структура. Демократия и тирания. Римская республика и империя. Римское право. Мифологическая картина мира и формирование научной формы мышления в античном обществе. Философское наследие Древней Греции и Рима. Становление иудео-христианской духовной традиции, ее религиозно-мировоззренческие особенности. Ранняя христианская церковь. </w:t>
      </w:r>
    </w:p>
    <w:p w:rsidR="007B6A85" w:rsidRPr="007B6A85" w:rsidRDefault="007B6A85" w:rsidP="007B6A85">
      <w:r w:rsidRPr="007B6A85">
        <w:t xml:space="preserve">Возникновение исламской цивилизации. Социальные нормы и мотивы общественного поведения человека в исламском обществе. Социокультурные особенности арабского и тюркского общества. Исламская духовная культура и философская мысль в эпоху Средневековья. </w:t>
      </w:r>
    </w:p>
    <w:p w:rsidR="007B6A85" w:rsidRPr="007B6A85" w:rsidRDefault="007B6A85" w:rsidP="007B6A85">
      <w:r w:rsidRPr="007B6A85">
        <w:lastRenderedPageBreak/>
        <w:t>Христианская средневековая цивилизация в Европе. 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7B6A85" w:rsidRPr="007B6A85" w:rsidRDefault="007B6A85" w:rsidP="007B6A85">
      <w:r w:rsidRPr="007B6A85">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Образование централизованных государств. Роль церкви в европейском обществе. Культурное и философское наследие европейского Средневековья. </w:t>
      </w:r>
    </w:p>
    <w:p w:rsidR="007B6A85" w:rsidRPr="007B6A85" w:rsidRDefault="007B6A85" w:rsidP="007B6A85">
      <w:r w:rsidRPr="007B6A85">
        <w:t xml:space="preserve">Традиционное (аграрное) общество на Западе и Востоке: особенности социальной структуры, экономической жизни, политических отношений. Динамика развития европейской средневековой цивилизации. Социально-политический, религиозный, демографический кризис европейского традиционного общества в XIV-XV вв. Предпосылки модернизации. </w:t>
      </w:r>
    </w:p>
    <w:p w:rsidR="007B6A85" w:rsidRPr="007B6A85" w:rsidRDefault="007B6A85" w:rsidP="007B6A85">
      <w:r w:rsidRPr="007B6A85">
        <w:t>Знать: определение понятия «материальная культура»; почему и как орудия труда из камня служат основой для периодизации развития первобытного общества. Тенденции развития государств Древнего мира. Какие задачи пытались решить правители Древнего Китая, проводя административные и хозяйственные реформы. Чем отличалась община греческого полиса от древневосточных общин; чем определялись достижения и ограниченность  демократии при Перикле. каковы принципиальные различия между Пелопоннесской и Греко-персидскими войнами; каковы главные черты полиса. основные направления и результаты завоевательной политики Рима в период республики. Определение понятий «республика», «империя», «принципат», «доминат»; причины падения Западной Римской империи.</w:t>
      </w:r>
    </w:p>
    <w:p w:rsidR="007B6A85" w:rsidRPr="007B6A85" w:rsidRDefault="007B6A85" w:rsidP="007B6A85"/>
    <w:p w:rsidR="007B6A85" w:rsidRPr="007B6A85" w:rsidRDefault="007B6A85" w:rsidP="007B6A85">
      <w:r w:rsidRPr="007B6A85">
        <w:t>Уметь: выявлять причины изменений форм социальных связей и их особенности, сравнивать географическое положение и природные условия, в которых сформировались две важнейшие цивилизации – Египет и Месопотамия;  называть и показывать на карте крупнейшие державы древнего Ближнего Востока; раскрывать определения понятий; характеризовать функции письменности и ее роль. Составлять сопоставительную характеристику крупнейших держав, существующих на территории Южной и Восточной Азии в древности; объяснять значение принадлежности человека к определенной социальной группе; характеризовать известных деятелей Ирана, Индии, Китая. Сравнивать устройство минойского и микенских государств; характеризовать причины и итоги Греко-персидских войн. сравнивать территории ахеменидской Персии и державы Александра Македонского (чем они различались). сравнивать римскую гражданскую общину (цивитас) и греческий полис; указывать их общие черты и различия; объяснять, как соотносятся существующие в Римской республике понятия «патриций», «гражданин», «нобилитет»; чем было вызвано стремление к сильной власти в поздней Римской республике. Определять отличие христианства от религий Древнего Востока, Древней Греции, Древнего Рима; анализировать документы; высказывать свою точку зрения</w:t>
      </w:r>
    </w:p>
    <w:p w:rsidR="007B6A85" w:rsidRPr="007B6A85" w:rsidRDefault="007B6A85" w:rsidP="007B6A85">
      <w:r w:rsidRPr="007B6A85">
        <w:t>Повторение и обобщение (1 ч.)</w:t>
      </w:r>
    </w:p>
    <w:p w:rsidR="007B6A85" w:rsidRPr="007B6A85" w:rsidRDefault="007B6A85" w:rsidP="007B6A85">
      <w:r w:rsidRPr="007B6A85">
        <w:t xml:space="preserve">Новое время: эпоха модернизации (13 ч.) </w:t>
      </w:r>
    </w:p>
    <w:p w:rsidR="007B6A85" w:rsidRPr="007B6A85" w:rsidRDefault="007B6A85" w:rsidP="007B6A85">
      <w:r w:rsidRPr="007B6A85">
        <w:t xml:space="preserve">Понятие «Новое время». Модернизация как процесс перехода от традиционного (аграрного) к индустриальному обществу. </w:t>
      </w:r>
    </w:p>
    <w:p w:rsidR="007B6A85" w:rsidRPr="007B6A85" w:rsidRDefault="007B6A85" w:rsidP="007B6A85">
      <w:r w:rsidRPr="007B6A85">
        <w:lastRenderedPageBreak/>
        <w:t xml:space="preserve">Великие географические открытия и начало европейской колониальной экспансии. Формирование нового пространственного восприятия мира. </w:t>
      </w:r>
    </w:p>
    <w:p w:rsidR="007B6A85" w:rsidRPr="007B6A85" w:rsidRDefault="007B6A85" w:rsidP="007B6A85">
      <w:r w:rsidRPr="007B6A85">
        <w:t>Усиление роли техногенных факторов общественного развития в ходе модернизации. Торговый и мануфактурный капитализм. Внутренняя колонизация. 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Конфессиональный раскол европейского общества.</w:t>
      </w:r>
    </w:p>
    <w:p w:rsidR="007B6A85" w:rsidRPr="007B6A85" w:rsidRDefault="007B6A85" w:rsidP="007B6A85">
      <w:r w:rsidRPr="007B6A85">
        <w:t>От сословно-представительных монархий к абсолютизму – эволюция европейской государственности. Возникновение концепции государственного суверенитета. Буржуазные революции XVII-XIX вв. Идеология Просвещения. Конституционализм. Становление гражданского общества. Возникновение идеологических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в странах Европы.</w:t>
      </w:r>
    </w:p>
    <w:p w:rsidR="007B6A85" w:rsidRPr="007B6A85" w:rsidRDefault="007B6A85" w:rsidP="007B6A85">
      <w:r w:rsidRPr="007B6A85">
        <w:t xml:space="preserve">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XIX в. Буржуа и пролетарии. Эволюция традиционных социальных групп в индустриальном обществе. «Эшелоны» модернизации как различные модели перехода от традиционного к индустриальному обществу. </w:t>
      </w:r>
    </w:p>
    <w:p w:rsidR="007B6A85" w:rsidRPr="007B6A85" w:rsidRDefault="007B6A85" w:rsidP="007B6A85">
      <w:r w:rsidRPr="007B6A85">
        <w:t xml:space="preserve">Мировосприятие человека индустриального общества. Формирование классической научной картины мира в  XVII-XIX вв. Культурное наследие Нового времени.  </w:t>
      </w:r>
    </w:p>
    <w:p w:rsidR="007B6A85" w:rsidRPr="007B6A85" w:rsidRDefault="007B6A85" w:rsidP="007B6A85">
      <w:r w:rsidRPr="007B6A85">
        <w:t xml:space="preserve">Знать: результаты реформационного движения в Европе XVI в.; каковы причины распространения идей Просвещения в странах Европы; результаты политики абсолютизма. Чем была вызвана революция во Франции в конце XVIII в.; какие противоречия привели к революционным событиям; каковы причины принятия нескольких конституций. В чем выражалось лидерство Англии в осуществлении промышленной революции. Почему в странах Европы особую остроту приобрели «национальные вопросы». В чем проявилось и чем объясняется ослабление Османской империи в XVIII–XIX вв.; почему британцам удалось за относительно короткий срок подчинить Индию. Почему период XVI – начала XVII в. рассматривается как переходный не только в социально-политической истории, но и в культуре. Какие альтернативные суждения о характере международных отношений высказывались в начале Нового времени; мотивы военных конфликтов в Европе; чем характеризовалась внешняя политика революционной Франции в конце XVIII в. </w:t>
      </w:r>
    </w:p>
    <w:p w:rsidR="007B6A85" w:rsidRPr="007B6A85" w:rsidRDefault="007B6A85" w:rsidP="007B6A85">
      <w:r w:rsidRPr="007B6A85">
        <w:t xml:space="preserve">Уметь: составлять сравнительную характеристику действий европейских колонизаторов; устанавливать причинно-следственные связи; реформационного движения в Европе XVI в. Составлять характеристику деятелей французского Просвещения; объяснять причины возникновения и распада «союза государей и философов»;  анализировать документы. Составлять таблицу «Великая французская революция»; описывать исторические события от лица исторического деятеля. Высказывать суждение о том, от чего зависел выбор реформистских или революционных путей борьбы в социальных движениях первой половины XIX в. Давать сравнительную характеристику политического развития Великобритании и Франции во второй половине XIX века. Характеризовать основные этапы проникновения европейцев в Китай и в новое время; высказывать суждение, почему преобразования эпохи Мэдзи в Японии современники и историки называли как реформами, так и революциями; сравнивать борьбу испанских колоний за независимость в 1810–1815 гг. и 1816–1826 гг.; определять, в чем состояло различие ведущих идей в эстетике барокко и классицизма; давать </w:t>
      </w:r>
      <w:r w:rsidRPr="007B6A85">
        <w:lastRenderedPageBreak/>
        <w:t>сравнительную характеристику того, как складывались в XIX в. отношения художников реалистического направления с официальным академическим искусством во Франции и России.</w:t>
      </w:r>
    </w:p>
    <w:p w:rsidR="007B6A85" w:rsidRPr="007B6A85" w:rsidRDefault="007B6A85" w:rsidP="007B6A85">
      <w:r w:rsidRPr="007B6A85">
        <w:t>Повторение и обобщение (1 ч.)</w:t>
      </w:r>
    </w:p>
    <w:p w:rsidR="007B6A85" w:rsidRPr="007B6A85" w:rsidRDefault="007B6A85" w:rsidP="007B6A85">
      <w:r w:rsidRPr="007B6A85">
        <w:t>Итоговое обобщение (1 ч.)</w:t>
      </w:r>
    </w:p>
    <w:p w:rsidR="007B6A85" w:rsidRPr="007B6A85" w:rsidRDefault="007B6A85" w:rsidP="007B6A85"/>
    <w:p w:rsidR="007B6A85" w:rsidRPr="007B6A85" w:rsidRDefault="007B6A85" w:rsidP="007B6A85">
      <w:r w:rsidRPr="007B6A85">
        <w:t>Требования к уровню подготовки учащихся.</w:t>
      </w:r>
    </w:p>
    <w:p w:rsidR="007B6A85" w:rsidRPr="007B6A85" w:rsidRDefault="007B6A85" w:rsidP="007B6A85"/>
    <w:p w:rsidR="007B6A85" w:rsidRPr="007B6A85" w:rsidRDefault="007B6A85" w:rsidP="007B6A85">
      <w:r w:rsidRPr="007B6A85">
        <w:t>В ходе изучения истории учащийся должен</w:t>
      </w:r>
    </w:p>
    <w:p w:rsidR="007B6A85" w:rsidRPr="007B6A85" w:rsidRDefault="007B6A85" w:rsidP="007B6A85"/>
    <w:p w:rsidR="007B6A85" w:rsidRPr="007B6A85" w:rsidRDefault="007B6A85" w:rsidP="007B6A85">
      <w:r w:rsidRPr="007B6A85">
        <w:t>знать/понимать</w:t>
      </w:r>
    </w:p>
    <w:p w:rsidR="007B6A85" w:rsidRPr="007B6A85" w:rsidRDefault="007B6A85" w:rsidP="007B6A85">
      <w:r w:rsidRPr="007B6A85">
        <w:t>основные факты, процессы и явления, характеризующие целостность и системность отечественной  истории;</w:t>
      </w:r>
    </w:p>
    <w:p w:rsidR="007B6A85" w:rsidRPr="007B6A85" w:rsidRDefault="007B6A85" w:rsidP="007B6A85">
      <w:r w:rsidRPr="007B6A85">
        <w:t>периодизацию  отечественной истории;</w:t>
      </w:r>
    </w:p>
    <w:p w:rsidR="007B6A85" w:rsidRPr="007B6A85" w:rsidRDefault="007B6A85" w:rsidP="007B6A85">
      <w:r w:rsidRPr="007B6A85">
        <w:t>современные версии и трактовки важнейших проблем отечественной и истории;</w:t>
      </w:r>
    </w:p>
    <w:p w:rsidR="007B6A85" w:rsidRPr="007B6A85" w:rsidRDefault="007B6A85" w:rsidP="007B6A85">
      <w:r w:rsidRPr="007B6A85">
        <w:t>историческую обусловленность современных общественных процессов;</w:t>
      </w:r>
    </w:p>
    <w:p w:rsidR="007B6A85" w:rsidRPr="007B6A85" w:rsidRDefault="007B6A85" w:rsidP="007B6A85">
      <w:r w:rsidRPr="007B6A85">
        <w:t>особенности исторического пути России, ее роль в мировом сообществе;</w:t>
      </w:r>
    </w:p>
    <w:p w:rsidR="007B6A85" w:rsidRPr="007B6A85" w:rsidRDefault="007B6A85" w:rsidP="007B6A85">
      <w:r w:rsidRPr="007B6A85">
        <w:t>уметь</w:t>
      </w:r>
    </w:p>
    <w:p w:rsidR="007B6A85" w:rsidRPr="007B6A85" w:rsidRDefault="007B6A85" w:rsidP="007B6A85">
      <w:r w:rsidRPr="007B6A85">
        <w:t>проводить поиск исторической информации в источниках разного типа;</w:t>
      </w:r>
    </w:p>
    <w:p w:rsidR="007B6A85" w:rsidRPr="007B6A85" w:rsidRDefault="007B6A85" w:rsidP="007B6A85">
      <w:r w:rsidRPr="007B6A85">
        <w:t>критически анализировать источник исторической информации (характеризовать авторство источника, время, обстоятельства и цели его создания);</w:t>
      </w:r>
    </w:p>
    <w:p w:rsidR="007B6A85" w:rsidRPr="007B6A85" w:rsidRDefault="007B6A85" w:rsidP="007B6A85">
      <w:r w:rsidRPr="007B6A85">
        <w:t>анализировать историческую информацию, представленную в разных знаковых системах (текст, карта, таблица, схема, аудиовизуальный ряд);</w:t>
      </w:r>
    </w:p>
    <w:p w:rsidR="007B6A85" w:rsidRPr="007B6A85" w:rsidRDefault="007B6A85" w:rsidP="007B6A85">
      <w:r w:rsidRPr="007B6A85">
        <w:t>различать в исторической информации факты и мнения, исторические описания и исторические объяснения;</w:t>
      </w:r>
    </w:p>
    <w:p w:rsidR="007B6A85" w:rsidRPr="007B6A85" w:rsidRDefault="007B6A85" w:rsidP="007B6A85">
      <w:r w:rsidRPr="007B6A85">
        <w:t>устанавливать причинно-следственные связи между явлениями, пространственные и временные рамки изучаемых исторических  процессов и явлений;</w:t>
      </w:r>
    </w:p>
    <w:p w:rsidR="007B6A85" w:rsidRPr="007B6A85" w:rsidRDefault="007B6A85" w:rsidP="007B6A85">
      <w:r w:rsidRPr="007B6A85">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7B6A85" w:rsidRPr="007B6A85" w:rsidRDefault="007B6A85" w:rsidP="007B6A85">
      <w:r w:rsidRPr="007B6A85">
        <w:t>представлять результаты изучения исторического материала в формах конспекта, реферата, рецензии;</w:t>
      </w:r>
    </w:p>
    <w:p w:rsidR="007B6A85" w:rsidRPr="007B6A85" w:rsidRDefault="007B6A85" w:rsidP="007B6A85"/>
    <w:p w:rsidR="007B6A85" w:rsidRPr="007B6A85" w:rsidRDefault="007B6A85" w:rsidP="007B6A85">
      <w:r w:rsidRPr="007B6A85">
        <w:t xml:space="preserve">использовать приобретенные знания и умения в практической деятельности и повседневной жизни </w:t>
      </w:r>
    </w:p>
    <w:p w:rsidR="007B6A85" w:rsidRPr="007B6A85" w:rsidRDefault="007B6A85" w:rsidP="007B6A85">
      <w:r w:rsidRPr="007B6A85">
        <w:lastRenderedPageBreak/>
        <w:t xml:space="preserve">              для:</w:t>
      </w:r>
    </w:p>
    <w:p w:rsidR="007B6A85" w:rsidRPr="007B6A85" w:rsidRDefault="007B6A85" w:rsidP="007B6A85">
      <w:r w:rsidRPr="007B6A85">
        <w:t>определения собственной позиции по отношению к явлениям современной жизни, исходя из их исторической обусловленности;</w:t>
      </w:r>
    </w:p>
    <w:p w:rsidR="007B6A85" w:rsidRPr="007B6A85" w:rsidRDefault="007B6A85" w:rsidP="007B6A85">
      <w:r w:rsidRPr="007B6A85">
        <w:t>использования навыков исторического анализа при критическом восприятии получаемой извне социальной информации;</w:t>
      </w:r>
    </w:p>
    <w:p w:rsidR="007B6A85" w:rsidRPr="007B6A85" w:rsidRDefault="007B6A85" w:rsidP="007B6A85">
      <w:r w:rsidRPr="007B6A85">
        <w:t>соотнесения своих действий и поступков окружающих с исторически возникшими формами социального поведения;</w:t>
      </w:r>
    </w:p>
    <w:p w:rsidR="007B6A85" w:rsidRPr="007B6A85" w:rsidRDefault="007B6A85" w:rsidP="007B6A85">
      <w:r w:rsidRPr="007B6A85">
        <w:t>осознания себя как представителя исторически сложившегося гражданского, этнокультурного, конфессионального сообщества, гражданина России.</w:t>
      </w:r>
    </w:p>
    <w:p w:rsidR="007B6A85" w:rsidRPr="007B6A85" w:rsidRDefault="007B6A85" w:rsidP="007B6A85"/>
    <w:p w:rsidR="007B6A85" w:rsidRPr="007B6A85" w:rsidRDefault="007B6A85" w:rsidP="007B6A85">
      <w:r w:rsidRPr="007B6A85">
        <w:t>Основная литература.</w:t>
      </w:r>
    </w:p>
    <w:p w:rsidR="007B6A85" w:rsidRPr="007B6A85" w:rsidRDefault="007B6A85" w:rsidP="007B6A85">
      <w:r w:rsidRPr="007B6A85">
        <w:t>1. Загладин Н.В. Всемирная история. История России и мира с древнейших времен до конца 19 века: 10 класс. – 7 издание. – М.: «ТИД «Русское слово – РС», 2007</w:t>
      </w:r>
    </w:p>
    <w:p w:rsidR="007B6A85" w:rsidRPr="007B6A85" w:rsidRDefault="007B6A85" w:rsidP="007B6A85">
      <w:r w:rsidRPr="007B6A85">
        <w:t>2. Зайцева Н.В. История. 10 класс: поурочные планы по учебнику Н.В.Загладина, Н.А.Симония «Всеобщая история с древнейших времен до конца XIX века» Ч.1. – Волгоград: Учитель, 2010</w:t>
      </w:r>
    </w:p>
    <w:p w:rsidR="007B6A85" w:rsidRPr="007B6A85" w:rsidRDefault="007B6A85" w:rsidP="007B6A85"/>
    <w:p w:rsidR="007B6A85" w:rsidRPr="007B6A85" w:rsidRDefault="007B6A85" w:rsidP="007B6A85"/>
    <w:p w:rsidR="007B6A85" w:rsidRPr="007B6A85" w:rsidRDefault="007B6A85" w:rsidP="007B6A85">
      <w:r w:rsidRPr="007B6A85">
        <w:t>Дополнительная литература.</w:t>
      </w:r>
    </w:p>
    <w:p w:rsidR="007B6A85" w:rsidRPr="007B6A85" w:rsidRDefault="007B6A85" w:rsidP="007B6A85">
      <w:r w:rsidRPr="007B6A85">
        <w:t>Аствацуров Г.О. Модульно-редуктивное обучение на уроках истории и обществознания. – Волгоград: Учитель, 2009.</w:t>
      </w:r>
    </w:p>
    <w:p w:rsidR="007B6A85" w:rsidRPr="007B6A85" w:rsidRDefault="007B6A85" w:rsidP="007B6A85">
      <w:r w:rsidRPr="007B6A85">
        <w:t>Бухарева Н.Ю. История и обществознание. 9-11 классы. Технологии гражданского образования: социальное проектирование, интерактивные игры. – Волгоград: Учитель, 2009.</w:t>
      </w:r>
    </w:p>
    <w:p w:rsidR="007B6A85" w:rsidRPr="007B6A85" w:rsidRDefault="007B6A85" w:rsidP="007B6A85">
      <w:r w:rsidRPr="007B6A85">
        <w:t>Вяземский Е.Е., Стрелова О.Ю. Методические рекомендации учителю истории: Основы профессионального мастерства: Практ. Пособие. – М.: Гуманит. Изд. Центр ВЛАДОС, 2001.</w:t>
      </w:r>
    </w:p>
    <w:p w:rsidR="007B6A85" w:rsidRPr="007B6A85" w:rsidRDefault="007B6A85" w:rsidP="007B6A85">
      <w:r w:rsidRPr="007B6A85">
        <w:t>Кукушкин В.С. История и граждановедение. Сценарии творческих уроков. – М.: ИКЦ «МарТ», 2005.</w:t>
      </w:r>
    </w:p>
    <w:p w:rsidR="007B6A85" w:rsidRPr="007B6A85" w:rsidRDefault="007B6A85" w:rsidP="007B6A85">
      <w:r w:rsidRPr="007B6A85">
        <w:t>Парецкова С.В., Варакина И.И. История. 5-9 классы: повторительно-обобщающие уроки в нетрадиционных формах. – Волгоград: Учитель, 2007.</w:t>
      </w:r>
    </w:p>
    <w:p w:rsidR="007B6A85" w:rsidRPr="007B6A85" w:rsidRDefault="007B6A85" w:rsidP="007B6A85">
      <w:r w:rsidRPr="007B6A85">
        <w:t>Пискарев В.И. Олимпиадные задания по истории России. В зеркалах времени былого… 9-11 классы. – М.: ООО «ТИД «Русское слово-РС», 2006.</w:t>
      </w:r>
    </w:p>
    <w:p w:rsidR="007B6A85" w:rsidRPr="007B6A85" w:rsidRDefault="007B6A85" w:rsidP="007B6A85">
      <w:r w:rsidRPr="007B6A85">
        <w:t xml:space="preserve">Филиппов А.В., Уткин А.И., Алексеев С.В. и др. История России, 1945-2008 гг.: кн. для учителя. – М.: Прсвещение, 2008. </w:t>
      </w:r>
    </w:p>
    <w:p w:rsidR="007B6A85" w:rsidRPr="007B6A85" w:rsidRDefault="007B6A85" w:rsidP="007B6A85">
      <w:r w:rsidRPr="007B6A85">
        <w:t>Чеботарева Н.И. Олимпиадные задания по истории России. 9-11 классы. – Волгоград: Учитель, 2008.</w:t>
      </w:r>
    </w:p>
    <w:p w:rsidR="007B6A85" w:rsidRPr="007B6A85" w:rsidRDefault="007B6A85" w:rsidP="007B6A85">
      <w:r w:rsidRPr="007B6A85">
        <w:t>Чернова М.Н. Настольная книга учителя истории. 5-11 классы. – М.: Эксмо, 2006.</w:t>
      </w:r>
    </w:p>
    <w:p w:rsidR="007B6A85" w:rsidRPr="007B6A85" w:rsidRDefault="007B6A85" w:rsidP="007B6A85">
      <w:r w:rsidRPr="007B6A85">
        <w:lastRenderedPageBreak/>
        <w:t>Ярцева Н.Н. История. 5-10 классы: игровые технологии на уроках и внеклассных занятиях. – Волгоград: Учитель, 2009.</w:t>
      </w:r>
    </w:p>
    <w:p w:rsidR="007B6A85" w:rsidRPr="007B6A85" w:rsidRDefault="007B6A85" w:rsidP="007B6A85">
      <w:r w:rsidRPr="007B6A85">
        <w:t>Оборудование:</w:t>
      </w:r>
    </w:p>
    <w:p w:rsidR="007B6A85" w:rsidRPr="007B6A85" w:rsidRDefault="007B6A85" w:rsidP="007B6A85">
      <w:r w:rsidRPr="007B6A85">
        <w:t>Карты № 5, 8, 9, 18, 20</w:t>
      </w:r>
    </w:p>
    <w:p w:rsidR="007B6A85" w:rsidRPr="007B6A85" w:rsidRDefault="007B6A85" w:rsidP="007B6A85">
      <w:r w:rsidRPr="007B6A85">
        <w:t>Экран</w:t>
      </w:r>
    </w:p>
    <w:p w:rsidR="007B6A85" w:rsidRPr="007B6A85" w:rsidRDefault="007B6A85" w:rsidP="007B6A85">
      <w:r w:rsidRPr="007B6A85">
        <w:t>Проектор</w:t>
      </w:r>
    </w:p>
    <w:p w:rsidR="007B6A85" w:rsidRPr="007B6A85" w:rsidRDefault="007B6A85" w:rsidP="007B6A85">
      <w:r w:rsidRPr="007B6A85">
        <w:t>Ноутбук</w:t>
      </w:r>
    </w:p>
    <w:p w:rsidR="007B6A85" w:rsidRPr="007B6A85" w:rsidRDefault="007B6A85" w:rsidP="007B6A85">
      <w:r w:rsidRPr="007B6A85">
        <w:t>Интернет-ресурсы:</w:t>
      </w:r>
    </w:p>
    <w:p w:rsidR="007B6A85" w:rsidRPr="007B6A85" w:rsidRDefault="007B6A85" w:rsidP="007B6A85">
      <w:r w:rsidRPr="007B6A85">
        <w:t>http://</w:t>
      </w:r>
      <w:hyperlink r:id="rId20" w:history="1">
        <w:r w:rsidRPr="007B6A85">
          <w:t>nsportal.ru</w:t>
        </w:r>
      </w:hyperlink>
    </w:p>
    <w:p w:rsidR="007B6A85" w:rsidRPr="007B6A85" w:rsidRDefault="00F471BC" w:rsidP="007B6A85">
      <w:hyperlink r:id="rId21" w:history="1">
        <w:r w:rsidR="007B6A85" w:rsidRPr="007B6A85">
          <w:t>http://festival.1september.ru</w:t>
        </w:r>
      </w:hyperlink>
    </w:p>
    <w:p w:rsidR="007B6A85" w:rsidRPr="007B6A85" w:rsidRDefault="00F471BC" w:rsidP="007B6A85">
      <w:hyperlink r:id="rId22" w:history="1">
        <w:r w:rsidR="007B6A85" w:rsidRPr="007B6A85">
          <w:t>http://pedsovet.su</w:t>
        </w:r>
      </w:hyperlink>
    </w:p>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r w:rsidRPr="007B6A85">
        <w:t>Календарно-тематическое планирование</w:t>
      </w:r>
    </w:p>
    <w:p w:rsidR="007B6A85" w:rsidRPr="007B6A85" w:rsidRDefault="007B6A85" w:rsidP="007B6A85"/>
    <w:tbl>
      <w:tblPr>
        <w:tblW w:w="104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969"/>
        <w:gridCol w:w="1134"/>
        <w:gridCol w:w="1134"/>
        <w:gridCol w:w="2339"/>
        <w:gridCol w:w="1337"/>
      </w:tblGrid>
      <w:tr w:rsidR="007B6A85" w:rsidRPr="007B6A85" w:rsidTr="008A0D8E">
        <w:trPr>
          <w:cantSplit/>
          <w:trHeight w:val="395"/>
        </w:trPr>
        <w:tc>
          <w:tcPr>
            <w:tcW w:w="567" w:type="dxa"/>
            <w:vMerge w:val="restart"/>
            <w:shd w:val="clear" w:color="auto" w:fill="auto"/>
          </w:tcPr>
          <w:p w:rsidR="007B6A85" w:rsidRPr="007B6A85" w:rsidRDefault="007B6A85" w:rsidP="007B6A85"/>
          <w:p w:rsidR="007B6A85" w:rsidRPr="007B6A85" w:rsidRDefault="007B6A85" w:rsidP="007B6A85"/>
          <w:p w:rsidR="007B6A85" w:rsidRPr="007B6A85" w:rsidRDefault="007B6A85" w:rsidP="007B6A85">
            <w:r w:rsidRPr="007B6A85">
              <w:t>№</w:t>
            </w:r>
          </w:p>
          <w:p w:rsidR="007B6A85" w:rsidRPr="007B6A85" w:rsidRDefault="007B6A85" w:rsidP="007B6A85">
            <w:r w:rsidRPr="007B6A85">
              <w:t>п/п</w:t>
            </w:r>
          </w:p>
        </w:tc>
        <w:tc>
          <w:tcPr>
            <w:tcW w:w="3969" w:type="dxa"/>
            <w:vMerge w:val="restart"/>
          </w:tcPr>
          <w:p w:rsidR="007B6A85" w:rsidRPr="007B6A85" w:rsidRDefault="007B6A85" w:rsidP="007B6A85"/>
          <w:p w:rsidR="007B6A85" w:rsidRPr="007B6A85" w:rsidRDefault="007B6A85" w:rsidP="007B6A85"/>
          <w:p w:rsidR="007B6A85" w:rsidRPr="007B6A85" w:rsidRDefault="007B6A85" w:rsidP="007B6A85">
            <w:r w:rsidRPr="007B6A85">
              <w:t>Раздел, тема</w:t>
            </w:r>
          </w:p>
        </w:tc>
        <w:tc>
          <w:tcPr>
            <w:tcW w:w="2268" w:type="dxa"/>
            <w:gridSpan w:val="2"/>
            <w:tcBorders>
              <w:bottom w:val="single" w:sz="4" w:space="0" w:color="auto"/>
            </w:tcBorders>
            <w:shd w:val="clear" w:color="auto" w:fill="auto"/>
            <w:vAlign w:val="center"/>
          </w:tcPr>
          <w:p w:rsidR="007B6A85" w:rsidRPr="007B6A85" w:rsidRDefault="007B6A85" w:rsidP="007B6A85">
            <w:r w:rsidRPr="007B6A85">
              <w:lastRenderedPageBreak/>
              <w:t>Количество часов</w:t>
            </w:r>
          </w:p>
        </w:tc>
        <w:tc>
          <w:tcPr>
            <w:tcW w:w="3676" w:type="dxa"/>
            <w:gridSpan w:val="2"/>
            <w:tcBorders>
              <w:bottom w:val="single" w:sz="4" w:space="0" w:color="auto"/>
            </w:tcBorders>
            <w:shd w:val="clear" w:color="auto" w:fill="auto"/>
            <w:vAlign w:val="center"/>
          </w:tcPr>
          <w:p w:rsidR="007B6A85" w:rsidRPr="007B6A85" w:rsidRDefault="007B6A85" w:rsidP="007B6A85">
            <w:r w:rsidRPr="007B6A85">
              <w:t>Дата</w:t>
            </w:r>
          </w:p>
        </w:tc>
      </w:tr>
      <w:tr w:rsidR="007B6A85" w:rsidRPr="007B6A85" w:rsidTr="008A0D8E">
        <w:trPr>
          <w:cantSplit/>
          <w:trHeight w:val="2063"/>
        </w:trPr>
        <w:tc>
          <w:tcPr>
            <w:tcW w:w="567" w:type="dxa"/>
            <w:vMerge/>
            <w:shd w:val="clear" w:color="auto" w:fill="auto"/>
          </w:tcPr>
          <w:p w:rsidR="007B6A85" w:rsidRPr="007B6A85" w:rsidRDefault="007B6A85" w:rsidP="007B6A85"/>
        </w:tc>
        <w:tc>
          <w:tcPr>
            <w:tcW w:w="3969" w:type="dxa"/>
            <w:vMerge/>
            <w:tcBorders>
              <w:bottom w:val="single" w:sz="4" w:space="0" w:color="auto"/>
            </w:tcBorders>
          </w:tcPr>
          <w:p w:rsidR="007B6A85" w:rsidRPr="007B6A85" w:rsidRDefault="007B6A85" w:rsidP="007B6A85"/>
        </w:tc>
        <w:tc>
          <w:tcPr>
            <w:tcW w:w="1134" w:type="dxa"/>
            <w:tcBorders>
              <w:bottom w:val="single" w:sz="4" w:space="0" w:color="auto"/>
            </w:tcBorders>
            <w:shd w:val="clear" w:color="auto" w:fill="auto"/>
            <w:textDirection w:val="btLr"/>
            <w:vAlign w:val="center"/>
          </w:tcPr>
          <w:p w:rsidR="007B6A85" w:rsidRPr="007B6A85" w:rsidRDefault="007B6A85" w:rsidP="007B6A85">
            <w:r w:rsidRPr="007B6A85">
              <w:t>Всего</w:t>
            </w:r>
          </w:p>
        </w:tc>
        <w:tc>
          <w:tcPr>
            <w:tcW w:w="1134" w:type="dxa"/>
            <w:tcBorders>
              <w:bottom w:val="single" w:sz="4" w:space="0" w:color="auto"/>
            </w:tcBorders>
            <w:shd w:val="clear" w:color="auto" w:fill="auto"/>
            <w:textDirection w:val="btLr"/>
            <w:vAlign w:val="center"/>
          </w:tcPr>
          <w:p w:rsidR="007B6A85" w:rsidRPr="007B6A85" w:rsidRDefault="007B6A85" w:rsidP="007B6A85">
            <w:r w:rsidRPr="007B6A85">
              <w:t>Практические, контрольные</w:t>
            </w:r>
          </w:p>
        </w:tc>
        <w:tc>
          <w:tcPr>
            <w:tcW w:w="2339" w:type="dxa"/>
            <w:tcBorders>
              <w:bottom w:val="single" w:sz="4" w:space="0" w:color="auto"/>
            </w:tcBorders>
            <w:shd w:val="clear" w:color="auto" w:fill="auto"/>
            <w:textDirection w:val="btLr"/>
            <w:vAlign w:val="center"/>
          </w:tcPr>
          <w:p w:rsidR="007B6A85" w:rsidRPr="007B6A85" w:rsidRDefault="007B6A85" w:rsidP="007B6A85">
            <w:r w:rsidRPr="007B6A85">
              <w:t>По плану</w:t>
            </w:r>
          </w:p>
        </w:tc>
        <w:tc>
          <w:tcPr>
            <w:tcW w:w="1337" w:type="dxa"/>
            <w:tcBorders>
              <w:bottom w:val="single" w:sz="4" w:space="0" w:color="auto"/>
            </w:tcBorders>
            <w:shd w:val="clear" w:color="auto" w:fill="auto"/>
            <w:textDirection w:val="btLr"/>
            <w:vAlign w:val="center"/>
          </w:tcPr>
          <w:p w:rsidR="007B6A85" w:rsidRPr="007B6A85" w:rsidRDefault="007B6A85" w:rsidP="007B6A85">
            <w:r w:rsidRPr="007B6A85">
              <w:t>Фактически дано</w:t>
            </w:r>
          </w:p>
        </w:tc>
      </w:tr>
      <w:tr w:rsidR="007B6A85" w:rsidRPr="007B6A85" w:rsidTr="008A0D8E">
        <w:trPr>
          <w:trHeight w:val="123"/>
        </w:trPr>
        <w:tc>
          <w:tcPr>
            <w:tcW w:w="567" w:type="dxa"/>
            <w:shd w:val="clear" w:color="auto" w:fill="auto"/>
          </w:tcPr>
          <w:p w:rsidR="007B6A85" w:rsidRPr="007B6A85" w:rsidRDefault="007B6A85" w:rsidP="007B6A85"/>
        </w:tc>
        <w:tc>
          <w:tcPr>
            <w:tcW w:w="3969" w:type="dxa"/>
            <w:vAlign w:val="center"/>
          </w:tcPr>
          <w:p w:rsidR="007B6A85" w:rsidRPr="007B6A85" w:rsidRDefault="007B6A85" w:rsidP="007B6A85">
            <w:r w:rsidRPr="007B6A85">
              <w:t>Раздел 1. Меняющийся облик мира: опыт осмысления. (1 час)</w:t>
            </w:r>
          </w:p>
          <w:p w:rsidR="007B6A85" w:rsidRPr="007B6A85" w:rsidRDefault="007B6A85" w:rsidP="007B6A85">
            <w:r w:rsidRPr="007B6A85">
              <w:t>Глава 1. Пути и методы познания истории. (1 час)</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268"/>
        </w:trPr>
        <w:tc>
          <w:tcPr>
            <w:tcW w:w="567" w:type="dxa"/>
            <w:shd w:val="clear" w:color="auto" w:fill="auto"/>
          </w:tcPr>
          <w:p w:rsidR="007B6A85" w:rsidRPr="007B6A85" w:rsidRDefault="007B6A85" w:rsidP="007B6A85">
            <w:r w:rsidRPr="007B6A85">
              <w:t>1</w:t>
            </w:r>
          </w:p>
        </w:tc>
        <w:tc>
          <w:tcPr>
            <w:tcW w:w="3969" w:type="dxa"/>
          </w:tcPr>
          <w:p w:rsidR="007B6A85" w:rsidRPr="007B6A85" w:rsidRDefault="007B6A85" w:rsidP="007B6A85">
            <w:r w:rsidRPr="007B6A85">
              <w:t>Этапы развития исторического знания. Закономерности и случайности в жизни народов. Проблемы периодизации всемирной истории.</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189"/>
        </w:trPr>
        <w:tc>
          <w:tcPr>
            <w:tcW w:w="567" w:type="dxa"/>
            <w:shd w:val="clear" w:color="auto" w:fill="auto"/>
          </w:tcPr>
          <w:p w:rsidR="007B6A85" w:rsidRPr="007B6A85" w:rsidRDefault="007B6A85" w:rsidP="007B6A85"/>
        </w:tc>
        <w:tc>
          <w:tcPr>
            <w:tcW w:w="3969" w:type="dxa"/>
            <w:vAlign w:val="center"/>
          </w:tcPr>
          <w:p w:rsidR="007B6A85" w:rsidRPr="007B6A85" w:rsidRDefault="007B6A85" w:rsidP="007B6A85">
            <w:r w:rsidRPr="007B6A85">
              <w:t>Раздел 2. Человечество на заре своей истории. (4 часа)</w:t>
            </w:r>
          </w:p>
          <w:p w:rsidR="007B6A85" w:rsidRPr="007B6A85" w:rsidRDefault="007B6A85" w:rsidP="007B6A85">
            <w:r w:rsidRPr="007B6A85">
              <w:t>Глава 2. Первобытная эпоха. (1 час)</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125"/>
        </w:trPr>
        <w:tc>
          <w:tcPr>
            <w:tcW w:w="567" w:type="dxa"/>
            <w:shd w:val="clear" w:color="auto" w:fill="auto"/>
          </w:tcPr>
          <w:p w:rsidR="007B6A85" w:rsidRPr="007B6A85" w:rsidRDefault="007B6A85" w:rsidP="007B6A85">
            <w:r w:rsidRPr="007B6A85">
              <w:t>2</w:t>
            </w:r>
          </w:p>
        </w:tc>
        <w:tc>
          <w:tcPr>
            <w:tcW w:w="3969" w:type="dxa"/>
          </w:tcPr>
          <w:p w:rsidR="007B6A85" w:rsidRPr="007B6A85" w:rsidRDefault="007B6A85" w:rsidP="007B6A85">
            <w:r w:rsidRPr="007B6A85">
              <w:t>У истоков рода человеческого. Неолитическая революция.</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125"/>
        </w:trPr>
        <w:tc>
          <w:tcPr>
            <w:tcW w:w="567" w:type="dxa"/>
            <w:shd w:val="clear" w:color="auto" w:fill="auto"/>
          </w:tcPr>
          <w:p w:rsidR="007B6A85" w:rsidRPr="007B6A85" w:rsidRDefault="007B6A85" w:rsidP="007B6A85"/>
        </w:tc>
        <w:tc>
          <w:tcPr>
            <w:tcW w:w="3969" w:type="dxa"/>
            <w:vAlign w:val="center"/>
          </w:tcPr>
          <w:p w:rsidR="007B6A85" w:rsidRPr="007B6A85" w:rsidRDefault="007B6A85" w:rsidP="007B6A85">
            <w:r w:rsidRPr="007B6A85">
              <w:t>Глава 3. Первые государства Древнего мира. (1 час)</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240"/>
        </w:trPr>
        <w:tc>
          <w:tcPr>
            <w:tcW w:w="567" w:type="dxa"/>
            <w:shd w:val="clear" w:color="auto" w:fill="auto"/>
          </w:tcPr>
          <w:p w:rsidR="007B6A85" w:rsidRPr="007B6A85" w:rsidRDefault="007B6A85" w:rsidP="007B6A85">
            <w:r w:rsidRPr="007B6A85">
              <w:t>3</w:t>
            </w:r>
          </w:p>
        </w:tc>
        <w:tc>
          <w:tcPr>
            <w:tcW w:w="3969" w:type="dxa"/>
          </w:tcPr>
          <w:p w:rsidR="007B6A85" w:rsidRPr="007B6A85" w:rsidRDefault="007B6A85" w:rsidP="007B6A85">
            <w:r w:rsidRPr="007B6A85">
              <w:t>Деспотии Востока. Расширение ареала цивилизации.</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300"/>
        </w:trPr>
        <w:tc>
          <w:tcPr>
            <w:tcW w:w="567" w:type="dxa"/>
            <w:shd w:val="clear" w:color="auto" w:fill="auto"/>
          </w:tcPr>
          <w:p w:rsidR="007B6A85" w:rsidRPr="007B6A85" w:rsidRDefault="007B6A85" w:rsidP="007B6A85"/>
        </w:tc>
        <w:tc>
          <w:tcPr>
            <w:tcW w:w="3969" w:type="dxa"/>
            <w:vAlign w:val="center"/>
          </w:tcPr>
          <w:p w:rsidR="007B6A85" w:rsidRPr="007B6A85" w:rsidRDefault="007B6A85" w:rsidP="007B6A85">
            <w:r w:rsidRPr="007B6A85">
              <w:t>Глава 4. Античная эпоха в истории человечества. (1 час)</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4</w:t>
            </w:r>
          </w:p>
        </w:tc>
        <w:tc>
          <w:tcPr>
            <w:tcW w:w="3969" w:type="dxa"/>
          </w:tcPr>
          <w:p w:rsidR="007B6A85" w:rsidRPr="007B6A85" w:rsidRDefault="007B6A85" w:rsidP="007B6A85">
            <w:r w:rsidRPr="007B6A85">
              <w:t>Города-государства Греции и Италии. Борьба за господство над Средиземноморьем. Возвышение Рима.</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tc>
        <w:tc>
          <w:tcPr>
            <w:tcW w:w="3969" w:type="dxa"/>
            <w:vAlign w:val="center"/>
          </w:tcPr>
          <w:p w:rsidR="007B6A85" w:rsidRPr="007B6A85" w:rsidRDefault="007B6A85" w:rsidP="007B6A85">
            <w:r w:rsidRPr="007B6A85">
              <w:t>Глава 5. Крушение империй Древнего мира. (1 час)</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5</w:t>
            </w:r>
          </w:p>
        </w:tc>
        <w:tc>
          <w:tcPr>
            <w:tcW w:w="3969" w:type="dxa"/>
          </w:tcPr>
          <w:p w:rsidR="007B6A85" w:rsidRPr="007B6A85" w:rsidRDefault="007B6A85" w:rsidP="007B6A85">
            <w:r w:rsidRPr="007B6A85">
              <w:t>Наступление «варваров» в Евразии. Закат Римской империи.</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6</w:t>
            </w:r>
          </w:p>
        </w:tc>
        <w:tc>
          <w:tcPr>
            <w:tcW w:w="3969" w:type="dxa"/>
          </w:tcPr>
          <w:p w:rsidR="007B6A85" w:rsidRPr="007B6A85" w:rsidRDefault="007B6A85" w:rsidP="007B6A85">
            <w:r w:rsidRPr="007B6A85">
              <w:t>Повторение</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r w:rsidRPr="007B6A85">
              <w:t>1</w:t>
            </w:r>
          </w:p>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tc>
        <w:tc>
          <w:tcPr>
            <w:tcW w:w="3969" w:type="dxa"/>
            <w:vAlign w:val="center"/>
          </w:tcPr>
          <w:p w:rsidR="007B6A85" w:rsidRPr="007B6A85" w:rsidRDefault="007B6A85" w:rsidP="007B6A85">
            <w:r w:rsidRPr="007B6A85">
              <w:t>Раздел 3. Русь, Европа и Азия в средние века. (5 часов)</w:t>
            </w:r>
          </w:p>
          <w:p w:rsidR="007B6A85" w:rsidRPr="007B6A85" w:rsidRDefault="007B6A85" w:rsidP="007B6A85">
            <w:r w:rsidRPr="007B6A85">
              <w:t xml:space="preserve">Глава 6. Период раннего </w:t>
            </w:r>
            <w:r w:rsidRPr="007B6A85">
              <w:lastRenderedPageBreak/>
              <w:t>средневековья (5-10 вв.) (1 час)</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259"/>
        </w:trPr>
        <w:tc>
          <w:tcPr>
            <w:tcW w:w="567" w:type="dxa"/>
            <w:shd w:val="clear" w:color="auto" w:fill="auto"/>
          </w:tcPr>
          <w:p w:rsidR="007B6A85" w:rsidRPr="007B6A85" w:rsidRDefault="007B6A85" w:rsidP="007B6A85">
            <w:r w:rsidRPr="007B6A85">
              <w:lastRenderedPageBreak/>
              <w:t>7</w:t>
            </w:r>
          </w:p>
        </w:tc>
        <w:tc>
          <w:tcPr>
            <w:tcW w:w="3969" w:type="dxa"/>
          </w:tcPr>
          <w:p w:rsidR="007B6A85" w:rsidRPr="007B6A85" w:rsidRDefault="007B6A85" w:rsidP="007B6A85">
            <w:r w:rsidRPr="007B6A85">
              <w:t>Раннефеодальные империи в Европе и их распад. Экспансия ислама. Славянские земли в 5-9 вв. Византия и Русь.</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160"/>
        </w:trPr>
        <w:tc>
          <w:tcPr>
            <w:tcW w:w="567" w:type="dxa"/>
            <w:shd w:val="clear" w:color="auto" w:fill="auto"/>
          </w:tcPr>
          <w:p w:rsidR="007B6A85" w:rsidRPr="007B6A85" w:rsidRDefault="007B6A85" w:rsidP="007B6A85"/>
        </w:tc>
        <w:tc>
          <w:tcPr>
            <w:tcW w:w="3969" w:type="dxa"/>
            <w:vAlign w:val="center"/>
          </w:tcPr>
          <w:p w:rsidR="007B6A85" w:rsidRPr="007B6A85" w:rsidRDefault="007B6A85" w:rsidP="007B6A85">
            <w:r w:rsidRPr="007B6A85">
              <w:t>Глава 7. Эпоха классического Средневековья (11-15 вв.) (2 часа)</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160"/>
        </w:trPr>
        <w:tc>
          <w:tcPr>
            <w:tcW w:w="567" w:type="dxa"/>
            <w:shd w:val="clear" w:color="auto" w:fill="auto"/>
          </w:tcPr>
          <w:p w:rsidR="007B6A85" w:rsidRPr="007B6A85" w:rsidRDefault="007B6A85" w:rsidP="007B6A85">
            <w:r w:rsidRPr="007B6A85">
              <w:t>8</w:t>
            </w:r>
          </w:p>
        </w:tc>
        <w:tc>
          <w:tcPr>
            <w:tcW w:w="3969" w:type="dxa"/>
          </w:tcPr>
          <w:p w:rsidR="007B6A85" w:rsidRPr="007B6A85" w:rsidRDefault="007B6A85" w:rsidP="007B6A85">
            <w:r w:rsidRPr="007B6A85">
              <w:t>Феодальная раздробленность Руси. Западная Европа в 12-13 вв. Крестовые походы и Русь.</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165"/>
        </w:trPr>
        <w:tc>
          <w:tcPr>
            <w:tcW w:w="567" w:type="dxa"/>
            <w:shd w:val="clear" w:color="auto" w:fill="auto"/>
          </w:tcPr>
          <w:p w:rsidR="007B6A85" w:rsidRPr="007B6A85" w:rsidRDefault="007B6A85" w:rsidP="007B6A85">
            <w:r w:rsidRPr="007B6A85">
              <w:t>9</w:t>
            </w:r>
          </w:p>
        </w:tc>
        <w:tc>
          <w:tcPr>
            <w:tcW w:w="3969" w:type="dxa"/>
          </w:tcPr>
          <w:p w:rsidR="007B6A85" w:rsidRPr="007B6A85" w:rsidRDefault="007B6A85" w:rsidP="007B6A85">
            <w:r w:rsidRPr="007B6A85">
              <w:t>Монгольские завоевания в Азии и русские земли. Образование централизованных государств в  Западной Европе. Объединение русских земель вокруг Москвы.</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240"/>
        </w:trPr>
        <w:tc>
          <w:tcPr>
            <w:tcW w:w="567" w:type="dxa"/>
            <w:shd w:val="clear" w:color="auto" w:fill="auto"/>
          </w:tcPr>
          <w:p w:rsidR="007B6A85" w:rsidRPr="007B6A85" w:rsidRDefault="007B6A85" w:rsidP="007B6A85"/>
        </w:tc>
        <w:tc>
          <w:tcPr>
            <w:tcW w:w="3969" w:type="dxa"/>
            <w:vAlign w:val="center"/>
          </w:tcPr>
          <w:p w:rsidR="007B6A85" w:rsidRPr="007B6A85" w:rsidRDefault="007B6A85" w:rsidP="007B6A85">
            <w:r w:rsidRPr="007B6A85">
              <w:t>Глава 8. Позднее Средневековье: Европа на рубеже Нового времени (16-начало 17 в.) (2 часа)</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240"/>
        </w:trPr>
        <w:tc>
          <w:tcPr>
            <w:tcW w:w="567" w:type="dxa"/>
            <w:shd w:val="clear" w:color="auto" w:fill="auto"/>
          </w:tcPr>
          <w:p w:rsidR="007B6A85" w:rsidRPr="007B6A85" w:rsidRDefault="007B6A85" w:rsidP="007B6A85">
            <w:r w:rsidRPr="007B6A85">
              <w:t>10</w:t>
            </w:r>
          </w:p>
        </w:tc>
        <w:tc>
          <w:tcPr>
            <w:tcW w:w="3969" w:type="dxa"/>
          </w:tcPr>
          <w:p w:rsidR="007B6A85" w:rsidRPr="007B6A85" w:rsidRDefault="007B6A85" w:rsidP="007B6A85">
            <w:r w:rsidRPr="007B6A85">
              <w:t>Эпоха Великих географических открытий. Завоевание Америки. Западная Европа:  новый этап развития.</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11</w:t>
            </w:r>
          </w:p>
        </w:tc>
        <w:tc>
          <w:tcPr>
            <w:tcW w:w="3969" w:type="dxa"/>
          </w:tcPr>
          <w:p w:rsidR="007B6A85" w:rsidRPr="007B6A85" w:rsidRDefault="007B6A85" w:rsidP="007B6A85">
            <w:r w:rsidRPr="007B6A85">
              <w:t>Абсолютизм в Западной Европе и России. Смутное время в России и Тридцатилетняя война. Государства Азии в позднем Средневековье.</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tc>
        <w:tc>
          <w:tcPr>
            <w:tcW w:w="3969" w:type="dxa"/>
            <w:vAlign w:val="center"/>
          </w:tcPr>
          <w:p w:rsidR="007B6A85" w:rsidRPr="007B6A85" w:rsidRDefault="007B6A85" w:rsidP="007B6A85">
            <w:r w:rsidRPr="007B6A85">
              <w:t>Раздел 4. Новое время: эпоха европейского господства. (13 часов)</w:t>
            </w:r>
          </w:p>
          <w:p w:rsidR="007B6A85" w:rsidRPr="007B6A85" w:rsidRDefault="007B6A85" w:rsidP="007B6A85">
            <w:r w:rsidRPr="007B6A85">
              <w:t>Глава 9. Европа на новом этапе развития (середина 17-18 в.) (4 часа)</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12</w:t>
            </w:r>
          </w:p>
        </w:tc>
        <w:tc>
          <w:tcPr>
            <w:tcW w:w="3969" w:type="dxa"/>
          </w:tcPr>
          <w:p w:rsidR="007B6A85" w:rsidRPr="007B6A85" w:rsidRDefault="007B6A85" w:rsidP="007B6A85">
            <w:r w:rsidRPr="007B6A85">
              <w:t xml:space="preserve">Кризис сословного строя в Европе. Буржуазная революция в Англии (1640-1660). Эпоха Просвещения. </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13</w:t>
            </w:r>
          </w:p>
        </w:tc>
        <w:tc>
          <w:tcPr>
            <w:tcW w:w="3969" w:type="dxa"/>
          </w:tcPr>
          <w:p w:rsidR="007B6A85" w:rsidRPr="007B6A85" w:rsidRDefault="007B6A85" w:rsidP="007B6A85">
            <w:r w:rsidRPr="007B6A85">
              <w:t>Россия: становление великой державы.</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14</w:t>
            </w:r>
          </w:p>
        </w:tc>
        <w:tc>
          <w:tcPr>
            <w:tcW w:w="3969" w:type="dxa"/>
          </w:tcPr>
          <w:p w:rsidR="007B6A85" w:rsidRPr="007B6A85" w:rsidRDefault="007B6A85" w:rsidP="007B6A85">
            <w:r w:rsidRPr="007B6A85">
              <w:t>Россия и Европа во второй половине 18 века.</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15</w:t>
            </w:r>
          </w:p>
        </w:tc>
        <w:tc>
          <w:tcPr>
            <w:tcW w:w="3969" w:type="dxa"/>
          </w:tcPr>
          <w:p w:rsidR="007B6A85" w:rsidRPr="007B6A85" w:rsidRDefault="007B6A85" w:rsidP="007B6A85">
            <w:r w:rsidRPr="007B6A85">
              <w:t xml:space="preserve">Промышленный переворот в Англии и его последствия. Мир Востока в 18 </w:t>
            </w:r>
            <w:r w:rsidRPr="007B6A85">
              <w:lastRenderedPageBreak/>
              <w:t>веке.</w:t>
            </w:r>
          </w:p>
        </w:tc>
        <w:tc>
          <w:tcPr>
            <w:tcW w:w="1134" w:type="dxa"/>
            <w:shd w:val="clear" w:color="auto" w:fill="auto"/>
          </w:tcPr>
          <w:p w:rsidR="007B6A85" w:rsidRPr="007B6A85" w:rsidRDefault="007B6A85" w:rsidP="007B6A85">
            <w:r w:rsidRPr="007B6A85">
              <w:lastRenderedPageBreak/>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225"/>
        </w:trPr>
        <w:tc>
          <w:tcPr>
            <w:tcW w:w="567" w:type="dxa"/>
            <w:shd w:val="clear" w:color="auto" w:fill="auto"/>
          </w:tcPr>
          <w:p w:rsidR="007B6A85" w:rsidRPr="007B6A85" w:rsidRDefault="007B6A85" w:rsidP="007B6A85"/>
        </w:tc>
        <w:tc>
          <w:tcPr>
            <w:tcW w:w="3969" w:type="dxa"/>
            <w:vAlign w:val="center"/>
          </w:tcPr>
          <w:p w:rsidR="007B6A85" w:rsidRPr="007B6A85" w:rsidRDefault="007B6A85" w:rsidP="007B6A85">
            <w:r w:rsidRPr="007B6A85">
              <w:t>Глава 10. Время потрясений и перемен (конец 18- начало 19 в.) (3 часа)</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225"/>
        </w:trPr>
        <w:tc>
          <w:tcPr>
            <w:tcW w:w="567" w:type="dxa"/>
            <w:shd w:val="clear" w:color="auto" w:fill="auto"/>
          </w:tcPr>
          <w:p w:rsidR="007B6A85" w:rsidRPr="007B6A85" w:rsidRDefault="007B6A85" w:rsidP="007B6A85">
            <w:r w:rsidRPr="007B6A85">
              <w:t>16</w:t>
            </w:r>
          </w:p>
        </w:tc>
        <w:tc>
          <w:tcPr>
            <w:tcW w:w="3969" w:type="dxa"/>
          </w:tcPr>
          <w:p w:rsidR="007B6A85" w:rsidRPr="007B6A85" w:rsidRDefault="007B6A85" w:rsidP="007B6A85">
            <w:r w:rsidRPr="007B6A85">
              <w:t>Война за независимость в Северной Америке. Великая французская революция и ее последствия для Европы.</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89"/>
        </w:trPr>
        <w:tc>
          <w:tcPr>
            <w:tcW w:w="567" w:type="dxa"/>
            <w:shd w:val="clear" w:color="auto" w:fill="auto"/>
          </w:tcPr>
          <w:p w:rsidR="007B6A85" w:rsidRPr="007B6A85" w:rsidRDefault="007B6A85" w:rsidP="007B6A85">
            <w:r w:rsidRPr="007B6A85">
              <w:t>17</w:t>
            </w:r>
          </w:p>
        </w:tc>
        <w:tc>
          <w:tcPr>
            <w:tcW w:w="3969" w:type="dxa"/>
          </w:tcPr>
          <w:p w:rsidR="007B6A85" w:rsidRPr="007B6A85" w:rsidRDefault="007B6A85" w:rsidP="007B6A85">
            <w:r w:rsidRPr="007B6A85">
              <w:t xml:space="preserve">Наполеоновские войны. Отечественная война </w:t>
            </w:r>
            <w:smartTag w:uri="urn:schemas-microsoft-com:office:smarttags" w:element="metricconverter">
              <w:smartTagPr>
                <w:attr w:name="ProductID" w:val="1812 г"/>
              </w:smartTagPr>
              <w:r w:rsidRPr="007B6A85">
                <w:t>1812 г</w:t>
              </w:r>
            </w:smartTag>
            <w:r w:rsidRPr="007B6A85">
              <w:t>.</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18</w:t>
            </w:r>
          </w:p>
        </w:tc>
        <w:tc>
          <w:tcPr>
            <w:tcW w:w="3969" w:type="dxa"/>
          </w:tcPr>
          <w:p w:rsidR="007B6A85" w:rsidRPr="007B6A85" w:rsidRDefault="007B6A85" w:rsidP="007B6A85">
            <w:r w:rsidRPr="007B6A85">
              <w:t>Реакция и революции в Европе 1820-1840-х гг. Россия в первой половине 19 века. Крымская война.</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tc>
        <w:tc>
          <w:tcPr>
            <w:tcW w:w="3969" w:type="dxa"/>
          </w:tcPr>
          <w:p w:rsidR="007B6A85" w:rsidRPr="007B6A85" w:rsidRDefault="007B6A85" w:rsidP="007B6A85">
            <w:r w:rsidRPr="007B6A85">
              <w:t>Глава 11. Мировое развитие во второй половине 19 века. (6 часов)</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136"/>
        </w:trPr>
        <w:tc>
          <w:tcPr>
            <w:tcW w:w="567" w:type="dxa"/>
            <w:shd w:val="clear" w:color="auto" w:fill="auto"/>
          </w:tcPr>
          <w:p w:rsidR="007B6A85" w:rsidRPr="007B6A85" w:rsidRDefault="007B6A85" w:rsidP="007B6A85">
            <w:r w:rsidRPr="007B6A85">
              <w:t>19</w:t>
            </w:r>
          </w:p>
        </w:tc>
        <w:tc>
          <w:tcPr>
            <w:tcW w:w="3969" w:type="dxa"/>
          </w:tcPr>
          <w:p w:rsidR="007B6A85" w:rsidRPr="007B6A85" w:rsidRDefault="007B6A85" w:rsidP="007B6A85">
            <w:r w:rsidRPr="007B6A85">
              <w:t>Европа: облик и противоречия промышленной эпохи. Колониализм и кризис «традиционного общества» в странах Востока.</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119"/>
        </w:trPr>
        <w:tc>
          <w:tcPr>
            <w:tcW w:w="567" w:type="dxa"/>
            <w:shd w:val="clear" w:color="auto" w:fill="auto"/>
          </w:tcPr>
          <w:p w:rsidR="007B6A85" w:rsidRPr="007B6A85" w:rsidRDefault="007B6A85" w:rsidP="007B6A85">
            <w:r w:rsidRPr="007B6A85">
              <w:t>20</w:t>
            </w:r>
          </w:p>
        </w:tc>
        <w:tc>
          <w:tcPr>
            <w:tcW w:w="3969" w:type="dxa"/>
          </w:tcPr>
          <w:p w:rsidR="007B6A85" w:rsidRPr="007B6A85" w:rsidRDefault="007B6A85" w:rsidP="007B6A85">
            <w:r w:rsidRPr="007B6A85">
              <w:t xml:space="preserve">Воссоединение Италии и объединение Германии. Страны западного полушария в 19 в. </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21</w:t>
            </w:r>
          </w:p>
        </w:tc>
        <w:tc>
          <w:tcPr>
            <w:tcW w:w="3969" w:type="dxa"/>
          </w:tcPr>
          <w:p w:rsidR="007B6A85" w:rsidRPr="007B6A85" w:rsidRDefault="007B6A85" w:rsidP="007B6A85">
            <w:r w:rsidRPr="007B6A85">
              <w:t>Незавершенные преобразования в России: опыт и особенности.</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22</w:t>
            </w:r>
          </w:p>
        </w:tc>
        <w:tc>
          <w:tcPr>
            <w:tcW w:w="3969" w:type="dxa"/>
          </w:tcPr>
          <w:p w:rsidR="007B6A85" w:rsidRPr="007B6A85" w:rsidRDefault="007B6A85" w:rsidP="007B6A85">
            <w:r w:rsidRPr="007B6A85">
              <w:t>Завершение колониального раздела мира . Покорение народов Африки.</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23</w:t>
            </w:r>
          </w:p>
        </w:tc>
        <w:tc>
          <w:tcPr>
            <w:tcW w:w="3969" w:type="dxa"/>
          </w:tcPr>
          <w:p w:rsidR="007B6A85" w:rsidRPr="007B6A85" w:rsidRDefault="007B6A85" w:rsidP="007B6A85">
            <w:r w:rsidRPr="007B6A85">
              <w:t xml:space="preserve">Россия - многонациональная империя. Общественно-политическое развитие стран Западной Европы и России во второй половине 19 века. </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c>
          <w:tcPr>
            <w:tcW w:w="567" w:type="dxa"/>
            <w:shd w:val="clear" w:color="auto" w:fill="auto"/>
          </w:tcPr>
          <w:p w:rsidR="007B6A85" w:rsidRPr="007B6A85" w:rsidRDefault="007B6A85" w:rsidP="007B6A85">
            <w:r w:rsidRPr="007B6A85">
              <w:t>24</w:t>
            </w:r>
          </w:p>
        </w:tc>
        <w:tc>
          <w:tcPr>
            <w:tcW w:w="3969" w:type="dxa"/>
          </w:tcPr>
          <w:p w:rsidR="007B6A85" w:rsidRPr="007B6A85" w:rsidRDefault="007B6A85" w:rsidP="007B6A85">
            <w:r w:rsidRPr="007B6A85">
              <w:t>Наука и искусство в 18-19 вв.</w:t>
            </w:r>
          </w:p>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255"/>
        </w:trPr>
        <w:tc>
          <w:tcPr>
            <w:tcW w:w="567" w:type="dxa"/>
            <w:shd w:val="clear" w:color="auto" w:fill="auto"/>
          </w:tcPr>
          <w:p w:rsidR="007B6A85" w:rsidRPr="007B6A85" w:rsidRDefault="007B6A85" w:rsidP="007B6A85">
            <w:r w:rsidRPr="007B6A85">
              <w:t>25</w:t>
            </w:r>
          </w:p>
        </w:tc>
        <w:tc>
          <w:tcPr>
            <w:tcW w:w="3969" w:type="dxa"/>
          </w:tcPr>
          <w:p w:rsidR="007B6A85" w:rsidRPr="007B6A85" w:rsidRDefault="007B6A85" w:rsidP="007B6A85">
            <w:r w:rsidRPr="007B6A85">
              <w:t>Повторение</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r w:rsidRPr="007B6A85">
              <w:t>1</w:t>
            </w:r>
          </w:p>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r w:rsidR="007B6A85" w:rsidRPr="007B6A85" w:rsidTr="008A0D8E">
        <w:trPr>
          <w:trHeight w:val="285"/>
        </w:trPr>
        <w:tc>
          <w:tcPr>
            <w:tcW w:w="567" w:type="dxa"/>
            <w:shd w:val="clear" w:color="auto" w:fill="auto"/>
          </w:tcPr>
          <w:p w:rsidR="007B6A85" w:rsidRPr="007B6A85" w:rsidRDefault="007B6A85" w:rsidP="007B6A85">
            <w:r w:rsidRPr="007B6A85">
              <w:t>26</w:t>
            </w:r>
          </w:p>
        </w:tc>
        <w:tc>
          <w:tcPr>
            <w:tcW w:w="3969" w:type="dxa"/>
          </w:tcPr>
          <w:p w:rsidR="007B6A85" w:rsidRPr="007B6A85" w:rsidRDefault="007B6A85" w:rsidP="007B6A85">
            <w:r w:rsidRPr="007B6A85">
              <w:t>Итоговое повторение</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r w:rsidRPr="007B6A85">
              <w:t>1</w:t>
            </w:r>
          </w:p>
        </w:tc>
        <w:tc>
          <w:tcPr>
            <w:tcW w:w="2339" w:type="dxa"/>
            <w:shd w:val="clear" w:color="auto" w:fill="auto"/>
          </w:tcPr>
          <w:p w:rsidR="007B6A85" w:rsidRPr="007B6A85" w:rsidRDefault="007B6A85" w:rsidP="007B6A85"/>
        </w:tc>
        <w:tc>
          <w:tcPr>
            <w:tcW w:w="1337" w:type="dxa"/>
            <w:shd w:val="clear" w:color="auto" w:fill="auto"/>
          </w:tcPr>
          <w:p w:rsidR="007B6A85" w:rsidRPr="007B6A85" w:rsidRDefault="007B6A85" w:rsidP="007B6A85"/>
        </w:tc>
      </w:tr>
    </w:tbl>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r w:rsidRPr="007B6A85">
        <w:t>Муниципальное бюджетное общеобразовательное учреждение</w:t>
      </w:r>
    </w:p>
    <w:p w:rsidR="007B6A85" w:rsidRPr="007B6A85" w:rsidRDefault="007B6A85" w:rsidP="007B6A85">
      <w:r w:rsidRPr="007B6A85">
        <w:t xml:space="preserve">«Хорулинская средняя общеобразовательная школа им. Е.К.Федорова» </w:t>
      </w:r>
    </w:p>
    <w:p w:rsidR="007B6A85" w:rsidRPr="007B6A85" w:rsidRDefault="007B6A85" w:rsidP="007B6A85"/>
    <w:p w:rsidR="007B6A85" w:rsidRPr="007B6A85" w:rsidRDefault="007B6A85" w:rsidP="007B6A85"/>
    <w:p w:rsidR="007B6A85" w:rsidRPr="007B6A85" w:rsidRDefault="007B6A85" w:rsidP="007B6A85">
      <w:r w:rsidRPr="007B6A85">
        <w:t xml:space="preserve">       Рекомендована                                                                                   Утверждена</w:t>
      </w:r>
    </w:p>
    <w:p w:rsidR="007B6A85" w:rsidRPr="007B6A85" w:rsidRDefault="007B6A85" w:rsidP="007B6A85">
      <w:r w:rsidRPr="007B6A85">
        <w:t xml:space="preserve">     педагогическим советом                                                               приказом № _____</w:t>
      </w:r>
    </w:p>
    <w:p w:rsidR="007B6A85" w:rsidRPr="007B6A85" w:rsidRDefault="007B6A85" w:rsidP="007B6A85">
      <w:r w:rsidRPr="007B6A85">
        <w:t xml:space="preserve">     «_____» ___________ 2012 г.                                                директор ________ /Семенов В.Н./</w:t>
      </w:r>
    </w:p>
    <w:p w:rsidR="007B6A85" w:rsidRPr="007B6A85" w:rsidRDefault="007B6A85" w:rsidP="007B6A85">
      <w:r w:rsidRPr="007B6A85">
        <w:t xml:space="preserve">    протокол № ____</w:t>
      </w:r>
    </w:p>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r w:rsidRPr="007B6A85">
        <w:t>Рабочая программа по истории</w:t>
      </w:r>
    </w:p>
    <w:p w:rsidR="007B6A85" w:rsidRPr="007B6A85" w:rsidRDefault="007B6A85" w:rsidP="007B6A85">
      <w:r w:rsidRPr="007B6A85">
        <w:t>учителя Семеновой Прасковьи Дмитриевны</w:t>
      </w:r>
    </w:p>
    <w:p w:rsidR="007B6A85" w:rsidRPr="007B6A85" w:rsidRDefault="007B6A85" w:rsidP="007B6A85"/>
    <w:p w:rsidR="007B6A85" w:rsidRPr="007B6A85" w:rsidRDefault="007B6A85" w:rsidP="007B6A85">
      <w:r w:rsidRPr="007B6A85">
        <w:t xml:space="preserve">                                              Класс: 11</w:t>
      </w:r>
    </w:p>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r w:rsidRPr="007B6A85">
        <w:t xml:space="preserve">                                                                                       </w:t>
      </w:r>
    </w:p>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smartTag w:uri="urn:schemas-microsoft-com:office:smarttags" w:element="metricconverter">
        <w:smartTagPr>
          <w:attr w:name="ProductID" w:val="2012 г"/>
        </w:smartTagPr>
        <w:r w:rsidRPr="007B6A85">
          <w:t>2012 г</w:t>
        </w:r>
      </w:smartTag>
      <w:r w:rsidRPr="007B6A85">
        <w:t xml:space="preserve">. </w:t>
      </w:r>
    </w:p>
    <w:p w:rsidR="007B6A85" w:rsidRPr="007B6A85" w:rsidRDefault="007B6A85" w:rsidP="007B6A85"/>
    <w:p w:rsidR="007B6A85" w:rsidRPr="007B6A85" w:rsidRDefault="007B6A85" w:rsidP="007B6A85">
      <w:r w:rsidRPr="007B6A85">
        <w:t>Пояснительная записка</w:t>
      </w:r>
    </w:p>
    <w:p w:rsidR="007B6A85" w:rsidRPr="007B6A85" w:rsidRDefault="007B6A85" w:rsidP="007B6A85">
      <w:r w:rsidRPr="007B6A85">
        <w:t xml:space="preserve">Рабочая программа по истории для 11 класса составлена на основе А.А.Данилова «Программа к курсу «История России» для 10-11 классов». – М. Просвещение, 2008. </w:t>
      </w:r>
    </w:p>
    <w:p w:rsidR="007B6A85" w:rsidRPr="007B6A85" w:rsidRDefault="007B6A85" w:rsidP="007B6A85">
      <w:r w:rsidRPr="007B6A85">
        <w:t>В рабочей программе нашли отражение цели и задачи изучения истории на ступени среднего (полного) общего образования, изложенные в пояснительной записке к Примерной программе по истории. В ней также заложены возможности предусмотренного стандартом формирования у учащихся общеучебных умений и навыков, универсальных способов деятельности и ключевых компетенций.</w:t>
      </w:r>
    </w:p>
    <w:p w:rsidR="007B6A85" w:rsidRPr="007B6A85" w:rsidRDefault="007B6A85" w:rsidP="007B6A85">
      <w:r w:rsidRPr="007B6A85">
        <w:t>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а также возрастными особенностями развития учащихся.</w:t>
      </w:r>
    </w:p>
    <w:p w:rsidR="007B6A85" w:rsidRPr="007B6A85" w:rsidRDefault="007B6A85" w:rsidP="007B6A85">
      <w:r w:rsidRPr="007B6A85">
        <w:t>Цели</w:t>
      </w:r>
    </w:p>
    <w:p w:rsidR="007B6A85" w:rsidRPr="007B6A85" w:rsidRDefault="007B6A85" w:rsidP="007B6A85">
      <w:r w:rsidRPr="007B6A85">
        <w:t>Изучение истории на ступени среднего (полного) общего образования на базовом уровне направлено на достижение следующих целей:</w:t>
      </w:r>
    </w:p>
    <w:p w:rsidR="007B6A85" w:rsidRPr="007B6A85" w:rsidRDefault="007B6A85" w:rsidP="007B6A85">
      <w:r w:rsidRPr="007B6A85">
        <w:t>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7B6A85" w:rsidRPr="007B6A85" w:rsidRDefault="007B6A85" w:rsidP="007B6A85">
      <w:r w:rsidRPr="007B6A85">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7B6A85" w:rsidRPr="007B6A85" w:rsidRDefault="007B6A85" w:rsidP="007B6A85">
      <w:r w:rsidRPr="007B6A85">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7B6A85" w:rsidRPr="007B6A85" w:rsidRDefault="007B6A85" w:rsidP="007B6A85">
      <w:r w:rsidRPr="007B6A85">
        <w:lastRenderedPageBreak/>
        <w:t>овладение умениями и навыками поиска, систематизации и комплексного анализа исторической информации;</w:t>
      </w:r>
    </w:p>
    <w:p w:rsidR="007B6A85" w:rsidRPr="007B6A85" w:rsidRDefault="007B6A85" w:rsidP="007B6A85">
      <w:r w:rsidRPr="007B6A85">
        <w:t>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7B6A85" w:rsidRPr="007B6A85" w:rsidRDefault="007B6A85" w:rsidP="007B6A85">
      <w:r w:rsidRPr="007B6A85">
        <w:t>Важнейшими задачами интегрированного курса истории являются формирование у учащихся гражданской позиции, национальной идентичности, воспитание патриотизма, толерантности.</w:t>
      </w:r>
    </w:p>
    <w:p w:rsidR="007B6A85" w:rsidRPr="007B6A85" w:rsidRDefault="007B6A85" w:rsidP="007B6A85">
      <w:r w:rsidRPr="007B6A85">
        <w:t>Интегрирование учебного материала по отечественной и всеобщей истории создает у учащихся полноценные представления об основных этапах, закономерностях развития человечества в целом и нашей страны в частности, о многообразии форм экономической, социальной, политической, духовной, культурной жизни общества, о единстве всемирной истории.</w:t>
      </w:r>
    </w:p>
    <w:p w:rsidR="007B6A85" w:rsidRPr="007B6A85" w:rsidRDefault="007B6A85" w:rsidP="007B6A85">
      <w:r w:rsidRPr="007B6A85">
        <w:t>Материал курса позволяет показать многообразие путей и форм исторического процесса, его неоднолинейность, многоаспектность, противоречивость. Должное внимание уделяется дискуссионным проблемам исторической науки. При этом акцент сделан на формирование у учащихся целостной исторической картины мира в новейший период с выделением закономерностей развития стран и народов, их культурно-исторических и политических особенностей. Особое внимание уделяется месту и роли России в мировых исторических и политических процессах. Предлагаемая рабочая программа предоставляет учащимся получить необходимый минимум исторических знаний. Курс «Россия и мир» основан на социокультурном подходе к рассмотрению исторического процесса, на выделении наиболее характерных тенденций в развитии различных народов. Предусматривается рассмотрение основных блоков: геополитика, социум, экономика и культура. Происходит ознакомление с источниками и историографией. Первостепенное значение уделяется человеку и его духовному развитию в историческом процессе.</w:t>
      </w:r>
    </w:p>
    <w:p w:rsidR="007B6A85" w:rsidRPr="007B6A85" w:rsidRDefault="007B6A85" w:rsidP="007B6A85">
      <w:r w:rsidRPr="007B6A85">
        <w:t>Программа ориентирована на закрепление, систематизацию и углубление у выпускников имеющихся знаний об основных фактах, процессах и явлениях отечественной и всеобщей истории. Регулярно используемые на уроках тестовые задания, эссе, проблемно-поисковые задачи и другое помогут выявить пробелы и сформировать прочные знания.</w:t>
      </w:r>
    </w:p>
    <w:p w:rsidR="007B6A85" w:rsidRPr="007B6A85" w:rsidRDefault="007B6A85" w:rsidP="007B6A85">
      <w:r w:rsidRPr="007B6A85">
        <w:t>Учащиеся должны освоить периодизацию истории человечества XX – начала XXI века, иметь представление об основных трактовках ключевых проблем истории и высказывать собственное суждение по данным вопросам, уметь вести поиск информации в исторических источниках, анализировать их, устанавливать причинно-следственные связи между историческими явлениями, реконструировать исторические события, давать характеристику историческим деятелям и составлять их биографии.</w:t>
      </w:r>
    </w:p>
    <w:p w:rsidR="007B6A85" w:rsidRPr="007B6A85" w:rsidRDefault="007B6A85" w:rsidP="007B6A85"/>
    <w:p w:rsidR="007B6A85" w:rsidRPr="007B6A85" w:rsidRDefault="007B6A85" w:rsidP="007B6A85">
      <w:r w:rsidRPr="007B6A85">
        <w:t xml:space="preserve">Рабочая программа разработана на основании: </w:t>
      </w:r>
    </w:p>
    <w:p w:rsidR="007B6A85" w:rsidRPr="007B6A85" w:rsidRDefault="007B6A85" w:rsidP="007B6A85">
      <w:r w:rsidRPr="007B6A85">
        <w:t>Закона РФ «Об образовании»</w:t>
      </w:r>
    </w:p>
    <w:p w:rsidR="007B6A85" w:rsidRPr="007B6A85" w:rsidRDefault="007B6A85" w:rsidP="007B6A85">
      <w:r w:rsidRPr="007B6A85">
        <w:t>п. 2.7, ст.32 – о разработке учебных программ;</w:t>
      </w:r>
    </w:p>
    <w:p w:rsidR="007B6A85" w:rsidRPr="007B6A85" w:rsidRDefault="007B6A85" w:rsidP="007B6A85">
      <w:r w:rsidRPr="007B6A85">
        <w:t>п. 6, 7, 8, ст. 9, п.5. ст. 14 о содержании образовательных программ;</w:t>
      </w:r>
    </w:p>
    <w:p w:rsidR="007B6A85" w:rsidRPr="007B6A85" w:rsidRDefault="007B6A85" w:rsidP="007B6A85">
      <w:r w:rsidRPr="007B6A85">
        <w:lastRenderedPageBreak/>
        <w:t>п.2.23, ст. 32 – об определении списка учебников в соответствии с утвержденными федеральными перечнями учебников;</w:t>
      </w:r>
    </w:p>
    <w:p w:rsidR="007B6A85" w:rsidRPr="007B6A85" w:rsidRDefault="007B6A85" w:rsidP="007B6A85">
      <w:r w:rsidRPr="007B6A85">
        <w:t>п. 3.2, ст. 32 – о реализации в полном объеме образовательных программ.</w:t>
      </w:r>
    </w:p>
    <w:p w:rsidR="007B6A85" w:rsidRPr="007B6A85" w:rsidRDefault="007B6A85" w:rsidP="007B6A85">
      <w:r w:rsidRPr="007B6A85">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7B6A85" w:rsidRPr="007B6A85" w:rsidRDefault="007B6A85" w:rsidP="007B6A85">
      <w:r w:rsidRPr="007B6A85">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7B6A85" w:rsidRPr="007B6A85" w:rsidRDefault="007B6A85" w:rsidP="007B6A85">
      <w:r w:rsidRPr="007B6A85">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7B6A85" w:rsidRPr="007B6A85" w:rsidRDefault="007B6A85" w:rsidP="007B6A85"/>
    <w:p w:rsidR="007B6A85" w:rsidRPr="007B6A85" w:rsidRDefault="007B6A85" w:rsidP="007B6A85">
      <w:r w:rsidRPr="007B6A85">
        <w:t>В основное содержание внесены следующие изменения:</w:t>
      </w:r>
    </w:p>
    <w:p w:rsidR="007B6A85" w:rsidRPr="007B6A85" w:rsidRDefault="007B6A85" w:rsidP="007B6A85">
      <w:r w:rsidRPr="007B6A85">
        <w:t>Уменьшено  общее количество часов до 42.</w:t>
      </w:r>
    </w:p>
    <w:p w:rsidR="007B6A85" w:rsidRPr="007B6A85" w:rsidRDefault="007B6A85" w:rsidP="007B6A85">
      <w:r w:rsidRPr="007B6A85">
        <w:t xml:space="preserve">Уменьшено количество часов на изучение главы «Российская империя накануне первой мировой войны» с 6 до 5 часов. (в соответствии с содержанием учебника) </w:t>
      </w:r>
    </w:p>
    <w:p w:rsidR="007B6A85" w:rsidRPr="007B6A85" w:rsidRDefault="007B6A85" w:rsidP="007B6A85">
      <w:r w:rsidRPr="007B6A85">
        <w:t>Уменьшено количество часов на изучение главы «Россия в годы революций и гражданской войны» с 4 до 3 часов. (в соответствии с содержанием учебника)</w:t>
      </w:r>
    </w:p>
    <w:p w:rsidR="007B6A85" w:rsidRPr="007B6A85" w:rsidRDefault="007B6A85" w:rsidP="007B6A85">
      <w:r w:rsidRPr="007B6A85">
        <w:t xml:space="preserve"> Уменьшено количество часов на изучение главы «Советское государство и общество в 1920-1930 – е гг.» с 8 до 7 часов. (в соответствии с расчетами учебных часов программы)</w:t>
      </w:r>
    </w:p>
    <w:p w:rsidR="007B6A85" w:rsidRPr="007B6A85" w:rsidRDefault="007B6A85" w:rsidP="007B6A85">
      <w:r w:rsidRPr="007B6A85">
        <w:t xml:space="preserve"> Уменьшено  количество часов на изучение главы «Великая Отечественная война. 1941-1945 гг.» с 6 до 4 часов. (в соответствии с содержанием учебника)</w:t>
      </w:r>
    </w:p>
    <w:p w:rsidR="007B6A85" w:rsidRPr="007B6A85" w:rsidRDefault="007B6A85" w:rsidP="007B6A85">
      <w:r w:rsidRPr="007B6A85">
        <w:t xml:space="preserve"> Уменьшено  количество часов на изучение главы «Советский Союз в первые послевоенные десятилетия» с 8 до 6 часов. (в соответствии с содержанием учебника)</w:t>
      </w:r>
    </w:p>
    <w:p w:rsidR="007B6A85" w:rsidRPr="007B6A85" w:rsidRDefault="007B6A85" w:rsidP="007B6A85">
      <w:r w:rsidRPr="007B6A85">
        <w:t xml:space="preserve"> Увеличено  количество часов на изучение главы «СССР в годы «коллективного руководства» с 4 до 5 часов. (в соответствии с содержанием учебника)</w:t>
      </w:r>
    </w:p>
    <w:p w:rsidR="007B6A85" w:rsidRPr="007B6A85" w:rsidRDefault="007B6A85" w:rsidP="007B6A85"/>
    <w:p w:rsidR="007B6A85" w:rsidRPr="007B6A85" w:rsidRDefault="007B6A85" w:rsidP="007B6A85">
      <w:r w:rsidRPr="007B6A85">
        <w:t>Рабочая программа рассчитана на 42 часа, из которых 3 часа отведено на обобщение и 1 час – на итоговое повторение.</w:t>
      </w:r>
    </w:p>
    <w:p w:rsidR="007B6A85" w:rsidRPr="007B6A85" w:rsidRDefault="007B6A85" w:rsidP="007B6A85">
      <w:r w:rsidRPr="007B6A85">
        <w:t xml:space="preserve">.  В образовательном процессе используются следующие формы: </w:t>
      </w:r>
    </w:p>
    <w:p w:rsidR="007B6A85" w:rsidRPr="007B6A85" w:rsidRDefault="007B6A85" w:rsidP="007B6A85">
      <w:r w:rsidRPr="007B6A85">
        <w:t xml:space="preserve">   Формы письменного текущего контроля:</w:t>
      </w:r>
    </w:p>
    <w:p w:rsidR="007B6A85" w:rsidRPr="007B6A85" w:rsidRDefault="007B6A85" w:rsidP="007B6A85">
      <w:r w:rsidRPr="007B6A85">
        <w:lastRenderedPageBreak/>
        <w:t xml:space="preserve">самостоятельная работа </w:t>
      </w:r>
    </w:p>
    <w:p w:rsidR="007B6A85" w:rsidRPr="007B6A85" w:rsidRDefault="007B6A85" w:rsidP="007B6A85">
      <w:r w:rsidRPr="007B6A85">
        <w:t>тесты всех видов</w:t>
      </w:r>
    </w:p>
    <w:p w:rsidR="007B6A85" w:rsidRPr="007B6A85" w:rsidRDefault="007B6A85" w:rsidP="007B6A85">
      <w:r w:rsidRPr="007B6A85">
        <w:t>Формы устного текущего контроля:</w:t>
      </w:r>
    </w:p>
    <w:p w:rsidR="007B6A85" w:rsidRPr="007B6A85" w:rsidRDefault="007B6A85" w:rsidP="007B6A85">
      <w:r w:rsidRPr="007B6A85">
        <w:t xml:space="preserve">устные ответы на вопросы </w:t>
      </w:r>
    </w:p>
    <w:p w:rsidR="007B6A85" w:rsidRPr="007B6A85" w:rsidRDefault="007B6A85" w:rsidP="007B6A85">
      <w:r w:rsidRPr="007B6A85">
        <w:t>развернутый ответ по заданной теме</w:t>
      </w:r>
    </w:p>
    <w:p w:rsidR="007B6A85" w:rsidRPr="007B6A85" w:rsidRDefault="007B6A85" w:rsidP="007B6A85">
      <w:r w:rsidRPr="007B6A85">
        <w:t>тестирование</w:t>
      </w:r>
    </w:p>
    <w:p w:rsidR="007B6A85" w:rsidRPr="007B6A85" w:rsidRDefault="007B6A85" w:rsidP="007B6A85">
      <w:r w:rsidRPr="007B6A85">
        <w:t>пересказ</w:t>
      </w:r>
    </w:p>
    <w:p w:rsidR="007B6A85" w:rsidRPr="007B6A85" w:rsidRDefault="007B6A85" w:rsidP="007B6A85"/>
    <w:p w:rsidR="007B6A85" w:rsidRPr="007B6A85" w:rsidRDefault="007B6A85" w:rsidP="007B6A85">
      <w:r w:rsidRPr="007B6A85">
        <w:t>Рабочая программа ориентирована на использование учебно-методического комплекса:</w:t>
      </w:r>
    </w:p>
    <w:p w:rsidR="007B6A85" w:rsidRPr="007B6A85" w:rsidRDefault="007B6A85" w:rsidP="007B6A85">
      <w:r w:rsidRPr="007B6A85">
        <w:t>1. Гевуркова Е.А, Егорова В.И. Единый государственный экзамен 2010. История. Универсальные материалы для подготовки учащихся/ ФИПИ. – М.: Интеллект-Центр, 2010.</w:t>
      </w:r>
    </w:p>
    <w:p w:rsidR="007B6A85" w:rsidRPr="007B6A85" w:rsidRDefault="007B6A85" w:rsidP="007B6A85">
      <w:r w:rsidRPr="007B6A85">
        <w:t xml:space="preserve">     2. Загладин Н.В., Козленко С.И., Минаков С.Т., Петров Ю.А. История отечества. 20 – начало 21 века: Учебник для 11 класса средних общеобразовательных учебных заведений. – М.:  «ТИД «Русское слово – РС», 2003</w:t>
      </w:r>
    </w:p>
    <w:p w:rsidR="007B6A85" w:rsidRPr="007B6A85" w:rsidRDefault="007B6A85" w:rsidP="007B6A85"/>
    <w:p w:rsidR="007B6A85" w:rsidRPr="007B6A85" w:rsidRDefault="007B6A85" w:rsidP="007B6A85">
      <w:r w:rsidRPr="007B6A85">
        <w:t>Содержание</w:t>
      </w:r>
    </w:p>
    <w:p w:rsidR="007B6A85" w:rsidRPr="007B6A85" w:rsidRDefault="007B6A85" w:rsidP="007B6A85">
      <w:r w:rsidRPr="007B6A85">
        <w:t>ИСТОРИЯ РОССИИ В ХХ – НАЧАЛЕ XXI В.</w:t>
      </w:r>
    </w:p>
    <w:p w:rsidR="007B6A85" w:rsidRPr="007B6A85" w:rsidRDefault="007B6A85" w:rsidP="007B6A85">
      <w:r w:rsidRPr="007B6A85">
        <w:t>(42 часа)</w:t>
      </w:r>
    </w:p>
    <w:p w:rsidR="007B6A85" w:rsidRPr="007B6A85" w:rsidRDefault="007B6A85" w:rsidP="007B6A85"/>
    <w:p w:rsidR="007B6A85" w:rsidRPr="007B6A85" w:rsidRDefault="007B6A85" w:rsidP="007B6A85">
      <w:r w:rsidRPr="007B6A85">
        <w:t xml:space="preserve">Глава 1. Российская империя накануне первой мировой войны. </w:t>
      </w:r>
      <w:r w:rsidRPr="007B6A85">
        <w:br/>
        <w:t xml:space="preserve">Проблема пути развития России – общеевропейский или особый? Основные вехи исторического пути нашей страны к началу XX века. Основные проблемы социально-экономической модернизации (крестьянский, рабочий и национальный вопросы). Основные проблемы культурной и политической модернизации (революция 1905–1907 гг., общество и самодержавие, политический вопрос). </w:t>
      </w:r>
    </w:p>
    <w:p w:rsidR="007B6A85" w:rsidRPr="007B6A85" w:rsidRDefault="007B6A85" w:rsidP="007B6A85">
      <w:r w:rsidRPr="007B6A85">
        <w:t>Уметь: разделять на этапы российский исторический процесс, определять общее с историей Европы; формулировать своё отношение к историческим событиям. Самостоятельно находить информацию, делать выводы; работать со схемами, исторической картой; высказывать оценочные суждения, подтверждать их фактами. Определять роль России в Первой мировой войне; работать с исторической картой, таблицей; высказывать оценочные суждения, подтверждать их фактами</w:t>
      </w:r>
    </w:p>
    <w:p w:rsidR="007B6A85" w:rsidRPr="007B6A85" w:rsidRDefault="007B6A85" w:rsidP="007B6A85">
      <w:r w:rsidRPr="007B6A85">
        <w:t>Знать: основные периоды развития России. Причины обострения национального и крестьянского вопросов. причины, ход, итоги Первой мировой войны.</w:t>
      </w:r>
    </w:p>
    <w:p w:rsidR="007B6A85" w:rsidRPr="007B6A85" w:rsidRDefault="007B6A85" w:rsidP="007B6A85"/>
    <w:p w:rsidR="007B6A85" w:rsidRPr="007B6A85" w:rsidRDefault="007B6A85" w:rsidP="007B6A85">
      <w:r w:rsidRPr="007B6A85">
        <w:t xml:space="preserve">Глава 2. Россия в годы революции и гражданской войны.  </w:t>
      </w:r>
    </w:p>
    <w:p w:rsidR="007B6A85" w:rsidRPr="007B6A85" w:rsidRDefault="007B6A85" w:rsidP="007B6A85">
      <w:r w:rsidRPr="007B6A85">
        <w:lastRenderedPageBreak/>
        <w:t xml:space="preserve">Россия в Первой мировой войне: причины вступления в войну и национальное объединение, </w:t>
      </w:r>
      <w:smartTag w:uri="urn:schemas-microsoft-com:office:smarttags" w:element="metricconverter">
        <w:smartTagPr>
          <w:attr w:name="ProductID" w:val="1914 г"/>
        </w:smartTagPr>
        <w:r w:rsidRPr="007B6A85">
          <w:t>1914 г</w:t>
        </w:r>
      </w:smartTag>
      <w:r w:rsidRPr="007B6A85">
        <w:t xml:space="preserve">.: переход к позиционной войне, </w:t>
      </w:r>
      <w:smartTag w:uri="urn:schemas-microsoft-com:office:smarttags" w:element="metricconverter">
        <w:smartTagPr>
          <w:attr w:name="ProductID" w:val="1915 г"/>
        </w:smartTagPr>
        <w:r w:rsidRPr="007B6A85">
          <w:t>1915 г</w:t>
        </w:r>
      </w:smartTag>
      <w:r w:rsidRPr="007B6A85">
        <w:t xml:space="preserve">.: «великое отступление», </w:t>
      </w:r>
      <w:smartTag w:uri="urn:schemas-microsoft-com:office:smarttags" w:element="metricconverter">
        <w:smartTagPr>
          <w:attr w:name="ProductID" w:val="1916 г"/>
        </w:smartTagPr>
        <w:r w:rsidRPr="007B6A85">
          <w:t>1916 г</w:t>
        </w:r>
      </w:smartTag>
      <w:r w:rsidRPr="007B6A85">
        <w:t>.: перестройка экономики, относительные успехи («Брусиловский прорыв»), нарастание общественных противоречий и усталости от войны. Угроза национальной катастрофы.</w:t>
      </w:r>
      <w:r w:rsidRPr="007B6A85">
        <w:br/>
        <w:t xml:space="preserve">Революция в России в </w:t>
      </w:r>
      <w:smartTag w:uri="urn:schemas-microsoft-com:office:smarttags" w:element="metricconverter">
        <w:smartTagPr>
          <w:attr w:name="ProductID" w:val="1917 г"/>
        </w:smartTagPr>
        <w:r w:rsidRPr="007B6A85">
          <w:t>1917 г</w:t>
        </w:r>
      </w:smartTag>
      <w:r w:rsidRPr="007B6A85">
        <w:t xml:space="preserve">.: причины и начало – февральский переворот. Падение монархии: отречение Николая II 2 марта 1917 года. Временное правительство и Советы: возникновение двоевластия в столице, армии и провинции. </w:t>
      </w:r>
      <w:r w:rsidRPr="007B6A85">
        <w:br/>
        <w:t xml:space="preserve">Позиции разных политических сил. В.И. Ленин и цели большевиков. Кризисы Временного правительства и постепенная утрата общественной поддержки. </w:t>
      </w:r>
      <w:r w:rsidRPr="007B6A85">
        <w:br/>
        <w:t xml:space="preserve">Провозглашение советской власти в октябре </w:t>
      </w:r>
      <w:smartTag w:uri="urn:schemas-microsoft-com:office:smarttags" w:element="metricconverter">
        <w:smartTagPr>
          <w:attr w:name="ProductID" w:val="1917 г"/>
        </w:smartTagPr>
        <w:r w:rsidRPr="007B6A85">
          <w:t>1917 г</w:t>
        </w:r>
      </w:smartTag>
      <w:r w:rsidRPr="007B6A85">
        <w:t>.: октябрьский переворот (октябрьская революция) в Петрограде 24–25 октября 1917 года, первые решения: «Декрет о мире», «Декрет о земле», рабочий контроль, право наций на самоопределение. Выборы, созыв и роспуск Учредительного собрания.</w:t>
      </w:r>
      <w:r w:rsidRPr="007B6A85">
        <w:br/>
        <w:t xml:space="preserve">Политика большевиков и установление однопартийной диктатуры: распад союза с левыми эсерами, фактический запрет других партий, контроль ВЧК, однопартийное правительство РКП(б). Брестский мир </w:t>
      </w:r>
      <w:smartTag w:uri="urn:schemas-microsoft-com:office:smarttags" w:element="metricconverter">
        <w:smartTagPr>
          <w:attr w:name="ProductID" w:val="1918 г"/>
        </w:smartTagPr>
        <w:r w:rsidRPr="007B6A85">
          <w:t>1918 г</w:t>
        </w:r>
      </w:smartTag>
      <w:r w:rsidRPr="007B6A85">
        <w:t>. и выход России из Первой мировой войны. Распад Российской империи: отторжение западных областей, отделение Финляндии, казачьих окраин, Закавказья и т.д.</w:t>
      </w:r>
      <w:r w:rsidRPr="007B6A85">
        <w:br/>
        <w:t xml:space="preserve">Гражданская война (1918–1922 гг.): причины, противоборствующие лагеря: красные, белые и зеленые (цели и социальная опора). Иностранная интервенция. «Военный коммунизм»: основные черты. Красный и белый террор, казнь царской семьи. Создание Красной Армии (Л.Троцкий, командиры). Белое движение: лидеры (А.Колчак, А.Деникин), цели, причины поражения и победы красных. </w:t>
      </w:r>
      <w:r w:rsidRPr="007B6A85">
        <w:br/>
        <w:t>Кризис советской власти 1921 года (крестьянские восстания) и объявление НЭПа. Образование СССР: завершение Гражданской войны на окраинах бывшей империи, образование советских республик и их объединение в СССР в 1922 году: федеративная форма и роль аппарата коммунистической партии в реальном государственном устройстве. Вопрос о причинах победы большевиков.</w:t>
      </w:r>
    </w:p>
    <w:p w:rsidR="007B6A85" w:rsidRPr="007B6A85" w:rsidRDefault="007B6A85" w:rsidP="007B6A85">
      <w:r w:rsidRPr="007B6A85">
        <w:t>Знать: причины, ход, итоги Первой мировой войны. Основные события февраля–октября 1917 г. События октябрьской революции 1917 г. Итоги заключения Брестского мира. Периодизацию и основные события Гражданской войны. Главные мероприятия «военного коммунизма». Периодизацию и основные события Гражданской войны. Причины новой экономической политики.</w:t>
      </w:r>
    </w:p>
    <w:p w:rsidR="007B6A85" w:rsidRPr="007B6A85" w:rsidRDefault="007B6A85" w:rsidP="007B6A85">
      <w:r w:rsidRPr="007B6A85">
        <w:t>Уметь: определять роль России в Первой мировой войне; работать с исторической картой, таблицей; высказывать оценочные суждения, подтверждать их фактами. Работать с исторической картой, таблицей; высказывать оценочные суждения, подтверждать их фактами. Анализировать первые декреты советской власти; работать со схемами, таблицами; устанавливать причинно-следственные связи объяснять мотивы действий людей изучаемой эпохи. Определять сущность «двоевластия»; Критически анализировать различные подходы в освещении событий Гражданской войны; Сопоставлять НЭП и политику «военного коммунизма.</w:t>
      </w:r>
    </w:p>
    <w:p w:rsidR="007B6A85" w:rsidRPr="007B6A85" w:rsidRDefault="007B6A85" w:rsidP="007B6A85"/>
    <w:p w:rsidR="007B6A85" w:rsidRPr="007B6A85" w:rsidRDefault="007B6A85" w:rsidP="007B6A85">
      <w:r w:rsidRPr="007B6A85">
        <w:t xml:space="preserve">Глава 3. Советское государство и общество в 1920 – 1930-е гг. </w:t>
      </w:r>
      <w:r w:rsidRPr="007B6A85">
        <w:br/>
        <w:t>Новая экономическая политика: основные черты и результаты. Начало восстановления экономики. Поиск путей построения социализма: борьба в высшем руководстве компартии и установление диктатуры И.В. Сталина (черты личности, их влияние на политику, годы руководства).</w:t>
      </w:r>
      <w:r w:rsidRPr="007B6A85">
        <w:br/>
        <w:t xml:space="preserve">Советская модель ускоренной модернизации: причины принятия, первая пятилетка (1928–1932 гг.). Индустриализация и коллективизация сельского хозяйства: основные методы (1929 год и раскулачивание), черты, первые результаты и цена. Проблема оправданности ускоренной </w:t>
      </w:r>
      <w:r w:rsidRPr="007B6A85">
        <w:lastRenderedPageBreak/>
        <w:t xml:space="preserve">модернизации СССР. </w:t>
      </w:r>
      <w:r w:rsidRPr="007B6A85">
        <w:br/>
        <w:t>Формирование централизованной (командной) экономики: плановое руководство промышленностью, роль колхозов, их внутреннее устройство, противоречивость результатов.</w:t>
      </w:r>
      <w:r w:rsidRPr="007B6A85">
        <w:br/>
        <w:t xml:space="preserve">Формирование тоталитарного режима в СССР: власть партийно-государственного аппарата, массовые репрессии (причины, методы и значение), культ личности. Конституция </w:t>
      </w:r>
      <w:smartTag w:uri="urn:schemas-microsoft-com:office:smarttags" w:element="metricconverter">
        <w:smartTagPr>
          <w:attr w:name="ProductID" w:val="1936 г"/>
        </w:smartTagPr>
        <w:r w:rsidRPr="007B6A85">
          <w:t>1936 г</w:t>
        </w:r>
      </w:smartTag>
      <w:r w:rsidRPr="007B6A85">
        <w:t>. Оппозиционные настроения в обществе.</w:t>
      </w:r>
      <w:r w:rsidRPr="007B6A85">
        <w:br/>
        <w:t>Коренные изменения в духовной жизни: утверждение марксистско-ленинской идеологии (основные черты, значение монопольности), борьба с религией, социалистический реализм в литературе и искусстве (цели, черты, результаты). Достижения советского образования, науки и техники: ликвидация неграмотности, примеры научно-технических побед.</w:t>
      </w:r>
      <w:r w:rsidRPr="007B6A85">
        <w:br/>
        <w:t>СССР в системе международных отношений в 1920-х – 1930-х гг.: противоречивость целей (СССР и Коминтерн), участие в Генуэзской конференции (</w:t>
      </w:r>
      <w:smartTag w:uri="urn:schemas-microsoft-com:office:smarttags" w:element="metricconverter">
        <w:smartTagPr>
          <w:attr w:name="ProductID" w:val="1922 г"/>
        </w:smartTagPr>
        <w:r w:rsidRPr="007B6A85">
          <w:t>1922 г</w:t>
        </w:r>
      </w:smartTag>
      <w:r w:rsidRPr="007B6A85">
        <w:t>.) и признание СССР, участие в международных конфликтах и кризисах 1930-х годов, Договор о ненападении с Германией (причины).</w:t>
      </w:r>
    </w:p>
    <w:p w:rsidR="007B6A85" w:rsidRPr="007B6A85" w:rsidRDefault="007B6A85" w:rsidP="007B6A85">
      <w:r w:rsidRPr="007B6A85">
        <w:t>Знать: основные аспекты борьбы за власть в партии большевиков. Причины, средства, мероприятия индустриализации и коллективизации. Главные отличия командно-административной экономики от рыночной экономики капиталистических стран. Признаки тоталитаризма. Социально-экономические и культурные признаки завершения модернизации в СССР. Обстоятельства осложнений отношений СССР и ведущих стран капиталистического Запада</w:t>
      </w:r>
    </w:p>
    <w:p w:rsidR="007B6A85" w:rsidRPr="007B6A85" w:rsidRDefault="007B6A85" w:rsidP="007B6A85">
      <w:r w:rsidRPr="007B6A85">
        <w:t>в 1920-е гг.</w:t>
      </w:r>
    </w:p>
    <w:p w:rsidR="007B6A85" w:rsidRPr="007B6A85" w:rsidRDefault="007B6A85" w:rsidP="007B6A85">
      <w:r w:rsidRPr="007B6A85">
        <w:t>Уметь: характеризовать особенности путей построения социализма; сопоставлять НЭП и политику «военного коммунизма»; работать со схемами, таблицами. Определять основные противоречия НЭПа; работать с историческими источниками. Работать с историческими источниками, схемами, исторической картой; перечислять средства, с помощью которых проводились коллективизация и индустриализация. Характеризовать социально-экономическое развитие СССР</w:t>
      </w:r>
    </w:p>
    <w:p w:rsidR="007B6A85" w:rsidRPr="007B6A85" w:rsidRDefault="007B6A85" w:rsidP="007B6A85">
      <w:r w:rsidRPr="007B6A85">
        <w:t>в 1930-х гг. Работать с историческим источником, схемами, таблицами, исторической картой; самостоятельно находить информацию, делать выводы, высказывать оценочные суждения, подтверждать их фактами. Работать с таблицей, исторической картой; высказывать оценочные суждения, подтверждать их фактами; находить признаки завершения модернизации; сравнивать культуру СССР и Запада. Характеризовать причины заключения договора с фашистской Германией в 1939 г.</w:t>
      </w:r>
    </w:p>
    <w:p w:rsidR="007B6A85" w:rsidRPr="007B6A85" w:rsidRDefault="007B6A85" w:rsidP="007B6A85"/>
    <w:p w:rsidR="007B6A85" w:rsidRPr="007B6A85" w:rsidRDefault="007B6A85" w:rsidP="007B6A85">
      <w:r w:rsidRPr="007B6A85">
        <w:t>Глава 4. Великая Отечественная война. 1941 – 1945 гг. (7 часов)</w:t>
      </w:r>
    </w:p>
    <w:p w:rsidR="007B6A85" w:rsidRPr="007B6A85" w:rsidRDefault="007B6A85" w:rsidP="007B6A85">
      <w:r w:rsidRPr="007B6A85">
        <w:t>СССР во Второй мировой войне: проблема взаимоотношений со странами-агрессорами в 1939–1941 гг., расширение советской территории (советско-финская война, присоединение прибалтийских государств и Молдавии – причины и значение), подготовка к войне.</w:t>
      </w:r>
      <w:r w:rsidRPr="007B6A85">
        <w:br/>
        <w:t>Соотношение сил накануне войны. Начало Великой Отечественной войны 1941–1945 гг. (этапы и крупнейшие сражения войны). Причины поражений на начальном этапе и причины срыва немецкого плана молниеносной войны. Московское сражение: силы, ход и значение. Г.К. Жуков (особенности личности, роль в войне).</w:t>
      </w:r>
      <w:r w:rsidRPr="007B6A85">
        <w:br/>
        <w:t xml:space="preserve">Советский тыл в годы войны: перестройка жизни страны, мобилизация всех сил, трудовой героизм. Геноцид на оккупированной территории: цели, методы, результаты. Партизанское движение: причины, формы борьбы, значение. </w:t>
      </w:r>
      <w:r w:rsidRPr="007B6A85">
        <w:br/>
      </w:r>
      <w:r w:rsidRPr="007B6A85">
        <w:lastRenderedPageBreak/>
        <w:t>Коренной перелом в ходе войны: предпосылки и ход. Сталинградская битва: цели немецкого командования, героическая оборона, контрнаступление 19 ноября 1942 года, значение. Битва на Курской дуге: цели и планы сторон, ход, результаты.</w:t>
      </w:r>
      <w:r w:rsidRPr="007B6A85">
        <w:br/>
        <w:t xml:space="preserve">Вклад СССР в освобождение Европы: советская территория, страны Центральной и Восточной Европы, мощь Красной Армии (солдаты, военачальники, вооружение). СССР в антигитлеровской коалиции: цели создания, противоречия и соглашения, Тегеранская, Ялтинская и Потсдамская конференции. </w:t>
      </w:r>
      <w:r w:rsidRPr="007B6A85">
        <w:br/>
        <w:t>Итоги Великой Отечественной войны: значение и цена победы. Участие СССР в войне с Японией: цели и результаты. Послевоенное устройство.</w:t>
      </w:r>
    </w:p>
    <w:p w:rsidR="007B6A85" w:rsidRPr="007B6A85" w:rsidRDefault="007B6A85" w:rsidP="007B6A85">
      <w:r w:rsidRPr="007B6A85">
        <w:t>Знать: позицию СССР по отношению к фашистской Германии. Причины и ход Великой Отечественной войны. В результате каких военных действий изменился ход войны. Причины, обеспечивающие успех советских наступлений</w:t>
      </w:r>
    </w:p>
    <w:p w:rsidR="007B6A85" w:rsidRPr="007B6A85" w:rsidRDefault="007B6A85" w:rsidP="007B6A85">
      <w:r w:rsidRPr="007B6A85">
        <w:t xml:space="preserve"> в 1944 г. Итоги конференций глав союзнических государств.</w:t>
      </w:r>
    </w:p>
    <w:p w:rsidR="007B6A85" w:rsidRPr="007B6A85" w:rsidRDefault="007B6A85" w:rsidP="007B6A85">
      <w:r w:rsidRPr="007B6A85">
        <w:t>Уметь: работать с исторической картой, историческими источниками; высказывать оценочные суждения, подтверждать их фактами.</w:t>
      </w:r>
    </w:p>
    <w:p w:rsidR="007B6A85" w:rsidRPr="007B6A85" w:rsidRDefault="007B6A85" w:rsidP="007B6A85">
      <w:r w:rsidRPr="007B6A85">
        <w:t>Обобщение и контроль (1 ч.).</w:t>
      </w:r>
      <w:r w:rsidRPr="007B6A85">
        <w:br/>
        <w:t>Глава 5. Советский Союз в первые послевоенные десятилетия. 1945-1964 гг. (8 часа) 3 часа</w:t>
      </w:r>
    </w:p>
    <w:p w:rsidR="007B6A85" w:rsidRPr="007B6A85" w:rsidRDefault="007B6A85" w:rsidP="007B6A85">
      <w:r w:rsidRPr="007B6A85">
        <w:t>Политический курс СССР в послевоенном мире. Геополитическая карта Европы и мира в результате победы над фашизмом. Предпосылки «холодной войны» и будущих локальных конфликтов. «План Маршалла» и Совет экономической взаимопомощи — две модели помощи странам Европы. Усиление военно-политического противостояния в Европе и на Ближнем Востоке. Укрепление позиций СССР в странах Восточной Европы и на Дальнем Востоке. Экономическое развитие СССР в послевоенный период. Потери СССР в войне. Источники восстановления разрушенного хозяйства. Государственные приоритеты экономического развития в годы четвертой пятилетки. Атомный и термоядерный проекты СССР. Проблемы развития сельского хозяйства. Итоги и значение восстановительного периода. Внутренняя политика СССР в послевоенные годы. Предпосылки и факторы демократизации советского строя после войны. Главные направления и идеологические акценты внутренней политики. Причины роста националистических движений после войны и борьба с ними. Иерархия народов СССР в послевоенное время. Особенности национальной политики в 1945–1953 гг. Смерть И.В. Сталина и реакция на нее советского общества. Послевоенное советское общество. Предпосылки духовного подъема в обществе после окончания войны. Новые взаимоотношения государства и церкви. Успехи и достижения СССР в образовании, науке, культуре. Причины новой идеологической кампании в сфере культуры и науки в конце 1940-х гг. Повседневная жизнь советских людей в</w:t>
      </w:r>
    </w:p>
    <w:p w:rsidR="007B6A85" w:rsidRPr="007B6A85" w:rsidRDefault="007B6A85" w:rsidP="007B6A85">
      <w:r w:rsidRPr="007B6A85">
        <w:t>первые послевоенные годы. Основные понятия темы Локальные конфликты, иерархия народов, идеологические кампании.</w:t>
      </w:r>
    </w:p>
    <w:p w:rsidR="007B6A85" w:rsidRPr="007B6A85" w:rsidRDefault="007B6A85" w:rsidP="007B6A85">
      <w:r w:rsidRPr="007B6A85">
        <w:t xml:space="preserve">Политические процессы в СССР в 1953–1964 гг. Борьба за власть после смерти И.В. Сталина. Личности и политические программы его преемников. Историческое значение ХХ съезда КПСС для демократизации советского общества. Причины ограниченной критики лидерами СССР сталинских репрессий. Реакция в обществе на решения съезда. Переход от коллективного руководства к единоличной власти Н.С. Хрущева, влияние этого на развитие процессов демократизации. Экономическая политика СССР в 1953–1964 гг. Характер экономического развития страны в 1953–1964 гг., истоки и проявления диспропорций. Попытки экономических реформ и причины их неудач. </w:t>
      </w:r>
      <w:r w:rsidRPr="007B6A85">
        <w:lastRenderedPageBreak/>
        <w:t>Альтернативы экономической политики. Научно&lt;техническая революция в СССР. Социально-экономические и морально-психологические итоги экономического курса Н.С Хрущева. Внешняя политика Н.С. Хрущева в условиях «холодной войны». Причины усиления гонки вооружений в начале 1950-х гг. Теоретические, военно-политические и морально-общественные факторы мирного сосуществования государств с различным общественным строем. Внешнеполитический курс Н.С. Хрущева в отношении Запада. Принципы отношений СССР со странами социализма. Создание Организации Варшавского договора. Распад колониальной системы и отношения СССР с освободившимися странами. Преодоление Карибского кризиса как пример политического компромисса между СССР и США. Соглашения СССР, США и Англии в сфере ядерных вооружений. Духовная и повседневная жизнь советских людей в период «оттепели». Предпосылки перемен в духовной жизни советского общества. Признаки демократизации в советской культуре. Международные культурные проекты СССР. Литературно-художественная жизнь страны как зеркало общественных настроений. Власть и творческая интеллигенция. Причины усиления антирелигиозной политики. Государственная политика в сфере образования. «Шестидесятники» как  социально-политический и культурный феномен «оттепели». Идеалы и герои первого послевоенного поколения советских людей. Повседневная жизнь в СССР в годы «бытовой революции» и соперничества с Западом. Основные понятия темы Военно-промышленный комплекс, гонка вооружений, «шестидесятники», «бытовая революция».</w:t>
      </w:r>
    </w:p>
    <w:p w:rsidR="007B6A85" w:rsidRPr="007B6A85" w:rsidRDefault="007B6A85" w:rsidP="007B6A85">
      <w:r w:rsidRPr="007B6A85">
        <w:t xml:space="preserve">Знать: как власть расценивала победу в войне, как это повлияло на политическое развитие страны; причины ужесточения национальной политики в первые послевоенные годы; личности: Сталин, Молотов, Маленков, Берия, Микоян, Вознесенский, Жданов; понятия: социализм, репрессии, социалистический реализм, «железный занавес». Какова главная причина кризиса классической советской экономической системы; сущность нового качественного этапа развития советской экономики, связанного с построением  экономических основ индустриального общества; личности: </w:t>
      </w:r>
    </w:p>
    <w:p w:rsidR="007B6A85" w:rsidRPr="007B6A85" w:rsidRDefault="007B6A85" w:rsidP="007B6A85">
      <w:r w:rsidRPr="007B6A85">
        <w:t>Маленков, Хрущев, Сахаров, Семенов, Королев, Тамм, Франк, Черенков, Гагарин, Ландау, Терешкова, Басов, Прохоров, Леонов, Канторович, Доллежаль, Векслер; понятия: индустриальное общество, теневая экономика, коррупция. В какие периоды истории общество переживает усиление интереса к религии; причины отставания темпов роста общекультурного и образовательного уровня населения от динамики экономического роста; понятия: атеизм, кризис идеологии.</w:t>
      </w:r>
    </w:p>
    <w:p w:rsidR="007B6A85" w:rsidRPr="007B6A85" w:rsidRDefault="007B6A85" w:rsidP="007B6A85">
      <w:r w:rsidRPr="007B6A85">
        <w:t xml:space="preserve">Уметь: определять, в чем заключался противоречивый характер послевоенного развития советской экономики; выделять причины возведения «железного занавеса» с 1947–1948 гг.; высказывать свое мнение, существовала ли альтернатива тому варианту развития советского общества в послевоенные годы, который был избран Сталиным. Устанавливать взаимосвязь построения экономических основ индустриального общества и перемен в социальной сфере; высказывать свое мнение.  </w:t>
      </w:r>
    </w:p>
    <w:p w:rsidR="007B6A85" w:rsidRPr="007B6A85" w:rsidRDefault="007B6A85" w:rsidP="007B6A85">
      <w:r w:rsidRPr="007B6A85">
        <w:t>Глава 6. СССР в годы «коллективного руководства». (4 часа) 3 часа</w:t>
      </w:r>
    </w:p>
    <w:p w:rsidR="007B6A85" w:rsidRPr="007B6A85" w:rsidRDefault="007B6A85" w:rsidP="007B6A85">
      <w:r w:rsidRPr="007B6A85">
        <w:t xml:space="preserve">Политические процессы в СССР в 1964–1985 гг. Отношение к Н.С. Хрущеву и его реформам в советском обществе и руководстве страны. Отставка Н.С. Хрущева и ее последствия. Реформаторы и консерваторы в составе нового руководства страны: альтернативы развития СССР в середине 1960-х гг. Предпосылки поворота к умеренному консерватизму. Усиление позиций бюрократии. Л.И. Брежнев. Эпоха геронтократии в руководстве страны и регионов. Концепция развитого социализма. Конституция СССР 1977 г. Предпосылки противоречий в развитии советской федерации. Особенности национальной политики. Альтернативы развития СССР в рамках социализма в начале 1980-х гг. Ю.В. Андропов. К.У. Черненко. Советская экономика в 1964–1985 гг. Предпосылки обновления мобилизационной модели хозяйства СССР на рубеже 1950–1960-х гг. Реформа 1965 г. как компромисс между научными и административными методами управления экономикой. Причины </w:t>
      </w:r>
      <w:r w:rsidRPr="007B6A85">
        <w:lastRenderedPageBreak/>
        <w:t xml:space="preserve">низкой эффективности реформы А.Н. Косыгина. Нарастание негативных тенденций в экономическом развитии страны в конце 1970-х гг. СССР в мировой экономике начала 1980-х гг. Внешнеполитический курс СССР: конфронтация — разрядка — новый виток напряженности. Влияние мировых процессов на положение СССР в мире. Отношения СССР со странами Запада. Советско-американское противостояние. Участие СССР в локальных конфликтах. Военно-стратегический паритет СССР с США. Начало  политики разрядки. СССР и созыв Совещания по безопасности и сотрудничеству в Европе. Советско-американские соглашения по ядерному вооружению. Причины и исторические последствия ввода советских войск в Афганистан. Факторы нового обострения отношений СССР с Западом в начале 1980-х гг. Советское общество в 1964–1985 гг. Изменения в социальной структуре советского общества. Новые черты во взаимоотношениях власти и общества. Нарастание противоречий между «официальной» и «неофициальной» культурой. Изменение общественных настроений. Актуальные темы и новые имена в отечественной культуре. Советский спорт как социальный феномен. Формирование гражданского протеста против двойных стандартов в жизни советского общества. Индивидуализация повседневной жизни как следствие социально-экономической и политической стабильности развития СССР в 1964–1985 гг. Формирование новой системы ценностей советских людей. Социальные и морально-психологические последствия неэффективной экономической модели развития. Основные понятия темы Геронтократия, индивидуализация повседневной жизни, социально-экономическая и политическая стабильность. </w:t>
      </w:r>
    </w:p>
    <w:p w:rsidR="007B6A85" w:rsidRPr="007B6A85" w:rsidRDefault="007B6A85" w:rsidP="007B6A85">
      <w:r w:rsidRPr="007B6A85">
        <w:t>Знать: причины усиления роли и влияния КПСС в жизни советского общества в 60–70 гг.;; личности: Берия, Маленков, Хрущев, Брежнев, Андропов, Черненко, Горбачев; понятия: номенклатура, КПСС, коммунизм, десталинизация. С какими социально-экономическими изменениями связано завершение формирования национальных элит; позитивные и негативные последствия реализации курса на расширение полномочий союзных республик в конце 50-х гг.; причины стремительного экономического прогресса союзных и автономных республик СССР в послевоенный период; личности: Хрущев, Брежнев, Андропов, Черненко, Горбачев, Кравчук, Шушкевич; понятия: «коренизация» кадровой политики, распад СССР, демократизация политического режима, многонациональное государство, национальная элита.</w:t>
      </w:r>
    </w:p>
    <w:p w:rsidR="007B6A85" w:rsidRPr="007B6A85" w:rsidRDefault="007B6A85" w:rsidP="007B6A85">
      <w:r w:rsidRPr="007B6A85">
        <w:t xml:space="preserve">Уметь: объяснять причины отставания национальных регионов СССР; высказывать свое </w:t>
      </w:r>
      <w:r w:rsidRPr="007B6A85">
        <w:br/>
        <w:t>мнение; работать с текстом учебника; структурировать учебный материал.</w:t>
      </w:r>
    </w:p>
    <w:p w:rsidR="007B6A85" w:rsidRPr="007B6A85" w:rsidRDefault="007B6A85" w:rsidP="007B6A85"/>
    <w:p w:rsidR="007B6A85" w:rsidRPr="007B6A85" w:rsidRDefault="007B6A85" w:rsidP="007B6A85"/>
    <w:p w:rsidR="007B6A85" w:rsidRPr="007B6A85" w:rsidRDefault="007B6A85" w:rsidP="007B6A85">
      <w:r w:rsidRPr="007B6A85">
        <w:t>Глава 7. Перестройка и распад советского общества. (4 часа) 3 часа</w:t>
      </w:r>
    </w:p>
    <w:p w:rsidR="007B6A85" w:rsidRPr="007B6A85" w:rsidRDefault="007B6A85" w:rsidP="007B6A85">
      <w:r w:rsidRPr="007B6A85">
        <w:t>Экономические и политические реформы М.С. Горбачева.  Новое поколение политиков у власти. М.С. Горбачев. Основные идеи реформ. Объективные и субъективные причины кризиса социально-экономической системы. Перестройка как средство ускорения экономического развития. Альтернативные варианты экономических реформ. Предпосылки и причины реформы политической системы. Реформирование КПСС и его итоги. Демократизация советского общества и ее последствия. Политическая реформа 1988–1990 гг. и ее результаты. Формирование политической оппозиции. Процесс распада СССР. Предпосылки обострения межнациональных отношений. Межнациональные конфликты второй половины 1980&lt;х гг. и реакция на них в Центре и на местах. Формирование национальных движений в союзных республиках. Конституционная реформа 1990 г. и начало</w:t>
      </w:r>
    </w:p>
    <w:p w:rsidR="007B6A85" w:rsidRPr="007B6A85" w:rsidRDefault="007B6A85" w:rsidP="007B6A85">
      <w:r w:rsidRPr="007B6A85">
        <w:lastRenderedPageBreak/>
        <w:t xml:space="preserve">конституционного кризиса союзного государства. Декларация о государственном суверенитете РСФСР. Выборы первого Президента России. Б.Н. Ельцин. Подготовка нового союзного договора. ГКЧП. Распад СССР. Образование СНГ. </w:t>
      </w:r>
    </w:p>
    <w:p w:rsidR="007B6A85" w:rsidRPr="007B6A85" w:rsidRDefault="007B6A85" w:rsidP="007B6A85">
      <w:r w:rsidRPr="007B6A85">
        <w:t>Советское общество в эпоху масштабных перемен. Политика гласности и ее роль в годы перестройки. Официальные и неофициальные границы гласности. Отмена политической цензуры. Новые темы в художественном творчестве.</w:t>
      </w:r>
    </w:p>
    <w:p w:rsidR="007B6A85" w:rsidRPr="007B6A85" w:rsidRDefault="007B6A85" w:rsidP="007B6A85">
      <w:r w:rsidRPr="007B6A85">
        <w:t>Изменение исторического сознания населения. Подъем национального сознания, общественной активности и гражданских инициатив. Закон СССР «О свободе совести и религиозных организациях» и его роль в обновлении религиозной жизни. Причины усиления социального неравенства и падения жизненного уровня населения. Человек в эпоху реформ. Внешнеполитический курс СССР. Основные идеи нового политического мышления как основа внешнеполитического курса М.С. Горбачева. Новые приоритеты внешней политики СССР. Поворот от гонки вооружений к разоружению. «Асимметричное разоружение» и его последствия для обороноспособности СССР. Вывод войск из Афганистана. Нормализация советско-китайских отношений. Влияние политики перестройки на рост оппозиционных настроений в странах Восточной Европы. Распад Варшавского договора и СЭВ. Достижения и просчеты внешней политики нового мышления в условиях перестройки, кризиса союзного государства и новых международных реалий. Основные понятия темы Конституционная реформа, конституционный кризис.</w:t>
      </w:r>
    </w:p>
    <w:p w:rsidR="007B6A85" w:rsidRPr="007B6A85" w:rsidRDefault="007B6A85" w:rsidP="007B6A85">
      <w:r w:rsidRPr="007B6A85">
        <w:t>Знать: изменение места и роли Советов в ходе реализации реформы 1988 г. Причины и итоги перестройки.</w:t>
      </w:r>
    </w:p>
    <w:p w:rsidR="007B6A85" w:rsidRPr="007B6A85" w:rsidRDefault="007B6A85" w:rsidP="007B6A85">
      <w:r w:rsidRPr="007B6A85">
        <w:t>Уметь: высказывать свое мнение, почему в СССР часто менялась Конституция страны; объяснять стремление руководства страны осуществить политическую реформу в стране в 1988 г.</w:t>
      </w:r>
    </w:p>
    <w:p w:rsidR="007B6A85" w:rsidRPr="007B6A85" w:rsidRDefault="007B6A85" w:rsidP="007B6A85">
      <w:r w:rsidRPr="007B6A85">
        <w:t>Глава 8. Российская Федерация в 1991 – 2002 гг. (3 часа)</w:t>
      </w:r>
    </w:p>
    <w:p w:rsidR="007B6A85" w:rsidRPr="007B6A85" w:rsidRDefault="007B6A85" w:rsidP="007B6A85">
      <w:r w:rsidRPr="007B6A85">
        <w:t xml:space="preserve">Перестройка: причины и направленность. М.С. Горбачев: черты личности, их влияние на политику, годы руководства. Противоречия и неудачи стратегии «ускорения». Демократизация политической жизни: восстановление свободных выборов, I Съезд народных депутатов, возникновение оппозиции коммунистическому руководству страны. </w:t>
      </w:r>
      <w:r w:rsidRPr="007B6A85">
        <w:br/>
        <w:t xml:space="preserve">Обострение межнациональных противоречий: причины и последствия. Рост популярности демократического общественного движения, избрание 12 июня 1991 года президентом России Б.Н. Ельцина. Противоречия между союзным руководством и новыми лидерами республик СССР. Августовские события </w:t>
      </w:r>
      <w:smartTag w:uri="urn:schemas-microsoft-com:office:smarttags" w:element="metricconverter">
        <w:smartTagPr>
          <w:attr w:name="ProductID" w:val="1991 г"/>
        </w:smartTagPr>
        <w:r w:rsidRPr="007B6A85">
          <w:t>1991 г</w:t>
        </w:r>
      </w:smartTag>
      <w:r w:rsidRPr="007B6A85">
        <w:t xml:space="preserve">.: образование ГКЧП (его цель), противостояние с российскими властями 19–21 августа, развязка. Распад СССР: вопрос о причинах, «беловежские» соглашения лидеров России, Украины и Белоруссии 21 декабря </w:t>
      </w:r>
      <w:smartTag w:uri="urn:schemas-microsoft-com:office:smarttags" w:element="metricconverter">
        <w:smartTagPr>
          <w:attr w:name="ProductID" w:val="1991 г"/>
        </w:smartTagPr>
        <w:r w:rsidRPr="007B6A85">
          <w:t>1991 г</w:t>
        </w:r>
      </w:smartTag>
      <w:r w:rsidRPr="007B6A85">
        <w:t>., образование СНГ (цель и участники).</w:t>
      </w:r>
      <w:r w:rsidRPr="007B6A85">
        <w:br/>
        <w:t xml:space="preserve">Образование Российской Федерации как суверенного государства. Переход к рыночной экономике: причины, основные методы (либерализация цен, приватизация) и первые итоги. Острый социально-экономический кризис 1990-х годов. </w:t>
      </w:r>
      <w:r w:rsidRPr="007B6A85">
        <w:br/>
        <w:t xml:space="preserve">События октября </w:t>
      </w:r>
      <w:smartTag w:uri="urn:schemas-microsoft-com:office:smarttags" w:element="metricconverter">
        <w:smartTagPr>
          <w:attr w:name="ProductID" w:val="1993 г"/>
        </w:smartTagPr>
        <w:r w:rsidRPr="007B6A85">
          <w:t>1993 г</w:t>
        </w:r>
      </w:smartTag>
      <w:r w:rsidRPr="007B6A85">
        <w:t xml:space="preserve">.: причины и значение. Принятие Конституции Российской Федерации (12 декабря 1993 года). </w:t>
      </w:r>
      <w:r w:rsidRPr="007B6A85">
        <w:br/>
        <w:t xml:space="preserve">Российское общество в условиях реформ: борьба различных политических сил и социально-экономические проблемы, проблема сохранения единства федерации и война в Чеченской Республике. </w:t>
      </w:r>
      <w:r w:rsidRPr="007B6A85">
        <w:br/>
        <w:t xml:space="preserve">Избрание президентом России В.В. Путина (президентские выборы </w:t>
      </w:r>
      <w:smartTag w:uri="urn:schemas-microsoft-com:office:smarttags" w:element="metricconverter">
        <w:smartTagPr>
          <w:attr w:name="ProductID" w:val="2000 г"/>
        </w:smartTagPr>
        <w:r w:rsidRPr="007B6A85">
          <w:t>2000 г</w:t>
        </w:r>
      </w:smartTag>
      <w:r w:rsidRPr="007B6A85">
        <w:t xml:space="preserve">., </w:t>
      </w:r>
      <w:smartTag w:uri="urn:schemas-microsoft-com:office:smarttags" w:element="metricconverter">
        <w:smartTagPr>
          <w:attr w:name="ProductID" w:val="2004 г"/>
        </w:smartTagPr>
        <w:r w:rsidRPr="007B6A85">
          <w:t>2004 г</w:t>
        </w:r>
      </w:smartTag>
      <w:r w:rsidRPr="007B6A85">
        <w:t xml:space="preserve">.). Курс на укрепление государственности, экономический подъем и социальную стабильность методы и результаты. </w:t>
      </w:r>
      <w:r w:rsidRPr="007B6A85">
        <w:br/>
      </w:r>
      <w:r w:rsidRPr="007B6A85">
        <w:lastRenderedPageBreak/>
        <w:t xml:space="preserve">Культурная жизнь современной России: основные потери и достижения. </w:t>
      </w:r>
      <w:r w:rsidRPr="007B6A85">
        <w:br/>
        <w:t>Россия в мировом сообществе: преемник международного статуса СССР, проблема выстраивания новых отношений со странами Запада и Востока.</w:t>
      </w:r>
    </w:p>
    <w:p w:rsidR="007B6A85" w:rsidRPr="007B6A85" w:rsidRDefault="007B6A85" w:rsidP="007B6A85">
      <w:r w:rsidRPr="007B6A85">
        <w:t>Уметь: оценивать результаты политики «перестройки»; работать с историческими источниками, схемами, таблицами, исторической картой; самостоятель но находить информацию, делать выводы; высказывать оценочные суждения, подтверждать их фактами; определять соотношение целей и способов их достижения. Разделять на этапы историю России, исторические источники по принадлежности к определенной эпохе; сравнивать опыт развития СССР и западных стран, выделять общее и особенности</w:t>
      </w:r>
    </w:p>
    <w:p w:rsidR="007B6A85" w:rsidRPr="007B6A85" w:rsidRDefault="007B6A85" w:rsidP="007B6A85">
      <w:r w:rsidRPr="007B6A85">
        <w:t>Знать: цели и средства проведения реформы 1985–1987 гг.  Причины распада СССР и создания СНГ.  Особенности перехода к рыночной экономике. Основные направления Конституции РФ- 1993 г.  Положение России в мировом сообществе и приоритеты внешней политики Российской Федерации на рубеже XX–XXI вв.</w:t>
      </w:r>
    </w:p>
    <w:p w:rsidR="007B6A85" w:rsidRPr="007B6A85" w:rsidRDefault="007B6A85" w:rsidP="007B6A85">
      <w:r w:rsidRPr="007B6A85">
        <w:t>Обобщение и контроль (1 ч.).</w:t>
      </w:r>
    </w:p>
    <w:p w:rsidR="007B6A85" w:rsidRPr="007B6A85" w:rsidRDefault="007B6A85" w:rsidP="007B6A85">
      <w:r w:rsidRPr="007B6A85">
        <w:t>Итоговое обобщение (1 ч)</w:t>
      </w:r>
    </w:p>
    <w:p w:rsidR="007B6A85" w:rsidRPr="007B6A85" w:rsidRDefault="007B6A85" w:rsidP="007B6A85"/>
    <w:p w:rsidR="007B6A85" w:rsidRPr="007B6A85" w:rsidRDefault="007B6A85" w:rsidP="007B6A85">
      <w:r w:rsidRPr="007B6A85">
        <w:t xml:space="preserve">Требования к уровню подготовки учащихся </w:t>
      </w:r>
    </w:p>
    <w:p w:rsidR="007B6A85" w:rsidRPr="007B6A85" w:rsidRDefault="007B6A85" w:rsidP="007B6A85"/>
    <w:p w:rsidR="007B6A85" w:rsidRPr="007B6A85" w:rsidRDefault="007B6A85" w:rsidP="007B6A85">
      <w:r w:rsidRPr="007B6A85">
        <w:t xml:space="preserve">         </w:t>
      </w:r>
    </w:p>
    <w:p w:rsidR="007B6A85" w:rsidRPr="007B6A85" w:rsidRDefault="007B6A85" w:rsidP="007B6A85">
      <w:r w:rsidRPr="007B6A85">
        <w:t>В результате изучения истории на базовом уровне ученик должен</w:t>
      </w:r>
    </w:p>
    <w:p w:rsidR="007B6A85" w:rsidRPr="007B6A85" w:rsidRDefault="007B6A85" w:rsidP="007B6A85">
      <w:r w:rsidRPr="007B6A85">
        <w:t>знать/понимать</w:t>
      </w:r>
    </w:p>
    <w:p w:rsidR="007B6A85" w:rsidRPr="007B6A85" w:rsidRDefault="007B6A85" w:rsidP="007B6A85">
      <w:r w:rsidRPr="007B6A85">
        <w:t>основные факты, процессы и явления, характеризующие целостность и системность отечественной и всемирной истории;</w:t>
      </w:r>
    </w:p>
    <w:p w:rsidR="007B6A85" w:rsidRPr="007B6A85" w:rsidRDefault="007B6A85" w:rsidP="007B6A85">
      <w:r w:rsidRPr="007B6A85">
        <w:t>периодизацию всемирной и отечественной истории;</w:t>
      </w:r>
    </w:p>
    <w:p w:rsidR="007B6A85" w:rsidRPr="007B6A85" w:rsidRDefault="007B6A85" w:rsidP="007B6A85">
      <w:r w:rsidRPr="007B6A85">
        <w:t>современные версии и трактовки важнейших проблем отечественной и всемирной истории;</w:t>
      </w:r>
    </w:p>
    <w:p w:rsidR="007B6A85" w:rsidRPr="007B6A85" w:rsidRDefault="007B6A85" w:rsidP="007B6A85">
      <w:r w:rsidRPr="007B6A85">
        <w:t>историческую обусловленность современных общественных процессов;</w:t>
      </w:r>
    </w:p>
    <w:p w:rsidR="007B6A85" w:rsidRPr="007B6A85" w:rsidRDefault="007B6A85" w:rsidP="007B6A85">
      <w:r w:rsidRPr="007B6A85">
        <w:t>особенности исторического пути России, ее роль в мировом сообществе;</w:t>
      </w:r>
    </w:p>
    <w:p w:rsidR="007B6A85" w:rsidRPr="007B6A85" w:rsidRDefault="007B6A85" w:rsidP="007B6A85">
      <w:r w:rsidRPr="007B6A85">
        <w:t>уметь</w:t>
      </w:r>
    </w:p>
    <w:p w:rsidR="007B6A85" w:rsidRPr="007B6A85" w:rsidRDefault="007B6A85" w:rsidP="007B6A85">
      <w:r w:rsidRPr="007B6A85">
        <w:t>проводить поиск исторической информации в источниках разного типа;</w:t>
      </w:r>
    </w:p>
    <w:p w:rsidR="007B6A85" w:rsidRPr="007B6A85" w:rsidRDefault="007B6A85" w:rsidP="007B6A85">
      <w:r w:rsidRPr="007B6A85">
        <w:t>критически анализировать источник исторической информации (характеризовать авторство источника, время, обстоятельства и цели его создания);</w:t>
      </w:r>
    </w:p>
    <w:p w:rsidR="007B6A85" w:rsidRPr="007B6A85" w:rsidRDefault="007B6A85" w:rsidP="007B6A85">
      <w:r w:rsidRPr="007B6A85">
        <w:t>анализировать историческую информацию, представленную в разных знаковых системах (текст, карта, таблица, схема, аудиовизуальный ряд);</w:t>
      </w:r>
    </w:p>
    <w:p w:rsidR="007B6A85" w:rsidRPr="007B6A85" w:rsidRDefault="007B6A85" w:rsidP="007B6A85">
      <w:r w:rsidRPr="007B6A85">
        <w:t>различать в исторической информации факты и мнения, исторические описания и исторические объяснения;</w:t>
      </w:r>
    </w:p>
    <w:p w:rsidR="007B6A85" w:rsidRPr="007B6A85" w:rsidRDefault="007B6A85" w:rsidP="007B6A85">
      <w:r w:rsidRPr="007B6A85">
        <w:lastRenderedPageBreak/>
        <w:t>устанавливать причинно-следственные связи между явлениями, пространственные и временные рамки изучаемых исторических  процессов и явлений;</w:t>
      </w:r>
    </w:p>
    <w:p w:rsidR="007B6A85" w:rsidRPr="007B6A85" w:rsidRDefault="007B6A85" w:rsidP="007B6A85">
      <w:r w:rsidRPr="007B6A85">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7B6A85" w:rsidRPr="007B6A85" w:rsidRDefault="007B6A85" w:rsidP="007B6A85">
      <w:r w:rsidRPr="007B6A85">
        <w:t>представлять результаты изучения исторического материала в формах конспекта, реферата, рецензии;</w:t>
      </w:r>
    </w:p>
    <w:p w:rsidR="007B6A85" w:rsidRPr="007B6A85" w:rsidRDefault="007B6A85" w:rsidP="007B6A85">
      <w:r w:rsidRPr="007B6A85">
        <w:t>использовать приобретенные знания и умения в практической деятельности и повседневной жизни для:</w:t>
      </w:r>
    </w:p>
    <w:p w:rsidR="007B6A85" w:rsidRPr="007B6A85" w:rsidRDefault="007B6A85" w:rsidP="007B6A85">
      <w:r w:rsidRPr="007B6A85">
        <w:t>определения собственной позиции по отношению к явлениям современной жизни, исходя из их исторической обусловленности;</w:t>
      </w:r>
    </w:p>
    <w:p w:rsidR="007B6A85" w:rsidRPr="007B6A85" w:rsidRDefault="007B6A85" w:rsidP="007B6A85">
      <w:r w:rsidRPr="007B6A85">
        <w:t>использования навыков исторического анализа при критическом восприятии получаемой извне социальной информации;</w:t>
      </w:r>
    </w:p>
    <w:p w:rsidR="007B6A85" w:rsidRPr="007B6A85" w:rsidRDefault="007B6A85" w:rsidP="007B6A85">
      <w:r w:rsidRPr="007B6A85">
        <w:t>соотнесения своих действий и поступков окружающих с исторически возникшими формами социального поведения;</w:t>
      </w:r>
    </w:p>
    <w:p w:rsidR="007B6A85" w:rsidRPr="007B6A85" w:rsidRDefault="007B6A85" w:rsidP="007B6A85">
      <w:r w:rsidRPr="007B6A85">
        <w:t>осознания себя как представителя исторически сложившегося гражданского, этнокультурного, конфессионального сообщества, гражданина России.</w:t>
      </w:r>
    </w:p>
    <w:p w:rsidR="007B6A85" w:rsidRPr="007B6A85" w:rsidRDefault="007B6A85" w:rsidP="007B6A85"/>
    <w:p w:rsidR="007B6A85" w:rsidRPr="007B6A85" w:rsidRDefault="007B6A85" w:rsidP="007B6A85">
      <w:r w:rsidRPr="007B6A85">
        <w:t>Общеучебные умения, навыки и способы деятельности</w:t>
      </w:r>
    </w:p>
    <w:p w:rsidR="007B6A85" w:rsidRPr="007B6A85" w:rsidRDefault="007B6A85" w:rsidP="007B6A85">
      <w:r w:rsidRPr="007B6A85">
        <w:t xml:space="preserve">Примерная программа предусматривает формирование у учащихся общеучебных умений и навыков, универсальных способов деятельности и ключевых компетенций. Для исторического образования приоритетным можно считать развитие умения самостоятельно и мотивированно организовывать свою познавательную деятельность (от постановки цели до получения и оценки результата), использовать элементы причинно-следственного и структурно-функционального анализа, определять сущностные характеристики изучаемого объекта, самостоятельно выбирать критерии для сравнения, сопоставления, оценки и классификации объектов. </w:t>
      </w:r>
    </w:p>
    <w:p w:rsidR="007B6A85" w:rsidRPr="007B6A85" w:rsidRDefault="007B6A85" w:rsidP="007B6A85">
      <w:r w:rsidRPr="007B6A85">
        <w:t xml:space="preserve">Большую значимость на этой ступени исторического образования приобретает информационно-коммуникативная деятельность учащихся, в рамках которой развиваются умения и навыки поиска нужной информации по заданной теме в источниках различного типа, извлечения необходимой информации из источников, созданных в различных знаковых системах (текст, таблица, график, диаграмма, аудиовизуальный ряд и др.), отделения основной информации от второстепенной, критического оценивания достоверности полученной информации, передачи содержания информации адекватно поставленной цели (сжато, полно, выборочно), перевода информации из одной знаковой системы в другую (из текста в таблицу, из аудиовизуального ряда в текст и др.), выбора знаковых систем адекватно познавательной и коммуникативной ситуации. Учащиеся должны уметь развернуто обосновывать суждения, давать определения, приводить доказательства (в том числе от противного), объяснять изученные положения на самостоятельно подобранных конкретных примерах, владеть основными видами публичных выступлений (высказывания, монолог, дискуссия, полемика), следовать этическим нормам и правилам ведения диалога (диспута). </w:t>
      </w:r>
    </w:p>
    <w:p w:rsidR="007B6A85" w:rsidRPr="007B6A85" w:rsidRDefault="007B6A85" w:rsidP="007B6A85">
      <w:r w:rsidRPr="007B6A85">
        <w:t xml:space="preserve">С учетом специфики целей и содержания предвузовской подготовки существенно возрастают требования к рефлексивной деятельности учащихся, в том числе к объективному оцениванию своих </w:t>
      </w:r>
      <w:r w:rsidRPr="007B6A85">
        <w:lastRenderedPageBreak/>
        <w:t>учебных достижений, поведения, черт своей личности, способности и готовности учитывать мнения других людей при определении собственной позиции и самооценке, понимать ценность образования как средства развития культуры личности. Историческое образование играет важную роль в формировании умения формулировать свои мировоззренческие взгляды, осознанно определять свою национальную, социальную, конфессиональную принадлежность, собственное отношение к явлениям современной жизни, свою гражданскую позицию.</w:t>
      </w:r>
    </w:p>
    <w:p w:rsidR="007B6A85" w:rsidRPr="007B6A85" w:rsidRDefault="007B6A85" w:rsidP="007B6A85"/>
    <w:p w:rsidR="007B6A85" w:rsidRPr="007B6A85" w:rsidRDefault="007B6A85" w:rsidP="007B6A85">
      <w:r w:rsidRPr="007B6A85">
        <w:t>Основная литература</w:t>
      </w:r>
    </w:p>
    <w:p w:rsidR="007B6A85" w:rsidRPr="007B6A85" w:rsidRDefault="007B6A85" w:rsidP="007B6A85">
      <w:r w:rsidRPr="007B6A85">
        <w:t>1. Гевуркова Е.А, Егорова В.И. Единый государственный экзамен 2010. История. Универсальные материалы для подготовки учащихся/ ФИПИ. – М.: Интеллект-Центр, 2010.</w:t>
      </w:r>
    </w:p>
    <w:p w:rsidR="007B6A85" w:rsidRPr="007B6A85" w:rsidRDefault="007B6A85" w:rsidP="007B6A85">
      <w:r w:rsidRPr="007B6A85">
        <w:t xml:space="preserve">     2. Загладин Н.В., Козленко С.И., Минаков С.Т., Петров Ю.А. История отечества. 20 – начало 21 века: Учебник для 11 класса средних общеобразовательных учебных заведений. – М.:  «ТИД «Русское слово – РС», 2003</w:t>
      </w:r>
    </w:p>
    <w:p w:rsidR="007B6A85" w:rsidRPr="007B6A85" w:rsidRDefault="007B6A85" w:rsidP="007B6A85"/>
    <w:p w:rsidR="007B6A85" w:rsidRPr="007B6A85" w:rsidRDefault="007B6A85" w:rsidP="007B6A85">
      <w:r w:rsidRPr="007B6A85">
        <w:t>Дополнительная литература</w:t>
      </w:r>
    </w:p>
    <w:p w:rsidR="007B6A85" w:rsidRPr="007B6A85" w:rsidRDefault="007B6A85" w:rsidP="007B6A85"/>
    <w:p w:rsidR="007B6A85" w:rsidRPr="007B6A85" w:rsidRDefault="007B6A85" w:rsidP="007B6A85">
      <w:r w:rsidRPr="007B6A85">
        <w:t>Аствацуров Г.О. Модульно-редуктивное обучение на уроках истории и обществознания. – Волгоград: Учитель, 2009.</w:t>
      </w:r>
    </w:p>
    <w:p w:rsidR="007B6A85" w:rsidRPr="007B6A85" w:rsidRDefault="007B6A85" w:rsidP="007B6A85">
      <w:r w:rsidRPr="007B6A85">
        <w:t>Бухарева Н.Ю. История и обществознание. 9-11 классы. Технологии гражданского образования: социальное проектирование, интерактивные игры. – Волгоград: Учитель, 2009.</w:t>
      </w:r>
    </w:p>
    <w:p w:rsidR="007B6A85" w:rsidRPr="007B6A85" w:rsidRDefault="007B6A85" w:rsidP="007B6A85">
      <w:r w:rsidRPr="007B6A85">
        <w:t>Вяземский Е.Е., Стрелова О.Ю. Методические рекомендации учителю истории: Основы профессионального мастерства: Практ. Пособие. – М.: Гуманит. Изд. Центр ВЛАДОС, 2001.</w:t>
      </w:r>
    </w:p>
    <w:p w:rsidR="007B6A85" w:rsidRPr="007B6A85" w:rsidRDefault="007B6A85" w:rsidP="007B6A85">
      <w:r w:rsidRPr="007B6A85">
        <w:t>Кукушкин В.С. История и граждановедение. Сценарии творческих уроков. – М.: ИКЦ «МарТ», 2005.</w:t>
      </w:r>
    </w:p>
    <w:p w:rsidR="007B6A85" w:rsidRPr="007B6A85" w:rsidRDefault="007B6A85" w:rsidP="007B6A85">
      <w:r w:rsidRPr="007B6A85">
        <w:t>Парецкова С.В., Варакина И.И. История. 5-9 классы: повторительно-обобщающие уроки в нетрадиционных формах. – Волгоград: Учитель, 2007.</w:t>
      </w:r>
    </w:p>
    <w:p w:rsidR="007B6A85" w:rsidRPr="007B6A85" w:rsidRDefault="007B6A85" w:rsidP="007B6A85">
      <w:r w:rsidRPr="007B6A85">
        <w:t>Пискарев В.И. Олимпиадные задания по истории России. В зеркалах времени былого… 9-11 классы. – М.: ООО «ТИД «Русское слово-РС», 2006.</w:t>
      </w:r>
    </w:p>
    <w:p w:rsidR="007B6A85" w:rsidRPr="007B6A85" w:rsidRDefault="007B6A85" w:rsidP="007B6A85">
      <w:r w:rsidRPr="007B6A85">
        <w:t xml:space="preserve">Филиппов А.В., Уткин А.И., Алексеев С.В. и др. История России, 1945-2008 гг.: кн. для учителя. – М.: Прсвещение, 2008. </w:t>
      </w:r>
    </w:p>
    <w:p w:rsidR="007B6A85" w:rsidRPr="007B6A85" w:rsidRDefault="007B6A85" w:rsidP="007B6A85">
      <w:r w:rsidRPr="007B6A85">
        <w:t>Чеботарева Н.И. Олимпиадные задания по истории России. 9-11 классы. – Волгоград: Учитель, 2008.</w:t>
      </w:r>
    </w:p>
    <w:p w:rsidR="007B6A85" w:rsidRPr="007B6A85" w:rsidRDefault="007B6A85" w:rsidP="007B6A85">
      <w:r w:rsidRPr="007B6A85">
        <w:t>Чернова М.Н. Настольная книга учителя истории. 5-11 классы. – М.: Эксмо, 2006.</w:t>
      </w:r>
    </w:p>
    <w:p w:rsidR="007B6A85" w:rsidRPr="007B6A85" w:rsidRDefault="007B6A85" w:rsidP="007B6A85">
      <w:r w:rsidRPr="007B6A85">
        <w:t>Ярцева Н.Н. История. 5-10 классы: игровые технологии на уроках и внеклассных занятиях. – Волгоград: Учитель, 2009.</w:t>
      </w:r>
    </w:p>
    <w:p w:rsidR="007B6A85" w:rsidRPr="007B6A85" w:rsidRDefault="007B6A85" w:rsidP="007B6A85">
      <w:r w:rsidRPr="007B6A85">
        <w:t>Оборудование:</w:t>
      </w:r>
    </w:p>
    <w:p w:rsidR="007B6A85" w:rsidRPr="007B6A85" w:rsidRDefault="007B6A85" w:rsidP="007B6A85">
      <w:r w:rsidRPr="007B6A85">
        <w:t>Карты № 7, 11, 13, 17, 21, 26, 34, 39</w:t>
      </w:r>
    </w:p>
    <w:p w:rsidR="007B6A85" w:rsidRPr="007B6A85" w:rsidRDefault="007B6A85" w:rsidP="007B6A85">
      <w:r w:rsidRPr="007B6A85">
        <w:lastRenderedPageBreak/>
        <w:t>Экран</w:t>
      </w:r>
    </w:p>
    <w:p w:rsidR="007B6A85" w:rsidRPr="007B6A85" w:rsidRDefault="007B6A85" w:rsidP="007B6A85">
      <w:r w:rsidRPr="007B6A85">
        <w:t>Проектор</w:t>
      </w:r>
    </w:p>
    <w:p w:rsidR="007B6A85" w:rsidRPr="007B6A85" w:rsidRDefault="007B6A85" w:rsidP="007B6A85">
      <w:r w:rsidRPr="007B6A85">
        <w:t>Ноутбук</w:t>
      </w:r>
    </w:p>
    <w:p w:rsidR="007B6A85" w:rsidRPr="007B6A85" w:rsidRDefault="007B6A85" w:rsidP="007B6A85">
      <w:r w:rsidRPr="007B6A85">
        <w:t>Интернет-ресурсы:</w:t>
      </w:r>
    </w:p>
    <w:p w:rsidR="007B6A85" w:rsidRPr="007B6A85" w:rsidRDefault="007B6A85" w:rsidP="007B6A85">
      <w:r w:rsidRPr="007B6A85">
        <w:t>http://</w:t>
      </w:r>
      <w:hyperlink r:id="rId23" w:history="1">
        <w:r w:rsidRPr="007B6A85">
          <w:t>nsportal.ru</w:t>
        </w:r>
      </w:hyperlink>
    </w:p>
    <w:p w:rsidR="007B6A85" w:rsidRPr="007B6A85" w:rsidRDefault="00F471BC" w:rsidP="007B6A85">
      <w:hyperlink r:id="rId24" w:history="1">
        <w:r w:rsidR="007B6A85" w:rsidRPr="007B6A85">
          <w:t>http://festival.1september.ru</w:t>
        </w:r>
      </w:hyperlink>
    </w:p>
    <w:p w:rsidR="007B6A85" w:rsidRPr="007B6A85" w:rsidRDefault="00F471BC" w:rsidP="007B6A85">
      <w:hyperlink r:id="rId25" w:history="1">
        <w:r w:rsidR="007B6A85" w:rsidRPr="007B6A85">
          <w:t>http://pedsovet.su</w:t>
        </w:r>
      </w:hyperlink>
    </w:p>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r w:rsidRPr="007B6A85">
        <w:t>Календарно-тематическое планирование</w:t>
      </w:r>
    </w:p>
    <w:p w:rsidR="007B6A85" w:rsidRPr="007B6A85" w:rsidRDefault="007B6A85" w:rsidP="007B6A85"/>
    <w:tbl>
      <w:tblPr>
        <w:tblW w:w="106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244"/>
        <w:gridCol w:w="993"/>
        <w:gridCol w:w="1134"/>
        <w:gridCol w:w="1134"/>
        <w:gridCol w:w="1559"/>
        <w:gridCol w:w="32"/>
      </w:tblGrid>
      <w:tr w:rsidR="007B6A85" w:rsidRPr="007B6A85" w:rsidTr="008A0D8E">
        <w:trPr>
          <w:cantSplit/>
          <w:trHeight w:val="395"/>
        </w:trPr>
        <w:tc>
          <w:tcPr>
            <w:tcW w:w="567" w:type="dxa"/>
            <w:vMerge w:val="restart"/>
            <w:shd w:val="clear" w:color="auto" w:fill="auto"/>
          </w:tcPr>
          <w:p w:rsidR="007B6A85" w:rsidRPr="007B6A85" w:rsidRDefault="007B6A85" w:rsidP="007B6A85"/>
          <w:p w:rsidR="007B6A85" w:rsidRPr="007B6A85" w:rsidRDefault="007B6A85" w:rsidP="007B6A85"/>
          <w:p w:rsidR="007B6A85" w:rsidRPr="007B6A85" w:rsidRDefault="007B6A85" w:rsidP="007B6A85">
            <w:r w:rsidRPr="007B6A85">
              <w:t>№</w:t>
            </w:r>
          </w:p>
          <w:p w:rsidR="007B6A85" w:rsidRPr="007B6A85" w:rsidRDefault="007B6A85" w:rsidP="007B6A85">
            <w:r w:rsidRPr="007B6A85">
              <w:t>п/п</w:t>
            </w:r>
          </w:p>
        </w:tc>
        <w:tc>
          <w:tcPr>
            <w:tcW w:w="5244" w:type="dxa"/>
            <w:vMerge w:val="restart"/>
          </w:tcPr>
          <w:p w:rsidR="007B6A85" w:rsidRPr="007B6A85" w:rsidRDefault="007B6A85" w:rsidP="007B6A85"/>
          <w:p w:rsidR="007B6A85" w:rsidRPr="007B6A85" w:rsidRDefault="007B6A85" w:rsidP="007B6A85"/>
          <w:p w:rsidR="007B6A85" w:rsidRPr="007B6A85" w:rsidRDefault="007B6A85" w:rsidP="007B6A85">
            <w:r w:rsidRPr="007B6A85">
              <w:t>Раздел, тема</w:t>
            </w:r>
          </w:p>
        </w:tc>
        <w:tc>
          <w:tcPr>
            <w:tcW w:w="2127" w:type="dxa"/>
            <w:gridSpan w:val="2"/>
            <w:tcBorders>
              <w:bottom w:val="single" w:sz="4" w:space="0" w:color="auto"/>
            </w:tcBorders>
            <w:shd w:val="clear" w:color="auto" w:fill="auto"/>
            <w:vAlign w:val="center"/>
          </w:tcPr>
          <w:p w:rsidR="007B6A85" w:rsidRPr="007B6A85" w:rsidRDefault="007B6A85" w:rsidP="007B6A85">
            <w:r w:rsidRPr="007B6A85">
              <w:t>Количество часов</w:t>
            </w:r>
          </w:p>
        </w:tc>
        <w:tc>
          <w:tcPr>
            <w:tcW w:w="2725" w:type="dxa"/>
            <w:gridSpan w:val="3"/>
            <w:tcBorders>
              <w:bottom w:val="single" w:sz="4" w:space="0" w:color="auto"/>
            </w:tcBorders>
            <w:shd w:val="clear" w:color="auto" w:fill="auto"/>
            <w:vAlign w:val="center"/>
          </w:tcPr>
          <w:p w:rsidR="007B6A85" w:rsidRPr="007B6A85" w:rsidRDefault="007B6A85" w:rsidP="007B6A85">
            <w:r w:rsidRPr="007B6A85">
              <w:t>Дата</w:t>
            </w:r>
          </w:p>
        </w:tc>
      </w:tr>
      <w:tr w:rsidR="007B6A85" w:rsidRPr="007B6A85" w:rsidTr="008A0D8E">
        <w:trPr>
          <w:gridAfter w:val="1"/>
          <w:wAfter w:w="32" w:type="dxa"/>
          <w:cantSplit/>
          <w:trHeight w:val="2063"/>
        </w:trPr>
        <w:tc>
          <w:tcPr>
            <w:tcW w:w="567" w:type="dxa"/>
            <w:vMerge/>
            <w:shd w:val="clear" w:color="auto" w:fill="auto"/>
          </w:tcPr>
          <w:p w:rsidR="007B6A85" w:rsidRPr="007B6A85" w:rsidRDefault="007B6A85" w:rsidP="007B6A85"/>
        </w:tc>
        <w:tc>
          <w:tcPr>
            <w:tcW w:w="5244" w:type="dxa"/>
            <w:vMerge/>
            <w:tcBorders>
              <w:bottom w:val="single" w:sz="4" w:space="0" w:color="auto"/>
            </w:tcBorders>
          </w:tcPr>
          <w:p w:rsidR="007B6A85" w:rsidRPr="007B6A85" w:rsidRDefault="007B6A85" w:rsidP="007B6A85"/>
        </w:tc>
        <w:tc>
          <w:tcPr>
            <w:tcW w:w="993" w:type="dxa"/>
            <w:tcBorders>
              <w:bottom w:val="single" w:sz="4" w:space="0" w:color="auto"/>
            </w:tcBorders>
            <w:shd w:val="clear" w:color="auto" w:fill="auto"/>
            <w:textDirection w:val="btLr"/>
            <w:vAlign w:val="center"/>
          </w:tcPr>
          <w:p w:rsidR="007B6A85" w:rsidRPr="007B6A85" w:rsidRDefault="007B6A85" w:rsidP="007B6A85">
            <w:r w:rsidRPr="007B6A85">
              <w:t>Всего</w:t>
            </w:r>
          </w:p>
        </w:tc>
        <w:tc>
          <w:tcPr>
            <w:tcW w:w="1134" w:type="dxa"/>
            <w:tcBorders>
              <w:bottom w:val="single" w:sz="4" w:space="0" w:color="auto"/>
            </w:tcBorders>
            <w:shd w:val="clear" w:color="auto" w:fill="auto"/>
            <w:textDirection w:val="btLr"/>
            <w:vAlign w:val="center"/>
          </w:tcPr>
          <w:p w:rsidR="007B6A85" w:rsidRPr="007B6A85" w:rsidRDefault="007B6A85" w:rsidP="007B6A85">
            <w:r w:rsidRPr="007B6A85">
              <w:t>Практические, контрольные</w:t>
            </w:r>
          </w:p>
        </w:tc>
        <w:tc>
          <w:tcPr>
            <w:tcW w:w="1134" w:type="dxa"/>
            <w:tcBorders>
              <w:bottom w:val="single" w:sz="4" w:space="0" w:color="auto"/>
            </w:tcBorders>
            <w:shd w:val="clear" w:color="auto" w:fill="auto"/>
            <w:textDirection w:val="btLr"/>
            <w:vAlign w:val="center"/>
          </w:tcPr>
          <w:p w:rsidR="007B6A85" w:rsidRPr="007B6A85" w:rsidRDefault="007B6A85" w:rsidP="007B6A85">
            <w:r w:rsidRPr="007B6A85">
              <w:t>По плану</w:t>
            </w:r>
          </w:p>
        </w:tc>
        <w:tc>
          <w:tcPr>
            <w:tcW w:w="1559" w:type="dxa"/>
            <w:tcBorders>
              <w:bottom w:val="single" w:sz="4" w:space="0" w:color="auto"/>
            </w:tcBorders>
            <w:shd w:val="clear" w:color="auto" w:fill="auto"/>
            <w:textDirection w:val="btLr"/>
            <w:vAlign w:val="center"/>
          </w:tcPr>
          <w:p w:rsidR="007B6A85" w:rsidRPr="007B6A85" w:rsidRDefault="007B6A85" w:rsidP="007B6A85">
            <w:r w:rsidRPr="007B6A85">
              <w:t>Фактически дано</w:t>
            </w:r>
          </w:p>
        </w:tc>
      </w:tr>
      <w:tr w:rsidR="007B6A85" w:rsidRPr="007B6A85" w:rsidTr="008A0D8E">
        <w:trPr>
          <w:gridAfter w:val="1"/>
          <w:wAfter w:w="32" w:type="dxa"/>
          <w:trHeight w:val="123"/>
        </w:trPr>
        <w:tc>
          <w:tcPr>
            <w:tcW w:w="567" w:type="dxa"/>
            <w:shd w:val="clear" w:color="auto" w:fill="auto"/>
          </w:tcPr>
          <w:p w:rsidR="007B6A85" w:rsidRPr="007B6A85" w:rsidRDefault="007B6A85" w:rsidP="007B6A85"/>
        </w:tc>
        <w:tc>
          <w:tcPr>
            <w:tcW w:w="5244" w:type="dxa"/>
          </w:tcPr>
          <w:p w:rsidR="007B6A85" w:rsidRPr="007B6A85" w:rsidRDefault="007B6A85" w:rsidP="007B6A85">
            <w:r w:rsidRPr="007B6A85">
              <w:t>Глава 1. Российская империя накануне первой мировой войны. (5 часов)</w:t>
            </w:r>
          </w:p>
        </w:tc>
        <w:tc>
          <w:tcPr>
            <w:tcW w:w="993"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68"/>
        </w:trPr>
        <w:tc>
          <w:tcPr>
            <w:tcW w:w="567" w:type="dxa"/>
            <w:shd w:val="clear" w:color="auto" w:fill="auto"/>
          </w:tcPr>
          <w:p w:rsidR="007B6A85" w:rsidRPr="007B6A85" w:rsidRDefault="007B6A85" w:rsidP="007B6A85">
            <w:r w:rsidRPr="007B6A85">
              <w:t>1</w:t>
            </w:r>
          </w:p>
        </w:tc>
        <w:tc>
          <w:tcPr>
            <w:tcW w:w="5244" w:type="dxa"/>
          </w:tcPr>
          <w:p w:rsidR="007B6A85" w:rsidRPr="007B6A85" w:rsidRDefault="007B6A85" w:rsidP="007B6A85">
            <w:r w:rsidRPr="007B6A85">
              <w:t>Россия на рубеже 19-20 вв.</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189"/>
        </w:trPr>
        <w:tc>
          <w:tcPr>
            <w:tcW w:w="567" w:type="dxa"/>
            <w:shd w:val="clear" w:color="auto" w:fill="auto"/>
          </w:tcPr>
          <w:p w:rsidR="007B6A85" w:rsidRPr="007B6A85" w:rsidRDefault="007B6A85" w:rsidP="007B6A85">
            <w:r w:rsidRPr="007B6A85">
              <w:t>2</w:t>
            </w:r>
          </w:p>
        </w:tc>
        <w:tc>
          <w:tcPr>
            <w:tcW w:w="5244" w:type="dxa"/>
          </w:tcPr>
          <w:p w:rsidR="007B6A85" w:rsidRPr="007B6A85" w:rsidRDefault="007B6A85" w:rsidP="007B6A85">
            <w:r w:rsidRPr="007B6A85">
              <w:t>Кризис империи: русско-японская война и революция 1905-1907 гг.</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125"/>
        </w:trPr>
        <w:tc>
          <w:tcPr>
            <w:tcW w:w="567" w:type="dxa"/>
            <w:shd w:val="clear" w:color="auto" w:fill="auto"/>
          </w:tcPr>
          <w:p w:rsidR="007B6A85" w:rsidRPr="007B6A85" w:rsidRDefault="007B6A85" w:rsidP="007B6A85">
            <w:r w:rsidRPr="007B6A85">
              <w:t>3</w:t>
            </w:r>
          </w:p>
        </w:tc>
        <w:tc>
          <w:tcPr>
            <w:tcW w:w="5244" w:type="dxa"/>
          </w:tcPr>
          <w:p w:rsidR="007B6A85" w:rsidRPr="007B6A85" w:rsidRDefault="007B6A85" w:rsidP="007B6A85">
            <w:r w:rsidRPr="007B6A85">
              <w:t xml:space="preserve">Политическая жизнь страны после Манифеста 17 октября </w:t>
            </w:r>
            <w:smartTag w:uri="urn:schemas-microsoft-com:office:smarttags" w:element="metricconverter">
              <w:smartTagPr>
                <w:attr w:name="ProductID" w:val="1905 г"/>
              </w:smartTagPr>
              <w:r w:rsidRPr="007B6A85">
                <w:t>1905 г</w:t>
              </w:r>
            </w:smartTag>
            <w:r w:rsidRPr="007B6A85">
              <w:t>.</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125"/>
        </w:trPr>
        <w:tc>
          <w:tcPr>
            <w:tcW w:w="567" w:type="dxa"/>
            <w:shd w:val="clear" w:color="auto" w:fill="auto"/>
          </w:tcPr>
          <w:p w:rsidR="007B6A85" w:rsidRPr="007B6A85" w:rsidRDefault="007B6A85" w:rsidP="007B6A85">
            <w:r w:rsidRPr="007B6A85">
              <w:t>4</w:t>
            </w:r>
          </w:p>
        </w:tc>
        <w:tc>
          <w:tcPr>
            <w:tcW w:w="5244" w:type="dxa"/>
          </w:tcPr>
          <w:p w:rsidR="007B6A85" w:rsidRPr="007B6A85" w:rsidRDefault="007B6A85" w:rsidP="007B6A85">
            <w:r w:rsidRPr="007B6A85">
              <w:t>Третьеиюньская монархия и реформы П.А.Столыпина.</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40"/>
        </w:trPr>
        <w:tc>
          <w:tcPr>
            <w:tcW w:w="567" w:type="dxa"/>
            <w:shd w:val="clear" w:color="auto" w:fill="auto"/>
          </w:tcPr>
          <w:p w:rsidR="007B6A85" w:rsidRPr="007B6A85" w:rsidRDefault="007B6A85" w:rsidP="007B6A85">
            <w:r w:rsidRPr="007B6A85">
              <w:t>5</w:t>
            </w:r>
          </w:p>
        </w:tc>
        <w:tc>
          <w:tcPr>
            <w:tcW w:w="5244" w:type="dxa"/>
          </w:tcPr>
          <w:p w:rsidR="007B6A85" w:rsidRPr="007B6A85" w:rsidRDefault="007B6A85" w:rsidP="007B6A85">
            <w:r w:rsidRPr="007B6A85">
              <w:t>Культура России в конце 19-начале 20 века.</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300"/>
        </w:trPr>
        <w:tc>
          <w:tcPr>
            <w:tcW w:w="567" w:type="dxa"/>
            <w:shd w:val="clear" w:color="auto" w:fill="auto"/>
          </w:tcPr>
          <w:p w:rsidR="007B6A85" w:rsidRPr="007B6A85" w:rsidRDefault="007B6A85" w:rsidP="007B6A85"/>
        </w:tc>
        <w:tc>
          <w:tcPr>
            <w:tcW w:w="5244" w:type="dxa"/>
          </w:tcPr>
          <w:p w:rsidR="007B6A85" w:rsidRPr="007B6A85" w:rsidRDefault="007B6A85" w:rsidP="007B6A85">
            <w:r w:rsidRPr="007B6A85">
              <w:t>Глава 2. Россия в годы революций и гражданской войны. (3 часа)</w:t>
            </w:r>
          </w:p>
        </w:tc>
        <w:tc>
          <w:tcPr>
            <w:tcW w:w="993"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t>6</w:t>
            </w:r>
          </w:p>
        </w:tc>
        <w:tc>
          <w:tcPr>
            <w:tcW w:w="5244" w:type="dxa"/>
          </w:tcPr>
          <w:p w:rsidR="007B6A85" w:rsidRPr="007B6A85" w:rsidRDefault="007B6A85" w:rsidP="007B6A85">
            <w:r w:rsidRPr="007B6A85">
              <w:t>Россия в первой мировой войне: конец империи.</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lastRenderedPageBreak/>
              <w:t>7</w:t>
            </w:r>
          </w:p>
        </w:tc>
        <w:tc>
          <w:tcPr>
            <w:tcW w:w="5244" w:type="dxa"/>
          </w:tcPr>
          <w:p w:rsidR="007B6A85" w:rsidRPr="007B6A85" w:rsidRDefault="007B6A85" w:rsidP="007B6A85">
            <w:r w:rsidRPr="007B6A85">
              <w:t>Февральская революция 1917 года. Переход власти к партии большевиков.</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t>8</w:t>
            </w:r>
          </w:p>
        </w:tc>
        <w:tc>
          <w:tcPr>
            <w:tcW w:w="5244" w:type="dxa"/>
          </w:tcPr>
          <w:p w:rsidR="007B6A85" w:rsidRPr="007B6A85" w:rsidRDefault="007B6A85" w:rsidP="007B6A85">
            <w:r w:rsidRPr="007B6A85">
              <w:t>Гражданская война и иностранная военная интервенция. 1918-1922 гг.</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tc>
        <w:tc>
          <w:tcPr>
            <w:tcW w:w="5244" w:type="dxa"/>
          </w:tcPr>
          <w:p w:rsidR="007B6A85" w:rsidRPr="007B6A85" w:rsidRDefault="007B6A85" w:rsidP="007B6A85">
            <w:r w:rsidRPr="007B6A85">
              <w:t>Глава 3. Советское государство и общество в 1920-1930е гг. (7 часов)</w:t>
            </w:r>
          </w:p>
        </w:tc>
        <w:tc>
          <w:tcPr>
            <w:tcW w:w="993"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t>9</w:t>
            </w:r>
          </w:p>
        </w:tc>
        <w:tc>
          <w:tcPr>
            <w:tcW w:w="5244" w:type="dxa"/>
          </w:tcPr>
          <w:p w:rsidR="007B6A85" w:rsidRPr="007B6A85" w:rsidRDefault="007B6A85" w:rsidP="007B6A85">
            <w:r w:rsidRPr="007B6A85">
              <w:t>Новая экономическая политика.</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59"/>
        </w:trPr>
        <w:tc>
          <w:tcPr>
            <w:tcW w:w="567" w:type="dxa"/>
            <w:shd w:val="clear" w:color="auto" w:fill="auto"/>
          </w:tcPr>
          <w:p w:rsidR="007B6A85" w:rsidRPr="007B6A85" w:rsidRDefault="007B6A85" w:rsidP="007B6A85">
            <w:r w:rsidRPr="007B6A85">
              <w:t>10</w:t>
            </w:r>
          </w:p>
        </w:tc>
        <w:tc>
          <w:tcPr>
            <w:tcW w:w="5244" w:type="dxa"/>
          </w:tcPr>
          <w:p w:rsidR="007B6A85" w:rsidRPr="007B6A85" w:rsidRDefault="007B6A85" w:rsidP="007B6A85">
            <w:r w:rsidRPr="007B6A85">
              <w:t>Образование СССР и его международное признание.</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160"/>
        </w:trPr>
        <w:tc>
          <w:tcPr>
            <w:tcW w:w="567" w:type="dxa"/>
            <w:shd w:val="clear" w:color="auto" w:fill="auto"/>
          </w:tcPr>
          <w:p w:rsidR="007B6A85" w:rsidRPr="007B6A85" w:rsidRDefault="007B6A85" w:rsidP="007B6A85">
            <w:r w:rsidRPr="007B6A85">
              <w:t>11</w:t>
            </w:r>
          </w:p>
        </w:tc>
        <w:tc>
          <w:tcPr>
            <w:tcW w:w="5244" w:type="dxa"/>
          </w:tcPr>
          <w:p w:rsidR="007B6A85" w:rsidRPr="007B6A85" w:rsidRDefault="007B6A85" w:rsidP="007B6A85">
            <w:r w:rsidRPr="007B6A85">
              <w:t>Культура и искусство после октября 1917 года.</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160"/>
        </w:trPr>
        <w:tc>
          <w:tcPr>
            <w:tcW w:w="567" w:type="dxa"/>
            <w:shd w:val="clear" w:color="auto" w:fill="auto"/>
          </w:tcPr>
          <w:p w:rsidR="007B6A85" w:rsidRPr="007B6A85" w:rsidRDefault="007B6A85" w:rsidP="007B6A85">
            <w:r w:rsidRPr="007B6A85">
              <w:t>12</w:t>
            </w:r>
          </w:p>
        </w:tc>
        <w:tc>
          <w:tcPr>
            <w:tcW w:w="5244" w:type="dxa"/>
          </w:tcPr>
          <w:p w:rsidR="007B6A85" w:rsidRPr="007B6A85" w:rsidRDefault="007B6A85" w:rsidP="007B6A85">
            <w:r w:rsidRPr="007B6A85">
              <w:t>Модернизация экономики и оборонной системы страны в 1930-е гг. Культурная революция.</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165"/>
        </w:trPr>
        <w:tc>
          <w:tcPr>
            <w:tcW w:w="567" w:type="dxa"/>
            <w:shd w:val="clear" w:color="auto" w:fill="auto"/>
          </w:tcPr>
          <w:p w:rsidR="007B6A85" w:rsidRPr="007B6A85" w:rsidRDefault="007B6A85" w:rsidP="007B6A85">
            <w:r w:rsidRPr="007B6A85">
              <w:t>13</w:t>
            </w:r>
          </w:p>
        </w:tc>
        <w:tc>
          <w:tcPr>
            <w:tcW w:w="5244" w:type="dxa"/>
          </w:tcPr>
          <w:p w:rsidR="007B6A85" w:rsidRPr="007B6A85" w:rsidRDefault="007B6A85" w:rsidP="007B6A85">
            <w:r w:rsidRPr="007B6A85">
              <w:t>Культ личности И.В.Сталина, массовые репрессии и создание централизованной системы управления обществом.</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40"/>
        </w:trPr>
        <w:tc>
          <w:tcPr>
            <w:tcW w:w="567" w:type="dxa"/>
            <w:shd w:val="clear" w:color="auto" w:fill="auto"/>
          </w:tcPr>
          <w:p w:rsidR="007B6A85" w:rsidRPr="007B6A85" w:rsidRDefault="007B6A85" w:rsidP="007B6A85">
            <w:r w:rsidRPr="007B6A85">
              <w:t>14</w:t>
            </w:r>
          </w:p>
        </w:tc>
        <w:tc>
          <w:tcPr>
            <w:tcW w:w="5244" w:type="dxa"/>
          </w:tcPr>
          <w:p w:rsidR="007B6A85" w:rsidRPr="007B6A85" w:rsidRDefault="007B6A85" w:rsidP="007B6A85">
            <w:r w:rsidRPr="007B6A85">
              <w:t>Культура и искусство СССР в предвоенное десятилетие.</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40"/>
        </w:trPr>
        <w:tc>
          <w:tcPr>
            <w:tcW w:w="567" w:type="dxa"/>
            <w:shd w:val="clear" w:color="auto" w:fill="auto"/>
          </w:tcPr>
          <w:p w:rsidR="007B6A85" w:rsidRPr="007B6A85" w:rsidRDefault="007B6A85" w:rsidP="007B6A85">
            <w:r w:rsidRPr="007B6A85">
              <w:t>15</w:t>
            </w:r>
          </w:p>
        </w:tc>
        <w:tc>
          <w:tcPr>
            <w:tcW w:w="5244" w:type="dxa"/>
          </w:tcPr>
          <w:p w:rsidR="007B6A85" w:rsidRPr="007B6A85" w:rsidRDefault="007B6A85" w:rsidP="007B6A85">
            <w:r w:rsidRPr="007B6A85">
              <w:t>Международные отношения и внешняя политика СССР в 1930-е гг. СССР в 1939-1941 гг.</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40"/>
        </w:trPr>
        <w:tc>
          <w:tcPr>
            <w:tcW w:w="567" w:type="dxa"/>
            <w:shd w:val="clear" w:color="auto" w:fill="auto"/>
          </w:tcPr>
          <w:p w:rsidR="007B6A85" w:rsidRPr="007B6A85" w:rsidRDefault="007B6A85" w:rsidP="007B6A85">
            <w:r w:rsidRPr="007B6A85">
              <w:t>16</w:t>
            </w:r>
          </w:p>
        </w:tc>
        <w:tc>
          <w:tcPr>
            <w:tcW w:w="5244" w:type="dxa"/>
          </w:tcPr>
          <w:p w:rsidR="007B6A85" w:rsidRPr="007B6A85" w:rsidRDefault="007B6A85" w:rsidP="007B6A85">
            <w:r w:rsidRPr="007B6A85">
              <w:t>Повторение</w:t>
            </w:r>
          </w:p>
        </w:tc>
        <w:tc>
          <w:tcPr>
            <w:tcW w:w="993" w:type="dxa"/>
            <w:shd w:val="clear" w:color="auto" w:fill="auto"/>
          </w:tcPr>
          <w:p w:rsidR="007B6A85" w:rsidRPr="007B6A85" w:rsidRDefault="007B6A85" w:rsidP="007B6A85"/>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tc>
        <w:tc>
          <w:tcPr>
            <w:tcW w:w="5244" w:type="dxa"/>
          </w:tcPr>
          <w:p w:rsidR="007B6A85" w:rsidRPr="007B6A85" w:rsidRDefault="007B6A85" w:rsidP="007B6A85">
            <w:r w:rsidRPr="007B6A85">
              <w:t>Глава 4. Великая Отечественная война. 1941-1945 гг. (4 часа)</w:t>
            </w:r>
          </w:p>
        </w:tc>
        <w:tc>
          <w:tcPr>
            <w:tcW w:w="993"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t>17</w:t>
            </w:r>
          </w:p>
        </w:tc>
        <w:tc>
          <w:tcPr>
            <w:tcW w:w="5244" w:type="dxa"/>
          </w:tcPr>
          <w:p w:rsidR="007B6A85" w:rsidRPr="007B6A85" w:rsidRDefault="007B6A85" w:rsidP="007B6A85">
            <w:r w:rsidRPr="007B6A85">
              <w:t xml:space="preserve">Начальный период Великой Отечественной войны. Июнь 1941 – ноябрь 1942 гг. </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t>18</w:t>
            </w:r>
          </w:p>
        </w:tc>
        <w:tc>
          <w:tcPr>
            <w:tcW w:w="5244" w:type="dxa"/>
          </w:tcPr>
          <w:p w:rsidR="007B6A85" w:rsidRPr="007B6A85" w:rsidRDefault="007B6A85" w:rsidP="007B6A85">
            <w:r w:rsidRPr="007B6A85">
              <w:t>Коренной перелом в Великой Отечественной войне. Ноябрь 1942 – ноябрь 1942 гг.</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t>19</w:t>
            </w:r>
          </w:p>
        </w:tc>
        <w:tc>
          <w:tcPr>
            <w:tcW w:w="5244" w:type="dxa"/>
          </w:tcPr>
          <w:p w:rsidR="007B6A85" w:rsidRPr="007B6A85" w:rsidRDefault="007B6A85" w:rsidP="007B6A85">
            <w:r w:rsidRPr="007B6A85">
              <w:t>Наступление Красной Армии на заключительном этапе Великой Отечественной войны.</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t>20</w:t>
            </w:r>
          </w:p>
        </w:tc>
        <w:tc>
          <w:tcPr>
            <w:tcW w:w="5244" w:type="dxa"/>
          </w:tcPr>
          <w:p w:rsidR="007B6A85" w:rsidRPr="007B6A85" w:rsidRDefault="007B6A85" w:rsidP="007B6A85">
            <w:r w:rsidRPr="007B6A85">
              <w:t>Причины, цена и значение Великой Победы.</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25"/>
        </w:trPr>
        <w:tc>
          <w:tcPr>
            <w:tcW w:w="567" w:type="dxa"/>
            <w:shd w:val="clear" w:color="auto" w:fill="auto"/>
          </w:tcPr>
          <w:p w:rsidR="007B6A85" w:rsidRPr="007B6A85" w:rsidRDefault="007B6A85" w:rsidP="007B6A85"/>
        </w:tc>
        <w:tc>
          <w:tcPr>
            <w:tcW w:w="5244" w:type="dxa"/>
          </w:tcPr>
          <w:p w:rsidR="007B6A85" w:rsidRPr="007B6A85" w:rsidRDefault="007B6A85" w:rsidP="007B6A85">
            <w:r w:rsidRPr="007B6A85">
              <w:t>Глава 5. Советский Союз в первые послевоенные десятилетия. 1945 – 1964 гг. (6 часов)</w:t>
            </w:r>
          </w:p>
        </w:tc>
        <w:tc>
          <w:tcPr>
            <w:tcW w:w="993"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25"/>
        </w:trPr>
        <w:tc>
          <w:tcPr>
            <w:tcW w:w="567" w:type="dxa"/>
            <w:shd w:val="clear" w:color="auto" w:fill="auto"/>
          </w:tcPr>
          <w:p w:rsidR="007B6A85" w:rsidRPr="007B6A85" w:rsidRDefault="007B6A85" w:rsidP="007B6A85">
            <w:r w:rsidRPr="007B6A85">
              <w:t>21</w:t>
            </w:r>
          </w:p>
        </w:tc>
        <w:tc>
          <w:tcPr>
            <w:tcW w:w="5244" w:type="dxa"/>
          </w:tcPr>
          <w:p w:rsidR="007B6A85" w:rsidRPr="007B6A85" w:rsidRDefault="007B6A85" w:rsidP="007B6A85">
            <w:r w:rsidRPr="007B6A85">
              <w:t xml:space="preserve">Внешняя политика СССР и начало «холодной войны. </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89"/>
        </w:trPr>
        <w:tc>
          <w:tcPr>
            <w:tcW w:w="567" w:type="dxa"/>
            <w:shd w:val="clear" w:color="auto" w:fill="auto"/>
          </w:tcPr>
          <w:p w:rsidR="007B6A85" w:rsidRPr="007B6A85" w:rsidRDefault="007B6A85" w:rsidP="007B6A85">
            <w:r w:rsidRPr="007B6A85">
              <w:t>22</w:t>
            </w:r>
          </w:p>
        </w:tc>
        <w:tc>
          <w:tcPr>
            <w:tcW w:w="5244" w:type="dxa"/>
          </w:tcPr>
          <w:p w:rsidR="007B6A85" w:rsidRPr="007B6A85" w:rsidRDefault="007B6A85" w:rsidP="007B6A85">
            <w:r w:rsidRPr="007B6A85">
              <w:t>Советский Союз в последние годы жизни И.В.Сталина</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t>23</w:t>
            </w:r>
          </w:p>
        </w:tc>
        <w:tc>
          <w:tcPr>
            <w:tcW w:w="5244" w:type="dxa"/>
          </w:tcPr>
          <w:p w:rsidR="007B6A85" w:rsidRPr="007B6A85" w:rsidRDefault="007B6A85" w:rsidP="007B6A85">
            <w:r w:rsidRPr="007B6A85">
              <w:t xml:space="preserve">Первые попытки реформ и 20 съезд КПСС. </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lastRenderedPageBreak/>
              <w:t>24</w:t>
            </w:r>
          </w:p>
        </w:tc>
        <w:tc>
          <w:tcPr>
            <w:tcW w:w="5244" w:type="dxa"/>
          </w:tcPr>
          <w:p w:rsidR="007B6A85" w:rsidRPr="007B6A85" w:rsidRDefault="007B6A85" w:rsidP="007B6A85">
            <w:r w:rsidRPr="007B6A85">
              <w:t>Противоречия политики мирного сосуществования</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136"/>
        </w:trPr>
        <w:tc>
          <w:tcPr>
            <w:tcW w:w="567" w:type="dxa"/>
            <w:shd w:val="clear" w:color="auto" w:fill="auto"/>
          </w:tcPr>
          <w:p w:rsidR="007B6A85" w:rsidRPr="007B6A85" w:rsidRDefault="007B6A85" w:rsidP="007B6A85">
            <w:r w:rsidRPr="007B6A85">
              <w:t>25</w:t>
            </w:r>
          </w:p>
        </w:tc>
        <w:tc>
          <w:tcPr>
            <w:tcW w:w="5244" w:type="dxa"/>
          </w:tcPr>
          <w:p w:rsidR="007B6A85" w:rsidRPr="007B6A85" w:rsidRDefault="007B6A85" w:rsidP="007B6A85">
            <w:r w:rsidRPr="007B6A85">
              <w:t xml:space="preserve">Советское общество конца 1950-х – начала 1960-х гг. </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119"/>
        </w:trPr>
        <w:tc>
          <w:tcPr>
            <w:tcW w:w="567" w:type="dxa"/>
            <w:shd w:val="clear" w:color="auto" w:fill="auto"/>
          </w:tcPr>
          <w:p w:rsidR="007B6A85" w:rsidRPr="007B6A85" w:rsidRDefault="007B6A85" w:rsidP="007B6A85">
            <w:r w:rsidRPr="007B6A85">
              <w:t>26</w:t>
            </w:r>
          </w:p>
        </w:tc>
        <w:tc>
          <w:tcPr>
            <w:tcW w:w="5244" w:type="dxa"/>
          </w:tcPr>
          <w:p w:rsidR="007B6A85" w:rsidRPr="007B6A85" w:rsidRDefault="007B6A85" w:rsidP="007B6A85">
            <w:r w:rsidRPr="007B6A85">
              <w:t>Духовная жизнь в СССР в 1940-1960-е гг.</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119"/>
        </w:trPr>
        <w:tc>
          <w:tcPr>
            <w:tcW w:w="567" w:type="dxa"/>
            <w:shd w:val="clear" w:color="auto" w:fill="auto"/>
          </w:tcPr>
          <w:p w:rsidR="007B6A85" w:rsidRPr="007B6A85" w:rsidRDefault="007B6A85" w:rsidP="007B6A85">
            <w:r w:rsidRPr="007B6A85">
              <w:t>27</w:t>
            </w:r>
          </w:p>
        </w:tc>
        <w:tc>
          <w:tcPr>
            <w:tcW w:w="5244" w:type="dxa"/>
          </w:tcPr>
          <w:p w:rsidR="007B6A85" w:rsidRPr="007B6A85" w:rsidRDefault="007B6A85" w:rsidP="007B6A85">
            <w:r w:rsidRPr="007B6A85">
              <w:t>Повторение</w:t>
            </w:r>
          </w:p>
        </w:tc>
        <w:tc>
          <w:tcPr>
            <w:tcW w:w="993" w:type="dxa"/>
            <w:shd w:val="clear" w:color="auto" w:fill="auto"/>
          </w:tcPr>
          <w:p w:rsidR="007B6A85" w:rsidRPr="007B6A85" w:rsidRDefault="007B6A85" w:rsidP="007B6A85"/>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tc>
        <w:tc>
          <w:tcPr>
            <w:tcW w:w="5244" w:type="dxa"/>
          </w:tcPr>
          <w:p w:rsidR="007B6A85" w:rsidRPr="007B6A85" w:rsidRDefault="007B6A85" w:rsidP="007B6A85">
            <w:r w:rsidRPr="007B6A85">
              <w:t>Глава 6. СССР в годы «коллективного руководства» (5 часов)</w:t>
            </w:r>
          </w:p>
        </w:tc>
        <w:tc>
          <w:tcPr>
            <w:tcW w:w="993"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t>28</w:t>
            </w:r>
          </w:p>
        </w:tc>
        <w:tc>
          <w:tcPr>
            <w:tcW w:w="5244" w:type="dxa"/>
          </w:tcPr>
          <w:p w:rsidR="007B6A85" w:rsidRPr="007B6A85" w:rsidRDefault="007B6A85" w:rsidP="007B6A85">
            <w:r w:rsidRPr="007B6A85">
              <w:t xml:space="preserve">Политика и экономика: от реформ – к «застою». </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t>29</w:t>
            </w:r>
          </w:p>
        </w:tc>
        <w:tc>
          <w:tcPr>
            <w:tcW w:w="5244" w:type="dxa"/>
          </w:tcPr>
          <w:p w:rsidR="007B6A85" w:rsidRPr="007B6A85" w:rsidRDefault="007B6A85" w:rsidP="007B6A85">
            <w:r w:rsidRPr="007B6A85">
              <w:t>СССР на международной арене. 1960-1970-е гг.</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Pr>
        <w:tc>
          <w:tcPr>
            <w:tcW w:w="567" w:type="dxa"/>
            <w:shd w:val="clear" w:color="auto" w:fill="auto"/>
          </w:tcPr>
          <w:p w:rsidR="007B6A85" w:rsidRPr="007B6A85" w:rsidRDefault="007B6A85" w:rsidP="007B6A85">
            <w:r w:rsidRPr="007B6A85">
              <w:t>30</w:t>
            </w:r>
          </w:p>
        </w:tc>
        <w:tc>
          <w:tcPr>
            <w:tcW w:w="5244" w:type="dxa"/>
          </w:tcPr>
          <w:p w:rsidR="007B6A85" w:rsidRPr="007B6A85" w:rsidRDefault="007B6A85" w:rsidP="007B6A85">
            <w:r w:rsidRPr="007B6A85">
              <w:t xml:space="preserve">Духовная жизнь в СССР середины 1960-х – середины 1980-х гг. </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55"/>
        </w:trPr>
        <w:tc>
          <w:tcPr>
            <w:tcW w:w="567" w:type="dxa"/>
            <w:shd w:val="clear" w:color="auto" w:fill="auto"/>
          </w:tcPr>
          <w:p w:rsidR="007B6A85" w:rsidRPr="007B6A85" w:rsidRDefault="007B6A85" w:rsidP="007B6A85">
            <w:r w:rsidRPr="007B6A85">
              <w:t>31</w:t>
            </w:r>
          </w:p>
        </w:tc>
        <w:tc>
          <w:tcPr>
            <w:tcW w:w="5244" w:type="dxa"/>
          </w:tcPr>
          <w:p w:rsidR="007B6A85" w:rsidRPr="007B6A85" w:rsidRDefault="007B6A85" w:rsidP="007B6A85">
            <w:r w:rsidRPr="007B6A85">
              <w:t>Углубление кризисных явлений в СССР.</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r w:rsidRPr="007B6A85">
              <w:t>32</w:t>
            </w:r>
          </w:p>
        </w:tc>
        <w:tc>
          <w:tcPr>
            <w:tcW w:w="5244" w:type="dxa"/>
          </w:tcPr>
          <w:p w:rsidR="007B6A85" w:rsidRPr="007B6A85" w:rsidRDefault="007B6A85" w:rsidP="007B6A85">
            <w:r w:rsidRPr="007B6A85">
              <w:t>Наука, литература и искусство. Спорт. 1960-1980-е гг.</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tc>
        <w:tc>
          <w:tcPr>
            <w:tcW w:w="5244" w:type="dxa"/>
          </w:tcPr>
          <w:p w:rsidR="007B6A85" w:rsidRPr="007B6A85" w:rsidRDefault="007B6A85" w:rsidP="007B6A85">
            <w:r w:rsidRPr="007B6A85">
              <w:t>Глава 7. Перестройка и распад советского общества. (4 часа)</w:t>
            </w:r>
          </w:p>
        </w:tc>
        <w:tc>
          <w:tcPr>
            <w:tcW w:w="993"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r w:rsidRPr="007B6A85">
              <w:t>33</w:t>
            </w:r>
          </w:p>
        </w:tc>
        <w:tc>
          <w:tcPr>
            <w:tcW w:w="5244" w:type="dxa"/>
          </w:tcPr>
          <w:p w:rsidR="007B6A85" w:rsidRPr="007B6A85" w:rsidRDefault="007B6A85" w:rsidP="007B6A85">
            <w:r w:rsidRPr="007B6A85">
              <w:t>Политика перестройки в сфере экономики.</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r w:rsidRPr="007B6A85">
              <w:t>34</w:t>
            </w:r>
          </w:p>
        </w:tc>
        <w:tc>
          <w:tcPr>
            <w:tcW w:w="5244" w:type="dxa"/>
          </w:tcPr>
          <w:p w:rsidR="007B6A85" w:rsidRPr="007B6A85" w:rsidRDefault="007B6A85" w:rsidP="007B6A85">
            <w:r w:rsidRPr="007B6A85">
              <w:t xml:space="preserve">Развитие гласности и демократии в СССР. </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r w:rsidRPr="007B6A85">
              <w:t>35</w:t>
            </w:r>
          </w:p>
        </w:tc>
        <w:tc>
          <w:tcPr>
            <w:tcW w:w="5244" w:type="dxa"/>
          </w:tcPr>
          <w:p w:rsidR="007B6A85" w:rsidRPr="007B6A85" w:rsidRDefault="007B6A85" w:rsidP="007B6A85">
            <w:r w:rsidRPr="007B6A85">
              <w:t>Новое политическое мышление: достижения и проблемы.</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r w:rsidRPr="007B6A85">
              <w:t>36</w:t>
            </w:r>
          </w:p>
        </w:tc>
        <w:tc>
          <w:tcPr>
            <w:tcW w:w="5244" w:type="dxa"/>
          </w:tcPr>
          <w:p w:rsidR="007B6A85" w:rsidRPr="007B6A85" w:rsidRDefault="007B6A85" w:rsidP="007B6A85">
            <w:r w:rsidRPr="007B6A85">
              <w:t>Кризис и распад советского общества.</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tc>
        <w:tc>
          <w:tcPr>
            <w:tcW w:w="5244" w:type="dxa"/>
          </w:tcPr>
          <w:p w:rsidR="007B6A85" w:rsidRPr="007B6A85" w:rsidRDefault="007B6A85" w:rsidP="007B6A85">
            <w:r w:rsidRPr="007B6A85">
              <w:t>Глава 8. Россия на Рубеже 20 – 21 вв. (4 часа)</w:t>
            </w:r>
          </w:p>
        </w:tc>
        <w:tc>
          <w:tcPr>
            <w:tcW w:w="993"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r w:rsidRPr="007B6A85">
              <w:t>37</w:t>
            </w:r>
          </w:p>
        </w:tc>
        <w:tc>
          <w:tcPr>
            <w:tcW w:w="5244" w:type="dxa"/>
          </w:tcPr>
          <w:p w:rsidR="007B6A85" w:rsidRPr="007B6A85" w:rsidRDefault="007B6A85" w:rsidP="007B6A85">
            <w:r w:rsidRPr="007B6A85">
              <w:t>Курсом реформ: социально-экономические аспекты. Политическое развитие Российской Федерации в начале 1990-х гг.</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r w:rsidRPr="007B6A85">
              <w:t>38</w:t>
            </w:r>
          </w:p>
        </w:tc>
        <w:tc>
          <w:tcPr>
            <w:tcW w:w="5244" w:type="dxa"/>
          </w:tcPr>
          <w:p w:rsidR="007B6A85" w:rsidRPr="007B6A85" w:rsidRDefault="007B6A85" w:rsidP="007B6A85">
            <w:r w:rsidRPr="007B6A85">
              <w:t>Общественно-политические проблемы России во второй половине 1990-х гг.</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r w:rsidRPr="007B6A85">
              <w:t>39</w:t>
            </w:r>
          </w:p>
        </w:tc>
        <w:tc>
          <w:tcPr>
            <w:tcW w:w="5244" w:type="dxa"/>
          </w:tcPr>
          <w:p w:rsidR="007B6A85" w:rsidRPr="007B6A85" w:rsidRDefault="007B6A85" w:rsidP="007B6A85">
            <w:r w:rsidRPr="007B6A85">
              <w:t xml:space="preserve">Россия в начале 21 века. Внешняя политика демократической России. </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r w:rsidRPr="007B6A85">
              <w:t>40</w:t>
            </w:r>
          </w:p>
        </w:tc>
        <w:tc>
          <w:tcPr>
            <w:tcW w:w="5244" w:type="dxa"/>
          </w:tcPr>
          <w:p w:rsidR="007B6A85" w:rsidRPr="007B6A85" w:rsidRDefault="007B6A85" w:rsidP="007B6A85">
            <w:r w:rsidRPr="007B6A85">
              <w:t>Искусство и культура России к началу 21 века.</w:t>
            </w:r>
          </w:p>
        </w:tc>
        <w:tc>
          <w:tcPr>
            <w:tcW w:w="993"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r w:rsidRPr="007B6A85">
              <w:t>41</w:t>
            </w:r>
          </w:p>
        </w:tc>
        <w:tc>
          <w:tcPr>
            <w:tcW w:w="5244" w:type="dxa"/>
          </w:tcPr>
          <w:p w:rsidR="007B6A85" w:rsidRPr="007B6A85" w:rsidRDefault="007B6A85" w:rsidP="007B6A85">
            <w:r w:rsidRPr="007B6A85">
              <w:t>Повторение</w:t>
            </w:r>
          </w:p>
        </w:tc>
        <w:tc>
          <w:tcPr>
            <w:tcW w:w="993" w:type="dxa"/>
            <w:shd w:val="clear" w:color="auto" w:fill="auto"/>
          </w:tcPr>
          <w:p w:rsidR="007B6A85" w:rsidRPr="007B6A85" w:rsidRDefault="007B6A85" w:rsidP="007B6A85"/>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r w:rsidR="007B6A85" w:rsidRPr="007B6A85" w:rsidTr="008A0D8E">
        <w:trPr>
          <w:gridAfter w:val="1"/>
          <w:wAfter w:w="32" w:type="dxa"/>
          <w:trHeight w:val="285"/>
        </w:trPr>
        <w:tc>
          <w:tcPr>
            <w:tcW w:w="567" w:type="dxa"/>
            <w:shd w:val="clear" w:color="auto" w:fill="auto"/>
          </w:tcPr>
          <w:p w:rsidR="007B6A85" w:rsidRPr="007B6A85" w:rsidRDefault="007B6A85" w:rsidP="007B6A85">
            <w:r w:rsidRPr="007B6A85">
              <w:t>42</w:t>
            </w:r>
          </w:p>
        </w:tc>
        <w:tc>
          <w:tcPr>
            <w:tcW w:w="5244" w:type="dxa"/>
          </w:tcPr>
          <w:p w:rsidR="007B6A85" w:rsidRPr="007B6A85" w:rsidRDefault="007B6A85" w:rsidP="007B6A85">
            <w:r w:rsidRPr="007B6A85">
              <w:t>Итоговое повторение</w:t>
            </w:r>
          </w:p>
        </w:tc>
        <w:tc>
          <w:tcPr>
            <w:tcW w:w="993" w:type="dxa"/>
            <w:shd w:val="clear" w:color="auto" w:fill="auto"/>
          </w:tcPr>
          <w:p w:rsidR="007B6A85" w:rsidRPr="007B6A85" w:rsidRDefault="007B6A85" w:rsidP="007B6A85"/>
        </w:tc>
        <w:tc>
          <w:tcPr>
            <w:tcW w:w="1134" w:type="dxa"/>
            <w:shd w:val="clear" w:color="auto" w:fill="auto"/>
          </w:tcPr>
          <w:p w:rsidR="007B6A85" w:rsidRPr="007B6A85" w:rsidRDefault="007B6A85" w:rsidP="007B6A85">
            <w:r w:rsidRPr="007B6A85">
              <w:t>1</w:t>
            </w:r>
          </w:p>
        </w:tc>
        <w:tc>
          <w:tcPr>
            <w:tcW w:w="1134" w:type="dxa"/>
            <w:shd w:val="clear" w:color="auto" w:fill="auto"/>
          </w:tcPr>
          <w:p w:rsidR="007B6A85" w:rsidRPr="007B6A85" w:rsidRDefault="007B6A85" w:rsidP="007B6A85"/>
        </w:tc>
        <w:tc>
          <w:tcPr>
            <w:tcW w:w="1559" w:type="dxa"/>
            <w:shd w:val="clear" w:color="auto" w:fill="auto"/>
          </w:tcPr>
          <w:p w:rsidR="007B6A85" w:rsidRPr="007B6A85" w:rsidRDefault="007B6A85" w:rsidP="007B6A85"/>
        </w:tc>
      </w:tr>
    </w:tbl>
    <w:p w:rsidR="007B6A85" w:rsidRPr="007B6A85" w:rsidRDefault="007B6A85" w:rsidP="007B6A85">
      <w:r w:rsidRPr="007B6A85">
        <w:t>Пояснительная записка</w:t>
      </w:r>
    </w:p>
    <w:p w:rsidR="007B6A85" w:rsidRPr="007B6A85" w:rsidRDefault="007B6A85" w:rsidP="007B6A85">
      <w:r w:rsidRPr="007B6A85">
        <w:lastRenderedPageBreak/>
        <w:t>Рабочая программа по всеобщей истории для 11 класса составлена на основе программы Загладин  Н.В., Загладина Х.Т. «Всеобщая история. Конец XIX – начало ХХI века» к учебнику Н.В. Загладина «Всеобщая история. 11класс» , М., Русское слово, 2010.</w:t>
      </w:r>
    </w:p>
    <w:p w:rsidR="007B6A85" w:rsidRPr="007B6A85" w:rsidRDefault="007B6A85" w:rsidP="007B6A85">
      <w:r w:rsidRPr="007B6A85">
        <w:t>В основе содержания курса всеобщей истории XX века лежат принципы историзма и объективности. Исходя из концепции многофакторного подхода к истории возникает необходимость показа действий различных факторов, выявления альтернатив и объяснения причин осуществления одной из них в переломные моменты мировой истории. Разрешить эту задачу помогут проблемные лекции, уроки-исследования. Большое внимание уделяется личностно-психологическим аспектам исторического развития, что предполагает самостоятельную деятельности учащихся по написанию рефератов, подготовке сообщений о роли крупнейших исторических деятелей в общемировой истории и культуре. Учащимся предоставляются широкие возможности для творчества: выступления, проекты, презентации.</w:t>
      </w:r>
    </w:p>
    <w:p w:rsidR="007B6A85" w:rsidRPr="007B6A85" w:rsidRDefault="007B6A85" w:rsidP="007B6A85">
      <w:r w:rsidRPr="007B6A85">
        <w:t>Программа ориентирована на закрепление, систематизацию и углубление у одиннадцатиклассников имеющихся знаний об основных фактах, процессах и явлениях всеобщей истории, понимание общих закономерностей развития человечества и особенностей исторического пути. Используемые на уроках тестовые задания, эссе, проблемно-поисковые задачи помогут выявить пробелы и сформировать прочные знания.</w:t>
      </w:r>
    </w:p>
    <w:p w:rsidR="007B6A85" w:rsidRPr="007B6A85" w:rsidRDefault="007B6A85" w:rsidP="007B6A85">
      <w:r w:rsidRPr="007B6A85">
        <w:t>Учащиеся должны освоить периодизацию всеобщей истории XX века, иметь представление об основных трактовках ключевых проблем всеобщей истории и высказывать собственные суждения по данным вопросам, уметь вести поиск информации в исторических источниках, анализировать их, устанавливать причинно-следственные связи между историческими явлениями, реконструировать исторические события, давать характеристику историческим деятелям и составлять их биографии.</w:t>
      </w:r>
    </w:p>
    <w:p w:rsidR="007B6A85" w:rsidRPr="007B6A85" w:rsidRDefault="007B6A85" w:rsidP="007B6A85"/>
    <w:p w:rsidR="007B6A85" w:rsidRPr="007B6A85" w:rsidRDefault="007B6A85" w:rsidP="007B6A85">
      <w:r w:rsidRPr="007B6A85">
        <w:t xml:space="preserve">Цель курса: </w:t>
      </w:r>
    </w:p>
    <w:p w:rsidR="007B6A85" w:rsidRPr="007B6A85" w:rsidRDefault="007B6A85" w:rsidP="007B6A85">
      <w:r w:rsidRPr="007B6A85">
        <w:t>Углубить и развивать знания учащихся по истории России и мира, полученные в рамках исторического образования в основной школе; сформировать у старшеклассников целостное представление о процессах и тенденциях мирового развития.</w:t>
      </w:r>
    </w:p>
    <w:p w:rsidR="007B6A85" w:rsidRPr="007B6A85" w:rsidRDefault="007B6A85" w:rsidP="007B6A85">
      <w:r w:rsidRPr="007B6A85">
        <w:t>Задачи курса:</w:t>
      </w:r>
    </w:p>
    <w:p w:rsidR="007B6A85" w:rsidRPr="007B6A85" w:rsidRDefault="007B6A85" w:rsidP="007B6A85">
      <w:r w:rsidRPr="007B6A85">
        <w:t xml:space="preserve"> - воспитание гражданственности и патриотизма, национальной терпимости, развитие мировоззренческих убеждений учащихся на основе осмысления исторического материала;</w:t>
      </w:r>
    </w:p>
    <w:p w:rsidR="007B6A85" w:rsidRPr="007B6A85" w:rsidRDefault="007B6A85" w:rsidP="007B6A85">
      <w:r w:rsidRPr="007B6A85">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7B6A85" w:rsidRPr="007B6A85" w:rsidRDefault="007B6A85" w:rsidP="007B6A85">
      <w:r w:rsidRPr="007B6A85">
        <w:t>- развитие способности понимать историческую обусловленность явлений, процессов, определять собственную позицию к фактам истории и современным реалиям;</w:t>
      </w:r>
    </w:p>
    <w:p w:rsidR="007B6A85" w:rsidRPr="007B6A85" w:rsidRDefault="007B6A85" w:rsidP="007B6A85">
      <w:r w:rsidRPr="007B6A85">
        <w:t>- формирование у учащихся основы для реализации ключевых социальных, политических, коммуникативных компетенций;</w:t>
      </w:r>
    </w:p>
    <w:p w:rsidR="007B6A85" w:rsidRPr="007B6A85" w:rsidRDefault="007B6A85" w:rsidP="007B6A85">
      <w:r w:rsidRPr="007B6A85">
        <w:t>- формирование исторического мышления.</w:t>
      </w:r>
    </w:p>
    <w:p w:rsidR="007B6A85" w:rsidRPr="007B6A85" w:rsidRDefault="007B6A85" w:rsidP="007B6A85">
      <w:r w:rsidRPr="007B6A85">
        <w:t xml:space="preserve"> </w:t>
      </w:r>
    </w:p>
    <w:p w:rsidR="007B6A85" w:rsidRPr="007B6A85" w:rsidRDefault="007B6A85" w:rsidP="007B6A85">
      <w:r w:rsidRPr="007B6A85">
        <w:t xml:space="preserve">Рабочая программа разработана на основании: </w:t>
      </w:r>
    </w:p>
    <w:p w:rsidR="007B6A85" w:rsidRPr="007B6A85" w:rsidRDefault="007B6A85" w:rsidP="007B6A85">
      <w:r w:rsidRPr="007B6A85">
        <w:lastRenderedPageBreak/>
        <w:t>Закона РФ «Об образовании»</w:t>
      </w:r>
    </w:p>
    <w:p w:rsidR="007B6A85" w:rsidRPr="007B6A85" w:rsidRDefault="007B6A85" w:rsidP="007B6A85">
      <w:r w:rsidRPr="007B6A85">
        <w:t>п. 2.7, ст.32 – о разработке учебных программ;</w:t>
      </w:r>
    </w:p>
    <w:p w:rsidR="007B6A85" w:rsidRPr="007B6A85" w:rsidRDefault="007B6A85" w:rsidP="007B6A85">
      <w:r w:rsidRPr="007B6A85">
        <w:t>п. 6, 7, 8, ст. 9, п.5. ст. 14 о содержании образовательных программ;</w:t>
      </w:r>
    </w:p>
    <w:p w:rsidR="007B6A85" w:rsidRPr="007B6A85" w:rsidRDefault="007B6A85" w:rsidP="007B6A85">
      <w:r w:rsidRPr="007B6A85">
        <w:t>п.2.23, ст. 32 – об определении списка учебников в соответствии с утвержденными федеральными перечнями учебников;</w:t>
      </w:r>
    </w:p>
    <w:p w:rsidR="007B6A85" w:rsidRPr="007B6A85" w:rsidRDefault="007B6A85" w:rsidP="007B6A85">
      <w:r w:rsidRPr="007B6A85">
        <w:t>п. 3.2, ст. 32 – о реализации в полном объеме образовательных программ.</w:t>
      </w:r>
    </w:p>
    <w:p w:rsidR="007B6A85" w:rsidRPr="007B6A85" w:rsidRDefault="007B6A85" w:rsidP="007B6A85">
      <w:r w:rsidRPr="007B6A85">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7B6A85" w:rsidRPr="007B6A85" w:rsidRDefault="007B6A85" w:rsidP="007B6A85">
      <w:r w:rsidRPr="007B6A85">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7B6A85" w:rsidRPr="007B6A85" w:rsidRDefault="007B6A85" w:rsidP="007B6A85">
      <w:r w:rsidRPr="007B6A85">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7B6A85" w:rsidRPr="007B6A85" w:rsidRDefault="007B6A85" w:rsidP="007B6A85"/>
    <w:p w:rsidR="007B6A85" w:rsidRPr="007B6A85" w:rsidRDefault="007B6A85" w:rsidP="007B6A85">
      <w:r w:rsidRPr="007B6A85">
        <w:t>В основное содержание внесены следующие изменения:</w:t>
      </w:r>
    </w:p>
    <w:p w:rsidR="007B6A85" w:rsidRPr="007B6A85" w:rsidRDefault="007B6A85" w:rsidP="007B6A85">
      <w:r w:rsidRPr="007B6A85">
        <w:t>Увеличено  общее количество часов до 28.</w:t>
      </w:r>
    </w:p>
    <w:p w:rsidR="007B6A85" w:rsidRPr="007B6A85" w:rsidRDefault="007B6A85" w:rsidP="007B6A85">
      <w:r w:rsidRPr="007B6A85">
        <w:t xml:space="preserve">Уменьшено количество часов на изучение главы «Мир в индустриальную эпоху: 1900-1945 гг.» с 16 до 14 часов. (с целью соответствия программе и содержанию учебника) </w:t>
      </w:r>
    </w:p>
    <w:p w:rsidR="007B6A85" w:rsidRPr="007B6A85" w:rsidRDefault="007B6A85" w:rsidP="007B6A85">
      <w:r w:rsidRPr="007B6A85">
        <w:t xml:space="preserve">Увеличено количество часов на изучение главы «Человечество на рубеже новой эры» с 8 до 11 часов. (с целью соответствия программе и содержанию учебника) </w:t>
      </w:r>
    </w:p>
    <w:p w:rsidR="007B6A85" w:rsidRPr="007B6A85" w:rsidRDefault="007B6A85" w:rsidP="007B6A85"/>
    <w:p w:rsidR="007B6A85" w:rsidRPr="007B6A85" w:rsidRDefault="007B6A85" w:rsidP="007B6A85">
      <w:r w:rsidRPr="007B6A85">
        <w:t>Рабочая программа рассчитана на 28 часов, из которых 2 часа отведено на обобщение и 1 час – на итоговое повторение.</w:t>
      </w:r>
    </w:p>
    <w:p w:rsidR="007B6A85" w:rsidRPr="007B6A85" w:rsidRDefault="007B6A85" w:rsidP="007B6A85">
      <w:r w:rsidRPr="007B6A85">
        <w:t>.</w:t>
      </w:r>
    </w:p>
    <w:p w:rsidR="007B6A85" w:rsidRPr="007B6A85" w:rsidRDefault="007B6A85" w:rsidP="007B6A85">
      <w:r w:rsidRPr="007B6A85">
        <w:t xml:space="preserve"> В образовательном процессе используются следующие формы: </w:t>
      </w:r>
    </w:p>
    <w:p w:rsidR="007B6A85" w:rsidRPr="007B6A85" w:rsidRDefault="007B6A85" w:rsidP="007B6A85">
      <w:r w:rsidRPr="007B6A85">
        <w:t xml:space="preserve">    Формы письменного текущего контроля:</w:t>
      </w:r>
    </w:p>
    <w:p w:rsidR="007B6A85" w:rsidRPr="007B6A85" w:rsidRDefault="007B6A85" w:rsidP="007B6A85">
      <w:r w:rsidRPr="007B6A85">
        <w:t xml:space="preserve">самостоятельная работа </w:t>
      </w:r>
    </w:p>
    <w:p w:rsidR="007B6A85" w:rsidRPr="007B6A85" w:rsidRDefault="007B6A85" w:rsidP="007B6A85">
      <w:r w:rsidRPr="007B6A85">
        <w:t>тесты всех видов</w:t>
      </w:r>
    </w:p>
    <w:p w:rsidR="007B6A85" w:rsidRPr="007B6A85" w:rsidRDefault="007B6A85" w:rsidP="007B6A85">
      <w:r w:rsidRPr="007B6A85">
        <w:t>Формы устного текущего контроля:</w:t>
      </w:r>
    </w:p>
    <w:p w:rsidR="007B6A85" w:rsidRPr="007B6A85" w:rsidRDefault="007B6A85" w:rsidP="007B6A85">
      <w:r w:rsidRPr="007B6A85">
        <w:lastRenderedPageBreak/>
        <w:t xml:space="preserve">устные ответы на вопросы </w:t>
      </w:r>
    </w:p>
    <w:p w:rsidR="007B6A85" w:rsidRPr="007B6A85" w:rsidRDefault="007B6A85" w:rsidP="007B6A85">
      <w:r w:rsidRPr="007B6A85">
        <w:t>развернутый ответ по заданной теме</w:t>
      </w:r>
    </w:p>
    <w:p w:rsidR="007B6A85" w:rsidRPr="007B6A85" w:rsidRDefault="007B6A85" w:rsidP="007B6A85">
      <w:r w:rsidRPr="007B6A85">
        <w:t>тестирование</w:t>
      </w:r>
    </w:p>
    <w:p w:rsidR="007B6A85" w:rsidRPr="007B6A85" w:rsidRDefault="007B6A85" w:rsidP="007B6A85">
      <w:r w:rsidRPr="007B6A85">
        <w:t>пересказ</w:t>
      </w:r>
    </w:p>
    <w:p w:rsidR="007B6A85" w:rsidRPr="007B6A85" w:rsidRDefault="007B6A85" w:rsidP="007B6A85"/>
    <w:p w:rsidR="007B6A85" w:rsidRPr="007B6A85" w:rsidRDefault="007B6A85" w:rsidP="007B6A85">
      <w:r w:rsidRPr="007B6A85">
        <w:t>Рабочая программа ориентирована на использование учебника:</w:t>
      </w:r>
    </w:p>
    <w:p w:rsidR="007B6A85" w:rsidRPr="007B6A85" w:rsidRDefault="007B6A85" w:rsidP="007B6A85">
      <w:r w:rsidRPr="007B6A85">
        <w:t>Загладин Н.В. Всеобщая история: 20 век. 11 класс.  – 9 издание. – М.: «ТИД «Русское слово – РС», 2007</w:t>
      </w:r>
    </w:p>
    <w:p w:rsidR="007B6A85" w:rsidRPr="007B6A85" w:rsidRDefault="007B6A85" w:rsidP="007B6A85"/>
    <w:p w:rsidR="007B6A85" w:rsidRPr="007B6A85" w:rsidRDefault="007B6A85" w:rsidP="007B6A85"/>
    <w:p w:rsidR="007B6A85" w:rsidRPr="007B6A85" w:rsidRDefault="007B6A85" w:rsidP="007B6A85">
      <w:r w:rsidRPr="007B6A85">
        <w:t>Содержание</w:t>
      </w:r>
    </w:p>
    <w:p w:rsidR="007B6A85" w:rsidRPr="007B6A85" w:rsidRDefault="007B6A85" w:rsidP="007B6A85">
      <w:r w:rsidRPr="007B6A85">
        <w:t xml:space="preserve">ВСЕОБЩАЯ ИСТОРИЯ </w:t>
      </w:r>
    </w:p>
    <w:p w:rsidR="007B6A85" w:rsidRPr="007B6A85" w:rsidRDefault="007B6A85" w:rsidP="007B6A85">
      <w:r w:rsidRPr="007B6A85">
        <w:t xml:space="preserve">Раздел 1. Мир в индустриальную эпоху: 1900-1945 гг. (14 часов) </w:t>
      </w:r>
    </w:p>
    <w:p w:rsidR="007B6A85" w:rsidRPr="007B6A85" w:rsidRDefault="007B6A85" w:rsidP="007B6A85">
      <w:r w:rsidRPr="007B6A85">
        <w:t> </w:t>
      </w:r>
    </w:p>
    <w:p w:rsidR="007B6A85" w:rsidRPr="007B6A85" w:rsidRDefault="007B6A85" w:rsidP="007B6A85">
      <w:r w:rsidRPr="007B6A85">
        <w:t>Циклический характер развития рыночной экономики в индустриальном обществе. Основные направления научно-технического прогресса: от технической революции концаXIX в. к научно-технической революции XX в. Проблема периодизации НТР. Экономическая модель монополистического капитализма и про</w:t>
      </w:r>
      <w:r w:rsidRPr="007B6A85">
        <w:softHyphen/>
        <w:t>тиворечия ее развития. Переход к смешанной экономике в сере</w:t>
      </w:r>
      <w:r w:rsidRPr="007B6A85">
        <w:softHyphen/>
        <w:t>дине XX в. «Государство благосостояния». Эволюция собственно</w:t>
      </w:r>
      <w:r w:rsidRPr="007B6A85">
        <w:softHyphen/>
        <w:t>сти, трудовых отношений и предпринимательства в последней трети XIX — середине XX в. Изменение социальной структуры ин</w:t>
      </w:r>
      <w:r w:rsidRPr="007B6A85">
        <w:softHyphen/>
        <w:t>дустриального общества. «Общество потребления» и причины его кризиса в конце 1960-х гг.</w:t>
      </w:r>
    </w:p>
    <w:p w:rsidR="007B6A85" w:rsidRPr="007B6A85" w:rsidRDefault="007B6A85" w:rsidP="007B6A85">
      <w:r w:rsidRPr="007B6A85">
        <w:t>Кризис классических идеологий на рубеже XIX—XX вв. и по</w:t>
      </w:r>
      <w:r w:rsidRPr="007B6A85">
        <w:softHyphen/>
        <w:t>иск новых моделей общественного развития. Социальный либера</w:t>
      </w:r>
      <w:r w:rsidRPr="007B6A85">
        <w:softHyphen/>
        <w:t>лизм, социал-демократия, христианская демократия. Демократи</w:t>
      </w:r>
      <w:r w:rsidRPr="007B6A85">
        <w:softHyphen/>
        <w:t>зация общественно-политической жизни и изменение практики конституционного строительства в условиях формирования социального правового государства. Протестные формы обществен</w:t>
      </w:r>
      <w:r w:rsidRPr="007B6A85">
        <w:softHyphen/>
        <w:t>ных движений. Эволюция коммунистического движения на Запа</w:t>
      </w:r>
      <w:r w:rsidRPr="007B6A85">
        <w:softHyphen/>
        <w:t>де. «Новые левые». Молодежное, антивоенное, экологическое, феминистское движения. Проблема политического терроризма. Предпосылки системного (экономического, социально-психоло</w:t>
      </w:r>
      <w:r w:rsidRPr="007B6A85">
        <w:softHyphen/>
        <w:t>гического, идеологического) кризиса индустриального общества на рубеже 1960-1970-х гг.</w:t>
      </w:r>
    </w:p>
    <w:p w:rsidR="007B6A85" w:rsidRPr="007B6A85" w:rsidRDefault="007B6A85" w:rsidP="007B6A85">
      <w:r w:rsidRPr="007B6A85">
        <w:t>Модели ускоренной модернизации в XX в.: дискуссия о «дого</w:t>
      </w:r>
      <w:r w:rsidRPr="007B6A85">
        <w:softHyphen/>
        <w:t>няющем развитии» и «особом пути».</w:t>
      </w:r>
    </w:p>
    <w:p w:rsidR="007B6A85" w:rsidRPr="007B6A85" w:rsidRDefault="007B6A85" w:rsidP="007B6A85">
      <w:r w:rsidRPr="007B6A85">
        <w:t>Историческая природа тоталитаризма и авторитаризма Новей</w:t>
      </w:r>
      <w:r w:rsidRPr="007B6A85">
        <w:softHyphen/>
        <w:t>шего времени. Дискуссия о тоталитаризме. Фашизм и национал-социализм как тоталитарные идеологии. Государственно-право</w:t>
      </w:r>
      <w:r w:rsidRPr="007B6A85">
        <w:softHyphen/>
        <w:t>вое и социально-экономическое развитие в условиях государственно-корпоративных и партократических тоталитар</w:t>
      </w:r>
      <w:r w:rsidRPr="007B6A85">
        <w:softHyphen/>
        <w:t>ных режимов.</w:t>
      </w:r>
    </w:p>
    <w:p w:rsidR="007B6A85" w:rsidRPr="007B6A85" w:rsidRDefault="007B6A85" w:rsidP="007B6A85">
      <w:r w:rsidRPr="007B6A85">
        <w:t>Формирование и развитие мировой системы социализма. То</w:t>
      </w:r>
      <w:r w:rsidRPr="007B6A85">
        <w:softHyphen/>
        <w:t>талитарные и авторитарные черты «реального социализма». По</w:t>
      </w:r>
      <w:r w:rsidRPr="007B6A85">
        <w:softHyphen/>
        <w:t>пытки демократизации социалистического строя.</w:t>
      </w:r>
    </w:p>
    <w:p w:rsidR="007B6A85" w:rsidRPr="007B6A85" w:rsidRDefault="007B6A85" w:rsidP="007B6A85">
      <w:r w:rsidRPr="007B6A85">
        <w:lastRenderedPageBreak/>
        <w:t>«Новые индустриальные страны» Латинской Америки и Юго-Восточной Азии: экономические реформы, авторитаризм и демо</w:t>
      </w:r>
      <w:r w:rsidRPr="007B6A85">
        <w:softHyphen/>
        <w:t>кратия в политической жизни. Национально-освободительные движения и региональные особенности процесса модернизации в странах Азии и Африки.</w:t>
      </w:r>
    </w:p>
    <w:p w:rsidR="007B6A85" w:rsidRPr="007B6A85" w:rsidRDefault="007B6A85" w:rsidP="007B6A85">
      <w:r w:rsidRPr="007B6A85">
        <w:t>Основные этапы развития системы международных отноше</w:t>
      </w:r>
      <w:r w:rsidRPr="007B6A85">
        <w:softHyphen/>
        <w:t>ний в последней трети XIX — середине XX в. Мировые войны в истории человечества: социально-психологические, демографи</w:t>
      </w:r>
      <w:r w:rsidRPr="007B6A85">
        <w:softHyphen/>
        <w:t>ческие, экономические и политические причины и последствия. Складывание международно-правовой системы. Лига Наций и ООН. Развертывание интеграционных процессов в Европе. «Би</w:t>
      </w:r>
      <w:r w:rsidRPr="007B6A85">
        <w:softHyphen/>
        <w:t>полярная» модель международных отношений в период «холод</w:t>
      </w:r>
      <w:r w:rsidRPr="007B6A85">
        <w:softHyphen/>
        <w:t>ной войны».</w:t>
      </w:r>
    </w:p>
    <w:p w:rsidR="007B6A85" w:rsidRPr="007B6A85" w:rsidRDefault="007B6A85" w:rsidP="007B6A85">
      <w:r w:rsidRPr="007B6A85">
        <w:t>Общественное сознание и духовная культура в период Новей</w:t>
      </w:r>
      <w:r w:rsidRPr="007B6A85">
        <w:softHyphen/>
        <w:t>шей истории. Формирование новой научной картины мира. Нара</w:t>
      </w:r>
      <w:r w:rsidRPr="007B6A85">
        <w:softHyphen/>
        <w:t>стание технократизма и иррационализма в общественном созна</w:t>
      </w:r>
      <w:r w:rsidRPr="007B6A85">
        <w:softHyphen/>
        <w:t>нии. От модерна к модернизму — изменение мировоззренческих и эстетических основ художественного творчества. Феномен контркультуры.</w:t>
      </w:r>
    </w:p>
    <w:p w:rsidR="007B6A85" w:rsidRPr="007B6A85" w:rsidRDefault="007B6A85" w:rsidP="007B6A85">
      <w:r w:rsidRPr="007B6A85">
        <w:t>Персоналии: Г. Форд, Ф. Тэйлор, Дж. Рокфеллер, Д. Морган, Т. Рузвельт, В. Вильсон, Д. Ллойд-Джордж, Дж. Джолитти, Э. Бернштейн, К. Каутский, О. Бауэр, Ж. Жорес, А.Мильеран, Р. Люксембург, К. Либкнехт, П. Лафарг, В.И. Ленин, Вильгельм II, Франц Фердинанд, А. фон Шлиффен, Ж. Клемансо, Ф. Эберт, М. Хорти, В.К. Рентген, Э. Резерфорд, Н. Бор, А. Эйнштейн, З. Фрейд, К. Юнг, Р. Киплинг, П. Пикассо, Дж. Б. Шоу, Дж. Голсуорси, Ч. Чаплин, Г. Гувер, Ф.Д. Рузвельт, Р. Макдональд, Дж. Кейнс, А. Гитлер, Б. Муссолини, Й. Антонеску, Г. Танака, Чан Кайши, Л. Барту, Александр I, Э. Дольфус, Н. Чемберлен, С. Болдуин, У. Черчилль, П. Лаваль, Ф. Франко, Э. Даладье, Э. Бенеш, В. Квислинг, И. БрозТито, Г. Трумэн, Дж. Маршалл, Г. Димитров, Мао Цзэдун, Ким Ир Сен, И. Надь, М. Ракоши, Я. Кадар, Г.А. Насер, Ф. Кастро, Дж. Кеннеди, Дж. Маккарти, Д. Эйзенхауэр, М.Л. Кинг, Л. Джонсон, Д. Гэлбрейт, Л. Эрхард, Р. Шуман, А. Дубчек, Р. Никсон, Дж. Форд, Р. Арон, Д. Лукач, Г. Маркузе, Э. Фишер, X. Перрон, Ж. Варгас, С. Альенде, А. Пиночет, А.Стреснер.</w:t>
      </w:r>
    </w:p>
    <w:p w:rsidR="007B6A85" w:rsidRPr="007B6A85" w:rsidRDefault="007B6A85" w:rsidP="007B6A85">
      <w:r w:rsidRPr="007B6A85">
        <w:t>Понятия: массовое потребление, конвейерное производство, система Тэйлора, модернизация производства, монополия, кар</w:t>
      </w:r>
      <w:r w:rsidRPr="007B6A85">
        <w:softHyphen/>
        <w:t>тель, синдикат, трест, концерн, вывоз капитала, олигархия, социальное партнерство, социальный конфликт, социальная кон</w:t>
      </w:r>
      <w:r w:rsidRPr="007B6A85">
        <w:softHyphen/>
        <w:t>фронтация, ревизионизм, доминион, гражданское неповинове</w:t>
      </w:r>
      <w:r w:rsidRPr="007B6A85">
        <w:softHyphen/>
        <w:t>ние, модернизация общества, протекционизм, сфера влияния, геополитика, пацифизм, макроэкономика, неолиберализм, кейнсианство, тоталитаризм, фашизм, коллективная безопасность, аншлюс, «странная война», блицкриг, импичмент, разрядка, сред</w:t>
      </w:r>
      <w:r w:rsidRPr="007B6A85">
        <w:softHyphen/>
        <w:t>ний класс, транснациональные корпорации (ТНК), транснацио</w:t>
      </w:r>
      <w:r w:rsidRPr="007B6A85">
        <w:softHyphen/>
        <w:t>нальные банки (ТНБ).</w:t>
      </w:r>
    </w:p>
    <w:p w:rsidR="007B6A85" w:rsidRPr="007B6A85" w:rsidRDefault="007B6A85" w:rsidP="007B6A85">
      <w:r w:rsidRPr="007B6A85">
        <w:t xml:space="preserve">            Знать: что относится к наиболее значимым политическим переменам в мире в XX веке; периодизацию новейшей истории. Какие государства создали многонациональные и колониальные империи. В чем выражались в начале XX века противоречия и негативные последствия  индустриального развития. Причины борьбы народов Востока против национального и социального гнета; в чем смысл понятия «пробуждение»; обстоятельства, в силу которых задачи модернизации стали особенно актуальными для большинства стран в начале XX в.; каковы причины революций первых десятилетий  XX века; какие задачи в них решались, в чем выражалась связь боевых действий </w:t>
      </w:r>
      <w:r w:rsidRPr="007B6A85">
        <w:br/>
        <w:t>на Западном и Восточном фронтах войны. Какие последствия имело размежевание в ходе событий 1918–1919 гг. двух течений в социал-демократическом движении; в чем заключались расхождения в позициях участников «большой тройки» во время Парижской конференции.</w:t>
      </w:r>
    </w:p>
    <w:p w:rsidR="007B6A85" w:rsidRPr="007B6A85" w:rsidRDefault="007B6A85" w:rsidP="007B6A85">
      <w:r w:rsidRPr="007B6A85">
        <w:t xml:space="preserve"> В связи с какими событиями в 1920–1930-е гг. в разных странах возникали ситуации исторического выбора; почему лейбористы стали одной из двух правящих партий в Великобритании. Причины возникновения фашистских и нацистских движений в Европе в 1919 г.; причины, по которым Гитлеру </w:t>
      </w:r>
      <w:r w:rsidRPr="007B6A85">
        <w:lastRenderedPageBreak/>
        <w:t xml:space="preserve">не удалось прийти к власти в 1923 г. и удалось сделать это в 1933 г.; причины гражданской войны в Испании.  </w:t>
      </w:r>
    </w:p>
    <w:p w:rsidR="007B6A85" w:rsidRPr="007B6A85" w:rsidRDefault="007B6A85" w:rsidP="007B6A85">
      <w:r w:rsidRPr="007B6A85">
        <w:t xml:space="preserve">Как повлияли события Первой мировой войны и послевоенных лет на освободительное движение в странах Азии.  В чем состояли основные различия между художественными течениями реализма и модернизма. Почему вторую половину 1920-х годов назвали временем стабилизации международных отношений; в чем заключалось и чем объяснялось различие позиций Великобритании и Франции по отношению к Германии в послевоенные годы. Положение Польши после нападения на нее Германии;  причины быстрых побед Германии над европейскими странами в 1939–1940 гг.  Как был связан «новый порядок», установленный гитлеровцами на оккупированных территориях, с их политикой в самой Германии в годы, предшествовавшие войне;  почему в Польше существовало большое число организаций и групп Сопротивления, что затрудняло их объединение. </w:t>
      </w:r>
    </w:p>
    <w:p w:rsidR="007B6A85" w:rsidRPr="007B6A85" w:rsidRDefault="007B6A85" w:rsidP="007B6A85">
      <w:r w:rsidRPr="007B6A85">
        <w:t xml:space="preserve">Уметь:  определить, почему XX век называют переломным;  доказывать, какой рубеж начала новейшей эпохи считается наиболее обоснованным; высказывать свое отношение к наиболее значительным социальным последствиям НТП в начале XX в.; объяснять, в чем выражалась неравномерность экономического развития отдельных стран в конце XIX – начале XX в. Объяснять, почему монополии появились в конце XIX – начале XX века в странах, находившихся на разных уровнях экономического развития; составлять сравнительную характеристику революционных событий в Турции 1908 г. и в Китае 1911–1913 гг. Характеризовать методы и средства ведения  Первой мировой войны, чем они отличались от известных ранее; Объяснять то обстоятельство, что в начале войны националистические настроения взяли верх над всеми иными идейными и нравственными принципами. Характеризовать предпосылки и значение образования новых государств в Европе, после Первой мировой войны; объяснять, почему провозглашение многих независимых государств сопровождалось обострением внутриполитической борьбы;  давать оценку влияния революции 1917 г. в России на события 1918 – начала 1920-х годов в других странах.Давать оценку значения «нового курса» Ф. Рузвельта для новейшей истории США; объяснять, почему вторую половину 1920-х годов называли периодом стабилизации;  сравнивать способы и механизмы, с помощью которых Великобритания и США сохранили системы буржуазной демократии;  раскрывать причины и значение создания Народного фронта во Франции. Определять общие черты и особенности итальянского фашизма и германского нацизма; характеризовать различия между тоталитарными режимами Италии и Германии и авторитарными режимами, установившимися в 1920– 1930 гг. в странах Центральной и Восточной Европы; объяснять, почему итальянские фашисты и немецкие нацисты пришли к власти мирным конституционным путем. Объяснять, что способствовало модернизации Турции в 1920–1930 гг., причины,  по которым Монголия избрала путь к социализму, минуя капитализм.  Характеризовать изменения, произошедшие в освободительной борьбе в Китаев 1920 г. по сравнению с началом века; сравнивать освободительную борьбу в Китае и Индии; доказывать, почему борьба населения Индии не удержалась в рамках «ненасильственного сопротивления»; высказывать свое отношение к идеям и тактике «ненасильственного сопротивления»; давать оценку роли лидеров в освободительных движениях в странах Азии в 1920–1930 гг., высказывать, какое значение имели их личные качества.  Приводить примеры художественных течений;  характеризовать отдельные направления в европейской литературе послевоенных десятилетий; определять влияние собственного жизненного опыта писателей на их идейно-художественные позиции, в чем выражалось новаторство мексиканской школы монументальной живописи; сравнивать развитие культуры в 1920–1930-е годы в СССР и зарубежных странах.  Характеризовать позиции отдельных европейских стран в отношении Чехословакии в период Мюнхенского соглашения (1938);  определять основные итоги внешней политики Германии 1933–1939 гг.; давать оценку советско-германского договора 23 августа 1939 г.; анализировать документы. Характеризовать внешнеполитическую позицию СССР в начальный период мировой </w:t>
      </w:r>
      <w:r w:rsidRPr="007B6A85">
        <w:lastRenderedPageBreak/>
        <w:t>войны 1939–1940 гг. и международные последствия военного поражения Японии; сопоставлять ход и масштабы боевых действий на советско-германском фронте и других фронтах второй мировой войны; показывать, решением каких проблем занимались государственные лидеры и дипломаты в годы войны. Сравнивать положение в советском и германском тылу в годы войны (что было общего и в чем различия, как изменялась с ходом войны ситуация в одной и другой стране); объяснять, какие задачи решали организации Сопротивления в начале и на завершающем этапе войны и каковы причины изменения ряда задач</w:t>
      </w:r>
    </w:p>
    <w:p w:rsidR="007B6A85" w:rsidRPr="007B6A85" w:rsidRDefault="007B6A85" w:rsidP="007B6A85"/>
    <w:p w:rsidR="007B6A85" w:rsidRPr="007B6A85" w:rsidRDefault="007B6A85" w:rsidP="007B6A85">
      <w:r w:rsidRPr="007B6A85">
        <w:t xml:space="preserve">Раздел 2. Человечество на рубеже новой эры. (11 часов) </w:t>
      </w:r>
    </w:p>
    <w:p w:rsidR="007B6A85" w:rsidRPr="007B6A85" w:rsidRDefault="007B6A85" w:rsidP="007B6A85">
      <w:r w:rsidRPr="007B6A85">
        <w:t> </w:t>
      </w:r>
    </w:p>
    <w:p w:rsidR="007B6A85" w:rsidRPr="007B6A85" w:rsidRDefault="007B6A85" w:rsidP="007B6A85">
      <w:r w:rsidRPr="007B6A85">
        <w:t>Дискуссия о постиндустриальной стадии общественного ра</w:t>
      </w:r>
      <w:r w:rsidRPr="007B6A85">
        <w:softHyphen/>
        <w:t>звития.</w:t>
      </w:r>
    </w:p>
    <w:p w:rsidR="007B6A85" w:rsidRPr="007B6A85" w:rsidRDefault="007B6A85" w:rsidP="007B6A85">
      <w:r w:rsidRPr="007B6A85">
        <w:t>Информационно-технологическая революция конца XX в. и становление информационного общества. Собственность, труд и творчество в информационном обществе.</w:t>
      </w:r>
    </w:p>
    <w:p w:rsidR="007B6A85" w:rsidRPr="007B6A85" w:rsidRDefault="007B6A85" w:rsidP="007B6A85">
      <w:r w:rsidRPr="007B6A85">
        <w:t>Глобализация общественного развития на рубеже XX—XXI вв. Интернационализация экономики и формирова</w:t>
      </w:r>
      <w:r w:rsidRPr="007B6A85">
        <w:softHyphen/>
        <w:t>ние единого информационного пространства. Особенности со</w:t>
      </w:r>
      <w:r w:rsidRPr="007B6A85">
        <w:softHyphen/>
        <w:t>временных социально-экономических процессов в странах За</w:t>
      </w:r>
      <w:r w:rsidRPr="007B6A85">
        <w:softHyphen/>
        <w:t>пада и Востока. Проблема «мирового Юга».</w:t>
      </w:r>
    </w:p>
    <w:p w:rsidR="007B6A85" w:rsidRPr="007B6A85" w:rsidRDefault="007B6A85" w:rsidP="007B6A85">
      <w:r w:rsidRPr="007B6A85">
        <w:t>Система международных отношений на рубеже XX—XXI вв. Интеграционные и дезинтеграционные процессы в мире после окончания «холодной войны». Европейский союз. Распад би</w:t>
      </w:r>
      <w:r w:rsidRPr="007B6A85">
        <w:softHyphen/>
        <w:t>полярной модели международных отношений и становление новой структуры миропорядка. Кризис международно-право</w:t>
      </w:r>
      <w:r w:rsidRPr="007B6A85">
        <w:softHyphen/>
        <w:t>вой системы и проблема национального суверенитета. Локаль</w:t>
      </w:r>
      <w:r w:rsidRPr="007B6A85">
        <w:softHyphen/>
        <w:t>ные конфликты в современном мире.</w:t>
      </w:r>
    </w:p>
    <w:p w:rsidR="007B6A85" w:rsidRPr="007B6A85" w:rsidRDefault="007B6A85" w:rsidP="007B6A85">
      <w:r w:rsidRPr="007B6A85">
        <w:t>Особенности развития политической идеологии и предста</w:t>
      </w:r>
      <w:r w:rsidRPr="007B6A85">
        <w:softHyphen/>
        <w:t>вительной демократии на рубеже XX—XXI вв. Роль политиче</w:t>
      </w:r>
      <w:r w:rsidRPr="007B6A85">
        <w:softHyphen/>
        <w:t>ских технологий в информационном обществе. Мировоззрен</w:t>
      </w:r>
      <w:r w:rsidRPr="007B6A85">
        <w:softHyphen/>
        <w:t>ческие основы «неоконсервативной революции». Современная социал-демократическая и либеральная идеология. Попытки формирования идеологии «третьего пути».Антиглобализм. Ре</w:t>
      </w:r>
      <w:r w:rsidRPr="007B6A85">
        <w:softHyphen/>
        <w:t>лигия и Церковь в современной общественной жизни. Экуме</w:t>
      </w:r>
      <w:r w:rsidRPr="007B6A85">
        <w:softHyphen/>
        <w:t>низм. Причины возрождения религиозного фундаментализма и националистического экстремизма в начале XXI в.</w:t>
      </w:r>
    </w:p>
    <w:p w:rsidR="007B6A85" w:rsidRPr="007B6A85" w:rsidRDefault="007B6A85" w:rsidP="007B6A85">
      <w:r w:rsidRPr="007B6A85">
        <w:t>Особенности духовной жизни современного общества. Из</w:t>
      </w:r>
      <w:r w:rsidRPr="007B6A85">
        <w:softHyphen/>
        <w:t>менения в научной картине мира. Мировоззренческие основы постмодернизма. Роль элитарной и массовой культуры в ин</w:t>
      </w:r>
      <w:r w:rsidRPr="007B6A85">
        <w:softHyphen/>
        <w:t>формационном обществе.</w:t>
      </w:r>
    </w:p>
    <w:p w:rsidR="007B6A85" w:rsidRPr="007B6A85" w:rsidRDefault="007B6A85" w:rsidP="007B6A85">
      <w:r w:rsidRPr="007B6A85">
        <w:t>Персоналии: М.Х. Мариам, Дж. Картер, Р. Рейган, В. Ярузельский, В. Гавел, Л. Валенса, Н. Чаушеску, М. Фридмэн, М. Тэтчер, Г. Коль, Ф. Миттеран, Ф. Гонсалес, У. Клин</w:t>
      </w:r>
      <w:r w:rsidRPr="007B6A85">
        <w:softHyphen/>
        <w:t>тон, Э. Блэр, Дж. Буш, Дж. Буш-мл., А. Квасьневский, С. Ми</w:t>
      </w:r>
      <w:r w:rsidRPr="007B6A85">
        <w:softHyphen/>
        <w:t>лошевич, В. Куштуница, У. бен Ладен, С. Хусейн, P.M. Хомейни, Дэн Сяопин, Дж. Полок, Р. Гамильтон, М.Дюшан, Й. Бойс, Нам Джун Пак, Дж. Кейдж, Дж. Сэлин</w:t>
      </w:r>
      <w:r w:rsidRPr="007B6A85">
        <w:softHyphen/>
        <w:t>джер, Д. Осборн, Р. Бредбери, К. Воннегут, Л. Сенгор, Г Гарсиа Маркес.</w:t>
      </w:r>
    </w:p>
    <w:p w:rsidR="007B6A85" w:rsidRPr="007B6A85" w:rsidRDefault="007B6A85" w:rsidP="007B6A85">
      <w:r w:rsidRPr="007B6A85">
        <w:t>Понятия: информационное общество, маргинализация, оф</w:t>
      </w:r>
      <w:r w:rsidRPr="007B6A85">
        <w:softHyphen/>
        <w:t>шорные зоны, глобализация, единое пространство, неоконсер</w:t>
      </w:r>
      <w:r w:rsidRPr="007B6A85">
        <w:softHyphen/>
        <w:t>ватизм, структурная безработица, исламская революция, мас</w:t>
      </w:r>
      <w:r w:rsidRPr="007B6A85">
        <w:softHyphen/>
        <w:t>совая культура, абстракционизм, поп-арт, дадаизм, гиперреализм, минимализм, хепенинг, постмодернизм, инвайронмент, видеоискусство, битники, хиппи, рокеры.</w:t>
      </w:r>
    </w:p>
    <w:p w:rsidR="007B6A85" w:rsidRPr="007B6A85" w:rsidRDefault="007B6A85" w:rsidP="007B6A85"/>
    <w:p w:rsidR="007B6A85" w:rsidRPr="007B6A85" w:rsidRDefault="007B6A85" w:rsidP="007B6A85"/>
    <w:p w:rsidR="007B6A85" w:rsidRPr="007B6A85" w:rsidRDefault="007B6A85" w:rsidP="007B6A85">
      <w:r w:rsidRPr="007B6A85">
        <w:t xml:space="preserve">Требования к уровню подготовки учащихся 11 класса </w:t>
      </w:r>
    </w:p>
    <w:p w:rsidR="007B6A85" w:rsidRPr="007B6A85" w:rsidRDefault="007B6A85" w:rsidP="007B6A85">
      <w:r w:rsidRPr="007B6A85">
        <w:t>Знать/понимать</w:t>
      </w:r>
    </w:p>
    <w:p w:rsidR="007B6A85" w:rsidRPr="007B6A85" w:rsidRDefault="007B6A85" w:rsidP="007B6A85">
      <w:r w:rsidRPr="007B6A85">
        <w:t>- основные факты, процессы и явления, характеризующие целостность отечественной и всемирной истории;</w:t>
      </w:r>
    </w:p>
    <w:p w:rsidR="007B6A85" w:rsidRPr="007B6A85" w:rsidRDefault="007B6A85" w:rsidP="007B6A85">
      <w:r w:rsidRPr="007B6A85">
        <w:t>- периодизацию всемирной и отечественной истории;</w:t>
      </w:r>
    </w:p>
    <w:p w:rsidR="007B6A85" w:rsidRPr="007B6A85" w:rsidRDefault="007B6A85" w:rsidP="007B6A85">
      <w:r w:rsidRPr="007B6A85">
        <w:t>- современные версии и трактовки важнейших проблем в истории;</w:t>
      </w:r>
    </w:p>
    <w:p w:rsidR="007B6A85" w:rsidRPr="007B6A85" w:rsidRDefault="007B6A85" w:rsidP="007B6A85">
      <w:r w:rsidRPr="007B6A85">
        <w:t>- историческую обусловленность современных общественных процессов;</w:t>
      </w:r>
    </w:p>
    <w:p w:rsidR="007B6A85" w:rsidRPr="007B6A85" w:rsidRDefault="007B6A85" w:rsidP="007B6A85">
      <w:r w:rsidRPr="007B6A85">
        <w:t>- особенности исторического пути России, ее роль в мировом сообществе.</w:t>
      </w:r>
    </w:p>
    <w:p w:rsidR="007B6A85" w:rsidRPr="007B6A85" w:rsidRDefault="007B6A85" w:rsidP="007B6A85">
      <w:r w:rsidRPr="007B6A85">
        <w:t>Уметь</w:t>
      </w:r>
    </w:p>
    <w:p w:rsidR="007B6A85" w:rsidRPr="007B6A85" w:rsidRDefault="007B6A85" w:rsidP="007B6A85">
      <w:r w:rsidRPr="007B6A85">
        <w:t>- проводить поиск исторической информации в источниках разного типа;</w:t>
      </w:r>
    </w:p>
    <w:p w:rsidR="007B6A85" w:rsidRPr="007B6A85" w:rsidRDefault="007B6A85" w:rsidP="007B6A85">
      <w:r w:rsidRPr="007B6A85">
        <w:t>- критически анализировать источник информации;</w:t>
      </w:r>
    </w:p>
    <w:p w:rsidR="007B6A85" w:rsidRPr="007B6A85" w:rsidRDefault="007B6A85" w:rsidP="007B6A85">
      <w:r w:rsidRPr="007B6A85">
        <w:t>- анализировать историческую информацию, представленную в различных знаковых системах (текст, карта, таблица, схема);</w:t>
      </w:r>
    </w:p>
    <w:p w:rsidR="007B6A85" w:rsidRPr="007B6A85" w:rsidRDefault="007B6A85" w:rsidP="007B6A85">
      <w:r w:rsidRPr="007B6A85">
        <w:t>- различать в исторической информации факты и мнения, исторические описания и исторические объяснения;</w:t>
      </w:r>
    </w:p>
    <w:p w:rsidR="007B6A85" w:rsidRPr="007B6A85" w:rsidRDefault="007B6A85" w:rsidP="007B6A85">
      <w:r w:rsidRPr="007B6A85">
        <w:t>- устанавливать причинно-следственные связи между явлениями, пространственные и временные рамки изучаемых исторических процессов и явлений;</w:t>
      </w:r>
    </w:p>
    <w:p w:rsidR="007B6A85" w:rsidRPr="007B6A85" w:rsidRDefault="007B6A85" w:rsidP="007B6A85">
      <w:r w:rsidRPr="007B6A85">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7B6A85" w:rsidRPr="007B6A85" w:rsidRDefault="007B6A85" w:rsidP="007B6A85">
      <w:r w:rsidRPr="007B6A85">
        <w:t>- представлять результаты изучения исторического материала в формах конспекта, реферата, рецензии, презентаций.</w:t>
      </w:r>
    </w:p>
    <w:p w:rsidR="007B6A85" w:rsidRPr="007B6A85" w:rsidRDefault="007B6A85" w:rsidP="007B6A85"/>
    <w:p w:rsidR="007B6A85" w:rsidRPr="007B6A85" w:rsidRDefault="007B6A85" w:rsidP="007B6A85">
      <w:r w:rsidRPr="007B6A85">
        <w:t>Использовать</w:t>
      </w:r>
    </w:p>
    <w:p w:rsidR="007B6A85" w:rsidRPr="007B6A85" w:rsidRDefault="007B6A85" w:rsidP="007B6A85">
      <w:r w:rsidRPr="007B6A85">
        <w:t>Приобретенные знания и умения в практической деятельности и повседневной жизни для:</w:t>
      </w:r>
    </w:p>
    <w:p w:rsidR="007B6A85" w:rsidRPr="007B6A85" w:rsidRDefault="007B6A85" w:rsidP="007B6A85">
      <w:r w:rsidRPr="007B6A85">
        <w:t>- определения собственной позиции по отношению к явлениям современной жизни, исходя из исторической обусловленности;</w:t>
      </w:r>
    </w:p>
    <w:p w:rsidR="007B6A85" w:rsidRPr="007B6A85" w:rsidRDefault="007B6A85" w:rsidP="007B6A85">
      <w:r w:rsidRPr="007B6A85">
        <w:t>- использования навыков исторического анализа при критическом восприятии, получаемой извне социальной информации;</w:t>
      </w:r>
    </w:p>
    <w:p w:rsidR="007B6A85" w:rsidRPr="007B6A85" w:rsidRDefault="007B6A85" w:rsidP="007B6A85">
      <w:r w:rsidRPr="007B6A85">
        <w:t>- соотнесения своих действий и поступков других людей с исторически возникшими формами социального поведения;</w:t>
      </w:r>
    </w:p>
    <w:p w:rsidR="007B6A85" w:rsidRPr="007B6A85" w:rsidRDefault="007B6A85" w:rsidP="007B6A85">
      <w:r w:rsidRPr="007B6A85">
        <w:t>- осознания себя как представителя исторически сложившегося гражданского, этнокультурного, конфессионального сообщества.</w:t>
      </w:r>
    </w:p>
    <w:p w:rsidR="007B6A85" w:rsidRPr="007B6A85" w:rsidRDefault="007B6A85" w:rsidP="007B6A85"/>
    <w:p w:rsidR="007B6A85" w:rsidRPr="007B6A85" w:rsidRDefault="007B6A85" w:rsidP="007B6A85"/>
    <w:p w:rsidR="007B6A85" w:rsidRPr="007B6A85" w:rsidRDefault="007B6A85" w:rsidP="007B6A85"/>
    <w:p w:rsidR="007B6A85" w:rsidRPr="007B6A85" w:rsidRDefault="007B6A85" w:rsidP="007B6A85">
      <w:r w:rsidRPr="007B6A85">
        <w:t>Основная литература</w:t>
      </w:r>
    </w:p>
    <w:p w:rsidR="007B6A85" w:rsidRPr="007B6A85" w:rsidRDefault="007B6A85" w:rsidP="007B6A85">
      <w:r w:rsidRPr="007B6A85">
        <w:t>Загладин Н.В. Всеобщая история: 20 век. 11 класс.  – 9 издание. – М.: «ТИД «Русское слово – РС», 2007</w:t>
      </w:r>
    </w:p>
    <w:p w:rsidR="007B6A85" w:rsidRPr="007B6A85" w:rsidRDefault="007B6A85" w:rsidP="007B6A85"/>
    <w:p w:rsidR="007B6A85" w:rsidRPr="007B6A85" w:rsidRDefault="007B6A85" w:rsidP="007B6A85"/>
    <w:p w:rsidR="007B6A85" w:rsidRPr="007B6A85" w:rsidRDefault="007B6A85" w:rsidP="007B6A85">
      <w:r w:rsidRPr="007B6A85">
        <w:t>Дополнительная литература</w:t>
      </w:r>
    </w:p>
    <w:p w:rsidR="007B6A85" w:rsidRPr="007B6A85" w:rsidRDefault="007B6A85" w:rsidP="007B6A85"/>
    <w:p w:rsidR="007B6A85" w:rsidRPr="007B6A85" w:rsidRDefault="007B6A85" w:rsidP="007B6A85">
      <w:r w:rsidRPr="007B6A85">
        <w:t>Аствацуров Г.О. Модульно-редуктивное обучение на уроках истории и обществознания. – Волгоград: Учитель, 2009.</w:t>
      </w:r>
    </w:p>
    <w:p w:rsidR="007B6A85" w:rsidRPr="007B6A85" w:rsidRDefault="007B6A85" w:rsidP="007B6A85">
      <w:r w:rsidRPr="007B6A85">
        <w:t>Бухарева Н.Ю. История и обществознание. 9-11 классы. Технологии гражданского образования: социальное проектирование, интерактивные игры. – Волгоград: Учитель, 2009.</w:t>
      </w:r>
    </w:p>
    <w:p w:rsidR="007B6A85" w:rsidRPr="007B6A85" w:rsidRDefault="007B6A85" w:rsidP="007B6A85">
      <w:r w:rsidRPr="007B6A85">
        <w:t>Вяземский Е.Е., Стрелова О.Ю. Методические рекомендации учителю истории: Основы профессионального мастерства: Практ. Пособие. – М.: Гуманит. Изд. Центр ВЛАДОС, 2001.</w:t>
      </w:r>
    </w:p>
    <w:p w:rsidR="007B6A85" w:rsidRPr="007B6A85" w:rsidRDefault="007B6A85" w:rsidP="007B6A85">
      <w:r w:rsidRPr="007B6A85">
        <w:t>Кукушкин В.С. История и граждановедение. Сценарии творческих уроков. – М.: ИКЦ «МарТ», 2005.</w:t>
      </w:r>
    </w:p>
    <w:p w:rsidR="007B6A85" w:rsidRPr="007B6A85" w:rsidRDefault="007B6A85" w:rsidP="007B6A85">
      <w:r w:rsidRPr="007B6A85">
        <w:t>Парецкова С.В., Варакина И.И. История. 5-9 классы: повторительно-обобщающие уроки в нетрадиционных формах. – Волгоград: Учитель, 2007.</w:t>
      </w:r>
    </w:p>
    <w:p w:rsidR="007B6A85" w:rsidRPr="007B6A85" w:rsidRDefault="007B6A85" w:rsidP="007B6A85">
      <w:r w:rsidRPr="007B6A85">
        <w:t>Пискарев В.И. Олимпиадные задания по истории России. В зеркалах времени былого… 9-11 классы. – М.: ООО «ТИД «Русское слово-РС», 2006.</w:t>
      </w:r>
    </w:p>
    <w:p w:rsidR="007B6A85" w:rsidRPr="007B6A85" w:rsidRDefault="007B6A85" w:rsidP="007B6A85">
      <w:r w:rsidRPr="007B6A85">
        <w:t xml:space="preserve">Филиппов А.В., Уткин А.И., Алексеев С.В. и др. История России, 1945-2008 гг.: кн. для учителя. – М.: Прсвещение, 2008. </w:t>
      </w:r>
    </w:p>
    <w:p w:rsidR="007B6A85" w:rsidRPr="007B6A85" w:rsidRDefault="007B6A85" w:rsidP="007B6A85">
      <w:r w:rsidRPr="007B6A85">
        <w:t>Чеботарева Н.И. Олимпиадные задания по истории России. 9-11 классы. – Волгоград: Учитель, 2008.</w:t>
      </w:r>
    </w:p>
    <w:p w:rsidR="007B6A85" w:rsidRPr="007B6A85" w:rsidRDefault="007B6A85" w:rsidP="007B6A85">
      <w:r w:rsidRPr="007B6A85">
        <w:t>Чернова М.Н. Настольная книга учителя истории. 5-11 классы. – М.: Эксмо, 2006.</w:t>
      </w:r>
    </w:p>
    <w:p w:rsidR="007B6A85" w:rsidRPr="007B6A85" w:rsidRDefault="007B6A85" w:rsidP="007B6A85">
      <w:r w:rsidRPr="007B6A85">
        <w:t>Ярцева Н.Н. История. 5-10 классы: игровые технологии на уроках и внеклассных занятиях. – Волгоград: Учитель, 2009.</w:t>
      </w:r>
    </w:p>
    <w:p w:rsidR="007B6A85" w:rsidRPr="007B6A85" w:rsidRDefault="007B6A85" w:rsidP="007B6A85">
      <w:r w:rsidRPr="007B6A85">
        <w:t>Оборудование:</w:t>
      </w:r>
    </w:p>
    <w:p w:rsidR="007B6A85" w:rsidRPr="007B6A85" w:rsidRDefault="007B6A85" w:rsidP="007B6A85">
      <w:r w:rsidRPr="007B6A85">
        <w:t>Карты № 7, 11, 13, 17, 21, 26, 34, 39</w:t>
      </w:r>
    </w:p>
    <w:p w:rsidR="007B6A85" w:rsidRPr="007B6A85" w:rsidRDefault="007B6A85" w:rsidP="007B6A85">
      <w:r w:rsidRPr="007B6A85">
        <w:t>Экран</w:t>
      </w:r>
    </w:p>
    <w:p w:rsidR="007B6A85" w:rsidRPr="007B6A85" w:rsidRDefault="007B6A85" w:rsidP="007B6A85">
      <w:r w:rsidRPr="007B6A85">
        <w:t>Проектор</w:t>
      </w:r>
    </w:p>
    <w:p w:rsidR="007B6A85" w:rsidRPr="007B6A85" w:rsidRDefault="007B6A85" w:rsidP="007B6A85">
      <w:r w:rsidRPr="007B6A85">
        <w:t>Ноутбук</w:t>
      </w:r>
    </w:p>
    <w:p w:rsidR="007B6A85" w:rsidRPr="007B6A85" w:rsidRDefault="007B6A85" w:rsidP="007B6A85">
      <w:r w:rsidRPr="007B6A85">
        <w:t>Интернет-ресурсы:</w:t>
      </w:r>
    </w:p>
    <w:p w:rsidR="007B6A85" w:rsidRPr="007B6A85" w:rsidRDefault="007B6A85" w:rsidP="007B6A85">
      <w:r w:rsidRPr="007B6A85">
        <w:lastRenderedPageBreak/>
        <w:t>http://</w:t>
      </w:r>
      <w:hyperlink r:id="rId26" w:history="1">
        <w:r w:rsidRPr="007B6A85">
          <w:t>nsportal.ru</w:t>
        </w:r>
      </w:hyperlink>
    </w:p>
    <w:p w:rsidR="007B6A85" w:rsidRPr="007B6A85" w:rsidRDefault="00F471BC" w:rsidP="007B6A85">
      <w:hyperlink r:id="rId27" w:history="1">
        <w:r w:rsidR="007B6A85" w:rsidRPr="007B6A85">
          <w:t>http://festival.1september.ru</w:t>
        </w:r>
      </w:hyperlink>
    </w:p>
    <w:p w:rsidR="007B6A85" w:rsidRPr="007B6A85" w:rsidRDefault="00F471BC" w:rsidP="007B6A85">
      <w:hyperlink r:id="rId28" w:history="1">
        <w:r w:rsidR="007B6A85" w:rsidRPr="007B6A85">
          <w:t>http://pedsovet.su</w:t>
        </w:r>
      </w:hyperlink>
    </w:p>
    <w:p w:rsidR="007B6A85" w:rsidRPr="007B6A85" w:rsidRDefault="007B6A85" w:rsidP="007B6A85">
      <w:r w:rsidRPr="007B6A85">
        <w:t>Календарно-тематическое планирование</w:t>
      </w:r>
    </w:p>
    <w:p w:rsidR="007B6A85" w:rsidRPr="007B6A85" w:rsidRDefault="007B6A85" w:rsidP="007B6A85"/>
    <w:tbl>
      <w:tblPr>
        <w:tblW w:w="108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819"/>
        <w:gridCol w:w="1134"/>
        <w:gridCol w:w="992"/>
        <w:gridCol w:w="2127"/>
        <w:gridCol w:w="850"/>
        <w:gridCol w:w="141"/>
        <w:gridCol w:w="236"/>
      </w:tblGrid>
      <w:tr w:rsidR="007B6A85" w:rsidRPr="007B6A85" w:rsidTr="008A0D8E">
        <w:trPr>
          <w:cantSplit/>
          <w:trHeight w:val="395"/>
        </w:trPr>
        <w:tc>
          <w:tcPr>
            <w:tcW w:w="568" w:type="dxa"/>
            <w:vMerge w:val="restart"/>
            <w:shd w:val="clear" w:color="auto" w:fill="auto"/>
          </w:tcPr>
          <w:p w:rsidR="007B6A85" w:rsidRPr="007B6A85" w:rsidRDefault="007B6A85" w:rsidP="007B6A85"/>
          <w:p w:rsidR="007B6A85" w:rsidRPr="007B6A85" w:rsidRDefault="007B6A85" w:rsidP="007B6A85"/>
          <w:p w:rsidR="007B6A85" w:rsidRPr="007B6A85" w:rsidRDefault="007B6A85" w:rsidP="007B6A85">
            <w:r w:rsidRPr="007B6A85">
              <w:t>№</w:t>
            </w:r>
          </w:p>
          <w:p w:rsidR="007B6A85" w:rsidRPr="007B6A85" w:rsidRDefault="007B6A85" w:rsidP="007B6A85">
            <w:r w:rsidRPr="007B6A85">
              <w:t>п/п</w:t>
            </w:r>
          </w:p>
        </w:tc>
        <w:tc>
          <w:tcPr>
            <w:tcW w:w="4819" w:type="dxa"/>
            <w:vMerge w:val="restart"/>
          </w:tcPr>
          <w:p w:rsidR="007B6A85" w:rsidRPr="007B6A85" w:rsidRDefault="007B6A85" w:rsidP="007B6A85"/>
          <w:p w:rsidR="007B6A85" w:rsidRPr="007B6A85" w:rsidRDefault="007B6A85" w:rsidP="007B6A85"/>
          <w:p w:rsidR="007B6A85" w:rsidRPr="007B6A85" w:rsidRDefault="007B6A85" w:rsidP="007B6A85">
            <w:r w:rsidRPr="007B6A85">
              <w:t>Раздел, тема</w:t>
            </w:r>
          </w:p>
        </w:tc>
        <w:tc>
          <w:tcPr>
            <w:tcW w:w="5244" w:type="dxa"/>
            <w:gridSpan w:val="5"/>
            <w:tcBorders>
              <w:bottom w:val="single" w:sz="4" w:space="0" w:color="auto"/>
            </w:tcBorders>
            <w:shd w:val="clear" w:color="auto" w:fill="auto"/>
            <w:vAlign w:val="center"/>
          </w:tcPr>
          <w:p w:rsidR="007B6A85" w:rsidRPr="007B6A85" w:rsidRDefault="007B6A85" w:rsidP="007B6A85">
            <w:r w:rsidRPr="007B6A85">
              <w:t>Количество часов</w:t>
            </w:r>
          </w:p>
        </w:tc>
        <w:tc>
          <w:tcPr>
            <w:tcW w:w="236" w:type="dxa"/>
            <w:tcBorders>
              <w:bottom w:val="single" w:sz="4" w:space="0" w:color="auto"/>
            </w:tcBorders>
            <w:shd w:val="clear" w:color="auto" w:fill="auto"/>
            <w:vAlign w:val="center"/>
          </w:tcPr>
          <w:p w:rsidR="007B6A85" w:rsidRPr="007B6A85" w:rsidRDefault="007B6A85" w:rsidP="007B6A85">
            <w:r w:rsidRPr="007B6A85">
              <w:t>Дата</w:t>
            </w:r>
          </w:p>
        </w:tc>
      </w:tr>
      <w:tr w:rsidR="007B6A85" w:rsidRPr="007B6A85" w:rsidTr="008A0D8E">
        <w:trPr>
          <w:gridAfter w:val="2"/>
          <w:wAfter w:w="377" w:type="dxa"/>
          <w:cantSplit/>
          <w:trHeight w:val="2063"/>
        </w:trPr>
        <w:tc>
          <w:tcPr>
            <w:tcW w:w="568" w:type="dxa"/>
            <w:vMerge/>
            <w:shd w:val="clear" w:color="auto" w:fill="auto"/>
          </w:tcPr>
          <w:p w:rsidR="007B6A85" w:rsidRPr="007B6A85" w:rsidRDefault="007B6A85" w:rsidP="007B6A85"/>
        </w:tc>
        <w:tc>
          <w:tcPr>
            <w:tcW w:w="4819" w:type="dxa"/>
            <w:vMerge/>
            <w:tcBorders>
              <w:bottom w:val="single" w:sz="4" w:space="0" w:color="auto"/>
            </w:tcBorders>
          </w:tcPr>
          <w:p w:rsidR="007B6A85" w:rsidRPr="007B6A85" w:rsidRDefault="007B6A85" w:rsidP="007B6A85"/>
        </w:tc>
        <w:tc>
          <w:tcPr>
            <w:tcW w:w="1134" w:type="dxa"/>
            <w:tcBorders>
              <w:bottom w:val="single" w:sz="4" w:space="0" w:color="auto"/>
            </w:tcBorders>
            <w:shd w:val="clear" w:color="auto" w:fill="auto"/>
            <w:textDirection w:val="btLr"/>
            <w:vAlign w:val="center"/>
          </w:tcPr>
          <w:p w:rsidR="007B6A85" w:rsidRPr="007B6A85" w:rsidRDefault="007B6A85" w:rsidP="007B6A85">
            <w:r w:rsidRPr="007B6A85">
              <w:t>Всего</w:t>
            </w:r>
          </w:p>
        </w:tc>
        <w:tc>
          <w:tcPr>
            <w:tcW w:w="992" w:type="dxa"/>
            <w:tcBorders>
              <w:bottom w:val="single" w:sz="4" w:space="0" w:color="auto"/>
            </w:tcBorders>
            <w:shd w:val="clear" w:color="auto" w:fill="auto"/>
            <w:textDirection w:val="btLr"/>
            <w:vAlign w:val="center"/>
          </w:tcPr>
          <w:p w:rsidR="007B6A85" w:rsidRPr="007B6A85" w:rsidRDefault="007B6A85" w:rsidP="007B6A85">
            <w:r w:rsidRPr="007B6A85">
              <w:t>Практические, контрольные</w:t>
            </w:r>
          </w:p>
        </w:tc>
        <w:tc>
          <w:tcPr>
            <w:tcW w:w="2127" w:type="dxa"/>
            <w:tcBorders>
              <w:bottom w:val="single" w:sz="4" w:space="0" w:color="auto"/>
            </w:tcBorders>
            <w:shd w:val="clear" w:color="auto" w:fill="auto"/>
            <w:textDirection w:val="btLr"/>
            <w:vAlign w:val="center"/>
          </w:tcPr>
          <w:p w:rsidR="007B6A85" w:rsidRPr="007B6A85" w:rsidRDefault="007B6A85" w:rsidP="007B6A85">
            <w:r w:rsidRPr="007B6A85">
              <w:t>По плану</w:t>
            </w:r>
          </w:p>
        </w:tc>
        <w:tc>
          <w:tcPr>
            <w:tcW w:w="850" w:type="dxa"/>
            <w:tcBorders>
              <w:bottom w:val="single" w:sz="4" w:space="0" w:color="auto"/>
            </w:tcBorders>
            <w:shd w:val="clear" w:color="auto" w:fill="auto"/>
            <w:textDirection w:val="btLr"/>
            <w:vAlign w:val="center"/>
          </w:tcPr>
          <w:p w:rsidR="007B6A85" w:rsidRPr="007B6A85" w:rsidRDefault="007B6A85" w:rsidP="007B6A85">
            <w:r w:rsidRPr="007B6A85">
              <w:t>Фактически дано</w:t>
            </w:r>
          </w:p>
        </w:tc>
      </w:tr>
      <w:tr w:rsidR="007B6A85" w:rsidRPr="007B6A85" w:rsidTr="008A0D8E">
        <w:trPr>
          <w:gridAfter w:val="2"/>
          <w:wAfter w:w="377" w:type="dxa"/>
          <w:trHeight w:val="123"/>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Раздел 1.Мир в индустриальную эпоху: 1900-1945 гг. (14 часов)</w:t>
            </w:r>
          </w:p>
          <w:p w:rsidR="007B6A85" w:rsidRPr="007B6A85" w:rsidRDefault="007B6A85" w:rsidP="007B6A85">
            <w:r w:rsidRPr="007B6A85">
              <w:t>Глава 1. Научно-технический прогресс: основные направления. (1 час)</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68"/>
        </w:trPr>
        <w:tc>
          <w:tcPr>
            <w:tcW w:w="568" w:type="dxa"/>
            <w:shd w:val="clear" w:color="auto" w:fill="auto"/>
          </w:tcPr>
          <w:p w:rsidR="007B6A85" w:rsidRPr="007B6A85" w:rsidRDefault="007B6A85" w:rsidP="007B6A85">
            <w:r w:rsidRPr="007B6A85">
              <w:t>1</w:t>
            </w:r>
          </w:p>
        </w:tc>
        <w:tc>
          <w:tcPr>
            <w:tcW w:w="4819" w:type="dxa"/>
          </w:tcPr>
          <w:p w:rsidR="007B6A85" w:rsidRPr="007B6A85" w:rsidRDefault="007B6A85" w:rsidP="007B6A85">
            <w:r w:rsidRPr="007B6A85">
              <w:t>Истоки ускорения развития науки и революция в естествознании. Технический прогресс и новый этап индустриального развития.</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189"/>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2. Мир на рубеже 19-20 вв. (4 часа)</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125"/>
        </w:trPr>
        <w:tc>
          <w:tcPr>
            <w:tcW w:w="568" w:type="dxa"/>
            <w:shd w:val="clear" w:color="auto" w:fill="auto"/>
          </w:tcPr>
          <w:p w:rsidR="007B6A85" w:rsidRPr="007B6A85" w:rsidRDefault="007B6A85" w:rsidP="007B6A85">
            <w:r w:rsidRPr="007B6A85">
              <w:t>2</w:t>
            </w:r>
          </w:p>
        </w:tc>
        <w:tc>
          <w:tcPr>
            <w:tcW w:w="4819" w:type="dxa"/>
          </w:tcPr>
          <w:p w:rsidR="007B6A85" w:rsidRPr="007B6A85" w:rsidRDefault="007B6A85" w:rsidP="007B6A85">
            <w:r w:rsidRPr="007B6A85">
              <w:t>Страны Западной Европы, Россия и Япония: опыт модернизации.</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125"/>
        </w:trPr>
        <w:tc>
          <w:tcPr>
            <w:tcW w:w="568" w:type="dxa"/>
            <w:shd w:val="clear" w:color="auto" w:fill="auto"/>
          </w:tcPr>
          <w:p w:rsidR="007B6A85" w:rsidRPr="007B6A85" w:rsidRDefault="007B6A85" w:rsidP="007B6A85">
            <w:r w:rsidRPr="007B6A85">
              <w:t>3</w:t>
            </w:r>
          </w:p>
        </w:tc>
        <w:tc>
          <w:tcPr>
            <w:tcW w:w="4819" w:type="dxa"/>
          </w:tcPr>
          <w:p w:rsidR="007B6A85" w:rsidRPr="007B6A85" w:rsidRDefault="007B6A85" w:rsidP="007B6A85">
            <w:r w:rsidRPr="007B6A85">
              <w:t>Обострение противоречий мирового развития в нач. 20 в.</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40"/>
        </w:trPr>
        <w:tc>
          <w:tcPr>
            <w:tcW w:w="568" w:type="dxa"/>
            <w:shd w:val="clear" w:color="auto" w:fill="auto"/>
          </w:tcPr>
          <w:p w:rsidR="007B6A85" w:rsidRPr="007B6A85" w:rsidRDefault="007B6A85" w:rsidP="007B6A85">
            <w:r w:rsidRPr="007B6A85">
              <w:t>4</w:t>
            </w:r>
          </w:p>
        </w:tc>
        <w:tc>
          <w:tcPr>
            <w:tcW w:w="4819" w:type="dxa"/>
          </w:tcPr>
          <w:p w:rsidR="007B6A85" w:rsidRPr="007B6A85" w:rsidRDefault="007B6A85" w:rsidP="007B6A85">
            <w:r w:rsidRPr="007B6A85">
              <w:t xml:space="preserve">Пути развития стран Азии, Африки и Латинской Америки. </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300"/>
        </w:trPr>
        <w:tc>
          <w:tcPr>
            <w:tcW w:w="568" w:type="dxa"/>
            <w:shd w:val="clear" w:color="auto" w:fill="auto"/>
          </w:tcPr>
          <w:p w:rsidR="007B6A85" w:rsidRPr="007B6A85" w:rsidRDefault="007B6A85" w:rsidP="007B6A85">
            <w:r w:rsidRPr="007B6A85">
              <w:t>5</w:t>
            </w:r>
          </w:p>
        </w:tc>
        <w:tc>
          <w:tcPr>
            <w:tcW w:w="4819" w:type="dxa"/>
          </w:tcPr>
          <w:p w:rsidR="007B6A85" w:rsidRPr="007B6A85" w:rsidRDefault="007B6A85" w:rsidP="007B6A85">
            <w:r w:rsidRPr="007B6A85">
              <w:t>Державное соперничество и первая мировая война.</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3. Теория и практика общественного развития. (2 часа)</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r w:rsidRPr="007B6A85">
              <w:t>6</w:t>
            </w:r>
          </w:p>
        </w:tc>
        <w:tc>
          <w:tcPr>
            <w:tcW w:w="4819" w:type="dxa"/>
          </w:tcPr>
          <w:p w:rsidR="007B6A85" w:rsidRPr="007B6A85" w:rsidRDefault="007B6A85" w:rsidP="007B6A85">
            <w:r w:rsidRPr="007B6A85">
              <w:t>Марксизм, ревизионизм и социал-демократия. Социальные отношения и рабочее движение.</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r w:rsidRPr="007B6A85">
              <w:t>7</w:t>
            </w:r>
          </w:p>
        </w:tc>
        <w:tc>
          <w:tcPr>
            <w:tcW w:w="4819" w:type="dxa"/>
          </w:tcPr>
          <w:p w:rsidR="007B6A85" w:rsidRPr="007B6A85" w:rsidRDefault="007B6A85" w:rsidP="007B6A85">
            <w:r w:rsidRPr="007B6A85">
              <w:t>Реформы и революции в общественно-</w:t>
            </w:r>
            <w:r w:rsidRPr="007B6A85">
              <w:lastRenderedPageBreak/>
              <w:t>политическом развитии 1900-1945 гг.</w:t>
            </w:r>
          </w:p>
        </w:tc>
        <w:tc>
          <w:tcPr>
            <w:tcW w:w="1134" w:type="dxa"/>
            <w:shd w:val="clear" w:color="auto" w:fill="auto"/>
          </w:tcPr>
          <w:p w:rsidR="007B6A85" w:rsidRPr="007B6A85" w:rsidRDefault="007B6A85" w:rsidP="007B6A85">
            <w:r w:rsidRPr="007B6A85">
              <w:lastRenderedPageBreak/>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4. Политическое развитие индустриальных стран. (2 часа)</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r w:rsidRPr="007B6A85">
              <w:t>8</w:t>
            </w:r>
          </w:p>
        </w:tc>
        <w:tc>
          <w:tcPr>
            <w:tcW w:w="4819" w:type="dxa"/>
          </w:tcPr>
          <w:p w:rsidR="007B6A85" w:rsidRPr="007B6A85" w:rsidRDefault="007B6A85" w:rsidP="007B6A85">
            <w:r w:rsidRPr="007B6A85">
              <w:t>Эволюция либеральной демократии.</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59"/>
        </w:trPr>
        <w:tc>
          <w:tcPr>
            <w:tcW w:w="568" w:type="dxa"/>
            <w:shd w:val="clear" w:color="auto" w:fill="auto"/>
          </w:tcPr>
          <w:p w:rsidR="007B6A85" w:rsidRPr="007B6A85" w:rsidRDefault="007B6A85" w:rsidP="007B6A85">
            <w:r w:rsidRPr="007B6A85">
              <w:t>9</w:t>
            </w:r>
          </w:p>
        </w:tc>
        <w:tc>
          <w:tcPr>
            <w:tcW w:w="4819" w:type="dxa"/>
          </w:tcPr>
          <w:p w:rsidR="007B6A85" w:rsidRPr="007B6A85" w:rsidRDefault="007B6A85" w:rsidP="007B6A85">
            <w:r w:rsidRPr="007B6A85">
              <w:t>Тоталитаризм как феномен 20 века. Советская модель тоталитаризма. Фашизм в Италии и Германии.</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160"/>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5. Мировое развитие и международные отношения: 1900-1945 гг. (3 часа)</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160"/>
        </w:trPr>
        <w:tc>
          <w:tcPr>
            <w:tcW w:w="568" w:type="dxa"/>
            <w:shd w:val="clear" w:color="auto" w:fill="auto"/>
          </w:tcPr>
          <w:p w:rsidR="007B6A85" w:rsidRPr="007B6A85" w:rsidRDefault="007B6A85" w:rsidP="007B6A85">
            <w:r w:rsidRPr="007B6A85">
              <w:t>10</w:t>
            </w:r>
          </w:p>
        </w:tc>
        <w:tc>
          <w:tcPr>
            <w:tcW w:w="4819" w:type="dxa"/>
          </w:tcPr>
          <w:p w:rsidR="007B6A85" w:rsidRPr="007B6A85" w:rsidRDefault="007B6A85" w:rsidP="007B6A85">
            <w:r w:rsidRPr="007B6A85">
              <w:t xml:space="preserve">Проблемы войны и мира в 1920-е гг., милитаризм и пацифизм. </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165"/>
        </w:trPr>
        <w:tc>
          <w:tcPr>
            <w:tcW w:w="568" w:type="dxa"/>
            <w:shd w:val="clear" w:color="auto" w:fill="auto"/>
          </w:tcPr>
          <w:p w:rsidR="007B6A85" w:rsidRPr="007B6A85" w:rsidRDefault="007B6A85" w:rsidP="007B6A85">
            <w:r w:rsidRPr="007B6A85">
              <w:t>11</w:t>
            </w:r>
          </w:p>
        </w:tc>
        <w:tc>
          <w:tcPr>
            <w:tcW w:w="4819" w:type="dxa"/>
          </w:tcPr>
          <w:p w:rsidR="007B6A85" w:rsidRPr="007B6A85" w:rsidRDefault="007B6A85" w:rsidP="007B6A85">
            <w:r w:rsidRPr="007B6A85">
              <w:t>Внешняя политика СССР и международные отношения 1920-х гг. На путях ко второй мировой войне.</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40"/>
        </w:trPr>
        <w:tc>
          <w:tcPr>
            <w:tcW w:w="568" w:type="dxa"/>
            <w:shd w:val="clear" w:color="auto" w:fill="auto"/>
          </w:tcPr>
          <w:p w:rsidR="007B6A85" w:rsidRPr="007B6A85" w:rsidRDefault="007B6A85" w:rsidP="007B6A85">
            <w:r w:rsidRPr="007B6A85">
              <w:t>12</w:t>
            </w:r>
          </w:p>
        </w:tc>
        <w:tc>
          <w:tcPr>
            <w:tcW w:w="4819" w:type="dxa"/>
          </w:tcPr>
          <w:p w:rsidR="007B6A85" w:rsidRPr="007B6A85" w:rsidRDefault="007B6A85" w:rsidP="007B6A85">
            <w:r w:rsidRPr="007B6A85">
              <w:t>От европейской  к мировой войне: 1939-1941 гг. Антифашистская коалиция и итоги второй мировой войны.</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40"/>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6. Духовная жизнь и развитие мировой культуры. (2 часа)</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40"/>
        </w:trPr>
        <w:tc>
          <w:tcPr>
            <w:tcW w:w="568" w:type="dxa"/>
            <w:shd w:val="clear" w:color="auto" w:fill="auto"/>
          </w:tcPr>
          <w:p w:rsidR="007B6A85" w:rsidRPr="007B6A85" w:rsidRDefault="007B6A85" w:rsidP="007B6A85">
            <w:r w:rsidRPr="007B6A85">
              <w:t>13</w:t>
            </w:r>
          </w:p>
        </w:tc>
        <w:tc>
          <w:tcPr>
            <w:tcW w:w="4819" w:type="dxa"/>
          </w:tcPr>
          <w:p w:rsidR="007B6A85" w:rsidRPr="007B6A85" w:rsidRDefault="007B6A85" w:rsidP="007B6A85">
            <w:r w:rsidRPr="007B6A85">
              <w:t>Тенденции духовной жизни.</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r w:rsidRPr="007B6A85">
              <w:t>14</w:t>
            </w:r>
          </w:p>
        </w:tc>
        <w:tc>
          <w:tcPr>
            <w:tcW w:w="4819" w:type="dxa"/>
          </w:tcPr>
          <w:p w:rsidR="007B6A85" w:rsidRPr="007B6A85" w:rsidRDefault="007B6A85" w:rsidP="007B6A85">
            <w:r w:rsidRPr="007B6A85">
              <w:t>Изобразительное искусство и архитектура. Художественная литература, музыкальная жизнь, театр, кино.</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r w:rsidRPr="007B6A85">
              <w:t>15</w:t>
            </w:r>
          </w:p>
        </w:tc>
        <w:tc>
          <w:tcPr>
            <w:tcW w:w="4819" w:type="dxa"/>
          </w:tcPr>
          <w:p w:rsidR="007B6A85" w:rsidRPr="007B6A85" w:rsidRDefault="007B6A85" w:rsidP="007B6A85">
            <w:r w:rsidRPr="007B6A85">
              <w:t>Повторение</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r w:rsidRPr="007B6A85">
              <w:t>1</w:t>
            </w:r>
          </w:p>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Раздел 2. Человечество на рубеже новой эры. (11 часов)</w:t>
            </w:r>
          </w:p>
          <w:p w:rsidR="007B6A85" w:rsidRPr="007B6A85" w:rsidRDefault="007B6A85" w:rsidP="007B6A85">
            <w:r w:rsidRPr="007B6A85">
              <w:t>Глава 7. Ускорение научно-технического развития и его последствия. (1 час)</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r w:rsidRPr="007B6A85">
              <w:t>16</w:t>
            </w:r>
          </w:p>
        </w:tc>
        <w:tc>
          <w:tcPr>
            <w:tcW w:w="4819" w:type="dxa"/>
          </w:tcPr>
          <w:p w:rsidR="007B6A85" w:rsidRPr="007B6A85" w:rsidRDefault="007B6A85" w:rsidP="007B6A85">
            <w:r w:rsidRPr="007B6A85">
              <w:t>Технологии новой эпохи. Информационное общество: основные черты. Транснационализация мировой экономики и ее последствия.</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8. Социальные процессы в информационном обществе. (1 час)</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25"/>
        </w:trPr>
        <w:tc>
          <w:tcPr>
            <w:tcW w:w="568" w:type="dxa"/>
            <w:shd w:val="clear" w:color="auto" w:fill="auto"/>
          </w:tcPr>
          <w:p w:rsidR="007B6A85" w:rsidRPr="007B6A85" w:rsidRDefault="007B6A85" w:rsidP="007B6A85">
            <w:r w:rsidRPr="007B6A85">
              <w:t>17</w:t>
            </w:r>
          </w:p>
        </w:tc>
        <w:tc>
          <w:tcPr>
            <w:tcW w:w="4819" w:type="dxa"/>
          </w:tcPr>
          <w:p w:rsidR="007B6A85" w:rsidRPr="007B6A85" w:rsidRDefault="007B6A85" w:rsidP="007B6A85">
            <w:r w:rsidRPr="007B6A85">
              <w:t xml:space="preserve">Наемные работники: служащие и «средний класс». Новые маргинальные слои. Буржуазия: </w:t>
            </w:r>
            <w:r w:rsidRPr="007B6A85">
              <w:lastRenderedPageBreak/>
              <w:t xml:space="preserve">современный облик. </w:t>
            </w:r>
          </w:p>
        </w:tc>
        <w:tc>
          <w:tcPr>
            <w:tcW w:w="1134" w:type="dxa"/>
            <w:shd w:val="clear" w:color="auto" w:fill="auto"/>
          </w:tcPr>
          <w:p w:rsidR="007B6A85" w:rsidRPr="007B6A85" w:rsidRDefault="007B6A85" w:rsidP="007B6A85">
            <w:r w:rsidRPr="007B6A85">
              <w:lastRenderedPageBreak/>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25"/>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9. Этносоциальные проблемы в современном мире. (1 час)</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89"/>
        </w:trPr>
        <w:tc>
          <w:tcPr>
            <w:tcW w:w="568" w:type="dxa"/>
            <w:shd w:val="clear" w:color="auto" w:fill="auto"/>
          </w:tcPr>
          <w:p w:rsidR="007B6A85" w:rsidRPr="007B6A85" w:rsidRDefault="007B6A85" w:rsidP="007B6A85">
            <w:r w:rsidRPr="007B6A85">
              <w:t>18</w:t>
            </w:r>
          </w:p>
        </w:tc>
        <w:tc>
          <w:tcPr>
            <w:tcW w:w="4819" w:type="dxa"/>
          </w:tcPr>
          <w:p w:rsidR="007B6A85" w:rsidRPr="007B6A85" w:rsidRDefault="007B6A85" w:rsidP="007B6A85">
            <w:r w:rsidRPr="007B6A85">
              <w:t>Модернизация, миграции населения и этносоциальные отношения. Этносоциальные проблемы и опыт их решения.</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10. Международные отношения после второй мировой войны. (1 час)</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r w:rsidRPr="007B6A85">
              <w:t>19</w:t>
            </w:r>
          </w:p>
        </w:tc>
        <w:tc>
          <w:tcPr>
            <w:tcW w:w="4819" w:type="dxa"/>
          </w:tcPr>
          <w:p w:rsidR="007B6A85" w:rsidRPr="007B6A85" w:rsidRDefault="007B6A85" w:rsidP="007B6A85">
            <w:r w:rsidRPr="007B6A85">
              <w:t>Начало «холодной войны» и становление двухполюсного мира. «Холодная война»: от Берлинского до Карибского кризиса. Период «партнерства и соперничества».</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136"/>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11. Евроатлантическая цивилизация: от «общества благоденствия» к неоконсервативной революции. (2 часа)</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119"/>
        </w:trPr>
        <w:tc>
          <w:tcPr>
            <w:tcW w:w="568" w:type="dxa"/>
            <w:shd w:val="clear" w:color="auto" w:fill="auto"/>
          </w:tcPr>
          <w:p w:rsidR="007B6A85" w:rsidRPr="007B6A85" w:rsidRDefault="007B6A85" w:rsidP="007B6A85">
            <w:r w:rsidRPr="007B6A85">
              <w:t>20</w:t>
            </w:r>
          </w:p>
        </w:tc>
        <w:tc>
          <w:tcPr>
            <w:tcW w:w="4819" w:type="dxa"/>
          </w:tcPr>
          <w:p w:rsidR="007B6A85" w:rsidRPr="007B6A85" w:rsidRDefault="007B6A85" w:rsidP="007B6A85">
            <w:r w:rsidRPr="007B6A85">
              <w:t>«Общество всеобщего благоденствия»: основные параметры. Кризис модели развития: 1970-е гг.</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119"/>
        </w:trPr>
        <w:tc>
          <w:tcPr>
            <w:tcW w:w="568" w:type="dxa"/>
            <w:shd w:val="clear" w:color="auto" w:fill="auto"/>
          </w:tcPr>
          <w:p w:rsidR="007B6A85" w:rsidRPr="007B6A85" w:rsidRDefault="007B6A85" w:rsidP="007B6A85">
            <w:r w:rsidRPr="007B6A85">
              <w:t>21</w:t>
            </w:r>
          </w:p>
        </w:tc>
        <w:tc>
          <w:tcPr>
            <w:tcW w:w="4819" w:type="dxa"/>
          </w:tcPr>
          <w:p w:rsidR="007B6A85" w:rsidRPr="007B6A85" w:rsidRDefault="007B6A85" w:rsidP="007B6A85">
            <w:r w:rsidRPr="007B6A85">
              <w:t>Неоконсервативная революция 1980-х гг. и ее итоги. Социал-демократия и неолиберализм в 1990-е гг. Интеграция развитых стран и ее последствия.</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12. СССР и страны Восточной Европы после Второй мировой войны. (2 часа)</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r w:rsidRPr="007B6A85">
              <w:t>22</w:t>
            </w:r>
          </w:p>
        </w:tc>
        <w:tc>
          <w:tcPr>
            <w:tcW w:w="4819" w:type="dxa"/>
          </w:tcPr>
          <w:p w:rsidR="007B6A85" w:rsidRPr="007B6A85" w:rsidRDefault="007B6A85" w:rsidP="007B6A85">
            <w:r w:rsidRPr="007B6A85">
              <w:t xml:space="preserve">Восточная Европа во второй половине 20 века. Причины кризиса тоталитарного социализма в СССР. </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r w:rsidRPr="007B6A85">
              <w:t>23</w:t>
            </w:r>
          </w:p>
        </w:tc>
        <w:tc>
          <w:tcPr>
            <w:tcW w:w="4819" w:type="dxa"/>
          </w:tcPr>
          <w:p w:rsidR="007B6A85" w:rsidRPr="007B6A85" w:rsidRDefault="007B6A85" w:rsidP="007B6A85">
            <w:r w:rsidRPr="007B6A85">
              <w:t>СССР и Восточная Европа: опыт демократической революции. Российская Федерация: поиски пути развития.</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13. Страны Азии, Африки и Латинской Америки: проблемы модернизации. (1 час)</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55"/>
        </w:trPr>
        <w:tc>
          <w:tcPr>
            <w:tcW w:w="568" w:type="dxa"/>
            <w:shd w:val="clear" w:color="auto" w:fill="auto"/>
          </w:tcPr>
          <w:p w:rsidR="007B6A85" w:rsidRPr="007B6A85" w:rsidRDefault="007B6A85" w:rsidP="007B6A85">
            <w:r w:rsidRPr="007B6A85">
              <w:t>24</w:t>
            </w:r>
          </w:p>
        </w:tc>
        <w:tc>
          <w:tcPr>
            <w:tcW w:w="4819" w:type="dxa"/>
          </w:tcPr>
          <w:p w:rsidR="007B6A85" w:rsidRPr="007B6A85" w:rsidRDefault="007B6A85" w:rsidP="007B6A85">
            <w:r w:rsidRPr="007B6A85">
              <w:t>Освобождение и проблемы развития. Модели социально-экономического развития стран Азии и Африки. Латинская Америка между авторитаризмом и демократией.</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85"/>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14. Духовная жизнь после Второй мировой войны. (1 час)</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85"/>
        </w:trPr>
        <w:tc>
          <w:tcPr>
            <w:tcW w:w="568" w:type="dxa"/>
            <w:shd w:val="clear" w:color="auto" w:fill="auto"/>
          </w:tcPr>
          <w:p w:rsidR="007B6A85" w:rsidRPr="007B6A85" w:rsidRDefault="007B6A85" w:rsidP="007B6A85">
            <w:r w:rsidRPr="007B6A85">
              <w:lastRenderedPageBreak/>
              <w:t>25</w:t>
            </w:r>
          </w:p>
        </w:tc>
        <w:tc>
          <w:tcPr>
            <w:tcW w:w="4819" w:type="dxa"/>
          </w:tcPr>
          <w:p w:rsidR="007B6A85" w:rsidRPr="007B6A85" w:rsidRDefault="007B6A85" w:rsidP="007B6A85">
            <w:r w:rsidRPr="007B6A85">
              <w:t>Наука, идеология и массовая культура. Тенденции развития искусства и художественной литературы.</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85"/>
        </w:trPr>
        <w:tc>
          <w:tcPr>
            <w:tcW w:w="568" w:type="dxa"/>
            <w:shd w:val="clear" w:color="auto" w:fill="auto"/>
          </w:tcPr>
          <w:p w:rsidR="007B6A85" w:rsidRPr="007B6A85" w:rsidRDefault="007B6A85" w:rsidP="007B6A85"/>
        </w:tc>
        <w:tc>
          <w:tcPr>
            <w:tcW w:w="4819" w:type="dxa"/>
          </w:tcPr>
          <w:p w:rsidR="007B6A85" w:rsidRPr="007B6A85" w:rsidRDefault="007B6A85" w:rsidP="007B6A85">
            <w:r w:rsidRPr="007B6A85">
              <w:t>Глава 15. Мировая цивилизация: новые проблемы на рубеже тысячелетий. (1 час)</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85"/>
        </w:trPr>
        <w:tc>
          <w:tcPr>
            <w:tcW w:w="568" w:type="dxa"/>
            <w:shd w:val="clear" w:color="auto" w:fill="auto"/>
          </w:tcPr>
          <w:p w:rsidR="007B6A85" w:rsidRPr="007B6A85" w:rsidRDefault="007B6A85" w:rsidP="007B6A85">
            <w:r w:rsidRPr="007B6A85">
              <w:t>26</w:t>
            </w:r>
          </w:p>
        </w:tc>
        <w:tc>
          <w:tcPr>
            <w:tcW w:w="4819" w:type="dxa"/>
          </w:tcPr>
          <w:p w:rsidR="007B6A85" w:rsidRPr="007B6A85" w:rsidRDefault="007B6A85" w:rsidP="007B6A85">
            <w:r w:rsidRPr="007B6A85">
              <w:t>Военная и экологическая угрозы человечеству. Устойчиво-безопасное развитие: достижения и проблемы. Международная безопасность: Россия и политические вызовы современности.</w:t>
            </w:r>
          </w:p>
        </w:tc>
        <w:tc>
          <w:tcPr>
            <w:tcW w:w="1134" w:type="dxa"/>
            <w:shd w:val="clear" w:color="auto" w:fill="auto"/>
          </w:tcPr>
          <w:p w:rsidR="007B6A85" w:rsidRPr="007B6A85" w:rsidRDefault="007B6A85" w:rsidP="007B6A85">
            <w:r w:rsidRPr="007B6A85">
              <w:t>1</w:t>
            </w:r>
          </w:p>
        </w:tc>
        <w:tc>
          <w:tcPr>
            <w:tcW w:w="992" w:type="dxa"/>
            <w:shd w:val="clear" w:color="auto" w:fill="auto"/>
          </w:tcPr>
          <w:p w:rsidR="007B6A85" w:rsidRPr="007B6A85" w:rsidRDefault="007B6A85" w:rsidP="007B6A85"/>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85"/>
        </w:trPr>
        <w:tc>
          <w:tcPr>
            <w:tcW w:w="568" w:type="dxa"/>
            <w:shd w:val="clear" w:color="auto" w:fill="auto"/>
          </w:tcPr>
          <w:p w:rsidR="007B6A85" w:rsidRPr="007B6A85" w:rsidRDefault="007B6A85" w:rsidP="007B6A85">
            <w:r w:rsidRPr="007B6A85">
              <w:t>27</w:t>
            </w:r>
          </w:p>
        </w:tc>
        <w:tc>
          <w:tcPr>
            <w:tcW w:w="4819" w:type="dxa"/>
          </w:tcPr>
          <w:p w:rsidR="007B6A85" w:rsidRPr="007B6A85" w:rsidRDefault="007B6A85" w:rsidP="007B6A85">
            <w:r w:rsidRPr="007B6A85">
              <w:t>Повторение к главе.</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r w:rsidRPr="007B6A85">
              <w:t>1</w:t>
            </w:r>
          </w:p>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r w:rsidR="007B6A85" w:rsidRPr="007B6A85" w:rsidTr="008A0D8E">
        <w:trPr>
          <w:gridAfter w:val="2"/>
          <w:wAfter w:w="377" w:type="dxa"/>
          <w:trHeight w:val="285"/>
        </w:trPr>
        <w:tc>
          <w:tcPr>
            <w:tcW w:w="568" w:type="dxa"/>
            <w:shd w:val="clear" w:color="auto" w:fill="auto"/>
          </w:tcPr>
          <w:p w:rsidR="007B6A85" w:rsidRPr="007B6A85" w:rsidRDefault="007B6A85" w:rsidP="007B6A85">
            <w:r w:rsidRPr="007B6A85">
              <w:t>28</w:t>
            </w:r>
          </w:p>
        </w:tc>
        <w:tc>
          <w:tcPr>
            <w:tcW w:w="4819" w:type="dxa"/>
          </w:tcPr>
          <w:p w:rsidR="007B6A85" w:rsidRPr="007B6A85" w:rsidRDefault="007B6A85" w:rsidP="007B6A85">
            <w:r w:rsidRPr="007B6A85">
              <w:t>Итоговое повторение</w:t>
            </w:r>
          </w:p>
        </w:tc>
        <w:tc>
          <w:tcPr>
            <w:tcW w:w="1134" w:type="dxa"/>
            <w:shd w:val="clear" w:color="auto" w:fill="auto"/>
          </w:tcPr>
          <w:p w:rsidR="007B6A85" w:rsidRPr="007B6A85" w:rsidRDefault="007B6A85" w:rsidP="007B6A85"/>
        </w:tc>
        <w:tc>
          <w:tcPr>
            <w:tcW w:w="992" w:type="dxa"/>
            <w:shd w:val="clear" w:color="auto" w:fill="auto"/>
          </w:tcPr>
          <w:p w:rsidR="007B6A85" w:rsidRPr="007B6A85" w:rsidRDefault="007B6A85" w:rsidP="007B6A85">
            <w:r w:rsidRPr="007B6A85">
              <w:t>1</w:t>
            </w:r>
          </w:p>
        </w:tc>
        <w:tc>
          <w:tcPr>
            <w:tcW w:w="2127" w:type="dxa"/>
            <w:shd w:val="clear" w:color="auto" w:fill="auto"/>
          </w:tcPr>
          <w:p w:rsidR="007B6A85" w:rsidRPr="007B6A85" w:rsidRDefault="007B6A85" w:rsidP="007B6A85"/>
        </w:tc>
        <w:tc>
          <w:tcPr>
            <w:tcW w:w="850" w:type="dxa"/>
            <w:shd w:val="clear" w:color="auto" w:fill="auto"/>
          </w:tcPr>
          <w:p w:rsidR="007B6A85" w:rsidRPr="007B6A85" w:rsidRDefault="007B6A85" w:rsidP="007B6A85"/>
        </w:tc>
      </w:tr>
    </w:tbl>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r w:rsidRPr="009A0C2E">
        <w:rPr>
          <w:rFonts w:ascii="Times New Roman" w:hAnsi="Times New Roman" w:cs="Times New Roman"/>
          <w:sz w:val="24"/>
          <w:szCs w:val="24"/>
        </w:rPr>
        <w:t>Обществознание</w:t>
      </w: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7B6A85">
      <w:pPr>
        <w:pStyle w:val="a3"/>
        <w:tabs>
          <w:tab w:val="left" w:pos="3416"/>
        </w:tabs>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Рабочая программа по обществознанию</w:t>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sz w:val="24"/>
          <w:szCs w:val="24"/>
        </w:rPr>
        <w:t>учителя Семеновой Прасковьи Дмитриевны</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Класс: 10</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smartTag w:uri="urn:schemas-microsoft-com:office:smarttags" w:element="metricconverter">
        <w:smartTagPr>
          <w:attr w:name="ProductID" w:val="2012 г"/>
        </w:smartTagPr>
        <w:r w:rsidRPr="009A0C2E">
          <w:rPr>
            <w:rFonts w:ascii="Times New Roman" w:hAnsi="Times New Roman" w:cs="Times New Roman"/>
            <w:sz w:val="24"/>
            <w:szCs w:val="24"/>
          </w:rPr>
          <w:t>2012 г</w:t>
        </w:r>
      </w:smartTag>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Пояснительная записка</w:t>
      </w:r>
    </w:p>
    <w:p w:rsidR="00F66877" w:rsidRPr="009A0C2E" w:rsidRDefault="00F66877" w:rsidP="00CB14DF">
      <w:pPr>
        <w:jc w:val="both"/>
        <w:outlineLvl w:val="0"/>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Рабочая программа учебного курса «Обществознание» для 10 класса разработана на основе п</w:t>
      </w:r>
      <w:r w:rsidRPr="009A0C2E">
        <w:rPr>
          <w:rFonts w:ascii="Times New Roman" w:hAnsi="Times New Roman" w:cs="Times New Roman"/>
          <w:sz w:val="24"/>
          <w:szCs w:val="24"/>
        </w:rPr>
        <w:t xml:space="preserve">римерной программы среднего (полного) общего образования по обществознанию (базовый уровень). – М.: МОН, 2006. и авторской программы Кравченко А.И. Обществознание. Программа курса для 8-11 классов общеобразовательных учреждений. М.: «Русское слово», 2007. </w:t>
      </w:r>
    </w:p>
    <w:p w:rsidR="00F66877" w:rsidRPr="009A0C2E" w:rsidRDefault="00F66877" w:rsidP="00CB14DF">
      <w:pPr>
        <w:ind w:firstLine="720"/>
        <w:jc w:val="both"/>
        <w:rPr>
          <w:rFonts w:ascii="Times New Roman" w:hAnsi="Times New Roman" w:cs="Times New Roman"/>
          <w:b/>
          <w:sz w:val="24"/>
          <w:szCs w:val="24"/>
        </w:rPr>
      </w:pPr>
      <w:r w:rsidRPr="009A0C2E">
        <w:rPr>
          <w:rFonts w:ascii="Times New Roman" w:hAnsi="Times New Roman" w:cs="Times New Roman"/>
          <w:b/>
          <w:sz w:val="24"/>
          <w:szCs w:val="24"/>
        </w:rPr>
        <w:t>Цели и задачи, решаемые при реализации рабочей программы</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 xml:space="preserve">Изучение обществознания (включая экономику и право) в старшей школе на базовом уровне направлено на достижение следующих </w:t>
      </w:r>
      <w:r w:rsidRPr="009A0C2E">
        <w:rPr>
          <w:rStyle w:val="ad"/>
          <w:rFonts w:ascii="Times New Roman" w:hAnsi="Times New Roman"/>
          <w:sz w:val="24"/>
          <w:szCs w:val="24"/>
        </w:rPr>
        <w:t>целей</w:t>
      </w:r>
      <w:r w:rsidRPr="009A0C2E">
        <w:rPr>
          <w:rFonts w:ascii="Times New Roman" w:hAnsi="Times New Roman" w:cs="Times New Roman"/>
          <w:sz w:val="24"/>
          <w:szCs w:val="24"/>
        </w:rPr>
        <w:t xml:space="preserve">: </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Style w:val="ad"/>
          <w:rFonts w:ascii="Times New Roman" w:hAnsi="Times New Roman"/>
          <w:sz w:val="24"/>
          <w:szCs w:val="24"/>
        </w:rPr>
        <w:t>развитие</w:t>
      </w:r>
      <w:r w:rsidRPr="009A0C2E">
        <w:rPr>
          <w:rFonts w:ascii="Times New Roman" w:hAnsi="Times New Roman" w:cs="Times New Roman"/>
          <w:sz w:val="24"/>
          <w:szCs w:val="24"/>
        </w:rPr>
        <w:t xml:space="preserve">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 </w:t>
      </w:r>
      <w:r w:rsidRPr="009A0C2E">
        <w:rPr>
          <w:rFonts w:ascii="Times New Roman" w:hAnsi="Times New Roman" w:cs="Times New Roman"/>
          <w:sz w:val="24"/>
          <w:szCs w:val="24"/>
        </w:rPr>
        <w:br/>
        <w:t xml:space="preserve">      • </w:t>
      </w:r>
      <w:r w:rsidRPr="009A0C2E">
        <w:rPr>
          <w:rStyle w:val="ad"/>
          <w:rFonts w:ascii="Times New Roman" w:hAnsi="Times New Roman"/>
          <w:sz w:val="24"/>
          <w:szCs w:val="24"/>
        </w:rPr>
        <w:t>воспитание</w:t>
      </w:r>
      <w:r w:rsidRPr="009A0C2E">
        <w:rPr>
          <w:rFonts w:ascii="Times New Roman" w:hAnsi="Times New Roman" w:cs="Times New Roman"/>
          <w:sz w:val="24"/>
          <w:szCs w:val="24"/>
        </w:rPr>
        <w:t xml:space="preserve"> общероссийской идентичности, гражданской ответственности, правового самосознания, толерантности, приверженности гуманистическим и демократическим ценностям, закрепленным в Конституции Российской Федерации; </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Style w:val="ad"/>
          <w:rFonts w:ascii="Times New Roman" w:hAnsi="Times New Roman"/>
          <w:sz w:val="24"/>
          <w:szCs w:val="24"/>
        </w:rPr>
        <w:t>освоение системы знаний</w:t>
      </w:r>
      <w:r w:rsidRPr="009A0C2E">
        <w:rPr>
          <w:rFonts w:ascii="Times New Roman" w:hAnsi="Times New Roman" w:cs="Times New Roman"/>
          <w:sz w:val="24"/>
          <w:szCs w:val="24"/>
        </w:rPr>
        <w:t xml:space="preserve">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w:t>
      </w:r>
      <w:r w:rsidRPr="009A0C2E">
        <w:rPr>
          <w:rFonts w:ascii="Times New Roman" w:hAnsi="Times New Roman" w:cs="Times New Roman"/>
          <w:sz w:val="24"/>
          <w:szCs w:val="24"/>
        </w:rPr>
        <w:lastRenderedPageBreak/>
        <w:t>дисциплин в учреждениях системы среднего и высшего профессионального образования или для самообразования;</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Style w:val="ad"/>
          <w:rFonts w:ascii="Times New Roman" w:hAnsi="Times New Roman"/>
          <w:sz w:val="24"/>
          <w:szCs w:val="24"/>
        </w:rPr>
        <w:t xml:space="preserve">овладение умениями </w:t>
      </w:r>
      <w:r w:rsidRPr="009A0C2E">
        <w:rPr>
          <w:rFonts w:ascii="Times New Roman" w:hAnsi="Times New Roman" w:cs="Times New Roman"/>
          <w:sz w:val="24"/>
          <w:szCs w:val="24"/>
        </w:rPr>
        <w:t>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Style w:val="ad"/>
          <w:rFonts w:ascii="Times New Roman" w:hAnsi="Times New Roman"/>
          <w:sz w:val="24"/>
          <w:szCs w:val="24"/>
        </w:rPr>
        <w:t>формирование опыта</w:t>
      </w:r>
      <w:r w:rsidRPr="009A0C2E">
        <w:rPr>
          <w:rFonts w:ascii="Times New Roman" w:hAnsi="Times New Roman" w:cs="Times New Roman"/>
          <w:sz w:val="24"/>
          <w:szCs w:val="24"/>
        </w:rPr>
        <w:t xml:space="preserve">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для содействия правовыми способами и средствами защите правопорядка в обществе.</w:t>
      </w:r>
    </w:p>
    <w:p w:rsidR="00F66877" w:rsidRPr="009A0C2E" w:rsidRDefault="00F66877" w:rsidP="00CB14DF">
      <w:pPr>
        <w:spacing w:after="0"/>
        <w:jc w:val="both"/>
        <w:rPr>
          <w:rFonts w:ascii="Times New Roman" w:hAnsi="Times New Roman" w:cs="Times New Roman"/>
          <w:bCs/>
          <w:sz w:val="24"/>
          <w:szCs w:val="24"/>
        </w:rPr>
      </w:pP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sz w:val="24"/>
          <w:szCs w:val="24"/>
        </w:rPr>
        <w:t xml:space="preserve">Рабочая программа разработана на основании: </w:t>
      </w:r>
    </w:p>
    <w:p w:rsidR="00F66877" w:rsidRPr="009A0C2E" w:rsidRDefault="00F66877" w:rsidP="00E736FE">
      <w:pPr>
        <w:pStyle w:val="a3"/>
        <w:numPr>
          <w:ilvl w:val="0"/>
          <w:numId w:val="90"/>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E736FE">
      <w:pPr>
        <w:numPr>
          <w:ilvl w:val="0"/>
          <w:numId w:val="90"/>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E736FE">
      <w:pPr>
        <w:pStyle w:val="a3"/>
        <w:numPr>
          <w:ilvl w:val="0"/>
          <w:numId w:val="90"/>
        </w:numPr>
        <w:jc w:val="both"/>
        <w:rPr>
          <w:rFonts w:ascii="Times New Roman" w:hAnsi="Times New Roman" w:cs="Times New Roman"/>
          <w:sz w:val="24"/>
          <w:szCs w:val="24"/>
        </w:rPr>
      </w:pPr>
      <w:r w:rsidRPr="009A0C2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66877" w:rsidRPr="009A0C2E" w:rsidRDefault="00F66877" w:rsidP="00CB14DF">
      <w:pPr>
        <w:pStyle w:val="a3"/>
        <w:ind w:left="720"/>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ind w:firstLine="540"/>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bCs/>
          <w:sz w:val="24"/>
          <w:szCs w:val="24"/>
        </w:rPr>
      </w:pPr>
      <w:r w:rsidRPr="009A0C2E">
        <w:rPr>
          <w:rFonts w:ascii="Times New Roman" w:hAnsi="Times New Roman" w:cs="Times New Roman"/>
          <w:sz w:val="24"/>
          <w:szCs w:val="24"/>
        </w:rPr>
        <w:t xml:space="preserve">Рабочая программа </w:t>
      </w:r>
      <w:r w:rsidRPr="009A0C2E">
        <w:rPr>
          <w:rFonts w:ascii="Times New Roman" w:hAnsi="Times New Roman" w:cs="Times New Roman"/>
          <w:bCs/>
          <w:sz w:val="24"/>
          <w:szCs w:val="24"/>
        </w:rPr>
        <w:t>рассчитана на 35 часов из расчёта 1 час в неделю. Из них 11 часов отведено на семинарские занятия.</w:t>
      </w:r>
    </w:p>
    <w:p w:rsidR="00F66877" w:rsidRPr="009A0C2E" w:rsidRDefault="00F66877" w:rsidP="00CB14DF">
      <w:pPr>
        <w:ind w:left="491"/>
        <w:jc w:val="both"/>
        <w:rPr>
          <w:rFonts w:ascii="Times New Roman" w:hAnsi="Times New Roman" w:cs="Times New Roman"/>
          <w:sz w:val="24"/>
          <w:szCs w:val="24"/>
        </w:rPr>
      </w:pPr>
      <w:r w:rsidRPr="009A0C2E">
        <w:rPr>
          <w:rFonts w:ascii="Times New Roman" w:hAnsi="Times New Roman" w:cs="Times New Roman"/>
          <w:sz w:val="24"/>
          <w:szCs w:val="24"/>
        </w:rPr>
        <w:t>.</w:t>
      </w:r>
    </w:p>
    <w:p w:rsidR="00F66877" w:rsidRPr="009A0C2E" w:rsidRDefault="00F66877" w:rsidP="00CB14DF">
      <w:pPr>
        <w:spacing w:line="240" w:lineRule="atLeast"/>
        <w:ind w:firstLine="709"/>
        <w:jc w:val="both"/>
        <w:rPr>
          <w:rFonts w:ascii="Times New Roman" w:hAnsi="Times New Roman" w:cs="Times New Roman"/>
          <w:b/>
          <w:sz w:val="24"/>
          <w:szCs w:val="24"/>
        </w:rPr>
      </w:pPr>
      <w:r w:rsidRPr="009A0C2E">
        <w:rPr>
          <w:rFonts w:ascii="Times New Roman" w:hAnsi="Times New Roman" w:cs="Times New Roman"/>
          <w:sz w:val="24"/>
          <w:szCs w:val="24"/>
        </w:rPr>
        <w:lastRenderedPageBreak/>
        <w:t xml:space="preserve">Приемы, методы и формы организации учебного процесса включают разнообразные виды самостоятельной работы: составление плана, сравнительных таблиц, работа с учебником,  подготовка сообщений, написание сочинений, решение и составление познавательных задач, работа с документами, школьная лекция, семинарское занятие с использованием документов учебника и привлечённых дополнительных материалов из хрестоматий и других источников, уроки-практикумы на основе вопросов и заданий, данных как внутри и после текста параграфа. Основной формой промежуточного и итогового контроля является семинар. </w:t>
      </w:r>
    </w:p>
    <w:p w:rsidR="00F66877" w:rsidRPr="009A0C2E" w:rsidRDefault="00F66877" w:rsidP="00CB14DF">
      <w:pPr>
        <w:spacing w:after="0"/>
        <w:jc w:val="both"/>
        <w:rPr>
          <w:rFonts w:ascii="Times New Roman" w:hAnsi="Times New Roman" w:cs="Times New Roman"/>
          <w:bCs/>
          <w:sz w:val="24"/>
          <w:szCs w:val="24"/>
        </w:rPr>
      </w:pPr>
    </w:p>
    <w:p w:rsidR="00F66877" w:rsidRPr="009A0C2E" w:rsidRDefault="00F66877" w:rsidP="00CB14DF">
      <w:pPr>
        <w:spacing w:after="0"/>
        <w:jc w:val="both"/>
        <w:rPr>
          <w:rFonts w:ascii="Times New Roman" w:hAnsi="Times New Roman" w:cs="Times New Roman"/>
          <w:sz w:val="24"/>
          <w:szCs w:val="24"/>
        </w:rPr>
      </w:pPr>
      <w:r w:rsidRPr="009A0C2E">
        <w:rPr>
          <w:rFonts w:ascii="Times New Roman" w:hAnsi="Times New Roman" w:cs="Times New Roman"/>
          <w:bCs/>
          <w:sz w:val="24"/>
          <w:szCs w:val="24"/>
        </w:rPr>
        <w:t xml:space="preserve">Учебно-методический комплект </w:t>
      </w:r>
      <w:r w:rsidRPr="009A0C2E">
        <w:rPr>
          <w:rFonts w:ascii="Times New Roman" w:hAnsi="Times New Roman" w:cs="Times New Roman"/>
          <w:sz w:val="24"/>
          <w:szCs w:val="24"/>
        </w:rPr>
        <w:t>для учащегося:</w:t>
      </w:r>
    </w:p>
    <w:p w:rsidR="00F66877" w:rsidRPr="009A0C2E" w:rsidRDefault="00F66877" w:rsidP="00E736FE">
      <w:pPr>
        <w:numPr>
          <w:ilvl w:val="0"/>
          <w:numId w:val="86"/>
        </w:numPr>
        <w:spacing w:after="0"/>
        <w:jc w:val="both"/>
        <w:rPr>
          <w:rFonts w:ascii="Times New Roman" w:hAnsi="Times New Roman" w:cs="Times New Roman"/>
          <w:sz w:val="24"/>
          <w:szCs w:val="24"/>
        </w:rPr>
      </w:pPr>
      <w:r w:rsidRPr="009A0C2E">
        <w:rPr>
          <w:rFonts w:ascii="Times New Roman" w:hAnsi="Times New Roman" w:cs="Times New Roman"/>
          <w:sz w:val="24"/>
          <w:szCs w:val="24"/>
        </w:rPr>
        <w:t xml:space="preserve">Кравченко А.И. , Певцова Е.А., Обществознание. Учебник для 10 класса.  – М.: ООО «ТИД «Русское слово - РС», </w:t>
      </w:r>
      <w:smartTag w:uri="urn:schemas-microsoft-com:office:smarttags" w:element="metricconverter">
        <w:smartTagPr>
          <w:attr w:name="ProductID" w:val="2009 г"/>
        </w:smartTagPr>
        <w:r w:rsidRPr="009A0C2E">
          <w:rPr>
            <w:rFonts w:ascii="Times New Roman" w:hAnsi="Times New Roman" w:cs="Times New Roman"/>
            <w:sz w:val="24"/>
            <w:szCs w:val="24"/>
          </w:rPr>
          <w:t>2009 г</w:t>
        </w:r>
      </w:smartTag>
      <w:r w:rsidRPr="009A0C2E">
        <w:rPr>
          <w:rFonts w:ascii="Times New Roman" w:hAnsi="Times New Roman" w:cs="Times New Roman"/>
          <w:sz w:val="24"/>
          <w:szCs w:val="24"/>
        </w:rPr>
        <w:t>.</w:t>
      </w:r>
    </w:p>
    <w:p w:rsidR="00F66877" w:rsidRPr="009A0C2E" w:rsidRDefault="00F66877" w:rsidP="00E736FE">
      <w:pPr>
        <w:numPr>
          <w:ilvl w:val="0"/>
          <w:numId w:val="86"/>
        </w:numPr>
        <w:spacing w:after="0"/>
        <w:jc w:val="both"/>
        <w:rPr>
          <w:rFonts w:ascii="Times New Roman" w:hAnsi="Times New Roman" w:cs="Times New Roman"/>
          <w:sz w:val="24"/>
          <w:szCs w:val="24"/>
        </w:rPr>
      </w:pPr>
      <w:r w:rsidRPr="009A0C2E">
        <w:rPr>
          <w:rFonts w:ascii="Times New Roman" w:hAnsi="Times New Roman" w:cs="Times New Roman"/>
          <w:sz w:val="24"/>
          <w:szCs w:val="24"/>
        </w:rPr>
        <w:t>Певцова Е.А. Поурочные методические разработки к учебнику А.И.Кравченко «Обществознание. 10 класс». – 4-е изд. – М.: ООО «ТИД»Русское слово-РС», 2008.</w:t>
      </w:r>
    </w:p>
    <w:p w:rsidR="00F66877" w:rsidRPr="009A0C2E" w:rsidRDefault="00F66877" w:rsidP="00E736FE">
      <w:pPr>
        <w:pStyle w:val="a3"/>
        <w:numPr>
          <w:ilvl w:val="0"/>
          <w:numId w:val="86"/>
        </w:numPr>
        <w:jc w:val="both"/>
        <w:rPr>
          <w:rFonts w:ascii="Times New Roman" w:hAnsi="Times New Roman" w:cs="Times New Roman"/>
          <w:sz w:val="24"/>
          <w:szCs w:val="24"/>
        </w:rPr>
      </w:pPr>
      <w:r w:rsidRPr="009A0C2E">
        <w:rPr>
          <w:rFonts w:ascii="Times New Roman" w:hAnsi="Times New Roman" w:cs="Times New Roman"/>
          <w:sz w:val="24"/>
          <w:szCs w:val="24"/>
        </w:rPr>
        <w:t>Медведева В.С. Обществознание. 9-11 классы: тестовые задания. – Волгоград: Учитель, 2008.</w:t>
      </w:r>
    </w:p>
    <w:p w:rsidR="00F66877" w:rsidRPr="009A0C2E" w:rsidRDefault="00F66877" w:rsidP="00CB14DF">
      <w:pPr>
        <w:pStyle w:val="a3"/>
        <w:ind w:left="720"/>
        <w:jc w:val="both"/>
        <w:rPr>
          <w:rFonts w:ascii="Times New Roman" w:hAnsi="Times New Roman" w:cs="Times New Roman"/>
          <w:sz w:val="24"/>
          <w:szCs w:val="24"/>
        </w:rPr>
      </w:pPr>
    </w:p>
    <w:p w:rsidR="00F66877" w:rsidRPr="009A0C2E" w:rsidRDefault="00F66877" w:rsidP="00CB14DF">
      <w:pPr>
        <w:pStyle w:val="a3"/>
        <w:ind w:left="720"/>
        <w:jc w:val="both"/>
        <w:rPr>
          <w:rFonts w:ascii="Times New Roman" w:hAnsi="Times New Roman" w:cs="Times New Roman"/>
          <w:sz w:val="24"/>
          <w:szCs w:val="24"/>
        </w:rPr>
      </w:pPr>
    </w:p>
    <w:p w:rsidR="00F66877" w:rsidRPr="009A0C2E" w:rsidRDefault="00F66877" w:rsidP="00CB14DF">
      <w:pPr>
        <w:pStyle w:val="a3"/>
        <w:ind w:left="720"/>
        <w:jc w:val="both"/>
        <w:rPr>
          <w:rFonts w:ascii="Times New Roman" w:hAnsi="Times New Roman" w:cs="Times New Roman"/>
          <w:b/>
          <w:i/>
          <w:sz w:val="24"/>
          <w:szCs w:val="24"/>
        </w:rPr>
      </w:pPr>
      <w:r w:rsidRPr="009A0C2E">
        <w:rPr>
          <w:rFonts w:ascii="Times New Roman" w:hAnsi="Times New Roman" w:cs="Times New Roman"/>
          <w:b/>
          <w:i/>
          <w:sz w:val="24"/>
          <w:szCs w:val="24"/>
        </w:rPr>
        <w:t>Содержание</w:t>
      </w:r>
    </w:p>
    <w:p w:rsidR="00F66877" w:rsidRPr="009A0C2E" w:rsidRDefault="00F66877" w:rsidP="00CB14DF">
      <w:pPr>
        <w:pStyle w:val="a3"/>
        <w:ind w:left="720"/>
        <w:jc w:val="both"/>
        <w:rPr>
          <w:rFonts w:ascii="Times New Roman" w:hAnsi="Times New Roman" w:cs="Times New Roman"/>
          <w:b/>
          <w:i/>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Введение (1 час)</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color w:val="000000"/>
          <w:sz w:val="24"/>
          <w:szCs w:val="24"/>
        </w:rPr>
        <w:t>Повторение. Значение и особенности курса. Принципы работы на уроках и самостоятельной деятельности. Общество</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Духовная сфера,  социальная сфера, экономическая сфера, политическая сфера. Взаимодействие. Право как система.</w:t>
      </w:r>
    </w:p>
    <w:p w:rsidR="00F66877" w:rsidRPr="009A0C2E" w:rsidRDefault="00F66877" w:rsidP="00CB14DF">
      <w:pPr>
        <w:pStyle w:val="a3"/>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t xml:space="preserve">Знать </w:t>
      </w:r>
      <w:r w:rsidRPr="009A0C2E">
        <w:rPr>
          <w:rFonts w:ascii="Times New Roman" w:hAnsi="Times New Roman" w:cs="Times New Roman"/>
          <w:color w:val="000000"/>
          <w:sz w:val="24"/>
          <w:szCs w:val="24"/>
        </w:rPr>
        <w:t xml:space="preserve">основные обществоведческие термины.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color w:val="000000"/>
          <w:sz w:val="24"/>
          <w:szCs w:val="24"/>
        </w:rPr>
        <w:t>Уметь</w:t>
      </w:r>
      <w:r w:rsidRPr="009A0C2E">
        <w:rPr>
          <w:rFonts w:ascii="Times New Roman" w:hAnsi="Times New Roman" w:cs="Times New Roman"/>
          <w:color w:val="000000"/>
          <w:sz w:val="24"/>
          <w:szCs w:val="24"/>
        </w:rPr>
        <w:t xml:space="preserve"> употреблять их в различных контекстах. Объяснять изученные соц. явления и процессы, приводить примеры.</w:t>
      </w:r>
    </w:p>
    <w:p w:rsidR="00F66877" w:rsidRPr="009A0C2E" w:rsidRDefault="00F66877" w:rsidP="00CB14DF">
      <w:pPr>
        <w:pStyle w:val="body"/>
        <w:spacing w:before="0" w:beforeAutospacing="0" w:after="0" w:afterAutospacing="0"/>
        <w:rPr>
          <w:b/>
        </w:rPr>
      </w:pPr>
      <w:r w:rsidRPr="009A0C2E">
        <w:rPr>
          <w:b/>
        </w:rPr>
        <w:t>Раздел 1. Научное познание общества. (4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Человек как результат биологической и социокультурной эволюции. Философские и научные представления о социальных качествах человека. Мышление и деятельность. Проблема познаваемости мира. Познавательная деятельность человека. Чувственное и рациональное познание.  Научное познание. Философские и научные представления  о человеке и обществе.  Представление об обществе как сложной системе: элементы и подсистемы.  Социальные взаимодействия и общественные отношения. Понятие о социальных институтах, нормах, процессах. Многовариантность общественного развития. Общественный прогресс и его противоречивость. Цивилизации и формации. Основные этапы эволюции цивилизации. Цивилизация.  Теория стадиального развития цивилизаций, теория локальных цивилизаций. Менталитет.</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t>Знать</w:t>
      </w:r>
      <w:r w:rsidRPr="009A0C2E">
        <w:rPr>
          <w:rFonts w:ascii="Times New Roman" w:hAnsi="Times New Roman" w:cs="Times New Roman"/>
          <w:color w:val="000000"/>
          <w:sz w:val="24"/>
          <w:szCs w:val="24"/>
        </w:rPr>
        <w:t xml:space="preserve">, что представляет собой  процесс познания и  особенности чувственного и рационального познания, основные  компоненты  теоретического уровня  научного исследования. Владеть понятиями по теме.   </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Методы научных исследований. Особенности научного мышления. Познание: чувственное и рациональное. Деятельность. Исследование. Понятие истины, ее критерии. Самопознание, его формы.  Виды человеческих знаний.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lastRenderedPageBreak/>
        <w:t>Владеть понятиями по теме.   Объяснять понимание истины в современной науке и ее отличие от лжи. Позиции некоторых ученых  на сущность общества и особенности его развития. Разъяснять сущность основных общественных наук. Становление  и развитие общественных наук. Общественные науки: философия, политология, социология, культурология, этнография, антропология. Что такое общество и его отличительные признаки. Что такое цивилизация, какие существуют концепции ее понимания.</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t xml:space="preserve">Уметь </w:t>
      </w:r>
      <w:r w:rsidRPr="009A0C2E">
        <w:rPr>
          <w:rFonts w:ascii="Times New Roman" w:hAnsi="Times New Roman" w:cs="Times New Roman"/>
          <w:color w:val="000000"/>
          <w:sz w:val="24"/>
          <w:szCs w:val="24"/>
        </w:rPr>
        <w:t>характеризовать научное познание, приводить конкретные примеры  использования научных методов  при исследовании.  Анализировать историю возникновения  наук об обществе, знать имена людей, внесших существенный вклад  в их становление. Анализировать структуру общества, показывать взаимосвязь различных сфер общественной жизни. Основные институты общества.  Общество. Основные сферы общества. Институт общества.</w:t>
      </w:r>
    </w:p>
    <w:p w:rsidR="00F66877" w:rsidRPr="009A0C2E" w:rsidRDefault="00F66877" w:rsidP="00CB14DF">
      <w:pPr>
        <w:pStyle w:val="body"/>
        <w:spacing w:before="0" w:beforeAutospacing="0" w:after="0" w:afterAutospacing="0"/>
        <w:rPr>
          <w:color w:val="000000"/>
        </w:rPr>
      </w:pPr>
      <w:r w:rsidRPr="009A0C2E">
        <w:rPr>
          <w:color w:val="000000"/>
        </w:rPr>
        <w:t>Характеризовать основные социальные институты. Владеть понятиями по теме. Анализировать основные факторы, определяющие сущность цивилизации. Разъяснять основные этапы  эволюции цивилизаций, сопоставляя их с конкретными фактами из истории.</w:t>
      </w:r>
    </w:p>
    <w:p w:rsidR="00F66877" w:rsidRPr="009A0C2E" w:rsidRDefault="00F66877" w:rsidP="00CB14DF">
      <w:pPr>
        <w:pStyle w:val="body"/>
        <w:spacing w:before="0" w:beforeAutospacing="0" w:after="0" w:afterAutospacing="0"/>
        <w:rPr>
          <w:b/>
        </w:rPr>
      </w:pPr>
      <w:r w:rsidRPr="009A0C2E">
        <w:rPr>
          <w:b/>
          <w:color w:val="000000"/>
        </w:rPr>
        <w:t>Семинар (2 часа)</w:t>
      </w:r>
    </w:p>
    <w:p w:rsidR="00F66877" w:rsidRPr="009A0C2E" w:rsidRDefault="00F66877" w:rsidP="00CB14DF">
      <w:pPr>
        <w:ind w:firstLine="540"/>
        <w:jc w:val="both"/>
        <w:rPr>
          <w:rFonts w:ascii="Times New Roman" w:hAnsi="Times New Roman" w:cs="Times New Roman"/>
          <w:b/>
          <w:sz w:val="24"/>
          <w:szCs w:val="24"/>
        </w:rPr>
      </w:pPr>
      <w:r w:rsidRPr="009A0C2E">
        <w:rPr>
          <w:rFonts w:ascii="Times New Roman" w:hAnsi="Times New Roman" w:cs="Times New Roman"/>
          <w:b/>
          <w:sz w:val="24"/>
          <w:szCs w:val="24"/>
        </w:rPr>
        <w:t>Раздел 2. Развитие общества. (4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Познание. Знание. Сенсуализм. Рационализм. Исследование. Этапы исследования. Уровень научного исследования: эмпирический и теоретический. Истина. Ложь. Дедукция. Индукция. История воззрений на общество. Общественные науки. Представители различных направлений воззрений на общество. Строение общества. Сферы и институты общества. Культурно-исторические типы. </w:t>
      </w:r>
      <w:r w:rsidRPr="009A0C2E">
        <w:rPr>
          <w:rFonts w:ascii="Times New Roman" w:hAnsi="Times New Roman" w:cs="Times New Roman"/>
          <w:color w:val="000000"/>
          <w:sz w:val="24"/>
          <w:szCs w:val="24"/>
        </w:rPr>
        <w:t>Характерные черты современного мира. Индустриальное общество. Постиндустриальное общество. Закон ускорения истории. Гражданское общество. Индустриальное общество. Урбанизация. Постиндустриальное общество.</w:t>
      </w:r>
      <w:r w:rsidRPr="009A0C2E">
        <w:rPr>
          <w:rFonts w:ascii="Times New Roman" w:hAnsi="Times New Roman" w:cs="Times New Roman"/>
          <w:sz w:val="24"/>
          <w:szCs w:val="24"/>
        </w:rPr>
        <w:t xml:space="preserve"> Исторические аспекты вопроса. Неравномерное развитие народов и промышленная революция. Сходство и различия индустриализации и урбанизации. </w:t>
      </w:r>
      <w:r w:rsidRPr="009A0C2E">
        <w:rPr>
          <w:rFonts w:ascii="Times New Roman" w:hAnsi="Times New Roman" w:cs="Times New Roman"/>
          <w:color w:val="000000"/>
          <w:sz w:val="24"/>
          <w:szCs w:val="24"/>
        </w:rPr>
        <w:t xml:space="preserve">Основные подходы к пониманию модернизации. Органическая и неорганическая модернизация. Разъяснять сущность понятия «модернизация» с  точки зрения современной науки. Сравнивать на основе конкретных примеров особенности  органической и неорганической  модернизации. </w:t>
      </w:r>
      <w:r w:rsidRPr="009A0C2E">
        <w:rPr>
          <w:rFonts w:ascii="Times New Roman" w:hAnsi="Times New Roman" w:cs="Times New Roman"/>
          <w:sz w:val="24"/>
          <w:szCs w:val="24"/>
        </w:rPr>
        <w:t xml:space="preserve">Научно-технический прогресс и его причины. Модернизация – добро или зло. Ход экономических реформ в России на рубеже 90-х г.г. </w:t>
      </w:r>
      <w:r w:rsidRPr="009A0C2E">
        <w:rPr>
          <w:rFonts w:ascii="Times New Roman" w:hAnsi="Times New Roman" w:cs="Times New Roman"/>
          <w:sz w:val="24"/>
          <w:szCs w:val="24"/>
          <w:lang w:val="en-US"/>
        </w:rPr>
        <w:t>XX</w:t>
      </w:r>
      <w:r w:rsidRPr="009A0C2E">
        <w:rPr>
          <w:rFonts w:ascii="Times New Roman" w:hAnsi="Times New Roman" w:cs="Times New Roman"/>
          <w:sz w:val="24"/>
          <w:szCs w:val="24"/>
        </w:rPr>
        <w:t xml:space="preserve"> века. Исторический аспект вопроса – из истории России и других стран.</w:t>
      </w:r>
      <w:r w:rsidRPr="009A0C2E">
        <w:rPr>
          <w:rFonts w:ascii="Times New Roman" w:hAnsi="Times New Roman" w:cs="Times New Roman"/>
          <w:color w:val="000000"/>
          <w:sz w:val="24"/>
          <w:szCs w:val="24"/>
        </w:rPr>
        <w:t xml:space="preserve"> Особенности современного мира.  Глобализация. Глобальные процессы. Мировая система и ее составляющие. Страны периферии и их характеристика. Полупериферийные страны. Общество перед лицом угроз и вызовов </w:t>
      </w:r>
      <w:r w:rsidRPr="009A0C2E">
        <w:rPr>
          <w:rFonts w:ascii="Times New Roman" w:hAnsi="Times New Roman" w:cs="Times New Roman"/>
          <w:color w:val="000000"/>
          <w:sz w:val="24"/>
          <w:szCs w:val="24"/>
          <w:lang w:val="en-US"/>
        </w:rPr>
        <w:t>XXI</w:t>
      </w:r>
      <w:r w:rsidRPr="009A0C2E">
        <w:rPr>
          <w:rFonts w:ascii="Times New Roman" w:hAnsi="Times New Roman" w:cs="Times New Roman"/>
          <w:color w:val="000000"/>
          <w:sz w:val="24"/>
          <w:szCs w:val="24"/>
        </w:rPr>
        <w:t xml:space="preserve"> в.   Современные военные конфликты. Терроризм как угроза современной цивилизации. Мировая система, « ядро», « полупериферия», «периферия». Современное общество. Модернизация.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какую роль в жизни общества играет познание. Различные взгляды на развитие общества. Знать основные классификации цивилизаций. Знать факторы, определяющие сущность цивилизации.</w:t>
      </w:r>
      <w:r w:rsidRPr="009A0C2E">
        <w:rPr>
          <w:rFonts w:ascii="Times New Roman" w:hAnsi="Times New Roman" w:cs="Times New Roman"/>
          <w:color w:val="000000"/>
          <w:sz w:val="24"/>
          <w:szCs w:val="24"/>
        </w:rPr>
        <w:t xml:space="preserve"> Особенности современного общества и его характерные черты. И</w:t>
      </w:r>
      <w:r w:rsidRPr="009A0C2E">
        <w:rPr>
          <w:rFonts w:ascii="Times New Roman" w:hAnsi="Times New Roman" w:cs="Times New Roman"/>
          <w:sz w:val="24"/>
          <w:szCs w:val="24"/>
        </w:rPr>
        <w:t>сторические примеры разных типов общества и их особенности.</w:t>
      </w:r>
      <w:r w:rsidRPr="009A0C2E">
        <w:rPr>
          <w:rFonts w:ascii="Times New Roman" w:hAnsi="Times New Roman" w:cs="Times New Roman"/>
          <w:color w:val="000000"/>
          <w:sz w:val="24"/>
          <w:szCs w:val="24"/>
        </w:rPr>
        <w:t xml:space="preserve"> Что такое глобализация и какие факторы способствуют этому процессу, характеризовать  глобальные проблемы.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Определение и признаки глобализации. Факторы глобализации современного общества. Наднациональные единицы различного масштаба. СМИ. Проявления процесса глобализации.</w:t>
      </w:r>
      <w:r w:rsidRPr="009A0C2E">
        <w:rPr>
          <w:rFonts w:ascii="Times New Roman" w:hAnsi="Times New Roman" w:cs="Times New Roman"/>
          <w:color w:val="000000"/>
          <w:sz w:val="24"/>
          <w:szCs w:val="24"/>
        </w:rPr>
        <w:t xml:space="preserve"> </w:t>
      </w:r>
      <w:r w:rsidRPr="009A0C2E">
        <w:rPr>
          <w:rFonts w:ascii="Times New Roman" w:hAnsi="Times New Roman" w:cs="Times New Roman"/>
          <w:color w:val="000000"/>
          <w:sz w:val="24"/>
          <w:szCs w:val="24"/>
        </w:rPr>
        <w:lastRenderedPageBreak/>
        <w:t>Что представляет собой мировая система, из каких частей она состоит. З</w:t>
      </w:r>
      <w:r w:rsidRPr="009A0C2E">
        <w:rPr>
          <w:rFonts w:ascii="Times New Roman" w:hAnsi="Times New Roman" w:cs="Times New Roman"/>
          <w:sz w:val="24"/>
          <w:szCs w:val="24"/>
        </w:rPr>
        <w:t>акон ускорения истории. Знать и сравнивать процессы индустриализации и урбанизации. Основные признаки процесса глобализации.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Уметь </w:t>
      </w:r>
      <w:r w:rsidRPr="009A0C2E">
        <w:rPr>
          <w:rFonts w:ascii="Times New Roman" w:hAnsi="Times New Roman" w:cs="Times New Roman"/>
          <w:sz w:val="24"/>
          <w:szCs w:val="24"/>
        </w:rPr>
        <w:t>моделировать ситуации научного познания. Составлять сравнительную таблицу различных типов цивилизаций.</w:t>
      </w:r>
      <w:r w:rsidRPr="009A0C2E">
        <w:rPr>
          <w:rFonts w:ascii="Times New Roman" w:hAnsi="Times New Roman" w:cs="Times New Roman"/>
          <w:color w:val="000000"/>
          <w:sz w:val="24"/>
          <w:szCs w:val="24"/>
        </w:rPr>
        <w:t xml:space="preserve"> Объяснять сущность индустриального и постиндустриального общества. Уметь анализировать сообщения СМИ о различных событиях в мире с точки зрения выявления особенностей современного общества. Анализировать   советские экономические преобразования с научной точки зрения. Анализировать проблемы модернизации в различных странах.</w:t>
      </w:r>
      <w:r w:rsidRPr="009A0C2E">
        <w:rPr>
          <w:rFonts w:ascii="Times New Roman" w:hAnsi="Times New Roman" w:cs="Times New Roman"/>
          <w:sz w:val="24"/>
          <w:szCs w:val="24"/>
        </w:rPr>
        <w:t xml:space="preserve"> Составлять сравнительную таблицу преобразований в области экономики в России в различные периоды истории. Приводить примеры наднациональных единиц и давать их характеристику.</w:t>
      </w:r>
      <w:r w:rsidRPr="009A0C2E">
        <w:rPr>
          <w:rFonts w:ascii="Times New Roman" w:hAnsi="Times New Roman" w:cs="Times New Roman"/>
          <w:color w:val="000000"/>
          <w:sz w:val="24"/>
          <w:szCs w:val="24"/>
        </w:rPr>
        <w:t xml:space="preserve"> Анализировать  отличительные черты стран «ядра», «полупериферии»,  « периферии». Объяснять роль России в мировой системе  обществ. В</w:t>
      </w:r>
      <w:r w:rsidRPr="009A0C2E">
        <w:rPr>
          <w:rFonts w:ascii="Times New Roman" w:hAnsi="Times New Roman" w:cs="Times New Roman"/>
          <w:sz w:val="24"/>
          <w:szCs w:val="24"/>
        </w:rPr>
        <w:t>ыделять сильные и слабые черты глобализации.</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Семинар (2 час)</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Раздел 3. Рыночная экономика. (3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Экономика и экономическая наука. Спрос и предложение. Рынок. Рыночное общество. Спрос.  Предложение. Рыночные структуры. Конкуренция: совершенная и несовершенная. Политика защиты конкуренции и антимонопольное законодательство. Естественные монополии, их роль и значение в экономике России.</w:t>
      </w:r>
      <w:r w:rsidRPr="009A0C2E">
        <w:rPr>
          <w:rFonts w:ascii="Times New Roman" w:hAnsi="Times New Roman" w:cs="Times New Roman"/>
          <w:sz w:val="24"/>
          <w:szCs w:val="24"/>
        </w:rPr>
        <w:t xml:space="preserve"> Общественное производство, условия его существования. Предпринимательство и бизнес. Закон убывающей доходности. Маржинализм.</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Объяснять закономерности развития рыночной экономики.</w:t>
      </w:r>
      <w:r w:rsidRPr="009A0C2E">
        <w:rPr>
          <w:rFonts w:ascii="Times New Roman" w:hAnsi="Times New Roman" w:cs="Times New Roman"/>
          <w:sz w:val="24"/>
          <w:szCs w:val="24"/>
        </w:rPr>
        <w:t xml:space="preserve"> Закон ограниченности ресурсов. Идеальный рынок. Равновесная цена. Рынок совершенной конкуренции.</w:t>
      </w:r>
      <w:r w:rsidRPr="009A0C2E">
        <w:rPr>
          <w:rFonts w:ascii="Times New Roman" w:hAnsi="Times New Roman" w:cs="Times New Roman"/>
          <w:color w:val="000000"/>
          <w:sz w:val="24"/>
          <w:szCs w:val="24"/>
        </w:rPr>
        <w:t xml:space="preserve"> Основные этапы развития капитализма. Современный капитализм и его  черты.</w:t>
      </w:r>
      <w:r w:rsidRPr="009A0C2E">
        <w:rPr>
          <w:rFonts w:ascii="Times New Roman" w:hAnsi="Times New Roman" w:cs="Times New Roman"/>
          <w:sz w:val="24"/>
          <w:szCs w:val="24"/>
        </w:rPr>
        <w:t xml:space="preserve"> Третье сословие. Колониальная торговля. Эволюция капитализма в России. Смешанный тип экономики. Плановая экономика. Кейнсианство. Монетаризм.</w:t>
      </w:r>
      <w:r w:rsidRPr="009A0C2E">
        <w:rPr>
          <w:rFonts w:ascii="Times New Roman" w:hAnsi="Times New Roman" w:cs="Times New Roman"/>
          <w:color w:val="000000"/>
          <w:sz w:val="24"/>
          <w:szCs w:val="24"/>
        </w:rPr>
        <w:t xml:space="preserve"> Особенности перехода России к рынку. Либерализация, приватизация. «Шоковая терапия». Финансовый кризис. Результаты реформ. Либерализация приватизация. Особенности трудовой деятельности людей в доиндустриальном и индустриальном обществе. Взаимоотношения труда и капитала. Квалификация и профессионализм.  </w:t>
      </w:r>
      <w:r w:rsidRPr="009A0C2E">
        <w:rPr>
          <w:rFonts w:ascii="Times New Roman" w:hAnsi="Times New Roman" w:cs="Times New Roman"/>
          <w:sz w:val="24"/>
          <w:szCs w:val="24"/>
        </w:rPr>
        <w:t xml:space="preserve">Разделение труда. Специализация труда. Квалификация работника. Качество работ. Профессионализм работника. Реальная квалификация. Структура человеческой деятельности. Цена рабочей силы. Безработица. </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t>Знать</w:t>
      </w:r>
      <w:r w:rsidRPr="009A0C2E">
        <w:rPr>
          <w:rFonts w:ascii="Times New Roman" w:hAnsi="Times New Roman" w:cs="Times New Roman"/>
          <w:color w:val="000000"/>
          <w:sz w:val="24"/>
          <w:szCs w:val="24"/>
        </w:rPr>
        <w:t>, что представляет рыночное общество. Отличия предпринимательства от бизнеса. Знать проблемы малого и среднего бизнеса.</w:t>
      </w:r>
      <w:r w:rsidRPr="009A0C2E">
        <w:rPr>
          <w:rFonts w:ascii="Times New Roman" w:hAnsi="Times New Roman" w:cs="Times New Roman"/>
          <w:sz w:val="24"/>
          <w:szCs w:val="24"/>
        </w:rPr>
        <w:t xml:space="preserve"> Понятие ограниченных и неограниченных ресурсов. Понятия монополия, олигополия, монопсония.</w:t>
      </w:r>
      <w:r w:rsidRPr="009A0C2E">
        <w:rPr>
          <w:rFonts w:ascii="Times New Roman" w:hAnsi="Times New Roman" w:cs="Times New Roman"/>
          <w:color w:val="000000"/>
          <w:sz w:val="24"/>
          <w:szCs w:val="24"/>
        </w:rPr>
        <w:t xml:space="preserve"> Основные этапы развития капитализма, особенности его современного периода.</w:t>
      </w:r>
      <w:r w:rsidRPr="009A0C2E">
        <w:rPr>
          <w:rFonts w:ascii="Times New Roman" w:hAnsi="Times New Roman" w:cs="Times New Roman"/>
          <w:sz w:val="24"/>
          <w:szCs w:val="24"/>
        </w:rPr>
        <w:t xml:space="preserve"> Факторы, от которых зависит развитие торгового капитализма. Знать этапы разделения труда. Принципы разделения труда. Знать понятие специализации труда. Знать основные составляющие понятия квалификации работника.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color w:val="000000"/>
          <w:sz w:val="24"/>
          <w:szCs w:val="24"/>
        </w:rPr>
        <w:t>Уметь</w:t>
      </w:r>
      <w:r w:rsidRPr="009A0C2E">
        <w:rPr>
          <w:rFonts w:ascii="Times New Roman" w:hAnsi="Times New Roman" w:cs="Times New Roman"/>
          <w:color w:val="000000"/>
          <w:sz w:val="24"/>
          <w:szCs w:val="24"/>
        </w:rPr>
        <w:t xml:space="preserve"> анализировать основные черты рыночной экономики и их влияние на развитие человечества.</w:t>
      </w:r>
      <w:r w:rsidRPr="009A0C2E">
        <w:rPr>
          <w:rFonts w:ascii="Times New Roman" w:hAnsi="Times New Roman" w:cs="Times New Roman"/>
          <w:sz w:val="24"/>
          <w:szCs w:val="24"/>
        </w:rPr>
        <w:t xml:space="preserve"> Моделировать ситуации идеального рынка.</w:t>
      </w:r>
      <w:r w:rsidRPr="009A0C2E">
        <w:rPr>
          <w:rFonts w:ascii="Times New Roman" w:hAnsi="Times New Roman" w:cs="Times New Roman"/>
          <w:color w:val="000000"/>
          <w:sz w:val="24"/>
          <w:szCs w:val="24"/>
        </w:rPr>
        <w:t xml:space="preserve"> Сравнивать особенности капиталистических отношений в разных странах.</w:t>
      </w:r>
      <w:r w:rsidRPr="009A0C2E">
        <w:rPr>
          <w:rFonts w:ascii="Times New Roman" w:hAnsi="Times New Roman" w:cs="Times New Roman"/>
          <w:sz w:val="24"/>
          <w:szCs w:val="24"/>
        </w:rPr>
        <w:t xml:space="preserve"> Анализировать особенности современных </w:t>
      </w:r>
      <w:r w:rsidRPr="009A0C2E">
        <w:rPr>
          <w:rFonts w:ascii="Times New Roman" w:hAnsi="Times New Roman" w:cs="Times New Roman"/>
          <w:sz w:val="24"/>
          <w:szCs w:val="24"/>
        </w:rPr>
        <w:lastRenderedPageBreak/>
        <w:t>форм капитализма.</w:t>
      </w:r>
      <w:r w:rsidRPr="009A0C2E">
        <w:rPr>
          <w:rFonts w:ascii="Times New Roman" w:hAnsi="Times New Roman" w:cs="Times New Roman"/>
          <w:color w:val="000000"/>
          <w:sz w:val="24"/>
          <w:szCs w:val="24"/>
        </w:rPr>
        <w:t xml:space="preserve"> Анализировать, доказывать свою точку зрения,  владеть монологической речью, уметь слушать, уметь работать с дополнительной  литературой уметь использовать полученные знания  в практических целях.</w:t>
      </w:r>
      <w:r w:rsidRPr="009A0C2E">
        <w:rPr>
          <w:rFonts w:ascii="Times New Roman" w:hAnsi="Times New Roman" w:cs="Times New Roman"/>
          <w:sz w:val="24"/>
          <w:szCs w:val="24"/>
        </w:rPr>
        <w:t xml:space="preserve"> Уметь выделять основные составляющие структуры человеческой деятельности.</w:t>
      </w: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sz w:val="24"/>
          <w:szCs w:val="24"/>
        </w:rPr>
        <w:t>Семинар (1 час)</w:t>
      </w: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Раздел 4. Сфера производства. (5 часов)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Экономика предприятия.  ВВП. Закон спроса и предложения. Факторы производства и факторные доходы.  Постоянные и переменные издержки.  Экономический рост и развитие.  Экономические циклы. Производство. Валовый национальный продукт (ВНП). ВВП. Предприятие. Фирма. Отрасль. Доход. Издержки. Классификация издержек.</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Разъяснять особенности  хозяйственных субъектов. Предпринимательство  как институт общества. Малый бизнес и его характеристика. Формы организации бизнеса. Источники финансирования бизнеса. Предпринимательство.</w:t>
      </w:r>
      <w:r w:rsidRPr="009A0C2E">
        <w:rPr>
          <w:rFonts w:ascii="Times New Roman" w:hAnsi="Times New Roman" w:cs="Times New Roman"/>
          <w:sz w:val="24"/>
          <w:szCs w:val="24"/>
        </w:rPr>
        <w:t xml:space="preserve"> Достоинства и недостатки малого бизнеса. Маркетинг. Антимонопольное законодательство. </w:t>
      </w:r>
      <w:r w:rsidRPr="009A0C2E">
        <w:rPr>
          <w:rFonts w:ascii="Times New Roman" w:hAnsi="Times New Roman" w:cs="Times New Roman"/>
          <w:color w:val="000000"/>
          <w:sz w:val="24"/>
          <w:szCs w:val="24"/>
        </w:rPr>
        <w:t xml:space="preserve">Инфраструктура.  Биржи. Брокеры. Дилеры. Рынок ценных бумаг. Акция. Ваучер. Облигация. Вексель. Виды рынков: сырья и материалов, товаров и услуг, капиталов, труда и их специфика.  Фондовый рынок, его инструменты. </w:t>
      </w:r>
      <w:r w:rsidRPr="009A0C2E">
        <w:rPr>
          <w:rFonts w:ascii="Times New Roman" w:hAnsi="Times New Roman" w:cs="Times New Roman"/>
          <w:sz w:val="24"/>
          <w:szCs w:val="24"/>
        </w:rPr>
        <w:t>Условия обогащения банков. Рынки в условиях исторических катаклизмов. Финансовые пирамиды.</w:t>
      </w:r>
      <w:r w:rsidRPr="009A0C2E">
        <w:rPr>
          <w:rFonts w:ascii="Times New Roman" w:hAnsi="Times New Roman" w:cs="Times New Roman"/>
          <w:color w:val="000000"/>
          <w:sz w:val="24"/>
          <w:szCs w:val="24"/>
        </w:rPr>
        <w:t xml:space="preserve"> Банковская система. Роль ЦБ в банковской системе России. Финансовые институты. Виды, причины и последствия инфляции. Банки. Банковская деятельность. Инфляция. Роль государства в экономике. Бюджет.  Профицит и дефицит бюджета. Государственный бюджет. Сальдо. Общественные блага. Внешние эффекты. Основы денежной и бюджетной политики государства.</w:t>
      </w:r>
      <w:r w:rsidRPr="009A0C2E">
        <w:rPr>
          <w:rFonts w:ascii="Times New Roman" w:hAnsi="Times New Roman" w:cs="Times New Roman"/>
          <w:sz w:val="24"/>
          <w:szCs w:val="24"/>
        </w:rPr>
        <w:t xml:space="preserve"> Налогообложение. Виды налогов. Государственный долг. Банкротство. Дефолт. </w:t>
      </w:r>
      <w:r w:rsidRPr="009A0C2E">
        <w:rPr>
          <w:rFonts w:ascii="Times New Roman" w:hAnsi="Times New Roman" w:cs="Times New Roman"/>
          <w:color w:val="000000"/>
          <w:sz w:val="24"/>
          <w:szCs w:val="24"/>
        </w:rPr>
        <w:t xml:space="preserve">Кредитно- финансовая политика государства. </w:t>
      </w:r>
      <w:r w:rsidRPr="009A0C2E">
        <w:rPr>
          <w:rFonts w:ascii="Times New Roman" w:hAnsi="Times New Roman" w:cs="Times New Roman"/>
          <w:sz w:val="24"/>
          <w:szCs w:val="24"/>
        </w:rPr>
        <w:t>Экономические функции государства в современном обществе. Основные элементы государственного бюджета. Характеристика видов налогообложения. Пути и методы эффективного сбора налогов.</w:t>
      </w:r>
      <w:r w:rsidRPr="009A0C2E">
        <w:rPr>
          <w:rFonts w:ascii="Times New Roman" w:hAnsi="Times New Roman" w:cs="Times New Roman"/>
          <w:color w:val="000000"/>
          <w:sz w:val="24"/>
          <w:szCs w:val="24"/>
        </w:rPr>
        <w:t xml:space="preserve"> Мировая экономика.  Особенности ее современного развития. Международные экономические организации. Россия и ВТО. Мировая экономика.  Глобальные экономические проблемы. Государственная политика в области  международной торговли.  </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t>Знать</w:t>
      </w:r>
      <w:r w:rsidRPr="009A0C2E">
        <w:rPr>
          <w:rFonts w:ascii="Times New Roman" w:hAnsi="Times New Roman" w:cs="Times New Roman"/>
          <w:color w:val="000000"/>
          <w:sz w:val="24"/>
          <w:szCs w:val="24"/>
        </w:rPr>
        <w:t>: что такое  «производство» и что составляет  его основу. Законы экономического роста и развития. Экономические и бухгалтерские издержки и прибыль. В чем заключается сущность предпринимательства как социального и экономического института общества. Знать особенности организации малого бизнеса и его роль в экономике страны.</w:t>
      </w:r>
      <w:r w:rsidRPr="009A0C2E">
        <w:rPr>
          <w:rFonts w:ascii="Times New Roman" w:hAnsi="Times New Roman" w:cs="Times New Roman"/>
          <w:sz w:val="24"/>
          <w:szCs w:val="24"/>
        </w:rPr>
        <w:t xml:space="preserve"> Формы организации бизнеса. Знать источники финансирования бизнеса. Знать отличительные особенности предпринимательства. Причины принятия антимонопольных законов.</w:t>
      </w:r>
      <w:r w:rsidRPr="009A0C2E">
        <w:rPr>
          <w:rFonts w:ascii="Times New Roman" w:hAnsi="Times New Roman" w:cs="Times New Roman"/>
          <w:color w:val="000000"/>
          <w:sz w:val="24"/>
          <w:szCs w:val="24"/>
        </w:rPr>
        <w:t xml:space="preserve"> Основные принципы менеджмента и основы маркетинга. Что включается в понятие « инфраструктура», какова ее основа.</w:t>
      </w:r>
      <w:r w:rsidRPr="009A0C2E">
        <w:rPr>
          <w:rFonts w:ascii="Times New Roman" w:hAnsi="Times New Roman" w:cs="Times New Roman"/>
          <w:sz w:val="24"/>
          <w:szCs w:val="24"/>
        </w:rPr>
        <w:t xml:space="preserve"> Условия процветания и спада рынка.</w:t>
      </w:r>
      <w:r w:rsidRPr="009A0C2E">
        <w:rPr>
          <w:rFonts w:ascii="Times New Roman" w:hAnsi="Times New Roman" w:cs="Times New Roman"/>
          <w:color w:val="000000"/>
          <w:sz w:val="24"/>
          <w:szCs w:val="24"/>
        </w:rPr>
        <w:t xml:space="preserve"> В чем заключается деятельность государства как экономического субъекта. Знать какие существуют способы воздействия государства на экономику. Знать понятие государственный бюджет и его характеристики.</w:t>
      </w:r>
      <w:r w:rsidRPr="009A0C2E">
        <w:rPr>
          <w:rFonts w:ascii="Times New Roman" w:hAnsi="Times New Roman" w:cs="Times New Roman"/>
          <w:sz w:val="24"/>
          <w:szCs w:val="24"/>
        </w:rPr>
        <w:t xml:space="preserve"> Что такое налогообложение. Знать виды налогов. Экономические функции государства. Знать основные элементы государственного бюджета. Уметь характеризовать виды налогообложения, пути и методы эффективного сбора налогов.</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lastRenderedPageBreak/>
        <w:t>Уметь</w:t>
      </w:r>
      <w:r w:rsidRPr="009A0C2E">
        <w:rPr>
          <w:rFonts w:ascii="Times New Roman" w:hAnsi="Times New Roman" w:cs="Times New Roman"/>
          <w:color w:val="000000"/>
          <w:sz w:val="24"/>
          <w:szCs w:val="24"/>
        </w:rPr>
        <w:t>: Характеризовать основные отрасли производства. Анализировать экономические циклы. Характеризовать модели поведения производителя на рынке.</w:t>
      </w:r>
      <w:r w:rsidRPr="009A0C2E">
        <w:rPr>
          <w:rFonts w:ascii="Times New Roman" w:hAnsi="Times New Roman" w:cs="Times New Roman"/>
          <w:sz w:val="24"/>
          <w:szCs w:val="24"/>
        </w:rPr>
        <w:t xml:space="preserve"> Анализировать преимущества и недостатки малого бизнеса.</w:t>
      </w:r>
      <w:r w:rsidRPr="009A0C2E">
        <w:rPr>
          <w:rFonts w:ascii="Times New Roman" w:hAnsi="Times New Roman" w:cs="Times New Roman"/>
          <w:color w:val="000000"/>
          <w:sz w:val="24"/>
          <w:szCs w:val="24"/>
        </w:rPr>
        <w:t xml:space="preserve"> Моделировать ситуацию действий менеджера и маркетолога. Моделировать ситуацию поведения на биржах. Характеризовать разные виды рынков. Объяснять функционирование различных бирж. Давать характеристику банкам и банковской деятельности. Объяснять причины и последствия инфляции.</w:t>
      </w:r>
      <w:r w:rsidRPr="009A0C2E">
        <w:rPr>
          <w:rFonts w:ascii="Times New Roman" w:hAnsi="Times New Roman" w:cs="Times New Roman"/>
          <w:sz w:val="24"/>
          <w:szCs w:val="24"/>
        </w:rPr>
        <w:t xml:space="preserve"> Анализировать ситуацию с внутренними и внешними долгами государства. Уметь объяснять суть дефолта и его последствия.</w:t>
      </w:r>
      <w:r w:rsidRPr="009A0C2E">
        <w:rPr>
          <w:rFonts w:ascii="Times New Roman" w:hAnsi="Times New Roman" w:cs="Times New Roman"/>
          <w:color w:val="000000"/>
          <w:sz w:val="24"/>
          <w:szCs w:val="24"/>
        </w:rPr>
        <w:t xml:space="preserve"> Характеризовать глобальные экономические проблемы.</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color w:val="000000"/>
          <w:sz w:val="24"/>
          <w:szCs w:val="24"/>
        </w:rPr>
        <w:t>Семинар (2 часа)</w:t>
      </w: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 xml:space="preserve">Раздел 5. </w:t>
      </w:r>
      <w:r w:rsidRPr="009A0C2E">
        <w:rPr>
          <w:rFonts w:ascii="Times New Roman" w:hAnsi="Times New Roman" w:cs="Times New Roman"/>
          <w:b/>
          <w:sz w:val="24"/>
          <w:szCs w:val="24"/>
        </w:rPr>
        <w:t>Политическая система общества. (4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Понятие власти. Типология властных отношений. Политическая власть. Политика как общественное явление. Политическая система, ее структура и сущность. Власть. Легитимная власть. Политическая система. Государство как главный институт политической власти.  Признаки и функции государства.  Территориальная организация государства.    Государство. Формы государства: унитарное, федеративное, конфедерация, содружество. Сущность и функции местного самоуправления. Из мировой истории местного самоуправления.  </w:t>
      </w:r>
      <w:r w:rsidRPr="009A0C2E">
        <w:rPr>
          <w:rFonts w:ascii="Times New Roman" w:hAnsi="Times New Roman" w:cs="Times New Roman"/>
          <w:sz w:val="24"/>
          <w:szCs w:val="24"/>
        </w:rPr>
        <w:t xml:space="preserve">История местного самоуправления России. Отличие местного самоуправления от государственного управления. </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t>Уметь:</w:t>
      </w:r>
      <w:r w:rsidRPr="009A0C2E">
        <w:rPr>
          <w:rFonts w:ascii="Times New Roman" w:hAnsi="Times New Roman" w:cs="Times New Roman"/>
          <w:color w:val="000000"/>
          <w:sz w:val="24"/>
          <w:szCs w:val="24"/>
        </w:rPr>
        <w:t xml:space="preserve"> Характеризовать особенности властных отношений. Анализировать государства с точки зрения определенного типа власти. А</w:t>
      </w:r>
      <w:r w:rsidRPr="009A0C2E">
        <w:rPr>
          <w:rFonts w:ascii="Times New Roman" w:hAnsi="Times New Roman" w:cs="Times New Roman"/>
          <w:sz w:val="24"/>
          <w:szCs w:val="24"/>
        </w:rPr>
        <w:t>нализировать политическую систему государства.</w:t>
      </w:r>
      <w:r w:rsidRPr="009A0C2E">
        <w:rPr>
          <w:rFonts w:ascii="Times New Roman" w:hAnsi="Times New Roman" w:cs="Times New Roman"/>
          <w:color w:val="000000"/>
          <w:sz w:val="24"/>
          <w:szCs w:val="24"/>
        </w:rPr>
        <w:t xml:space="preserve"> Характеризовать признаки государства. Описывать особенности территориального устройства государства на конкретных примерах. Характеризовать основные функции  местного самоуправления.                      </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признаки легитимности власти. </w:t>
      </w:r>
      <w:r w:rsidRPr="009A0C2E">
        <w:rPr>
          <w:rFonts w:ascii="Times New Roman" w:hAnsi="Times New Roman" w:cs="Times New Roman"/>
          <w:color w:val="000000"/>
          <w:sz w:val="24"/>
          <w:szCs w:val="24"/>
        </w:rPr>
        <w:t>Знать понятия по теме. Что представляет собой государство как институт политической системы общества. Сущность местного самоуправления и его роль в обществе.</w:t>
      </w: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Семинар (2 часа)</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color w:val="000000"/>
          <w:sz w:val="24"/>
          <w:szCs w:val="24"/>
        </w:rPr>
        <w:t xml:space="preserve">Раздел 6. </w:t>
      </w:r>
      <w:r w:rsidRPr="009A0C2E">
        <w:rPr>
          <w:rFonts w:ascii="Times New Roman" w:hAnsi="Times New Roman" w:cs="Times New Roman"/>
          <w:b/>
          <w:sz w:val="24"/>
          <w:szCs w:val="24"/>
        </w:rPr>
        <w:t>Политическая жизнь общества. (3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Политическая жизнь общества. Политический режим. Типология политических режимов.  Демократия. Ее ценности и признаки.  Выборы в демократическом обществе.  Политическая деятельность. Политические цели и средства. Опасность политического экстремизма. Избирательное право и его сущность. Избирательная кампания. Многопартийность. Политические партии и движения, их классификация. Законодательное регулирование деятельности партий в РФ. Роль СМИ в жизни общества. Влияние СМИ на позиции избирателя. Политические группы как субъекты политической жизни. Лобби. Группы давления. Группы интересов.</w:t>
      </w:r>
      <w:r w:rsidRPr="009A0C2E">
        <w:rPr>
          <w:rFonts w:ascii="Times New Roman" w:hAnsi="Times New Roman" w:cs="Times New Roman"/>
          <w:sz w:val="24"/>
          <w:szCs w:val="24"/>
        </w:rPr>
        <w:t xml:space="preserve"> Эволюция группы интересов. Функции группы давления и группы интересов. История лоббизма. Элита. Четвертая власть – СМИ.</w:t>
      </w:r>
      <w:r w:rsidRPr="009A0C2E">
        <w:rPr>
          <w:rFonts w:ascii="Times New Roman" w:hAnsi="Times New Roman" w:cs="Times New Roman"/>
          <w:color w:val="000000"/>
          <w:sz w:val="24"/>
          <w:szCs w:val="24"/>
        </w:rPr>
        <w:t xml:space="preserve"> Гражданское общество и государство. Проблемы формирования правового государства и гражданского общества.  Гражданские инициативы.</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lastRenderedPageBreak/>
        <w:t>Знать:</w:t>
      </w:r>
      <w:r w:rsidRPr="009A0C2E">
        <w:rPr>
          <w:rFonts w:ascii="Times New Roman" w:hAnsi="Times New Roman" w:cs="Times New Roman"/>
          <w:color w:val="000000"/>
          <w:sz w:val="24"/>
          <w:szCs w:val="24"/>
        </w:rPr>
        <w:t xml:space="preserve"> Что такое политическая  жизнь общества. Признаки демократии. Формы участия граждан  в политической жизни страны. Кто может выступать в роли субъекта  политической жизни. Признаки гражданского общества.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color w:val="000000"/>
          <w:sz w:val="24"/>
          <w:szCs w:val="24"/>
        </w:rPr>
        <w:t>Уметь:</w:t>
      </w:r>
      <w:r w:rsidRPr="009A0C2E">
        <w:rPr>
          <w:rFonts w:ascii="Times New Roman" w:hAnsi="Times New Roman" w:cs="Times New Roman"/>
          <w:color w:val="000000"/>
          <w:sz w:val="24"/>
          <w:szCs w:val="24"/>
        </w:rPr>
        <w:t xml:space="preserve"> Характеризовать сущность политических режимов государств. Выделять политические  цели и средства. Давать характеристику политической партии, определять сущность их функций. Разъяснять основы политической программы партии. Давать оценку деятельности СМИ. Характеризовать модели поведения  субъектов политической жизни. Объяснять деятельность «лобби» и их роль в общественной жизни. Оценивать свой статус  и роль в политической жизни, уровень политической культуры. Характеризовать взаимоотношения государства и общества.</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Семинар (2 часа)</w:t>
      </w: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Требования к уровню подготовки учащихся</w:t>
      </w:r>
    </w:p>
    <w:p w:rsidR="00F66877" w:rsidRPr="009A0C2E" w:rsidRDefault="00F66877" w:rsidP="00CB14DF">
      <w:pPr>
        <w:pStyle w:val="afff"/>
        <w:widowControl w:val="0"/>
        <w:ind w:left="0" w:right="0" w:firstLine="567"/>
        <w:rPr>
          <w:rFonts w:ascii="Times New Roman" w:hAnsi="Times New Roman" w:cs="Times New Roman"/>
          <w:sz w:val="24"/>
          <w:szCs w:val="24"/>
        </w:rPr>
      </w:pPr>
      <w:r w:rsidRPr="009A0C2E">
        <w:rPr>
          <w:rFonts w:ascii="Times New Roman" w:hAnsi="Times New Roman" w:cs="Times New Roman"/>
          <w:sz w:val="24"/>
          <w:szCs w:val="24"/>
        </w:rPr>
        <w:t>В результате изучения обществознания (включая экономику и политическую сферу) ученик должен</w:t>
      </w:r>
    </w:p>
    <w:p w:rsidR="00F66877" w:rsidRPr="009A0C2E" w:rsidRDefault="00F66877" w:rsidP="00CB14DF">
      <w:pPr>
        <w:pStyle w:val="affd"/>
        <w:widowControl w:val="0"/>
        <w:tabs>
          <w:tab w:val="left" w:pos="0"/>
        </w:tabs>
        <w:ind w:firstLine="567"/>
        <w:jc w:val="both"/>
        <w:rPr>
          <w:rFonts w:ascii="Times New Roman" w:hAnsi="Times New Roman"/>
          <w:sz w:val="24"/>
          <w:szCs w:val="24"/>
        </w:rPr>
      </w:pPr>
    </w:p>
    <w:p w:rsidR="00F66877" w:rsidRPr="009A0C2E" w:rsidRDefault="00F66877" w:rsidP="00CB14DF">
      <w:pPr>
        <w:pStyle w:val="affd"/>
        <w:widowControl w:val="0"/>
        <w:tabs>
          <w:tab w:val="left" w:pos="0"/>
        </w:tabs>
        <w:ind w:firstLine="567"/>
        <w:jc w:val="both"/>
        <w:rPr>
          <w:rFonts w:ascii="Times New Roman" w:hAnsi="Times New Roman"/>
          <w:b/>
          <w:sz w:val="24"/>
          <w:szCs w:val="24"/>
        </w:rPr>
      </w:pPr>
      <w:r w:rsidRPr="009A0C2E">
        <w:rPr>
          <w:rFonts w:ascii="Times New Roman" w:hAnsi="Times New Roman"/>
          <w:b/>
          <w:sz w:val="24"/>
          <w:szCs w:val="24"/>
        </w:rPr>
        <w:t>Знать/понимать</w:t>
      </w:r>
    </w:p>
    <w:p w:rsidR="00F66877" w:rsidRPr="009A0C2E" w:rsidRDefault="00F66877" w:rsidP="00E736FE">
      <w:pPr>
        <w:widowControl w:val="0"/>
        <w:numPr>
          <w:ilvl w:val="0"/>
          <w:numId w:val="87"/>
        </w:numPr>
        <w:tabs>
          <w:tab w:val="left" w:pos="0"/>
        </w:tabs>
        <w:spacing w:line="240" w:lineRule="auto"/>
        <w:ind w:left="0" w:firstLine="567"/>
        <w:jc w:val="both"/>
        <w:rPr>
          <w:rFonts w:ascii="Times New Roman" w:hAnsi="Times New Roman" w:cs="Times New Roman"/>
          <w:sz w:val="24"/>
          <w:szCs w:val="24"/>
        </w:rPr>
      </w:pPr>
      <w:r w:rsidRPr="009A0C2E">
        <w:rPr>
          <w:rFonts w:ascii="Times New Roman" w:hAnsi="Times New Roman" w:cs="Times New Roman"/>
          <w:sz w:val="24"/>
          <w:szCs w:val="24"/>
        </w:rPr>
        <w:t>социальные свойства человека, его взаимодействие с другими людьми;</w:t>
      </w:r>
    </w:p>
    <w:p w:rsidR="00F66877" w:rsidRPr="009A0C2E" w:rsidRDefault="00F66877" w:rsidP="00E736FE">
      <w:pPr>
        <w:widowControl w:val="0"/>
        <w:numPr>
          <w:ilvl w:val="0"/>
          <w:numId w:val="87"/>
        </w:numPr>
        <w:tabs>
          <w:tab w:val="left" w:pos="0"/>
        </w:tabs>
        <w:spacing w:line="240" w:lineRule="auto"/>
        <w:ind w:left="0"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сущность общества как формы совместной  деятельности людей; </w:t>
      </w:r>
    </w:p>
    <w:p w:rsidR="00F66877" w:rsidRPr="009A0C2E" w:rsidRDefault="00F66877" w:rsidP="00E736FE">
      <w:pPr>
        <w:widowControl w:val="0"/>
        <w:numPr>
          <w:ilvl w:val="0"/>
          <w:numId w:val="87"/>
        </w:numPr>
        <w:tabs>
          <w:tab w:val="left" w:pos="0"/>
        </w:tabs>
        <w:spacing w:line="240" w:lineRule="auto"/>
        <w:ind w:left="0" w:firstLine="567"/>
        <w:jc w:val="both"/>
        <w:rPr>
          <w:rFonts w:ascii="Times New Roman" w:hAnsi="Times New Roman" w:cs="Times New Roman"/>
          <w:sz w:val="24"/>
          <w:szCs w:val="24"/>
        </w:rPr>
      </w:pPr>
      <w:r w:rsidRPr="009A0C2E">
        <w:rPr>
          <w:rFonts w:ascii="Times New Roman" w:hAnsi="Times New Roman" w:cs="Times New Roman"/>
          <w:sz w:val="24"/>
          <w:szCs w:val="24"/>
        </w:rPr>
        <w:t>характерные черты и признаки основных сфер жизни общества;</w:t>
      </w:r>
    </w:p>
    <w:p w:rsidR="00F66877" w:rsidRPr="009A0C2E" w:rsidRDefault="00F66877" w:rsidP="00E736FE">
      <w:pPr>
        <w:widowControl w:val="0"/>
        <w:numPr>
          <w:ilvl w:val="0"/>
          <w:numId w:val="87"/>
        </w:numPr>
        <w:tabs>
          <w:tab w:val="left" w:pos="0"/>
        </w:tabs>
        <w:spacing w:line="240" w:lineRule="auto"/>
        <w:ind w:left="0" w:firstLine="567"/>
        <w:jc w:val="both"/>
        <w:rPr>
          <w:rFonts w:ascii="Times New Roman" w:hAnsi="Times New Roman" w:cs="Times New Roman"/>
          <w:sz w:val="24"/>
          <w:szCs w:val="24"/>
        </w:rPr>
      </w:pPr>
      <w:r w:rsidRPr="009A0C2E">
        <w:rPr>
          <w:rFonts w:ascii="Times New Roman" w:hAnsi="Times New Roman" w:cs="Times New Roman"/>
          <w:sz w:val="24"/>
          <w:szCs w:val="24"/>
        </w:rPr>
        <w:t>историю воззрений на общество;</w:t>
      </w:r>
    </w:p>
    <w:p w:rsidR="00F66877" w:rsidRPr="009A0C2E" w:rsidRDefault="00F66877" w:rsidP="00E736FE">
      <w:pPr>
        <w:widowControl w:val="0"/>
        <w:numPr>
          <w:ilvl w:val="0"/>
          <w:numId w:val="87"/>
        </w:numPr>
        <w:tabs>
          <w:tab w:val="left" w:pos="0"/>
        </w:tabs>
        <w:spacing w:line="240" w:lineRule="auto"/>
        <w:ind w:left="0" w:firstLine="567"/>
        <w:jc w:val="both"/>
        <w:rPr>
          <w:rFonts w:ascii="Times New Roman" w:hAnsi="Times New Roman" w:cs="Times New Roman"/>
          <w:sz w:val="24"/>
          <w:szCs w:val="24"/>
        </w:rPr>
      </w:pPr>
      <w:r w:rsidRPr="009A0C2E">
        <w:rPr>
          <w:rFonts w:ascii="Times New Roman" w:hAnsi="Times New Roman" w:cs="Times New Roman"/>
          <w:sz w:val="24"/>
          <w:szCs w:val="24"/>
        </w:rPr>
        <w:t>особенности развития современного общества;</w:t>
      </w:r>
    </w:p>
    <w:p w:rsidR="00F66877" w:rsidRPr="009A0C2E" w:rsidRDefault="00F66877" w:rsidP="00E736FE">
      <w:pPr>
        <w:widowControl w:val="0"/>
        <w:numPr>
          <w:ilvl w:val="0"/>
          <w:numId w:val="87"/>
        </w:numPr>
        <w:tabs>
          <w:tab w:val="left" w:pos="0"/>
        </w:tabs>
        <w:spacing w:line="240" w:lineRule="auto"/>
        <w:ind w:left="0" w:firstLine="567"/>
        <w:jc w:val="both"/>
        <w:rPr>
          <w:rFonts w:ascii="Times New Roman" w:hAnsi="Times New Roman" w:cs="Times New Roman"/>
          <w:sz w:val="24"/>
          <w:szCs w:val="24"/>
        </w:rPr>
      </w:pPr>
      <w:r w:rsidRPr="009A0C2E">
        <w:rPr>
          <w:rFonts w:ascii="Times New Roman" w:hAnsi="Times New Roman" w:cs="Times New Roman"/>
          <w:sz w:val="24"/>
          <w:szCs w:val="24"/>
        </w:rPr>
        <w:t>особенности развития рыночной экономики4</w:t>
      </w:r>
    </w:p>
    <w:p w:rsidR="00F66877" w:rsidRPr="009A0C2E" w:rsidRDefault="00F66877" w:rsidP="00E736FE">
      <w:pPr>
        <w:widowControl w:val="0"/>
        <w:numPr>
          <w:ilvl w:val="0"/>
          <w:numId w:val="87"/>
        </w:numPr>
        <w:tabs>
          <w:tab w:val="left" w:pos="0"/>
        </w:tabs>
        <w:spacing w:line="240" w:lineRule="auto"/>
        <w:ind w:left="0" w:firstLine="567"/>
        <w:jc w:val="both"/>
        <w:rPr>
          <w:rFonts w:ascii="Times New Roman" w:hAnsi="Times New Roman" w:cs="Times New Roman"/>
          <w:sz w:val="24"/>
          <w:szCs w:val="24"/>
        </w:rPr>
      </w:pPr>
      <w:r w:rsidRPr="009A0C2E">
        <w:rPr>
          <w:rFonts w:ascii="Times New Roman" w:hAnsi="Times New Roman" w:cs="Times New Roman"/>
          <w:sz w:val="24"/>
          <w:szCs w:val="24"/>
        </w:rPr>
        <w:t>особенности политической жизни и политической системы общества;</w:t>
      </w:r>
    </w:p>
    <w:p w:rsidR="00F66877" w:rsidRPr="009A0C2E" w:rsidRDefault="00F66877" w:rsidP="00E736FE">
      <w:pPr>
        <w:widowControl w:val="0"/>
        <w:numPr>
          <w:ilvl w:val="0"/>
          <w:numId w:val="87"/>
        </w:numPr>
        <w:tabs>
          <w:tab w:val="left" w:pos="0"/>
        </w:tabs>
        <w:spacing w:line="240" w:lineRule="auto"/>
        <w:ind w:left="0" w:firstLine="567"/>
        <w:jc w:val="both"/>
        <w:rPr>
          <w:rFonts w:ascii="Times New Roman" w:hAnsi="Times New Roman" w:cs="Times New Roman"/>
          <w:sz w:val="24"/>
          <w:szCs w:val="24"/>
        </w:rPr>
      </w:pPr>
      <w:r w:rsidRPr="009A0C2E">
        <w:rPr>
          <w:rFonts w:ascii="Times New Roman" w:hAnsi="Times New Roman" w:cs="Times New Roman"/>
          <w:sz w:val="24"/>
          <w:szCs w:val="24"/>
        </w:rPr>
        <w:t>содержание и значение социальных норм, регулирующих общественные отношения.</w:t>
      </w:r>
    </w:p>
    <w:p w:rsidR="00F66877" w:rsidRPr="009A0C2E" w:rsidRDefault="00F66877" w:rsidP="00CB14DF">
      <w:pPr>
        <w:widowControl w:val="0"/>
        <w:tabs>
          <w:tab w:val="left" w:pos="0"/>
        </w:tabs>
        <w:spacing w:line="240" w:lineRule="auto"/>
        <w:jc w:val="both"/>
        <w:rPr>
          <w:rFonts w:ascii="Times New Roman" w:hAnsi="Times New Roman" w:cs="Times New Roman"/>
          <w:b/>
          <w:sz w:val="24"/>
          <w:szCs w:val="24"/>
        </w:rPr>
      </w:pPr>
    </w:p>
    <w:p w:rsidR="00F66877" w:rsidRPr="009A0C2E" w:rsidRDefault="00F66877" w:rsidP="00CB14DF">
      <w:pPr>
        <w:pStyle w:val="affd"/>
        <w:widowControl w:val="0"/>
        <w:tabs>
          <w:tab w:val="left" w:pos="0"/>
          <w:tab w:val="num" w:pos="540"/>
        </w:tabs>
        <w:ind w:firstLine="567"/>
        <w:jc w:val="both"/>
        <w:rPr>
          <w:rFonts w:ascii="Times New Roman" w:hAnsi="Times New Roman"/>
          <w:b/>
          <w:sz w:val="24"/>
          <w:szCs w:val="24"/>
        </w:rPr>
      </w:pPr>
      <w:r w:rsidRPr="009A0C2E">
        <w:rPr>
          <w:rFonts w:ascii="Times New Roman" w:hAnsi="Times New Roman"/>
          <w:b/>
          <w:sz w:val="24"/>
          <w:szCs w:val="24"/>
        </w:rPr>
        <w:t>Уметь</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i/>
          <w:sz w:val="24"/>
          <w:szCs w:val="24"/>
        </w:rPr>
        <w:t>описывать</w:t>
      </w:r>
      <w:r w:rsidRPr="009A0C2E">
        <w:rPr>
          <w:rFonts w:ascii="Times New Roman" w:hAnsi="Times New Roman" w:cs="Times New Roman"/>
          <w:sz w:val="24"/>
          <w:szCs w:val="24"/>
        </w:rPr>
        <w:t xml:space="preserve"> основные социальные объекты,  выделяя их существенные признаки;  человека как социально-деятельное существо; основные социальные роли;</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i/>
          <w:sz w:val="24"/>
          <w:szCs w:val="24"/>
        </w:rPr>
        <w:t>сравнивать</w:t>
      </w:r>
      <w:r w:rsidRPr="009A0C2E">
        <w:rPr>
          <w:rFonts w:ascii="Times New Roman" w:hAnsi="Times New Roman" w:cs="Times New Roman"/>
          <w:sz w:val="24"/>
          <w:szCs w:val="24"/>
        </w:rPr>
        <w:t xml:space="preserve"> социальные объекты, суждения об обществе и человеке, выявлять  их общие черты и различия; </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i/>
          <w:sz w:val="24"/>
          <w:szCs w:val="24"/>
        </w:rPr>
        <w:t>объяснять</w:t>
      </w:r>
      <w:r w:rsidRPr="009A0C2E">
        <w:rPr>
          <w:rFonts w:ascii="Times New Roman" w:hAnsi="Times New Roman" w:cs="Times New Roman"/>
          <w:i/>
          <w:sz w:val="24"/>
          <w:szCs w:val="24"/>
        </w:rPr>
        <w:t xml:space="preserve">   </w:t>
      </w:r>
      <w:r w:rsidRPr="009A0C2E">
        <w:rPr>
          <w:rFonts w:ascii="Times New Roman" w:hAnsi="Times New Roman" w:cs="Times New Roman"/>
          <w:sz w:val="24"/>
          <w:szCs w:val="24"/>
        </w:rPr>
        <w:t>взаимосвязи изученных социальных объектов (включая</w:t>
      </w:r>
      <w:r w:rsidRPr="009A0C2E">
        <w:rPr>
          <w:rFonts w:ascii="Times New Roman" w:hAnsi="Times New Roman" w:cs="Times New Roman"/>
          <w:i/>
          <w:sz w:val="24"/>
          <w:szCs w:val="24"/>
        </w:rPr>
        <w:t xml:space="preserve"> в</w:t>
      </w:r>
      <w:r w:rsidRPr="009A0C2E">
        <w:rPr>
          <w:rFonts w:ascii="Times New Roman" w:hAnsi="Times New Roman" w:cs="Times New Roman"/>
          <w:sz w:val="24"/>
          <w:szCs w:val="24"/>
        </w:rPr>
        <w:t>заимодействия человека и общества, общества и природы, сфер общественной жизни);</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i/>
          <w:sz w:val="24"/>
          <w:szCs w:val="24"/>
        </w:rPr>
        <w:t>приводить примеры</w:t>
      </w:r>
      <w:r w:rsidRPr="009A0C2E">
        <w:rPr>
          <w:rFonts w:ascii="Times New Roman" w:hAnsi="Times New Roman" w:cs="Times New Roman"/>
          <w:sz w:val="24"/>
          <w:szCs w:val="24"/>
        </w:rPr>
        <w:t xml:space="preserve">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i/>
          <w:sz w:val="24"/>
          <w:szCs w:val="24"/>
        </w:rPr>
        <w:t>оценивать</w:t>
      </w:r>
      <w:r w:rsidRPr="009A0C2E">
        <w:rPr>
          <w:rFonts w:ascii="Times New Roman" w:hAnsi="Times New Roman" w:cs="Times New Roman"/>
          <w:sz w:val="24"/>
          <w:szCs w:val="24"/>
        </w:rPr>
        <w:t xml:space="preserve"> поведение людей с точки зрения социальных норм, экономической рациональности;</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sz w:val="24"/>
          <w:szCs w:val="24"/>
        </w:rPr>
        <w:t xml:space="preserve"> </w:t>
      </w:r>
      <w:r w:rsidRPr="009A0C2E">
        <w:rPr>
          <w:rFonts w:ascii="Times New Roman" w:hAnsi="Times New Roman" w:cs="Times New Roman"/>
          <w:b/>
          <w:i/>
          <w:sz w:val="24"/>
          <w:szCs w:val="24"/>
        </w:rPr>
        <w:t>решать</w:t>
      </w:r>
      <w:r w:rsidRPr="009A0C2E">
        <w:rPr>
          <w:rFonts w:ascii="Times New Roman" w:hAnsi="Times New Roman" w:cs="Times New Roman"/>
          <w:i/>
          <w:sz w:val="24"/>
          <w:szCs w:val="24"/>
        </w:rPr>
        <w:t xml:space="preserve">  </w:t>
      </w:r>
      <w:r w:rsidRPr="009A0C2E">
        <w:rPr>
          <w:rFonts w:ascii="Times New Roman" w:hAnsi="Times New Roman" w:cs="Times New Roman"/>
          <w:sz w:val="24"/>
          <w:szCs w:val="24"/>
        </w:rPr>
        <w:t xml:space="preserve">  познавательные и практические задачи в рамках изученного материала,</w:t>
      </w: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отражающие типичные ситуации в различных сферах деятельности человека</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i/>
          <w:sz w:val="24"/>
          <w:szCs w:val="24"/>
        </w:rPr>
        <w:lastRenderedPageBreak/>
        <w:t>осуществлять</w:t>
      </w:r>
      <w:r w:rsidRPr="009A0C2E">
        <w:rPr>
          <w:rFonts w:ascii="Times New Roman" w:hAnsi="Times New Roman" w:cs="Times New Roman"/>
          <w:sz w:val="24"/>
          <w:szCs w:val="24"/>
        </w:rPr>
        <w:t xml:space="preserve"> </w:t>
      </w:r>
      <w:r w:rsidRPr="009A0C2E">
        <w:rPr>
          <w:rFonts w:ascii="Times New Roman" w:hAnsi="Times New Roman" w:cs="Times New Roman"/>
          <w:b/>
          <w:i/>
          <w:sz w:val="24"/>
          <w:szCs w:val="24"/>
        </w:rPr>
        <w:t>поиск</w:t>
      </w:r>
      <w:r w:rsidRPr="009A0C2E">
        <w:rPr>
          <w:rFonts w:ascii="Times New Roman" w:hAnsi="Times New Roman" w:cs="Times New Roman"/>
          <w:sz w:val="24"/>
          <w:szCs w:val="24"/>
        </w:rPr>
        <w:t xml:space="preserve">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i/>
          <w:sz w:val="24"/>
          <w:szCs w:val="24"/>
        </w:rPr>
        <w:t>самостоятельно составлять</w:t>
      </w:r>
      <w:r w:rsidRPr="009A0C2E">
        <w:rPr>
          <w:rFonts w:ascii="Times New Roman" w:hAnsi="Times New Roman" w:cs="Times New Roman"/>
          <w:sz w:val="24"/>
          <w:szCs w:val="24"/>
        </w:rPr>
        <w:t xml:space="preserve"> простейшие виды правовых документов (записки, заявления, справки и т.п.).</w:t>
      </w:r>
    </w:p>
    <w:p w:rsidR="00F66877" w:rsidRPr="009A0C2E" w:rsidRDefault="00F66877" w:rsidP="00CB14DF">
      <w:pPr>
        <w:pStyle w:val="affd"/>
        <w:widowControl w:val="0"/>
        <w:tabs>
          <w:tab w:val="left" w:pos="0"/>
          <w:tab w:val="num" w:pos="540"/>
        </w:tabs>
        <w:ind w:firstLine="567"/>
        <w:jc w:val="both"/>
        <w:rPr>
          <w:rFonts w:ascii="Times New Roman" w:hAnsi="Times New Roman"/>
          <w:sz w:val="24"/>
          <w:szCs w:val="24"/>
        </w:rPr>
      </w:pPr>
      <w:r w:rsidRPr="009A0C2E">
        <w:rPr>
          <w:rFonts w:ascii="Times New Roman" w:hAnsi="Times New Roman"/>
          <w:b/>
          <w:sz w:val="24"/>
          <w:szCs w:val="24"/>
        </w:rPr>
        <w:t xml:space="preserve">             </w:t>
      </w:r>
    </w:p>
    <w:p w:rsidR="00F66877" w:rsidRPr="009A0C2E" w:rsidRDefault="00F66877" w:rsidP="00CB14DF">
      <w:pPr>
        <w:pStyle w:val="affd"/>
        <w:widowControl w:val="0"/>
        <w:tabs>
          <w:tab w:val="left" w:pos="0"/>
        </w:tabs>
        <w:ind w:firstLine="567"/>
        <w:jc w:val="both"/>
        <w:rPr>
          <w:rFonts w:ascii="Times New Roman" w:hAnsi="Times New Roman"/>
          <w:b/>
          <w:sz w:val="24"/>
          <w:szCs w:val="24"/>
        </w:rPr>
      </w:pPr>
      <w:r w:rsidRPr="009A0C2E">
        <w:rPr>
          <w:rFonts w:ascii="Times New Roman" w:hAnsi="Times New Roman"/>
          <w:b/>
          <w:sz w:val="24"/>
          <w:szCs w:val="24"/>
        </w:rPr>
        <w:t>Использовать приобретенные знания и умения  в практической деятельности и повседневной жизни для:</w:t>
      </w:r>
    </w:p>
    <w:p w:rsidR="00F66877" w:rsidRPr="009A0C2E" w:rsidRDefault="00F66877" w:rsidP="00CB14DF">
      <w:pPr>
        <w:pStyle w:val="affd"/>
        <w:widowControl w:val="0"/>
        <w:tabs>
          <w:tab w:val="left" w:pos="0"/>
        </w:tabs>
        <w:ind w:firstLine="567"/>
        <w:jc w:val="both"/>
        <w:rPr>
          <w:rFonts w:ascii="Times New Roman" w:hAnsi="Times New Roman"/>
          <w:b/>
          <w:sz w:val="24"/>
          <w:szCs w:val="24"/>
        </w:rPr>
      </w:pPr>
      <w:r w:rsidRPr="009A0C2E">
        <w:rPr>
          <w:rFonts w:ascii="Times New Roman" w:hAnsi="Times New Roman"/>
          <w:b/>
          <w:sz w:val="24"/>
          <w:szCs w:val="24"/>
        </w:rPr>
        <w:t xml:space="preserve"> </w:t>
      </w:r>
    </w:p>
    <w:p w:rsidR="00F66877" w:rsidRPr="009A0C2E" w:rsidRDefault="00F66877" w:rsidP="00E736FE">
      <w:pPr>
        <w:pStyle w:val="affd"/>
        <w:widowControl w:val="0"/>
        <w:numPr>
          <w:ilvl w:val="0"/>
          <w:numId w:val="89"/>
        </w:numPr>
        <w:tabs>
          <w:tab w:val="left" w:pos="0"/>
        </w:tabs>
        <w:ind w:left="0" w:firstLine="567"/>
        <w:jc w:val="both"/>
        <w:rPr>
          <w:rFonts w:ascii="Times New Roman" w:hAnsi="Times New Roman"/>
          <w:sz w:val="24"/>
          <w:szCs w:val="24"/>
        </w:rPr>
      </w:pPr>
      <w:r w:rsidRPr="009A0C2E">
        <w:rPr>
          <w:rFonts w:ascii="Times New Roman" w:hAnsi="Times New Roman"/>
          <w:sz w:val="24"/>
          <w:szCs w:val="24"/>
        </w:rPr>
        <w:t>полноценного выполнения типичных для подростка социальных ролей;</w:t>
      </w:r>
    </w:p>
    <w:p w:rsidR="00F66877" w:rsidRPr="009A0C2E" w:rsidRDefault="00F66877" w:rsidP="00E736FE">
      <w:pPr>
        <w:pStyle w:val="affd"/>
        <w:widowControl w:val="0"/>
        <w:numPr>
          <w:ilvl w:val="0"/>
          <w:numId w:val="89"/>
        </w:numPr>
        <w:tabs>
          <w:tab w:val="left" w:pos="0"/>
        </w:tabs>
        <w:ind w:left="0" w:firstLine="567"/>
        <w:jc w:val="both"/>
        <w:rPr>
          <w:rFonts w:ascii="Times New Roman" w:hAnsi="Times New Roman"/>
          <w:sz w:val="24"/>
          <w:szCs w:val="24"/>
        </w:rPr>
      </w:pPr>
      <w:r w:rsidRPr="009A0C2E">
        <w:rPr>
          <w:rFonts w:ascii="Times New Roman" w:hAnsi="Times New Roman"/>
          <w:sz w:val="24"/>
          <w:szCs w:val="24"/>
        </w:rPr>
        <w:t xml:space="preserve">выбора будущей профессиональной деятельности; </w:t>
      </w:r>
    </w:p>
    <w:p w:rsidR="00F66877" w:rsidRPr="009A0C2E" w:rsidRDefault="00F66877" w:rsidP="00E736FE">
      <w:pPr>
        <w:pStyle w:val="affd"/>
        <w:widowControl w:val="0"/>
        <w:numPr>
          <w:ilvl w:val="0"/>
          <w:numId w:val="89"/>
        </w:numPr>
        <w:tabs>
          <w:tab w:val="left" w:pos="0"/>
        </w:tabs>
        <w:ind w:left="0" w:firstLine="567"/>
        <w:jc w:val="both"/>
        <w:rPr>
          <w:rFonts w:ascii="Times New Roman" w:hAnsi="Times New Roman"/>
          <w:sz w:val="24"/>
          <w:szCs w:val="24"/>
        </w:rPr>
      </w:pPr>
      <w:r w:rsidRPr="009A0C2E">
        <w:rPr>
          <w:rFonts w:ascii="Times New Roman" w:hAnsi="Times New Roman"/>
          <w:sz w:val="24"/>
          <w:szCs w:val="24"/>
        </w:rPr>
        <w:t>общей ориентации в актуальных общественных и политических событиях, процессах;</w:t>
      </w:r>
    </w:p>
    <w:p w:rsidR="00F66877" w:rsidRPr="009A0C2E" w:rsidRDefault="00F66877" w:rsidP="00E736FE">
      <w:pPr>
        <w:pStyle w:val="affd"/>
        <w:widowControl w:val="0"/>
        <w:numPr>
          <w:ilvl w:val="0"/>
          <w:numId w:val="89"/>
        </w:numPr>
        <w:tabs>
          <w:tab w:val="left" w:pos="0"/>
        </w:tabs>
        <w:ind w:left="0" w:firstLine="567"/>
        <w:jc w:val="both"/>
        <w:rPr>
          <w:rFonts w:ascii="Times New Roman" w:hAnsi="Times New Roman"/>
          <w:sz w:val="24"/>
          <w:szCs w:val="24"/>
        </w:rPr>
      </w:pPr>
      <w:r w:rsidRPr="009A0C2E">
        <w:rPr>
          <w:rFonts w:ascii="Times New Roman" w:hAnsi="Times New Roman"/>
          <w:sz w:val="24"/>
          <w:szCs w:val="24"/>
        </w:rPr>
        <w:t>нравственной и правовой оценки конкретных поступков людей;</w:t>
      </w:r>
    </w:p>
    <w:p w:rsidR="00F66877" w:rsidRPr="009A0C2E" w:rsidRDefault="00F66877" w:rsidP="00E736FE">
      <w:pPr>
        <w:pStyle w:val="affd"/>
        <w:widowControl w:val="0"/>
        <w:numPr>
          <w:ilvl w:val="0"/>
          <w:numId w:val="89"/>
        </w:numPr>
        <w:tabs>
          <w:tab w:val="left" w:pos="0"/>
        </w:tabs>
        <w:ind w:left="0" w:firstLine="567"/>
        <w:jc w:val="both"/>
        <w:rPr>
          <w:rFonts w:ascii="Times New Roman" w:hAnsi="Times New Roman"/>
          <w:sz w:val="24"/>
          <w:szCs w:val="24"/>
        </w:rPr>
      </w:pPr>
      <w:r w:rsidRPr="009A0C2E">
        <w:rPr>
          <w:rFonts w:ascii="Times New Roman" w:hAnsi="Times New Roman"/>
          <w:sz w:val="24"/>
          <w:szCs w:val="24"/>
        </w:rPr>
        <w:t>реализации и защиты прав человека и гражданина, осознанного выполнения гражданских обязанностей</w:t>
      </w:r>
    </w:p>
    <w:p w:rsidR="00F66877" w:rsidRPr="009A0C2E" w:rsidRDefault="00F66877" w:rsidP="00E736FE">
      <w:pPr>
        <w:pStyle w:val="affd"/>
        <w:widowControl w:val="0"/>
        <w:numPr>
          <w:ilvl w:val="0"/>
          <w:numId w:val="89"/>
        </w:numPr>
        <w:tabs>
          <w:tab w:val="left" w:pos="0"/>
        </w:tabs>
        <w:ind w:left="0" w:firstLine="567"/>
        <w:jc w:val="both"/>
        <w:rPr>
          <w:rFonts w:ascii="Times New Roman" w:hAnsi="Times New Roman"/>
          <w:sz w:val="24"/>
          <w:szCs w:val="24"/>
        </w:rPr>
      </w:pPr>
      <w:r w:rsidRPr="009A0C2E">
        <w:rPr>
          <w:rFonts w:ascii="Times New Roman" w:hAnsi="Times New Roman"/>
          <w:sz w:val="24"/>
          <w:szCs w:val="24"/>
        </w:rPr>
        <w:t>первичного анализа и использования социальной  информации;</w:t>
      </w:r>
    </w:p>
    <w:p w:rsidR="00F66877" w:rsidRPr="009A0C2E" w:rsidRDefault="00F66877" w:rsidP="00E736FE">
      <w:pPr>
        <w:pStyle w:val="affd"/>
        <w:widowControl w:val="0"/>
        <w:numPr>
          <w:ilvl w:val="0"/>
          <w:numId w:val="89"/>
        </w:numPr>
        <w:tabs>
          <w:tab w:val="left" w:pos="0"/>
        </w:tabs>
        <w:ind w:left="0" w:firstLine="567"/>
        <w:jc w:val="both"/>
        <w:rPr>
          <w:rFonts w:ascii="Times New Roman" w:hAnsi="Times New Roman"/>
          <w:sz w:val="24"/>
          <w:szCs w:val="24"/>
        </w:rPr>
      </w:pPr>
      <w:r w:rsidRPr="009A0C2E">
        <w:rPr>
          <w:rFonts w:ascii="Times New Roman" w:hAnsi="Times New Roman"/>
          <w:sz w:val="24"/>
          <w:szCs w:val="24"/>
        </w:rPr>
        <w:t>сознательного неприятия антиобщественного поведения.</w:t>
      </w:r>
    </w:p>
    <w:p w:rsidR="00F66877" w:rsidRPr="009A0C2E" w:rsidRDefault="00F66877" w:rsidP="00CB14DF">
      <w:pPr>
        <w:pStyle w:val="affd"/>
        <w:widowControl w:val="0"/>
        <w:tabs>
          <w:tab w:val="left" w:pos="0"/>
        </w:tabs>
        <w:jc w:val="both"/>
        <w:rPr>
          <w:rFonts w:ascii="Times New Roman" w:hAnsi="Times New Roman"/>
          <w:sz w:val="24"/>
          <w:szCs w:val="24"/>
        </w:rPr>
      </w:pPr>
    </w:p>
    <w:p w:rsidR="00F66877" w:rsidRPr="009A0C2E" w:rsidRDefault="00F66877" w:rsidP="00CB14DF">
      <w:pPr>
        <w:pStyle w:val="affd"/>
        <w:widowControl w:val="0"/>
        <w:tabs>
          <w:tab w:val="left" w:pos="0"/>
        </w:tabs>
        <w:jc w:val="both"/>
        <w:rPr>
          <w:rFonts w:ascii="Times New Roman" w:hAnsi="Times New Roman"/>
          <w:sz w:val="24"/>
          <w:szCs w:val="24"/>
        </w:rPr>
      </w:pPr>
    </w:p>
    <w:p w:rsidR="00F66877" w:rsidRPr="009A0C2E" w:rsidRDefault="00F66877" w:rsidP="00CB14DF">
      <w:pPr>
        <w:tabs>
          <w:tab w:val="left" w:pos="960"/>
          <w:tab w:val="left" w:pos="8222"/>
        </w:tabs>
        <w:jc w:val="both"/>
        <w:rPr>
          <w:rFonts w:ascii="Times New Roman" w:hAnsi="Times New Roman" w:cs="Times New Roman"/>
          <w:b/>
          <w:sz w:val="24"/>
          <w:szCs w:val="24"/>
        </w:rPr>
      </w:pPr>
      <w:r w:rsidRPr="009A0C2E">
        <w:rPr>
          <w:rFonts w:ascii="Times New Roman" w:hAnsi="Times New Roman" w:cs="Times New Roman"/>
          <w:b/>
          <w:sz w:val="24"/>
          <w:szCs w:val="24"/>
        </w:rPr>
        <w:t>Основная литература</w:t>
      </w:r>
    </w:p>
    <w:p w:rsidR="00F66877" w:rsidRPr="009A0C2E" w:rsidRDefault="00F66877" w:rsidP="00E736FE">
      <w:pPr>
        <w:numPr>
          <w:ilvl w:val="0"/>
          <w:numId w:val="91"/>
        </w:numPr>
        <w:spacing w:after="0"/>
        <w:jc w:val="both"/>
        <w:rPr>
          <w:rFonts w:ascii="Times New Roman" w:hAnsi="Times New Roman" w:cs="Times New Roman"/>
          <w:sz w:val="24"/>
          <w:szCs w:val="24"/>
        </w:rPr>
      </w:pPr>
      <w:r w:rsidRPr="009A0C2E">
        <w:rPr>
          <w:rFonts w:ascii="Times New Roman" w:hAnsi="Times New Roman" w:cs="Times New Roman"/>
          <w:sz w:val="24"/>
          <w:szCs w:val="24"/>
        </w:rPr>
        <w:t xml:space="preserve">Кравченко А.И. , Певцова Е.А., Обществознание. Учебник для 10 класса.  – М.: ООО «ТИД «Русское слово - РС», </w:t>
      </w:r>
      <w:smartTag w:uri="urn:schemas-microsoft-com:office:smarttags" w:element="metricconverter">
        <w:smartTagPr>
          <w:attr w:name="ProductID" w:val="2009 г"/>
        </w:smartTagPr>
        <w:r w:rsidRPr="009A0C2E">
          <w:rPr>
            <w:rFonts w:ascii="Times New Roman" w:hAnsi="Times New Roman" w:cs="Times New Roman"/>
            <w:sz w:val="24"/>
            <w:szCs w:val="24"/>
          </w:rPr>
          <w:t>2009 г</w:t>
        </w:r>
      </w:smartTag>
      <w:r w:rsidRPr="009A0C2E">
        <w:rPr>
          <w:rFonts w:ascii="Times New Roman" w:hAnsi="Times New Roman" w:cs="Times New Roman"/>
          <w:sz w:val="24"/>
          <w:szCs w:val="24"/>
        </w:rPr>
        <w:t>.</w:t>
      </w:r>
    </w:p>
    <w:p w:rsidR="00F66877" w:rsidRPr="009A0C2E" w:rsidRDefault="00F66877" w:rsidP="00E736FE">
      <w:pPr>
        <w:numPr>
          <w:ilvl w:val="0"/>
          <w:numId w:val="91"/>
        </w:numPr>
        <w:spacing w:after="0"/>
        <w:jc w:val="both"/>
        <w:rPr>
          <w:rFonts w:ascii="Times New Roman" w:hAnsi="Times New Roman" w:cs="Times New Roman"/>
          <w:sz w:val="24"/>
          <w:szCs w:val="24"/>
        </w:rPr>
      </w:pPr>
      <w:r w:rsidRPr="009A0C2E">
        <w:rPr>
          <w:rFonts w:ascii="Times New Roman" w:hAnsi="Times New Roman" w:cs="Times New Roman"/>
          <w:sz w:val="24"/>
          <w:szCs w:val="24"/>
        </w:rPr>
        <w:t>Певцова Е.А. Поурочные методические разработки к учебнику А.И.Кравченко «Обществознание. 10 класс». – 4-е изд. – М.: ООО «ТИД»Русское слово-РС», 2008.</w:t>
      </w:r>
    </w:p>
    <w:p w:rsidR="00F66877" w:rsidRPr="009A0C2E" w:rsidRDefault="00F66877" w:rsidP="00E736FE">
      <w:pPr>
        <w:pStyle w:val="a3"/>
        <w:numPr>
          <w:ilvl w:val="0"/>
          <w:numId w:val="91"/>
        </w:numPr>
        <w:jc w:val="both"/>
        <w:rPr>
          <w:rFonts w:ascii="Times New Roman" w:hAnsi="Times New Roman" w:cs="Times New Roman"/>
          <w:sz w:val="24"/>
          <w:szCs w:val="24"/>
        </w:rPr>
      </w:pPr>
      <w:r w:rsidRPr="009A0C2E">
        <w:rPr>
          <w:rFonts w:ascii="Times New Roman" w:hAnsi="Times New Roman" w:cs="Times New Roman"/>
          <w:sz w:val="24"/>
          <w:szCs w:val="24"/>
        </w:rPr>
        <w:t>Медведева В.С. Обществознание. 9-11 классы: тестовые задания. – Волгоград: Учитель, 2008.</w:t>
      </w:r>
    </w:p>
    <w:p w:rsidR="00F66877" w:rsidRPr="009A0C2E" w:rsidRDefault="00F66877" w:rsidP="00CB14DF">
      <w:pPr>
        <w:tabs>
          <w:tab w:val="left" w:pos="960"/>
          <w:tab w:val="left" w:pos="8222"/>
        </w:tabs>
        <w:jc w:val="both"/>
        <w:rPr>
          <w:rFonts w:ascii="Times New Roman" w:hAnsi="Times New Roman" w:cs="Times New Roman"/>
          <w:b/>
          <w:sz w:val="24"/>
          <w:szCs w:val="24"/>
        </w:rPr>
      </w:pPr>
      <w:r w:rsidRPr="009A0C2E">
        <w:rPr>
          <w:rFonts w:ascii="Times New Roman" w:hAnsi="Times New Roman" w:cs="Times New Roman"/>
          <w:b/>
          <w:sz w:val="24"/>
          <w:szCs w:val="24"/>
        </w:rPr>
        <w:t>Дополнительная литература</w:t>
      </w:r>
    </w:p>
    <w:p w:rsidR="00F66877" w:rsidRPr="009A0C2E" w:rsidRDefault="00F66877" w:rsidP="00E736FE">
      <w:pPr>
        <w:pStyle w:val="a3"/>
        <w:numPr>
          <w:ilvl w:val="1"/>
          <w:numId w:val="89"/>
        </w:numPr>
        <w:tabs>
          <w:tab w:val="clear" w:pos="1440"/>
          <w:tab w:val="num" w:pos="709"/>
        </w:tabs>
        <w:ind w:hanging="1014"/>
        <w:jc w:val="both"/>
        <w:rPr>
          <w:rFonts w:ascii="Times New Roman" w:hAnsi="Times New Roman" w:cs="Times New Roman"/>
          <w:sz w:val="24"/>
          <w:szCs w:val="24"/>
        </w:rPr>
      </w:pPr>
      <w:r w:rsidRPr="009A0C2E">
        <w:rPr>
          <w:rFonts w:ascii="Times New Roman" w:hAnsi="Times New Roman" w:cs="Times New Roman"/>
          <w:sz w:val="24"/>
          <w:szCs w:val="24"/>
        </w:rPr>
        <w:t>Аствацатуров Г.О. Модульно-редуктивное обучение на уроках истории и обществознания. – Волгоград: Учитель, 2009.</w:t>
      </w:r>
    </w:p>
    <w:p w:rsidR="00F66877" w:rsidRPr="009A0C2E" w:rsidRDefault="00F66877" w:rsidP="00E736FE">
      <w:pPr>
        <w:pStyle w:val="a3"/>
        <w:numPr>
          <w:ilvl w:val="1"/>
          <w:numId w:val="89"/>
        </w:numPr>
        <w:tabs>
          <w:tab w:val="clear" w:pos="1440"/>
          <w:tab w:val="num" w:pos="709"/>
        </w:tabs>
        <w:ind w:hanging="1014"/>
        <w:jc w:val="both"/>
        <w:rPr>
          <w:rFonts w:ascii="Times New Roman" w:hAnsi="Times New Roman" w:cs="Times New Roman"/>
          <w:sz w:val="24"/>
          <w:szCs w:val="24"/>
        </w:rPr>
      </w:pPr>
      <w:r w:rsidRPr="009A0C2E">
        <w:rPr>
          <w:rFonts w:ascii="Times New Roman" w:hAnsi="Times New Roman" w:cs="Times New Roman"/>
          <w:sz w:val="24"/>
          <w:szCs w:val="24"/>
        </w:rPr>
        <w:t>Бухарева Н.Ю. История и обществознание. 9-11 классы. Технологии гражданского образования: социальное проектирование, интерактивные игры. – Волгоград: Учитель, 2009.</w:t>
      </w:r>
    </w:p>
    <w:p w:rsidR="00F66877" w:rsidRPr="009A0C2E" w:rsidRDefault="00F66877" w:rsidP="00E736FE">
      <w:pPr>
        <w:pStyle w:val="a3"/>
        <w:numPr>
          <w:ilvl w:val="1"/>
          <w:numId w:val="89"/>
        </w:numPr>
        <w:tabs>
          <w:tab w:val="clear" w:pos="1440"/>
          <w:tab w:val="num" w:pos="709"/>
        </w:tabs>
        <w:ind w:hanging="1014"/>
        <w:jc w:val="both"/>
        <w:rPr>
          <w:rFonts w:ascii="Times New Roman" w:hAnsi="Times New Roman" w:cs="Times New Roman"/>
          <w:sz w:val="24"/>
          <w:szCs w:val="24"/>
        </w:rPr>
      </w:pPr>
      <w:r w:rsidRPr="009A0C2E">
        <w:rPr>
          <w:rFonts w:ascii="Times New Roman" w:hAnsi="Times New Roman" w:cs="Times New Roman"/>
          <w:sz w:val="24"/>
          <w:szCs w:val="24"/>
        </w:rPr>
        <w:t>Котова О.А., Лискова Т.Е. Государственная итоговая аттестация выпускников 9 классов в новой форме. Обществознание. 2012. Учебное пособие. – Москва: Интеллект-Центр, 2012.</w:t>
      </w:r>
    </w:p>
    <w:p w:rsidR="00F66877" w:rsidRPr="009A0C2E" w:rsidRDefault="00F66877" w:rsidP="00E736FE">
      <w:pPr>
        <w:pStyle w:val="a3"/>
        <w:numPr>
          <w:ilvl w:val="1"/>
          <w:numId w:val="89"/>
        </w:numPr>
        <w:tabs>
          <w:tab w:val="clear" w:pos="1440"/>
          <w:tab w:val="num" w:pos="709"/>
        </w:tabs>
        <w:ind w:hanging="1014"/>
        <w:jc w:val="both"/>
        <w:rPr>
          <w:rFonts w:ascii="Times New Roman" w:hAnsi="Times New Roman" w:cs="Times New Roman"/>
          <w:sz w:val="24"/>
          <w:szCs w:val="24"/>
        </w:rPr>
      </w:pPr>
      <w:r w:rsidRPr="009A0C2E">
        <w:rPr>
          <w:rFonts w:ascii="Times New Roman" w:hAnsi="Times New Roman" w:cs="Times New Roman"/>
          <w:sz w:val="24"/>
          <w:szCs w:val="24"/>
        </w:rPr>
        <w:t>Никитин А.Ф. Право и политика: Тесты. 9 класс. – М.: Дрофа, 2001.</w:t>
      </w:r>
    </w:p>
    <w:p w:rsidR="00F66877" w:rsidRPr="009A0C2E" w:rsidRDefault="00F66877" w:rsidP="00E736FE">
      <w:pPr>
        <w:pStyle w:val="a3"/>
        <w:numPr>
          <w:ilvl w:val="1"/>
          <w:numId w:val="89"/>
        </w:numPr>
        <w:tabs>
          <w:tab w:val="clear" w:pos="1440"/>
          <w:tab w:val="num" w:pos="709"/>
        </w:tabs>
        <w:ind w:hanging="1014"/>
        <w:jc w:val="both"/>
        <w:rPr>
          <w:rFonts w:ascii="Times New Roman" w:hAnsi="Times New Roman" w:cs="Times New Roman"/>
          <w:sz w:val="24"/>
          <w:szCs w:val="24"/>
        </w:rPr>
      </w:pPr>
      <w:r w:rsidRPr="009A0C2E">
        <w:rPr>
          <w:rFonts w:ascii="Times New Roman" w:hAnsi="Times New Roman" w:cs="Times New Roman"/>
          <w:sz w:val="24"/>
          <w:szCs w:val="24"/>
        </w:rPr>
        <w:t>Степанько С.Н. Олимпиадные задания по обществознанию. 9-11 классы. – Волгоград: Учитель, 2008.</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Оборудование:</w:t>
      </w:r>
    </w:p>
    <w:p w:rsidR="00F66877" w:rsidRPr="009A0C2E" w:rsidRDefault="00F66877" w:rsidP="00E736FE">
      <w:pPr>
        <w:numPr>
          <w:ilvl w:val="0"/>
          <w:numId w:val="84"/>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Экран</w:t>
      </w:r>
    </w:p>
    <w:p w:rsidR="00F66877" w:rsidRPr="009A0C2E" w:rsidRDefault="00F66877" w:rsidP="00E736FE">
      <w:pPr>
        <w:numPr>
          <w:ilvl w:val="0"/>
          <w:numId w:val="84"/>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Проектор</w:t>
      </w:r>
    </w:p>
    <w:p w:rsidR="00F66877" w:rsidRPr="009A0C2E" w:rsidRDefault="00F66877" w:rsidP="00E736FE">
      <w:pPr>
        <w:numPr>
          <w:ilvl w:val="0"/>
          <w:numId w:val="84"/>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Ноутбук</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Интернет-ресурсы:</w:t>
      </w:r>
    </w:p>
    <w:p w:rsidR="00F66877" w:rsidRPr="009A0C2E" w:rsidRDefault="00F66877" w:rsidP="00E736FE">
      <w:pPr>
        <w:numPr>
          <w:ilvl w:val="0"/>
          <w:numId w:val="8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lang w:val="en-US"/>
        </w:rPr>
        <w:t>http</w:t>
      </w:r>
      <w:r w:rsidRPr="009A0C2E">
        <w:rPr>
          <w:rFonts w:ascii="Times New Roman" w:hAnsi="Times New Roman" w:cs="Times New Roman"/>
          <w:sz w:val="24"/>
          <w:szCs w:val="24"/>
        </w:rPr>
        <w:t>://</w:t>
      </w:r>
      <w:hyperlink r:id="rId29" w:history="1">
        <w:r w:rsidRPr="009A0C2E">
          <w:rPr>
            <w:rStyle w:val="Bodytext0"/>
            <w:rFonts w:eastAsia="Calibri"/>
            <w:sz w:val="24"/>
            <w:szCs w:val="24"/>
          </w:rPr>
          <w:t>nsportal.ru</w:t>
        </w:r>
      </w:hyperlink>
    </w:p>
    <w:p w:rsidR="00F66877" w:rsidRPr="009A0C2E" w:rsidRDefault="00F471BC" w:rsidP="00E736FE">
      <w:pPr>
        <w:numPr>
          <w:ilvl w:val="0"/>
          <w:numId w:val="85"/>
        </w:numPr>
        <w:spacing w:after="0" w:line="240" w:lineRule="auto"/>
        <w:jc w:val="both"/>
        <w:rPr>
          <w:rFonts w:ascii="Times New Roman" w:hAnsi="Times New Roman" w:cs="Times New Roman"/>
          <w:sz w:val="24"/>
          <w:szCs w:val="24"/>
          <w:lang w:val="en-US"/>
        </w:rPr>
      </w:pPr>
      <w:hyperlink r:id="rId30" w:history="1">
        <w:r w:rsidR="00F66877" w:rsidRPr="009A0C2E">
          <w:rPr>
            <w:rStyle w:val="Bodytext0"/>
            <w:rFonts w:eastAsia="Calibri"/>
            <w:sz w:val="24"/>
            <w:szCs w:val="24"/>
          </w:rPr>
          <w:t>http://festival.1september.ru</w:t>
        </w:r>
      </w:hyperlink>
    </w:p>
    <w:p w:rsidR="00F66877" w:rsidRPr="009A0C2E" w:rsidRDefault="00F471BC" w:rsidP="00E736FE">
      <w:pPr>
        <w:numPr>
          <w:ilvl w:val="0"/>
          <w:numId w:val="85"/>
        </w:numPr>
        <w:spacing w:after="0" w:line="240" w:lineRule="auto"/>
        <w:jc w:val="both"/>
        <w:rPr>
          <w:rFonts w:ascii="Times New Roman" w:hAnsi="Times New Roman" w:cs="Times New Roman"/>
          <w:sz w:val="24"/>
          <w:szCs w:val="24"/>
          <w:lang w:val="en-US"/>
        </w:rPr>
      </w:pPr>
      <w:hyperlink r:id="rId31" w:history="1">
        <w:r w:rsidR="00F66877" w:rsidRPr="009A0C2E">
          <w:rPr>
            <w:rStyle w:val="Bodytext0"/>
            <w:rFonts w:eastAsia="Calibri"/>
            <w:sz w:val="24"/>
            <w:szCs w:val="24"/>
          </w:rPr>
          <w:t>http://pedsovet.su</w:t>
        </w:r>
      </w:hyperlink>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r w:rsidRPr="009A0C2E">
        <w:rPr>
          <w:rFonts w:ascii="Times New Roman" w:hAnsi="Times New Roman" w:cs="Times New Roman"/>
          <w:sz w:val="24"/>
          <w:szCs w:val="24"/>
        </w:rPr>
        <w:lastRenderedPageBreak/>
        <w:t>Календарно-тематическое планирование</w:t>
      </w:r>
    </w:p>
    <w:p w:rsidR="00F66877" w:rsidRPr="009A0C2E" w:rsidRDefault="00F66877" w:rsidP="00CB14DF">
      <w:pPr>
        <w:tabs>
          <w:tab w:val="left" w:pos="8222"/>
        </w:tabs>
        <w:jc w:val="both"/>
        <w:rPr>
          <w:rFonts w:ascii="Times New Roman" w:hAnsi="Times New Roman" w:cs="Times New Roman"/>
          <w:sz w:val="24"/>
          <w:szCs w:val="24"/>
        </w:rPr>
      </w:pP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246"/>
        <w:gridCol w:w="1134"/>
        <w:gridCol w:w="1276"/>
        <w:gridCol w:w="851"/>
        <w:gridCol w:w="992"/>
      </w:tblGrid>
      <w:tr w:rsidR="00F66877" w:rsidRPr="009A0C2E" w:rsidTr="00075A3F">
        <w:trPr>
          <w:cantSplit/>
          <w:trHeight w:val="395"/>
        </w:trPr>
        <w:tc>
          <w:tcPr>
            <w:tcW w:w="567" w:type="dxa"/>
            <w:vMerge w:val="restart"/>
            <w:shd w:val="clear" w:color="auto" w:fill="auto"/>
          </w:tcPr>
          <w:p w:rsidR="00F66877" w:rsidRPr="009A0C2E" w:rsidRDefault="00F66877" w:rsidP="00CB14DF">
            <w:pPr>
              <w:ind w:left="-490" w:right="34"/>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п/п</w:t>
            </w:r>
          </w:p>
        </w:tc>
        <w:tc>
          <w:tcPr>
            <w:tcW w:w="5246" w:type="dxa"/>
            <w:vMerge w:val="restart"/>
          </w:tcPr>
          <w:p w:rsidR="00F66877" w:rsidRPr="009A0C2E" w:rsidRDefault="00F66877" w:rsidP="00CB14DF">
            <w:pPr>
              <w:ind w:left="-2094"/>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Раздел, тема</w:t>
            </w:r>
          </w:p>
        </w:tc>
        <w:tc>
          <w:tcPr>
            <w:tcW w:w="2410" w:type="dxa"/>
            <w:gridSpan w:val="2"/>
            <w:tcBorders>
              <w:bottom w:val="single" w:sz="4" w:space="0" w:color="auto"/>
            </w:tcBorders>
            <w:shd w:val="clear" w:color="auto" w:fill="auto"/>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w:t>
            </w:r>
          </w:p>
        </w:tc>
        <w:tc>
          <w:tcPr>
            <w:tcW w:w="1843" w:type="dxa"/>
            <w:gridSpan w:val="2"/>
            <w:tcBorders>
              <w:bottom w:val="single" w:sz="4" w:space="0" w:color="auto"/>
            </w:tcBorders>
            <w:shd w:val="clear" w:color="auto" w:fill="auto"/>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Дата</w:t>
            </w:r>
          </w:p>
        </w:tc>
      </w:tr>
      <w:tr w:rsidR="00F66877" w:rsidRPr="009A0C2E" w:rsidTr="00075A3F">
        <w:trPr>
          <w:cantSplit/>
          <w:trHeight w:val="2063"/>
        </w:trPr>
        <w:tc>
          <w:tcPr>
            <w:tcW w:w="567" w:type="dxa"/>
            <w:vMerge/>
            <w:shd w:val="clear" w:color="auto" w:fill="auto"/>
          </w:tcPr>
          <w:p w:rsidR="00F66877" w:rsidRPr="009A0C2E" w:rsidRDefault="00F66877" w:rsidP="00CB14DF">
            <w:pPr>
              <w:ind w:left="-490" w:right="34"/>
              <w:jc w:val="both"/>
              <w:rPr>
                <w:rFonts w:ascii="Times New Roman" w:hAnsi="Times New Roman" w:cs="Times New Roman"/>
                <w:sz w:val="24"/>
                <w:szCs w:val="24"/>
              </w:rPr>
            </w:pPr>
          </w:p>
        </w:tc>
        <w:tc>
          <w:tcPr>
            <w:tcW w:w="5246" w:type="dxa"/>
            <w:vMerge/>
            <w:tcBorders>
              <w:bottom w:val="single" w:sz="4" w:space="0" w:color="auto"/>
            </w:tcBorders>
          </w:tcPr>
          <w:p w:rsidR="00F66877" w:rsidRPr="009A0C2E" w:rsidRDefault="00F66877" w:rsidP="00CB14DF">
            <w:pPr>
              <w:ind w:left="-2094"/>
              <w:jc w:val="both"/>
              <w:rPr>
                <w:rFonts w:ascii="Times New Roman" w:hAnsi="Times New Roman" w:cs="Times New Roman"/>
                <w:sz w:val="24"/>
                <w:szCs w:val="24"/>
              </w:rPr>
            </w:pPr>
          </w:p>
        </w:tc>
        <w:tc>
          <w:tcPr>
            <w:tcW w:w="1134"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Всего</w:t>
            </w:r>
          </w:p>
        </w:tc>
        <w:tc>
          <w:tcPr>
            <w:tcW w:w="1276"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Практические, контрольные</w:t>
            </w:r>
          </w:p>
        </w:tc>
        <w:tc>
          <w:tcPr>
            <w:tcW w:w="851"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По плану</w:t>
            </w:r>
          </w:p>
        </w:tc>
        <w:tc>
          <w:tcPr>
            <w:tcW w:w="992"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Фактически дано</w:t>
            </w:r>
          </w:p>
        </w:tc>
      </w:tr>
      <w:tr w:rsidR="00F66877" w:rsidRPr="009A0C2E" w:rsidTr="00075A3F">
        <w:trPr>
          <w:trHeight w:val="123"/>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5246"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Введение</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268"/>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p>
        </w:tc>
        <w:tc>
          <w:tcPr>
            <w:tcW w:w="5246"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Раздел Ι. Научное познание общества (4 часа)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18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Познание окружающего мира.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12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Истории воззрений на общество.</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12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Строение общества.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Цивилизация и общество.</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30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Проблемы цивилизационного и формационного подходов к изучению истории.</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30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Проблемы цивилизационного и формационного подходов к изучению истории.</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p>
        </w:tc>
        <w:tc>
          <w:tcPr>
            <w:tcW w:w="5246"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b/>
                <w:sz w:val="24"/>
                <w:szCs w:val="24"/>
              </w:rPr>
              <w:t xml:space="preserve">Раздел </w:t>
            </w:r>
            <w:r w:rsidRPr="009A0C2E">
              <w:rPr>
                <w:rFonts w:ascii="Times New Roman" w:hAnsi="Times New Roman" w:cs="Times New Roman"/>
                <w:b/>
                <w:sz w:val="24"/>
                <w:szCs w:val="24"/>
                <w:lang w:val="en-US"/>
              </w:rPr>
              <w:t>II</w:t>
            </w:r>
            <w:r w:rsidRPr="009A0C2E">
              <w:rPr>
                <w:rFonts w:ascii="Times New Roman" w:hAnsi="Times New Roman" w:cs="Times New Roman"/>
                <w:b/>
                <w:sz w:val="24"/>
                <w:szCs w:val="24"/>
              </w:rPr>
              <w:t>. Развитие общества. (4 часа)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Современное общество.</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Модернизация.</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5246" w:type="dxa"/>
          </w:tcPr>
          <w:p w:rsidR="00F66877" w:rsidRPr="009A0C2E" w:rsidRDefault="00F66877" w:rsidP="00CB14DF">
            <w:pPr>
              <w:spacing w:line="20" w:lineRule="atLeast"/>
              <w:jc w:val="both"/>
              <w:rPr>
                <w:rFonts w:ascii="Times New Roman" w:hAnsi="Times New Roman" w:cs="Times New Roman"/>
                <w:b/>
                <w:color w:val="00B050"/>
                <w:sz w:val="24"/>
                <w:szCs w:val="24"/>
              </w:rPr>
            </w:pPr>
            <w:r w:rsidRPr="009A0C2E">
              <w:rPr>
                <w:rFonts w:ascii="Times New Roman" w:hAnsi="Times New Roman" w:cs="Times New Roman"/>
                <w:sz w:val="24"/>
                <w:szCs w:val="24"/>
              </w:rPr>
              <w:t>Глобализация человеческого общества.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5246"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sz w:val="24"/>
                <w:szCs w:val="24"/>
              </w:rPr>
              <w:t>Мировая система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25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5246"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sz w:val="24"/>
                <w:szCs w:val="24"/>
              </w:rPr>
              <w:t>Семинар. Основные проблемы и тенденции развития современного общества.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25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5246"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sz w:val="24"/>
                <w:szCs w:val="24"/>
              </w:rPr>
              <w:t>Семинар. Основные проблемы и тенденции развития современного общества.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16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p>
        </w:tc>
        <w:tc>
          <w:tcPr>
            <w:tcW w:w="5246"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b/>
                <w:sz w:val="24"/>
                <w:szCs w:val="24"/>
              </w:rPr>
              <w:t>Раздел Ι</w:t>
            </w:r>
            <w:r w:rsidRPr="009A0C2E">
              <w:rPr>
                <w:rFonts w:ascii="Times New Roman" w:hAnsi="Times New Roman" w:cs="Times New Roman"/>
                <w:b/>
                <w:sz w:val="24"/>
                <w:szCs w:val="24"/>
                <w:lang w:val="en-US"/>
              </w:rPr>
              <w:t>I</w:t>
            </w:r>
            <w:r w:rsidRPr="009A0C2E">
              <w:rPr>
                <w:rFonts w:ascii="Times New Roman" w:hAnsi="Times New Roman" w:cs="Times New Roman"/>
                <w:b/>
                <w:sz w:val="24"/>
                <w:szCs w:val="24"/>
              </w:rPr>
              <w:t>Ι. Рыночная экономика. (3 часа)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16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Рыночное общество.</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16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Эволюция капитализма.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16</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Отношения между трудом и капиталом.</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17</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 xml:space="preserve">Семинар. Рыночная экономика в условиях современной России. </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p>
        </w:tc>
        <w:tc>
          <w:tcPr>
            <w:tcW w:w="5246"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b/>
                <w:sz w:val="24"/>
                <w:szCs w:val="24"/>
              </w:rPr>
              <w:t xml:space="preserve">Раздел </w:t>
            </w:r>
            <w:r w:rsidRPr="009A0C2E">
              <w:rPr>
                <w:rFonts w:ascii="Times New Roman" w:hAnsi="Times New Roman" w:cs="Times New Roman"/>
                <w:b/>
                <w:sz w:val="24"/>
                <w:szCs w:val="24"/>
                <w:lang w:val="en-US"/>
              </w:rPr>
              <w:t>IV</w:t>
            </w:r>
            <w:r w:rsidRPr="009A0C2E">
              <w:rPr>
                <w:rFonts w:ascii="Times New Roman" w:hAnsi="Times New Roman" w:cs="Times New Roman"/>
                <w:b/>
                <w:sz w:val="24"/>
                <w:szCs w:val="24"/>
              </w:rPr>
              <w:t>. Сфера производства. (5 часа)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Производитель на рынке.</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Производитель на рынке.</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20</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Предпринимательство и бизнес.</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21</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Инфраструктура рыночной экономики.</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22</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Роль государства в экономике</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23</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Предпринимательство и бизнес в современной России.</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24</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Предпринимательство и бизнес в современной России.</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22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p>
        </w:tc>
        <w:tc>
          <w:tcPr>
            <w:tcW w:w="5246"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b/>
                <w:sz w:val="24"/>
                <w:szCs w:val="24"/>
              </w:rPr>
              <w:t xml:space="preserve">Раздел </w:t>
            </w:r>
            <w:r w:rsidRPr="009A0C2E">
              <w:rPr>
                <w:rFonts w:ascii="Times New Roman" w:hAnsi="Times New Roman" w:cs="Times New Roman"/>
                <w:b/>
                <w:sz w:val="24"/>
                <w:szCs w:val="24"/>
                <w:lang w:val="en-US"/>
              </w:rPr>
              <w:t>V</w:t>
            </w:r>
            <w:r w:rsidRPr="009A0C2E">
              <w:rPr>
                <w:rFonts w:ascii="Times New Roman" w:hAnsi="Times New Roman" w:cs="Times New Roman"/>
                <w:b/>
                <w:sz w:val="24"/>
                <w:szCs w:val="24"/>
              </w:rPr>
              <w:t>. Политическая система общества. (4 часа)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22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Политическая власть.</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8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Сущность и организация государства.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8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27</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Сущность и организация государства.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28</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Местное самоуправление.</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29</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Модели политической системы современного общества.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30</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Модели политической системы современного общества.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136"/>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p>
        </w:tc>
        <w:tc>
          <w:tcPr>
            <w:tcW w:w="5246"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b/>
                <w:sz w:val="24"/>
                <w:szCs w:val="24"/>
              </w:rPr>
              <w:t xml:space="preserve">Раздел </w:t>
            </w:r>
            <w:r w:rsidRPr="009A0C2E">
              <w:rPr>
                <w:rFonts w:ascii="Times New Roman" w:hAnsi="Times New Roman" w:cs="Times New Roman"/>
                <w:b/>
                <w:sz w:val="24"/>
                <w:szCs w:val="24"/>
                <w:lang w:val="en-US"/>
              </w:rPr>
              <w:t>VI</w:t>
            </w:r>
            <w:r w:rsidRPr="009A0C2E">
              <w:rPr>
                <w:rFonts w:ascii="Times New Roman" w:hAnsi="Times New Roman" w:cs="Times New Roman"/>
                <w:b/>
                <w:sz w:val="24"/>
                <w:szCs w:val="24"/>
              </w:rPr>
              <w:t>. Политическая жизнь общества. (3 часа)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11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31</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Условия политической жизни.</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rPr>
          <w:trHeight w:val="11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Формы управления политической жизнью и механизмы участия граждан.</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33</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Субъекты политической жизни.</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5246"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 xml:space="preserve">Семинар. Я и политика. </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75A3F">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35</w:t>
            </w:r>
          </w:p>
        </w:tc>
        <w:tc>
          <w:tcPr>
            <w:tcW w:w="5246" w:type="dxa"/>
          </w:tcPr>
          <w:p w:rsidR="00F66877" w:rsidRPr="009A0C2E" w:rsidRDefault="00F66877" w:rsidP="00CB14DF">
            <w:pPr>
              <w:spacing w:line="20" w:lineRule="atLeast"/>
              <w:jc w:val="both"/>
              <w:rPr>
                <w:rFonts w:ascii="Times New Roman" w:hAnsi="Times New Roman" w:cs="Times New Roman"/>
                <w:i/>
                <w:sz w:val="24"/>
                <w:szCs w:val="24"/>
              </w:rPr>
            </w:pPr>
            <w:r w:rsidRPr="009A0C2E">
              <w:rPr>
                <w:rFonts w:ascii="Times New Roman" w:hAnsi="Times New Roman" w:cs="Times New Roman"/>
                <w:sz w:val="24"/>
                <w:szCs w:val="24"/>
              </w:rPr>
              <w:t>Семинар. Я и политика.</w:t>
            </w:r>
          </w:p>
        </w:tc>
        <w:tc>
          <w:tcPr>
            <w:tcW w:w="1134" w:type="dxa"/>
            <w:shd w:val="clear" w:color="auto" w:fill="auto"/>
          </w:tcPr>
          <w:p w:rsidR="00F66877" w:rsidRPr="009A0C2E" w:rsidRDefault="00F66877" w:rsidP="00CB14DF">
            <w:pPr>
              <w:jc w:val="both"/>
              <w:rPr>
                <w:rFonts w:ascii="Times New Roman" w:hAnsi="Times New Roman" w:cs="Times New Roman"/>
                <w:sz w:val="24"/>
                <w:szCs w:val="24"/>
              </w:rPr>
            </w:pPr>
          </w:p>
        </w:tc>
        <w:tc>
          <w:tcPr>
            <w:tcW w:w="127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851" w:type="dxa"/>
            <w:shd w:val="clear" w:color="auto" w:fill="auto"/>
          </w:tcPr>
          <w:p w:rsidR="00F66877" w:rsidRPr="009A0C2E" w:rsidRDefault="00F66877" w:rsidP="00CB14DF">
            <w:pPr>
              <w:jc w:val="both"/>
              <w:rPr>
                <w:rFonts w:ascii="Times New Roman" w:hAnsi="Times New Roman" w:cs="Times New Roman"/>
                <w:sz w:val="24"/>
                <w:szCs w:val="24"/>
              </w:rPr>
            </w:pPr>
          </w:p>
        </w:tc>
        <w:tc>
          <w:tcPr>
            <w:tcW w:w="992" w:type="dxa"/>
            <w:shd w:val="clear" w:color="auto" w:fill="auto"/>
          </w:tcPr>
          <w:p w:rsidR="00F66877" w:rsidRPr="009A0C2E" w:rsidRDefault="00F66877" w:rsidP="00CB14DF">
            <w:pPr>
              <w:jc w:val="both"/>
              <w:rPr>
                <w:rFonts w:ascii="Times New Roman" w:hAnsi="Times New Roman" w:cs="Times New Roman"/>
                <w:sz w:val="24"/>
                <w:szCs w:val="24"/>
              </w:rPr>
            </w:pPr>
          </w:p>
        </w:tc>
      </w:tr>
    </w:tbl>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lang w:val="en-US"/>
        </w:rPr>
      </w:pPr>
    </w:p>
    <w:p w:rsidR="00F66877" w:rsidRPr="009A0C2E" w:rsidRDefault="00F66877" w:rsidP="00CB14DF">
      <w:pPr>
        <w:jc w:val="both"/>
        <w:rPr>
          <w:rFonts w:ascii="Times New Roman" w:hAnsi="Times New Roman" w:cs="Times New Roman"/>
          <w:sz w:val="24"/>
          <w:szCs w:val="24"/>
          <w:lang w:val="en-US"/>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lang w:val="en-US"/>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«Хорулинская средняя общеобразовательная школа им. Е.К.Федорова»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Рекомендована                                                                  Утверждена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 ______________ 2012 г.                                      «_____» ______________ 2012г.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протокол № _____                                                               директор _________ /Семенов В.Н./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Рабочая программа по обществознанию</w:t>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sz w:val="24"/>
          <w:szCs w:val="24"/>
        </w:rPr>
        <w:t>учителя Семеновой Прасковьи Дмитриевны</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Класс: 11</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smartTag w:uri="urn:schemas-microsoft-com:office:smarttags" w:element="metricconverter">
        <w:smartTagPr>
          <w:attr w:name="ProductID" w:val="2012 г"/>
        </w:smartTagPr>
        <w:r w:rsidRPr="009A0C2E">
          <w:rPr>
            <w:rFonts w:ascii="Times New Roman" w:hAnsi="Times New Roman" w:cs="Times New Roman"/>
            <w:sz w:val="24"/>
            <w:szCs w:val="24"/>
          </w:rPr>
          <w:t>2012 г</w:t>
        </w:r>
      </w:smartTag>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Пояснительная записка.</w:t>
      </w:r>
    </w:p>
    <w:p w:rsidR="00F66877" w:rsidRPr="009A0C2E" w:rsidRDefault="00F66877" w:rsidP="00CB14DF">
      <w:pPr>
        <w:jc w:val="both"/>
        <w:rPr>
          <w:rFonts w:ascii="Times New Roman" w:hAnsi="Times New Roman" w:cs="Times New Roman"/>
          <w:iCs/>
          <w:sz w:val="24"/>
          <w:szCs w:val="24"/>
        </w:rPr>
      </w:pP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 xml:space="preserve">  Рабочая программа учебного курса «Обществознание» для 11 класса разработана на основе примерной программы среднего (полного) общего образования по обществознанию (базовый уровень). – М.: МОН, 2006. и авторской программы Кравченко А.И. Обществознание. Программа курса для 8-11 классов общеобразовательных учреждений. М.: «Русское слово», 2011 . </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pacing w:val="3"/>
          <w:sz w:val="24"/>
          <w:szCs w:val="24"/>
        </w:rPr>
        <w:t xml:space="preserve">     </w:t>
      </w:r>
      <w:r w:rsidRPr="009A0C2E">
        <w:rPr>
          <w:rFonts w:ascii="Times New Roman" w:hAnsi="Times New Roman" w:cs="Times New Roman"/>
          <w:color w:val="000000"/>
          <w:sz w:val="24"/>
          <w:szCs w:val="24"/>
        </w:rPr>
        <w:t>Основная задача данного курса обществознания – вооружить учащихся такими знаниями об обществе и людях, которые позволят им в недалеком будущем улучшить среду обитания, сделать более совершенным мир человеческих взаимоотношений.</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Цели  данного курса:</w:t>
      </w:r>
    </w:p>
    <w:p w:rsidR="00F66877" w:rsidRPr="009A0C2E" w:rsidRDefault="00F66877" w:rsidP="00E736FE">
      <w:pPr>
        <w:numPr>
          <w:ilvl w:val="0"/>
          <w:numId w:val="93"/>
        </w:numPr>
        <w:spacing w:after="0" w:line="240" w:lineRule="auto"/>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ознакомить учащихся с основными представлениями по различным вопросам общ0ествознания, сложившимися в мировой культуре, не ограничиваясь как узким подходом в рассмотрении социальных процессов, так и рамками какой-либо идеологии; применять проблемный метод обучения.</w:t>
      </w:r>
    </w:p>
    <w:p w:rsidR="00F66877" w:rsidRPr="009A0C2E" w:rsidRDefault="00F66877" w:rsidP="00E736FE">
      <w:pPr>
        <w:numPr>
          <w:ilvl w:val="0"/>
          <w:numId w:val="93"/>
        </w:numPr>
        <w:spacing w:after="0" w:line="240" w:lineRule="auto"/>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сформировать представления о сферах общества: экономической, политической, социальной, духовно</w:t>
      </w:r>
    </w:p>
    <w:p w:rsidR="00F66877" w:rsidRPr="009A0C2E" w:rsidRDefault="00F66877" w:rsidP="00E736FE">
      <w:pPr>
        <w:numPr>
          <w:ilvl w:val="0"/>
          <w:numId w:val="93"/>
        </w:numPr>
        <w:spacing w:after="0" w:line="240" w:lineRule="auto"/>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соблюдать разумный баланс в содержании курса между теорией и ее практическим преломлением; активизировать внимание учащихся на том, что может пригодиться в обычной, повседневной жизни гражданина, работника, члена семьи;</w:t>
      </w:r>
    </w:p>
    <w:p w:rsidR="00F66877" w:rsidRPr="009A0C2E" w:rsidRDefault="00F66877" w:rsidP="00E736FE">
      <w:pPr>
        <w:numPr>
          <w:ilvl w:val="0"/>
          <w:numId w:val="93"/>
        </w:numPr>
        <w:spacing w:after="0" w:line="240" w:lineRule="auto"/>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стремиться по возможности уходить от абстрактных рассуждений по проблемам развития общества, культуры, человеческих взаимоотношений, раскрывать их на материале отечественной истории и культуры; рассматривать патриотические взгляды и чувства как одну из составных частей национальной идеи.</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lastRenderedPageBreak/>
        <w:t xml:space="preserve">Курс способствует интеллектуальному развитию учащихся, гуманизации личности, формированию жизненной стратегии личности подростка, развитию познавательных способностей учащихся. </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Задачи курса:</w:t>
      </w:r>
    </w:p>
    <w:p w:rsidR="00F66877" w:rsidRPr="009A0C2E" w:rsidRDefault="00F66877" w:rsidP="00E736FE">
      <w:pPr>
        <w:numPr>
          <w:ilvl w:val="0"/>
          <w:numId w:val="92"/>
        </w:numPr>
        <w:spacing w:after="0" w:line="240" w:lineRule="auto"/>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Формирование гражданского патриотизма.</w:t>
      </w:r>
    </w:p>
    <w:p w:rsidR="00F66877" w:rsidRPr="009A0C2E" w:rsidRDefault="00F66877" w:rsidP="00E736FE">
      <w:pPr>
        <w:numPr>
          <w:ilvl w:val="0"/>
          <w:numId w:val="92"/>
        </w:numPr>
        <w:spacing w:after="0" w:line="240" w:lineRule="auto"/>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Формирование навыков умения самостоятельного добывания учащимися знаний.</w:t>
      </w:r>
    </w:p>
    <w:p w:rsidR="00F66877" w:rsidRPr="009A0C2E" w:rsidRDefault="00F66877" w:rsidP="00E736FE">
      <w:pPr>
        <w:numPr>
          <w:ilvl w:val="0"/>
          <w:numId w:val="92"/>
        </w:numPr>
        <w:spacing w:after="0" w:line="240" w:lineRule="auto"/>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Формирования умения общаться, дискутировать, анализировать и делать выводы и обобщения.</w:t>
      </w:r>
    </w:p>
    <w:p w:rsidR="00F66877" w:rsidRPr="009A0C2E" w:rsidRDefault="00F66877" w:rsidP="00E736FE">
      <w:pPr>
        <w:numPr>
          <w:ilvl w:val="0"/>
          <w:numId w:val="92"/>
        </w:numPr>
        <w:spacing w:after="0" w:line="240" w:lineRule="auto"/>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Адаптация учащихся к требованиям, учебным технологиям высшей школы.</w:t>
      </w:r>
    </w:p>
    <w:p w:rsidR="00F66877" w:rsidRPr="009A0C2E" w:rsidRDefault="00F66877" w:rsidP="00E736FE">
      <w:pPr>
        <w:numPr>
          <w:ilvl w:val="0"/>
          <w:numId w:val="92"/>
        </w:numPr>
        <w:spacing w:after="0" w:line="240" w:lineRule="auto"/>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Подготовка учащихся к успешной сдаче выпускных экзаменов.</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sz w:val="24"/>
          <w:szCs w:val="24"/>
        </w:rPr>
        <w:t xml:space="preserve">Рабочая программа разработана на основании: </w:t>
      </w:r>
    </w:p>
    <w:p w:rsidR="00F66877" w:rsidRPr="009A0C2E" w:rsidRDefault="00F66877" w:rsidP="00E736FE">
      <w:pPr>
        <w:pStyle w:val="a3"/>
        <w:numPr>
          <w:ilvl w:val="0"/>
          <w:numId w:val="96"/>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E736FE">
      <w:pPr>
        <w:numPr>
          <w:ilvl w:val="0"/>
          <w:numId w:val="96"/>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E736FE">
      <w:pPr>
        <w:pStyle w:val="a3"/>
        <w:numPr>
          <w:ilvl w:val="0"/>
          <w:numId w:val="96"/>
        </w:numPr>
        <w:jc w:val="both"/>
        <w:rPr>
          <w:rFonts w:ascii="Times New Roman" w:hAnsi="Times New Roman" w:cs="Times New Roman"/>
          <w:sz w:val="24"/>
          <w:szCs w:val="24"/>
        </w:rPr>
      </w:pPr>
      <w:r w:rsidRPr="009A0C2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66877" w:rsidRPr="009A0C2E" w:rsidRDefault="00F66877" w:rsidP="00CB14DF">
      <w:pPr>
        <w:pStyle w:val="a3"/>
        <w:ind w:left="720"/>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ind w:firstLine="540"/>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bCs/>
          <w:sz w:val="24"/>
          <w:szCs w:val="24"/>
        </w:rPr>
      </w:pPr>
      <w:r w:rsidRPr="009A0C2E">
        <w:rPr>
          <w:rFonts w:ascii="Times New Roman" w:hAnsi="Times New Roman" w:cs="Times New Roman"/>
          <w:sz w:val="24"/>
          <w:szCs w:val="24"/>
        </w:rPr>
        <w:t xml:space="preserve">Рабочая программа </w:t>
      </w:r>
      <w:r w:rsidRPr="009A0C2E">
        <w:rPr>
          <w:rFonts w:ascii="Times New Roman" w:hAnsi="Times New Roman" w:cs="Times New Roman"/>
          <w:bCs/>
          <w:sz w:val="24"/>
          <w:szCs w:val="24"/>
        </w:rPr>
        <w:t>рассчитана на 34 часов из расчёта 1 час в неделю. Из них 12 часов отведено на семинарские занятия.</w:t>
      </w:r>
    </w:p>
    <w:p w:rsidR="00F66877" w:rsidRPr="009A0C2E" w:rsidRDefault="00F66877" w:rsidP="00CB14DF">
      <w:pPr>
        <w:ind w:left="491"/>
        <w:jc w:val="both"/>
        <w:rPr>
          <w:rFonts w:ascii="Times New Roman" w:hAnsi="Times New Roman" w:cs="Times New Roman"/>
          <w:sz w:val="24"/>
          <w:szCs w:val="24"/>
        </w:rPr>
      </w:pPr>
      <w:r w:rsidRPr="009A0C2E">
        <w:rPr>
          <w:rFonts w:ascii="Times New Roman" w:hAnsi="Times New Roman" w:cs="Times New Roman"/>
          <w:sz w:val="24"/>
          <w:szCs w:val="24"/>
        </w:rPr>
        <w:t>.</w:t>
      </w:r>
    </w:p>
    <w:p w:rsidR="00F66877" w:rsidRPr="009A0C2E" w:rsidRDefault="00F66877" w:rsidP="00CB14DF">
      <w:pPr>
        <w:spacing w:line="240" w:lineRule="atLeast"/>
        <w:ind w:firstLine="709"/>
        <w:jc w:val="both"/>
        <w:rPr>
          <w:rFonts w:ascii="Times New Roman" w:hAnsi="Times New Roman" w:cs="Times New Roman"/>
          <w:b/>
          <w:sz w:val="24"/>
          <w:szCs w:val="24"/>
        </w:rPr>
      </w:pPr>
      <w:r w:rsidRPr="009A0C2E">
        <w:rPr>
          <w:rFonts w:ascii="Times New Roman" w:hAnsi="Times New Roman" w:cs="Times New Roman"/>
          <w:sz w:val="24"/>
          <w:szCs w:val="24"/>
        </w:rPr>
        <w:t xml:space="preserve">Приемы, методы и формы организации учебного процесса включают разнообразные виды самостоятельной работы: составление плана, сравнительных таблиц, работа с учебником,  подготовка сообщений, написание сочинений, решение и составление познавательных задач, работа с документами, школьная лекция, семинарское занятие с использованием документов учебника и привлечённых дополнительных материалов из </w:t>
      </w:r>
      <w:r w:rsidRPr="009A0C2E">
        <w:rPr>
          <w:rFonts w:ascii="Times New Roman" w:hAnsi="Times New Roman" w:cs="Times New Roman"/>
          <w:sz w:val="24"/>
          <w:szCs w:val="24"/>
        </w:rPr>
        <w:lastRenderedPageBreak/>
        <w:t xml:space="preserve">хрестоматий и других источников, уроки-практикумы на основе вопросов и заданий, данных как внутри и после текста параграфа. Основной формой промежуточного и итогового контроля является семинар.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spacing w:after="0"/>
        <w:jc w:val="both"/>
        <w:rPr>
          <w:rFonts w:ascii="Times New Roman" w:hAnsi="Times New Roman" w:cs="Times New Roman"/>
          <w:bCs/>
          <w:sz w:val="24"/>
          <w:szCs w:val="24"/>
        </w:rPr>
      </w:pPr>
    </w:p>
    <w:p w:rsidR="00F66877" w:rsidRPr="009A0C2E" w:rsidRDefault="00F66877" w:rsidP="00CB14DF">
      <w:pPr>
        <w:spacing w:after="0"/>
        <w:jc w:val="both"/>
        <w:rPr>
          <w:rFonts w:ascii="Times New Roman" w:hAnsi="Times New Roman" w:cs="Times New Roman"/>
          <w:bCs/>
          <w:sz w:val="24"/>
          <w:szCs w:val="24"/>
        </w:rPr>
      </w:pPr>
    </w:p>
    <w:p w:rsidR="00F66877" w:rsidRPr="009A0C2E" w:rsidRDefault="00F66877" w:rsidP="00CB14DF">
      <w:pPr>
        <w:spacing w:after="0"/>
        <w:jc w:val="both"/>
        <w:rPr>
          <w:rFonts w:ascii="Times New Roman" w:hAnsi="Times New Roman" w:cs="Times New Roman"/>
          <w:sz w:val="24"/>
          <w:szCs w:val="24"/>
        </w:rPr>
      </w:pPr>
      <w:r w:rsidRPr="009A0C2E">
        <w:rPr>
          <w:rFonts w:ascii="Times New Roman" w:hAnsi="Times New Roman" w:cs="Times New Roman"/>
          <w:bCs/>
          <w:sz w:val="24"/>
          <w:szCs w:val="24"/>
        </w:rPr>
        <w:t xml:space="preserve">Учебно-методический комплект </w:t>
      </w:r>
      <w:r w:rsidRPr="009A0C2E">
        <w:rPr>
          <w:rFonts w:ascii="Times New Roman" w:hAnsi="Times New Roman" w:cs="Times New Roman"/>
          <w:sz w:val="24"/>
          <w:szCs w:val="24"/>
        </w:rPr>
        <w:t>для учащегося:</w:t>
      </w:r>
    </w:p>
    <w:p w:rsidR="00F66877" w:rsidRPr="009A0C2E" w:rsidRDefault="00F66877" w:rsidP="00CB14DF">
      <w:pPr>
        <w:spacing w:after="0"/>
        <w:jc w:val="both"/>
        <w:rPr>
          <w:rFonts w:ascii="Times New Roman" w:hAnsi="Times New Roman" w:cs="Times New Roman"/>
          <w:sz w:val="24"/>
          <w:szCs w:val="24"/>
        </w:rPr>
      </w:pPr>
      <w:r w:rsidRPr="009A0C2E">
        <w:rPr>
          <w:rFonts w:ascii="Times New Roman" w:hAnsi="Times New Roman" w:cs="Times New Roman"/>
          <w:sz w:val="24"/>
          <w:szCs w:val="24"/>
        </w:rPr>
        <w:t xml:space="preserve">1. Кравченко А.И. , Певцова Е.А., Обществознание. Учебник для 11 класса.  – М.: ООО «ТИД «Русское слово - РС», </w:t>
      </w:r>
      <w:smartTag w:uri="urn:schemas-microsoft-com:office:smarttags" w:element="metricconverter">
        <w:smartTagPr>
          <w:attr w:name="ProductID" w:val="2009 г"/>
        </w:smartTagPr>
        <w:r w:rsidRPr="009A0C2E">
          <w:rPr>
            <w:rFonts w:ascii="Times New Roman" w:hAnsi="Times New Roman" w:cs="Times New Roman"/>
            <w:sz w:val="24"/>
            <w:szCs w:val="24"/>
          </w:rPr>
          <w:t>2009 г</w:t>
        </w:r>
      </w:smartTag>
      <w:r w:rsidRPr="009A0C2E">
        <w:rPr>
          <w:rFonts w:ascii="Times New Roman" w:hAnsi="Times New Roman" w:cs="Times New Roman"/>
          <w:sz w:val="24"/>
          <w:szCs w:val="24"/>
        </w:rPr>
        <w:t>.</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 Медведева В.С. Обществознание. 9-11 классы: тестовые задания. – Волгоград: Учитель, 2008.</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 Рутковская Е.Л., Лискова Т.Е. Единый государственный экзамен 2010. Обществознание. Универсальные материалы для подготовки учащихся/ ФИПИ. – М.: Интеллект-Центр, 2010.</w:t>
      </w:r>
    </w:p>
    <w:p w:rsidR="00F66877" w:rsidRPr="009A0C2E" w:rsidRDefault="00F66877" w:rsidP="00CB14DF">
      <w:pPr>
        <w:tabs>
          <w:tab w:val="left" w:pos="8280"/>
        </w:tabs>
        <w:ind w:right="1" w:firstLine="709"/>
        <w:jc w:val="both"/>
        <w:rPr>
          <w:rFonts w:ascii="Times New Roman" w:hAnsi="Times New Roman" w:cs="Times New Roman"/>
          <w:b/>
          <w:sz w:val="24"/>
          <w:szCs w:val="24"/>
        </w:rPr>
      </w:pPr>
    </w:p>
    <w:p w:rsidR="00F66877" w:rsidRPr="009A0C2E" w:rsidRDefault="00F66877" w:rsidP="00CB14DF">
      <w:pPr>
        <w:tabs>
          <w:tab w:val="left" w:pos="8280"/>
        </w:tabs>
        <w:ind w:right="1" w:firstLine="709"/>
        <w:jc w:val="both"/>
        <w:rPr>
          <w:rFonts w:ascii="Times New Roman" w:hAnsi="Times New Roman" w:cs="Times New Roman"/>
          <w:b/>
          <w:sz w:val="24"/>
          <w:szCs w:val="24"/>
        </w:rPr>
      </w:pPr>
      <w:r w:rsidRPr="009A0C2E">
        <w:rPr>
          <w:rFonts w:ascii="Times New Roman" w:hAnsi="Times New Roman" w:cs="Times New Roman"/>
          <w:b/>
          <w:sz w:val="24"/>
          <w:szCs w:val="24"/>
        </w:rPr>
        <w:t>Содержание</w:t>
      </w:r>
    </w:p>
    <w:p w:rsidR="00F66877" w:rsidRPr="009A0C2E" w:rsidRDefault="00F66877" w:rsidP="00CB14DF">
      <w:pPr>
        <w:keepNext/>
        <w:spacing w:before="240" w:after="60"/>
        <w:jc w:val="both"/>
        <w:outlineLvl w:val="1"/>
        <w:rPr>
          <w:rFonts w:ascii="Times New Roman" w:hAnsi="Times New Roman" w:cs="Times New Roman"/>
          <w:b/>
          <w:bCs/>
          <w:i/>
          <w:iCs/>
          <w:sz w:val="24"/>
          <w:szCs w:val="24"/>
        </w:rPr>
      </w:pPr>
      <w:r w:rsidRPr="009A0C2E">
        <w:rPr>
          <w:rFonts w:ascii="Times New Roman" w:hAnsi="Times New Roman" w:cs="Times New Roman"/>
          <w:b/>
          <w:bCs/>
          <w:i/>
          <w:iCs/>
          <w:sz w:val="24"/>
          <w:szCs w:val="24"/>
        </w:rPr>
        <w:t>Введение (1 час)</w:t>
      </w:r>
    </w:p>
    <w:p w:rsidR="00F66877" w:rsidRPr="009A0C2E" w:rsidRDefault="00F66877" w:rsidP="00CB14DF">
      <w:pPr>
        <w:keepNext/>
        <w:spacing w:before="240" w:after="60"/>
        <w:jc w:val="both"/>
        <w:outlineLvl w:val="1"/>
        <w:rPr>
          <w:rFonts w:ascii="Times New Roman" w:hAnsi="Times New Roman" w:cs="Times New Roman"/>
          <w:b/>
          <w:bCs/>
          <w:i/>
          <w:iCs/>
          <w:sz w:val="24"/>
          <w:szCs w:val="24"/>
        </w:rPr>
      </w:pPr>
      <w:r w:rsidRPr="009A0C2E">
        <w:rPr>
          <w:rFonts w:ascii="Times New Roman" w:hAnsi="Times New Roman" w:cs="Times New Roman"/>
          <w:b/>
          <w:bCs/>
          <w:i/>
          <w:iCs/>
          <w:sz w:val="24"/>
          <w:szCs w:val="24"/>
        </w:rPr>
        <w:t>Глава 1. Закон и право. (6 часов)</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 xml:space="preserve">История развития правовых норм. Основные научные подходы к пониманию сущности права. Основополагающие принципы  современного российского права. Правовая система. Публичное и частное право. Многообразие форм и видов правовых норм. Институт права. Основные отрасли права. Источники права. Иерархия нормативных актов. Субъекты, формы и методы осуществления правосудия. Представление о единой системе судопроизводства. Конституционный суд, его развитие и функции. Верховный суд и система арбитражных судов в современной России. Правовой статус судьи. Претензионный порядок регулирования конфликтов. Порядок обращения в суд и подготовка искового заявления. Истец и ответчик. Особенности и принципы осуществления правосудия в России. Основные признаки юридической ответственности. Представление о государственном принуждении. Обязательные признаки преступления. Понятие о субъекте преступления и вменяемость. Возраст наступления уголовной ответственности и конкретные виды ответственности подростка. </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Классификация видов преступлений. Формы выражения вины. Различие между прямым и косвенным умыслом. Этапы и процедура подготовки и осуществления преступления. Основные виды и назначение наказаний. Виды административного правонарушения и административные взыскания. Виды гражданских правонарушений.</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Юридическая характеристика физических лиц. Юридические лица. Особенности правового регулирования трудовых отношений. Юридические нормы предпринимательства.</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b/>
          <w:sz w:val="24"/>
          <w:szCs w:val="24"/>
        </w:rPr>
        <w:t xml:space="preserve">Основные понятия темы: </w:t>
      </w:r>
      <w:r w:rsidRPr="009A0C2E">
        <w:rPr>
          <w:rFonts w:ascii="Times New Roman" w:hAnsi="Times New Roman" w:cs="Times New Roman"/>
          <w:sz w:val="24"/>
          <w:szCs w:val="24"/>
        </w:rPr>
        <w:t>правосудие, судебная власть, судопроизводство, суд присяжных, равноправие и состязательность сторон, презумпция невиновности, юридическая ответственность, правоотношения, преступление, наказание, вина, невменяемость, уголовная ответственность, УК РФ, физические лица, юридические лица, ТК РФ, предпринимательство.</w:t>
      </w:r>
    </w:p>
    <w:p w:rsidR="00F66877" w:rsidRPr="009A0C2E" w:rsidRDefault="00F66877" w:rsidP="00CB14DF">
      <w:pPr>
        <w:ind w:firstLine="708"/>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bCs/>
          <w:i/>
          <w:iCs/>
          <w:sz w:val="24"/>
          <w:szCs w:val="24"/>
        </w:rPr>
        <w:lastRenderedPageBreak/>
        <w:t>Знать</w:t>
      </w:r>
      <w:r w:rsidRPr="009A0C2E">
        <w:rPr>
          <w:rFonts w:ascii="Times New Roman" w:hAnsi="Times New Roman" w:cs="Times New Roman"/>
          <w:sz w:val="24"/>
          <w:szCs w:val="24"/>
        </w:rPr>
        <w:t>, что такое юридическая ответственность и в каких случаях она наступает; правовая система, публичное и частное право, отрасли права, конституционное, уголовное, административное, гражданское, трудовое, процессуальное право, источники права, нормативно-правовой акт, прецедент, конституция.</w:t>
      </w:r>
      <w:r w:rsidRPr="009A0C2E">
        <w:rPr>
          <w:rFonts w:ascii="Times New Roman" w:hAnsi="Times New Roman" w:cs="Times New Roman"/>
          <w:b/>
          <w:bCs/>
          <w:i/>
          <w:iCs/>
          <w:sz w:val="24"/>
          <w:szCs w:val="24"/>
        </w:rPr>
        <w:t xml:space="preserve"> </w:t>
      </w:r>
      <w:r w:rsidRPr="009A0C2E">
        <w:rPr>
          <w:rFonts w:ascii="Times New Roman" w:hAnsi="Times New Roman" w:cs="Times New Roman"/>
          <w:bCs/>
          <w:iCs/>
          <w:sz w:val="24"/>
          <w:szCs w:val="24"/>
        </w:rPr>
        <w:t>Знать</w:t>
      </w:r>
      <w:r w:rsidRPr="009A0C2E">
        <w:rPr>
          <w:rFonts w:ascii="Times New Roman" w:hAnsi="Times New Roman" w:cs="Times New Roman"/>
          <w:sz w:val="24"/>
          <w:szCs w:val="24"/>
        </w:rPr>
        <w:t xml:space="preserve"> понятия и термины</w:t>
      </w:r>
    </w:p>
    <w:p w:rsidR="00F66877" w:rsidRPr="009A0C2E" w:rsidRDefault="00F66877" w:rsidP="00CB14DF">
      <w:pPr>
        <w:autoSpaceDE w:val="0"/>
        <w:autoSpaceDN w:val="0"/>
        <w:adjustRightInd w:val="0"/>
        <w:spacing w:line="264" w:lineRule="auto"/>
        <w:jc w:val="both"/>
        <w:rPr>
          <w:rFonts w:ascii="Times New Roman" w:hAnsi="Times New Roman" w:cs="Times New Roman"/>
          <w:sz w:val="24"/>
          <w:szCs w:val="24"/>
        </w:rPr>
      </w:pPr>
      <w:r w:rsidRPr="009A0C2E">
        <w:rPr>
          <w:rFonts w:ascii="Times New Roman" w:hAnsi="Times New Roman" w:cs="Times New Roman"/>
          <w:b/>
          <w:bCs/>
          <w:i/>
          <w:iCs/>
          <w:sz w:val="24"/>
          <w:szCs w:val="24"/>
        </w:rPr>
        <w:t>Уметь</w:t>
      </w:r>
      <w:r w:rsidRPr="009A0C2E">
        <w:rPr>
          <w:rFonts w:ascii="Times New Roman" w:hAnsi="Times New Roman" w:cs="Times New Roman"/>
          <w:sz w:val="24"/>
          <w:szCs w:val="24"/>
        </w:rPr>
        <w:t xml:space="preserve"> различать конкретные поступки человека с точки зрения правомерного и неправомерного поведения. характеризовать состав правонарушения. Основные виды наказаний, предусмотренные российским законодательством, объяснять ситуации и обстоятельства, исключающие уголовную ответственность, разъяснять сущность принципа «презумпция невиновности». Давать определение понятию «право», объяснять сущность отдельных концепций правопонимания, анализируя их положительные и отрицательные стороны. Разъяснять особенности российского судопроизводства, разбираться в судебной системе страны.</w:t>
      </w:r>
    </w:p>
    <w:p w:rsidR="00F66877" w:rsidRPr="009A0C2E" w:rsidRDefault="00F66877" w:rsidP="00CB14DF">
      <w:pPr>
        <w:keepNext/>
        <w:spacing w:before="240" w:after="60"/>
        <w:jc w:val="both"/>
        <w:outlineLvl w:val="1"/>
        <w:rPr>
          <w:rFonts w:ascii="Times New Roman" w:hAnsi="Times New Roman" w:cs="Times New Roman"/>
          <w:b/>
          <w:bCs/>
          <w:i/>
          <w:iCs/>
          <w:sz w:val="24"/>
          <w:szCs w:val="24"/>
        </w:rPr>
      </w:pPr>
      <w:r w:rsidRPr="009A0C2E">
        <w:rPr>
          <w:rFonts w:ascii="Times New Roman" w:hAnsi="Times New Roman" w:cs="Times New Roman"/>
          <w:b/>
          <w:bCs/>
          <w:i/>
          <w:iCs/>
          <w:sz w:val="24"/>
          <w:szCs w:val="24"/>
        </w:rPr>
        <w:t>Глава 2. Социальная структура общества (3 часов)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Социальная стратификация и социальное расслоение. Критерии стратификации. Статус как обобщенный показатель стратификации. Предписываемый и достигаемый статусы. Открытое и закрытое общества. Неравенство в доходах, власти, престиже и образовании. Исторические типы стратификации. Характеристика кастового слоя. Сословная иерархия общества. Особенности классовой системы. Роль среднего класса в современном обществе, его отличительные черты в России. Статусный набор и смена статуса. Основные виды социальной мобильности. Причины групповой мобильности. Межклассовая и внутриклассовая мобильность. Динамика общества и изменение социальной мобильности. Образование как фактор мобильности. Каналы вертикальной мобильности. Роль семьи в развитии общества. Функции семьи и брака. Семья как социальный институт и малая группа. Влияние семьи на развитие личности. Особенности и роль добрачного поведения. Юридические и правовые основы брака. Брак как социальный институт, взаимные права и обязанности.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ab/>
        <w:t>Состав и структура семьи. Представление о нуклеарной семье. Однокарьерная и двухкарьерная модели семьи. Распределение производственных и домашних нагрузок между мужем и женой. Расширенная  и многопоколенная  семьи. Структура и иерархия системы родства. Кровная родня и родственники по закону. Три степени родства.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Основные понятия темы: </w:t>
      </w:r>
      <w:r w:rsidRPr="009A0C2E">
        <w:rPr>
          <w:rFonts w:ascii="Times New Roman" w:hAnsi="Times New Roman" w:cs="Times New Roman"/>
          <w:sz w:val="24"/>
          <w:szCs w:val="24"/>
        </w:rPr>
        <w:t>социальная стратификация, социальное расслоение, страта, предписываемый и достигаемый статус, открытое и закрытое общество, исторические типы стратификации, рабство, касты. Социальная мобильность, большие социальные группы, вертикальная и горизонтальная мобильность, восходящая и нисходящая мобильность, каналы социальной мобильности. Семья, брак, социальный институт, малая группа, добрачное поведение, нуклеарная семья, многопоколенная семья, система родства.</w:t>
      </w:r>
    </w:p>
    <w:p w:rsidR="00F66877" w:rsidRPr="009A0C2E" w:rsidRDefault="00F66877" w:rsidP="00CB14DF">
      <w:pPr>
        <w:autoSpaceDE w:val="0"/>
        <w:autoSpaceDN w:val="0"/>
        <w:adjustRightInd w:val="0"/>
        <w:spacing w:line="244" w:lineRule="auto"/>
        <w:jc w:val="both"/>
        <w:rPr>
          <w:rFonts w:ascii="Times New Roman" w:hAnsi="Times New Roman" w:cs="Times New Roman"/>
          <w:sz w:val="24"/>
          <w:szCs w:val="24"/>
        </w:rPr>
      </w:pPr>
      <w:r w:rsidRPr="009A0C2E">
        <w:rPr>
          <w:rFonts w:ascii="Times New Roman" w:hAnsi="Times New Roman" w:cs="Times New Roman"/>
          <w:b/>
          <w:bCs/>
          <w:iCs/>
          <w:sz w:val="24"/>
          <w:szCs w:val="24"/>
        </w:rPr>
        <w:t>Уметь</w:t>
      </w:r>
      <w:r w:rsidRPr="009A0C2E">
        <w:rPr>
          <w:rFonts w:ascii="Times New Roman" w:hAnsi="Times New Roman" w:cs="Times New Roman"/>
          <w:sz w:val="24"/>
          <w:szCs w:val="24"/>
        </w:rPr>
        <w:t xml:space="preserve"> объяснять сущность социальной стратификации, анализировать положение людей, принадлежащих к определенному социальному классу. Разъяснять сущность социального статуса, характеризовать основные виды социальной мобильности, анализировать конкретные ситуации, способствующие социальному продвижению личности. Разъяснять сущность института брака и его правовое регулирование. Анализировать различные виды семей и взаимоотношения их членов.</w:t>
      </w:r>
    </w:p>
    <w:p w:rsidR="00F66877" w:rsidRPr="009A0C2E" w:rsidRDefault="00F66877" w:rsidP="00CB14DF">
      <w:pPr>
        <w:autoSpaceDE w:val="0"/>
        <w:autoSpaceDN w:val="0"/>
        <w:adjustRightInd w:val="0"/>
        <w:spacing w:line="264" w:lineRule="auto"/>
        <w:jc w:val="both"/>
        <w:rPr>
          <w:rFonts w:ascii="Times New Roman" w:hAnsi="Times New Roman" w:cs="Times New Roman"/>
          <w:sz w:val="24"/>
          <w:szCs w:val="24"/>
        </w:rPr>
      </w:pPr>
      <w:r w:rsidRPr="009A0C2E">
        <w:rPr>
          <w:rFonts w:ascii="Times New Roman" w:hAnsi="Times New Roman" w:cs="Times New Roman"/>
          <w:b/>
          <w:bCs/>
          <w:iCs/>
          <w:sz w:val="24"/>
          <w:szCs w:val="24"/>
        </w:rPr>
        <w:t xml:space="preserve">Знать: </w:t>
      </w:r>
      <w:r w:rsidRPr="009A0C2E">
        <w:rPr>
          <w:rFonts w:ascii="Times New Roman" w:hAnsi="Times New Roman" w:cs="Times New Roman"/>
          <w:sz w:val="24"/>
          <w:szCs w:val="24"/>
        </w:rPr>
        <w:t>Права и обязанности супругов, родителей и детей. Основные варианты добрачного поведения. Порядок и условия заключения и расторжения брака. Понятия и термины.</w:t>
      </w:r>
    </w:p>
    <w:p w:rsidR="00F66877" w:rsidRPr="009A0C2E" w:rsidRDefault="00F66877" w:rsidP="00CB14DF">
      <w:pPr>
        <w:keepNext/>
        <w:spacing w:before="240" w:after="60"/>
        <w:jc w:val="both"/>
        <w:outlineLvl w:val="1"/>
        <w:rPr>
          <w:rFonts w:ascii="Times New Roman" w:hAnsi="Times New Roman" w:cs="Times New Roman"/>
          <w:b/>
          <w:bCs/>
          <w:i/>
          <w:iCs/>
          <w:sz w:val="24"/>
          <w:szCs w:val="24"/>
        </w:rPr>
      </w:pPr>
      <w:r w:rsidRPr="009A0C2E">
        <w:rPr>
          <w:rFonts w:ascii="Times New Roman" w:hAnsi="Times New Roman" w:cs="Times New Roman"/>
          <w:b/>
          <w:bCs/>
          <w:i/>
          <w:iCs/>
          <w:sz w:val="24"/>
          <w:szCs w:val="24"/>
        </w:rPr>
        <w:lastRenderedPageBreak/>
        <w:t xml:space="preserve">Глава 3. Взаимодействие людей в обществе (4 часа) </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Сущность социального взаимодействия. Основные формы взаимодействия: кооперация, конкуренция, конфликт. Социальное действие и поведение. Деятельность и поведение. Виды массовых действий. Паника как форма нескоординированных действий. Страх и цепная реакция панических действий. Сущность и предпосылки протестного движения в современном  российском обществе. Источники и природа социальной напряженности. Основные понятия и виды конфликта. Конфликт и противоречие. Антагонизм как основа экономического конфликта. Формы группового давления. Массовое недовольство и протест. Формы протеста. Сопротивление и протест как форма защиты своих интересов. Демонстрация как форма открытого активного протеста. Массовые демонстрации в России. Взаимосвязь между социализацией и социальным контролем. Основные  элементы социального контроля: нормы и санкции. Функции социального контроля. Классификация и функции социальных норм. Классификация социальных санкций. Внешний и внутренний контроль. Самоконтроль. Общественное мнение и его роль в обществе. Неформальный контроль и формальный контроль в разных типах общества. Институты формального контроля. Детальный контроль и надзор. Представление об отклоняющемся (девиантном) поведении. Борьба с девиациями, социальные и идеологические запреты. Различные степени и виды девиантного поведения. Деликвентное поведение. Роль общественного мнения в борьбе с отклоняющимися поведением. Криминогенные районы города и группы риска. Особенности отклоняющегося поведения молодежи в России.</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b/>
          <w:sz w:val="24"/>
          <w:szCs w:val="24"/>
        </w:rPr>
        <w:t xml:space="preserve">Основные понятия темы: </w:t>
      </w:r>
      <w:r w:rsidRPr="009A0C2E">
        <w:rPr>
          <w:rFonts w:ascii="Times New Roman" w:hAnsi="Times New Roman" w:cs="Times New Roman"/>
          <w:sz w:val="24"/>
          <w:szCs w:val="24"/>
        </w:rPr>
        <w:t>взаимодействие, роли, общение, обмен, символы, действие, деятельность, кооперация, конкуренция, паника, конфликт. Протестное движение, социальная напряженность, конфликт, групповое давление. Социальное движение, социализация, социальный контроль, нормы, санкции, самоконтроль. Девиантное и деликвентное поведение, общественное мнение, организованная преступность.</w:t>
      </w:r>
    </w:p>
    <w:p w:rsidR="00F66877" w:rsidRPr="009A0C2E" w:rsidRDefault="00F66877" w:rsidP="00CB14DF">
      <w:pPr>
        <w:autoSpaceDE w:val="0"/>
        <w:autoSpaceDN w:val="0"/>
        <w:adjustRightInd w:val="0"/>
        <w:spacing w:line="235" w:lineRule="auto"/>
        <w:jc w:val="both"/>
        <w:rPr>
          <w:rFonts w:ascii="Times New Roman" w:hAnsi="Times New Roman" w:cs="Times New Roman"/>
          <w:sz w:val="24"/>
          <w:szCs w:val="24"/>
        </w:rPr>
      </w:pPr>
      <w:r w:rsidRPr="009A0C2E">
        <w:rPr>
          <w:rFonts w:ascii="Times New Roman" w:hAnsi="Times New Roman" w:cs="Times New Roman"/>
          <w:b/>
          <w:bCs/>
          <w:i/>
          <w:iCs/>
          <w:sz w:val="24"/>
          <w:szCs w:val="24"/>
        </w:rPr>
        <w:t>Уметь</w:t>
      </w:r>
      <w:r w:rsidRPr="009A0C2E">
        <w:rPr>
          <w:rFonts w:ascii="Times New Roman" w:hAnsi="Times New Roman" w:cs="Times New Roman"/>
          <w:sz w:val="24"/>
          <w:szCs w:val="24"/>
        </w:rPr>
        <w:t xml:space="preserve"> разъяснять сущность социального взаимодействия, характеризовать основные элементы и формы социального взаимодействия. Анализировать определенные поступки людей, используя научные знания о социальном взаимодействии людей. Пояснять сущность социальной напряженности в обществе. Давать советы по их разрешению, используя разные способы, известные в науке, характеризовать протестные формы поведения людей. Давать определение понятию «социальный контроль», характеризовать особенности социальных норм и санкций, разъяснять особенности самоконтроля, характеризовать конкретные проявления внешнего контроля. Характеризовать сущность девиантного поведения, его формы.</w:t>
      </w:r>
    </w:p>
    <w:p w:rsidR="00F66877" w:rsidRPr="009A0C2E" w:rsidRDefault="00F66877" w:rsidP="00CB14DF">
      <w:pPr>
        <w:autoSpaceDE w:val="0"/>
        <w:autoSpaceDN w:val="0"/>
        <w:adjustRightInd w:val="0"/>
        <w:spacing w:line="235" w:lineRule="auto"/>
        <w:jc w:val="both"/>
        <w:rPr>
          <w:rFonts w:ascii="Times New Roman" w:hAnsi="Times New Roman" w:cs="Times New Roman"/>
          <w:sz w:val="24"/>
          <w:szCs w:val="24"/>
        </w:rPr>
      </w:pPr>
      <w:r w:rsidRPr="009A0C2E">
        <w:rPr>
          <w:rFonts w:ascii="Times New Roman" w:hAnsi="Times New Roman" w:cs="Times New Roman"/>
          <w:b/>
          <w:bCs/>
          <w:i/>
          <w:iCs/>
          <w:sz w:val="24"/>
          <w:szCs w:val="24"/>
        </w:rPr>
        <w:t>Знать:</w:t>
      </w:r>
      <w:r w:rsidRPr="009A0C2E">
        <w:rPr>
          <w:rFonts w:ascii="Times New Roman" w:hAnsi="Times New Roman" w:cs="Times New Roman"/>
          <w:sz w:val="24"/>
          <w:szCs w:val="24"/>
        </w:rPr>
        <w:t xml:space="preserve"> Особенности социального взаимодействия. Определение деятельности и ее виды. Особенности возникающих в обществе конфликтов. Понятия и термины.</w:t>
      </w:r>
    </w:p>
    <w:p w:rsidR="00F66877" w:rsidRPr="009A0C2E" w:rsidRDefault="00F66877" w:rsidP="00CB14DF">
      <w:pPr>
        <w:keepNext/>
        <w:spacing w:before="240" w:after="60"/>
        <w:jc w:val="both"/>
        <w:outlineLvl w:val="1"/>
        <w:rPr>
          <w:rFonts w:ascii="Times New Roman" w:hAnsi="Times New Roman" w:cs="Times New Roman"/>
          <w:b/>
          <w:bCs/>
          <w:i/>
          <w:iCs/>
          <w:sz w:val="24"/>
          <w:szCs w:val="24"/>
        </w:rPr>
      </w:pPr>
      <w:r w:rsidRPr="009A0C2E">
        <w:rPr>
          <w:rFonts w:ascii="Times New Roman" w:hAnsi="Times New Roman" w:cs="Times New Roman"/>
          <w:b/>
          <w:bCs/>
          <w:i/>
          <w:iCs/>
          <w:sz w:val="24"/>
          <w:szCs w:val="24"/>
        </w:rPr>
        <w:t xml:space="preserve">Глава 4. Культура и духовная жизнь (5 часов)_ </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 xml:space="preserve">Ценности как стержень и ядро культуры и духовной жизни общества. Императивный характер нравственных ценностей. Классификация ценностей. Ценности как эталон и идеал поведения. Фундаментальные ценности. Мораль, нравственность и этика. Соотношение между моралью, культурой и духовной сферой. Воспитание моральных норм. Представление о духовном и духовности. Нравственное совершенство и воспитание. Основные признаки морали. Подавление моральных пороков. Разумное и рассудочное начала в человеке. Разумное, чувственное и нравственное поведение. Искусство управления людьми. Компромиссы и конфликты в сфере морального поведения. Нацеленность человека на </w:t>
      </w:r>
      <w:r w:rsidRPr="009A0C2E">
        <w:rPr>
          <w:rFonts w:ascii="Times New Roman" w:hAnsi="Times New Roman" w:cs="Times New Roman"/>
          <w:sz w:val="24"/>
          <w:szCs w:val="24"/>
        </w:rPr>
        <w:lastRenderedPageBreak/>
        <w:t>высшее благо. Абстрактность нравственной нормы и вариативность поведения. Моральное суждение и осуждение.  Отличие морального познания от научного. Мораль как система взаимных обязанностей. Возникновение науки о морали. Различные трактовки счастья. Личное и всеобщее счастье. Счастье и удовольствие. Наслаждение и этика гедонизма. Мораль наслаждения и мораль насилия. Справедливость и правосудие.  Относительность социальной справедливости. Справедливость как проблема равенства. Возмездное убийство и справедливость. Христианское понимание справедливости и запрещение кровной мести. Справедливость в сфере социальной политики. Понимание справедливости  в российском обществе.</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b/>
          <w:sz w:val="24"/>
          <w:szCs w:val="24"/>
        </w:rPr>
        <w:t xml:space="preserve">Основные понятия темы: </w:t>
      </w:r>
      <w:r w:rsidRPr="009A0C2E">
        <w:rPr>
          <w:rFonts w:ascii="Times New Roman" w:hAnsi="Times New Roman" w:cs="Times New Roman"/>
          <w:sz w:val="24"/>
          <w:szCs w:val="24"/>
        </w:rPr>
        <w:t>ценности, культура, духовная сфера, этика, мораль, нравственность. Истина, красота, добро, польза, стыд, господство, справедливость, свобода, долг, моральный идеал, стыд. Счастье, удовольствие, гедонизм, справедливость.</w:t>
      </w:r>
    </w:p>
    <w:p w:rsidR="00F66877" w:rsidRPr="009A0C2E" w:rsidRDefault="00F66877" w:rsidP="00CB14DF">
      <w:pPr>
        <w:autoSpaceDE w:val="0"/>
        <w:autoSpaceDN w:val="0"/>
        <w:adjustRightInd w:val="0"/>
        <w:spacing w:line="264" w:lineRule="auto"/>
        <w:jc w:val="both"/>
        <w:rPr>
          <w:rFonts w:ascii="Times New Roman" w:hAnsi="Times New Roman" w:cs="Times New Roman"/>
          <w:sz w:val="24"/>
          <w:szCs w:val="24"/>
        </w:rPr>
      </w:pPr>
      <w:r w:rsidRPr="009A0C2E">
        <w:rPr>
          <w:rFonts w:ascii="Times New Roman" w:hAnsi="Times New Roman" w:cs="Times New Roman"/>
          <w:b/>
          <w:bCs/>
          <w:i/>
          <w:iCs/>
          <w:sz w:val="24"/>
          <w:szCs w:val="24"/>
        </w:rPr>
        <w:t>Знать:</w:t>
      </w:r>
      <w:r w:rsidRPr="009A0C2E">
        <w:rPr>
          <w:rFonts w:ascii="Times New Roman" w:hAnsi="Times New Roman" w:cs="Times New Roman"/>
          <w:sz w:val="24"/>
          <w:szCs w:val="24"/>
        </w:rPr>
        <w:t xml:space="preserve"> Понимать, что подразумевается под понятием «культура» в современной науке, характеризовать ценности, являющиеся стержнем культуры. Понятие морали, нравственности. Основные представления о сущности справедливости в истории и современности. Признаки социального и нравственного поведения, методы их реализации в жизни.</w:t>
      </w:r>
    </w:p>
    <w:p w:rsidR="00F66877" w:rsidRPr="009A0C2E" w:rsidRDefault="00F66877" w:rsidP="00CB14DF">
      <w:pPr>
        <w:autoSpaceDE w:val="0"/>
        <w:autoSpaceDN w:val="0"/>
        <w:adjustRightInd w:val="0"/>
        <w:spacing w:line="264" w:lineRule="auto"/>
        <w:jc w:val="both"/>
        <w:rPr>
          <w:rFonts w:ascii="Times New Roman" w:hAnsi="Times New Roman" w:cs="Times New Roman"/>
          <w:sz w:val="24"/>
          <w:szCs w:val="24"/>
        </w:rPr>
      </w:pPr>
      <w:r w:rsidRPr="009A0C2E">
        <w:rPr>
          <w:rFonts w:ascii="Times New Roman" w:hAnsi="Times New Roman" w:cs="Times New Roman"/>
          <w:b/>
          <w:bCs/>
          <w:i/>
          <w:iCs/>
          <w:sz w:val="24"/>
          <w:szCs w:val="24"/>
        </w:rPr>
        <w:t>Уметь:</w:t>
      </w:r>
      <w:r w:rsidRPr="009A0C2E">
        <w:rPr>
          <w:rFonts w:ascii="Times New Roman" w:hAnsi="Times New Roman" w:cs="Times New Roman"/>
          <w:sz w:val="24"/>
          <w:szCs w:val="24"/>
        </w:rPr>
        <w:t xml:space="preserve"> объяснять особенности морально-нравственных и этических принципов, господствующих </w:t>
      </w:r>
    </w:p>
    <w:p w:rsidR="00F66877" w:rsidRPr="009A0C2E" w:rsidRDefault="00F66877" w:rsidP="00CB14DF">
      <w:pPr>
        <w:autoSpaceDE w:val="0"/>
        <w:autoSpaceDN w:val="0"/>
        <w:adjustRightInd w:val="0"/>
        <w:spacing w:line="264" w:lineRule="auto"/>
        <w:jc w:val="both"/>
        <w:rPr>
          <w:rFonts w:ascii="Times New Roman" w:hAnsi="Times New Roman" w:cs="Times New Roman"/>
          <w:sz w:val="24"/>
          <w:szCs w:val="24"/>
        </w:rPr>
      </w:pPr>
      <w:r w:rsidRPr="009A0C2E">
        <w:rPr>
          <w:rFonts w:ascii="Times New Roman" w:hAnsi="Times New Roman" w:cs="Times New Roman"/>
          <w:sz w:val="24"/>
          <w:szCs w:val="24"/>
        </w:rPr>
        <w:t>в обществе на определенном этапе его развития. Объяснять нравственные чувства людей и их влияние на поведение, разъяснять сущность морали и морального поведения. Разъяснять сущность нравственных категорий, характеризовать проявления добра и зла, добродетели и порока, стыда и совести, милосердия. Разъяснять основные концепции понимания счастья, характеризовать гедонизм и его проявления. Оценивать поведение людей с точки зрения соблюдения принципа справедливости.</w:t>
      </w:r>
    </w:p>
    <w:p w:rsidR="00F66877" w:rsidRPr="009A0C2E" w:rsidRDefault="00F66877" w:rsidP="00CB14DF">
      <w:pPr>
        <w:autoSpaceDE w:val="0"/>
        <w:autoSpaceDN w:val="0"/>
        <w:adjustRightInd w:val="0"/>
        <w:spacing w:line="264" w:lineRule="auto"/>
        <w:jc w:val="both"/>
        <w:rPr>
          <w:rFonts w:ascii="Times New Roman" w:hAnsi="Times New Roman" w:cs="Times New Roman"/>
          <w:b/>
          <w:bCs/>
          <w:i/>
          <w:iCs/>
          <w:sz w:val="24"/>
          <w:szCs w:val="24"/>
        </w:rPr>
      </w:pPr>
      <w:r w:rsidRPr="009A0C2E">
        <w:rPr>
          <w:rFonts w:ascii="Times New Roman" w:hAnsi="Times New Roman" w:cs="Times New Roman"/>
          <w:b/>
          <w:bCs/>
          <w:i/>
          <w:iCs/>
          <w:sz w:val="24"/>
          <w:szCs w:val="24"/>
        </w:rPr>
        <w:t>Глава 5. Внутренний мир и социализация человека. (3 часа)</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Биологическое и социальное начало в человеке. Биологическая и культурная эволюция человека. Психика как свойство высокоорганизованной материи. Сознание – высшая форма психики. Альтруизм и бескорыстная любовь к ближним. Современное понимание психики и её компонентов. Роль инстинктов и рефлексов. Инстинкты и потребности. Роль привычек в формировании человеческого поведения. Мир чувств и эмоций. Структура деятельности и классификация её видов. Личность как продукт культурной эволюции. Роль родителей в воспитании детей. Детство – фундамент социализации. Различие детей и взрослых по физическим, психологическим и социальным признакам. Обучение нормам и ответственности в детстве. Играние роли. Родительско-детские  отношения. Ответственность родителей перед детьми и детей перед родителями.</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Юность как завершающий активную социализацию период. Психофизиологические и социокультурные особенности юношеского и подросткового возраста. Формирование мировоззрения. Роль группы сверстников в социализации подростков.</w:t>
      </w: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b/>
          <w:sz w:val="24"/>
          <w:szCs w:val="24"/>
        </w:rPr>
        <w:t xml:space="preserve">Основные понятия темы: </w:t>
      </w:r>
      <w:r w:rsidRPr="009A0C2E">
        <w:rPr>
          <w:rFonts w:ascii="Times New Roman" w:hAnsi="Times New Roman" w:cs="Times New Roman"/>
          <w:sz w:val="24"/>
          <w:szCs w:val="24"/>
        </w:rPr>
        <w:t>сознание, альтруизм, инстинкты, потребности, чувства, эмоции, деятельность. Дети, родители, взаимоотношения, социализация, воспитание, тинэйджеры, статус, группа сверстников.</w:t>
      </w:r>
    </w:p>
    <w:p w:rsidR="00F66877" w:rsidRPr="009A0C2E" w:rsidRDefault="00F66877" w:rsidP="00CB14DF">
      <w:pPr>
        <w:autoSpaceDE w:val="0"/>
        <w:autoSpaceDN w:val="0"/>
        <w:adjustRightInd w:val="0"/>
        <w:spacing w:line="244" w:lineRule="auto"/>
        <w:jc w:val="both"/>
        <w:rPr>
          <w:rFonts w:ascii="Times New Roman" w:hAnsi="Times New Roman" w:cs="Times New Roman"/>
          <w:sz w:val="24"/>
          <w:szCs w:val="24"/>
        </w:rPr>
      </w:pPr>
      <w:r w:rsidRPr="009A0C2E">
        <w:rPr>
          <w:rFonts w:ascii="Times New Roman" w:hAnsi="Times New Roman" w:cs="Times New Roman"/>
          <w:b/>
          <w:bCs/>
          <w:i/>
          <w:iCs/>
          <w:sz w:val="24"/>
          <w:szCs w:val="24"/>
        </w:rPr>
        <w:lastRenderedPageBreak/>
        <w:t>Уметь:</w:t>
      </w:r>
      <w:r w:rsidRPr="009A0C2E">
        <w:rPr>
          <w:rFonts w:ascii="Times New Roman" w:hAnsi="Times New Roman" w:cs="Times New Roman"/>
          <w:sz w:val="24"/>
          <w:szCs w:val="24"/>
        </w:rPr>
        <w:t xml:space="preserve"> объяснять сущность психики как особой формы отражения действительности. Анализировать роль природных и социальных факторов в процессе эволюции человека, объяснять структуру человеческой психики. Объяснять сущность процесса социализации личности, объяснять взаимоотношения родителей </w:t>
      </w:r>
    </w:p>
    <w:p w:rsidR="00F66877" w:rsidRPr="009A0C2E" w:rsidRDefault="00F66877" w:rsidP="00CB14DF">
      <w:pPr>
        <w:autoSpaceDE w:val="0"/>
        <w:autoSpaceDN w:val="0"/>
        <w:adjustRightInd w:val="0"/>
        <w:spacing w:line="244"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и детей, характеризовать основные проблемы подросткового периода. </w:t>
      </w:r>
    </w:p>
    <w:p w:rsidR="00F66877" w:rsidRPr="009A0C2E" w:rsidRDefault="00F66877" w:rsidP="00CB14DF">
      <w:pPr>
        <w:autoSpaceDE w:val="0"/>
        <w:autoSpaceDN w:val="0"/>
        <w:adjustRightInd w:val="0"/>
        <w:spacing w:line="280" w:lineRule="auto"/>
        <w:jc w:val="both"/>
        <w:rPr>
          <w:rFonts w:ascii="Times New Roman" w:hAnsi="Times New Roman" w:cs="Times New Roman"/>
          <w:sz w:val="24"/>
          <w:szCs w:val="24"/>
        </w:rPr>
      </w:pPr>
      <w:r w:rsidRPr="009A0C2E">
        <w:rPr>
          <w:rFonts w:ascii="Times New Roman" w:hAnsi="Times New Roman" w:cs="Times New Roman"/>
          <w:b/>
          <w:bCs/>
          <w:i/>
          <w:iCs/>
          <w:sz w:val="24"/>
          <w:szCs w:val="24"/>
        </w:rPr>
        <w:t>Знать:</w:t>
      </w:r>
      <w:r w:rsidRPr="009A0C2E">
        <w:rPr>
          <w:rFonts w:ascii="Times New Roman" w:hAnsi="Times New Roman" w:cs="Times New Roman"/>
          <w:sz w:val="24"/>
          <w:szCs w:val="24"/>
        </w:rPr>
        <w:t xml:space="preserve"> сущность инстинктов и рефлексов, разъяснять особенности потребностей человека, характеризовать привычки людей, разъясняя их виды, характеризовать мотивы действий человека, разъяснять основные виды деятельности человека. Материал раздела «Внутренний мир и социализация человека», основные понятия и термины.</w:t>
      </w:r>
    </w:p>
    <w:p w:rsidR="00F66877" w:rsidRPr="009A0C2E" w:rsidRDefault="00F66877" w:rsidP="00CB14DF">
      <w:pPr>
        <w:tabs>
          <w:tab w:val="left" w:pos="8280"/>
        </w:tabs>
        <w:ind w:right="1" w:firstLine="709"/>
        <w:jc w:val="both"/>
        <w:rPr>
          <w:rFonts w:ascii="Times New Roman" w:hAnsi="Times New Roman" w:cs="Times New Roman"/>
          <w:b/>
          <w:sz w:val="24"/>
          <w:szCs w:val="24"/>
        </w:rPr>
      </w:pPr>
    </w:p>
    <w:p w:rsidR="00F66877" w:rsidRPr="009A0C2E" w:rsidRDefault="00F66877" w:rsidP="00CB14DF">
      <w:pPr>
        <w:tabs>
          <w:tab w:val="left" w:pos="8280"/>
        </w:tabs>
        <w:ind w:right="1" w:firstLine="709"/>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Требования к уровню подготовки выпускников: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 результате изучения обществознания ученик должен</w:t>
      </w:r>
    </w:p>
    <w:p w:rsidR="00F66877" w:rsidRPr="009A0C2E" w:rsidRDefault="00F66877" w:rsidP="00CB14DF">
      <w:pPr>
        <w:pStyle w:val="affd"/>
        <w:widowControl w:val="0"/>
        <w:tabs>
          <w:tab w:val="left" w:pos="0"/>
        </w:tabs>
        <w:ind w:firstLine="567"/>
        <w:jc w:val="both"/>
        <w:rPr>
          <w:rFonts w:ascii="Times New Roman" w:hAnsi="Times New Roman"/>
          <w:b/>
          <w:sz w:val="24"/>
          <w:szCs w:val="24"/>
        </w:rPr>
      </w:pPr>
      <w:r w:rsidRPr="009A0C2E">
        <w:rPr>
          <w:rFonts w:ascii="Times New Roman" w:hAnsi="Times New Roman"/>
          <w:b/>
          <w:sz w:val="24"/>
          <w:szCs w:val="24"/>
        </w:rPr>
        <w:t>Знать/понимать</w:t>
      </w:r>
    </w:p>
    <w:p w:rsidR="00F66877" w:rsidRPr="009A0C2E" w:rsidRDefault="00F66877" w:rsidP="00E736FE">
      <w:pPr>
        <w:widowControl w:val="0"/>
        <w:numPr>
          <w:ilvl w:val="0"/>
          <w:numId w:val="87"/>
        </w:numPr>
        <w:tabs>
          <w:tab w:val="left" w:pos="0"/>
        </w:tabs>
        <w:spacing w:line="240" w:lineRule="auto"/>
        <w:ind w:left="0" w:firstLine="567"/>
        <w:jc w:val="both"/>
        <w:rPr>
          <w:rFonts w:ascii="Times New Roman" w:hAnsi="Times New Roman" w:cs="Times New Roman"/>
          <w:sz w:val="24"/>
          <w:szCs w:val="24"/>
        </w:rPr>
      </w:pPr>
      <w:r w:rsidRPr="009A0C2E">
        <w:rPr>
          <w:rFonts w:ascii="Times New Roman" w:hAnsi="Times New Roman" w:cs="Times New Roman"/>
          <w:sz w:val="24"/>
          <w:szCs w:val="24"/>
        </w:rPr>
        <w:t>социальные свойства человека, его взаимодействие с другими людьми;</w:t>
      </w:r>
    </w:p>
    <w:p w:rsidR="00F66877" w:rsidRPr="009A0C2E" w:rsidRDefault="00F66877" w:rsidP="00E736FE">
      <w:pPr>
        <w:widowControl w:val="0"/>
        <w:numPr>
          <w:ilvl w:val="0"/>
          <w:numId w:val="87"/>
        </w:numPr>
        <w:tabs>
          <w:tab w:val="left" w:pos="0"/>
        </w:tabs>
        <w:spacing w:line="240" w:lineRule="auto"/>
        <w:ind w:left="0" w:firstLine="567"/>
        <w:jc w:val="both"/>
        <w:rPr>
          <w:rFonts w:ascii="Times New Roman" w:hAnsi="Times New Roman" w:cs="Times New Roman"/>
          <w:sz w:val="24"/>
          <w:szCs w:val="24"/>
        </w:rPr>
      </w:pPr>
      <w:r w:rsidRPr="009A0C2E">
        <w:rPr>
          <w:rFonts w:ascii="Times New Roman" w:hAnsi="Times New Roman" w:cs="Times New Roman"/>
          <w:sz w:val="24"/>
          <w:szCs w:val="24"/>
        </w:rPr>
        <w:t xml:space="preserve">сущность общества как формы совместной  деятельности людей; </w:t>
      </w:r>
    </w:p>
    <w:p w:rsidR="00F66877" w:rsidRPr="009A0C2E" w:rsidRDefault="00F66877" w:rsidP="00E736FE">
      <w:pPr>
        <w:widowControl w:val="0"/>
        <w:numPr>
          <w:ilvl w:val="0"/>
          <w:numId w:val="87"/>
        </w:numPr>
        <w:tabs>
          <w:tab w:val="left" w:pos="0"/>
        </w:tabs>
        <w:spacing w:line="240" w:lineRule="auto"/>
        <w:ind w:left="0" w:firstLine="567"/>
        <w:jc w:val="both"/>
        <w:rPr>
          <w:rFonts w:ascii="Times New Roman" w:hAnsi="Times New Roman" w:cs="Times New Roman"/>
          <w:sz w:val="24"/>
          <w:szCs w:val="24"/>
        </w:rPr>
      </w:pPr>
      <w:r w:rsidRPr="009A0C2E">
        <w:rPr>
          <w:rFonts w:ascii="Times New Roman" w:hAnsi="Times New Roman" w:cs="Times New Roman"/>
          <w:sz w:val="24"/>
          <w:szCs w:val="24"/>
        </w:rPr>
        <w:t>характерные черты и признаки основных сфер жизни общества;</w:t>
      </w:r>
    </w:p>
    <w:p w:rsidR="00F66877" w:rsidRPr="009A0C2E" w:rsidRDefault="00F66877" w:rsidP="00E736FE">
      <w:pPr>
        <w:widowControl w:val="0"/>
        <w:numPr>
          <w:ilvl w:val="0"/>
          <w:numId w:val="87"/>
        </w:numPr>
        <w:tabs>
          <w:tab w:val="left" w:pos="0"/>
        </w:tabs>
        <w:spacing w:line="240" w:lineRule="auto"/>
        <w:ind w:left="0" w:firstLine="567"/>
        <w:jc w:val="both"/>
        <w:rPr>
          <w:rFonts w:ascii="Times New Roman" w:hAnsi="Times New Roman" w:cs="Times New Roman"/>
          <w:sz w:val="24"/>
          <w:szCs w:val="24"/>
        </w:rPr>
      </w:pPr>
      <w:r w:rsidRPr="009A0C2E">
        <w:rPr>
          <w:rFonts w:ascii="Times New Roman" w:hAnsi="Times New Roman" w:cs="Times New Roman"/>
          <w:sz w:val="24"/>
          <w:szCs w:val="24"/>
        </w:rPr>
        <w:t>содержание и значение социальных норм, регулирующих общественные отношения.</w:t>
      </w:r>
    </w:p>
    <w:p w:rsidR="00F66877" w:rsidRPr="009A0C2E" w:rsidRDefault="00F66877" w:rsidP="00CB14DF">
      <w:pPr>
        <w:pStyle w:val="affd"/>
        <w:widowControl w:val="0"/>
        <w:tabs>
          <w:tab w:val="left" w:pos="0"/>
          <w:tab w:val="num" w:pos="540"/>
        </w:tabs>
        <w:ind w:firstLine="567"/>
        <w:jc w:val="both"/>
        <w:rPr>
          <w:rFonts w:ascii="Times New Roman" w:hAnsi="Times New Roman"/>
          <w:b/>
          <w:sz w:val="24"/>
          <w:szCs w:val="24"/>
        </w:rPr>
      </w:pPr>
      <w:r w:rsidRPr="009A0C2E">
        <w:rPr>
          <w:rFonts w:ascii="Times New Roman" w:hAnsi="Times New Roman"/>
          <w:b/>
          <w:sz w:val="24"/>
          <w:szCs w:val="24"/>
        </w:rPr>
        <w:t>Уметь</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i/>
          <w:sz w:val="24"/>
          <w:szCs w:val="24"/>
        </w:rPr>
        <w:t>описывать</w:t>
      </w:r>
      <w:r w:rsidRPr="009A0C2E">
        <w:rPr>
          <w:rFonts w:ascii="Times New Roman" w:hAnsi="Times New Roman" w:cs="Times New Roman"/>
          <w:sz w:val="24"/>
          <w:szCs w:val="24"/>
        </w:rPr>
        <w:t xml:space="preserve"> основные социальные объекты,  выделяя их существенные признаки;  человека как социально-деятельное существо; основные социальные роли;</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i/>
          <w:sz w:val="24"/>
          <w:szCs w:val="24"/>
        </w:rPr>
        <w:t>сравнивать</w:t>
      </w:r>
      <w:r w:rsidRPr="009A0C2E">
        <w:rPr>
          <w:rFonts w:ascii="Times New Roman" w:hAnsi="Times New Roman" w:cs="Times New Roman"/>
          <w:sz w:val="24"/>
          <w:szCs w:val="24"/>
        </w:rPr>
        <w:t xml:space="preserve"> социальные объекты, суждения об обществе и человеке, выявлять  их общие черты и различия; </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i/>
          <w:sz w:val="24"/>
          <w:szCs w:val="24"/>
        </w:rPr>
        <w:t>объяснять</w:t>
      </w:r>
      <w:r w:rsidRPr="009A0C2E">
        <w:rPr>
          <w:rFonts w:ascii="Times New Roman" w:hAnsi="Times New Roman" w:cs="Times New Roman"/>
          <w:i/>
          <w:sz w:val="24"/>
          <w:szCs w:val="24"/>
        </w:rPr>
        <w:t xml:space="preserve">   </w:t>
      </w:r>
      <w:r w:rsidRPr="009A0C2E">
        <w:rPr>
          <w:rFonts w:ascii="Times New Roman" w:hAnsi="Times New Roman" w:cs="Times New Roman"/>
          <w:sz w:val="24"/>
          <w:szCs w:val="24"/>
        </w:rPr>
        <w:t>взаимосвязи изученных социальных объектов (включая</w:t>
      </w:r>
      <w:r w:rsidRPr="009A0C2E">
        <w:rPr>
          <w:rFonts w:ascii="Times New Roman" w:hAnsi="Times New Roman" w:cs="Times New Roman"/>
          <w:i/>
          <w:sz w:val="24"/>
          <w:szCs w:val="24"/>
        </w:rPr>
        <w:t xml:space="preserve"> в</w:t>
      </w:r>
      <w:r w:rsidRPr="009A0C2E">
        <w:rPr>
          <w:rFonts w:ascii="Times New Roman" w:hAnsi="Times New Roman" w:cs="Times New Roman"/>
          <w:sz w:val="24"/>
          <w:szCs w:val="24"/>
        </w:rPr>
        <w:t>заимодействия человека и общества, общества и природы, сфер общественной жизни);</w:t>
      </w:r>
    </w:p>
    <w:p w:rsidR="00F66877" w:rsidRPr="009A0C2E" w:rsidRDefault="00F66877" w:rsidP="00E736FE">
      <w:pPr>
        <w:widowControl w:val="0"/>
        <w:numPr>
          <w:ilvl w:val="0"/>
          <w:numId w:val="88"/>
        </w:numPr>
        <w:tabs>
          <w:tab w:val="clear" w:pos="720"/>
          <w:tab w:val="left" w:pos="709"/>
        </w:tabs>
        <w:spacing w:after="0" w:line="240" w:lineRule="auto"/>
        <w:ind w:left="709" w:hanging="142"/>
        <w:jc w:val="both"/>
        <w:rPr>
          <w:rFonts w:ascii="Times New Roman" w:hAnsi="Times New Roman" w:cs="Times New Roman"/>
          <w:sz w:val="24"/>
          <w:szCs w:val="24"/>
        </w:rPr>
      </w:pPr>
      <w:r w:rsidRPr="009A0C2E">
        <w:rPr>
          <w:rFonts w:ascii="Times New Roman" w:hAnsi="Times New Roman" w:cs="Times New Roman"/>
          <w:b/>
          <w:i/>
          <w:sz w:val="24"/>
          <w:szCs w:val="24"/>
        </w:rPr>
        <w:t>приводить примеры</w:t>
      </w:r>
      <w:r w:rsidRPr="009A0C2E">
        <w:rPr>
          <w:rFonts w:ascii="Times New Roman" w:hAnsi="Times New Roman" w:cs="Times New Roman"/>
          <w:sz w:val="24"/>
          <w:szCs w:val="24"/>
        </w:rPr>
        <w:t xml:space="preserve">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i/>
          <w:sz w:val="24"/>
          <w:szCs w:val="24"/>
        </w:rPr>
        <w:t>оценивать</w:t>
      </w:r>
      <w:r w:rsidRPr="009A0C2E">
        <w:rPr>
          <w:rFonts w:ascii="Times New Roman" w:hAnsi="Times New Roman" w:cs="Times New Roman"/>
          <w:sz w:val="24"/>
          <w:szCs w:val="24"/>
        </w:rPr>
        <w:t xml:space="preserve"> поведение людей с точки зрения социальных норм, экономической рациональности;</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sz w:val="24"/>
          <w:szCs w:val="24"/>
        </w:rPr>
        <w:t xml:space="preserve"> </w:t>
      </w:r>
      <w:r w:rsidRPr="009A0C2E">
        <w:rPr>
          <w:rFonts w:ascii="Times New Roman" w:hAnsi="Times New Roman" w:cs="Times New Roman"/>
          <w:b/>
          <w:i/>
          <w:sz w:val="24"/>
          <w:szCs w:val="24"/>
        </w:rPr>
        <w:t>решать</w:t>
      </w:r>
      <w:r w:rsidRPr="009A0C2E">
        <w:rPr>
          <w:rFonts w:ascii="Times New Roman" w:hAnsi="Times New Roman" w:cs="Times New Roman"/>
          <w:i/>
          <w:sz w:val="24"/>
          <w:szCs w:val="24"/>
        </w:rPr>
        <w:t xml:space="preserve">  </w:t>
      </w:r>
      <w:r w:rsidRPr="009A0C2E">
        <w:rPr>
          <w:rFonts w:ascii="Times New Roman" w:hAnsi="Times New Roman" w:cs="Times New Roman"/>
          <w:sz w:val="24"/>
          <w:szCs w:val="24"/>
        </w:rPr>
        <w:t xml:space="preserve">  познавательные и практические задачи в рамках изученного материала,</w:t>
      </w: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отражающие типичные ситуации в различных сферах деятельности человека</w:t>
      </w:r>
    </w:p>
    <w:p w:rsidR="00F66877" w:rsidRPr="009A0C2E" w:rsidRDefault="00F66877" w:rsidP="00E736FE">
      <w:pPr>
        <w:widowControl w:val="0"/>
        <w:numPr>
          <w:ilvl w:val="0"/>
          <w:numId w:val="88"/>
        </w:numPr>
        <w:tabs>
          <w:tab w:val="left" w:pos="567"/>
        </w:tabs>
        <w:spacing w:after="0" w:line="240" w:lineRule="auto"/>
        <w:ind w:left="709" w:hanging="142"/>
        <w:jc w:val="both"/>
        <w:rPr>
          <w:rFonts w:ascii="Times New Roman" w:hAnsi="Times New Roman" w:cs="Times New Roman"/>
          <w:sz w:val="24"/>
          <w:szCs w:val="24"/>
        </w:rPr>
      </w:pPr>
      <w:r w:rsidRPr="009A0C2E">
        <w:rPr>
          <w:rFonts w:ascii="Times New Roman" w:hAnsi="Times New Roman" w:cs="Times New Roman"/>
          <w:b/>
          <w:i/>
          <w:sz w:val="24"/>
          <w:szCs w:val="24"/>
        </w:rPr>
        <w:t>осуществлять</w:t>
      </w:r>
      <w:r w:rsidRPr="009A0C2E">
        <w:rPr>
          <w:rFonts w:ascii="Times New Roman" w:hAnsi="Times New Roman" w:cs="Times New Roman"/>
          <w:sz w:val="24"/>
          <w:szCs w:val="24"/>
        </w:rPr>
        <w:t xml:space="preserve"> </w:t>
      </w:r>
      <w:r w:rsidRPr="009A0C2E">
        <w:rPr>
          <w:rFonts w:ascii="Times New Roman" w:hAnsi="Times New Roman" w:cs="Times New Roman"/>
          <w:b/>
          <w:i/>
          <w:sz w:val="24"/>
          <w:szCs w:val="24"/>
        </w:rPr>
        <w:t>поиск</w:t>
      </w:r>
      <w:r w:rsidRPr="009A0C2E">
        <w:rPr>
          <w:rFonts w:ascii="Times New Roman" w:hAnsi="Times New Roman" w:cs="Times New Roman"/>
          <w:sz w:val="24"/>
          <w:szCs w:val="24"/>
        </w:rPr>
        <w:t xml:space="preserve">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F66877" w:rsidRPr="009A0C2E" w:rsidRDefault="00F66877" w:rsidP="00E736FE">
      <w:pPr>
        <w:widowControl w:val="0"/>
        <w:numPr>
          <w:ilvl w:val="0"/>
          <w:numId w:val="88"/>
        </w:numPr>
        <w:tabs>
          <w:tab w:val="left" w:pos="0"/>
        </w:tabs>
        <w:spacing w:after="0" w:line="240" w:lineRule="auto"/>
        <w:ind w:left="0" w:firstLine="567"/>
        <w:jc w:val="both"/>
        <w:rPr>
          <w:rFonts w:ascii="Times New Roman" w:hAnsi="Times New Roman" w:cs="Times New Roman"/>
          <w:sz w:val="24"/>
          <w:szCs w:val="24"/>
        </w:rPr>
      </w:pPr>
      <w:r w:rsidRPr="009A0C2E">
        <w:rPr>
          <w:rFonts w:ascii="Times New Roman" w:hAnsi="Times New Roman" w:cs="Times New Roman"/>
          <w:b/>
          <w:i/>
          <w:sz w:val="24"/>
          <w:szCs w:val="24"/>
        </w:rPr>
        <w:t>самостоятельно составлять</w:t>
      </w:r>
      <w:r w:rsidRPr="009A0C2E">
        <w:rPr>
          <w:rFonts w:ascii="Times New Roman" w:hAnsi="Times New Roman" w:cs="Times New Roman"/>
          <w:sz w:val="24"/>
          <w:szCs w:val="24"/>
        </w:rPr>
        <w:t xml:space="preserve"> простейшие виды правовых документов (записки, заявления, справки и т.п.).</w:t>
      </w:r>
      <w:r w:rsidRPr="009A0C2E">
        <w:rPr>
          <w:rFonts w:ascii="Times New Roman" w:hAnsi="Times New Roman" w:cs="Times New Roman"/>
          <w:b/>
          <w:sz w:val="24"/>
          <w:szCs w:val="24"/>
        </w:rPr>
        <w:t xml:space="preserve">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F66877" w:rsidRPr="009A0C2E" w:rsidRDefault="00F66877" w:rsidP="00E736FE">
      <w:pPr>
        <w:pStyle w:val="a3"/>
        <w:numPr>
          <w:ilvl w:val="0"/>
          <w:numId w:val="94"/>
        </w:numPr>
        <w:jc w:val="both"/>
        <w:rPr>
          <w:rFonts w:ascii="Times New Roman" w:hAnsi="Times New Roman" w:cs="Times New Roman"/>
          <w:sz w:val="24"/>
          <w:szCs w:val="24"/>
        </w:rPr>
      </w:pPr>
      <w:r w:rsidRPr="009A0C2E">
        <w:rPr>
          <w:rFonts w:ascii="Times New Roman" w:hAnsi="Times New Roman" w:cs="Times New Roman"/>
          <w:sz w:val="24"/>
          <w:szCs w:val="24"/>
        </w:rPr>
        <w:t xml:space="preserve">полноценного выполнения типичных для подростка социальных ролей; </w:t>
      </w:r>
    </w:p>
    <w:p w:rsidR="00F66877" w:rsidRPr="009A0C2E" w:rsidRDefault="00F66877" w:rsidP="00E736FE">
      <w:pPr>
        <w:pStyle w:val="a3"/>
        <w:numPr>
          <w:ilvl w:val="0"/>
          <w:numId w:val="94"/>
        </w:numPr>
        <w:jc w:val="both"/>
        <w:rPr>
          <w:rFonts w:ascii="Times New Roman" w:hAnsi="Times New Roman" w:cs="Times New Roman"/>
          <w:sz w:val="24"/>
          <w:szCs w:val="24"/>
        </w:rPr>
      </w:pPr>
      <w:r w:rsidRPr="009A0C2E">
        <w:rPr>
          <w:rFonts w:ascii="Times New Roman" w:hAnsi="Times New Roman" w:cs="Times New Roman"/>
          <w:sz w:val="24"/>
          <w:szCs w:val="24"/>
        </w:rPr>
        <w:t>общей ориентации в актуальных общественных событиях и процессах;</w:t>
      </w:r>
    </w:p>
    <w:p w:rsidR="00F66877" w:rsidRPr="009A0C2E" w:rsidRDefault="00F66877" w:rsidP="00E736FE">
      <w:pPr>
        <w:pStyle w:val="a3"/>
        <w:numPr>
          <w:ilvl w:val="0"/>
          <w:numId w:val="94"/>
        </w:numPr>
        <w:jc w:val="both"/>
        <w:rPr>
          <w:rFonts w:ascii="Times New Roman" w:hAnsi="Times New Roman" w:cs="Times New Roman"/>
          <w:sz w:val="24"/>
          <w:szCs w:val="24"/>
        </w:rPr>
      </w:pPr>
      <w:r w:rsidRPr="009A0C2E">
        <w:rPr>
          <w:rFonts w:ascii="Times New Roman" w:hAnsi="Times New Roman" w:cs="Times New Roman"/>
          <w:sz w:val="24"/>
          <w:szCs w:val="24"/>
        </w:rPr>
        <w:t>нравственной и правовой оценки конкретных поступков людей;</w:t>
      </w:r>
    </w:p>
    <w:p w:rsidR="00F66877" w:rsidRPr="009A0C2E" w:rsidRDefault="00F66877" w:rsidP="00E736FE">
      <w:pPr>
        <w:pStyle w:val="a3"/>
        <w:numPr>
          <w:ilvl w:val="0"/>
          <w:numId w:val="94"/>
        </w:numPr>
        <w:jc w:val="both"/>
        <w:rPr>
          <w:rFonts w:ascii="Times New Roman" w:hAnsi="Times New Roman" w:cs="Times New Roman"/>
          <w:sz w:val="24"/>
          <w:szCs w:val="24"/>
        </w:rPr>
      </w:pPr>
      <w:r w:rsidRPr="009A0C2E">
        <w:rPr>
          <w:rFonts w:ascii="Times New Roman" w:hAnsi="Times New Roman" w:cs="Times New Roman"/>
          <w:sz w:val="24"/>
          <w:szCs w:val="24"/>
        </w:rPr>
        <w:t>реализации и защиты прав человека и гражданина, осознанного выполнения гражданских обязанностей</w:t>
      </w:r>
    </w:p>
    <w:p w:rsidR="00F66877" w:rsidRPr="009A0C2E" w:rsidRDefault="00F66877" w:rsidP="00E736FE">
      <w:pPr>
        <w:pStyle w:val="a3"/>
        <w:numPr>
          <w:ilvl w:val="0"/>
          <w:numId w:val="94"/>
        </w:numPr>
        <w:jc w:val="both"/>
        <w:rPr>
          <w:rFonts w:ascii="Times New Roman" w:hAnsi="Times New Roman" w:cs="Times New Roman"/>
          <w:sz w:val="24"/>
          <w:szCs w:val="24"/>
        </w:rPr>
      </w:pPr>
      <w:r w:rsidRPr="009A0C2E">
        <w:rPr>
          <w:rFonts w:ascii="Times New Roman" w:hAnsi="Times New Roman" w:cs="Times New Roman"/>
          <w:sz w:val="24"/>
          <w:szCs w:val="24"/>
        </w:rPr>
        <w:t>первичного анализа и использования социальной  информации;</w:t>
      </w:r>
    </w:p>
    <w:p w:rsidR="00F66877" w:rsidRPr="009A0C2E" w:rsidRDefault="00F66877" w:rsidP="00E736FE">
      <w:pPr>
        <w:pStyle w:val="a3"/>
        <w:numPr>
          <w:ilvl w:val="0"/>
          <w:numId w:val="94"/>
        </w:numPr>
        <w:jc w:val="both"/>
        <w:rPr>
          <w:rFonts w:ascii="Times New Roman" w:hAnsi="Times New Roman" w:cs="Times New Roman"/>
          <w:sz w:val="24"/>
          <w:szCs w:val="24"/>
        </w:rPr>
      </w:pPr>
      <w:r w:rsidRPr="009A0C2E">
        <w:rPr>
          <w:rFonts w:ascii="Times New Roman" w:hAnsi="Times New Roman" w:cs="Times New Roman"/>
          <w:sz w:val="24"/>
          <w:szCs w:val="24"/>
        </w:rPr>
        <w:lastRenderedPageBreak/>
        <w:t>сознательного неприятия антиобщественного поведения.</w:t>
      </w: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tabs>
          <w:tab w:val="left" w:pos="960"/>
          <w:tab w:val="left" w:pos="8222"/>
        </w:tabs>
        <w:jc w:val="both"/>
        <w:rPr>
          <w:rFonts w:ascii="Times New Roman" w:hAnsi="Times New Roman" w:cs="Times New Roman"/>
          <w:b/>
          <w:sz w:val="24"/>
          <w:szCs w:val="24"/>
        </w:rPr>
      </w:pPr>
      <w:r w:rsidRPr="009A0C2E">
        <w:rPr>
          <w:rFonts w:ascii="Times New Roman" w:hAnsi="Times New Roman" w:cs="Times New Roman"/>
          <w:b/>
          <w:sz w:val="24"/>
          <w:szCs w:val="24"/>
        </w:rPr>
        <w:t>Основная литература</w:t>
      </w:r>
    </w:p>
    <w:p w:rsidR="00F66877" w:rsidRPr="009A0C2E" w:rsidRDefault="00F66877" w:rsidP="00CB14DF">
      <w:pPr>
        <w:spacing w:after="0"/>
        <w:jc w:val="both"/>
        <w:rPr>
          <w:rFonts w:ascii="Times New Roman" w:hAnsi="Times New Roman" w:cs="Times New Roman"/>
          <w:sz w:val="24"/>
          <w:szCs w:val="24"/>
        </w:rPr>
      </w:pPr>
      <w:r w:rsidRPr="009A0C2E">
        <w:rPr>
          <w:rFonts w:ascii="Times New Roman" w:hAnsi="Times New Roman" w:cs="Times New Roman"/>
          <w:sz w:val="24"/>
          <w:szCs w:val="24"/>
        </w:rPr>
        <w:t xml:space="preserve">1. Кравченко А.И. , Певцова Е.А., Обществознание. Учебник для 11 класса.  – М.: ООО «ТИД «Русское слово - РС», </w:t>
      </w:r>
      <w:smartTag w:uri="urn:schemas-microsoft-com:office:smarttags" w:element="metricconverter">
        <w:smartTagPr>
          <w:attr w:name="ProductID" w:val="2009 г"/>
        </w:smartTagPr>
        <w:r w:rsidRPr="009A0C2E">
          <w:rPr>
            <w:rFonts w:ascii="Times New Roman" w:hAnsi="Times New Roman" w:cs="Times New Roman"/>
            <w:sz w:val="24"/>
            <w:szCs w:val="24"/>
          </w:rPr>
          <w:t>2009 г</w:t>
        </w:r>
      </w:smartTag>
      <w:r w:rsidRPr="009A0C2E">
        <w:rPr>
          <w:rFonts w:ascii="Times New Roman" w:hAnsi="Times New Roman" w:cs="Times New Roman"/>
          <w:sz w:val="24"/>
          <w:szCs w:val="24"/>
        </w:rPr>
        <w:t>.</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 Медведева В.С. Обществознание. 9-11 классы: тестовые задания. – Волгоград: Учитель, 2008.</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 Рутковская Е.Л., Лискова Т.Е. Единый государственный экзамен 2010. Обществознание. Универсальные материалы для подготовки учащихся/ ФИПИ. – М.: Интеллект-Центр, 2010.</w:t>
      </w:r>
    </w:p>
    <w:p w:rsidR="00F66877" w:rsidRPr="009A0C2E" w:rsidRDefault="00F66877" w:rsidP="00CB14DF">
      <w:pPr>
        <w:tabs>
          <w:tab w:val="left" w:pos="960"/>
          <w:tab w:val="left" w:pos="8222"/>
        </w:tabs>
        <w:jc w:val="both"/>
        <w:rPr>
          <w:rFonts w:ascii="Times New Roman" w:hAnsi="Times New Roman" w:cs="Times New Roman"/>
          <w:b/>
          <w:sz w:val="24"/>
          <w:szCs w:val="24"/>
        </w:rPr>
      </w:pPr>
    </w:p>
    <w:p w:rsidR="00F66877" w:rsidRPr="009A0C2E" w:rsidRDefault="00F66877" w:rsidP="00CB14DF">
      <w:pPr>
        <w:tabs>
          <w:tab w:val="left" w:pos="960"/>
          <w:tab w:val="left" w:pos="8222"/>
        </w:tabs>
        <w:jc w:val="both"/>
        <w:rPr>
          <w:rFonts w:ascii="Times New Roman" w:hAnsi="Times New Roman" w:cs="Times New Roman"/>
          <w:b/>
          <w:sz w:val="24"/>
          <w:szCs w:val="24"/>
        </w:rPr>
      </w:pPr>
    </w:p>
    <w:p w:rsidR="00F66877" w:rsidRPr="009A0C2E" w:rsidRDefault="00F66877" w:rsidP="00CB14DF">
      <w:pPr>
        <w:tabs>
          <w:tab w:val="left" w:pos="960"/>
          <w:tab w:val="left" w:pos="8222"/>
        </w:tabs>
        <w:jc w:val="both"/>
        <w:rPr>
          <w:rFonts w:ascii="Times New Roman" w:hAnsi="Times New Roman" w:cs="Times New Roman"/>
          <w:b/>
          <w:sz w:val="24"/>
          <w:szCs w:val="24"/>
        </w:rPr>
      </w:pPr>
      <w:r w:rsidRPr="009A0C2E">
        <w:rPr>
          <w:rFonts w:ascii="Times New Roman" w:hAnsi="Times New Roman" w:cs="Times New Roman"/>
          <w:b/>
          <w:sz w:val="24"/>
          <w:szCs w:val="24"/>
        </w:rPr>
        <w:t>Дополнительная литература</w:t>
      </w:r>
    </w:p>
    <w:p w:rsidR="00F66877" w:rsidRPr="009A0C2E" w:rsidRDefault="00F66877" w:rsidP="00E736FE">
      <w:pPr>
        <w:pStyle w:val="a3"/>
        <w:numPr>
          <w:ilvl w:val="2"/>
          <w:numId w:val="89"/>
        </w:numPr>
        <w:tabs>
          <w:tab w:val="clear" w:pos="2160"/>
        </w:tabs>
        <w:ind w:left="426" w:hanging="426"/>
        <w:jc w:val="both"/>
        <w:rPr>
          <w:rFonts w:ascii="Times New Roman" w:hAnsi="Times New Roman" w:cs="Times New Roman"/>
          <w:sz w:val="24"/>
          <w:szCs w:val="24"/>
        </w:rPr>
      </w:pPr>
      <w:r w:rsidRPr="009A0C2E">
        <w:rPr>
          <w:rFonts w:ascii="Times New Roman" w:hAnsi="Times New Roman" w:cs="Times New Roman"/>
          <w:sz w:val="24"/>
          <w:szCs w:val="24"/>
        </w:rPr>
        <w:t>Аствацатуров Г.О. Модульно-редуктивное обучение на уроках истории и обществознания. – Волгоград: Учитель, 2009.</w:t>
      </w:r>
    </w:p>
    <w:p w:rsidR="00F66877" w:rsidRPr="009A0C2E" w:rsidRDefault="00F66877" w:rsidP="00E736FE">
      <w:pPr>
        <w:pStyle w:val="a3"/>
        <w:numPr>
          <w:ilvl w:val="2"/>
          <w:numId w:val="89"/>
        </w:numPr>
        <w:tabs>
          <w:tab w:val="clear" w:pos="2160"/>
        </w:tabs>
        <w:ind w:left="426" w:hanging="426"/>
        <w:jc w:val="both"/>
        <w:rPr>
          <w:rFonts w:ascii="Times New Roman" w:hAnsi="Times New Roman" w:cs="Times New Roman"/>
          <w:sz w:val="24"/>
          <w:szCs w:val="24"/>
        </w:rPr>
      </w:pPr>
      <w:r w:rsidRPr="009A0C2E">
        <w:rPr>
          <w:rFonts w:ascii="Times New Roman" w:hAnsi="Times New Roman" w:cs="Times New Roman"/>
          <w:sz w:val="24"/>
          <w:szCs w:val="24"/>
        </w:rPr>
        <w:t>Бухарева Н.Ю. История и обществознание. 9-11 классы. Технологии гражданского образования: социальное проектирование, интерактивные игры. – Волгоград: Учитель, 2009.</w:t>
      </w:r>
    </w:p>
    <w:p w:rsidR="00F66877" w:rsidRPr="009A0C2E" w:rsidRDefault="00F66877" w:rsidP="00E736FE">
      <w:pPr>
        <w:pStyle w:val="a3"/>
        <w:numPr>
          <w:ilvl w:val="2"/>
          <w:numId w:val="89"/>
        </w:numPr>
        <w:tabs>
          <w:tab w:val="clear" w:pos="2160"/>
        </w:tabs>
        <w:ind w:left="426" w:hanging="426"/>
        <w:jc w:val="both"/>
        <w:rPr>
          <w:rFonts w:ascii="Times New Roman" w:hAnsi="Times New Roman" w:cs="Times New Roman"/>
          <w:sz w:val="24"/>
          <w:szCs w:val="24"/>
        </w:rPr>
      </w:pPr>
      <w:r w:rsidRPr="009A0C2E">
        <w:rPr>
          <w:rFonts w:ascii="Times New Roman" w:hAnsi="Times New Roman" w:cs="Times New Roman"/>
          <w:sz w:val="24"/>
          <w:szCs w:val="24"/>
        </w:rPr>
        <w:t>Котова О.А., Лискова Т.Е. Государственная итоговая аттестация выпускников 9 классов в новой форме. Обществознание. 2012. Учебное пособие. – Москва: Интеллект-Центр, 2012.</w:t>
      </w:r>
    </w:p>
    <w:p w:rsidR="00F66877" w:rsidRPr="009A0C2E" w:rsidRDefault="00F66877" w:rsidP="00E736FE">
      <w:pPr>
        <w:pStyle w:val="a3"/>
        <w:numPr>
          <w:ilvl w:val="2"/>
          <w:numId w:val="89"/>
        </w:numPr>
        <w:tabs>
          <w:tab w:val="clear" w:pos="2160"/>
        </w:tabs>
        <w:ind w:left="426" w:hanging="426"/>
        <w:jc w:val="both"/>
        <w:rPr>
          <w:rFonts w:ascii="Times New Roman" w:hAnsi="Times New Roman" w:cs="Times New Roman"/>
          <w:sz w:val="24"/>
          <w:szCs w:val="24"/>
        </w:rPr>
      </w:pPr>
      <w:r w:rsidRPr="009A0C2E">
        <w:rPr>
          <w:rFonts w:ascii="Times New Roman" w:hAnsi="Times New Roman" w:cs="Times New Roman"/>
          <w:sz w:val="24"/>
          <w:szCs w:val="24"/>
        </w:rPr>
        <w:t>Никитин А.Ф. Право и политика: Тесты. 9 класс. – М.: Дрофа, 2001.</w:t>
      </w:r>
    </w:p>
    <w:p w:rsidR="00F66877" w:rsidRPr="009A0C2E" w:rsidRDefault="00F66877" w:rsidP="00E736FE">
      <w:pPr>
        <w:pStyle w:val="a3"/>
        <w:numPr>
          <w:ilvl w:val="2"/>
          <w:numId w:val="89"/>
        </w:numPr>
        <w:tabs>
          <w:tab w:val="clear" w:pos="2160"/>
        </w:tabs>
        <w:ind w:left="426" w:hanging="426"/>
        <w:jc w:val="both"/>
        <w:rPr>
          <w:rFonts w:ascii="Times New Roman" w:hAnsi="Times New Roman" w:cs="Times New Roman"/>
          <w:sz w:val="24"/>
          <w:szCs w:val="24"/>
        </w:rPr>
      </w:pPr>
      <w:r w:rsidRPr="009A0C2E">
        <w:rPr>
          <w:rFonts w:ascii="Times New Roman" w:hAnsi="Times New Roman" w:cs="Times New Roman"/>
          <w:sz w:val="24"/>
          <w:szCs w:val="24"/>
        </w:rPr>
        <w:t>Степанько С.Н. Олимпиадные задания по обществознанию. 9-11 классы. – Волгоград: Учитель, 2008.</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Оборудование:</w:t>
      </w:r>
    </w:p>
    <w:p w:rsidR="00F66877" w:rsidRPr="009A0C2E" w:rsidRDefault="00F66877" w:rsidP="00CB14DF">
      <w:pPr>
        <w:ind w:left="284" w:firstLine="142"/>
        <w:jc w:val="both"/>
        <w:rPr>
          <w:rFonts w:ascii="Times New Roman" w:hAnsi="Times New Roman" w:cs="Times New Roman"/>
          <w:sz w:val="24"/>
          <w:szCs w:val="24"/>
        </w:rPr>
      </w:pPr>
      <w:r w:rsidRPr="009A0C2E">
        <w:rPr>
          <w:rFonts w:ascii="Times New Roman" w:hAnsi="Times New Roman" w:cs="Times New Roman"/>
          <w:sz w:val="24"/>
          <w:szCs w:val="24"/>
        </w:rPr>
        <w:t>1. Экран</w:t>
      </w:r>
    </w:p>
    <w:p w:rsidR="00F66877" w:rsidRPr="009A0C2E" w:rsidRDefault="00F66877" w:rsidP="00E736FE">
      <w:pPr>
        <w:numPr>
          <w:ilvl w:val="0"/>
          <w:numId w:val="9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Проектор</w:t>
      </w:r>
    </w:p>
    <w:p w:rsidR="00F66877" w:rsidRPr="009A0C2E" w:rsidRDefault="00F66877" w:rsidP="00E736FE">
      <w:pPr>
        <w:numPr>
          <w:ilvl w:val="0"/>
          <w:numId w:val="9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Ноутбук</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Интернет-ресурсы:</w:t>
      </w:r>
    </w:p>
    <w:p w:rsidR="00F66877" w:rsidRPr="009A0C2E" w:rsidRDefault="00F66877" w:rsidP="00E736FE">
      <w:pPr>
        <w:numPr>
          <w:ilvl w:val="3"/>
          <w:numId w:val="89"/>
        </w:numPr>
        <w:tabs>
          <w:tab w:val="clear" w:pos="2880"/>
        </w:tabs>
        <w:spacing w:after="0" w:line="240" w:lineRule="auto"/>
        <w:ind w:left="1418" w:hanging="1134"/>
        <w:jc w:val="both"/>
        <w:rPr>
          <w:rFonts w:ascii="Times New Roman" w:hAnsi="Times New Roman" w:cs="Times New Roman"/>
          <w:sz w:val="24"/>
          <w:szCs w:val="24"/>
        </w:rPr>
      </w:pPr>
      <w:r w:rsidRPr="009A0C2E">
        <w:rPr>
          <w:rFonts w:ascii="Times New Roman" w:hAnsi="Times New Roman" w:cs="Times New Roman"/>
          <w:sz w:val="24"/>
          <w:szCs w:val="24"/>
          <w:lang w:val="en-US"/>
        </w:rPr>
        <w:t>http</w:t>
      </w:r>
      <w:r w:rsidRPr="009A0C2E">
        <w:rPr>
          <w:rFonts w:ascii="Times New Roman" w:hAnsi="Times New Roman" w:cs="Times New Roman"/>
          <w:sz w:val="24"/>
          <w:szCs w:val="24"/>
        </w:rPr>
        <w:t>://</w:t>
      </w:r>
      <w:hyperlink r:id="rId32" w:history="1">
        <w:r w:rsidRPr="009A0C2E">
          <w:rPr>
            <w:rStyle w:val="Bodytext0"/>
            <w:rFonts w:eastAsia="Calibri"/>
            <w:sz w:val="24"/>
            <w:szCs w:val="24"/>
          </w:rPr>
          <w:t>nsportal.ru</w:t>
        </w:r>
      </w:hyperlink>
    </w:p>
    <w:p w:rsidR="00F66877" w:rsidRPr="009A0C2E" w:rsidRDefault="00F471BC" w:rsidP="00E736FE">
      <w:pPr>
        <w:numPr>
          <w:ilvl w:val="3"/>
          <w:numId w:val="89"/>
        </w:numPr>
        <w:tabs>
          <w:tab w:val="clear" w:pos="2880"/>
        </w:tabs>
        <w:spacing w:after="0" w:line="240" w:lineRule="auto"/>
        <w:ind w:left="1418" w:hanging="1134"/>
        <w:jc w:val="both"/>
        <w:rPr>
          <w:rFonts w:ascii="Times New Roman" w:hAnsi="Times New Roman" w:cs="Times New Roman"/>
          <w:sz w:val="24"/>
          <w:szCs w:val="24"/>
          <w:lang w:val="en-US"/>
        </w:rPr>
      </w:pPr>
      <w:hyperlink r:id="rId33" w:history="1">
        <w:r w:rsidR="00F66877" w:rsidRPr="009A0C2E">
          <w:rPr>
            <w:rStyle w:val="Bodytext0"/>
            <w:rFonts w:eastAsia="Calibri"/>
            <w:sz w:val="24"/>
            <w:szCs w:val="24"/>
          </w:rPr>
          <w:t>http://festival.1september.ru</w:t>
        </w:r>
      </w:hyperlink>
    </w:p>
    <w:p w:rsidR="00F66877" w:rsidRPr="009A0C2E" w:rsidRDefault="00F471BC" w:rsidP="00E736FE">
      <w:pPr>
        <w:numPr>
          <w:ilvl w:val="3"/>
          <w:numId w:val="89"/>
        </w:numPr>
        <w:tabs>
          <w:tab w:val="clear" w:pos="2880"/>
        </w:tabs>
        <w:spacing w:after="0" w:line="240" w:lineRule="auto"/>
        <w:ind w:left="1418" w:hanging="1134"/>
        <w:jc w:val="both"/>
        <w:rPr>
          <w:rFonts w:ascii="Times New Roman" w:hAnsi="Times New Roman" w:cs="Times New Roman"/>
          <w:sz w:val="24"/>
          <w:szCs w:val="24"/>
          <w:lang w:val="en-US"/>
        </w:rPr>
      </w:pPr>
      <w:hyperlink r:id="rId34" w:history="1">
        <w:r w:rsidR="00F66877" w:rsidRPr="009A0C2E">
          <w:rPr>
            <w:rStyle w:val="Bodytext0"/>
            <w:rFonts w:eastAsia="Calibri"/>
            <w:sz w:val="24"/>
            <w:szCs w:val="24"/>
          </w:rPr>
          <w:t>http://pedsovet.su</w:t>
        </w:r>
      </w:hyperlink>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r w:rsidRPr="009A0C2E">
        <w:rPr>
          <w:rFonts w:ascii="Times New Roman" w:hAnsi="Times New Roman" w:cs="Times New Roman"/>
          <w:sz w:val="24"/>
          <w:szCs w:val="24"/>
        </w:rPr>
        <w:t>Календарно-тематическое планирование</w:t>
      </w:r>
    </w:p>
    <w:p w:rsidR="00F66877" w:rsidRPr="009A0C2E" w:rsidRDefault="00F66877" w:rsidP="00CB14DF">
      <w:pPr>
        <w:tabs>
          <w:tab w:val="left" w:pos="8222"/>
        </w:tabs>
        <w:jc w:val="both"/>
        <w:rPr>
          <w:rFonts w:ascii="Times New Roman" w:hAnsi="Times New Roman" w:cs="Times New Roman"/>
          <w:sz w:val="24"/>
          <w:szCs w:val="24"/>
        </w:rPr>
      </w:pPr>
    </w:p>
    <w:tbl>
      <w:tblPr>
        <w:tblW w:w="95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685"/>
        <w:gridCol w:w="1336"/>
        <w:gridCol w:w="1325"/>
        <w:gridCol w:w="11"/>
        <w:gridCol w:w="1336"/>
        <w:gridCol w:w="1337"/>
      </w:tblGrid>
      <w:tr w:rsidR="00F66877" w:rsidRPr="009A0C2E" w:rsidTr="000911BB">
        <w:trPr>
          <w:cantSplit/>
          <w:trHeight w:val="395"/>
        </w:trPr>
        <w:tc>
          <w:tcPr>
            <w:tcW w:w="567" w:type="dxa"/>
            <w:vMerge w:val="restart"/>
            <w:shd w:val="clear" w:color="auto" w:fill="auto"/>
          </w:tcPr>
          <w:p w:rsidR="00F66877" w:rsidRPr="009A0C2E" w:rsidRDefault="00F66877" w:rsidP="00CB14DF">
            <w:pPr>
              <w:ind w:left="-490" w:right="34"/>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п/п</w:t>
            </w:r>
          </w:p>
        </w:tc>
        <w:tc>
          <w:tcPr>
            <w:tcW w:w="3685" w:type="dxa"/>
            <w:vMerge w:val="restart"/>
          </w:tcPr>
          <w:p w:rsidR="00F66877" w:rsidRPr="009A0C2E" w:rsidRDefault="00F66877" w:rsidP="00CB14DF">
            <w:pPr>
              <w:ind w:left="-2094"/>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Раздел, тема</w:t>
            </w:r>
          </w:p>
        </w:tc>
        <w:tc>
          <w:tcPr>
            <w:tcW w:w="2661" w:type="dxa"/>
            <w:gridSpan w:val="2"/>
            <w:tcBorders>
              <w:bottom w:val="single" w:sz="4" w:space="0" w:color="auto"/>
            </w:tcBorders>
            <w:shd w:val="clear" w:color="auto" w:fill="auto"/>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w:t>
            </w:r>
          </w:p>
        </w:tc>
        <w:tc>
          <w:tcPr>
            <w:tcW w:w="2684" w:type="dxa"/>
            <w:gridSpan w:val="3"/>
            <w:tcBorders>
              <w:bottom w:val="single" w:sz="4" w:space="0" w:color="auto"/>
            </w:tcBorders>
            <w:shd w:val="clear" w:color="auto" w:fill="auto"/>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Дата</w:t>
            </w:r>
          </w:p>
        </w:tc>
      </w:tr>
      <w:tr w:rsidR="00F66877" w:rsidRPr="009A0C2E" w:rsidTr="000911BB">
        <w:trPr>
          <w:cantSplit/>
          <w:trHeight w:val="2063"/>
        </w:trPr>
        <w:tc>
          <w:tcPr>
            <w:tcW w:w="567" w:type="dxa"/>
            <w:vMerge/>
            <w:shd w:val="clear" w:color="auto" w:fill="auto"/>
          </w:tcPr>
          <w:p w:rsidR="00F66877" w:rsidRPr="009A0C2E" w:rsidRDefault="00F66877" w:rsidP="00CB14DF">
            <w:pPr>
              <w:ind w:left="-490" w:right="34"/>
              <w:jc w:val="both"/>
              <w:rPr>
                <w:rFonts w:ascii="Times New Roman" w:hAnsi="Times New Roman" w:cs="Times New Roman"/>
                <w:sz w:val="24"/>
                <w:szCs w:val="24"/>
              </w:rPr>
            </w:pPr>
          </w:p>
        </w:tc>
        <w:tc>
          <w:tcPr>
            <w:tcW w:w="3685" w:type="dxa"/>
            <w:vMerge/>
            <w:tcBorders>
              <w:bottom w:val="single" w:sz="4" w:space="0" w:color="auto"/>
            </w:tcBorders>
          </w:tcPr>
          <w:p w:rsidR="00F66877" w:rsidRPr="009A0C2E" w:rsidRDefault="00F66877" w:rsidP="00CB14DF">
            <w:pPr>
              <w:ind w:left="-2094"/>
              <w:jc w:val="both"/>
              <w:rPr>
                <w:rFonts w:ascii="Times New Roman" w:hAnsi="Times New Roman" w:cs="Times New Roman"/>
                <w:sz w:val="24"/>
                <w:szCs w:val="24"/>
              </w:rPr>
            </w:pPr>
          </w:p>
        </w:tc>
        <w:tc>
          <w:tcPr>
            <w:tcW w:w="1336"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Всего</w:t>
            </w:r>
          </w:p>
        </w:tc>
        <w:tc>
          <w:tcPr>
            <w:tcW w:w="1336" w:type="dxa"/>
            <w:gridSpan w:val="2"/>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Практические, контрольные</w:t>
            </w:r>
          </w:p>
        </w:tc>
        <w:tc>
          <w:tcPr>
            <w:tcW w:w="1336"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По плану</w:t>
            </w:r>
          </w:p>
        </w:tc>
        <w:tc>
          <w:tcPr>
            <w:tcW w:w="1337"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Фактически дано</w:t>
            </w:r>
          </w:p>
        </w:tc>
      </w:tr>
      <w:tr w:rsidR="00F66877" w:rsidRPr="009A0C2E" w:rsidTr="000911BB">
        <w:trPr>
          <w:trHeight w:val="123"/>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1</w:t>
            </w:r>
          </w:p>
        </w:tc>
        <w:tc>
          <w:tcPr>
            <w:tcW w:w="368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Введение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68"/>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p>
        </w:tc>
        <w:tc>
          <w:tcPr>
            <w:tcW w:w="3685"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Раздел Ι. Закон и право. (4 часа)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8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3685" w:type="dxa"/>
          </w:tcPr>
          <w:p w:rsidR="00F66877" w:rsidRPr="009A0C2E" w:rsidRDefault="00F66877" w:rsidP="00CB14DF">
            <w:pPr>
              <w:tabs>
                <w:tab w:val="left" w:pos="5304"/>
              </w:tabs>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Происхождение права, его формы и структура.</w:t>
            </w:r>
            <w:r w:rsidRPr="009A0C2E">
              <w:rPr>
                <w:rFonts w:ascii="Times New Roman" w:hAnsi="Times New Roman" w:cs="Times New Roman"/>
                <w:sz w:val="24"/>
                <w:szCs w:val="24"/>
              </w:rPr>
              <w:tab/>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8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Происхождение права, его формы и структура.</w:t>
            </w:r>
            <w:r w:rsidRPr="009A0C2E">
              <w:rPr>
                <w:rFonts w:ascii="Times New Roman" w:hAnsi="Times New Roman" w:cs="Times New Roman"/>
                <w:sz w:val="24"/>
                <w:szCs w:val="24"/>
              </w:rPr>
              <w:tab/>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2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Правосудие в современной России.</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2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Юридическая ответственность.</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Частное право.</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Частное право.</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30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Поведение человека в правовой сфере.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30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Поведение человека в правовой сфере.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30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p>
        </w:tc>
        <w:tc>
          <w:tcPr>
            <w:tcW w:w="3685"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b/>
                <w:sz w:val="24"/>
                <w:szCs w:val="24"/>
              </w:rPr>
              <w:t xml:space="preserve">Раздел </w:t>
            </w:r>
            <w:r w:rsidRPr="009A0C2E">
              <w:rPr>
                <w:rFonts w:ascii="Times New Roman" w:hAnsi="Times New Roman" w:cs="Times New Roman"/>
                <w:b/>
                <w:sz w:val="24"/>
                <w:szCs w:val="24"/>
                <w:lang w:val="en-US"/>
              </w:rPr>
              <w:t>II</w:t>
            </w:r>
            <w:r w:rsidRPr="009A0C2E">
              <w:rPr>
                <w:rFonts w:ascii="Times New Roman" w:hAnsi="Times New Roman" w:cs="Times New Roman"/>
                <w:b/>
                <w:sz w:val="24"/>
                <w:szCs w:val="24"/>
              </w:rPr>
              <w:t>. Социальная система общества. (3 часа)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Социальная стратификация.</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Социальная мобильность.</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3685"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sz w:val="24"/>
                <w:szCs w:val="24"/>
              </w:rPr>
              <w:t>Семья и брак.</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3685"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sz w:val="24"/>
                <w:szCs w:val="24"/>
              </w:rPr>
              <w:t>Семинар. Как можно добиться успеха в бизнесе и личной жизни</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3685"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sz w:val="24"/>
                <w:szCs w:val="24"/>
              </w:rPr>
              <w:t>Семинар. Как можно добиться успеха в бизнесе и личной жизни</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p>
        </w:tc>
        <w:tc>
          <w:tcPr>
            <w:tcW w:w="3685"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b/>
                <w:sz w:val="24"/>
                <w:szCs w:val="24"/>
              </w:rPr>
              <w:t>Раздел Ι</w:t>
            </w:r>
            <w:r w:rsidRPr="009A0C2E">
              <w:rPr>
                <w:rFonts w:ascii="Times New Roman" w:hAnsi="Times New Roman" w:cs="Times New Roman"/>
                <w:b/>
                <w:sz w:val="24"/>
                <w:szCs w:val="24"/>
                <w:lang w:val="en-US"/>
              </w:rPr>
              <w:t>I</w:t>
            </w:r>
            <w:r w:rsidRPr="009A0C2E">
              <w:rPr>
                <w:rFonts w:ascii="Times New Roman" w:hAnsi="Times New Roman" w:cs="Times New Roman"/>
                <w:b/>
                <w:sz w:val="24"/>
                <w:szCs w:val="24"/>
              </w:rPr>
              <w:t>Ι. Взаимодействие людей в обществе. (4 часа)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5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Социальное взаимодействие.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5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16</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Конфликт и протестное движение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6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17</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Социальный контроль.</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6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Отклоняющееся и противоправное поведение.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6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 xml:space="preserve">Семинар. Проблемы и противоречия в поведении </w:t>
            </w:r>
            <w:r w:rsidRPr="009A0C2E">
              <w:rPr>
                <w:rFonts w:ascii="Times New Roman" w:hAnsi="Times New Roman" w:cs="Times New Roman"/>
                <w:sz w:val="24"/>
                <w:szCs w:val="24"/>
              </w:rPr>
              <w:lastRenderedPageBreak/>
              <w:t>человека в обществе.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6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20</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Проблемы и противоречия в поведении человека в обществе.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p>
        </w:tc>
        <w:tc>
          <w:tcPr>
            <w:tcW w:w="3685"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b/>
                <w:sz w:val="24"/>
                <w:szCs w:val="24"/>
              </w:rPr>
              <w:t xml:space="preserve">Раздел </w:t>
            </w:r>
            <w:r w:rsidRPr="009A0C2E">
              <w:rPr>
                <w:rFonts w:ascii="Times New Roman" w:hAnsi="Times New Roman" w:cs="Times New Roman"/>
                <w:b/>
                <w:sz w:val="24"/>
                <w:szCs w:val="24"/>
                <w:lang w:val="en-US"/>
              </w:rPr>
              <w:t>IV</w:t>
            </w:r>
            <w:r w:rsidRPr="009A0C2E">
              <w:rPr>
                <w:rFonts w:ascii="Times New Roman" w:hAnsi="Times New Roman" w:cs="Times New Roman"/>
                <w:b/>
                <w:sz w:val="24"/>
                <w:szCs w:val="24"/>
              </w:rPr>
              <w:t>. Культура и духовная жизнь. (5 часов)</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21</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Этическая основа культуры.</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22</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Нравственные чувства и моральное поведение.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23</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Нравственные категории и добродетели.</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24</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Счастье, удовольствие, гедонизм.</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Справедливость и равенство.</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Проблемы духовной жизни человека и общества.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27</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Проблемы духовной жизни человека и общества.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p>
        </w:tc>
        <w:tc>
          <w:tcPr>
            <w:tcW w:w="3685" w:type="dxa"/>
          </w:tcPr>
          <w:p w:rsidR="00F66877" w:rsidRPr="009A0C2E" w:rsidRDefault="00F66877" w:rsidP="00CB14DF">
            <w:pPr>
              <w:spacing w:line="20" w:lineRule="atLeast"/>
              <w:jc w:val="both"/>
              <w:rPr>
                <w:rFonts w:ascii="Times New Roman" w:hAnsi="Times New Roman" w:cs="Times New Roman"/>
                <w:b/>
                <w:sz w:val="24"/>
                <w:szCs w:val="24"/>
              </w:rPr>
            </w:pPr>
            <w:r w:rsidRPr="009A0C2E">
              <w:rPr>
                <w:rFonts w:ascii="Times New Roman" w:hAnsi="Times New Roman" w:cs="Times New Roman"/>
                <w:b/>
                <w:sz w:val="24"/>
                <w:szCs w:val="24"/>
              </w:rPr>
              <w:t xml:space="preserve">Раздел </w:t>
            </w:r>
            <w:r w:rsidRPr="009A0C2E">
              <w:rPr>
                <w:rFonts w:ascii="Times New Roman" w:hAnsi="Times New Roman" w:cs="Times New Roman"/>
                <w:b/>
                <w:sz w:val="24"/>
                <w:szCs w:val="24"/>
                <w:lang w:val="en-US"/>
              </w:rPr>
              <w:t>V</w:t>
            </w:r>
            <w:r w:rsidRPr="009A0C2E">
              <w:rPr>
                <w:rFonts w:ascii="Times New Roman" w:hAnsi="Times New Roman" w:cs="Times New Roman"/>
                <w:b/>
                <w:sz w:val="24"/>
                <w:szCs w:val="24"/>
              </w:rPr>
              <w:t>. Внутренний мир и социализация человека. (3 часа)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28</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Структура человеческой психики.</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29</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Элементы человеческой психики и сознания.</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2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30</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Влияние общества на личность.</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2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31</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Проблемы социализации человека.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2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Семинар. Проблемы социализации человека.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8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33</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Итогово-обобщающие занятия.</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8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3685" w:type="dxa"/>
          </w:tcPr>
          <w:p w:rsidR="00F66877" w:rsidRPr="009A0C2E" w:rsidRDefault="00F66877" w:rsidP="00CB14DF">
            <w:pPr>
              <w:spacing w:line="20" w:lineRule="atLeast"/>
              <w:jc w:val="both"/>
              <w:rPr>
                <w:rFonts w:ascii="Times New Roman" w:hAnsi="Times New Roman" w:cs="Times New Roman"/>
                <w:sz w:val="24"/>
                <w:szCs w:val="24"/>
              </w:rPr>
            </w:pPr>
            <w:r w:rsidRPr="009A0C2E">
              <w:rPr>
                <w:rFonts w:ascii="Times New Roman" w:hAnsi="Times New Roman" w:cs="Times New Roman"/>
                <w:sz w:val="24"/>
                <w:szCs w:val="24"/>
              </w:rPr>
              <w:t>Итогово-обобщающие занятия.</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bl>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960"/>
          <w:tab w:val="left" w:pos="8222"/>
        </w:tabs>
        <w:jc w:val="both"/>
        <w:rPr>
          <w:rFonts w:ascii="Times New Roman" w:hAnsi="Times New Roman" w:cs="Times New Roman"/>
          <w:sz w:val="24"/>
          <w:szCs w:val="24"/>
        </w:rPr>
      </w:pPr>
    </w:p>
    <w:p w:rsidR="00F66877" w:rsidRPr="009A0C2E" w:rsidRDefault="00F66877" w:rsidP="00CB14DF">
      <w:pPr>
        <w:tabs>
          <w:tab w:val="left" w:pos="960"/>
          <w:tab w:val="left" w:pos="8222"/>
        </w:tabs>
        <w:jc w:val="both"/>
        <w:rPr>
          <w:rFonts w:ascii="Times New Roman" w:hAnsi="Times New Roman" w:cs="Times New Roman"/>
          <w:sz w:val="24"/>
          <w:szCs w:val="24"/>
        </w:rPr>
      </w:pPr>
    </w:p>
    <w:p w:rsidR="00F66877" w:rsidRPr="009A0C2E" w:rsidRDefault="00F66877" w:rsidP="00CB14DF">
      <w:pPr>
        <w:tabs>
          <w:tab w:val="left" w:pos="960"/>
          <w:tab w:val="left" w:pos="8222"/>
        </w:tabs>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ind w:firstLine="360"/>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«Хорулинская средняя общеобразовательная школа им. Е.К.Федорова»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Рекомендована                                                                                        Утверждена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советам                                                                               приказом№_________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«____»_______ 2012 г.                                                                                   Директор___________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Протокол№_________                                                                                  ________ Семенов В.Н.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Рабочая программа по экономике</w:t>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sz w:val="24"/>
          <w:szCs w:val="24"/>
        </w:rPr>
        <w:t>учителя Семеновой Прасковьи Дмитриевны</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Класс: 10</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smartTag w:uri="urn:schemas-microsoft-com:office:smarttags" w:element="metricconverter">
        <w:smartTagPr>
          <w:attr w:name="ProductID" w:val="2012 г"/>
        </w:smartTagPr>
        <w:r w:rsidRPr="009A0C2E">
          <w:rPr>
            <w:rFonts w:ascii="Times New Roman" w:hAnsi="Times New Roman" w:cs="Times New Roman"/>
            <w:sz w:val="24"/>
            <w:szCs w:val="24"/>
          </w:rPr>
          <w:t>2012 г</w:t>
        </w:r>
      </w:smartTag>
      <w:r w:rsidRPr="009A0C2E">
        <w:rPr>
          <w:rFonts w:ascii="Times New Roman" w:hAnsi="Times New Roman" w:cs="Times New Roman"/>
          <w:sz w:val="24"/>
          <w:szCs w:val="24"/>
        </w:rPr>
        <w:t xml:space="preserve">. </w:t>
      </w:r>
    </w:p>
    <w:p w:rsidR="00F66877" w:rsidRPr="009A0C2E" w:rsidRDefault="00F66877" w:rsidP="00CB14DF">
      <w:pPr>
        <w:shd w:val="clear" w:color="auto" w:fill="FFFFFF"/>
        <w:ind w:left="284"/>
        <w:jc w:val="both"/>
        <w:rPr>
          <w:rFonts w:ascii="Times New Roman" w:hAnsi="Times New Roman" w:cs="Times New Roman"/>
          <w:b/>
          <w:bCs/>
          <w:sz w:val="24"/>
          <w:szCs w:val="24"/>
        </w:rPr>
      </w:pPr>
    </w:p>
    <w:p w:rsidR="00F66877" w:rsidRPr="009A0C2E" w:rsidRDefault="00F66877" w:rsidP="00CB14DF">
      <w:pPr>
        <w:shd w:val="clear" w:color="auto" w:fill="FFFFFF"/>
        <w:ind w:left="284"/>
        <w:jc w:val="both"/>
        <w:rPr>
          <w:rFonts w:ascii="Times New Roman" w:hAnsi="Times New Roman" w:cs="Times New Roman"/>
          <w:sz w:val="24"/>
          <w:szCs w:val="24"/>
        </w:rPr>
      </w:pPr>
      <w:r w:rsidRPr="009A0C2E">
        <w:rPr>
          <w:rFonts w:ascii="Times New Roman" w:hAnsi="Times New Roman" w:cs="Times New Roman"/>
          <w:b/>
          <w:bCs/>
          <w:sz w:val="24"/>
          <w:szCs w:val="24"/>
        </w:rPr>
        <w:t>Пояснительная записка</w:t>
      </w:r>
    </w:p>
    <w:p w:rsidR="00F66877" w:rsidRPr="009A0C2E" w:rsidRDefault="00F66877" w:rsidP="00CB14DF">
      <w:pPr>
        <w:shd w:val="clear" w:color="auto" w:fill="FFFFFF"/>
        <w:ind w:firstLine="720"/>
        <w:jc w:val="both"/>
        <w:rPr>
          <w:rFonts w:ascii="Times New Roman" w:hAnsi="Times New Roman" w:cs="Times New Roman"/>
          <w:spacing w:val="-2"/>
          <w:sz w:val="24"/>
          <w:szCs w:val="24"/>
        </w:rPr>
      </w:pPr>
    </w:p>
    <w:p w:rsidR="00F66877" w:rsidRPr="009A0C2E" w:rsidRDefault="00F66877" w:rsidP="00CB14DF">
      <w:pPr>
        <w:shd w:val="clear" w:color="auto" w:fill="FFFFFF"/>
        <w:ind w:firstLine="540"/>
        <w:jc w:val="both"/>
        <w:rPr>
          <w:rFonts w:ascii="Times New Roman" w:hAnsi="Times New Roman" w:cs="Times New Roman"/>
          <w:sz w:val="24"/>
          <w:szCs w:val="24"/>
        </w:rPr>
      </w:pPr>
      <w:r w:rsidRPr="009A0C2E">
        <w:rPr>
          <w:rFonts w:ascii="Times New Roman" w:hAnsi="Times New Roman" w:cs="Times New Roman"/>
          <w:color w:val="000000"/>
          <w:spacing w:val="-4"/>
          <w:sz w:val="24"/>
          <w:szCs w:val="24"/>
        </w:rPr>
        <w:t>Рабочая программа составлена на основе  программы</w:t>
      </w:r>
      <w:r w:rsidRPr="009A0C2E">
        <w:rPr>
          <w:rFonts w:ascii="Times New Roman" w:hAnsi="Times New Roman" w:cs="Times New Roman"/>
          <w:sz w:val="24"/>
          <w:szCs w:val="24"/>
        </w:rPr>
        <w:t xml:space="preserve">  Экономика. «Основы экономической теории. Программа курса» Под ред. С. И. Иванова М., 2007</w:t>
      </w:r>
    </w:p>
    <w:p w:rsidR="00F66877" w:rsidRPr="009A0C2E" w:rsidRDefault="00F66877" w:rsidP="00CB14DF">
      <w:pPr>
        <w:ind w:firstLine="540"/>
        <w:jc w:val="both"/>
        <w:rPr>
          <w:rFonts w:ascii="Times New Roman" w:hAnsi="Times New Roman" w:cs="Times New Roman"/>
          <w:b/>
          <w:sz w:val="24"/>
          <w:szCs w:val="24"/>
        </w:rPr>
      </w:pPr>
      <w:r w:rsidRPr="009A0C2E">
        <w:rPr>
          <w:rFonts w:ascii="Times New Roman" w:hAnsi="Times New Roman" w:cs="Times New Roman"/>
          <w:b/>
          <w:sz w:val="24"/>
          <w:szCs w:val="24"/>
        </w:rPr>
        <w:t xml:space="preserve">Цель </w:t>
      </w:r>
    </w:p>
    <w:p w:rsidR="00F66877" w:rsidRPr="009A0C2E" w:rsidRDefault="00F66877" w:rsidP="00CB14DF">
      <w:pPr>
        <w:ind w:firstLine="540"/>
        <w:jc w:val="both"/>
        <w:rPr>
          <w:rFonts w:ascii="Times New Roman" w:hAnsi="Times New Roman" w:cs="Times New Roman"/>
          <w:sz w:val="24"/>
          <w:szCs w:val="24"/>
        </w:rPr>
      </w:pPr>
      <w:r w:rsidRPr="009A0C2E">
        <w:rPr>
          <w:rFonts w:ascii="Times New Roman" w:hAnsi="Times New Roman" w:cs="Times New Roman"/>
          <w:sz w:val="24"/>
          <w:szCs w:val="24"/>
        </w:rPr>
        <w:t>формировать у школьников базовые экономические понятия, общие представления о процессах, связанных с экономикой, бизнесом и предпринимательской деятельностью.</w:t>
      </w:r>
    </w:p>
    <w:p w:rsidR="00F66877" w:rsidRPr="009A0C2E" w:rsidRDefault="00F66877" w:rsidP="00CB14DF">
      <w:pPr>
        <w:ind w:firstLine="540"/>
        <w:jc w:val="both"/>
        <w:rPr>
          <w:rFonts w:ascii="Times New Roman" w:hAnsi="Times New Roman" w:cs="Times New Roman"/>
          <w:sz w:val="24"/>
          <w:szCs w:val="24"/>
        </w:rPr>
      </w:pPr>
      <w:r w:rsidRPr="009A0C2E">
        <w:rPr>
          <w:rFonts w:ascii="Times New Roman" w:hAnsi="Times New Roman" w:cs="Times New Roman"/>
          <w:sz w:val="24"/>
          <w:szCs w:val="24"/>
        </w:rPr>
        <w:t>Изучение экономики в старшей школе на базовом уровне направлено на достижение следующих целей:</w:t>
      </w:r>
    </w:p>
    <w:p w:rsidR="00F66877" w:rsidRPr="009A0C2E" w:rsidRDefault="00F66877" w:rsidP="00E736FE">
      <w:pPr>
        <w:numPr>
          <w:ilvl w:val="0"/>
          <w:numId w:val="18"/>
        </w:numPr>
        <w:spacing w:before="60" w:after="0" w:line="240" w:lineRule="auto"/>
        <w:ind w:left="0" w:firstLine="540"/>
        <w:jc w:val="both"/>
        <w:rPr>
          <w:rFonts w:ascii="Times New Roman" w:hAnsi="Times New Roman" w:cs="Times New Roman"/>
          <w:sz w:val="24"/>
          <w:szCs w:val="24"/>
        </w:rPr>
      </w:pPr>
      <w:r w:rsidRPr="009A0C2E">
        <w:rPr>
          <w:rFonts w:ascii="Times New Roman" w:hAnsi="Times New Roman" w:cs="Times New Roman"/>
          <w:b/>
          <w:sz w:val="24"/>
          <w:szCs w:val="24"/>
        </w:rPr>
        <w:t xml:space="preserve">развитие </w:t>
      </w:r>
      <w:r w:rsidRPr="009A0C2E">
        <w:rPr>
          <w:rFonts w:ascii="Times New Roman" w:hAnsi="Times New Roman" w:cs="Times New Roman"/>
          <w:sz w:val="24"/>
          <w:szCs w:val="24"/>
        </w:rPr>
        <w:t xml:space="preserve">гражданского образования, экономического образа мышления; </w:t>
      </w:r>
      <w:r w:rsidRPr="009A0C2E">
        <w:rPr>
          <w:rFonts w:ascii="Times New Roman" w:hAnsi="Times New Roman" w:cs="Times New Roman"/>
          <w:color w:val="000000"/>
          <w:sz w:val="24"/>
          <w:szCs w:val="24"/>
        </w:rPr>
        <w:t>потребности в получении экономических знаний</w:t>
      </w:r>
      <w:r w:rsidRPr="009A0C2E">
        <w:rPr>
          <w:rFonts w:ascii="Times New Roman" w:hAnsi="Times New Roman" w:cs="Times New Roman"/>
          <w:sz w:val="24"/>
          <w:szCs w:val="24"/>
        </w:rPr>
        <w:t xml:space="preserve"> и интереса к изучению экономических дисциплин; способности к личному самоопределению и самореализации;</w:t>
      </w:r>
    </w:p>
    <w:p w:rsidR="00F66877" w:rsidRPr="009A0C2E" w:rsidRDefault="00F66877" w:rsidP="00E736FE">
      <w:pPr>
        <w:numPr>
          <w:ilvl w:val="0"/>
          <w:numId w:val="18"/>
        </w:numPr>
        <w:spacing w:before="60" w:after="0" w:line="240" w:lineRule="auto"/>
        <w:ind w:left="0" w:firstLine="540"/>
        <w:jc w:val="both"/>
        <w:rPr>
          <w:rFonts w:ascii="Times New Roman" w:hAnsi="Times New Roman" w:cs="Times New Roman"/>
          <w:sz w:val="24"/>
          <w:szCs w:val="24"/>
        </w:rPr>
      </w:pPr>
      <w:r w:rsidRPr="009A0C2E">
        <w:rPr>
          <w:rFonts w:ascii="Times New Roman" w:hAnsi="Times New Roman" w:cs="Times New Roman"/>
          <w:b/>
          <w:sz w:val="24"/>
          <w:szCs w:val="24"/>
        </w:rPr>
        <w:t xml:space="preserve">воспитание </w:t>
      </w:r>
      <w:r w:rsidRPr="009A0C2E">
        <w:rPr>
          <w:rFonts w:ascii="Times New Roman" w:hAnsi="Times New Roman" w:cs="Times New Roman"/>
          <w:color w:val="000000"/>
          <w:sz w:val="24"/>
          <w:szCs w:val="24"/>
        </w:rPr>
        <w:t xml:space="preserve">ответственности за экономические решения; уважения к труду и предпринимательской деятельности; </w:t>
      </w:r>
    </w:p>
    <w:p w:rsidR="00F66877" w:rsidRPr="009A0C2E" w:rsidRDefault="00F66877" w:rsidP="00E736FE">
      <w:pPr>
        <w:numPr>
          <w:ilvl w:val="0"/>
          <w:numId w:val="18"/>
        </w:numPr>
        <w:spacing w:before="60" w:after="0" w:line="240" w:lineRule="auto"/>
        <w:ind w:left="0" w:firstLine="540"/>
        <w:jc w:val="both"/>
        <w:rPr>
          <w:rFonts w:ascii="Times New Roman" w:hAnsi="Times New Roman" w:cs="Times New Roman"/>
          <w:sz w:val="24"/>
          <w:szCs w:val="24"/>
        </w:rPr>
      </w:pPr>
      <w:r w:rsidRPr="009A0C2E">
        <w:rPr>
          <w:rFonts w:ascii="Times New Roman" w:hAnsi="Times New Roman" w:cs="Times New Roman"/>
          <w:b/>
          <w:sz w:val="24"/>
          <w:szCs w:val="24"/>
        </w:rPr>
        <w:t>освоение системы знаний</w:t>
      </w:r>
      <w:r w:rsidRPr="009A0C2E">
        <w:rPr>
          <w:rFonts w:ascii="Times New Roman" w:hAnsi="Times New Roman" w:cs="Times New Roman"/>
          <w:sz w:val="24"/>
          <w:szCs w:val="24"/>
        </w:rPr>
        <w:t xml:space="preserve"> об экономической </w:t>
      </w:r>
      <w:r w:rsidRPr="009A0C2E">
        <w:rPr>
          <w:rFonts w:ascii="Times New Roman" w:hAnsi="Times New Roman" w:cs="Times New Roman"/>
          <w:color w:val="000000"/>
          <w:sz w:val="24"/>
          <w:szCs w:val="24"/>
        </w:rPr>
        <w:t xml:space="preserve">деятельности и об экономике России </w:t>
      </w:r>
      <w:r w:rsidRPr="009A0C2E">
        <w:rPr>
          <w:rFonts w:ascii="Times New Roman" w:hAnsi="Times New Roman" w:cs="Times New Roman"/>
          <w:sz w:val="24"/>
          <w:szCs w:val="24"/>
        </w:rPr>
        <w:t>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w:t>
      </w:r>
    </w:p>
    <w:p w:rsidR="00F66877" w:rsidRPr="009A0C2E" w:rsidRDefault="00F66877" w:rsidP="00E736FE">
      <w:pPr>
        <w:numPr>
          <w:ilvl w:val="0"/>
          <w:numId w:val="18"/>
        </w:numPr>
        <w:spacing w:before="60" w:after="0" w:line="240" w:lineRule="auto"/>
        <w:ind w:left="0" w:firstLine="540"/>
        <w:jc w:val="both"/>
        <w:rPr>
          <w:rFonts w:ascii="Times New Roman" w:hAnsi="Times New Roman" w:cs="Times New Roman"/>
          <w:sz w:val="24"/>
          <w:szCs w:val="24"/>
        </w:rPr>
      </w:pPr>
      <w:r w:rsidRPr="009A0C2E">
        <w:rPr>
          <w:rFonts w:ascii="Times New Roman" w:hAnsi="Times New Roman" w:cs="Times New Roman"/>
          <w:b/>
          <w:sz w:val="24"/>
          <w:szCs w:val="24"/>
        </w:rPr>
        <w:lastRenderedPageBreak/>
        <w:t>овладение умениями</w:t>
      </w:r>
      <w:r w:rsidRPr="009A0C2E">
        <w:rPr>
          <w:rFonts w:ascii="Times New Roman" w:hAnsi="Times New Roman" w:cs="Times New Roman"/>
          <w:sz w:val="24"/>
          <w:szCs w:val="24"/>
        </w:rPr>
        <w:t xml:space="preserve"> получать и критически осмысливать экономическую информацию, анализировать, систематизировать полученные данные; </w:t>
      </w:r>
      <w:r w:rsidRPr="009A0C2E">
        <w:rPr>
          <w:rFonts w:ascii="Times New Roman" w:hAnsi="Times New Roman" w:cs="Times New Roman"/>
          <w:color w:val="000000"/>
          <w:sz w:val="24"/>
          <w:szCs w:val="24"/>
        </w:rPr>
        <w:t xml:space="preserve">подходить к событиям общественной и политической жизни с экономической точки зрения; </w:t>
      </w:r>
      <w:r w:rsidRPr="009A0C2E">
        <w:rPr>
          <w:rFonts w:ascii="Times New Roman" w:hAnsi="Times New Roman" w:cs="Times New Roman"/>
          <w:sz w:val="24"/>
          <w:szCs w:val="24"/>
        </w:rPr>
        <w:t xml:space="preserve">освоение способов познавательной, коммуникативной, практической деятельности, необходимых для участия в экономической жизни общества и государства; </w:t>
      </w:r>
    </w:p>
    <w:p w:rsidR="00F66877" w:rsidRPr="009A0C2E" w:rsidRDefault="00F66877" w:rsidP="00E736FE">
      <w:pPr>
        <w:numPr>
          <w:ilvl w:val="0"/>
          <w:numId w:val="18"/>
        </w:numPr>
        <w:spacing w:before="60" w:after="0" w:line="240" w:lineRule="auto"/>
        <w:ind w:left="0" w:firstLine="540"/>
        <w:jc w:val="both"/>
        <w:rPr>
          <w:rFonts w:ascii="Times New Roman" w:hAnsi="Times New Roman" w:cs="Times New Roman"/>
          <w:sz w:val="24"/>
          <w:szCs w:val="24"/>
        </w:rPr>
      </w:pPr>
      <w:r w:rsidRPr="009A0C2E">
        <w:rPr>
          <w:rFonts w:ascii="Times New Roman" w:hAnsi="Times New Roman" w:cs="Times New Roman"/>
          <w:b/>
          <w:sz w:val="24"/>
          <w:szCs w:val="24"/>
        </w:rPr>
        <w:t>формирование опыта</w:t>
      </w:r>
      <w:r w:rsidRPr="009A0C2E">
        <w:rPr>
          <w:rFonts w:ascii="Times New Roman" w:hAnsi="Times New Roman" w:cs="Times New Roman"/>
          <w:sz w:val="24"/>
          <w:szCs w:val="24"/>
        </w:rPr>
        <w:t xml:space="preserve"> применения полученных знаний и умений для решения типичных экономических задач; освоения экономических знаний для будущей работы в качестве наемного работника и эффективной самореализации в экономической сфере.</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sz w:val="24"/>
          <w:szCs w:val="24"/>
        </w:rPr>
        <w:t xml:space="preserve">Рабочая программа разработана на основании: </w:t>
      </w:r>
    </w:p>
    <w:p w:rsidR="00F66877" w:rsidRPr="009A0C2E" w:rsidRDefault="00F66877" w:rsidP="00E736FE">
      <w:pPr>
        <w:pStyle w:val="a3"/>
        <w:numPr>
          <w:ilvl w:val="0"/>
          <w:numId w:val="97"/>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E736FE">
      <w:pPr>
        <w:numPr>
          <w:ilvl w:val="0"/>
          <w:numId w:val="97"/>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E736FE">
      <w:pPr>
        <w:pStyle w:val="a3"/>
        <w:numPr>
          <w:ilvl w:val="0"/>
          <w:numId w:val="97"/>
        </w:numPr>
        <w:jc w:val="both"/>
        <w:rPr>
          <w:rFonts w:ascii="Times New Roman" w:hAnsi="Times New Roman" w:cs="Times New Roman"/>
          <w:sz w:val="24"/>
          <w:szCs w:val="24"/>
        </w:rPr>
      </w:pPr>
      <w:r w:rsidRPr="009A0C2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66877" w:rsidRPr="009A0C2E" w:rsidRDefault="00F66877" w:rsidP="00CB14DF">
      <w:pPr>
        <w:pStyle w:val="a3"/>
        <w:ind w:left="720"/>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autoSpaceDE w:val="0"/>
        <w:autoSpaceDN w:val="0"/>
        <w:adjustRightInd w:val="0"/>
        <w:spacing w:after="150" w:line="252" w:lineRule="auto"/>
        <w:jc w:val="both"/>
        <w:outlineLvl w:val="0"/>
        <w:rPr>
          <w:rFonts w:ascii="Times New Roman" w:hAnsi="Times New Roman" w:cs="Times New Roman"/>
          <w:sz w:val="24"/>
          <w:szCs w:val="24"/>
        </w:rPr>
      </w:pPr>
    </w:p>
    <w:p w:rsidR="00F66877" w:rsidRPr="009A0C2E" w:rsidRDefault="00F66877" w:rsidP="00CB14DF">
      <w:pPr>
        <w:autoSpaceDE w:val="0"/>
        <w:autoSpaceDN w:val="0"/>
        <w:adjustRightInd w:val="0"/>
        <w:spacing w:after="150" w:line="252" w:lineRule="auto"/>
        <w:jc w:val="both"/>
        <w:outlineLvl w:val="0"/>
        <w:rPr>
          <w:rFonts w:ascii="Times New Roman" w:hAnsi="Times New Roman" w:cs="Times New Roman"/>
          <w:b/>
          <w:bCs/>
          <w:spacing w:val="45"/>
          <w:sz w:val="24"/>
          <w:szCs w:val="24"/>
        </w:rPr>
      </w:pPr>
      <w:r w:rsidRPr="009A0C2E">
        <w:rPr>
          <w:rFonts w:ascii="Times New Roman" w:hAnsi="Times New Roman" w:cs="Times New Roman"/>
          <w:sz w:val="24"/>
          <w:szCs w:val="24"/>
        </w:rPr>
        <w:t>Рабочая программа рассчитана на 35 часов, из которых 3 часа отведено на обобщение и 1 час – на итоговое повторение.</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sz w:val="24"/>
          <w:szCs w:val="24"/>
        </w:rPr>
        <w:t xml:space="preserve">В образовательном процессе используются следующие формы: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sz w:val="24"/>
          <w:szCs w:val="24"/>
        </w:rPr>
        <w:t>Формы письменного текущего контроля</w:t>
      </w:r>
      <w:r w:rsidRPr="009A0C2E">
        <w:rPr>
          <w:rFonts w:ascii="Times New Roman" w:hAnsi="Times New Roman" w:cs="Times New Roman"/>
          <w:sz w:val="24"/>
          <w:szCs w:val="24"/>
        </w:rPr>
        <w:t>:</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самостоятельная работа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тесты всех видов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sz w:val="24"/>
          <w:szCs w:val="24"/>
        </w:rPr>
        <w:t>Формы устного текущего контроля</w:t>
      </w:r>
      <w:r w:rsidRPr="009A0C2E">
        <w:rPr>
          <w:rFonts w:ascii="Times New Roman" w:hAnsi="Times New Roman" w:cs="Times New Roman"/>
          <w:sz w:val="24"/>
          <w:szCs w:val="24"/>
        </w:rPr>
        <w:t>:</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устные ответы на вопросы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развернутый ответ по заданной теме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тестирование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пересказ</w:t>
      </w:r>
    </w:p>
    <w:p w:rsidR="00F66877" w:rsidRPr="009A0C2E" w:rsidRDefault="00F66877" w:rsidP="00CB14DF">
      <w:pPr>
        <w:shd w:val="clear" w:color="auto" w:fill="FFFFFF"/>
        <w:ind w:firstLine="720"/>
        <w:jc w:val="both"/>
        <w:rPr>
          <w:rFonts w:ascii="Times New Roman" w:hAnsi="Times New Roman" w:cs="Times New Roman"/>
          <w:b/>
          <w:sz w:val="24"/>
          <w:szCs w:val="24"/>
        </w:rPr>
      </w:pPr>
    </w:p>
    <w:p w:rsidR="00F66877" w:rsidRPr="009A0C2E" w:rsidRDefault="00F66877" w:rsidP="00CB14DF">
      <w:pPr>
        <w:shd w:val="clear" w:color="auto" w:fill="FFFFFF"/>
        <w:ind w:firstLine="720"/>
        <w:jc w:val="both"/>
        <w:rPr>
          <w:rFonts w:ascii="Times New Roman" w:hAnsi="Times New Roman" w:cs="Times New Roman"/>
          <w:b/>
          <w:sz w:val="24"/>
          <w:szCs w:val="24"/>
        </w:rPr>
      </w:pPr>
      <w:r w:rsidRPr="009A0C2E">
        <w:rPr>
          <w:rFonts w:ascii="Times New Roman" w:hAnsi="Times New Roman" w:cs="Times New Roman"/>
          <w:b/>
          <w:sz w:val="24"/>
          <w:szCs w:val="24"/>
        </w:rPr>
        <w:t xml:space="preserve">Используемый учебно-методический комплект: </w:t>
      </w:r>
    </w:p>
    <w:p w:rsidR="00F66877" w:rsidRPr="009A0C2E" w:rsidRDefault="00F66877" w:rsidP="00E736FE">
      <w:pPr>
        <w:widowControl w:val="0"/>
        <w:numPr>
          <w:ilvl w:val="1"/>
          <w:numId w:val="88"/>
        </w:numPr>
        <w:shd w:val="clear" w:color="auto" w:fill="FFFFFF"/>
        <w:autoSpaceDE w:val="0"/>
        <w:autoSpaceDN w:val="0"/>
        <w:adjustRightInd w:val="0"/>
        <w:spacing w:after="0" w:line="240" w:lineRule="auto"/>
        <w:jc w:val="both"/>
        <w:rPr>
          <w:rFonts w:ascii="Times New Roman" w:hAnsi="Times New Roman" w:cs="Times New Roman"/>
          <w:spacing w:val="-5"/>
          <w:sz w:val="24"/>
          <w:szCs w:val="24"/>
        </w:rPr>
      </w:pPr>
      <w:r w:rsidRPr="009A0C2E">
        <w:rPr>
          <w:rFonts w:ascii="Times New Roman" w:hAnsi="Times New Roman" w:cs="Times New Roman"/>
          <w:sz w:val="24"/>
          <w:szCs w:val="24"/>
        </w:rPr>
        <w:lastRenderedPageBreak/>
        <w:t>Липсиц И. В. Экономика. Базовый курс: учебник для 10, 11 классов общеобразоват. учрежд. – 7-е изд. М.: ВИТА-ПРЕСС, 2007.</w:t>
      </w:r>
    </w:p>
    <w:p w:rsidR="00F66877" w:rsidRPr="009A0C2E" w:rsidRDefault="00F66877" w:rsidP="00E736FE">
      <w:pPr>
        <w:widowControl w:val="0"/>
        <w:numPr>
          <w:ilvl w:val="1"/>
          <w:numId w:val="88"/>
        </w:numPr>
        <w:shd w:val="clear" w:color="auto" w:fill="FFFFFF"/>
        <w:autoSpaceDE w:val="0"/>
        <w:autoSpaceDN w:val="0"/>
        <w:adjustRightInd w:val="0"/>
        <w:spacing w:after="0" w:line="240" w:lineRule="auto"/>
        <w:jc w:val="both"/>
        <w:rPr>
          <w:rFonts w:ascii="Times New Roman" w:hAnsi="Times New Roman" w:cs="Times New Roman"/>
          <w:spacing w:val="-5"/>
          <w:sz w:val="24"/>
          <w:szCs w:val="24"/>
        </w:rPr>
      </w:pPr>
      <w:r w:rsidRPr="009A0C2E">
        <w:rPr>
          <w:rFonts w:ascii="Times New Roman" w:hAnsi="Times New Roman" w:cs="Times New Roman"/>
          <w:spacing w:val="-5"/>
          <w:sz w:val="24"/>
          <w:szCs w:val="24"/>
        </w:rPr>
        <w:t>Медведева О.И. Экономика. 10-11 классы: контрольные задания, тесты. – Волгоград: Учитель, 2009.</w:t>
      </w:r>
    </w:p>
    <w:p w:rsidR="00F66877" w:rsidRPr="009A0C2E" w:rsidRDefault="00F66877" w:rsidP="00E736FE">
      <w:pPr>
        <w:widowControl w:val="0"/>
        <w:numPr>
          <w:ilvl w:val="1"/>
          <w:numId w:val="88"/>
        </w:numPr>
        <w:shd w:val="clear" w:color="auto" w:fill="FFFFFF"/>
        <w:autoSpaceDE w:val="0"/>
        <w:autoSpaceDN w:val="0"/>
        <w:adjustRightInd w:val="0"/>
        <w:spacing w:after="0" w:line="240" w:lineRule="auto"/>
        <w:jc w:val="both"/>
        <w:rPr>
          <w:rFonts w:ascii="Times New Roman" w:hAnsi="Times New Roman" w:cs="Times New Roman"/>
          <w:spacing w:val="-5"/>
          <w:sz w:val="24"/>
          <w:szCs w:val="24"/>
        </w:rPr>
      </w:pPr>
      <w:r w:rsidRPr="009A0C2E">
        <w:rPr>
          <w:rFonts w:ascii="Times New Roman" w:hAnsi="Times New Roman" w:cs="Times New Roman"/>
          <w:spacing w:val="-5"/>
          <w:sz w:val="24"/>
          <w:szCs w:val="24"/>
        </w:rPr>
        <w:t>Ремчукова И.В. Экономика. 10 класс: поурочные планы по учебнику И.В.Липсица. – Волгоград: Учитель, 2008.</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Содержание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Введение (1 час)</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 xml:space="preserve">Что означает термин «экономика». Экономическая наука, ее предмет. Экономические модели. </w:t>
      </w:r>
      <w:r w:rsidRPr="009A0C2E">
        <w:rPr>
          <w:rFonts w:ascii="Times New Roman" w:hAnsi="Times New Roman" w:cs="Times New Roman"/>
          <w:i/>
          <w:sz w:val="24"/>
          <w:szCs w:val="24"/>
        </w:rPr>
        <w:t>Предпосылка рационального поведения.</w:t>
      </w:r>
      <w:r w:rsidRPr="009A0C2E">
        <w:rPr>
          <w:rFonts w:ascii="Times New Roman" w:hAnsi="Times New Roman" w:cs="Times New Roman"/>
          <w:sz w:val="24"/>
          <w:szCs w:val="24"/>
        </w:rPr>
        <w:t xml:space="preserve"> Микроэкономика и макроэкономика. Экономическая теория и прикладная экономика. Экономическая наука и экономическая политика.</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Глава 1. Главные вопросы экономики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Понятие об экономической науке, микро- и макроэкономике, круг изучаемых ими проблем. Потребности людей и их виды. Причины, по которым люди не могут быть удовлетворены полностью. Абсолютная и относительная ограниченность ресурсов. Основные виды ограниченных ресурсов человека. Причины, по которым невозможно преодоление относительной ограниченности производственных ресурсов. Свободные и экономические блага. Выбор и альтернативная стоимость. Факторы производства и факторные доходы.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понятия «экономика», «микроэкономика», «макроэкономика», виды потребностей; причины, по которым потребности людей не могут быть удовлетворены. Понятия «абсолютная и относительная ограниченность ресурсов», виды ограниченных ресурсов, причины невозможности преодоления ограниченности ресурсов. Главные вопросы экономической жизни общества, уметь решать задачи на определение альтернативной стоимости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Уметь: </w:t>
      </w:r>
      <w:r w:rsidRPr="009A0C2E">
        <w:rPr>
          <w:rFonts w:ascii="Times New Roman" w:hAnsi="Times New Roman" w:cs="Times New Roman"/>
          <w:sz w:val="24"/>
          <w:szCs w:val="24"/>
        </w:rPr>
        <w:t xml:space="preserve">объяснять понятие экономика, ограниченность ресурсов.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Глава 2. Типы экономических систем.</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Понятие об экономических системах и основные  критерии их разграничения. Традиционная экономическая система. Командная система: ее особенности и формы практической реализации. Частная собственность как основа рыночной экономической системы. Причины эффективности рыночного механизма и источники его слабости. Причины возникновения смешанной экономической системы, основные признаки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понятия «традиционная экономическая система», «командная экономическая система»; признаки рыночной, смешанной экономики; причины эффективности роль рыночных механизмов.</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подбирать примеры к каждой из них, решать задачи по теме, приводить примеры и анализировать их.</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Глава 3. Силы, которые управляют рынком.</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Понятие о спросе и предложении. Факторы формирования величины спроса и предложения. Эластичность спроса и ее значение для продавцов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Понятие о предложении. Факторы формирования величины предложения. Различия в мотивах рыночного поведения покупателей и продавцов. Эластичность предложения.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понятия спроса и предложения; факторы формирования величины спроса и предложения, формирование на рынке спроса и предложения.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определять эластичность спроса, решать задачи по теме.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Глава 4. Как работает рынок.</w:t>
      </w:r>
      <w:r w:rsidRPr="009A0C2E">
        <w:rPr>
          <w:rFonts w:ascii="Times New Roman" w:hAnsi="Times New Roman" w:cs="Times New Roman"/>
          <w:b/>
          <w:sz w:val="24"/>
          <w:szCs w:val="24"/>
        </w:rPr>
        <w:br/>
      </w:r>
      <w:r w:rsidRPr="009A0C2E">
        <w:rPr>
          <w:rFonts w:ascii="Times New Roman" w:hAnsi="Times New Roman" w:cs="Times New Roman"/>
          <w:sz w:val="24"/>
          <w:szCs w:val="24"/>
        </w:rPr>
        <w:t>Типы рыночных ситуаций: дефицит, затоваривание, равновесие. Механизм формирования рыночного равновесия. Рынок покупателей и продавцов.</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типы рыночных ситуаций, определения; механизм формирования рыночного равновесия.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описывать действия рынка, решать задачи по теме.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Повторение и обобщение. (1 час)</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Глава 5. Мир денег.</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Причины изобретения денег. Функции денег. Роль денег как средства обмена и сбережения. Понятие о бартере и причины его распространения. Причины выделения из мира денежных товаров драгоценных металлов. Деньги как средство сбережения. Понятие о ликвидности. Плюсы и минусы накопления сокровищ в форме наличных денег. Эмиссия денег. Современная структура денежной массы. Понятие о денежном обращении. Закон обмена и его использование. Понятие о скорости обращения денег и метод ее определения. Основы денежной политики государства.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Понятие об инфляции. Причины возникновения инфляции и ее влияние на покупательную способность денег. Виды инфляции.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Знать: </w:t>
      </w:r>
      <w:r w:rsidRPr="009A0C2E">
        <w:rPr>
          <w:rFonts w:ascii="Times New Roman" w:hAnsi="Times New Roman" w:cs="Times New Roman"/>
          <w:sz w:val="24"/>
          <w:szCs w:val="24"/>
        </w:rPr>
        <w:t>причины изобретения денег, их функции, роль, понятие бартер, понятие ликвидности, эмиссии, денежной массы. Понятия денежного обращения, скорости обращения денег, определение, виды инфляции, причины возникновения.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решать задачи, определять плюсы и минусы накопления сокровищ в форме наличных денег.</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Глава 6. Банковская система.</w:t>
      </w:r>
    </w:p>
    <w:p w:rsidR="00F66877" w:rsidRPr="009A0C2E" w:rsidRDefault="00F66877" w:rsidP="00CB14DF">
      <w:pPr>
        <w:shd w:val="clear" w:color="auto" w:fill="FFFFFF"/>
        <w:spacing w:line="230" w:lineRule="exact"/>
        <w:jc w:val="both"/>
        <w:rPr>
          <w:rFonts w:ascii="Times New Roman" w:hAnsi="Times New Roman" w:cs="Times New Roman"/>
          <w:sz w:val="24"/>
          <w:szCs w:val="24"/>
        </w:rPr>
      </w:pPr>
      <w:r w:rsidRPr="009A0C2E">
        <w:rPr>
          <w:rFonts w:ascii="Times New Roman" w:hAnsi="Times New Roman" w:cs="Times New Roman"/>
          <w:spacing w:val="-4"/>
          <w:sz w:val="24"/>
          <w:szCs w:val="24"/>
        </w:rPr>
        <w:t>История     возникнове</w:t>
      </w:r>
      <w:r w:rsidRPr="009A0C2E">
        <w:rPr>
          <w:rFonts w:ascii="Times New Roman" w:hAnsi="Times New Roman" w:cs="Times New Roman"/>
          <w:spacing w:val="-4"/>
          <w:sz w:val="24"/>
          <w:szCs w:val="24"/>
        </w:rPr>
        <w:softHyphen/>
      </w:r>
      <w:r w:rsidRPr="009A0C2E">
        <w:rPr>
          <w:rFonts w:ascii="Times New Roman" w:hAnsi="Times New Roman" w:cs="Times New Roman"/>
          <w:sz w:val="24"/>
          <w:szCs w:val="24"/>
        </w:rPr>
        <w:t xml:space="preserve">ния банков. </w:t>
      </w:r>
      <w:r w:rsidRPr="009A0C2E">
        <w:rPr>
          <w:rFonts w:ascii="Times New Roman" w:hAnsi="Times New Roman" w:cs="Times New Roman"/>
          <w:spacing w:val="-3"/>
          <w:sz w:val="24"/>
          <w:szCs w:val="24"/>
        </w:rPr>
        <w:t>Причины     экономиче</w:t>
      </w:r>
      <w:r w:rsidRPr="009A0C2E">
        <w:rPr>
          <w:rFonts w:ascii="Times New Roman" w:hAnsi="Times New Roman" w:cs="Times New Roman"/>
          <w:spacing w:val="-3"/>
          <w:sz w:val="24"/>
          <w:szCs w:val="24"/>
        </w:rPr>
        <w:softHyphen/>
      </w:r>
      <w:r w:rsidRPr="009A0C2E">
        <w:rPr>
          <w:rFonts w:ascii="Times New Roman" w:hAnsi="Times New Roman" w:cs="Times New Roman"/>
          <w:spacing w:val="-2"/>
          <w:sz w:val="24"/>
          <w:szCs w:val="24"/>
        </w:rPr>
        <w:t>ской,      рациональной деятельности   банков. Структура    современ</w:t>
      </w:r>
      <w:r w:rsidRPr="009A0C2E">
        <w:rPr>
          <w:rFonts w:ascii="Times New Roman" w:hAnsi="Times New Roman" w:cs="Times New Roman"/>
          <w:spacing w:val="-2"/>
          <w:sz w:val="24"/>
          <w:szCs w:val="24"/>
        </w:rPr>
        <w:softHyphen/>
      </w:r>
      <w:r w:rsidRPr="009A0C2E">
        <w:rPr>
          <w:rFonts w:ascii="Times New Roman" w:hAnsi="Times New Roman" w:cs="Times New Roman"/>
          <w:spacing w:val="-3"/>
          <w:sz w:val="24"/>
          <w:szCs w:val="24"/>
        </w:rPr>
        <w:t xml:space="preserve">ных        национальных </w:t>
      </w:r>
      <w:r w:rsidRPr="009A0C2E">
        <w:rPr>
          <w:rFonts w:ascii="Times New Roman" w:hAnsi="Times New Roman" w:cs="Times New Roman"/>
          <w:spacing w:val="-5"/>
          <w:sz w:val="24"/>
          <w:szCs w:val="24"/>
        </w:rPr>
        <w:t xml:space="preserve">банковских систем. </w:t>
      </w:r>
      <w:r w:rsidRPr="009A0C2E">
        <w:rPr>
          <w:rFonts w:ascii="Times New Roman" w:hAnsi="Times New Roman" w:cs="Times New Roman"/>
          <w:sz w:val="24"/>
          <w:szCs w:val="24"/>
        </w:rPr>
        <w:t>Принципы кредитова</w:t>
      </w:r>
      <w:r w:rsidRPr="009A0C2E">
        <w:rPr>
          <w:rFonts w:ascii="Times New Roman" w:hAnsi="Times New Roman" w:cs="Times New Roman"/>
          <w:sz w:val="24"/>
          <w:szCs w:val="24"/>
        </w:rPr>
        <w:softHyphen/>
        <w:t>ния. Виды банковских депозитов.      Законо</w:t>
      </w:r>
      <w:r w:rsidRPr="009A0C2E">
        <w:rPr>
          <w:rFonts w:ascii="Times New Roman" w:hAnsi="Times New Roman" w:cs="Times New Roman"/>
          <w:sz w:val="24"/>
          <w:szCs w:val="24"/>
        </w:rPr>
        <w:softHyphen/>
      </w:r>
      <w:r w:rsidRPr="009A0C2E">
        <w:rPr>
          <w:rFonts w:ascii="Times New Roman" w:hAnsi="Times New Roman" w:cs="Times New Roman"/>
          <w:spacing w:val="-1"/>
          <w:sz w:val="24"/>
          <w:szCs w:val="24"/>
        </w:rPr>
        <w:t>мерности     формиро</w:t>
      </w:r>
      <w:r w:rsidRPr="009A0C2E">
        <w:rPr>
          <w:rFonts w:ascii="Times New Roman" w:hAnsi="Times New Roman" w:cs="Times New Roman"/>
          <w:spacing w:val="-1"/>
          <w:sz w:val="24"/>
          <w:szCs w:val="24"/>
        </w:rPr>
        <w:softHyphen/>
      </w:r>
      <w:r w:rsidRPr="009A0C2E">
        <w:rPr>
          <w:rFonts w:ascii="Times New Roman" w:hAnsi="Times New Roman" w:cs="Times New Roman"/>
          <w:sz w:val="24"/>
          <w:szCs w:val="24"/>
        </w:rPr>
        <w:t xml:space="preserve">вания    процента    за кредит.  </w:t>
      </w:r>
      <w:r w:rsidRPr="009A0C2E">
        <w:rPr>
          <w:rFonts w:ascii="Times New Roman" w:hAnsi="Times New Roman" w:cs="Times New Roman"/>
          <w:spacing w:val="-4"/>
          <w:sz w:val="24"/>
          <w:szCs w:val="24"/>
        </w:rPr>
        <w:t xml:space="preserve">Функции Центрального </w:t>
      </w:r>
      <w:r w:rsidRPr="009A0C2E">
        <w:rPr>
          <w:rFonts w:ascii="Times New Roman" w:hAnsi="Times New Roman" w:cs="Times New Roman"/>
          <w:spacing w:val="-2"/>
          <w:sz w:val="24"/>
          <w:szCs w:val="24"/>
        </w:rPr>
        <w:t>банка страны (ЦБ). Ре</w:t>
      </w:r>
      <w:r w:rsidRPr="009A0C2E">
        <w:rPr>
          <w:rFonts w:ascii="Times New Roman" w:hAnsi="Times New Roman" w:cs="Times New Roman"/>
          <w:spacing w:val="-2"/>
          <w:sz w:val="24"/>
          <w:szCs w:val="24"/>
        </w:rPr>
        <w:softHyphen/>
      </w:r>
      <w:r w:rsidRPr="009A0C2E">
        <w:rPr>
          <w:rFonts w:ascii="Times New Roman" w:hAnsi="Times New Roman" w:cs="Times New Roman"/>
          <w:spacing w:val="-3"/>
          <w:sz w:val="24"/>
          <w:szCs w:val="24"/>
        </w:rPr>
        <w:t>гулирование          Цен</w:t>
      </w:r>
      <w:r w:rsidRPr="009A0C2E">
        <w:rPr>
          <w:rFonts w:ascii="Times New Roman" w:hAnsi="Times New Roman" w:cs="Times New Roman"/>
          <w:spacing w:val="-3"/>
          <w:sz w:val="24"/>
          <w:szCs w:val="24"/>
        </w:rPr>
        <w:softHyphen/>
      </w:r>
      <w:r w:rsidRPr="009A0C2E">
        <w:rPr>
          <w:rFonts w:ascii="Times New Roman" w:hAnsi="Times New Roman" w:cs="Times New Roman"/>
          <w:spacing w:val="-1"/>
          <w:sz w:val="24"/>
          <w:szCs w:val="24"/>
        </w:rPr>
        <w:t xml:space="preserve">тральным  банком  РФ </w:t>
      </w:r>
      <w:r w:rsidRPr="009A0C2E">
        <w:rPr>
          <w:rFonts w:ascii="Times New Roman" w:hAnsi="Times New Roman" w:cs="Times New Roman"/>
          <w:spacing w:val="-5"/>
          <w:sz w:val="24"/>
          <w:szCs w:val="24"/>
        </w:rPr>
        <w:t xml:space="preserve">масштабов   кредитной </w:t>
      </w:r>
      <w:r w:rsidRPr="009A0C2E">
        <w:rPr>
          <w:rFonts w:ascii="Times New Roman" w:hAnsi="Times New Roman" w:cs="Times New Roman"/>
          <w:spacing w:val="-4"/>
          <w:sz w:val="24"/>
          <w:szCs w:val="24"/>
        </w:rPr>
        <w:t xml:space="preserve">эмиссии.    Управление </w:t>
      </w:r>
      <w:r w:rsidRPr="009A0C2E">
        <w:rPr>
          <w:rFonts w:ascii="Times New Roman" w:hAnsi="Times New Roman" w:cs="Times New Roman"/>
          <w:sz w:val="24"/>
          <w:szCs w:val="24"/>
        </w:rPr>
        <w:t>банком.</w:t>
      </w:r>
    </w:p>
    <w:p w:rsidR="00F66877" w:rsidRPr="009A0C2E" w:rsidRDefault="00F66877" w:rsidP="00CB14DF">
      <w:pPr>
        <w:shd w:val="clear" w:color="auto" w:fill="FFFFFF"/>
        <w:spacing w:line="230" w:lineRule="exact"/>
        <w:jc w:val="both"/>
        <w:rPr>
          <w:rFonts w:ascii="Times New Roman" w:hAnsi="Times New Roman" w:cs="Times New Roman"/>
          <w:sz w:val="24"/>
          <w:szCs w:val="24"/>
        </w:rPr>
      </w:pPr>
      <w:r w:rsidRPr="009A0C2E">
        <w:rPr>
          <w:rFonts w:ascii="Times New Roman" w:hAnsi="Times New Roman" w:cs="Times New Roman"/>
          <w:b/>
          <w:sz w:val="24"/>
          <w:szCs w:val="24"/>
        </w:rPr>
        <w:t xml:space="preserve">Знать: </w:t>
      </w:r>
      <w:r w:rsidRPr="009A0C2E">
        <w:rPr>
          <w:rFonts w:ascii="Times New Roman" w:hAnsi="Times New Roman" w:cs="Times New Roman"/>
          <w:spacing w:val="-4"/>
          <w:sz w:val="24"/>
          <w:szCs w:val="24"/>
        </w:rPr>
        <w:t xml:space="preserve">зачем люди придумали </w:t>
      </w:r>
      <w:r w:rsidRPr="009A0C2E">
        <w:rPr>
          <w:rFonts w:ascii="Times New Roman" w:hAnsi="Times New Roman" w:cs="Times New Roman"/>
          <w:sz w:val="24"/>
          <w:szCs w:val="24"/>
        </w:rPr>
        <w:t xml:space="preserve">банки; </w:t>
      </w:r>
      <w:r w:rsidRPr="009A0C2E">
        <w:rPr>
          <w:rFonts w:ascii="Times New Roman" w:hAnsi="Times New Roman" w:cs="Times New Roman"/>
          <w:spacing w:val="-5"/>
          <w:sz w:val="24"/>
          <w:szCs w:val="24"/>
        </w:rPr>
        <w:t xml:space="preserve">как выдают кредиты; почему банки являются </w:t>
      </w:r>
      <w:r w:rsidRPr="009A0C2E">
        <w:rPr>
          <w:rFonts w:ascii="Times New Roman" w:hAnsi="Times New Roman" w:cs="Times New Roman"/>
          <w:spacing w:val="-3"/>
          <w:sz w:val="24"/>
          <w:szCs w:val="24"/>
        </w:rPr>
        <w:t xml:space="preserve">главными    создателями </w:t>
      </w:r>
      <w:r w:rsidRPr="009A0C2E">
        <w:rPr>
          <w:rFonts w:ascii="Times New Roman" w:hAnsi="Times New Roman" w:cs="Times New Roman"/>
          <w:sz w:val="24"/>
          <w:szCs w:val="24"/>
        </w:rPr>
        <w:t>денег; зачем   стране   Цен</w:t>
      </w:r>
      <w:r w:rsidRPr="009A0C2E">
        <w:rPr>
          <w:rFonts w:ascii="Times New Roman" w:hAnsi="Times New Roman" w:cs="Times New Roman"/>
          <w:sz w:val="24"/>
          <w:szCs w:val="24"/>
        </w:rPr>
        <w:softHyphen/>
        <w:t>тральный банк. понятия: депозит, кредит, вексель, чек, че</w:t>
      </w:r>
      <w:r w:rsidRPr="009A0C2E">
        <w:rPr>
          <w:rFonts w:ascii="Times New Roman" w:hAnsi="Times New Roman" w:cs="Times New Roman"/>
          <w:sz w:val="24"/>
          <w:szCs w:val="24"/>
        </w:rPr>
        <w:softHyphen/>
        <w:t>ковый счёт.</w:t>
      </w:r>
      <w:r w:rsidRPr="009A0C2E">
        <w:rPr>
          <w:rFonts w:ascii="Times New Roman" w:hAnsi="Times New Roman" w:cs="Times New Roman"/>
          <w:spacing w:val="-2"/>
          <w:sz w:val="24"/>
          <w:szCs w:val="24"/>
        </w:rPr>
        <w:t xml:space="preserve"> Функции ЦБ РФ.</w:t>
      </w:r>
    </w:p>
    <w:p w:rsidR="00F66877" w:rsidRPr="009A0C2E" w:rsidRDefault="00F66877" w:rsidP="00CB14DF">
      <w:pPr>
        <w:shd w:val="clear" w:color="auto" w:fill="FFFFFF"/>
        <w:spacing w:line="230" w:lineRule="exact"/>
        <w:jc w:val="both"/>
        <w:rPr>
          <w:rFonts w:ascii="Times New Roman" w:hAnsi="Times New Roman" w:cs="Times New Roman"/>
          <w:sz w:val="24"/>
          <w:szCs w:val="24"/>
        </w:rPr>
      </w:pPr>
      <w:r w:rsidRPr="009A0C2E">
        <w:rPr>
          <w:rFonts w:ascii="Times New Roman" w:hAnsi="Times New Roman" w:cs="Times New Roman"/>
          <w:b/>
          <w:spacing w:val="-3"/>
          <w:sz w:val="24"/>
          <w:szCs w:val="24"/>
        </w:rPr>
        <w:lastRenderedPageBreak/>
        <w:t xml:space="preserve">Уметь: </w:t>
      </w:r>
      <w:r w:rsidRPr="009A0C2E">
        <w:rPr>
          <w:rFonts w:ascii="Times New Roman" w:hAnsi="Times New Roman" w:cs="Times New Roman"/>
          <w:spacing w:val="-3"/>
          <w:sz w:val="24"/>
          <w:szCs w:val="24"/>
        </w:rPr>
        <w:t xml:space="preserve">  различать   виды </w:t>
      </w:r>
      <w:r w:rsidRPr="009A0C2E">
        <w:rPr>
          <w:rFonts w:ascii="Times New Roman" w:hAnsi="Times New Roman" w:cs="Times New Roman"/>
          <w:sz w:val="24"/>
          <w:szCs w:val="24"/>
        </w:rPr>
        <w:t>банков по роду их дея</w:t>
      </w:r>
      <w:r w:rsidRPr="009A0C2E">
        <w:rPr>
          <w:rFonts w:ascii="Times New Roman" w:hAnsi="Times New Roman" w:cs="Times New Roman"/>
          <w:sz w:val="24"/>
          <w:szCs w:val="24"/>
        </w:rPr>
        <w:softHyphen/>
        <w:t>тельности, рассчитать  про</w:t>
      </w:r>
      <w:r w:rsidRPr="009A0C2E">
        <w:rPr>
          <w:rFonts w:ascii="Times New Roman" w:hAnsi="Times New Roman" w:cs="Times New Roman"/>
          <w:sz w:val="24"/>
          <w:szCs w:val="24"/>
        </w:rPr>
        <w:softHyphen/>
      </w:r>
      <w:r w:rsidRPr="009A0C2E">
        <w:rPr>
          <w:rFonts w:ascii="Times New Roman" w:hAnsi="Times New Roman" w:cs="Times New Roman"/>
          <w:spacing w:val="-2"/>
          <w:sz w:val="24"/>
          <w:szCs w:val="24"/>
        </w:rPr>
        <w:t>цент за кредит, перечис</w:t>
      </w:r>
      <w:r w:rsidRPr="009A0C2E">
        <w:rPr>
          <w:rFonts w:ascii="Times New Roman" w:hAnsi="Times New Roman" w:cs="Times New Roman"/>
          <w:spacing w:val="-2"/>
          <w:sz w:val="24"/>
          <w:szCs w:val="24"/>
        </w:rPr>
        <w:softHyphen/>
      </w:r>
      <w:r w:rsidRPr="009A0C2E">
        <w:rPr>
          <w:rFonts w:ascii="Times New Roman" w:hAnsi="Times New Roman" w:cs="Times New Roman"/>
          <w:sz w:val="24"/>
          <w:szCs w:val="24"/>
        </w:rPr>
        <w:t>лять   виды   банковских депозитов. Объяснять  процесс ре</w:t>
      </w:r>
      <w:r w:rsidRPr="009A0C2E">
        <w:rPr>
          <w:rFonts w:ascii="Times New Roman" w:hAnsi="Times New Roman" w:cs="Times New Roman"/>
          <w:sz w:val="24"/>
          <w:szCs w:val="24"/>
        </w:rPr>
        <w:softHyphen/>
      </w:r>
      <w:r w:rsidRPr="009A0C2E">
        <w:rPr>
          <w:rFonts w:ascii="Times New Roman" w:hAnsi="Times New Roman" w:cs="Times New Roman"/>
          <w:spacing w:val="-3"/>
          <w:sz w:val="24"/>
          <w:szCs w:val="24"/>
        </w:rPr>
        <w:t>гулирования ЦБ РФ мас</w:t>
      </w:r>
      <w:r w:rsidRPr="009A0C2E">
        <w:rPr>
          <w:rFonts w:ascii="Times New Roman" w:hAnsi="Times New Roman" w:cs="Times New Roman"/>
          <w:spacing w:val="-3"/>
          <w:sz w:val="24"/>
          <w:szCs w:val="24"/>
        </w:rPr>
        <w:softHyphen/>
      </w:r>
      <w:r w:rsidRPr="009A0C2E">
        <w:rPr>
          <w:rFonts w:ascii="Times New Roman" w:hAnsi="Times New Roman" w:cs="Times New Roman"/>
          <w:sz w:val="24"/>
          <w:szCs w:val="24"/>
        </w:rPr>
        <w:t>штабов кредитной эмиссии.</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Глава 7. Человек на рынке труда.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Понятие о рынке труда. Особенности труда как товара. Продавцы и покупатели на рынке труда. Понятие о характере спроса на рынке труда. Факторы, формирующие предложение и спрос на рынке труда. Закон предложения на рынке труда. Понятие об эффективности дохода и его влиянии на предложение труда. Заработная плата как равновесная цена труда. Влияние на заработную плату изменений в соотношении спроса и предложения на рынках труда. Причины возникновения устойчивых отраслевых различий в уровнях заработной платы.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особенности труда как товара, деятельность продавцов и покупателей на рынке труда, факторы формирования предложения и спроса на рынке труда, понятие заработной платы; причины возникновения устойчивых отраслевых различий в уровнях заработной платы.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решать задачи по теме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Глава 8. Социальные проблемы рынка труда.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Прожиточный минимум как минимальная цена труда. Проблемы относительной динамики прожиточного минимума, минимальной и средней заработной платы. Понятие о трудовом контракте. Причины заключения трудового контракта.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Основные способы стимулирования трудовой активности работников. Виды заработной платы. Трудовая пенсия как способ стимулирования роста производительности и качества труда.</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понятие прожиточного минимума, понятие трудового контракта, генерального соглашения. Основные способы стимулирования трудовой активности работников, виды заработной платы.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решать задачи по теме.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Глава 9. Экономические проблемы безработицы.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Понятие о безработице и критерии признания человека безработным. Виды безработицы и причины их возникновения. Понятие полной занятости и методы сокращения безработицы.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понятие безработицы, виды безработицы, причины их возникновения.</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решать задачи по теме.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Глава 10. Что такое фирма и как она действует на рынке.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Понятия «фирма» и «предприятие». Фирма и отрасль. Понятие о добавленной стоимости. Виды фирм</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Понятие о внутренних и внешних ресурсах и затратах фирмы. Понятие о нормальной прибыли владельца фирмы.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lastRenderedPageBreak/>
        <w:t>Знать:</w:t>
      </w:r>
      <w:r w:rsidRPr="009A0C2E">
        <w:rPr>
          <w:rFonts w:ascii="Times New Roman" w:hAnsi="Times New Roman" w:cs="Times New Roman"/>
          <w:sz w:val="24"/>
          <w:szCs w:val="24"/>
        </w:rPr>
        <w:t xml:space="preserve"> понятия фирмы, предприятия; виды фирм</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решать задачи по теме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Повторение и обобщение. (1 час)</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Глава 11. Как семьи получают и тратят деньги. Неравенство доходов и его последствия.</w:t>
      </w:r>
    </w:p>
    <w:p w:rsidR="00F66877" w:rsidRPr="009A0C2E" w:rsidRDefault="00F66877" w:rsidP="00CB14DF">
      <w:pPr>
        <w:shd w:val="clear" w:color="auto" w:fill="FFFFFF"/>
        <w:spacing w:line="226" w:lineRule="exact"/>
        <w:ind w:firstLine="5"/>
        <w:jc w:val="both"/>
        <w:rPr>
          <w:rFonts w:ascii="Times New Roman" w:hAnsi="Times New Roman" w:cs="Times New Roman"/>
          <w:b/>
          <w:sz w:val="24"/>
          <w:szCs w:val="24"/>
        </w:rPr>
      </w:pPr>
      <w:r w:rsidRPr="009A0C2E">
        <w:rPr>
          <w:rFonts w:ascii="Times New Roman" w:hAnsi="Times New Roman" w:cs="Times New Roman"/>
          <w:sz w:val="24"/>
          <w:szCs w:val="24"/>
        </w:rPr>
        <w:t>Источники доходов се</w:t>
      </w:r>
      <w:r w:rsidRPr="009A0C2E">
        <w:rPr>
          <w:rFonts w:ascii="Times New Roman" w:hAnsi="Times New Roman" w:cs="Times New Roman"/>
          <w:sz w:val="24"/>
          <w:szCs w:val="24"/>
        </w:rPr>
        <w:softHyphen/>
      </w:r>
      <w:r w:rsidRPr="009A0C2E">
        <w:rPr>
          <w:rFonts w:ascii="Times New Roman" w:hAnsi="Times New Roman" w:cs="Times New Roman"/>
          <w:spacing w:val="-1"/>
          <w:sz w:val="24"/>
          <w:szCs w:val="24"/>
        </w:rPr>
        <w:t>мьи.   Изменение  струк</w:t>
      </w:r>
      <w:r w:rsidRPr="009A0C2E">
        <w:rPr>
          <w:rFonts w:ascii="Times New Roman" w:hAnsi="Times New Roman" w:cs="Times New Roman"/>
          <w:spacing w:val="-1"/>
          <w:sz w:val="24"/>
          <w:szCs w:val="24"/>
        </w:rPr>
        <w:softHyphen/>
      </w:r>
      <w:r w:rsidRPr="009A0C2E">
        <w:rPr>
          <w:rFonts w:ascii="Times New Roman" w:hAnsi="Times New Roman" w:cs="Times New Roman"/>
          <w:sz w:val="24"/>
          <w:szCs w:val="24"/>
        </w:rPr>
        <w:t>туры доходов семей как следствие    экономиче</w:t>
      </w:r>
      <w:r w:rsidRPr="009A0C2E">
        <w:rPr>
          <w:rFonts w:ascii="Times New Roman" w:hAnsi="Times New Roman" w:cs="Times New Roman"/>
          <w:sz w:val="24"/>
          <w:szCs w:val="24"/>
        </w:rPr>
        <w:softHyphen/>
        <w:t>ских преобразований в стране</w:t>
      </w:r>
      <w:r w:rsidRPr="009A0C2E">
        <w:rPr>
          <w:rFonts w:ascii="Times New Roman" w:hAnsi="Times New Roman" w:cs="Times New Roman"/>
          <w:spacing w:val="-2"/>
          <w:sz w:val="24"/>
          <w:szCs w:val="24"/>
        </w:rPr>
        <w:t xml:space="preserve"> номинальный и реальный доход.</w:t>
      </w:r>
      <w:r w:rsidRPr="009A0C2E">
        <w:rPr>
          <w:rFonts w:ascii="Times New Roman" w:hAnsi="Times New Roman" w:cs="Times New Roman"/>
          <w:sz w:val="24"/>
          <w:szCs w:val="24"/>
        </w:rPr>
        <w:t xml:space="preserve"> Меры социальной поддержки. Сбережения им страхования.  Структура семейных  рас</w:t>
      </w:r>
      <w:r w:rsidRPr="009A0C2E">
        <w:rPr>
          <w:rFonts w:ascii="Times New Roman" w:hAnsi="Times New Roman" w:cs="Times New Roman"/>
          <w:sz w:val="24"/>
          <w:szCs w:val="24"/>
        </w:rPr>
        <w:softHyphen/>
        <w:t>ходов     как     индикатор уровня развития страны.</w:t>
      </w:r>
    </w:p>
    <w:p w:rsidR="00F66877" w:rsidRPr="009A0C2E" w:rsidRDefault="00F66877" w:rsidP="00CB14DF">
      <w:pPr>
        <w:shd w:val="clear" w:color="auto" w:fill="FFFFFF"/>
        <w:spacing w:line="226" w:lineRule="exact"/>
        <w:ind w:firstLine="10"/>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понятия темы. </w:t>
      </w:r>
    </w:p>
    <w:p w:rsidR="00F66877" w:rsidRPr="009A0C2E" w:rsidRDefault="00F66877" w:rsidP="00CB14DF">
      <w:pPr>
        <w:shd w:val="clear" w:color="auto" w:fill="FFFFFF"/>
        <w:spacing w:line="226" w:lineRule="exact"/>
        <w:ind w:firstLine="10"/>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объяснять: </w:t>
      </w:r>
      <w:r w:rsidRPr="009A0C2E">
        <w:rPr>
          <w:rFonts w:ascii="Times New Roman" w:hAnsi="Times New Roman" w:cs="Times New Roman"/>
          <w:spacing w:val="-7"/>
          <w:sz w:val="24"/>
          <w:szCs w:val="24"/>
        </w:rPr>
        <w:t xml:space="preserve">источники доходов семьи; </w:t>
      </w:r>
      <w:r w:rsidRPr="009A0C2E">
        <w:rPr>
          <w:rFonts w:ascii="Times New Roman" w:hAnsi="Times New Roman" w:cs="Times New Roman"/>
          <w:spacing w:val="-1"/>
          <w:sz w:val="24"/>
          <w:szCs w:val="24"/>
        </w:rPr>
        <w:t xml:space="preserve">изменение    структуры; </w:t>
      </w:r>
      <w:r w:rsidRPr="009A0C2E">
        <w:rPr>
          <w:rFonts w:ascii="Times New Roman" w:hAnsi="Times New Roman" w:cs="Times New Roman"/>
          <w:sz w:val="24"/>
          <w:szCs w:val="24"/>
        </w:rPr>
        <w:t>доходов семей как след</w:t>
      </w:r>
      <w:r w:rsidRPr="009A0C2E">
        <w:rPr>
          <w:rFonts w:ascii="Times New Roman" w:hAnsi="Times New Roman" w:cs="Times New Roman"/>
          <w:sz w:val="24"/>
          <w:szCs w:val="24"/>
        </w:rPr>
        <w:softHyphen/>
        <w:t xml:space="preserve">ствие экономических </w:t>
      </w:r>
    </w:p>
    <w:p w:rsidR="00F66877" w:rsidRPr="009A0C2E" w:rsidRDefault="00F66877" w:rsidP="00CB14DF">
      <w:pPr>
        <w:shd w:val="clear" w:color="auto" w:fill="FFFFFF"/>
        <w:spacing w:line="226" w:lineRule="exact"/>
        <w:ind w:firstLine="10"/>
        <w:jc w:val="both"/>
        <w:rPr>
          <w:rFonts w:ascii="Times New Roman" w:hAnsi="Times New Roman" w:cs="Times New Roman"/>
          <w:sz w:val="24"/>
          <w:szCs w:val="24"/>
        </w:rPr>
      </w:pPr>
      <w:r w:rsidRPr="009A0C2E">
        <w:rPr>
          <w:rFonts w:ascii="Times New Roman" w:hAnsi="Times New Roman" w:cs="Times New Roman"/>
          <w:sz w:val="24"/>
          <w:szCs w:val="24"/>
        </w:rPr>
        <w:t>преобразований в стране</w:t>
      </w:r>
    </w:p>
    <w:p w:rsidR="00F66877" w:rsidRPr="009A0C2E" w:rsidRDefault="00F66877" w:rsidP="00CB14DF">
      <w:pPr>
        <w:shd w:val="clear" w:color="auto" w:fill="FFFFFF"/>
        <w:spacing w:line="226" w:lineRule="exact"/>
        <w:ind w:firstLine="14"/>
        <w:jc w:val="both"/>
        <w:rPr>
          <w:rFonts w:ascii="Times New Roman" w:hAnsi="Times New Roman" w:cs="Times New Roman"/>
          <w:spacing w:val="-7"/>
          <w:sz w:val="24"/>
          <w:szCs w:val="24"/>
        </w:rPr>
      </w:pPr>
      <w:r w:rsidRPr="009A0C2E">
        <w:rPr>
          <w:rFonts w:ascii="Times New Roman" w:hAnsi="Times New Roman" w:cs="Times New Roman"/>
          <w:b/>
          <w:sz w:val="24"/>
          <w:szCs w:val="24"/>
        </w:rPr>
        <w:t>Глава 12. Экономические задачи государства.</w:t>
      </w:r>
      <w:r w:rsidRPr="009A0C2E">
        <w:rPr>
          <w:rFonts w:ascii="Times New Roman" w:hAnsi="Times New Roman" w:cs="Times New Roman"/>
          <w:spacing w:val="-7"/>
          <w:sz w:val="24"/>
          <w:szCs w:val="24"/>
        </w:rPr>
        <w:t xml:space="preserve"> </w:t>
      </w:r>
    </w:p>
    <w:p w:rsidR="00F66877" w:rsidRPr="009A0C2E" w:rsidRDefault="00F66877" w:rsidP="00CB14DF">
      <w:pPr>
        <w:shd w:val="clear" w:color="auto" w:fill="FFFFFF"/>
        <w:spacing w:line="226" w:lineRule="exact"/>
        <w:ind w:firstLine="14"/>
        <w:jc w:val="both"/>
        <w:rPr>
          <w:rFonts w:ascii="Times New Roman" w:hAnsi="Times New Roman" w:cs="Times New Roman"/>
          <w:sz w:val="24"/>
          <w:szCs w:val="24"/>
        </w:rPr>
      </w:pPr>
      <w:r w:rsidRPr="009A0C2E">
        <w:rPr>
          <w:rFonts w:ascii="Times New Roman" w:hAnsi="Times New Roman" w:cs="Times New Roman"/>
          <w:spacing w:val="-7"/>
          <w:sz w:val="24"/>
          <w:szCs w:val="24"/>
        </w:rPr>
        <w:t xml:space="preserve">Роль   государства   как </w:t>
      </w:r>
      <w:r w:rsidRPr="009A0C2E">
        <w:rPr>
          <w:rFonts w:ascii="Times New Roman" w:hAnsi="Times New Roman" w:cs="Times New Roman"/>
          <w:spacing w:val="-10"/>
          <w:sz w:val="24"/>
          <w:szCs w:val="24"/>
        </w:rPr>
        <w:t>экономической     свобо</w:t>
      </w:r>
      <w:r w:rsidRPr="009A0C2E">
        <w:rPr>
          <w:rFonts w:ascii="Times New Roman" w:hAnsi="Times New Roman" w:cs="Times New Roman"/>
          <w:spacing w:val="-10"/>
          <w:sz w:val="24"/>
          <w:szCs w:val="24"/>
        </w:rPr>
        <w:softHyphen/>
        <w:t xml:space="preserve">ды.      Государственные </w:t>
      </w:r>
      <w:r w:rsidRPr="009A0C2E">
        <w:rPr>
          <w:rFonts w:ascii="Times New Roman" w:hAnsi="Times New Roman" w:cs="Times New Roman"/>
          <w:spacing w:val="-7"/>
          <w:sz w:val="24"/>
          <w:szCs w:val="24"/>
        </w:rPr>
        <w:t xml:space="preserve">органы, участвующие в </w:t>
      </w:r>
      <w:r w:rsidRPr="009A0C2E">
        <w:rPr>
          <w:rFonts w:ascii="Times New Roman" w:hAnsi="Times New Roman" w:cs="Times New Roman"/>
          <w:spacing w:val="-9"/>
          <w:sz w:val="24"/>
          <w:szCs w:val="24"/>
        </w:rPr>
        <w:t>регулировании     эконо</w:t>
      </w:r>
      <w:r w:rsidRPr="009A0C2E">
        <w:rPr>
          <w:rFonts w:ascii="Times New Roman" w:hAnsi="Times New Roman" w:cs="Times New Roman"/>
          <w:spacing w:val="-9"/>
          <w:sz w:val="24"/>
          <w:szCs w:val="24"/>
        </w:rPr>
        <w:softHyphen/>
      </w:r>
      <w:r w:rsidRPr="009A0C2E">
        <w:rPr>
          <w:rFonts w:ascii="Times New Roman" w:hAnsi="Times New Roman" w:cs="Times New Roman"/>
          <w:sz w:val="24"/>
          <w:szCs w:val="24"/>
        </w:rPr>
        <w:t>мической жизни</w:t>
      </w:r>
    </w:p>
    <w:p w:rsidR="00F66877" w:rsidRPr="009A0C2E" w:rsidRDefault="00F66877" w:rsidP="00CB14DF">
      <w:pPr>
        <w:shd w:val="clear" w:color="auto" w:fill="FFFFFF"/>
        <w:spacing w:line="226" w:lineRule="exact"/>
        <w:ind w:firstLine="19"/>
        <w:jc w:val="both"/>
        <w:rPr>
          <w:rFonts w:ascii="Times New Roman" w:hAnsi="Times New Roman" w:cs="Times New Roman"/>
          <w:sz w:val="24"/>
          <w:szCs w:val="24"/>
        </w:rPr>
      </w:pPr>
      <w:r w:rsidRPr="009A0C2E">
        <w:rPr>
          <w:rFonts w:ascii="Times New Roman" w:hAnsi="Times New Roman" w:cs="Times New Roman"/>
          <w:spacing w:val="-7"/>
          <w:sz w:val="24"/>
          <w:szCs w:val="24"/>
        </w:rPr>
        <w:t xml:space="preserve">Понятие    о    слабости </w:t>
      </w:r>
      <w:r w:rsidRPr="009A0C2E">
        <w:rPr>
          <w:rFonts w:ascii="Times New Roman" w:hAnsi="Times New Roman" w:cs="Times New Roman"/>
          <w:spacing w:val="-11"/>
          <w:sz w:val="24"/>
          <w:szCs w:val="24"/>
        </w:rPr>
        <w:t xml:space="preserve">рынка.    Экономические </w:t>
      </w:r>
      <w:r w:rsidRPr="009A0C2E">
        <w:rPr>
          <w:rFonts w:ascii="Times New Roman" w:hAnsi="Times New Roman" w:cs="Times New Roman"/>
          <w:spacing w:val="-6"/>
          <w:sz w:val="24"/>
          <w:szCs w:val="24"/>
        </w:rPr>
        <w:t xml:space="preserve">функции государства и </w:t>
      </w:r>
      <w:r w:rsidRPr="009A0C2E">
        <w:rPr>
          <w:rFonts w:ascii="Times New Roman" w:hAnsi="Times New Roman" w:cs="Times New Roman"/>
          <w:spacing w:val="-8"/>
          <w:sz w:val="24"/>
          <w:szCs w:val="24"/>
        </w:rPr>
        <w:t xml:space="preserve">их  роль в компенсации </w:t>
      </w:r>
      <w:r w:rsidRPr="009A0C2E">
        <w:rPr>
          <w:rFonts w:ascii="Times New Roman" w:hAnsi="Times New Roman" w:cs="Times New Roman"/>
          <w:spacing w:val="-9"/>
          <w:sz w:val="24"/>
          <w:szCs w:val="24"/>
        </w:rPr>
        <w:t>слабостей рынка. Поня</w:t>
      </w:r>
      <w:r w:rsidRPr="009A0C2E">
        <w:rPr>
          <w:rFonts w:ascii="Times New Roman" w:hAnsi="Times New Roman" w:cs="Times New Roman"/>
          <w:spacing w:val="-9"/>
          <w:sz w:val="24"/>
          <w:szCs w:val="24"/>
        </w:rPr>
        <w:softHyphen/>
        <w:t xml:space="preserve">тие   об   общественных </w:t>
      </w:r>
      <w:r w:rsidRPr="009A0C2E">
        <w:rPr>
          <w:rFonts w:ascii="Times New Roman" w:hAnsi="Times New Roman" w:cs="Times New Roman"/>
          <w:sz w:val="24"/>
          <w:szCs w:val="24"/>
        </w:rPr>
        <w:t>благах.</w:t>
      </w:r>
    </w:p>
    <w:p w:rsidR="00F66877" w:rsidRPr="009A0C2E" w:rsidRDefault="00F66877" w:rsidP="00CB14DF">
      <w:pPr>
        <w:shd w:val="clear" w:color="auto" w:fill="FFFFFF"/>
        <w:tabs>
          <w:tab w:val="left" w:pos="230"/>
        </w:tabs>
        <w:spacing w:line="230" w:lineRule="exact"/>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w:t>
      </w:r>
      <w:r w:rsidRPr="009A0C2E">
        <w:rPr>
          <w:rFonts w:ascii="Times New Roman" w:hAnsi="Times New Roman" w:cs="Times New Roman"/>
          <w:spacing w:val="-9"/>
          <w:sz w:val="24"/>
          <w:szCs w:val="24"/>
        </w:rPr>
        <w:t xml:space="preserve">роль   государства   как </w:t>
      </w:r>
      <w:r w:rsidRPr="009A0C2E">
        <w:rPr>
          <w:rFonts w:ascii="Times New Roman" w:hAnsi="Times New Roman" w:cs="Times New Roman"/>
          <w:spacing w:val="-11"/>
          <w:sz w:val="24"/>
          <w:szCs w:val="24"/>
        </w:rPr>
        <w:t xml:space="preserve">экономической свободы; </w:t>
      </w:r>
      <w:r w:rsidRPr="009A0C2E">
        <w:rPr>
          <w:rFonts w:ascii="Times New Roman" w:hAnsi="Times New Roman" w:cs="Times New Roman"/>
          <w:spacing w:val="-9"/>
          <w:sz w:val="24"/>
          <w:szCs w:val="24"/>
        </w:rPr>
        <w:t>государственные орга</w:t>
      </w:r>
      <w:r w:rsidRPr="009A0C2E">
        <w:rPr>
          <w:rFonts w:ascii="Times New Roman" w:hAnsi="Times New Roman" w:cs="Times New Roman"/>
          <w:spacing w:val="-9"/>
          <w:sz w:val="24"/>
          <w:szCs w:val="24"/>
        </w:rPr>
        <w:softHyphen/>
      </w:r>
      <w:r w:rsidRPr="009A0C2E">
        <w:rPr>
          <w:rFonts w:ascii="Times New Roman" w:hAnsi="Times New Roman" w:cs="Times New Roman"/>
          <w:spacing w:val="-4"/>
          <w:sz w:val="24"/>
          <w:szCs w:val="24"/>
        </w:rPr>
        <w:t>ны, участвующие в регу</w:t>
      </w:r>
      <w:r w:rsidRPr="009A0C2E">
        <w:rPr>
          <w:rFonts w:ascii="Times New Roman" w:hAnsi="Times New Roman" w:cs="Times New Roman"/>
          <w:spacing w:val="-12"/>
          <w:sz w:val="24"/>
          <w:szCs w:val="24"/>
        </w:rPr>
        <w:t xml:space="preserve">лировании экономической </w:t>
      </w:r>
      <w:r w:rsidRPr="009A0C2E">
        <w:rPr>
          <w:rFonts w:ascii="Times New Roman" w:hAnsi="Times New Roman" w:cs="Times New Roman"/>
          <w:sz w:val="24"/>
          <w:szCs w:val="24"/>
        </w:rPr>
        <w:t>жизни. -</w:t>
      </w:r>
      <w:r w:rsidRPr="009A0C2E">
        <w:rPr>
          <w:rFonts w:ascii="Times New Roman" w:hAnsi="Times New Roman" w:cs="Times New Roman"/>
          <w:spacing w:val="-18"/>
          <w:sz w:val="24"/>
          <w:szCs w:val="24"/>
        </w:rPr>
        <w:t xml:space="preserve">понятие о слабости рынка; </w:t>
      </w:r>
      <w:r w:rsidRPr="009A0C2E">
        <w:rPr>
          <w:rFonts w:ascii="Times New Roman" w:hAnsi="Times New Roman" w:cs="Times New Roman"/>
          <w:sz w:val="24"/>
          <w:szCs w:val="24"/>
        </w:rPr>
        <w:t>-</w:t>
      </w:r>
      <w:r w:rsidRPr="009A0C2E">
        <w:rPr>
          <w:rFonts w:ascii="Times New Roman" w:hAnsi="Times New Roman" w:cs="Times New Roman"/>
          <w:spacing w:val="-11"/>
          <w:sz w:val="24"/>
          <w:szCs w:val="24"/>
        </w:rPr>
        <w:t xml:space="preserve">экономические функции </w:t>
      </w:r>
      <w:r w:rsidRPr="009A0C2E">
        <w:rPr>
          <w:rFonts w:ascii="Times New Roman" w:hAnsi="Times New Roman" w:cs="Times New Roman"/>
          <w:spacing w:val="-5"/>
          <w:sz w:val="24"/>
          <w:szCs w:val="24"/>
        </w:rPr>
        <w:t xml:space="preserve">государства и  их  роль в </w:t>
      </w:r>
      <w:r w:rsidRPr="009A0C2E">
        <w:rPr>
          <w:rFonts w:ascii="Times New Roman" w:hAnsi="Times New Roman" w:cs="Times New Roman"/>
          <w:spacing w:val="-11"/>
          <w:sz w:val="24"/>
          <w:szCs w:val="24"/>
        </w:rPr>
        <w:t xml:space="preserve">компенсации     слабостей </w:t>
      </w:r>
      <w:r w:rsidRPr="009A0C2E">
        <w:rPr>
          <w:rFonts w:ascii="Times New Roman" w:hAnsi="Times New Roman" w:cs="Times New Roman"/>
          <w:sz w:val="24"/>
          <w:szCs w:val="24"/>
        </w:rPr>
        <w:t xml:space="preserve">рынка; </w:t>
      </w:r>
      <w:r w:rsidRPr="009A0C2E">
        <w:rPr>
          <w:rFonts w:ascii="Times New Roman" w:hAnsi="Times New Roman" w:cs="Times New Roman"/>
          <w:spacing w:val="-7"/>
          <w:sz w:val="24"/>
          <w:szCs w:val="24"/>
        </w:rPr>
        <w:t>понятие об обществен</w:t>
      </w:r>
      <w:r w:rsidRPr="009A0C2E">
        <w:rPr>
          <w:rFonts w:ascii="Times New Roman" w:hAnsi="Times New Roman" w:cs="Times New Roman"/>
          <w:spacing w:val="-7"/>
          <w:sz w:val="24"/>
          <w:szCs w:val="24"/>
        </w:rPr>
        <w:softHyphen/>
      </w:r>
      <w:r w:rsidRPr="009A0C2E">
        <w:rPr>
          <w:rFonts w:ascii="Times New Roman" w:hAnsi="Times New Roman" w:cs="Times New Roman"/>
          <w:sz w:val="24"/>
          <w:szCs w:val="24"/>
        </w:rPr>
        <w:t>ных благах.</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 :</w:t>
      </w:r>
      <w:r w:rsidRPr="009A0C2E">
        <w:rPr>
          <w:rFonts w:ascii="Times New Roman" w:hAnsi="Times New Roman" w:cs="Times New Roman"/>
          <w:sz w:val="24"/>
          <w:szCs w:val="24"/>
        </w:rPr>
        <w:t xml:space="preserve"> решать задачи по теме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Глава 13. Государственные финансы.</w:t>
      </w:r>
    </w:p>
    <w:p w:rsidR="00F66877" w:rsidRPr="009A0C2E" w:rsidRDefault="00F66877" w:rsidP="00CB14DF">
      <w:pPr>
        <w:shd w:val="clear" w:color="auto" w:fill="FFFFFF"/>
        <w:spacing w:line="226" w:lineRule="exact"/>
        <w:ind w:firstLine="10"/>
        <w:jc w:val="both"/>
        <w:rPr>
          <w:rFonts w:ascii="Times New Roman" w:hAnsi="Times New Roman" w:cs="Times New Roman"/>
          <w:sz w:val="24"/>
          <w:szCs w:val="24"/>
        </w:rPr>
      </w:pPr>
      <w:r w:rsidRPr="009A0C2E">
        <w:rPr>
          <w:rFonts w:ascii="Times New Roman" w:hAnsi="Times New Roman" w:cs="Times New Roman"/>
          <w:sz w:val="24"/>
          <w:szCs w:val="24"/>
        </w:rPr>
        <w:t>Неравенство доходов и неравенство    богатств. Методы измерения не</w:t>
      </w:r>
      <w:r w:rsidRPr="009A0C2E">
        <w:rPr>
          <w:rFonts w:ascii="Times New Roman" w:hAnsi="Times New Roman" w:cs="Times New Roman"/>
          <w:sz w:val="24"/>
          <w:szCs w:val="24"/>
        </w:rPr>
        <w:softHyphen/>
        <w:t>равенства доходов. Экономические последствия  неравенства до</w:t>
      </w:r>
      <w:r w:rsidRPr="009A0C2E">
        <w:rPr>
          <w:rFonts w:ascii="Times New Roman" w:hAnsi="Times New Roman" w:cs="Times New Roman"/>
          <w:sz w:val="24"/>
          <w:szCs w:val="24"/>
        </w:rPr>
        <w:softHyphen/>
        <w:t>ходов.  Механизм  регу</w:t>
      </w:r>
      <w:r w:rsidRPr="009A0C2E">
        <w:rPr>
          <w:rFonts w:ascii="Times New Roman" w:hAnsi="Times New Roman" w:cs="Times New Roman"/>
          <w:sz w:val="24"/>
          <w:szCs w:val="24"/>
        </w:rPr>
        <w:softHyphen/>
        <w:t xml:space="preserve">лирования. </w:t>
      </w:r>
      <w:r w:rsidRPr="009A0C2E">
        <w:rPr>
          <w:rFonts w:ascii="Times New Roman" w:hAnsi="Times New Roman" w:cs="Times New Roman"/>
          <w:spacing w:val="-4"/>
          <w:sz w:val="24"/>
          <w:szCs w:val="24"/>
        </w:rPr>
        <w:t>Понятие о прогрессив</w:t>
      </w:r>
      <w:r w:rsidRPr="009A0C2E">
        <w:rPr>
          <w:rFonts w:ascii="Times New Roman" w:hAnsi="Times New Roman" w:cs="Times New Roman"/>
          <w:spacing w:val="-4"/>
          <w:sz w:val="24"/>
          <w:szCs w:val="24"/>
        </w:rPr>
        <w:softHyphen/>
      </w:r>
      <w:r w:rsidRPr="009A0C2E">
        <w:rPr>
          <w:rFonts w:ascii="Times New Roman" w:hAnsi="Times New Roman" w:cs="Times New Roman"/>
          <w:spacing w:val="-11"/>
          <w:sz w:val="24"/>
          <w:szCs w:val="24"/>
        </w:rPr>
        <w:t xml:space="preserve">ном   налогообложении. </w:t>
      </w:r>
      <w:r w:rsidRPr="009A0C2E">
        <w:rPr>
          <w:rFonts w:ascii="Times New Roman" w:hAnsi="Times New Roman" w:cs="Times New Roman"/>
          <w:spacing w:val="-14"/>
          <w:sz w:val="24"/>
          <w:szCs w:val="24"/>
        </w:rPr>
        <w:t>Социальные программы.</w:t>
      </w:r>
    </w:p>
    <w:p w:rsidR="00F66877" w:rsidRPr="009A0C2E" w:rsidRDefault="00F66877" w:rsidP="00CB14DF">
      <w:pPr>
        <w:shd w:val="clear" w:color="auto" w:fill="FFFFFF"/>
        <w:spacing w:line="230" w:lineRule="exact"/>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понятие о  прогрессивном</w:t>
      </w:r>
      <w:r w:rsidRPr="009A0C2E">
        <w:rPr>
          <w:rFonts w:ascii="Times New Roman" w:hAnsi="Times New Roman" w:cs="Times New Roman"/>
          <w:sz w:val="24"/>
          <w:szCs w:val="24"/>
        </w:rPr>
        <w:softHyphen/>
        <w:t xml:space="preserve"> </w:t>
      </w:r>
      <w:r w:rsidRPr="009A0C2E">
        <w:rPr>
          <w:rFonts w:ascii="Times New Roman" w:hAnsi="Times New Roman" w:cs="Times New Roman"/>
          <w:spacing w:val="-1"/>
          <w:sz w:val="24"/>
          <w:szCs w:val="24"/>
        </w:rPr>
        <w:t xml:space="preserve"> налогообложении; </w:t>
      </w:r>
      <w:r w:rsidRPr="009A0C2E">
        <w:rPr>
          <w:rFonts w:ascii="Times New Roman" w:hAnsi="Times New Roman" w:cs="Times New Roman"/>
          <w:sz w:val="24"/>
          <w:szCs w:val="24"/>
        </w:rPr>
        <w:t>-</w:t>
      </w:r>
      <w:r w:rsidRPr="009A0C2E">
        <w:rPr>
          <w:rFonts w:ascii="Times New Roman" w:hAnsi="Times New Roman" w:cs="Times New Roman"/>
          <w:spacing w:val="-3"/>
          <w:sz w:val="24"/>
          <w:szCs w:val="24"/>
        </w:rPr>
        <w:t>социальные программы.</w:t>
      </w:r>
      <w:r w:rsidRPr="009A0C2E">
        <w:rPr>
          <w:rFonts w:ascii="Times New Roman" w:hAnsi="Times New Roman" w:cs="Times New Roman"/>
          <w:spacing w:val="-3"/>
          <w:sz w:val="24"/>
          <w:szCs w:val="24"/>
        </w:rPr>
        <w:br/>
      </w: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w:t>
      </w:r>
      <w:r w:rsidRPr="009A0C2E">
        <w:rPr>
          <w:rFonts w:ascii="Times New Roman" w:hAnsi="Times New Roman" w:cs="Times New Roman"/>
          <w:spacing w:val="-1"/>
          <w:sz w:val="24"/>
          <w:szCs w:val="24"/>
        </w:rPr>
        <w:t>анализировать материа</w:t>
      </w:r>
      <w:r w:rsidRPr="009A0C2E">
        <w:rPr>
          <w:rFonts w:ascii="Times New Roman" w:hAnsi="Times New Roman" w:cs="Times New Roman"/>
          <w:sz w:val="24"/>
          <w:szCs w:val="24"/>
        </w:rPr>
        <w:t>лы СМИ; работать с нормативны</w:t>
      </w:r>
      <w:r w:rsidRPr="009A0C2E">
        <w:rPr>
          <w:rFonts w:ascii="Times New Roman" w:hAnsi="Times New Roman" w:cs="Times New Roman"/>
          <w:sz w:val="24"/>
          <w:szCs w:val="24"/>
        </w:rPr>
        <w:softHyphen/>
        <w:t>ми документами</w:t>
      </w:r>
    </w:p>
    <w:p w:rsidR="00F66877" w:rsidRPr="009A0C2E" w:rsidRDefault="00F66877" w:rsidP="00CB14DF">
      <w:pPr>
        <w:shd w:val="clear" w:color="auto" w:fill="FFFFFF"/>
        <w:spacing w:line="226" w:lineRule="exact"/>
        <w:jc w:val="both"/>
        <w:rPr>
          <w:rFonts w:ascii="Times New Roman" w:hAnsi="Times New Roman" w:cs="Times New Roman"/>
          <w:b/>
          <w:sz w:val="24"/>
          <w:szCs w:val="24"/>
        </w:rPr>
      </w:pPr>
      <w:r w:rsidRPr="009A0C2E">
        <w:rPr>
          <w:rFonts w:ascii="Times New Roman" w:hAnsi="Times New Roman" w:cs="Times New Roman"/>
          <w:b/>
          <w:sz w:val="24"/>
          <w:szCs w:val="24"/>
        </w:rPr>
        <w:t>Глава 14. Экономический рост.</w:t>
      </w:r>
    </w:p>
    <w:p w:rsidR="00F66877" w:rsidRPr="009A0C2E" w:rsidRDefault="00F66877" w:rsidP="00CB14DF">
      <w:pPr>
        <w:shd w:val="clear" w:color="auto" w:fill="FFFFFF"/>
        <w:spacing w:line="226" w:lineRule="exact"/>
        <w:ind w:firstLine="10"/>
        <w:jc w:val="both"/>
        <w:rPr>
          <w:rFonts w:ascii="Times New Roman" w:hAnsi="Times New Roman" w:cs="Times New Roman"/>
          <w:sz w:val="24"/>
          <w:szCs w:val="24"/>
        </w:rPr>
      </w:pPr>
      <w:r w:rsidRPr="009A0C2E">
        <w:rPr>
          <w:rFonts w:ascii="Times New Roman" w:hAnsi="Times New Roman" w:cs="Times New Roman"/>
          <w:spacing w:val="-4"/>
          <w:sz w:val="24"/>
          <w:szCs w:val="24"/>
        </w:rPr>
        <w:t>Причины,    порождаю</w:t>
      </w:r>
      <w:r w:rsidRPr="009A0C2E">
        <w:rPr>
          <w:rFonts w:ascii="Times New Roman" w:hAnsi="Times New Roman" w:cs="Times New Roman"/>
          <w:spacing w:val="-4"/>
          <w:sz w:val="24"/>
          <w:szCs w:val="24"/>
        </w:rPr>
        <w:softHyphen/>
      </w:r>
      <w:r w:rsidRPr="009A0C2E">
        <w:rPr>
          <w:rFonts w:ascii="Times New Roman" w:hAnsi="Times New Roman" w:cs="Times New Roman"/>
          <w:spacing w:val="-2"/>
          <w:sz w:val="24"/>
          <w:szCs w:val="24"/>
        </w:rPr>
        <w:t xml:space="preserve">щие     необходимость экономического роста. </w:t>
      </w:r>
      <w:r w:rsidRPr="009A0C2E">
        <w:rPr>
          <w:rFonts w:ascii="Times New Roman" w:hAnsi="Times New Roman" w:cs="Times New Roman"/>
          <w:spacing w:val="-3"/>
          <w:sz w:val="24"/>
          <w:szCs w:val="24"/>
        </w:rPr>
        <w:t>Сущность   экономиче</w:t>
      </w:r>
      <w:r w:rsidRPr="009A0C2E">
        <w:rPr>
          <w:rFonts w:ascii="Times New Roman" w:hAnsi="Times New Roman" w:cs="Times New Roman"/>
          <w:spacing w:val="-3"/>
          <w:sz w:val="24"/>
          <w:szCs w:val="24"/>
        </w:rPr>
        <w:softHyphen/>
        <w:t>ского роста и его изме</w:t>
      </w:r>
      <w:r w:rsidRPr="009A0C2E">
        <w:rPr>
          <w:rFonts w:ascii="Times New Roman" w:hAnsi="Times New Roman" w:cs="Times New Roman"/>
          <w:spacing w:val="-3"/>
          <w:sz w:val="24"/>
          <w:szCs w:val="24"/>
        </w:rPr>
        <w:softHyphen/>
      </w:r>
      <w:r w:rsidRPr="009A0C2E">
        <w:rPr>
          <w:rFonts w:ascii="Times New Roman" w:hAnsi="Times New Roman" w:cs="Times New Roman"/>
          <w:spacing w:val="-5"/>
          <w:sz w:val="24"/>
          <w:szCs w:val="24"/>
        </w:rPr>
        <w:t xml:space="preserve">рение. </w:t>
      </w:r>
      <w:r w:rsidRPr="009A0C2E">
        <w:rPr>
          <w:rFonts w:ascii="Times New Roman" w:hAnsi="Times New Roman" w:cs="Times New Roman"/>
          <w:spacing w:val="-4"/>
          <w:sz w:val="24"/>
          <w:szCs w:val="24"/>
        </w:rPr>
        <w:t>Факторы      ускорения экономического роста. Понятие экстенсивно</w:t>
      </w:r>
      <w:r w:rsidRPr="009A0C2E">
        <w:rPr>
          <w:rFonts w:ascii="Times New Roman" w:hAnsi="Times New Roman" w:cs="Times New Roman"/>
          <w:spacing w:val="-4"/>
          <w:sz w:val="24"/>
          <w:szCs w:val="24"/>
        </w:rPr>
        <w:softHyphen/>
        <w:t>го роста, интенсивно</w:t>
      </w:r>
      <w:r w:rsidRPr="009A0C2E">
        <w:rPr>
          <w:rFonts w:ascii="Times New Roman" w:hAnsi="Times New Roman" w:cs="Times New Roman"/>
          <w:spacing w:val="-4"/>
          <w:sz w:val="24"/>
          <w:szCs w:val="24"/>
        </w:rPr>
        <w:softHyphen/>
        <w:t>го   роста.   Сочетание экономического роста.</w:t>
      </w:r>
    </w:p>
    <w:p w:rsidR="00F66877" w:rsidRPr="009A0C2E" w:rsidRDefault="00F66877" w:rsidP="00CB14DF">
      <w:pPr>
        <w:shd w:val="clear" w:color="auto" w:fill="FFFFFF"/>
        <w:spacing w:line="226" w:lineRule="exact"/>
        <w:ind w:firstLine="10"/>
        <w:jc w:val="both"/>
        <w:rPr>
          <w:rFonts w:ascii="Times New Roman" w:hAnsi="Times New Roman" w:cs="Times New Roman"/>
          <w:sz w:val="24"/>
          <w:szCs w:val="24"/>
        </w:rPr>
      </w:pPr>
      <w:r w:rsidRPr="009A0C2E">
        <w:rPr>
          <w:rFonts w:ascii="Times New Roman" w:hAnsi="Times New Roman" w:cs="Times New Roman"/>
          <w:spacing w:val="-4"/>
          <w:sz w:val="24"/>
          <w:szCs w:val="24"/>
        </w:rPr>
        <w:t>Понятие об экономи</w:t>
      </w:r>
      <w:r w:rsidRPr="009A0C2E">
        <w:rPr>
          <w:rFonts w:ascii="Times New Roman" w:hAnsi="Times New Roman" w:cs="Times New Roman"/>
          <w:spacing w:val="-4"/>
          <w:sz w:val="24"/>
          <w:szCs w:val="24"/>
        </w:rPr>
        <w:softHyphen/>
        <w:t>ческом развитии. Задачи,   подлежащие решению для обеспе</w:t>
      </w:r>
      <w:r w:rsidRPr="009A0C2E">
        <w:rPr>
          <w:rFonts w:ascii="Times New Roman" w:hAnsi="Times New Roman" w:cs="Times New Roman"/>
          <w:spacing w:val="-4"/>
          <w:sz w:val="24"/>
          <w:szCs w:val="24"/>
        </w:rPr>
        <w:softHyphen/>
        <w:t>чения экономического развития.  Порочный круг слаборазвитости и особен</w:t>
      </w:r>
      <w:r w:rsidRPr="009A0C2E">
        <w:rPr>
          <w:rFonts w:ascii="Times New Roman" w:hAnsi="Times New Roman" w:cs="Times New Roman"/>
          <w:spacing w:val="-4"/>
          <w:sz w:val="24"/>
          <w:szCs w:val="24"/>
        </w:rPr>
        <w:softHyphen/>
        <w:t xml:space="preserve">ности его проявления в  экономике   России. Экономические циклы и их основные фазы. Типы    экономических циклов. </w:t>
      </w:r>
      <w:r w:rsidRPr="009A0C2E">
        <w:rPr>
          <w:rFonts w:ascii="Times New Roman" w:hAnsi="Times New Roman" w:cs="Times New Roman"/>
          <w:sz w:val="24"/>
          <w:szCs w:val="24"/>
        </w:rPr>
        <w:t>Изучить факторы уско</w:t>
      </w:r>
      <w:r w:rsidRPr="009A0C2E">
        <w:rPr>
          <w:rFonts w:ascii="Times New Roman" w:hAnsi="Times New Roman" w:cs="Times New Roman"/>
          <w:sz w:val="24"/>
          <w:szCs w:val="24"/>
        </w:rPr>
        <w:softHyphen/>
        <w:t>рения     экономического роста.    Дать  понятие экстенсивного роста, интенсивного роста.</w:t>
      </w:r>
    </w:p>
    <w:p w:rsidR="00F66877" w:rsidRPr="009A0C2E" w:rsidRDefault="00F66877" w:rsidP="00CB14DF">
      <w:pPr>
        <w:shd w:val="clear" w:color="auto" w:fill="FFFFFF"/>
        <w:spacing w:line="226" w:lineRule="exact"/>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что такое экономическое развитие; неравномерность экономического    роста    и развития и причины, её порождающие</w:t>
      </w:r>
    </w:p>
    <w:p w:rsidR="00F66877" w:rsidRPr="009A0C2E" w:rsidRDefault="00F66877" w:rsidP="00CB14DF">
      <w:pPr>
        <w:shd w:val="clear" w:color="auto" w:fill="FFFFFF"/>
        <w:spacing w:line="226" w:lineRule="exact"/>
        <w:jc w:val="both"/>
        <w:rPr>
          <w:rFonts w:ascii="Times New Roman" w:hAnsi="Times New Roman" w:cs="Times New Roman"/>
          <w:b/>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вычислять  экономические циклы, методы воздей</w:t>
      </w:r>
      <w:r w:rsidRPr="009A0C2E">
        <w:rPr>
          <w:rFonts w:ascii="Times New Roman" w:hAnsi="Times New Roman" w:cs="Times New Roman"/>
          <w:sz w:val="24"/>
          <w:szCs w:val="24"/>
        </w:rPr>
        <w:softHyphen/>
        <w:t>ствия на ход экономи</w:t>
      </w:r>
      <w:r w:rsidRPr="009A0C2E">
        <w:rPr>
          <w:rFonts w:ascii="Times New Roman" w:hAnsi="Times New Roman" w:cs="Times New Roman"/>
          <w:sz w:val="24"/>
          <w:szCs w:val="24"/>
        </w:rPr>
        <w:softHyphen/>
        <w:t>ческих циклов.</w:t>
      </w:r>
    </w:p>
    <w:p w:rsidR="00F66877" w:rsidRPr="009A0C2E" w:rsidRDefault="00F66877" w:rsidP="00CB14DF">
      <w:pPr>
        <w:shd w:val="clear" w:color="auto" w:fill="FFFFFF"/>
        <w:spacing w:line="226" w:lineRule="exact"/>
        <w:jc w:val="both"/>
        <w:rPr>
          <w:rFonts w:ascii="Times New Roman" w:hAnsi="Times New Roman" w:cs="Times New Roman"/>
          <w:b/>
          <w:sz w:val="24"/>
          <w:szCs w:val="24"/>
        </w:rPr>
      </w:pPr>
      <w:r w:rsidRPr="009A0C2E">
        <w:rPr>
          <w:rFonts w:ascii="Times New Roman" w:hAnsi="Times New Roman" w:cs="Times New Roman"/>
          <w:b/>
          <w:sz w:val="24"/>
          <w:szCs w:val="24"/>
        </w:rPr>
        <w:t>Глава 15. Организация международной торговли.</w:t>
      </w:r>
    </w:p>
    <w:p w:rsidR="00F66877" w:rsidRPr="009A0C2E" w:rsidRDefault="00F66877" w:rsidP="00CB14DF">
      <w:pPr>
        <w:shd w:val="clear" w:color="auto" w:fill="FFFFFF"/>
        <w:spacing w:line="226" w:lineRule="exact"/>
        <w:ind w:firstLine="14"/>
        <w:jc w:val="both"/>
        <w:rPr>
          <w:rFonts w:ascii="Times New Roman" w:hAnsi="Times New Roman" w:cs="Times New Roman"/>
          <w:sz w:val="24"/>
          <w:szCs w:val="24"/>
        </w:rPr>
      </w:pPr>
      <w:r w:rsidRPr="009A0C2E">
        <w:rPr>
          <w:rFonts w:ascii="Times New Roman" w:hAnsi="Times New Roman" w:cs="Times New Roman"/>
          <w:spacing w:val="-13"/>
          <w:sz w:val="24"/>
          <w:szCs w:val="24"/>
        </w:rPr>
        <w:t>Причины   возникнове</w:t>
      </w:r>
      <w:r w:rsidRPr="009A0C2E">
        <w:rPr>
          <w:rFonts w:ascii="Times New Roman" w:hAnsi="Times New Roman" w:cs="Times New Roman"/>
          <w:spacing w:val="-13"/>
          <w:sz w:val="24"/>
          <w:szCs w:val="24"/>
        </w:rPr>
        <w:softHyphen/>
      </w:r>
      <w:r w:rsidRPr="009A0C2E">
        <w:rPr>
          <w:rFonts w:ascii="Times New Roman" w:hAnsi="Times New Roman" w:cs="Times New Roman"/>
          <w:spacing w:val="-12"/>
          <w:sz w:val="24"/>
          <w:szCs w:val="24"/>
        </w:rPr>
        <w:t xml:space="preserve">ния     международной </w:t>
      </w:r>
      <w:r w:rsidRPr="009A0C2E">
        <w:rPr>
          <w:rFonts w:ascii="Times New Roman" w:hAnsi="Times New Roman" w:cs="Times New Roman"/>
          <w:spacing w:val="-7"/>
          <w:sz w:val="24"/>
          <w:szCs w:val="24"/>
        </w:rPr>
        <w:t xml:space="preserve">торговли. Понятие об </w:t>
      </w:r>
      <w:r w:rsidRPr="009A0C2E">
        <w:rPr>
          <w:rFonts w:ascii="Times New Roman" w:hAnsi="Times New Roman" w:cs="Times New Roman"/>
          <w:spacing w:val="-11"/>
          <w:sz w:val="24"/>
          <w:szCs w:val="24"/>
        </w:rPr>
        <w:t xml:space="preserve">импорте   и   экспорте. </w:t>
      </w:r>
      <w:r w:rsidRPr="009A0C2E">
        <w:rPr>
          <w:rFonts w:ascii="Times New Roman" w:hAnsi="Times New Roman" w:cs="Times New Roman"/>
          <w:spacing w:val="-12"/>
          <w:sz w:val="24"/>
          <w:szCs w:val="24"/>
        </w:rPr>
        <w:t>Принципы абсолютно</w:t>
      </w:r>
      <w:r w:rsidRPr="009A0C2E">
        <w:rPr>
          <w:rFonts w:ascii="Times New Roman" w:hAnsi="Times New Roman" w:cs="Times New Roman"/>
          <w:spacing w:val="-12"/>
          <w:sz w:val="24"/>
          <w:szCs w:val="24"/>
        </w:rPr>
        <w:softHyphen/>
      </w:r>
      <w:r w:rsidRPr="009A0C2E">
        <w:rPr>
          <w:rFonts w:ascii="Times New Roman" w:hAnsi="Times New Roman" w:cs="Times New Roman"/>
          <w:spacing w:val="-9"/>
          <w:sz w:val="24"/>
          <w:szCs w:val="24"/>
        </w:rPr>
        <w:t xml:space="preserve">го   и   относительного </w:t>
      </w:r>
      <w:r w:rsidRPr="009A0C2E">
        <w:rPr>
          <w:rFonts w:ascii="Times New Roman" w:hAnsi="Times New Roman" w:cs="Times New Roman"/>
          <w:spacing w:val="-7"/>
          <w:sz w:val="24"/>
          <w:szCs w:val="24"/>
        </w:rPr>
        <w:t xml:space="preserve">преимущества   и   их </w:t>
      </w:r>
      <w:r w:rsidRPr="009A0C2E">
        <w:rPr>
          <w:rFonts w:ascii="Times New Roman" w:hAnsi="Times New Roman" w:cs="Times New Roman"/>
          <w:spacing w:val="-6"/>
          <w:sz w:val="24"/>
          <w:szCs w:val="24"/>
        </w:rPr>
        <w:t>значение в формиро</w:t>
      </w:r>
      <w:r w:rsidRPr="009A0C2E">
        <w:rPr>
          <w:rFonts w:ascii="Times New Roman" w:hAnsi="Times New Roman" w:cs="Times New Roman"/>
          <w:spacing w:val="-6"/>
          <w:sz w:val="24"/>
          <w:szCs w:val="24"/>
        </w:rPr>
        <w:softHyphen/>
      </w:r>
      <w:r w:rsidRPr="009A0C2E">
        <w:rPr>
          <w:rFonts w:ascii="Times New Roman" w:hAnsi="Times New Roman" w:cs="Times New Roman"/>
          <w:spacing w:val="-10"/>
          <w:sz w:val="24"/>
          <w:szCs w:val="24"/>
        </w:rPr>
        <w:t>вании международно</w:t>
      </w:r>
      <w:r w:rsidRPr="009A0C2E">
        <w:rPr>
          <w:rFonts w:ascii="Times New Roman" w:hAnsi="Times New Roman" w:cs="Times New Roman"/>
          <w:spacing w:val="-10"/>
          <w:sz w:val="24"/>
          <w:szCs w:val="24"/>
        </w:rPr>
        <w:softHyphen/>
      </w:r>
      <w:r w:rsidRPr="009A0C2E">
        <w:rPr>
          <w:rFonts w:ascii="Times New Roman" w:hAnsi="Times New Roman" w:cs="Times New Roman"/>
          <w:spacing w:val="-11"/>
          <w:sz w:val="24"/>
          <w:szCs w:val="24"/>
        </w:rPr>
        <w:t xml:space="preserve">го </w:t>
      </w:r>
      <w:r w:rsidRPr="009A0C2E">
        <w:rPr>
          <w:rFonts w:ascii="Times New Roman" w:hAnsi="Times New Roman" w:cs="Times New Roman"/>
          <w:spacing w:val="-11"/>
          <w:sz w:val="24"/>
          <w:szCs w:val="24"/>
        </w:rPr>
        <w:lastRenderedPageBreak/>
        <w:t xml:space="preserve">разделения труда и мировой торговли. </w:t>
      </w:r>
      <w:r w:rsidRPr="009A0C2E">
        <w:rPr>
          <w:rFonts w:ascii="Times New Roman" w:hAnsi="Times New Roman" w:cs="Times New Roman"/>
          <w:spacing w:val="-14"/>
          <w:sz w:val="24"/>
          <w:szCs w:val="24"/>
        </w:rPr>
        <w:t>Влияние  международ</w:t>
      </w:r>
      <w:r w:rsidRPr="009A0C2E">
        <w:rPr>
          <w:rFonts w:ascii="Times New Roman" w:hAnsi="Times New Roman" w:cs="Times New Roman"/>
          <w:spacing w:val="-14"/>
          <w:sz w:val="24"/>
          <w:szCs w:val="24"/>
        </w:rPr>
        <w:softHyphen/>
      </w:r>
      <w:r w:rsidRPr="009A0C2E">
        <w:rPr>
          <w:rFonts w:ascii="Times New Roman" w:hAnsi="Times New Roman" w:cs="Times New Roman"/>
          <w:spacing w:val="-13"/>
          <w:sz w:val="24"/>
          <w:szCs w:val="24"/>
        </w:rPr>
        <w:t>ной торговли на произ</w:t>
      </w:r>
      <w:r w:rsidRPr="009A0C2E">
        <w:rPr>
          <w:rFonts w:ascii="Times New Roman" w:hAnsi="Times New Roman" w:cs="Times New Roman"/>
          <w:spacing w:val="-13"/>
          <w:sz w:val="24"/>
          <w:szCs w:val="24"/>
        </w:rPr>
        <w:softHyphen/>
        <w:t>водственные   возмож</w:t>
      </w:r>
      <w:r w:rsidRPr="009A0C2E">
        <w:rPr>
          <w:rFonts w:ascii="Times New Roman" w:hAnsi="Times New Roman" w:cs="Times New Roman"/>
          <w:spacing w:val="-13"/>
          <w:sz w:val="24"/>
          <w:szCs w:val="24"/>
        </w:rPr>
        <w:softHyphen/>
      </w:r>
      <w:r w:rsidRPr="009A0C2E">
        <w:rPr>
          <w:rFonts w:ascii="Times New Roman" w:hAnsi="Times New Roman" w:cs="Times New Roman"/>
          <w:spacing w:val="-12"/>
          <w:sz w:val="24"/>
          <w:szCs w:val="24"/>
        </w:rPr>
        <w:t>ности и уровень благо</w:t>
      </w:r>
      <w:r w:rsidRPr="009A0C2E">
        <w:rPr>
          <w:rFonts w:ascii="Times New Roman" w:hAnsi="Times New Roman" w:cs="Times New Roman"/>
          <w:spacing w:val="-12"/>
          <w:sz w:val="24"/>
          <w:szCs w:val="24"/>
        </w:rPr>
        <w:softHyphen/>
      </w:r>
      <w:r w:rsidRPr="009A0C2E">
        <w:rPr>
          <w:rFonts w:ascii="Times New Roman" w:hAnsi="Times New Roman" w:cs="Times New Roman"/>
          <w:spacing w:val="-13"/>
          <w:sz w:val="24"/>
          <w:szCs w:val="24"/>
        </w:rPr>
        <w:t xml:space="preserve">состояния   торгующих </w:t>
      </w:r>
      <w:r w:rsidRPr="009A0C2E">
        <w:rPr>
          <w:rFonts w:ascii="Times New Roman" w:hAnsi="Times New Roman" w:cs="Times New Roman"/>
          <w:spacing w:val="-8"/>
          <w:sz w:val="24"/>
          <w:szCs w:val="24"/>
        </w:rPr>
        <w:t>стран. Значение меж</w:t>
      </w:r>
      <w:r w:rsidRPr="009A0C2E">
        <w:rPr>
          <w:rFonts w:ascii="Times New Roman" w:hAnsi="Times New Roman" w:cs="Times New Roman"/>
          <w:spacing w:val="-8"/>
          <w:sz w:val="24"/>
          <w:szCs w:val="24"/>
        </w:rPr>
        <w:softHyphen/>
      </w:r>
      <w:r w:rsidRPr="009A0C2E">
        <w:rPr>
          <w:rFonts w:ascii="Times New Roman" w:hAnsi="Times New Roman" w:cs="Times New Roman"/>
          <w:spacing w:val="-12"/>
          <w:sz w:val="24"/>
          <w:szCs w:val="24"/>
        </w:rPr>
        <w:t xml:space="preserve">дународной    торговли </w:t>
      </w:r>
      <w:r w:rsidRPr="009A0C2E">
        <w:rPr>
          <w:rFonts w:ascii="Times New Roman" w:hAnsi="Times New Roman" w:cs="Times New Roman"/>
          <w:spacing w:val="-14"/>
          <w:sz w:val="24"/>
          <w:szCs w:val="24"/>
        </w:rPr>
        <w:t>для экономики России. Методы  государствен</w:t>
      </w:r>
      <w:r w:rsidRPr="009A0C2E">
        <w:rPr>
          <w:rFonts w:ascii="Times New Roman" w:hAnsi="Times New Roman" w:cs="Times New Roman"/>
          <w:spacing w:val="-14"/>
          <w:sz w:val="24"/>
          <w:szCs w:val="24"/>
        </w:rPr>
        <w:softHyphen/>
      </w:r>
      <w:r w:rsidRPr="009A0C2E">
        <w:rPr>
          <w:rFonts w:ascii="Times New Roman" w:hAnsi="Times New Roman" w:cs="Times New Roman"/>
          <w:spacing w:val="-11"/>
          <w:sz w:val="24"/>
          <w:szCs w:val="24"/>
        </w:rPr>
        <w:t xml:space="preserve">ного      регулирования </w:t>
      </w:r>
      <w:r w:rsidRPr="009A0C2E">
        <w:rPr>
          <w:rFonts w:ascii="Times New Roman" w:hAnsi="Times New Roman" w:cs="Times New Roman"/>
          <w:spacing w:val="-10"/>
          <w:sz w:val="24"/>
          <w:szCs w:val="24"/>
        </w:rPr>
        <w:t>внешней   торговли   и экономические        по</w:t>
      </w:r>
      <w:r w:rsidRPr="009A0C2E">
        <w:rPr>
          <w:rFonts w:ascii="Times New Roman" w:hAnsi="Times New Roman" w:cs="Times New Roman"/>
          <w:spacing w:val="-10"/>
          <w:sz w:val="24"/>
          <w:szCs w:val="24"/>
        </w:rPr>
        <w:softHyphen/>
      </w:r>
      <w:r w:rsidRPr="009A0C2E">
        <w:rPr>
          <w:rFonts w:ascii="Times New Roman" w:hAnsi="Times New Roman" w:cs="Times New Roman"/>
          <w:spacing w:val="-9"/>
          <w:sz w:val="24"/>
          <w:szCs w:val="24"/>
        </w:rPr>
        <w:t>следствия  их исполь</w:t>
      </w:r>
      <w:r w:rsidRPr="009A0C2E">
        <w:rPr>
          <w:rFonts w:ascii="Times New Roman" w:hAnsi="Times New Roman" w:cs="Times New Roman"/>
          <w:spacing w:val="-9"/>
          <w:sz w:val="24"/>
          <w:szCs w:val="24"/>
        </w:rPr>
        <w:softHyphen/>
      </w:r>
      <w:r w:rsidRPr="009A0C2E">
        <w:rPr>
          <w:rFonts w:ascii="Times New Roman" w:hAnsi="Times New Roman" w:cs="Times New Roman"/>
          <w:sz w:val="24"/>
          <w:szCs w:val="24"/>
        </w:rPr>
        <w:t>зования</w:t>
      </w:r>
    </w:p>
    <w:p w:rsidR="00F66877" w:rsidRPr="009A0C2E" w:rsidRDefault="00F66877" w:rsidP="00CB14DF">
      <w:pPr>
        <w:shd w:val="clear" w:color="auto" w:fill="FFFFFF"/>
        <w:spacing w:line="226" w:lineRule="exact"/>
        <w:jc w:val="both"/>
        <w:rPr>
          <w:rFonts w:ascii="Times New Roman" w:hAnsi="Times New Roman" w:cs="Times New Roman"/>
          <w:sz w:val="24"/>
          <w:szCs w:val="24"/>
        </w:rPr>
      </w:pPr>
      <w:r w:rsidRPr="009A0C2E">
        <w:rPr>
          <w:rFonts w:ascii="Times New Roman" w:hAnsi="Times New Roman" w:cs="Times New Roman"/>
          <w:b/>
          <w:sz w:val="24"/>
          <w:szCs w:val="24"/>
        </w:rPr>
        <w:t xml:space="preserve">Знать: </w:t>
      </w:r>
      <w:r w:rsidRPr="009A0C2E">
        <w:rPr>
          <w:rFonts w:ascii="Times New Roman" w:hAnsi="Times New Roman" w:cs="Times New Roman"/>
          <w:spacing w:val="-10"/>
          <w:sz w:val="24"/>
          <w:szCs w:val="24"/>
        </w:rPr>
        <w:t>что порождает протек</w:t>
      </w:r>
      <w:r w:rsidRPr="009A0C2E">
        <w:rPr>
          <w:rFonts w:ascii="Times New Roman" w:hAnsi="Times New Roman" w:cs="Times New Roman"/>
          <w:spacing w:val="-10"/>
          <w:sz w:val="24"/>
          <w:szCs w:val="24"/>
        </w:rPr>
        <w:softHyphen/>
      </w:r>
      <w:r w:rsidRPr="009A0C2E">
        <w:rPr>
          <w:rFonts w:ascii="Times New Roman" w:hAnsi="Times New Roman" w:cs="Times New Roman"/>
          <w:sz w:val="24"/>
          <w:szCs w:val="24"/>
        </w:rPr>
        <w:t xml:space="preserve">ционизм; </w:t>
      </w:r>
      <w:r w:rsidRPr="009A0C2E">
        <w:rPr>
          <w:rFonts w:ascii="Times New Roman" w:hAnsi="Times New Roman" w:cs="Times New Roman"/>
          <w:spacing w:val="-10"/>
          <w:sz w:val="24"/>
          <w:szCs w:val="24"/>
        </w:rPr>
        <w:t>для чего нужен валют</w:t>
      </w:r>
      <w:r w:rsidRPr="009A0C2E">
        <w:rPr>
          <w:rFonts w:ascii="Times New Roman" w:hAnsi="Times New Roman" w:cs="Times New Roman"/>
          <w:spacing w:val="-10"/>
          <w:sz w:val="24"/>
          <w:szCs w:val="24"/>
        </w:rPr>
        <w:softHyphen/>
      </w:r>
      <w:r w:rsidRPr="009A0C2E">
        <w:rPr>
          <w:rFonts w:ascii="Times New Roman" w:hAnsi="Times New Roman" w:cs="Times New Roman"/>
          <w:sz w:val="24"/>
          <w:szCs w:val="24"/>
        </w:rPr>
        <w:t xml:space="preserve">ный рынок; с кем и чем торгует Россия. Объяснить понятие </w:t>
      </w:r>
      <w:r w:rsidRPr="009A0C2E">
        <w:rPr>
          <w:rFonts w:ascii="Times New Roman" w:hAnsi="Times New Roman" w:cs="Times New Roman"/>
          <w:spacing w:val="-15"/>
          <w:sz w:val="24"/>
          <w:szCs w:val="24"/>
        </w:rPr>
        <w:t>«главный двигатель ме</w:t>
      </w:r>
      <w:r w:rsidRPr="009A0C2E">
        <w:rPr>
          <w:rFonts w:ascii="Times New Roman" w:hAnsi="Times New Roman" w:cs="Times New Roman"/>
          <w:spacing w:val="-15"/>
          <w:sz w:val="24"/>
          <w:szCs w:val="24"/>
        </w:rPr>
        <w:softHyphen/>
      </w:r>
      <w:r w:rsidRPr="009A0C2E">
        <w:rPr>
          <w:rFonts w:ascii="Times New Roman" w:hAnsi="Times New Roman" w:cs="Times New Roman"/>
          <w:spacing w:val="-17"/>
          <w:sz w:val="24"/>
          <w:szCs w:val="24"/>
        </w:rPr>
        <w:t xml:space="preserve">ждународной торговли». </w:t>
      </w:r>
      <w:r w:rsidRPr="009A0C2E">
        <w:rPr>
          <w:rFonts w:ascii="Times New Roman" w:hAnsi="Times New Roman" w:cs="Times New Roman"/>
          <w:spacing w:val="-9"/>
          <w:sz w:val="24"/>
          <w:szCs w:val="24"/>
        </w:rPr>
        <w:t xml:space="preserve">Дать       сравнительную </w:t>
      </w:r>
      <w:r w:rsidRPr="009A0C2E">
        <w:rPr>
          <w:rFonts w:ascii="Times New Roman" w:hAnsi="Times New Roman" w:cs="Times New Roman"/>
          <w:spacing w:val="-7"/>
          <w:sz w:val="24"/>
          <w:szCs w:val="24"/>
        </w:rPr>
        <w:t xml:space="preserve">картину   достоинств   и </w:t>
      </w:r>
      <w:r w:rsidRPr="009A0C2E">
        <w:rPr>
          <w:rFonts w:ascii="Times New Roman" w:hAnsi="Times New Roman" w:cs="Times New Roman"/>
          <w:spacing w:val="-10"/>
          <w:sz w:val="24"/>
          <w:szCs w:val="24"/>
        </w:rPr>
        <w:t xml:space="preserve">недостатков     открытия </w:t>
      </w:r>
      <w:r w:rsidRPr="009A0C2E">
        <w:rPr>
          <w:rFonts w:ascii="Times New Roman" w:hAnsi="Times New Roman" w:cs="Times New Roman"/>
          <w:spacing w:val="-2"/>
          <w:sz w:val="24"/>
          <w:szCs w:val="24"/>
        </w:rPr>
        <w:t>рынка для товаров за</w:t>
      </w:r>
      <w:r w:rsidRPr="009A0C2E">
        <w:rPr>
          <w:rFonts w:ascii="Times New Roman" w:hAnsi="Times New Roman" w:cs="Times New Roman"/>
          <w:spacing w:val="-2"/>
          <w:sz w:val="24"/>
          <w:szCs w:val="24"/>
        </w:rPr>
        <w:softHyphen/>
      </w:r>
      <w:r w:rsidRPr="009A0C2E">
        <w:rPr>
          <w:rFonts w:ascii="Times New Roman" w:hAnsi="Times New Roman" w:cs="Times New Roman"/>
          <w:spacing w:val="-9"/>
          <w:sz w:val="24"/>
          <w:szCs w:val="24"/>
        </w:rPr>
        <w:t>рубежных производите</w:t>
      </w:r>
      <w:r w:rsidRPr="009A0C2E">
        <w:rPr>
          <w:rFonts w:ascii="Times New Roman" w:hAnsi="Times New Roman" w:cs="Times New Roman"/>
          <w:spacing w:val="-9"/>
          <w:sz w:val="24"/>
          <w:szCs w:val="24"/>
        </w:rPr>
        <w:softHyphen/>
      </w:r>
      <w:r w:rsidRPr="009A0C2E">
        <w:rPr>
          <w:rFonts w:ascii="Times New Roman" w:hAnsi="Times New Roman" w:cs="Times New Roman"/>
          <w:sz w:val="24"/>
          <w:szCs w:val="24"/>
        </w:rPr>
        <w:t>лей.</w:t>
      </w:r>
    </w:p>
    <w:p w:rsidR="00F66877" w:rsidRPr="009A0C2E" w:rsidRDefault="00F66877" w:rsidP="00CB14DF">
      <w:pPr>
        <w:shd w:val="clear" w:color="auto" w:fill="FFFFFF"/>
        <w:spacing w:line="230" w:lineRule="exact"/>
        <w:jc w:val="both"/>
        <w:rPr>
          <w:rFonts w:ascii="Times New Roman" w:hAnsi="Times New Roman" w:cs="Times New Roman"/>
          <w:b/>
          <w:sz w:val="24"/>
          <w:szCs w:val="24"/>
        </w:rPr>
      </w:pPr>
      <w:r w:rsidRPr="009A0C2E">
        <w:rPr>
          <w:rFonts w:ascii="Times New Roman" w:hAnsi="Times New Roman" w:cs="Times New Roman"/>
          <w:b/>
          <w:sz w:val="24"/>
          <w:szCs w:val="24"/>
        </w:rPr>
        <w:t xml:space="preserve">Уметь объяснять: </w:t>
      </w:r>
      <w:r w:rsidRPr="009A0C2E">
        <w:rPr>
          <w:rFonts w:ascii="Times New Roman" w:hAnsi="Times New Roman" w:cs="Times New Roman"/>
          <w:spacing w:val="-11"/>
          <w:sz w:val="24"/>
          <w:szCs w:val="24"/>
        </w:rPr>
        <w:t xml:space="preserve">влияние   пошлин   на </w:t>
      </w:r>
      <w:r w:rsidRPr="009A0C2E">
        <w:rPr>
          <w:rFonts w:ascii="Times New Roman" w:hAnsi="Times New Roman" w:cs="Times New Roman"/>
          <w:spacing w:val="-10"/>
          <w:sz w:val="24"/>
          <w:szCs w:val="24"/>
        </w:rPr>
        <w:t xml:space="preserve">импорт,   на   изменение </w:t>
      </w:r>
      <w:r w:rsidRPr="009A0C2E">
        <w:rPr>
          <w:rFonts w:ascii="Times New Roman" w:hAnsi="Times New Roman" w:cs="Times New Roman"/>
          <w:spacing w:val="-12"/>
          <w:sz w:val="24"/>
          <w:szCs w:val="24"/>
        </w:rPr>
        <w:t xml:space="preserve">рыночной ситуации; </w:t>
      </w:r>
      <w:r w:rsidRPr="009A0C2E">
        <w:rPr>
          <w:rFonts w:ascii="Times New Roman" w:hAnsi="Times New Roman" w:cs="Times New Roman"/>
          <w:sz w:val="24"/>
          <w:szCs w:val="24"/>
        </w:rPr>
        <w:tab/>
      </w:r>
      <w:r w:rsidRPr="009A0C2E">
        <w:rPr>
          <w:rFonts w:ascii="Times New Roman" w:hAnsi="Times New Roman" w:cs="Times New Roman"/>
          <w:spacing w:val="-5"/>
          <w:sz w:val="24"/>
          <w:szCs w:val="24"/>
        </w:rPr>
        <w:t xml:space="preserve">что такое импортные </w:t>
      </w:r>
      <w:r w:rsidRPr="009A0C2E">
        <w:rPr>
          <w:rFonts w:ascii="Times New Roman" w:hAnsi="Times New Roman" w:cs="Times New Roman"/>
          <w:spacing w:val="-13"/>
          <w:sz w:val="24"/>
          <w:szCs w:val="24"/>
        </w:rPr>
        <w:t>квоты и внешнеторговая</w:t>
      </w:r>
      <w:r w:rsidRPr="009A0C2E">
        <w:rPr>
          <w:rFonts w:ascii="Times New Roman" w:hAnsi="Times New Roman" w:cs="Times New Roman"/>
          <w:spacing w:val="-13"/>
          <w:sz w:val="24"/>
          <w:szCs w:val="24"/>
        </w:rPr>
        <w:br/>
      </w:r>
      <w:r w:rsidRPr="009A0C2E">
        <w:rPr>
          <w:rFonts w:ascii="Times New Roman" w:hAnsi="Times New Roman" w:cs="Times New Roman"/>
          <w:sz w:val="24"/>
          <w:szCs w:val="24"/>
        </w:rPr>
        <w:t xml:space="preserve">лицензия. </w:t>
      </w:r>
      <w:r w:rsidRPr="009A0C2E">
        <w:rPr>
          <w:rFonts w:ascii="Times New Roman" w:hAnsi="Times New Roman" w:cs="Times New Roman"/>
          <w:spacing w:val="-14"/>
          <w:sz w:val="24"/>
          <w:szCs w:val="24"/>
        </w:rPr>
        <w:t xml:space="preserve">Проанализировать закон </w:t>
      </w:r>
      <w:r w:rsidRPr="009A0C2E">
        <w:rPr>
          <w:rFonts w:ascii="Times New Roman" w:hAnsi="Times New Roman" w:cs="Times New Roman"/>
          <w:spacing w:val="-9"/>
          <w:sz w:val="24"/>
          <w:szCs w:val="24"/>
        </w:rPr>
        <w:t>«О валютном регулиро</w:t>
      </w:r>
      <w:r w:rsidRPr="009A0C2E">
        <w:rPr>
          <w:rFonts w:ascii="Times New Roman" w:hAnsi="Times New Roman" w:cs="Times New Roman"/>
          <w:spacing w:val="-9"/>
          <w:sz w:val="24"/>
          <w:szCs w:val="24"/>
        </w:rPr>
        <w:softHyphen/>
      </w:r>
      <w:r w:rsidRPr="009A0C2E">
        <w:rPr>
          <w:rFonts w:ascii="Times New Roman" w:hAnsi="Times New Roman" w:cs="Times New Roman"/>
          <w:spacing w:val="-5"/>
          <w:sz w:val="24"/>
          <w:szCs w:val="24"/>
        </w:rPr>
        <w:t>вании и валютном кон</w:t>
      </w:r>
      <w:r w:rsidRPr="009A0C2E">
        <w:rPr>
          <w:rFonts w:ascii="Times New Roman" w:hAnsi="Times New Roman" w:cs="Times New Roman"/>
          <w:spacing w:val="-5"/>
          <w:sz w:val="24"/>
          <w:szCs w:val="24"/>
        </w:rPr>
        <w:softHyphen/>
      </w:r>
      <w:r w:rsidRPr="009A0C2E">
        <w:rPr>
          <w:rFonts w:ascii="Times New Roman" w:hAnsi="Times New Roman" w:cs="Times New Roman"/>
          <w:spacing w:val="-13"/>
          <w:sz w:val="24"/>
          <w:szCs w:val="24"/>
        </w:rPr>
        <w:t xml:space="preserve">троле» (июнь </w:t>
      </w:r>
      <w:smartTag w:uri="urn:schemas-microsoft-com:office:smarttags" w:element="metricconverter">
        <w:smartTagPr>
          <w:attr w:name="ProductID" w:val="1992 г"/>
        </w:smartTagPr>
        <w:r w:rsidRPr="009A0C2E">
          <w:rPr>
            <w:rFonts w:ascii="Times New Roman" w:hAnsi="Times New Roman" w:cs="Times New Roman"/>
            <w:spacing w:val="-13"/>
            <w:sz w:val="24"/>
            <w:szCs w:val="24"/>
          </w:rPr>
          <w:t>1992 г</w:t>
        </w:r>
      </w:smartTag>
      <w:r w:rsidRPr="009A0C2E">
        <w:rPr>
          <w:rFonts w:ascii="Times New Roman" w:hAnsi="Times New Roman" w:cs="Times New Roman"/>
          <w:spacing w:val="-13"/>
          <w:sz w:val="24"/>
          <w:szCs w:val="24"/>
        </w:rPr>
        <w:t>.)</w:t>
      </w:r>
    </w:p>
    <w:p w:rsidR="00F66877" w:rsidRPr="009A0C2E" w:rsidRDefault="00F66877" w:rsidP="00CB14DF">
      <w:pPr>
        <w:shd w:val="clear" w:color="auto" w:fill="FFFFFF"/>
        <w:spacing w:line="226" w:lineRule="exact"/>
        <w:jc w:val="both"/>
        <w:rPr>
          <w:rFonts w:ascii="Times New Roman" w:hAnsi="Times New Roman" w:cs="Times New Roman"/>
          <w:b/>
          <w:sz w:val="24"/>
          <w:szCs w:val="24"/>
        </w:rPr>
      </w:pPr>
      <w:r w:rsidRPr="009A0C2E">
        <w:rPr>
          <w:rFonts w:ascii="Times New Roman" w:hAnsi="Times New Roman" w:cs="Times New Roman"/>
          <w:b/>
          <w:sz w:val="24"/>
          <w:szCs w:val="24"/>
        </w:rPr>
        <w:t xml:space="preserve">Глава 16. Экономическое устройство России на рубеже </w:t>
      </w:r>
      <w:r w:rsidRPr="009A0C2E">
        <w:rPr>
          <w:rFonts w:ascii="Times New Roman" w:hAnsi="Times New Roman" w:cs="Times New Roman"/>
          <w:b/>
          <w:sz w:val="24"/>
          <w:szCs w:val="24"/>
          <w:lang w:val="en-US"/>
        </w:rPr>
        <w:t>XX</w:t>
      </w:r>
      <w:r w:rsidRPr="009A0C2E">
        <w:rPr>
          <w:rFonts w:ascii="Times New Roman" w:hAnsi="Times New Roman" w:cs="Times New Roman"/>
          <w:b/>
          <w:sz w:val="24"/>
          <w:szCs w:val="24"/>
        </w:rPr>
        <w:t>-</w:t>
      </w:r>
      <w:r w:rsidRPr="009A0C2E">
        <w:rPr>
          <w:rFonts w:ascii="Times New Roman" w:hAnsi="Times New Roman" w:cs="Times New Roman"/>
          <w:b/>
          <w:sz w:val="24"/>
          <w:szCs w:val="24"/>
          <w:lang w:val="en-US"/>
        </w:rPr>
        <w:t>XXI</w:t>
      </w:r>
      <w:r w:rsidRPr="009A0C2E">
        <w:rPr>
          <w:rFonts w:ascii="Times New Roman" w:hAnsi="Times New Roman" w:cs="Times New Roman"/>
          <w:b/>
          <w:sz w:val="24"/>
          <w:szCs w:val="24"/>
        </w:rPr>
        <w:t xml:space="preserve"> вв.</w:t>
      </w:r>
    </w:p>
    <w:p w:rsidR="00F66877" w:rsidRPr="009A0C2E" w:rsidRDefault="00F66877" w:rsidP="00CB14DF">
      <w:pPr>
        <w:shd w:val="clear" w:color="auto" w:fill="FFFFFF"/>
        <w:spacing w:line="226" w:lineRule="exact"/>
        <w:ind w:firstLine="19"/>
        <w:jc w:val="both"/>
        <w:rPr>
          <w:rFonts w:ascii="Times New Roman" w:hAnsi="Times New Roman" w:cs="Times New Roman"/>
          <w:sz w:val="24"/>
          <w:szCs w:val="24"/>
        </w:rPr>
      </w:pPr>
      <w:r w:rsidRPr="009A0C2E">
        <w:rPr>
          <w:rFonts w:ascii="Times New Roman" w:hAnsi="Times New Roman" w:cs="Times New Roman"/>
          <w:spacing w:val="-1"/>
          <w:sz w:val="24"/>
          <w:szCs w:val="24"/>
        </w:rPr>
        <w:t>Группы стран по уров</w:t>
      </w:r>
      <w:r w:rsidRPr="009A0C2E">
        <w:rPr>
          <w:rFonts w:ascii="Times New Roman" w:hAnsi="Times New Roman" w:cs="Times New Roman"/>
          <w:spacing w:val="-1"/>
          <w:sz w:val="24"/>
          <w:szCs w:val="24"/>
        </w:rPr>
        <w:softHyphen/>
      </w:r>
      <w:r w:rsidRPr="009A0C2E">
        <w:rPr>
          <w:rFonts w:ascii="Times New Roman" w:hAnsi="Times New Roman" w:cs="Times New Roman"/>
          <w:sz w:val="24"/>
          <w:szCs w:val="24"/>
        </w:rPr>
        <w:t>ню      экономического развития. К какой ка</w:t>
      </w:r>
      <w:r w:rsidRPr="009A0C2E">
        <w:rPr>
          <w:rFonts w:ascii="Times New Roman" w:hAnsi="Times New Roman" w:cs="Times New Roman"/>
          <w:sz w:val="24"/>
          <w:szCs w:val="24"/>
        </w:rPr>
        <w:softHyphen/>
      </w:r>
      <w:r w:rsidRPr="009A0C2E">
        <w:rPr>
          <w:rFonts w:ascii="Times New Roman" w:hAnsi="Times New Roman" w:cs="Times New Roman"/>
          <w:spacing w:val="-1"/>
          <w:sz w:val="24"/>
          <w:szCs w:val="24"/>
        </w:rPr>
        <w:t xml:space="preserve">тегории        относится </w:t>
      </w:r>
      <w:r w:rsidRPr="009A0C2E">
        <w:rPr>
          <w:rFonts w:ascii="Times New Roman" w:hAnsi="Times New Roman" w:cs="Times New Roman"/>
          <w:sz w:val="24"/>
          <w:szCs w:val="24"/>
        </w:rPr>
        <w:t xml:space="preserve">экономика       России. </w:t>
      </w:r>
      <w:r w:rsidRPr="009A0C2E">
        <w:rPr>
          <w:rFonts w:ascii="Times New Roman" w:hAnsi="Times New Roman" w:cs="Times New Roman"/>
          <w:spacing w:val="-3"/>
          <w:sz w:val="24"/>
          <w:szCs w:val="24"/>
        </w:rPr>
        <w:t>Влияние индустриали</w:t>
      </w:r>
      <w:r w:rsidRPr="009A0C2E">
        <w:rPr>
          <w:rFonts w:ascii="Times New Roman" w:hAnsi="Times New Roman" w:cs="Times New Roman"/>
          <w:spacing w:val="-3"/>
          <w:sz w:val="24"/>
          <w:szCs w:val="24"/>
        </w:rPr>
        <w:softHyphen/>
      </w:r>
      <w:r w:rsidRPr="009A0C2E">
        <w:rPr>
          <w:rFonts w:ascii="Times New Roman" w:hAnsi="Times New Roman" w:cs="Times New Roman"/>
          <w:sz w:val="24"/>
          <w:szCs w:val="24"/>
        </w:rPr>
        <w:t xml:space="preserve">зации и урбанизации </w:t>
      </w:r>
      <w:r w:rsidRPr="009A0C2E">
        <w:rPr>
          <w:rFonts w:ascii="Times New Roman" w:hAnsi="Times New Roman" w:cs="Times New Roman"/>
          <w:spacing w:val="-2"/>
          <w:sz w:val="24"/>
          <w:szCs w:val="24"/>
        </w:rPr>
        <w:t xml:space="preserve">на         формирование экономики        России. </w:t>
      </w:r>
      <w:r w:rsidRPr="009A0C2E">
        <w:rPr>
          <w:rFonts w:ascii="Times New Roman" w:hAnsi="Times New Roman" w:cs="Times New Roman"/>
          <w:spacing w:val="-1"/>
          <w:sz w:val="24"/>
          <w:szCs w:val="24"/>
        </w:rPr>
        <w:t>Трудности   и  пробле</w:t>
      </w:r>
      <w:r w:rsidRPr="009A0C2E">
        <w:rPr>
          <w:rFonts w:ascii="Times New Roman" w:hAnsi="Times New Roman" w:cs="Times New Roman"/>
          <w:spacing w:val="-1"/>
          <w:sz w:val="24"/>
          <w:szCs w:val="24"/>
        </w:rPr>
        <w:softHyphen/>
      </w:r>
      <w:r w:rsidRPr="009A0C2E">
        <w:rPr>
          <w:rFonts w:ascii="Times New Roman" w:hAnsi="Times New Roman" w:cs="Times New Roman"/>
          <w:sz w:val="24"/>
          <w:szCs w:val="24"/>
        </w:rPr>
        <w:t>мы, связанные с при</w:t>
      </w:r>
      <w:r w:rsidRPr="009A0C2E">
        <w:rPr>
          <w:rFonts w:ascii="Times New Roman" w:hAnsi="Times New Roman" w:cs="Times New Roman"/>
          <w:sz w:val="24"/>
          <w:szCs w:val="24"/>
        </w:rPr>
        <w:softHyphen/>
      </w:r>
      <w:r w:rsidRPr="009A0C2E">
        <w:rPr>
          <w:rFonts w:ascii="Times New Roman" w:hAnsi="Times New Roman" w:cs="Times New Roman"/>
          <w:spacing w:val="-2"/>
          <w:sz w:val="24"/>
          <w:szCs w:val="24"/>
        </w:rPr>
        <w:t>ватизацией      россий</w:t>
      </w:r>
      <w:r w:rsidRPr="009A0C2E">
        <w:rPr>
          <w:rFonts w:ascii="Times New Roman" w:hAnsi="Times New Roman" w:cs="Times New Roman"/>
          <w:spacing w:val="-2"/>
          <w:sz w:val="24"/>
          <w:szCs w:val="24"/>
        </w:rPr>
        <w:softHyphen/>
      </w:r>
      <w:r w:rsidRPr="009A0C2E">
        <w:rPr>
          <w:rFonts w:ascii="Times New Roman" w:hAnsi="Times New Roman" w:cs="Times New Roman"/>
          <w:sz w:val="24"/>
          <w:szCs w:val="24"/>
        </w:rPr>
        <w:t xml:space="preserve">ских предприятий. </w:t>
      </w:r>
      <w:r w:rsidRPr="009A0C2E">
        <w:rPr>
          <w:rFonts w:ascii="Times New Roman" w:hAnsi="Times New Roman" w:cs="Times New Roman"/>
          <w:spacing w:val="-2"/>
          <w:sz w:val="24"/>
          <w:szCs w:val="24"/>
        </w:rPr>
        <w:t>Причины   проведения в   России   приватиза</w:t>
      </w:r>
      <w:r w:rsidRPr="009A0C2E">
        <w:rPr>
          <w:rFonts w:ascii="Times New Roman" w:hAnsi="Times New Roman" w:cs="Times New Roman"/>
          <w:spacing w:val="-2"/>
          <w:sz w:val="24"/>
          <w:szCs w:val="24"/>
        </w:rPr>
        <w:softHyphen/>
      </w:r>
      <w:r w:rsidRPr="009A0C2E">
        <w:rPr>
          <w:rFonts w:ascii="Times New Roman" w:hAnsi="Times New Roman" w:cs="Times New Roman"/>
          <w:spacing w:val="-1"/>
          <w:sz w:val="24"/>
          <w:szCs w:val="24"/>
        </w:rPr>
        <w:t xml:space="preserve">ции   государственной </w:t>
      </w:r>
      <w:r w:rsidRPr="009A0C2E">
        <w:rPr>
          <w:rFonts w:ascii="Times New Roman" w:hAnsi="Times New Roman" w:cs="Times New Roman"/>
          <w:sz w:val="24"/>
          <w:szCs w:val="24"/>
        </w:rPr>
        <w:t>собственности.</w:t>
      </w:r>
    </w:p>
    <w:p w:rsidR="00F66877" w:rsidRPr="009A0C2E" w:rsidRDefault="00F66877" w:rsidP="00CB14DF">
      <w:pPr>
        <w:shd w:val="clear" w:color="auto" w:fill="FFFFFF"/>
        <w:spacing w:line="226" w:lineRule="exact"/>
        <w:jc w:val="both"/>
        <w:rPr>
          <w:rFonts w:ascii="Times New Roman" w:hAnsi="Times New Roman" w:cs="Times New Roman"/>
          <w:sz w:val="24"/>
          <w:szCs w:val="24"/>
        </w:rPr>
      </w:pPr>
      <w:r w:rsidRPr="009A0C2E">
        <w:rPr>
          <w:rFonts w:ascii="Times New Roman" w:hAnsi="Times New Roman" w:cs="Times New Roman"/>
          <w:b/>
          <w:sz w:val="24"/>
          <w:szCs w:val="24"/>
        </w:rPr>
        <w:t xml:space="preserve">Знать: </w:t>
      </w:r>
      <w:r w:rsidRPr="009A0C2E">
        <w:rPr>
          <w:rFonts w:ascii="Times New Roman" w:hAnsi="Times New Roman" w:cs="Times New Roman"/>
          <w:sz w:val="24"/>
          <w:szCs w:val="24"/>
        </w:rPr>
        <w:t>классификацию стран ми</w:t>
      </w:r>
      <w:r w:rsidRPr="009A0C2E">
        <w:rPr>
          <w:rFonts w:ascii="Times New Roman" w:hAnsi="Times New Roman" w:cs="Times New Roman"/>
          <w:sz w:val="24"/>
          <w:szCs w:val="24"/>
        </w:rPr>
        <w:softHyphen/>
        <w:t>ра по типам экономических систем и уровням экономи</w:t>
      </w:r>
      <w:r w:rsidRPr="009A0C2E">
        <w:rPr>
          <w:rFonts w:ascii="Times New Roman" w:hAnsi="Times New Roman" w:cs="Times New Roman"/>
          <w:sz w:val="24"/>
          <w:szCs w:val="24"/>
        </w:rPr>
        <w:softHyphen/>
        <w:t xml:space="preserve">ческого развития; </w:t>
      </w:r>
      <w:r w:rsidRPr="009A0C2E">
        <w:rPr>
          <w:rFonts w:ascii="Times New Roman" w:hAnsi="Times New Roman" w:cs="Times New Roman"/>
          <w:spacing w:val="-3"/>
          <w:sz w:val="24"/>
          <w:szCs w:val="24"/>
        </w:rPr>
        <w:t>исторические     причины формирования  гипертрофи</w:t>
      </w:r>
      <w:r w:rsidRPr="009A0C2E">
        <w:rPr>
          <w:rFonts w:ascii="Times New Roman" w:hAnsi="Times New Roman" w:cs="Times New Roman"/>
          <w:spacing w:val="-3"/>
          <w:sz w:val="24"/>
          <w:szCs w:val="24"/>
        </w:rPr>
        <w:softHyphen/>
      </w:r>
      <w:r w:rsidRPr="009A0C2E">
        <w:rPr>
          <w:rFonts w:ascii="Times New Roman" w:hAnsi="Times New Roman" w:cs="Times New Roman"/>
          <w:spacing w:val="-4"/>
          <w:sz w:val="24"/>
          <w:szCs w:val="24"/>
        </w:rPr>
        <w:t xml:space="preserve">рованной роли государства в </w:t>
      </w:r>
      <w:r w:rsidRPr="009A0C2E">
        <w:rPr>
          <w:rFonts w:ascii="Times New Roman" w:hAnsi="Times New Roman" w:cs="Times New Roman"/>
          <w:sz w:val="24"/>
          <w:szCs w:val="24"/>
        </w:rPr>
        <w:t>экономике России; -</w:t>
      </w:r>
      <w:r w:rsidRPr="009A0C2E">
        <w:rPr>
          <w:rFonts w:ascii="Times New Roman" w:hAnsi="Times New Roman" w:cs="Times New Roman"/>
          <w:sz w:val="24"/>
          <w:szCs w:val="24"/>
        </w:rPr>
        <w:tab/>
      </w:r>
      <w:r w:rsidRPr="009A0C2E">
        <w:rPr>
          <w:rFonts w:ascii="Times New Roman" w:hAnsi="Times New Roman" w:cs="Times New Roman"/>
          <w:spacing w:val="-4"/>
          <w:sz w:val="24"/>
          <w:szCs w:val="24"/>
        </w:rPr>
        <w:t xml:space="preserve">этапы    реформирования </w:t>
      </w:r>
      <w:r w:rsidRPr="009A0C2E">
        <w:rPr>
          <w:rFonts w:ascii="Times New Roman" w:hAnsi="Times New Roman" w:cs="Times New Roman"/>
          <w:sz w:val="24"/>
          <w:szCs w:val="24"/>
        </w:rPr>
        <w:t>экономики России в 90-х го</w:t>
      </w:r>
      <w:r w:rsidRPr="009A0C2E">
        <w:rPr>
          <w:rFonts w:ascii="Times New Roman" w:hAnsi="Times New Roman" w:cs="Times New Roman"/>
          <w:sz w:val="24"/>
          <w:szCs w:val="24"/>
        </w:rPr>
        <w:softHyphen/>
        <w:t>дах.  .</w:t>
      </w:r>
    </w:p>
    <w:p w:rsidR="00F66877" w:rsidRPr="009A0C2E" w:rsidRDefault="00F66877" w:rsidP="00CB14DF">
      <w:pPr>
        <w:shd w:val="clear" w:color="auto" w:fill="FFFFFF"/>
        <w:spacing w:line="226" w:lineRule="exact"/>
        <w:jc w:val="both"/>
        <w:rPr>
          <w:rFonts w:ascii="Times New Roman" w:hAnsi="Times New Roman" w:cs="Times New Roman"/>
          <w:sz w:val="24"/>
          <w:szCs w:val="24"/>
        </w:rPr>
      </w:pPr>
      <w:r w:rsidRPr="009A0C2E">
        <w:rPr>
          <w:rFonts w:ascii="Times New Roman" w:hAnsi="Times New Roman" w:cs="Times New Roman"/>
          <w:b/>
          <w:sz w:val="24"/>
          <w:szCs w:val="24"/>
        </w:rPr>
        <w:t xml:space="preserve">Уметь: </w:t>
      </w:r>
      <w:r w:rsidRPr="009A0C2E">
        <w:rPr>
          <w:rFonts w:ascii="Times New Roman" w:hAnsi="Times New Roman" w:cs="Times New Roman"/>
          <w:sz w:val="24"/>
          <w:szCs w:val="24"/>
        </w:rPr>
        <w:t>работать с диаграммами, графиками; составлять таблицу</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Повторение и обобщение. (1 час)</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Итоговое повторение. (1 час)</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spacing w:val="-4"/>
          <w:sz w:val="24"/>
          <w:szCs w:val="24"/>
        </w:rPr>
      </w:pPr>
      <w:r w:rsidRPr="009A0C2E">
        <w:rPr>
          <w:rFonts w:ascii="Times New Roman" w:hAnsi="Times New Roman" w:cs="Times New Roman"/>
          <w:b/>
          <w:sz w:val="24"/>
          <w:szCs w:val="24"/>
        </w:rPr>
        <w:t>ТРЕБОВАНИЯ К УРОВНЮ ПОДГОТОВКИ УЧАЩИХСЯ</w:t>
      </w:r>
    </w:p>
    <w:p w:rsidR="00F66877" w:rsidRPr="009A0C2E" w:rsidRDefault="00F66877" w:rsidP="00CB14DF">
      <w:pPr>
        <w:ind w:firstLine="540"/>
        <w:jc w:val="both"/>
        <w:rPr>
          <w:rFonts w:ascii="Times New Roman" w:hAnsi="Times New Roman" w:cs="Times New Roman"/>
          <w:sz w:val="24"/>
          <w:szCs w:val="24"/>
        </w:rPr>
      </w:pPr>
      <w:r w:rsidRPr="009A0C2E">
        <w:rPr>
          <w:rFonts w:ascii="Times New Roman" w:hAnsi="Times New Roman" w:cs="Times New Roman"/>
          <w:sz w:val="24"/>
          <w:szCs w:val="24"/>
        </w:rPr>
        <w:t>Требования направлены на реализацию деятельностного и экономически оправданного подхода к решению жизненных задач; овладение знаниями и умениями, востребованными в повседневной жизни, позволяющими ориентироваться в экономической среде, делать сознательный выбор в условиях альтернатив.</w:t>
      </w:r>
    </w:p>
    <w:p w:rsidR="00F66877" w:rsidRPr="009A0C2E" w:rsidRDefault="00F66877" w:rsidP="00CB14DF">
      <w:pPr>
        <w:tabs>
          <w:tab w:val="left" w:pos="5868"/>
          <w:tab w:val="left" w:pos="8208"/>
          <w:tab w:val="left" w:pos="10548"/>
          <w:tab w:val="left" w:pos="12888"/>
          <w:tab w:val="left" w:pos="14786"/>
        </w:tabs>
        <w:ind w:firstLine="709"/>
        <w:jc w:val="both"/>
        <w:rPr>
          <w:rFonts w:ascii="Times New Roman" w:hAnsi="Times New Roman" w:cs="Times New Roman"/>
          <w:b/>
          <w:i/>
          <w:sz w:val="24"/>
          <w:szCs w:val="24"/>
        </w:rPr>
      </w:pPr>
      <w:r w:rsidRPr="009A0C2E">
        <w:rPr>
          <w:rFonts w:ascii="Times New Roman" w:hAnsi="Times New Roman" w:cs="Times New Roman"/>
          <w:b/>
          <w:i/>
          <w:sz w:val="24"/>
          <w:szCs w:val="24"/>
        </w:rPr>
        <w:t>В результате изучения экономики на базовом уровне ученик должен</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color w:val="000000"/>
          <w:sz w:val="24"/>
          <w:szCs w:val="24"/>
        </w:rPr>
        <w:t>Знать/понимать</w:t>
      </w:r>
      <w:r w:rsidRPr="009A0C2E">
        <w:rPr>
          <w:rFonts w:ascii="Times New Roman" w:hAnsi="Times New Roman" w:cs="Times New Roman"/>
          <w:b/>
          <w:sz w:val="24"/>
          <w:szCs w:val="24"/>
        </w:rPr>
        <w:t xml:space="preserve"> </w:t>
      </w:r>
    </w:p>
    <w:p w:rsidR="00F66877" w:rsidRPr="009A0C2E" w:rsidRDefault="00F66877" w:rsidP="00E736FE">
      <w:pPr>
        <w:numPr>
          <w:ilvl w:val="0"/>
          <w:numId w:val="33"/>
        </w:numPr>
        <w:spacing w:after="0" w:line="240" w:lineRule="auto"/>
        <w:ind w:left="0" w:firstLine="0"/>
        <w:jc w:val="both"/>
        <w:rPr>
          <w:rFonts w:ascii="Times New Roman" w:hAnsi="Times New Roman" w:cs="Times New Roman"/>
          <w:snapToGrid w:val="0"/>
          <w:sz w:val="24"/>
          <w:szCs w:val="24"/>
        </w:rPr>
      </w:pPr>
      <w:r w:rsidRPr="009A0C2E">
        <w:rPr>
          <w:rFonts w:ascii="Times New Roman" w:hAnsi="Times New Roman" w:cs="Times New Roman"/>
          <w:snapToGrid w:val="0"/>
          <w:sz w:val="24"/>
          <w:szCs w:val="24"/>
        </w:rPr>
        <w:t>функции денег, банковскую систему, причины различий в уровне оплаты труда, основные виды налогов, организационно-правовые формы предпринимательства, виды ценных бумаг, факторы экономического роста.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p>
    <w:p w:rsidR="00F66877" w:rsidRPr="009A0C2E" w:rsidRDefault="00F66877" w:rsidP="00E736FE">
      <w:pPr>
        <w:widowControl w:val="0"/>
        <w:numPr>
          <w:ilvl w:val="0"/>
          <w:numId w:val="3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b/>
          <w:i/>
          <w:sz w:val="24"/>
          <w:szCs w:val="24"/>
        </w:rPr>
        <w:t>приводить примеры:</w:t>
      </w:r>
      <w:r w:rsidRPr="009A0C2E">
        <w:rPr>
          <w:rFonts w:ascii="Times New Roman" w:hAnsi="Times New Roman" w:cs="Times New Roman"/>
          <w:sz w:val="24"/>
          <w:szCs w:val="24"/>
        </w:rPr>
        <w:t xml:space="preserve"> факторов производства и факторных доходов, общественных благ, внешних эффектов, российских предприятий разных организационных форм, глобальных экономических проблем;</w:t>
      </w:r>
    </w:p>
    <w:p w:rsidR="00F66877" w:rsidRPr="009A0C2E" w:rsidRDefault="00F66877" w:rsidP="00E736FE">
      <w:pPr>
        <w:numPr>
          <w:ilvl w:val="0"/>
          <w:numId w:val="3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b/>
          <w:i/>
          <w:sz w:val="24"/>
          <w:szCs w:val="24"/>
        </w:rPr>
        <w:t>описывать:</w:t>
      </w:r>
      <w:r w:rsidRPr="009A0C2E">
        <w:rPr>
          <w:rFonts w:ascii="Times New Roman" w:hAnsi="Times New Roman" w:cs="Times New Roman"/>
          <w:sz w:val="24"/>
          <w:szCs w:val="24"/>
        </w:rPr>
        <w:t xml:space="preserve"> действие рынка,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F66877" w:rsidRPr="009A0C2E" w:rsidRDefault="00F66877" w:rsidP="00E736FE">
      <w:pPr>
        <w:numPr>
          <w:ilvl w:val="0"/>
          <w:numId w:val="3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b/>
          <w:i/>
          <w:sz w:val="24"/>
          <w:szCs w:val="24"/>
        </w:rPr>
        <w:t>объяснять:</w:t>
      </w:r>
      <w:r w:rsidRPr="009A0C2E">
        <w:rPr>
          <w:rFonts w:ascii="Times New Roman" w:hAnsi="Times New Roman" w:cs="Times New Roman"/>
          <w:sz w:val="24"/>
          <w:szCs w:val="24"/>
        </w:rPr>
        <w:t xml:space="preserve"> взаимовыгодность добровольного обмена, причины неравенства доходов, виды инфляции, причины международной торговли.</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 для:</w:t>
      </w:r>
    </w:p>
    <w:p w:rsidR="00F66877" w:rsidRPr="009A0C2E" w:rsidRDefault="00F66877" w:rsidP="00E736FE">
      <w:pPr>
        <w:numPr>
          <w:ilvl w:val="0"/>
          <w:numId w:val="3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lastRenderedPageBreak/>
        <w:t>получения  и оценки экономической информации;</w:t>
      </w:r>
    </w:p>
    <w:p w:rsidR="00F66877" w:rsidRPr="009A0C2E" w:rsidRDefault="00F66877" w:rsidP="00E736FE">
      <w:pPr>
        <w:numPr>
          <w:ilvl w:val="0"/>
          <w:numId w:val="3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составления семейного бюджета;</w:t>
      </w:r>
    </w:p>
    <w:p w:rsidR="00F66877" w:rsidRPr="009A0C2E" w:rsidRDefault="00F66877" w:rsidP="00E736FE">
      <w:pPr>
        <w:numPr>
          <w:ilvl w:val="0"/>
          <w:numId w:val="33"/>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оценки собственных экономических действий в качестве потребителя, члена семьи и гражданина.</w:t>
      </w:r>
    </w:p>
    <w:p w:rsidR="00F66877" w:rsidRPr="009A0C2E" w:rsidRDefault="00F66877" w:rsidP="00CB14DF">
      <w:pPr>
        <w:autoSpaceDE w:val="0"/>
        <w:autoSpaceDN w:val="0"/>
        <w:adjustRightInd w:val="0"/>
        <w:spacing w:after="150" w:line="252" w:lineRule="auto"/>
        <w:jc w:val="both"/>
        <w:outlineLvl w:val="0"/>
        <w:rPr>
          <w:rFonts w:ascii="Times New Roman" w:hAnsi="Times New Roman" w:cs="Times New Roman"/>
          <w:b/>
          <w:sz w:val="24"/>
          <w:szCs w:val="24"/>
        </w:rPr>
      </w:pPr>
      <w:r w:rsidRPr="009A0C2E">
        <w:rPr>
          <w:rFonts w:ascii="Times New Roman" w:hAnsi="Times New Roman" w:cs="Times New Roman"/>
          <w:b/>
          <w:sz w:val="24"/>
          <w:szCs w:val="24"/>
        </w:rPr>
        <w:t>Основная литература.</w:t>
      </w:r>
    </w:p>
    <w:p w:rsidR="00F66877" w:rsidRPr="009A0C2E" w:rsidRDefault="00F66877" w:rsidP="00E736FE">
      <w:pPr>
        <w:widowControl w:val="0"/>
        <w:numPr>
          <w:ilvl w:val="1"/>
          <w:numId w:val="98"/>
        </w:numPr>
        <w:shd w:val="clear" w:color="auto" w:fill="FFFFFF"/>
        <w:autoSpaceDE w:val="0"/>
        <w:autoSpaceDN w:val="0"/>
        <w:adjustRightInd w:val="0"/>
        <w:spacing w:after="0" w:line="240" w:lineRule="auto"/>
        <w:jc w:val="both"/>
        <w:rPr>
          <w:rFonts w:ascii="Times New Roman" w:hAnsi="Times New Roman" w:cs="Times New Roman"/>
          <w:spacing w:val="-5"/>
          <w:sz w:val="24"/>
          <w:szCs w:val="24"/>
        </w:rPr>
      </w:pPr>
      <w:r w:rsidRPr="009A0C2E">
        <w:rPr>
          <w:rFonts w:ascii="Times New Roman" w:hAnsi="Times New Roman" w:cs="Times New Roman"/>
          <w:sz w:val="24"/>
          <w:szCs w:val="24"/>
        </w:rPr>
        <w:t>Липсиц И. В. Экономика. Базовый курс: учебник для 10, 11 классов общеобразоват. учрежд. – 7-е изд. М.: ВИТА-ПРЕСС, 2007.</w:t>
      </w:r>
    </w:p>
    <w:p w:rsidR="00F66877" w:rsidRPr="009A0C2E" w:rsidRDefault="00F66877" w:rsidP="00E736FE">
      <w:pPr>
        <w:widowControl w:val="0"/>
        <w:numPr>
          <w:ilvl w:val="1"/>
          <w:numId w:val="98"/>
        </w:numPr>
        <w:shd w:val="clear" w:color="auto" w:fill="FFFFFF"/>
        <w:autoSpaceDE w:val="0"/>
        <w:autoSpaceDN w:val="0"/>
        <w:adjustRightInd w:val="0"/>
        <w:spacing w:after="0" w:line="240" w:lineRule="auto"/>
        <w:jc w:val="both"/>
        <w:rPr>
          <w:rFonts w:ascii="Times New Roman" w:hAnsi="Times New Roman" w:cs="Times New Roman"/>
          <w:spacing w:val="-5"/>
          <w:sz w:val="24"/>
          <w:szCs w:val="24"/>
        </w:rPr>
      </w:pPr>
      <w:r w:rsidRPr="009A0C2E">
        <w:rPr>
          <w:rFonts w:ascii="Times New Roman" w:hAnsi="Times New Roman" w:cs="Times New Roman"/>
          <w:spacing w:val="-5"/>
          <w:sz w:val="24"/>
          <w:szCs w:val="24"/>
        </w:rPr>
        <w:t>Медведева О.И. Экономика. 10-11 классы: контрольные задания, тесты. – Волгоград: Учитель, 2009.</w:t>
      </w:r>
    </w:p>
    <w:p w:rsidR="00F66877" w:rsidRPr="009A0C2E" w:rsidRDefault="00F66877" w:rsidP="00E736FE">
      <w:pPr>
        <w:widowControl w:val="0"/>
        <w:numPr>
          <w:ilvl w:val="1"/>
          <w:numId w:val="98"/>
        </w:numPr>
        <w:shd w:val="clear" w:color="auto" w:fill="FFFFFF"/>
        <w:autoSpaceDE w:val="0"/>
        <w:autoSpaceDN w:val="0"/>
        <w:adjustRightInd w:val="0"/>
        <w:spacing w:after="0" w:line="240" w:lineRule="auto"/>
        <w:jc w:val="both"/>
        <w:rPr>
          <w:rFonts w:ascii="Times New Roman" w:hAnsi="Times New Roman" w:cs="Times New Roman"/>
          <w:spacing w:val="-5"/>
          <w:sz w:val="24"/>
          <w:szCs w:val="24"/>
        </w:rPr>
      </w:pPr>
      <w:r w:rsidRPr="009A0C2E">
        <w:rPr>
          <w:rFonts w:ascii="Times New Roman" w:hAnsi="Times New Roman" w:cs="Times New Roman"/>
          <w:spacing w:val="-5"/>
          <w:sz w:val="24"/>
          <w:szCs w:val="24"/>
        </w:rPr>
        <w:t>Ремчукова И.В. Экономика. 10 класс: поурочные планы по учебнику И.В.Липсица. – Волгоград: Учитель, 2008.</w:t>
      </w:r>
    </w:p>
    <w:p w:rsidR="00F66877" w:rsidRPr="009A0C2E" w:rsidRDefault="00F66877" w:rsidP="00CB14DF">
      <w:pPr>
        <w:ind w:left="720"/>
        <w:jc w:val="both"/>
        <w:rPr>
          <w:rFonts w:ascii="Times New Roman" w:hAnsi="Times New Roman" w:cs="Times New Roman"/>
          <w:sz w:val="24"/>
          <w:szCs w:val="24"/>
        </w:rPr>
      </w:pPr>
    </w:p>
    <w:p w:rsidR="00F66877" w:rsidRPr="009A0C2E" w:rsidRDefault="00F66877" w:rsidP="00CB14DF">
      <w:pPr>
        <w:ind w:left="720"/>
        <w:jc w:val="both"/>
        <w:rPr>
          <w:rFonts w:ascii="Times New Roman" w:hAnsi="Times New Roman" w:cs="Times New Roman"/>
          <w:b/>
          <w:sz w:val="24"/>
          <w:szCs w:val="24"/>
        </w:rPr>
      </w:pPr>
      <w:r w:rsidRPr="009A0C2E">
        <w:rPr>
          <w:rFonts w:ascii="Times New Roman" w:hAnsi="Times New Roman" w:cs="Times New Roman"/>
          <w:b/>
          <w:sz w:val="24"/>
          <w:szCs w:val="24"/>
        </w:rPr>
        <w:t>Дополнительная литература</w:t>
      </w:r>
    </w:p>
    <w:p w:rsidR="00F66877" w:rsidRPr="009A0C2E" w:rsidRDefault="00F66877" w:rsidP="00E736FE">
      <w:pPr>
        <w:numPr>
          <w:ilvl w:val="0"/>
          <w:numId w:val="99"/>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Мишин Б.И. Современная экономика </w:t>
      </w:r>
      <w:r w:rsidRPr="009A0C2E">
        <w:rPr>
          <w:rFonts w:ascii="Times New Roman" w:hAnsi="Times New Roman" w:cs="Times New Roman"/>
          <w:sz w:val="24"/>
          <w:szCs w:val="24"/>
          <w:lang w:val="en-US"/>
        </w:rPr>
        <w:t>IX</w:t>
      </w:r>
      <w:r w:rsidRPr="009A0C2E">
        <w:rPr>
          <w:rFonts w:ascii="Times New Roman" w:hAnsi="Times New Roman" w:cs="Times New Roman"/>
          <w:sz w:val="24"/>
          <w:szCs w:val="24"/>
        </w:rPr>
        <w:t>-</w:t>
      </w:r>
      <w:r w:rsidRPr="009A0C2E">
        <w:rPr>
          <w:rFonts w:ascii="Times New Roman" w:hAnsi="Times New Roman" w:cs="Times New Roman"/>
          <w:sz w:val="24"/>
          <w:szCs w:val="24"/>
          <w:lang w:val="en-US"/>
        </w:rPr>
        <w:t>XI</w:t>
      </w:r>
      <w:r w:rsidRPr="009A0C2E">
        <w:rPr>
          <w:rFonts w:ascii="Times New Roman" w:hAnsi="Times New Roman" w:cs="Times New Roman"/>
          <w:sz w:val="24"/>
          <w:szCs w:val="24"/>
        </w:rPr>
        <w:t xml:space="preserve"> кл. М.: Просвещение, 2006</w:t>
      </w:r>
    </w:p>
    <w:p w:rsidR="00F66877" w:rsidRPr="009A0C2E" w:rsidRDefault="00F66877" w:rsidP="00E736FE">
      <w:pPr>
        <w:numPr>
          <w:ilvl w:val="0"/>
          <w:numId w:val="99"/>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Мишин Б.И. Программно-методические материалы. Экономика 8-11 кл. М.: Дрофа, 2008</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Оборудование:</w:t>
      </w:r>
    </w:p>
    <w:p w:rsidR="00F66877" w:rsidRPr="009A0C2E" w:rsidRDefault="00F66877" w:rsidP="00CB14DF">
      <w:pPr>
        <w:ind w:left="284" w:firstLine="142"/>
        <w:jc w:val="both"/>
        <w:rPr>
          <w:rFonts w:ascii="Times New Roman" w:hAnsi="Times New Roman" w:cs="Times New Roman"/>
          <w:sz w:val="24"/>
          <w:szCs w:val="24"/>
        </w:rPr>
      </w:pPr>
      <w:r w:rsidRPr="009A0C2E">
        <w:rPr>
          <w:rFonts w:ascii="Times New Roman" w:hAnsi="Times New Roman" w:cs="Times New Roman"/>
          <w:sz w:val="24"/>
          <w:szCs w:val="24"/>
        </w:rPr>
        <w:t>1. Экран</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2.Проектор</w:t>
      </w:r>
    </w:p>
    <w:p w:rsidR="00F66877" w:rsidRPr="009A0C2E" w:rsidRDefault="00F66877" w:rsidP="00E736FE">
      <w:pPr>
        <w:numPr>
          <w:ilvl w:val="0"/>
          <w:numId w:val="99"/>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Ноутбук</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Интернет-ресурсы:</w:t>
      </w:r>
    </w:p>
    <w:p w:rsidR="00F66877" w:rsidRPr="009A0C2E" w:rsidRDefault="00F66877" w:rsidP="00E736FE">
      <w:pPr>
        <w:numPr>
          <w:ilvl w:val="4"/>
          <w:numId w:val="89"/>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lang w:val="en-US"/>
        </w:rPr>
        <w:t>http</w:t>
      </w:r>
      <w:r w:rsidRPr="009A0C2E">
        <w:rPr>
          <w:rFonts w:ascii="Times New Roman" w:hAnsi="Times New Roman" w:cs="Times New Roman"/>
          <w:sz w:val="24"/>
          <w:szCs w:val="24"/>
        </w:rPr>
        <w:t>://</w:t>
      </w:r>
      <w:hyperlink r:id="rId35" w:history="1">
        <w:r w:rsidRPr="009A0C2E">
          <w:rPr>
            <w:rStyle w:val="Bodytext0"/>
            <w:rFonts w:eastAsia="Calibri"/>
            <w:sz w:val="24"/>
            <w:szCs w:val="24"/>
          </w:rPr>
          <w:t>nsportal.ru</w:t>
        </w:r>
      </w:hyperlink>
    </w:p>
    <w:p w:rsidR="00F66877" w:rsidRPr="009A0C2E" w:rsidRDefault="00F471BC" w:rsidP="00E736FE">
      <w:pPr>
        <w:numPr>
          <w:ilvl w:val="4"/>
          <w:numId w:val="89"/>
        </w:numPr>
        <w:spacing w:after="0" w:line="240" w:lineRule="auto"/>
        <w:jc w:val="both"/>
        <w:rPr>
          <w:rFonts w:ascii="Times New Roman" w:hAnsi="Times New Roman" w:cs="Times New Roman"/>
          <w:sz w:val="24"/>
          <w:szCs w:val="24"/>
          <w:lang w:val="en-US"/>
        </w:rPr>
      </w:pPr>
      <w:hyperlink r:id="rId36" w:history="1">
        <w:r w:rsidR="00F66877" w:rsidRPr="009A0C2E">
          <w:rPr>
            <w:rStyle w:val="Bodytext0"/>
            <w:rFonts w:eastAsia="Calibri"/>
            <w:sz w:val="24"/>
            <w:szCs w:val="24"/>
          </w:rPr>
          <w:t>http://festival.1september.ru</w:t>
        </w:r>
      </w:hyperlink>
    </w:p>
    <w:p w:rsidR="00F66877" w:rsidRPr="009A0C2E" w:rsidRDefault="00F471BC" w:rsidP="00E736FE">
      <w:pPr>
        <w:numPr>
          <w:ilvl w:val="4"/>
          <w:numId w:val="89"/>
        </w:numPr>
        <w:spacing w:after="0" w:line="240" w:lineRule="auto"/>
        <w:jc w:val="both"/>
        <w:rPr>
          <w:rFonts w:ascii="Times New Roman" w:hAnsi="Times New Roman" w:cs="Times New Roman"/>
          <w:sz w:val="24"/>
          <w:szCs w:val="24"/>
          <w:lang w:val="en-US"/>
        </w:rPr>
      </w:pPr>
      <w:hyperlink r:id="rId37" w:history="1">
        <w:r w:rsidR="00F66877" w:rsidRPr="009A0C2E">
          <w:rPr>
            <w:rStyle w:val="Bodytext0"/>
            <w:rFonts w:eastAsia="Calibri"/>
            <w:sz w:val="24"/>
            <w:szCs w:val="24"/>
          </w:rPr>
          <w:t>http://pedsovet.su</w:t>
        </w:r>
      </w:hyperlink>
    </w:p>
    <w:p w:rsidR="00F66877" w:rsidRPr="009A0C2E" w:rsidRDefault="00F66877" w:rsidP="00CB14DF">
      <w:pPr>
        <w:tabs>
          <w:tab w:val="left" w:pos="8222"/>
        </w:tabs>
        <w:jc w:val="both"/>
        <w:rPr>
          <w:rFonts w:ascii="Times New Roman" w:hAnsi="Times New Roman" w:cs="Times New Roman"/>
          <w:sz w:val="24"/>
          <w:szCs w:val="24"/>
        </w:rPr>
      </w:pPr>
      <w:r w:rsidRPr="009A0C2E">
        <w:rPr>
          <w:rFonts w:ascii="Times New Roman" w:hAnsi="Times New Roman" w:cs="Times New Roman"/>
          <w:sz w:val="24"/>
          <w:szCs w:val="24"/>
        </w:rPr>
        <w:t>Календарно-тематическое планирование</w:t>
      </w:r>
    </w:p>
    <w:p w:rsidR="00F66877" w:rsidRPr="009A0C2E" w:rsidRDefault="00F66877" w:rsidP="00CB14DF">
      <w:pPr>
        <w:tabs>
          <w:tab w:val="left" w:pos="8222"/>
        </w:tabs>
        <w:jc w:val="both"/>
        <w:rPr>
          <w:rFonts w:ascii="Times New Roman" w:hAnsi="Times New Roman" w:cs="Times New Roman"/>
          <w:sz w:val="24"/>
          <w:szCs w:val="24"/>
        </w:rPr>
      </w:pPr>
    </w:p>
    <w:tbl>
      <w:tblPr>
        <w:tblW w:w="93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
        <w:gridCol w:w="4110"/>
        <w:gridCol w:w="1336"/>
        <w:gridCol w:w="1325"/>
        <w:gridCol w:w="11"/>
        <w:gridCol w:w="1336"/>
        <w:gridCol w:w="954"/>
      </w:tblGrid>
      <w:tr w:rsidR="00F66877" w:rsidRPr="009A0C2E" w:rsidTr="000911BB">
        <w:trPr>
          <w:cantSplit/>
          <w:trHeight w:val="395"/>
        </w:trPr>
        <w:tc>
          <w:tcPr>
            <w:tcW w:w="283" w:type="dxa"/>
            <w:vMerge w:val="restart"/>
            <w:shd w:val="clear" w:color="auto" w:fill="auto"/>
          </w:tcPr>
          <w:p w:rsidR="00F66877" w:rsidRPr="009A0C2E" w:rsidRDefault="00F66877" w:rsidP="00CB14DF">
            <w:pPr>
              <w:ind w:left="-490" w:right="34"/>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п/п</w:t>
            </w:r>
          </w:p>
        </w:tc>
        <w:tc>
          <w:tcPr>
            <w:tcW w:w="4110" w:type="dxa"/>
            <w:vMerge w:val="restart"/>
          </w:tcPr>
          <w:p w:rsidR="00F66877" w:rsidRPr="009A0C2E" w:rsidRDefault="00F66877" w:rsidP="00CB14DF">
            <w:pPr>
              <w:ind w:left="-2094"/>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Раздел, тема</w:t>
            </w:r>
          </w:p>
        </w:tc>
        <w:tc>
          <w:tcPr>
            <w:tcW w:w="2661" w:type="dxa"/>
            <w:gridSpan w:val="2"/>
            <w:tcBorders>
              <w:bottom w:val="single" w:sz="4" w:space="0" w:color="auto"/>
            </w:tcBorders>
            <w:shd w:val="clear" w:color="auto" w:fill="auto"/>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w:t>
            </w:r>
          </w:p>
        </w:tc>
        <w:tc>
          <w:tcPr>
            <w:tcW w:w="2301" w:type="dxa"/>
            <w:gridSpan w:val="3"/>
            <w:tcBorders>
              <w:bottom w:val="single" w:sz="4" w:space="0" w:color="auto"/>
            </w:tcBorders>
            <w:shd w:val="clear" w:color="auto" w:fill="auto"/>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Дата</w:t>
            </w:r>
          </w:p>
        </w:tc>
      </w:tr>
      <w:tr w:rsidR="00F66877" w:rsidRPr="009A0C2E" w:rsidTr="000911BB">
        <w:trPr>
          <w:cantSplit/>
          <w:trHeight w:val="2063"/>
        </w:trPr>
        <w:tc>
          <w:tcPr>
            <w:tcW w:w="283" w:type="dxa"/>
            <w:vMerge/>
            <w:shd w:val="clear" w:color="auto" w:fill="auto"/>
          </w:tcPr>
          <w:p w:rsidR="00F66877" w:rsidRPr="009A0C2E" w:rsidRDefault="00F66877" w:rsidP="00CB14DF">
            <w:pPr>
              <w:ind w:left="-490" w:right="34"/>
              <w:jc w:val="both"/>
              <w:rPr>
                <w:rFonts w:ascii="Times New Roman" w:hAnsi="Times New Roman" w:cs="Times New Roman"/>
                <w:sz w:val="24"/>
                <w:szCs w:val="24"/>
              </w:rPr>
            </w:pPr>
          </w:p>
        </w:tc>
        <w:tc>
          <w:tcPr>
            <w:tcW w:w="4110" w:type="dxa"/>
            <w:vMerge/>
            <w:tcBorders>
              <w:bottom w:val="single" w:sz="4" w:space="0" w:color="auto"/>
            </w:tcBorders>
          </w:tcPr>
          <w:p w:rsidR="00F66877" w:rsidRPr="009A0C2E" w:rsidRDefault="00F66877" w:rsidP="00CB14DF">
            <w:pPr>
              <w:ind w:left="-2094"/>
              <w:jc w:val="both"/>
              <w:rPr>
                <w:rFonts w:ascii="Times New Roman" w:hAnsi="Times New Roman" w:cs="Times New Roman"/>
                <w:sz w:val="24"/>
                <w:szCs w:val="24"/>
              </w:rPr>
            </w:pPr>
          </w:p>
        </w:tc>
        <w:tc>
          <w:tcPr>
            <w:tcW w:w="1336"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Всего</w:t>
            </w:r>
          </w:p>
        </w:tc>
        <w:tc>
          <w:tcPr>
            <w:tcW w:w="1336" w:type="dxa"/>
            <w:gridSpan w:val="2"/>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Практические, контрольные</w:t>
            </w:r>
          </w:p>
        </w:tc>
        <w:tc>
          <w:tcPr>
            <w:tcW w:w="1336"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По плану</w:t>
            </w:r>
          </w:p>
        </w:tc>
        <w:tc>
          <w:tcPr>
            <w:tcW w:w="954"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Фактически дано</w:t>
            </w:r>
          </w:p>
        </w:tc>
      </w:tr>
      <w:tr w:rsidR="00F66877" w:rsidRPr="009A0C2E" w:rsidTr="000911BB">
        <w:trPr>
          <w:trHeight w:val="123"/>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4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Введение. Что изучает экономика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68"/>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 xml:space="preserve">Главные вопросы экономики      </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68"/>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 xml:space="preserve">Главные вопросы экономики   </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89"/>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 xml:space="preserve">Типы экономических систем     </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89"/>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5</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 xml:space="preserve">Типы экономических систем     </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89"/>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 xml:space="preserve">Силы, которые управляют рынком         </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89"/>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 xml:space="preserve">Силы, которые управляют рынком         </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25"/>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Как работает рынок</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25"/>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Как работает рынок</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25"/>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pacing w:val="-5"/>
                <w:sz w:val="24"/>
                <w:szCs w:val="24"/>
              </w:rPr>
              <w:t>Повторение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40"/>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Мир денег</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40"/>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Мир денег</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40"/>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Банковская система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40"/>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Банковская система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300"/>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Человек на рынке труда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300"/>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16</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Человек на рынке труда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300"/>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17</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Социальные проблемы рынка труда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300"/>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pacing w:val="-1"/>
                <w:sz w:val="24"/>
                <w:szCs w:val="24"/>
              </w:rPr>
              <w:t xml:space="preserve">Экономические проблемы безработицы      </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300"/>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4110" w:type="dxa"/>
          </w:tcPr>
          <w:p w:rsidR="00F66877" w:rsidRPr="009A0C2E" w:rsidRDefault="00F66877" w:rsidP="00CB14DF">
            <w:pPr>
              <w:shd w:val="clear" w:color="auto" w:fill="FFFFFF"/>
              <w:jc w:val="both"/>
              <w:rPr>
                <w:rFonts w:ascii="Times New Roman" w:hAnsi="Times New Roman" w:cs="Times New Roman"/>
                <w:spacing w:val="-1"/>
                <w:sz w:val="24"/>
                <w:szCs w:val="24"/>
              </w:rPr>
            </w:pPr>
            <w:r w:rsidRPr="009A0C2E">
              <w:rPr>
                <w:rFonts w:ascii="Times New Roman" w:hAnsi="Times New Roman" w:cs="Times New Roman"/>
                <w:spacing w:val="-1"/>
                <w:sz w:val="24"/>
                <w:szCs w:val="24"/>
              </w:rPr>
              <w:t xml:space="preserve">Экономические проблемы безработицы      </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20</w:t>
            </w:r>
          </w:p>
        </w:tc>
        <w:tc>
          <w:tcPr>
            <w:tcW w:w="4110" w:type="dxa"/>
          </w:tcPr>
          <w:p w:rsidR="00F66877" w:rsidRPr="009A0C2E" w:rsidRDefault="00F66877" w:rsidP="00CB14DF">
            <w:pPr>
              <w:shd w:val="clear" w:color="auto" w:fill="FFFFFF"/>
              <w:ind w:right="-108"/>
              <w:jc w:val="both"/>
              <w:rPr>
                <w:rFonts w:ascii="Times New Roman" w:hAnsi="Times New Roman" w:cs="Times New Roman"/>
                <w:sz w:val="24"/>
                <w:szCs w:val="24"/>
              </w:rPr>
            </w:pPr>
            <w:r w:rsidRPr="009A0C2E">
              <w:rPr>
                <w:rFonts w:ascii="Times New Roman" w:hAnsi="Times New Roman" w:cs="Times New Roman"/>
                <w:spacing w:val="-2"/>
                <w:sz w:val="24"/>
                <w:szCs w:val="24"/>
              </w:rPr>
              <w:t>Что такое фирма и как она действует на рынке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21</w:t>
            </w:r>
          </w:p>
        </w:tc>
        <w:tc>
          <w:tcPr>
            <w:tcW w:w="4110" w:type="dxa"/>
          </w:tcPr>
          <w:p w:rsidR="00F66877" w:rsidRPr="009A0C2E" w:rsidRDefault="00F66877" w:rsidP="00CB14DF">
            <w:pPr>
              <w:shd w:val="clear" w:color="auto" w:fill="FFFFFF"/>
              <w:ind w:right="-108"/>
              <w:jc w:val="both"/>
              <w:rPr>
                <w:rFonts w:ascii="Times New Roman" w:hAnsi="Times New Roman" w:cs="Times New Roman"/>
                <w:spacing w:val="-2"/>
                <w:sz w:val="24"/>
                <w:szCs w:val="24"/>
              </w:rPr>
            </w:pPr>
            <w:r w:rsidRPr="009A0C2E">
              <w:rPr>
                <w:rFonts w:ascii="Times New Roman" w:hAnsi="Times New Roman" w:cs="Times New Roman"/>
                <w:spacing w:val="-2"/>
                <w:sz w:val="24"/>
                <w:szCs w:val="24"/>
              </w:rPr>
              <w:t>Что такое фирма и как она действует на рынке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22</w:t>
            </w:r>
          </w:p>
        </w:tc>
        <w:tc>
          <w:tcPr>
            <w:tcW w:w="4110" w:type="dxa"/>
          </w:tcPr>
          <w:p w:rsidR="00F66877" w:rsidRPr="009A0C2E" w:rsidRDefault="00F66877" w:rsidP="00CB14DF">
            <w:pPr>
              <w:shd w:val="clear" w:color="auto" w:fill="FFFFFF"/>
              <w:ind w:right="-108"/>
              <w:jc w:val="both"/>
              <w:rPr>
                <w:rFonts w:ascii="Times New Roman" w:hAnsi="Times New Roman" w:cs="Times New Roman"/>
                <w:spacing w:val="-2"/>
                <w:sz w:val="24"/>
                <w:szCs w:val="24"/>
              </w:rPr>
            </w:pPr>
            <w:r w:rsidRPr="009A0C2E">
              <w:rPr>
                <w:rFonts w:ascii="Times New Roman" w:hAnsi="Times New Roman" w:cs="Times New Roman"/>
                <w:spacing w:val="-2"/>
                <w:sz w:val="24"/>
                <w:szCs w:val="24"/>
              </w:rPr>
              <w:t>Повторение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23</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pacing w:val="-2"/>
                <w:sz w:val="24"/>
                <w:szCs w:val="24"/>
              </w:rPr>
              <w:t xml:space="preserve">Как семьи получают и тратят деньги. Неравенство доходов </w:t>
            </w:r>
            <w:r w:rsidRPr="009A0C2E">
              <w:rPr>
                <w:rFonts w:ascii="Times New Roman" w:hAnsi="Times New Roman" w:cs="Times New Roman"/>
                <w:sz w:val="24"/>
                <w:szCs w:val="24"/>
              </w:rPr>
              <w:t>и его последствия</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24</w:t>
            </w:r>
          </w:p>
        </w:tc>
        <w:tc>
          <w:tcPr>
            <w:tcW w:w="4110" w:type="dxa"/>
          </w:tcPr>
          <w:p w:rsidR="00F66877" w:rsidRPr="009A0C2E" w:rsidRDefault="00F66877" w:rsidP="00CB14DF">
            <w:pPr>
              <w:shd w:val="clear" w:color="auto" w:fill="FFFFFF"/>
              <w:jc w:val="both"/>
              <w:rPr>
                <w:rFonts w:ascii="Times New Roman" w:hAnsi="Times New Roman" w:cs="Times New Roman"/>
                <w:spacing w:val="-2"/>
                <w:sz w:val="24"/>
                <w:szCs w:val="24"/>
              </w:rPr>
            </w:pPr>
            <w:r w:rsidRPr="009A0C2E">
              <w:rPr>
                <w:rFonts w:ascii="Times New Roman" w:hAnsi="Times New Roman" w:cs="Times New Roman"/>
                <w:spacing w:val="-2"/>
                <w:sz w:val="24"/>
                <w:szCs w:val="24"/>
              </w:rPr>
              <w:t xml:space="preserve">Как семьи получают и тратят деньги. Неравенство доходов </w:t>
            </w:r>
            <w:r w:rsidRPr="009A0C2E">
              <w:rPr>
                <w:rFonts w:ascii="Times New Roman" w:hAnsi="Times New Roman" w:cs="Times New Roman"/>
                <w:sz w:val="24"/>
                <w:szCs w:val="24"/>
              </w:rPr>
              <w:t>и его последствия</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Экономические задачи государства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Экономические задачи государства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27</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Государственные финансы</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28</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Государственные финансы</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29</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Экономический рост</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30</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Экономический рост</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59"/>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31</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Организация международной торговли</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59"/>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pacing w:val="-4"/>
                <w:sz w:val="24"/>
                <w:szCs w:val="24"/>
              </w:rPr>
              <w:t xml:space="preserve">Экономическое устройство России на рубеже </w:t>
            </w:r>
            <w:r w:rsidRPr="009A0C2E">
              <w:rPr>
                <w:rFonts w:ascii="Times New Roman" w:hAnsi="Times New Roman" w:cs="Times New Roman"/>
                <w:spacing w:val="-4"/>
                <w:sz w:val="24"/>
                <w:szCs w:val="24"/>
                <w:lang w:val="en-US"/>
              </w:rPr>
              <w:t>XX</w:t>
            </w:r>
            <w:r w:rsidRPr="009A0C2E">
              <w:rPr>
                <w:rFonts w:ascii="Times New Roman" w:hAnsi="Times New Roman" w:cs="Times New Roman"/>
                <w:spacing w:val="-4"/>
                <w:sz w:val="24"/>
                <w:szCs w:val="24"/>
              </w:rPr>
              <w:t>—</w:t>
            </w:r>
            <w:r w:rsidRPr="009A0C2E">
              <w:rPr>
                <w:rFonts w:ascii="Times New Roman" w:hAnsi="Times New Roman" w:cs="Times New Roman"/>
                <w:spacing w:val="-4"/>
                <w:sz w:val="24"/>
                <w:szCs w:val="24"/>
                <w:lang w:val="en-US"/>
              </w:rPr>
              <w:t>XXI</w:t>
            </w:r>
            <w:r w:rsidRPr="009A0C2E">
              <w:rPr>
                <w:rFonts w:ascii="Times New Roman" w:hAnsi="Times New Roman" w:cs="Times New Roman"/>
                <w:spacing w:val="-4"/>
                <w:sz w:val="24"/>
                <w:szCs w:val="24"/>
              </w:rPr>
              <w:t xml:space="preserve"> вв.</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259"/>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33</w:t>
            </w:r>
          </w:p>
        </w:tc>
        <w:tc>
          <w:tcPr>
            <w:tcW w:w="4110" w:type="dxa"/>
          </w:tcPr>
          <w:p w:rsidR="00F66877" w:rsidRPr="009A0C2E" w:rsidRDefault="00F66877" w:rsidP="00CB14DF">
            <w:pPr>
              <w:shd w:val="clear" w:color="auto" w:fill="FFFFFF"/>
              <w:jc w:val="both"/>
              <w:rPr>
                <w:rFonts w:ascii="Times New Roman" w:hAnsi="Times New Roman" w:cs="Times New Roman"/>
                <w:spacing w:val="-4"/>
                <w:sz w:val="24"/>
                <w:szCs w:val="24"/>
              </w:rPr>
            </w:pPr>
            <w:r w:rsidRPr="009A0C2E">
              <w:rPr>
                <w:rFonts w:ascii="Times New Roman" w:hAnsi="Times New Roman" w:cs="Times New Roman"/>
                <w:spacing w:val="-4"/>
                <w:sz w:val="24"/>
                <w:szCs w:val="24"/>
              </w:rPr>
              <w:t xml:space="preserve">Экономическое устройство России на рубеже </w:t>
            </w:r>
            <w:r w:rsidRPr="009A0C2E">
              <w:rPr>
                <w:rFonts w:ascii="Times New Roman" w:hAnsi="Times New Roman" w:cs="Times New Roman"/>
                <w:spacing w:val="-4"/>
                <w:sz w:val="24"/>
                <w:szCs w:val="24"/>
                <w:lang w:val="en-US"/>
              </w:rPr>
              <w:t>XX</w:t>
            </w:r>
            <w:r w:rsidRPr="009A0C2E">
              <w:rPr>
                <w:rFonts w:ascii="Times New Roman" w:hAnsi="Times New Roman" w:cs="Times New Roman"/>
                <w:spacing w:val="-4"/>
                <w:sz w:val="24"/>
                <w:szCs w:val="24"/>
              </w:rPr>
              <w:t>—</w:t>
            </w:r>
            <w:r w:rsidRPr="009A0C2E">
              <w:rPr>
                <w:rFonts w:ascii="Times New Roman" w:hAnsi="Times New Roman" w:cs="Times New Roman"/>
                <w:spacing w:val="-4"/>
                <w:sz w:val="24"/>
                <w:szCs w:val="24"/>
                <w:lang w:val="en-US"/>
              </w:rPr>
              <w:t>XXI</w:t>
            </w:r>
            <w:r w:rsidRPr="009A0C2E">
              <w:rPr>
                <w:rFonts w:ascii="Times New Roman" w:hAnsi="Times New Roman" w:cs="Times New Roman"/>
                <w:spacing w:val="-4"/>
                <w:sz w:val="24"/>
                <w:szCs w:val="24"/>
              </w:rPr>
              <w:t xml:space="preserve"> вв.</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60"/>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Повторение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0911BB">
        <w:trPr>
          <w:trHeight w:val="160"/>
        </w:trPr>
        <w:tc>
          <w:tcPr>
            <w:tcW w:w="283"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35</w:t>
            </w:r>
          </w:p>
        </w:tc>
        <w:tc>
          <w:tcPr>
            <w:tcW w:w="4110" w:type="dxa"/>
          </w:tcPr>
          <w:p w:rsidR="00F66877" w:rsidRPr="009A0C2E" w:rsidRDefault="00F66877" w:rsidP="00CB14DF">
            <w:pPr>
              <w:shd w:val="clear" w:color="auto" w:fill="FFFFFF"/>
              <w:jc w:val="both"/>
              <w:rPr>
                <w:rFonts w:ascii="Times New Roman" w:hAnsi="Times New Roman" w:cs="Times New Roman"/>
                <w:sz w:val="24"/>
                <w:szCs w:val="24"/>
              </w:rPr>
            </w:pPr>
            <w:r w:rsidRPr="009A0C2E">
              <w:rPr>
                <w:rFonts w:ascii="Times New Roman" w:hAnsi="Times New Roman" w:cs="Times New Roman"/>
                <w:sz w:val="24"/>
                <w:szCs w:val="24"/>
              </w:rPr>
              <w:t>Итоговый урок</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954" w:type="dxa"/>
            <w:shd w:val="clear" w:color="auto" w:fill="auto"/>
          </w:tcPr>
          <w:p w:rsidR="00F66877" w:rsidRPr="009A0C2E" w:rsidRDefault="00F66877" w:rsidP="00CB14DF">
            <w:pPr>
              <w:jc w:val="both"/>
              <w:rPr>
                <w:rFonts w:ascii="Times New Roman" w:hAnsi="Times New Roman" w:cs="Times New Roman"/>
                <w:sz w:val="24"/>
                <w:szCs w:val="24"/>
              </w:rPr>
            </w:pPr>
          </w:p>
        </w:tc>
      </w:tr>
    </w:tbl>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960"/>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«Хорулинская средняя общеобразовательная школа им. Е.К.Федорова»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Рекомендована                                                                                        Утверждена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советам                                                                               приказом№_________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lastRenderedPageBreak/>
        <w:t>«____»_______ 2012 г.                                                                                   Директор___________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Протокол№_________                                                                                  ________ Семенов В.Н.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Рабочая программа по экономике</w:t>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sz w:val="24"/>
          <w:szCs w:val="24"/>
        </w:rPr>
        <w:t>учителя Семеновой Прасковьи Дмитриевны</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Класс: 11</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smartTag w:uri="urn:schemas-microsoft-com:office:smarttags" w:element="metricconverter">
        <w:smartTagPr>
          <w:attr w:name="ProductID" w:val="2012 г"/>
        </w:smartTagPr>
        <w:r w:rsidRPr="009A0C2E">
          <w:rPr>
            <w:rFonts w:ascii="Times New Roman" w:hAnsi="Times New Roman" w:cs="Times New Roman"/>
            <w:sz w:val="24"/>
            <w:szCs w:val="24"/>
          </w:rPr>
          <w:t>2012 г</w:t>
        </w:r>
      </w:smartTag>
      <w:r w:rsidRPr="009A0C2E">
        <w:rPr>
          <w:rFonts w:ascii="Times New Roman" w:hAnsi="Times New Roman" w:cs="Times New Roman"/>
          <w:sz w:val="24"/>
          <w:szCs w:val="24"/>
        </w:rPr>
        <w:t xml:space="preserve">. </w:t>
      </w: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Пояснительная записка</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 xml:space="preserve">Рабочая программа составлена на основе авторской программы Автономова В.С. – Вита-Пресс, 2011. </w:t>
      </w:r>
    </w:p>
    <w:p w:rsidR="00F66877" w:rsidRPr="009A0C2E" w:rsidRDefault="00F66877" w:rsidP="00CB14DF">
      <w:pPr>
        <w:jc w:val="both"/>
        <w:rPr>
          <w:rFonts w:ascii="Times New Roman" w:hAnsi="Times New Roman" w:cs="Times New Roman"/>
          <w:color w:val="000000"/>
          <w:spacing w:val="1"/>
          <w:sz w:val="24"/>
          <w:szCs w:val="24"/>
        </w:rPr>
      </w:pPr>
      <w:r w:rsidRPr="009A0C2E">
        <w:rPr>
          <w:rFonts w:ascii="Times New Roman" w:hAnsi="Times New Roman" w:cs="Times New Roman"/>
          <w:sz w:val="24"/>
          <w:szCs w:val="24"/>
        </w:rPr>
        <w:lastRenderedPageBreak/>
        <w:tab/>
      </w:r>
      <w:r w:rsidRPr="009A0C2E">
        <w:rPr>
          <w:rFonts w:ascii="Times New Roman" w:hAnsi="Times New Roman" w:cs="Times New Roman"/>
          <w:color w:val="000000"/>
          <w:spacing w:val="3"/>
          <w:sz w:val="24"/>
          <w:szCs w:val="24"/>
        </w:rPr>
        <w:t xml:space="preserve">Содержание среднего (полного) общего образования  на базовом уровне по экономике представляет </w:t>
      </w:r>
      <w:r w:rsidRPr="009A0C2E">
        <w:rPr>
          <w:rFonts w:ascii="Times New Roman" w:hAnsi="Times New Roman" w:cs="Times New Roman"/>
          <w:color w:val="000000"/>
          <w:spacing w:val="2"/>
          <w:sz w:val="24"/>
          <w:szCs w:val="24"/>
        </w:rPr>
        <w:t xml:space="preserve">комплекс знаний по экономике, </w:t>
      </w:r>
      <w:r w:rsidRPr="009A0C2E">
        <w:rPr>
          <w:rFonts w:ascii="Times New Roman" w:hAnsi="Times New Roman" w:cs="Times New Roman"/>
          <w:color w:val="000000"/>
          <w:spacing w:val="3"/>
          <w:sz w:val="24"/>
          <w:szCs w:val="24"/>
        </w:rPr>
        <w:t>минимально необходимый современному гражданину России. Он включает общие представления об экономике как хозяйстве и науке, об экономике семьи, фирмы и государства, в том числе в международной сфере.</w:t>
      </w:r>
      <w:r w:rsidRPr="009A0C2E">
        <w:rPr>
          <w:rFonts w:ascii="Times New Roman" w:hAnsi="Times New Roman" w:cs="Times New Roman"/>
          <w:color w:val="000000"/>
          <w:spacing w:val="1"/>
          <w:sz w:val="24"/>
          <w:szCs w:val="24"/>
        </w:rPr>
        <w:t xml:space="preserve"> </w:t>
      </w:r>
    </w:p>
    <w:p w:rsidR="00F66877" w:rsidRPr="009A0C2E" w:rsidRDefault="00F66877" w:rsidP="00CB14DF">
      <w:pPr>
        <w:jc w:val="both"/>
        <w:rPr>
          <w:rFonts w:ascii="Times New Roman" w:hAnsi="Times New Roman" w:cs="Times New Roman"/>
          <w:bCs/>
          <w:sz w:val="24"/>
          <w:szCs w:val="24"/>
        </w:rPr>
      </w:pPr>
      <w:r w:rsidRPr="009A0C2E">
        <w:rPr>
          <w:rFonts w:ascii="Times New Roman" w:hAnsi="Times New Roman" w:cs="Times New Roman"/>
          <w:bCs/>
          <w:sz w:val="24"/>
          <w:szCs w:val="24"/>
        </w:rPr>
        <w:t>Основные содержательные линии:</w:t>
      </w:r>
    </w:p>
    <w:p w:rsidR="00F66877" w:rsidRPr="009A0C2E" w:rsidRDefault="00F66877" w:rsidP="00E736FE">
      <w:pPr>
        <w:numPr>
          <w:ilvl w:val="0"/>
          <w:numId w:val="101"/>
        </w:numPr>
        <w:tabs>
          <w:tab w:val="clear" w:pos="1440"/>
          <w:tab w:val="num" w:pos="709"/>
        </w:tabs>
        <w:spacing w:after="0" w:line="240" w:lineRule="auto"/>
        <w:ind w:left="426"/>
        <w:jc w:val="both"/>
        <w:rPr>
          <w:rFonts w:ascii="Times New Roman" w:hAnsi="Times New Roman" w:cs="Times New Roman"/>
          <w:bCs/>
          <w:sz w:val="24"/>
          <w:szCs w:val="24"/>
        </w:rPr>
      </w:pPr>
      <w:r w:rsidRPr="009A0C2E">
        <w:rPr>
          <w:rFonts w:ascii="Times New Roman" w:hAnsi="Times New Roman" w:cs="Times New Roman"/>
          <w:bCs/>
          <w:sz w:val="24"/>
          <w:szCs w:val="24"/>
        </w:rPr>
        <w:t>человек и фирма;</w:t>
      </w:r>
    </w:p>
    <w:p w:rsidR="00F66877" w:rsidRPr="009A0C2E" w:rsidRDefault="00F66877" w:rsidP="00E736FE">
      <w:pPr>
        <w:numPr>
          <w:ilvl w:val="0"/>
          <w:numId w:val="101"/>
        </w:numPr>
        <w:tabs>
          <w:tab w:val="clear" w:pos="1440"/>
          <w:tab w:val="num" w:pos="709"/>
        </w:tabs>
        <w:spacing w:after="0" w:line="240" w:lineRule="auto"/>
        <w:ind w:left="426"/>
        <w:jc w:val="both"/>
        <w:rPr>
          <w:rFonts w:ascii="Times New Roman" w:hAnsi="Times New Roman" w:cs="Times New Roman"/>
          <w:bCs/>
          <w:sz w:val="24"/>
          <w:szCs w:val="24"/>
        </w:rPr>
      </w:pPr>
      <w:r w:rsidRPr="009A0C2E">
        <w:rPr>
          <w:rFonts w:ascii="Times New Roman" w:hAnsi="Times New Roman" w:cs="Times New Roman"/>
          <w:bCs/>
          <w:sz w:val="24"/>
          <w:szCs w:val="24"/>
        </w:rPr>
        <w:t>человек и государство;</w:t>
      </w:r>
    </w:p>
    <w:p w:rsidR="00F66877" w:rsidRPr="009A0C2E" w:rsidRDefault="00F66877" w:rsidP="00E736FE">
      <w:pPr>
        <w:numPr>
          <w:ilvl w:val="0"/>
          <w:numId w:val="101"/>
        </w:numPr>
        <w:tabs>
          <w:tab w:val="clear" w:pos="1440"/>
          <w:tab w:val="num" w:pos="709"/>
        </w:tabs>
        <w:spacing w:after="0" w:line="240" w:lineRule="auto"/>
        <w:ind w:left="426"/>
        <w:jc w:val="both"/>
        <w:rPr>
          <w:rFonts w:ascii="Times New Roman" w:hAnsi="Times New Roman" w:cs="Times New Roman"/>
          <w:bCs/>
          <w:sz w:val="24"/>
          <w:szCs w:val="24"/>
        </w:rPr>
      </w:pPr>
      <w:r w:rsidRPr="009A0C2E">
        <w:rPr>
          <w:rFonts w:ascii="Times New Roman" w:hAnsi="Times New Roman" w:cs="Times New Roman"/>
          <w:bCs/>
          <w:sz w:val="24"/>
          <w:szCs w:val="24"/>
        </w:rPr>
        <w:t xml:space="preserve">экономика домашнего хозяйства. </w:t>
      </w:r>
    </w:p>
    <w:p w:rsidR="00F66877" w:rsidRPr="009A0C2E" w:rsidRDefault="00F66877" w:rsidP="00CB14DF">
      <w:pPr>
        <w:ind w:firstLine="540"/>
        <w:jc w:val="both"/>
        <w:rPr>
          <w:rFonts w:ascii="Times New Roman" w:hAnsi="Times New Roman" w:cs="Times New Roman"/>
          <w:color w:val="000000"/>
          <w:spacing w:val="5"/>
          <w:sz w:val="24"/>
          <w:szCs w:val="24"/>
        </w:rPr>
      </w:pPr>
      <w:r w:rsidRPr="009A0C2E">
        <w:rPr>
          <w:rFonts w:ascii="Times New Roman" w:hAnsi="Times New Roman" w:cs="Times New Roman"/>
          <w:bCs/>
          <w:color w:val="000000"/>
          <w:spacing w:val="4"/>
          <w:sz w:val="24"/>
          <w:szCs w:val="24"/>
        </w:rPr>
        <w:t>Все означенные компоненты содержания</w:t>
      </w:r>
      <w:r w:rsidRPr="009A0C2E">
        <w:rPr>
          <w:rFonts w:ascii="Times New Roman" w:hAnsi="Times New Roman" w:cs="Times New Roman"/>
          <w:bCs/>
          <w:color w:val="000000"/>
          <w:spacing w:val="5"/>
          <w:sz w:val="24"/>
          <w:szCs w:val="24"/>
        </w:rPr>
        <w:t xml:space="preserve"> взаимосвязаны,</w:t>
      </w:r>
      <w:r w:rsidRPr="009A0C2E">
        <w:rPr>
          <w:rFonts w:ascii="Times New Roman" w:hAnsi="Times New Roman" w:cs="Times New Roman"/>
          <w:color w:val="000000"/>
          <w:spacing w:val="5"/>
          <w:sz w:val="24"/>
          <w:szCs w:val="24"/>
        </w:rPr>
        <w:t xml:space="preserve"> как связаны и взаимодействуют друг с </w:t>
      </w:r>
      <w:r w:rsidRPr="009A0C2E">
        <w:rPr>
          <w:rFonts w:ascii="Times New Roman" w:hAnsi="Times New Roman" w:cs="Times New Roman"/>
          <w:color w:val="000000"/>
          <w:spacing w:val="4"/>
          <w:sz w:val="24"/>
          <w:szCs w:val="24"/>
        </w:rPr>
        <w:t>другом изучаемые объекты. Помимо знаний, в содержание курса входят навыки, уме</w:t>
      </w:r>
      <w:r w:rsidRPr="009A0C2E">
        <w:rPr>
          <w:rFonts w:ascii="Times New Roman" w:hAnsi="Times New Roman" w:cs="Times New Roman"/>
          <w:color w:val="000000"/>
          <w:spacing w:val="2"/>
          <w:sz w:val="24"/>
          <w:szCs w:val="24"/>
        </w:rPr>
        <w:t>ния и ключевые компетентности, необходимые для социализации в экономической сфере</w:t>
      </w:r>
      <w:r w:rsidRPr="009A0C2E">
        <w:rPr>
          <w:rFonts w:ascii="Times New Roman" w:hAnsi="Times New Roman" w:cs="Times New Roman"/>
          <w:color w:val="000000"/>
          <w:spacing w:val="5"/>
          <w:sz w:val="24"/>
          <w:szCs w:val="24"/>
        </w:rPr>
        <w:t>.</w:t>
      </w:r>
    </w:p>
    <w:p w:rsidR="00F66877" w:rsidRPr="009A0C2E" w:rsidRDefault="00F66877" w:rsidP="00CB14DF">
      <w:pPr>
        <w:ind w:firstLine="540"/>
        <w:jc w:val="both"/>
        <w:rPr>
          <w:rFonts w:ascii="Times New Roman" w:hAnsi="Times New Roman" w:cs="Times New Roman"/>
          <w:sz w:val="24"/>
          <w:szCs w:val="24"/>
        </w:rPr>
      </w:pPr>
      <w:r w:rsidRPr="009A0C2E">
        <w:rPr>
          <w:rFonts w:ascii="Times New Roman" w:hAnsi="Times New Roman" w:cs="Times New Roman"/>
          <w:sz w:val="24"/>
          <w:szCs w:val="24"/>
        </w:rPr>
        <w:t>Программа ориентирована на изучение российскими школьниками базовых экономических понятий, формирование у школьников общих, и в то же время, достаточно цельных представлений о процессах, связанных с экономикой, бизнесом и предпринимательской деятельностью.</w:t>
      </w:r>
    </w:p>
    <w:p w:rsidR="00F66877" w:rsidRPr="009A0C2E" w:rsidRDefault="00F66877" w:rsidP="00CB14DF">
      <w:pPr>
        <w:ind w:firstLine="540"/>
        <w:jc w:val="both"/>
        <w:rPr>
          <w:rFonts w:ascii="Times New Roman" w:hAnsi="Times New Roman" w:cs="Times New Roman"/>
          <w:color w:val="000000"/>
          <w:spacing w:val="5"/>
          <w:sz w:val="24"/>
          <w:szCs w:val="24"/>
        </w:rPr>
      </w:pPr>
      <w:r w:rsidRPr="009A0C2E">
        <w:rPr>
          <w:rFonts w:ascii="Times New Roman" w:hAnsi="Times New Roman" w:cs="Times New Roman"/>
          <w:color w:val="000000"/>
          <w:spacing w:val="5"/>
          <w:sz w:val="24"/>
          <w:szCs w:val="24"/>
        </w:rPr>
        <w:t>Содержание курса на базовом уровне обеспечивает преемственность по отношению к основной школе путем углубленного изучения прежде всего экономики фирмы и государства. Наряду с этим, вводятся ряд новых, более сложных вопросов, понимание которых необходимо современному человеку.</w:t>
      </w:r>
    </w:p>
    <w:p w:rsidR="00F66877" w:rsidRPr="009A0C2E" w:rsidRDefault="00F66877" w:rsidP="00CB14DF">
      <w:pPr>
        <w:ind w:firstLine="540"/>
        <w:jc w:val="both"/>
        <w:rPr>
          <w:rFonts w:ascii="Times New Roman" w:hAnsi="Times New Roman" w:cs="Times New Roman"/>
          <w:color w:val="000000"/>
          <w:spacing w:val="5"/>
          <w:sz w:val="24"/>
          <w:szCs w:val="24"/>
        </w:rPr>
      </w:pPr>
      <w:r w:rsidRPr="009A0C2E">
        <w:rPr>
          <w:rFonts w:ascii="Times New Roman" w:hAnsi="Times New Roman" w:cs="Times New Roman"/>
          <w:color w:val="000000"/>
          <w:spacing w:val="5"/>
          <w:sz w:val="24"/>
          <w:szCs w:val="24"/>
        </w:rPr>
        <w:t>Освоение нового содержания осуществляется с опорой на межпредметные связи с другими разделами обществоведения, с курсами математики, истории, географии, литературы и др.</w:t>
      </w:r>
    </w:p>
    <w:p w:rsidR="00F66877" w:rsidRPr="009A0C2E" w:rsidRDefault="00F66877" w:rsidP="00CB14DF">
      <w:pPr>
        <w:ind w:firstLine="540"/>
        <w:jc w:val="both"/>
        <w:rPr>
          <w:rFonts w:ascii="Times New Roman" w:hAnsi="Times New Roman" w:cs="Times New Roman"/>
          <w:b/>
          <w:bCs/>
          <w:sz w:val="24"/>
          <w:szCs w:val="24"/>
        </w:rPr>
      </w:pPr>
      <w:r w:rsidRPr="009A0C2E">
        <w:rPr>
          <w:rFonts w:ascii="Times New Roman" w:hAnsi="Times New Roman" w:cs="Times New Roman"/>
          <w:b/>
          <w:bCs/>
          <w:sz w:val="24"/>
          <w:szCs w:val="24"/>
        </w:rPr>
        <w:t>Цели курса</w:t>
      </w:r>
    </w:p>
    <w:p w:rsidR="00F66877" w:rsidRPr="009A0C2E" w:rsidRDefault="00F66877" w:rsidP="00CB14DF">
      <w:pPr>
        <w:ind w:firstLine="540"/>
        <w:jc w:val="both"/>
        <w:rPr>
          <w:rFonts w:ascii="Times New Roman" w:hAnsi="Times New Roman" w:cs="Times New Roman"/>
          <w:sz w:val="24"/>
          <w:szCs w:val="24"/>
        </w:rPr>
      </w:pPr>
      <w:r w:rsidRPr="009A0C2E">
        <w:rPr>
          <w:rFonts w:ascii="Times New Roman" w:hAnsi="Times New Roman" w:cs="Times New Roman"/>
          <w:sz w:val="24"/>
          <w:szCs w:val="24"/>
        </w:rPr>
        <w:t>Изучение экономики в старшей школе на базовом уровне направлено на достижение следующих целей:</w:t>
      </w:r>
    </w:p>
    <w:p w:rsidR="00F66877" w:rsidRPr="009A0C2E" w:rsidRDefault="00F66877" w:rsidP="00E736FE">
      <w:pPr>
        <w:numPr>
          <w:ilvl w:val="0"/>
          <w:numId w:val="102"/>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освоение  основных  об экономической деятельности людей, экономике России;</w:t>
      </w:r>
    </w:p>
    <w:p w:rsidR="00F66877" w:rsidRPr="009A0C2E" w:rsidRDefault="00F66877" w:rsidP="00E736FE">
      <w:pPr>
        <w:numPr>
          <w:ilvl w:val="0"/>
          <w:numId w:val="102"/>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овладение умением подходить к событиям общественной и политической жизни с экономической точки зрения, используя различные источники информации;</w:t>
      </w:r>
    </w:p>
    <w:p w:rsidR="00F66877" w:rsidRPr="009A0C2E" w:rsidRDefault="00F66877" w:rsidP="00E736FE">
      <w:pPr>
        <w:numPr>
          <w:ilvl w:val="0"/>
          <w:numId w:val="102"/>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развитие экономического мышления, потребности в получении экономических знаний;</w:t>
      </w:r>
    </w:p>
    <w:p w:rsidR="00F66877" w:rsidRPr="009A0C2E" w:rsidRDefault="00F66877" w:rsidP="00E736FE">
      <w:pPr>
        <w:numPr>
          <w:ilvl w:val="0"/>
          <w:numId w:val="102"/>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воспитание ответственности за экономические решения, уважения к труду и предпринимательской деятельности;</w:t>
      </w:r>
    </w:p>
    <w:p w:rsidR="00F66877" w:rsidRPr="009A0C2E" w:rsidRDefault="00F66877" w:rsidP="00E736FE">
      <w:pPr>
        <w:numPr>
          <w:ilvl w:val="0"/>
          <w:numId w:val="102"/>
        </w:numPr>
        <w:spacing w:before="60"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формирование готовности использовать приобретенные знания о функционировании рынка труда, сферы малого предпринимательства и индивидуальной трудовой  деятельности для ориентации в выборе профессии и траектории дальнейшего образования;</w:t>
      </w:r>
    </w:p>
    <w:p w:rsidR="00F66877" w:rsidRPr="009A0C2E" w:rsidRDefault="00F66877" w:rsidP="00E736FE">
      <w:pPr>
        <w:numPr>
          <w:ilvl w:val="0"/>
          <w:numId w:val="102"/>
        </w:numPr>
        <w:spacing w:before="60"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формирование опыта применения полученных знаний и умений для решения типичных экономических задач; освоения экономических знаний для будущей </w:t>
      </w:r>
      <w:r w:rsidRPr="009A0C2E">
        <w:rPr>
          <w:rFonts w:ascii="Times New Roman" w:hAnsi="Times New Roman" w:cs="Times New Roman"/>
          <w:sz w:val="24"/>
          <w:szCs w:val="24"/>
        </w:rPr>
        <w:lastRenderedPageBreak/>
        <w:t>работы в качестве наемного работника и эффективной самореализации в экономической сфере.</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sz w:val="24"/>
          <w:szCs w:val="24"/>
        </w:rPr>
        <w:t xml:space="preserve">Рабочая программа разработана на основании: </w:t>
      </w:r>
    </w:p>
    <w:p w:rsidR="00F66877" w:rsidRPr="009A0C2E" w:rsidRDefault="00F66877" w:rsidP="00E736FE">
      <w:pPr>
        <w:pStyle w:val="a3"/>
        <w:numPr>
          <w:ilvl w:val="0"/>
          <w:numId w:val="103"/>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E736FE">
      <w:pPr>
        <w:numPr>
          <w:ilvl w:val="0"/>
          <w:numId w:val="103"/>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E736FE">
      <w:pPr>
        <w:pStyle w:val="a3"/>
        <w:numPr>
          <w:ilvl w:val="0"/>
          <w:numId w:val="103"/>
        </w:numPr>
        <w:jc w:val="both"/>
        <w:rPr>
          <w:rFonts w:ascii="Times New Roman" w:hAnsi="Times New Roman" w:cs="Times New Roman"/>
          <w:sz w:val="24"/>
          <w:szCs w:val="24"/>
        </w:rPr>
      </w:pPr>
      <w:r w:rsidRPr="009A0C2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66877" w:rsidRPr="009A0C2E" w:rsidRDefault="00F66877" w:rsidP="00CB14DF">
      <w:pPr>
        <w:pStyle w:val="a3"/>
        <w:ind w:left="720"/>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spacing w:before="60"/>
        <w:ind w:left="1080"/>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Рабочая программа рассчитана на 34 часов, из которых 8 часов отведено на обобщение и 2 часа – на итоговое повторение.</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 xml:space="preserve"> </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sz w:val="24"/>
          <w:szCs w:val="24"/>
        </w:rPr>
        <w:t xml:space="preserve">В образовательном процессе используются следующие формы: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sz w:val="24"/>
          <w:szCs w:val="24"/>
        </w:rPr>
        <w:t>Формы письменного текущего контроля</w:t>
      </w:r>
      <w:r w:rsidRPr="009A0C2E">
        <w:rPr>
          <w:rFonts w:ascii="Times New Roman" w:hAnsi="Times New Roman" w:cs="Times New Roman"/>
          <w:sz w:val="24"/>
          <w:szCs w:val="24"/>
        </w:rPr>
        <w:t>:</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самостоятельная работа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тесты всех видов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b/>
          <w:sz w:val="24"/>
          <w:szCs w:val="24"/>
        </w:rPr>
        <w:t>Формы устного текущего контроля</w:t>
      </w:r>
      <w:r w:rsidRPr="009A0C2E">
        <w:rPr>
          <w:rFonts w:ascii="Times New Roman" w:hAnsi="Times New Roman" w:cs="Times New Roman"/>
          <w:sz w:val="24"/>
          <w:szCs w:val="24"/>
        </w:rPr>
        <w:t>:</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устные ответы на вопросы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развернутый ответ по заданной теме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тестирование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пересказ</w:t>
      </w:r>
    </w:p>
    <w:p w:rsidR="00F66877" w:rsidRPr="009A0C2E" w:rsidRDefault="00F66877" w:rsidP="00CB14DF">
      <w:pPr>
        <w:shd w:val="clear" w:color="auto" w:fill="FFFFFF"/>
        <w:ind w:firstLine="720"/>
        <w:jc w:val="both"/>
        <w:rPr>
          <w:rFonts w:ascii="Times New Roman" w:hAnsi="Times New Roman" w:cs="Times New Roman"/>
          <w:b/>
          <w:sz w:val="24"/>
          <w:szCs w:val="24"/>
        </w:rPr>
      </w:pPr>
    </w:p>
    <w:p w:rsidR="00F66877" w:rsidRPr="009A0C2E" w:rsidRDefault="00F66877" w:rsidP="00CB14DF">
      <w:pPr>
        <w:shd w:val="clear" w:color="auto" w:fill="FFFFFF"/>
        <w:ind w:firstLine="720"/>
        <w:jc w:val="both"/>
        <w:rPr>
          <w:rFonts w:ascii="Times New Roman" w:hAnsi="Times New Roman" w:cs="Times New Roman"/>
          <w:b/>
          <w:sz w:val="24"/>
          <w:szCs w:val="24"/>
        </w:rPr>
      </w:pPr>
      <w:r w:rsidRPr="009A0C2E">
        <w:rPr>
          <w:rFonts w:ascii="Times New Roman" w:hAnsi="Times New Roman" w:cs="Times New Roman"/>
          <w:b/>
          <w:sz w:val="24"/>
          <w:szCs w:val="24"/>
        </w:rPr>
        <w:t xml:space="preserve">Используемый учебно-методический комплект: </w:t>
      </w:r>
    </w:p>
    <w:p w:rsidR="00F66877" w:rsidRPr="009A0C2E" w:rsidRDefault="00F66877" w:rsidP="00E736FE">
      <w:pPr>
        <w:widowControl w:val="0"/>
        <w:numPr>
          <w:ilvl w:val="2"/>
          <w:numId w:val="98"/>
        </w:numPr>
        <w:shd w:val="clear" w:color="auto" w:fill="FFFFFF"/>
        <w:tabs>
          <w:tab w:val="clear" w:pos="2160"/>
          <w:tab w:val="num" w:pos="1560"/>
        </w:tabs>
        <w:autoSpaceDE w:val="0"/>
        <w:autoSpaceDN w:val="0"/>
        <w:adjustRightInd w:val="0"/>
        <w:spacing w:after="0" w:line="240" w:lineRule="auto"/>
        <w:ind w:left="1200"/>
        <w:jc w:val="both"/>
        <w:rPr>
          <w:rFonts w:ascii="Times New Roman" w:hAnsi="Times New Roman" w:cs="Times New Roman"/>
          <w:spacing w:val="-5"/>
          <w:sz w:val="24"/>
          <w:szCs w:val="24"/>
        </w:rPr>
      </w:pPr>
      <w:r w:rsidRPr="009A0C2E">
        <w:rPr>
          <w:rFonts w:ascii="Times New Roman" w:hAnsi="Times New Roman" w:cs="Times New Roman"/>
          <w:sz w:val="24"/>
          <w:szCs w:val="24"/>
        </w:rPr>
        <w:t>Автономов В.С. Введение в экономику: Учебник для 10, 11 кл. общеобразоват. Учрежд. – 3-е изд., переработ. – М.: Вита-Пресс, 2001.</w:t>
      </w:r>
    </w:p>
    <w:p w:rsidR="00F66877" w:rsidRPr="009A0C2E" w:rsidRDefault="00F66877" w:rsidP="00E736FE">
      <w:pPr>
        <w:widowControl w:val="0"/>
        <w:numPr>
          <w:ilvl w:val="2"/>
          <w:numId w:val="98"/>
        </w:numPr>
        <w:shd w:val="clear" w:color="auto" w:fill="FFFFFF"/>
        <w:tabs>
          <w:tab w:val="clear" w:pos="2160"/>
          <w:tab w:val="num" w:pos="1560"/>
        </w:tabs>
        <w:autoSpaceDE w:val="0"/>
        <w:autoSpaceDN w:val="0"/>
        <w:adjustRightInd w:val="0"/>
        <w:spacing w:after="0" w:line="240" w:lineRule="auto"/>
        <w:ind w:left="1200"/>
        <w:jc w:val="both"/>
        <w:rPr>
          <w:rFonts w:ascii="Times New Roman" w:hAnsi="Times New Roman" w:cs="Times New Roman"/>
          <w:spacing w:val="-5"/>
          <w:sz w:val="24"/>
          <w:szCs w:val="24"/>
        </w:rPr>
      </w:pPr>
      <w:r w:rsidRPr="009A0C2E">
        <w:rPr>
          <w:rFonts w:ascii="Times New Roman" w:hAnsi="Times New Roman" w:cs="Times New Roman"/>
          <w:spacing w:val="-5"/>
          <w:sz w:val="24"/>
          <w:szCs w:val="24"/>
        </w:rPr>
        <w:t xml:space="preserve">Медведева О.И. Экономика. 10-11 классы: контрольные задания, тесты. – Волгоград: </w:t>
      </w:r>
      <w:r w:rsidRPr="009A0C2E">
        <w:rPr>
          <w:rFonts w:ascii="Times New Roman" w:hAnsi="Times New Roman" w:cs="Times New Roman"/>
          <w:spacing w:val="-5"/>
          <w:sz w:val="24"/>
          <w:szCs w:val="24"/>
        </w:rPr>
        <w:lastRenderedPageBreak/>
        <w:t>Учитель, 2009.</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pStyle w:val="a3"/>
        <w:ind w:firstLine="284"/>
        <w:jc w:val="both"/>
        <w:rPr>
          <w:rFonts w:ascii="Times New Roman" w:hAnsi="Times New Roman" w:cs="Times New Roman"/>
          <w:b/>
          <w:color w:val="262626"/>
          <w:sz w:val="24"/>
          <w:szCs w:val="24"/>
        </w:rPr>
      </w:pPr>
      <w:r w:rsidRPr="009A0C2E">
        <w:rPr>
          <w:rFonts w:ascii="Times New Roman" w:hAnsi="Times New Roman" w:cs="Times New Roman"/>
          <w:b/>
          <w:color w:val="262626"/>
          <w:sz w:val="24"/>
          <w:szCs w:val="24"/>
        </w:rPr>
        <w:t xml:space="preserve">Содержание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Тема 1 «Основы экономической жизни общества» (2 часа)</w:t>
      </w:r>
    </w:p>
    <w:p w:rsidR="00F66877" w:rsidRPr="009A0C2E" w:rsidRDefault="00F66877" w:rsidP="00CB14DF">
      <w:pPr>
        <w:jc w:val="both"/>
        <w:rPr>
          <w:rFonts w:ascii="Times New Roman" w:hAnsi="Times New Roman" w:cs="Times New Roman"/>
          <w:i/>
          <w:sz w:val="24"/>
          <w:szCs w:val="24"/>
        </w:rPr>
      </w:pPr>
      <w:r w:rsidRPr="009A0C2E">
        <w:rPr>
          <w:rFonts w:ascii="Times New Roman" w:hAnsi="Times New Roman" w:cs="Times New Roman"/>
          <w:sz w:val="24"/>
          <w:szCs w:val="24"/>
        </w:rPr>
        <w:t>Понятие  «экономика» в  буквальном и широком смысле. Экономическая наука. Потребности. Субъективный характер потребностей. Блага и услуги. Редкость (ограниченность) благ. Свободные (неэкономические) и экономические блага. Выбор и альтернативная стоимость. Процесс принятия решения. Производство. Факторы производства. Продукт. Производительность факторов производства. Способы увеличения производительности. Последствия роста производительности факторов. Возрастающая и убывающая отдача. Закон убывающей отдачи. Натуральное хозяйство. Разделение труда. Специализация и её преимущества. Основные вопросы экономики: что производить? Как производить? Для кого производить? Экономическая система. Традиционная экономика. Централизованная (командная) экономика. Рыночная экономика. Смешанная экономика. Обмен и рынок. Деньги.</w:t>
      </w:r>
      <w:r w:rsidRPr="009A0C2E">
        <w:rPr>
          <w:rFonts w:ascii="Times New Roman" w:hAnsi="Times New Roman" w:cs="Times New Roman"/>
          <w:i/>
          <w:sz w:val="24"/>
          <w:szCs w:val="24"/>
        </w:rPr>
        <w:t xml:space="preserve">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понятия «экономика», «микроэкономика», «макроэкономика», виды потребностей; причины, по которым потребности людей не могут быть удовлетворены. Понятия «абсолютная и относительная ограниченность ресурсов», виды ограниченных ресурсов, причины невозможности преодоления ограниченности ресурсов. Главные вопросы экономической жизни общества, уметь решать задачи на определение альтернативной стоимости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Уметь: </w:t>
      </w:r>
      <w:r w:rsidRPr="009A0C2E">
        <w:rPr>
          <w:rFonts w:ascii="Times New Roman" w:hAnsi="Times New Roman" w:cs="Times New Roman"/>
          <w:sz w:val="24"/>
          <w:szCs w:val="24"/>
        </w:rPr>
        <w:t xml:space="preserve">объяснять понятие экономика, ограниченность ресурсов.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Тема 2 «Спрос и предложение. Равновесие на рынке» (2 часа)</w:t>
      </w:r>
    </w:p>
    <w:p w:rsidR="00F66877" w:rsidRPr="009A0C2E" w:rsidRDefault="00F66877" w:rsidP="00CB14DF">
      <w:pPr>
        <w:jc w:val="both"/>
        <w:rPr>
          <w:rFonts w:ascii="Times New Roman" w:hAnsi="Times New Roman" w:cs="Times New Roman"/>
          <w:i/>
          <w:sz w:val="24"/>
          <w:szCs w:val="24"/>
        </w:rPr>
      </w:pPr>
      <w:r w:rsidRPr="009A0C2E">
        <w:rPr>
          <w:rFonts w:ascii="Times New Roman" w:hAnsi="Times New Roman" w:cs="Times New Roman"/>
          <w:sz w:val="24"/>
          <w:szCs w:val="24"/>
        </w:rPr>
        <w:t>Спрос. Величина спроса. Закон спроса. Факторы, влияющие на спрос. Кривая спроса. Графическое отображение изменений спроса и изменений величины спроса. Предложение. Величина предложения. Закон предложения. Факторы, влияющие на предложение. Кривая предложения. Графическое отображение изменений предложения и изменений величины предложения. Функционирование рынка. Равновесная цена. Равновесие на рынке и его графическое отображение. Эластичность спроса по цене и по доходу. Товары – заменители. Дополняющие товары. Эластичность предложения по цене. Товары первой необходимости. Предметы роскоши. Анализ рыночной ситуации с помощью кривых спроса и предложения.</w:t>
      </w:r>
      <w:r w:rsidRPr="009A0C2E">
        <w:rPr>
          <w:rFonts w:ascii="Times New Roman" w:hAnsi="Times New Roman" w:cs="Times New Roman"/>
          <w:i/>
          <w:sz w:val="24"/>
          <w:szCs w:val="24"/>
        </w:rPr>
        <w:t xml:space="preserve">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понятия спроса и предложения; факторы формирования величины спроса и предложения, формирование на рынке спроса и предложения.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определять эластичность спроса, решать задачи по теме.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Тема 3 «Потребители» (2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Полезность благ. Закон убывающей предельной полезности. Потребительский выбор. Суверенитет потребителя. Роль информации в процессе потребительского выбора. Реклама. Права потребителя и их защита. Доходы потребителей. Основные источники доходов (заработная плата, доходы от сбережений, доходы от собственности, трансферты). Расходы потребителей. Основные статьи расходов семьи. Страхование. Номинальные и реальные доходы. Индекс стоимости жизни. Сбережения. Банковские вклады. Вложения в ценные </w:t>
      </w:r>
      <w:r w:rsidRPr="009A0C2E">
        <w:rPr>
          <w:rFonts w:ascii="Times New Roman" w:hAnsi="Times New Roman" w:cs="Times New Roman"/>
          <w:sz w:val="24"/>
          <w:szCs w:val="24"/>
        </w:rPr>
        <w:lastRenderedPageBreak/>
        <w:t xml:space="preserve">бумаги. Доходность и надёжность сбережений. Потребительский кредит. Кредитные карточки. </w:t>
      </w:r>
    </w:p>
    <w:p w:rsidR="00F66877" w:rsidRPr="009A0C2E" w:rsidRDefault="00F66877" w:rsidP="00CB14DF">
      <w:pPr>
        <w:numPr>
          <w:ilvl w:val="12"/>
          <w:numId w:val="0"/>
        </w:num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Понимать сущность рационального выбора, отличие реальных и номинальных доходов семьи. Знать определения – рациональный потребитель, полезность, кредит.</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давать характеристику отдельным определениям темы и приводить примеры по теме из современной жизни и СМИ.</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Тема 4 «Фирмы, рынки, конкуренция» (4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Фирма. Роль фирм в экономике. Мелкие и крупные фирмы, их преимущества и недостатки. Капитал. Физический капитал. Финансовый капитал. Инвестиции. Предпринимательство и менеджмент. Банкротство. Маркетинг. Издержки. Выручка. Прибыль. Максимизация прибыли. Предельные издержки. Предельная выручка. Использование предельных величин в экономическом анализе. Конкуренция. Совершенная конкуренция. Ценовая и неценовая конкуренция. Патенты и торговые марки. Монополия. Олигополия. Монополистическая конкуренция. Монополия. Преимущества монополии для продавца. Недостатки монополии для потребителей и общества в целом. Естественная монополия. Барьеры для входа фирм на рынок и выхода с него. Олигополия. Монополистическая конкуренция. Различные виды фирм. Индивидуальная фирма, товарищество, кооператив, акционерное общество (корпорация). Банкротство. Ценные бумаги. Акция. Номинал акции. Дивиденд. Контрольный пакет акций. Облигация. Совет директоров. Рынок ценных бумаг. Рыночная цена (курс) акции. Ликвидность ценных бумаг. Фондовая биржа. Биржевые спекуляции. Фондовый индекс. Рыночная цена фирмы. Практикум «Расчёт себестоимости, прибыли, цены.»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понятия фирмы, предприятия; виды фирм</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решать задачи по теме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Тема 5 «Деньги и банки» (2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Зависимость ставки процента от срока кредита. Банки. Безналичные расчёты. Банковские услуги потребителям. Виды вкладов. Вклад до востребования (текущий вклад). Срочный вклад. Банковские резервы. Норма обязательных резервов.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Знать: </w:t>
      </w:r>
      <w:r w:rsidRPr="009A0C2E">
        <w:rPr>
          <w:rFonts w:ascii="Times New Roman" w:hAnsi="Times New Roman" w:cs="Times New Roman"/>
          <w:sz w:val="24"/>
          <w:szCs w:val="24"/>
        </w:rPr>
        <w:t>причины изобретения денег, их функции, роль, понятие бартер, понятие ликвидности, эмиссии, денежной массы. Понятия денежного обращения, скорости обращения денег, определение, виды инфляции, причины возникновения.</w:t>
      </w:r>
      <w:r w:rsidRPr="009A0C2E">
        <w:rPr>
          <w:rFonts w:ascii="Times New Roman" w:hAnsi="Times New Roman" w:cs="Times New Roman"/>
          <w:spacing w:val="-4"/>
          <w:sz w:val="24"/>
          <w:szCs w:val="24"/>
        </w:rPr>
        <w:t xml:space="preserve"> Зачем люди придумали </w:t>
      </w:r>
      <w:r w:rsidRPr="009A0C2E">
        <w:rPr>
          <w:rFonts w:ascii="Times New Roman" w:hAnsi="Times New Roman" w:cs="Times New Roman"/>
          <w:sz w:val="24"/>
          <w:szCs w:val="24"/>
        </w:rPr>
        <w:t xml:space="preserve">банки; </w:t>
      </w:r>
      <w:r w:rsidRPr="009A0C2E">
        <w:rPr>
          <w:rFonts w:ascii="Times New Roman" w:hAnsi="Times New Roman" w:cs="Times New Roman"/>
          <w:spacing w:val="-5"/>
          <w:sz w:val="24"/>
          <w:szCs w:val="24"/>
        </w:rPr>
        <w:t xml:space="preserve">как выдают кредиты; почему банки являются </w:t>
      </w:r>
      <w:r w:rsidRPr="009A0C2E">
        <w:rPr>
          <w:rFonts w:ascii="Times New Roman" w:hAnsi="Times New Roman" w:cs="Times New Roman"/>
          <w:spacing w:val="-3"/>
          <w:sz w:val="24"/>
          <w:szCs w:val="24"/>
        </w:rPr>
        <w:t xml:space="preserve">главными    создателями </w:t>
      </w:r>
      <w:r w:rsidRPr="009A0C2E">
        <w:rPr>
          <w:rFonts w:ascii="Times New Roman" w:hAnsi="Times New Roman" w:cs="Times New Roman"/>
          <w:sz w:val="24"/>
          <w:szCs w:val="24"/>
        </w:rPr>
        <w:t>денег; зачем   стране   Цен</w:t>
      </w:r>
      <w:r w:rsidRPr="009A0C2E">
        <w:rPr>
          <w:rFonts w:ascii="Times New Roman" w:hAnsi="Times New Roman" w:cs="Times New Roman"/>
          <w:sz w:val="24"/>
          <w:szCs w:val="24"/>
        </w:rPr>
        <w:softHyphen/>
        <w:t>тральный банк. понятия: депозит, кредит, вексель, чек, че</w:t>
      </w:r>
      <w:r w:rsidRPr="009A0C2E">
        <w:rPr>
          <w:rFonts w:ascii="Times New Roman" w:hAnsi="Times New Roman" w:cs="Times New Roman"/>
          <w:sz w:val="24"/>
          <w:szCs w:val="24"/>
        </w:rPr>
        <w:softHyphen/>
        <w:t>ковый счёт.</w:t>
      </w:r>
      <w:r w:rsidRPr="009A0C2E">
        <w:rPr>
          <w:rFonts w:ascii="Times New Roman" w:hAnsi="Times New Roman" w:cs="Times New Roman"/>
          <w:spacing w:val="-2"/>
          <w:sz w:val="24"/>
          <w:szCs w:val="24"/>
        </w:rPr>
        <w:t xml:space="preserve"> Функции ЦБ РФ.</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решать задачи, определять плюсы и минусы накопления сокровищ в форме наличных денег.</w:t>
      </w:r>
      <w:r w:rsidRPr="009A0C2E">
        <w:rPr>
          <w:rFonts w:ascii="Times New Roman" w:hAnsi="Times New Roman" w:cs="Times New Roman"/>
          <w:spacing w:val="-3"/>
          <w:sz w:val="24"/>
          <w:szCs w:val="24"/>
        </w:rPr>
        <w:t xml:space="preserve"> Различать   виды </w:t>
      </w:r>
      <w:r w:rsidRPr="009A0C2E">
        <w:rPr>
          <w:rFonts w:ascii="Times New Roman" w:hAnsi="Times New Roman" w:cs="Times New Roman"/>
          <w:sz w:val="24"/>
          <w:szCs w:val="24"/>
        </w:rPr>
        <w:t>банков по роду их дея</w:t>
      </w:r>
      <w:r w:rsidRPr="009A0C2E">
        <w:rPr>
          <w:rFonts w:ascii="Times New Roman" w:hAnsi="Times New Roman" w:cs="Times New Roman"/>
          <w:sz w:val="24"/>
          <w:szCs w:val="24"/>
        </w:rPr>
        <w:softHyphen/>
        <w:t>тельности, рассчитать  про</w:t>
      </w:r>
      <w:r w:rsidRPr="009A0C2E">
        <w:rPr>
          <w:rFonts w:ascii="Times New Roman" w:hAnsi="Times New Roman" w:cs="Times New Roman"/>
          <w:sz w:val="24"/>
          <w:szCs w:val="24"/>
        </w:rPr>
        <w:softHyphen/>
      </w:r>
      <w:r w:rsidRPr="009A0C2E">
        <w:rPr>
          <w:rFonts w:ascii="Times New Roman" w:hAnsi="Times New Roman" w:cs="Times New Roman"/>
          <w:spacing w:val="-2"/>
          <w:sz w:val="24"/>
          <w:szCs w:val="24"/>
        </w:rPr>
        <w:t>цент за кредит, перечис</w:t>
      </w:r>
      <w:r w:rsidRPr="009A0C2E">
        <w:rPr>
          <w:rFonts w:ascii="Times New Roman" w:hAnsi="Times New Roman" w:cs="Times New Roman"/>
          <w:spacing w:val="-2"/>
          <w:sz w:val="24"/>
          <w:szCs w:val="24"/>
        </w:rPr>
        <w:softHyphen/>
      </w:r>
      <w:r w:rsidRPr="009A0C2E">
        <w:rPr>
          <w:rFonts w:ascii="Times New Roman" w:hAnsi="Times New Roman" w:cs="Times New Roman"/>
          <w:sz w:val="24"/>
          <w:szCs w:val="24"/>
        </w:rPr>
        <w:t>лять   виды   банковских депозитов. Объяснять  процесс ре</w:t>
      </w:r>
      <w:r w:rsidRPr="009A0C2E">
        <w:rPr>
          <w:rFonts w:ascii="Times New Roman" w:hAnsi="Times New Roman" w:cs="Times New Roman"/>
          <w:sz w:val="24"/>
          <w:szCs w:val="24"/>
        </w:rPr>
        <w:softHyphen/>
      </w:r>
      <w:r w:rsidRPr="009A0C2E">
        <w:rPr>
          <w:rFonts w:ascii="Times New Roman" w:hAnsi="Times New Roman" w:cs="Times New Roman"/>
          <w:spacing w:val="-3"/>
          <w:sz w:val="24"/>
          <w:szCs w:val="24"/>
        </w:rPr>
        <w:t>гулирования ЦБ РФ мас</w:t>
      </w:r>
      <w:r w:rsidRPr="009A0C2E">
        <w:rPr>
          <w:rFonts w:ascii="Times New Roman" w:hAnsi="Times New Roman" w:cs="Times New Roman"/>
          <w:spacing w:val="-3"/>
          <w:sz w:val="24"/>
          <w:szCs w:val="24"/>
        </w:rPr>
        <w:softHyphen/>
      </w:r>
      <w:r w:rsidRPr="009A0C2E">
        <w:rPr>
          <w:rFonts w:ascii="Times New Roman" w:hAnsi="Times New Roman" w:cs="Times New Roman"/>
          <w:sz w:val="24"/>
          <w:szCs w:val="24"/>
        </w:rPr>
        <w:t>штабов кредитной эмиссии.</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Тема 6. «Государство и экономика» (1 час)</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pacing w:val="-7"/>
          <w:sz w:val="24"/>
          <w:szCs w:val="24"/>
        </w:rPr>
        <w:t xml:space="preserve">Роль   государства   как </w:t>
      </w:r>
      <w:r w:rsidRPr="009A0C2E">
        <w:rPr>
          <w:rFonts w:ascii="Times New Roman" w:hAnsi="Times New Roman" w:cs="Times New Roman"/>
          <w:spacing w:val="-10"/>
          <w:sz w:val="24"/>
          <w:szCs w:val="24"/>
        </w:rPr>
        <w:t>экономической     свобо</w:t>
      </w:r>
      <w:r w:rsidRPr="009A0C2E">
        <w:rPr>
          <w:rFonts w:ascii="Times New Roman" w:hAnsi="Times New Roman" w:cs="Times New Roman"/>
          <w:spacing w:val="-10"/>
          <w:sz w:val="24"/>
          <w:szCs w:val="24"/>
        </w:rPr>
        <w:softHyphen/>
        <w:t xml:space="preserve">ды.      Государственные </w:t>
      </w:r>
      <w:r w:rsidRPr="009A0C2E">
        <w:rPr>
          <w:rFonts w:ascii="Times New Roman" w:hAnsi="Times New Roman" w:cs="Times New Roman"/>
          <w:spacing w:val="-7"/>
          <w:sz w:val="24"/>
          <w:szCs w:val="24"/>
        </w:rPr>
        <w:t xml:space="preserve">органы, участвующие в </w:t>
      </w:r>
      <w:r w:rsidRPr="009A0C2E">
        <w:rPr>
          <w:rFonts w:ascii="Times New Roman" w:hAnsi="Times New Roman" w:cs="Times New Roman"/>
          <w:spacing w:val="-9"/>
          <w:sz w:val="24"/>
          <w:szCs w:val="24"/>
        </w:rPr>
        <w:t>регулировании     эконо</w:t>
      </w:r>
      <w:r w:rsidRPr="009A0C2E">
        <w:rPr>
          <w:rFonts w:ascii="Times New Roman" w:hAnsi="Times New Roman" w:cs="Times New Roman"/>
          <w:spacing w:val="-9"/>
          <w:sz w:val="24"/>
          <w:szCs w:val="24"/>
        </w:rPr>
        <w:softHyphen/>
      </w:r>
      <w:r w:rsidRPr="009A0C2E">
        <w:rPr>
          <w:rFonts w:ascii="Times New Roman" w:hAnsi="Times New Roman" w:cs="Times New Roman"/>
          <w:sz w:val="24"/>
          <w:szCs w:val="24"/>
        </w:rPr>
        <w:t>мической жизни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pacing w:val="-7"/>
          <w:sz w:val="24"/>
          <w:szCs w:val="24"/>
        </w:rPr>
        <w:lastRenderedPageBreak/>
        <w:t xml:space="preserve">Понятие    о    слабости </w:t>
      </w:r>
      <w:r w:rsidRPr="009A0C2E">
        <w:rPr>
          <w:rFonts w:ascii="Times New Roman" w:hAnsi="Times New Roman" w:cs="Times New Roman"/>
          <w:spacing w:val="-11"/>
          <w:sz w:val="24"/>
          <w:szCs w:val="24"/>
        </w:rPr>
        <w:t xml:space="preserve">рынка.    Экономические </w:t>
      </w:r>
      <w:r w:rsidRPr="009A0C2E">
        <w:rPr>
          <w:rFonts w:ascii="Times New Roman" w:hAnsi="Times New Roman" w:cs="Times New Roman"/>
          <w:spacing w:val="-6"/>
          <w:sz w:val="24"/>
          <w:szCs w:val="24"/>
        </w:rPr>
        <w:t xml:space="preserve">функции государства и </w:t>
      </w:r>
      <w:r w:rsidRPr="009A0C2E">
        <w:rPr>
          <w:rFonts w:ascii="Times New Roman" w:hAnsi="Times New Roman" w:cs="Times New Roman"/>
          <w:spacing w:val="-8"/>
          <w:sz w:val="24"/>
          <w:szCs w:val="24"/>
        </w:rPr>
        <w:t xml:space="preserve">их  роль в компенсации </w:t>
      </w:r>
      <w:r w:rsidRPr="009A0C2E">
        <w:rPr>
          <w:rFonts w:ascii="Times New Roman" w:hAnsi="Times New Roman" w:cs="Times New Roman"/>
          <w:spacing w:val="-9"/>
          <w:sz w:val="24"/>
          <w:szCs w:val="24"/>
        </w:rPr>
        <w:t>слабостей рынка. Поня</w:t>
      </w:r>
      <w:r w:rsidRPr="009A0C2E">
        <w:rPr>
          <w:rFonts w:ascii="Times New Roman" w:hAnsi="Times New Roman" w:cs="Times New Roman"/>
          <w:spacing w:val="-9"/>
          <w:sz w:val="24"/>
          <w:szCs w:val="24"/>
        </w:rPr>
        <w:softHyphen/>
        <w:t xml:space="preserve">тие   об   общественных </w:t>
      </w:r>
      <w:r w:rsidRPr="009A0C2E">
        <w:rPr>
          <w:rFonts w:ascii="Times New Roman" w:hAnsi="Times New Roman" w:cs="Times New Roman"/>
          <w:sz w:val="24"/>
          <w:szCs w:val="24"/>
        </w:rPr>
        <w:t>благах.</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w:t>
      </w:r>
      <w:r w:rsidRPr="009A0C2E">
        <w:rPr>
          <w:rFonts w:ascii="Times New Roman" w:hAnsi="Times New Roman" w:cs="Times New Roman"/>
          <w:spacing w:val="-9"/>
          <w:sz w:val="24"/>
          <w:szCs w:val="24"/>
        </w:rPr>
        <w:t xml:space="preserve">роль   государства   как </w:t>
      </w:r>
      <w:r w:rsidRPr="009A0C2E">
        <w:rPr>
          <w:rFonts w:ascii="Times New Roman" w:hAnsi="Times New Roman" w:cs="Times New Roman"/>
          <w:spacing w:val="-11"/>
          <w:sz w:val="24"/>
          <w:szCs w:val="24"/>
        </w:rPr>
        <w:t xml:space="preserve">экономической свободы; </w:t>
      </w:r>
      <w:r w:rsidRPr="009A0C2E">
        <w:rPr>
          <w:rFonts w:ascii="Times New Roman" w:hAnsi="Times New Roman" w:cs="Times New Roman"/>
          <w:spacing w:val="-9"/>
          <w:sz w:val="24"/>
          <w:szCs w:val="24"/>
        </w:rPr>
        <w:t>государственные орга</w:t>
      </w:r>
      <w:r w:rsidRPr="009A0C2E">
        <w:rPr>
          <w:rFonts w:ascii="Times New Roman" w:hAnsi="Times New Roman" w:cs="Times New Roman"/>
          <w:spacing w:val="-9"/>
          <w:sz w:val="24"/>
          <w:szCs w:val="24"/>
        </w:rPr>
        <w:softHyphen/>
      </w:r>
      <w:r w:rsidRPr="009A0C2E">
        <w:rPr>
          <w:rFonts w:ascii="Times New Roman" w:hAnsi="Times New Roman" w:cs="Times New Roman"/>
          <w:spacing w:val="-4"/>
          <w:sz w:val="24"/>
          <w:szCs w:val="24"/>
        </w:rPr>
        <w:t>ны, участвующие в регу</w:t>
      </w:r>
      <w:r w:rsidRPr="009A0C2E">
        <w:rPr>
          <w:rFonts w:ascii="Times New Roman" w:hAnsi="Times New Roman" w:cs="Times New Roman"/>
          <w:spacing w:val="-12"/>
          <w:sz w:val="24"/>
          <w:szCs w:val="24"/>
        </w:rPr>
        <w:t xml:space="preserve">лировании экономической </w:t>
      </w:r>
      <w:r w:rsidRPr="009A0C2E">
        <w:rPr>
          <w:rFonts w:ascii="Times New Roman" w:hAnsi="Times New Roman" w:cs="Times New Roman"/>
          <w:sz w:val="24"/>
          <w:szCs w:val="24"/>
        </w:rPr>
        <w:t>жизни. -</w:t>
      </w:r>
      <w:r w:rsidRPr="009A0C2E">
        <w:rPr>
          <w:rFonts w:ascii="Times New Roman" w:hAnsi="Times New Roman" w:cs="Times New Roman"/>
          <w:spacing w:val="-18"/>
          <w:sz w:val="24"/>
          <w:szCs w:val="24"/>
        </w:rPr>
        <w:t xml:space="preserve">понятие о слабости рынка; </w:t>
      </w:r>
      <w:r w:rsidRPr="009A0C2E">
        <w:rPr>
          <w:rFonts w:ascii="Times New Roman" w:hAnsi="Times New Roman" w:cs="Times New Roman"/>
          <w:sz w:val="24"/>
          <w:szCs w:val="24"/>
        </w:rPr>
        <w:t>-</w:t>
      </w:r>
      <w:r w:rsidRPr="009A0C2E">
        <w:rPr>
          <w:rFonts w:ascii="Times New Roman" w:hAnsi="Times New Roman" w:cs="Times New Roman"/>
          <w:spacing w:val="-11"/>
          <w:sz w:val="24"/>
          <w:szCs w:val="24"/>
        </w:rPr>
        <w:t xml:space="preserve">экономические функции </w:t>
      </w:r>
      <w:r w:rsidRPr="009A0C2E">
        <w:rPr>
          <w:rFonts w:ascii="Times New Roman" w:hAnsi="Times New Roman" w:cs="Times New Roman"/>
          <w:spacing w:val="-5"/>
          <w:sz w:val="24"/>
          <w:szCs w:val="24"/>
        </w:rPr>
        <w:t xml:space="preserve">государства и  их  роль в </w:t>
      </w:r>
      <w:r w:rsidRPr="009A0C2E">
        <w:rPr>
          <w:rFonts w:ascii="Times New Roman" w:hAnsi="Times New Roman" w:cs="Times New Roman"/>
          <w:spacing w:val="-11"/>
          <w:sz w:val="24"/>
          <w:szCs w:val="24"/>
        </w:rPr>
        <w:t xml:space="preserve">компенсации     слабостей </w:t>
      </w:r>
      <w:r w:rsidRPr="009A0C2E">
        <w:rPr>
          <w:rFonts w:ascii="Times New Roman" w:hAnsi="Times New Roman" w:cs="Times New Roman"/>
          <w:sz w:val="24"/>
          <w:szCs w:val="24"/>
        </w:rPr>
        <w:t xml:space="preserve">рынка; </w:t>
      </w:r>
      <w:r w:rsidRPr="009A0C2E">
        <w:rPr>
          <w:rFonts w:ascii="Times New Roman" w:hAnsi="Times New Roman" w:cs="Times New Roman"/>
          <w:spacing w:val="-7"/>
          <w:sz w:val="24"/>
          <w:szCs w:val="24"/>
        </w:rPr>
        <w:t>понятие об обществен</w:t>
      </w:r>
      <w:r w:rsidRPr="009A0C2E">
        <w:rPr>
          <w:rFonts w:ascii="Times New Roman" w:hAnsi="Times New Roman" w:cs="Times New Roman"/>
          <w:spacing w:val="-7"/>
          <w:sz w:val="24"/>
          <w:szCs w:val="24"/>
        </w:rPr>
        <w:softHyphen/>
      </w:r>
      <w:r w:rsidRPr="009A0C2E">
        <w:rPr>
          <w:rFonts w:ascii="Times New Roman" w:hAnsi="Times New Roman" w:cs="Times New Roman"/>
          <w:sz w:val="24"/>
          <w:szCs w:val="24"/>
        </w:rPr>
        <w:t>ных благах.</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 :</w:t>
      </w:r>
      <w:r w:rsidRPr="009A0C2E">
        <w:rPr>
          <w:rFonts w:ascii="Times New Roman" w:hAnsi="Times New Roman" w:cs="Times New Roman"/>
          <w:sz w:val="24"/>
          <w:szCs w:val="24"/>
        </w:rPr>
        <w:t xml:space="preserve"> решать задачи по теме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Тема 7.  Государственные финансы. (2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Неравенство доходов и неравенство    богатств. Методы измерения не</w:t>
      </w:r>
      <w:r w:rsidRPr="009A0C2E">
        <w:rPr>
          <w:rFonts w:ascii="Times New Roman" w:hAnsi="Times New Roman" w:cs="Times New Roman"/>
          <w:sz w:val="24"/>
          <w:szCs w:val="24"/>
        </w:rPr>
        <w:softHyphen/>
        <w:t>равенства доходов. Экономические последствия  неравенства до</w:t>
      </w:r>
      <w:r w:rsidRPr="009A0C2E">
        <w:rPr>
          <w:rFonts w:ascii="Times New Roman" w:hAnsi="Times New Roman" w:cs="Times New Roman"/>
          <w:sz w:val="24"/>
          <w:szCs w:val="24"/>
        </w:rPr>
        <w:softHyphen/>
        <w:t>ходов.  Механизм  регу</w:t>
      </w:r>
      <w:r w:rsidRPr="009A0C2E">
        <w:rPr>
          <w:rFonts w:ascii="Times New Roman" w:hAnsi="Times New Roman" w:cs="Times New Roman"/>
          <w:sz w:val="24"/>
          <w:szCs w:val="24"/>
        </w:rPr>
        <w:softHyphen/>
        <w:t xml:space="preserve">лирования. </w:t>
      </w:r>
      <w:r w:rsidRPr="009A0C2E">
        <w:rPr>
          <w:rFonts w:ascii="Times New Roman" w:hAnsi="Times New Roman" w:cs="Times New Roman"/>
          <w:spacing w:val="-4"/>
          <w:sz w:val="24"/>
          <w:szCs w:val="24"/>
        </w:rPr>
        <w:t>Понятие о прогрессив</w:t>
      </w:r>
      <w:r w:rsidRPr="009A0C2E">
        <w:rPr>
          <w:rFonts w:ascii="Times New Roman" w:hAnsi="Times New Roman" w:cs="Times New Roman"/>
          <w:spacing w:val="-4"/>
          <w:sz w:val="24"/>
          <w:szCs w:val="24"/>
        </w:rPr>
        <w:softHyphen/>
      </w:r>
      <w:r w:rsidRPr="009A0C2E">
        <w:rPr>
          <w:rFonts w:ascii="Times New Roman" w:hAnsi="Times New Roman" w:cs="Times New Roman"/>
          <w:spacing w:val="-11"/>
          <w:sz w:val="24"/>
          <w:szCs w:val="24"/>
        </w:rPr>
        <w:t xml:space="preserve">ном   налогообложении. </w:t>
      </w:r>
      <w:r w:rsidRPr="009A0C2E">
        <w:rPr>
          <w:rFonts w:ascii="Times New Roman" w:hAnsi="Times New Roman" w:cs="Times New Roman"/>
          <w:spacing w:val="-14"/>
          <w:sz w:val="24"/>
          <w:szCs w:val="24"/>
        </w:rPr>
        <w:t>Социальные программы. ВВП</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понятие о  прогрессивном</w:t>
      </w:r>
      <w:r w:rsidRPr="009A0C2E">
        <w:rPr>
          <w:rFonts w:ascii="Times New Roman" w:hAnsi="Times New Roman" w:cs="Times New Roman"/>
          <w:sz w:val="24"/>
          <w:szCs w:val="24"/>
        </w:rPr>
        <w:softHyphen/>
        <w:t xml:space="preserve"> </w:t>
      </w:r>
      <w:r w:rsidRPr="009A0C2E">
        <w:rPr>
          <w:rFonts w:ascii="Times New Roman" w:hAnsi="Times New Roman" w:cs="Times New Roman"/>
          <w:spacing w:val="-1"/>
          <w:sz w:val="24"/>
          <w:szCs w:val="24"/>
        </w:rPr>
        <w:t xml:space="preserve"> налогообложении; </w:t>
      </w:r>
      <w:r w:rsidRPr="009A0C2E">
        <w:rPr>
          <w:rFonts w:ascii="Times New Roman" w:hAnsi="Times New Roman" w:cs="Times New Roman"/>
          <w:sz w:val="24"/>
          <w:szCs w:val="24"/>
        </w:rPr>
        <w:t>-</w:t>
      </w:r>
      <w:r w:rsidRPr="009A0C2E">
        <w:rPr>
          <w:rFonts w:ascii="Times New Roman" w:hAnsi="Times New Roman" w:cs="Times New Roman"/>
          <w:spacing w:val="-3"/>
          <w:sz w:val="24"/>
          <w:szCs w:val="24"/>
        </w:rPr>
        <w:t>социальные программы.</w:t>
      </w:r>
      <w:r w:rsidRPr="009A0C2E">
        <w:rPr>
          <w:rFonts w:ascii="Times New Roman" w:hAnsi="Times New Roman" w:cs="Times New Roman"/>
          <w:spacing w:val="-3"/>
          <w:sz w:val="24"/>
          <w:szCs w:val="24"/>
        </w:rPr>
        <w:br/>
      </w:r>
      <w:r w:rsidRPr="009A0C2E">
        <w:rPr>
          <w:rFonts w:ascii="Times New Roman" w:hAnsi="Times New Roman" w:cs="Times New Roman"/>
          <w:sz w:val="24"/>
          <w:szCs w:val="24"/>
        </w:rPr>
        <w:t xml:space="preserve">Уметь: </w:t>
      </w:r>
      <w:r w:rsidRPr="009A0C2E">
        <w:rPr>
          <w:rFonts w:ascii="Times New Roman" w:hAnsi="Times New Roman" w:cs="Times New Roman"/>
          <w:spacing w:val="-1"/>
          <w:sz w:val="24"/>
          <w:szCs w:val="24"/>
        </w:rPr>
        <w:t>анализировать материа</w:t>
      </w:r>
      <w:r w:rsidRPr="009A0C2E">
        <w:rPr>
          <w:rFonts w:ascii="Times New Roman" w:hAnsi="Times New Roman" w:cs="Times New Roman"/>
          <w:sz w:val="24"/>
          <w:szCs w:val="24"/>
        </w:rPr>
        <w:t>лы СМИ; работать с нормативны</w:t>
      </w:r>
      <w:r w:rsidRPr="009A0C2E">
        <w:rPr>
          <w:rFonts w:ascii="Times New Roman" w:hAnsi="Times New Roman" w:cs="Times New Roman"/>
          <w:sz w:val="24"/>
          <w:szCs w:val="24"/>
        </w:rPr>
        <w:softHyphen/>
        <w:t>ми документами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Тема 8. Экономический рост.(2 часа</w:t>
      </w:r>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pacing w:val="-4"/>
          <w:sz w:val="24"/>
          <w:szCs w:val="24"/>
        </w:rPr>
        <w:t>Причины,    порождаю</w:t>
      </w:r>
      <w:r w:rsidRPr="009A0C2E">
        <w:rPr>
          <w:rFonts w:ascii="Times New Roman" w:hAnsi="Times New Roman" w:cs="Times New Roman"/>
          <w:spacing w:val="-4"/>
          <w:sz w:val="24"/>
          <w:szCs w:val="24"/>
        </w:rPr>
        <w:softHyphen/>
      </w:r>
      <w:r w:rsidRPr="009A0C2E">
        <w:rPr>
          <w:rFonts w:ascii="Times New Roman" w:hAnsi="Times New Roman" w:cs="Times New Roman"/>
          <w:spacing w:val="-2"/>
          <w:sz w:val="24"/>
          <w:szCs w:val="24"/>
        </w:rPr>
        <w:t xml:space="preserve">щие     необходимость экономического роста. </w:t>
      </w:r>
      <w:r w:rsidRPr="009A0C2E">
        <w:rPr>
          <w:rFonts w:ascii="Times New Roman" w:hAnsi="Times New Roman" w:cs="Times New Roman"/>
          <w:spacing w:val="-3"/>
          <w:sz w:val="24"/>
          <w:szCs w:val="24"/>
        </w:rPr>
        <w:t>Сущность   экономиче</w:t>
      </w:r>
      <w:r w:rsidRPr="009A0C2E">
        <w:rPr>
          <w:rFonts w:ascii="Times New Roman" w:hAnsi="Times New Roman" w:cs="Times New Roman"/>
          <w:spacing w:val="-3"/>
          <w:sz w:val="24"/>
          <w:szCs w:val="24"/>
        </w:rPr>
        <w:softHyphen/>
        <w:t>ского роста и его изме</w:t>
      </w:r>
      <w:r w:rsidRPr="009A0C2E">
        <w:rPr>
          <w:rFonts w:ascii="Times New Roman" w:hAnsi="Times New Roman" w:cs="Times New Roman"/>
          <w:spacing w:val="-3"/>
          <w:sz w:val="24"/>
          <w:szCs w:val="24"/>
        </w:rPr>
        <w:softHyphen/>
      </w:r>
      <w:r w:rsidRPr="009A0C2E">
        <w:rPr>
          <w:rFonts w:ascii="Times New Roman" w:hAnsi="Times New Roman" w:cs="Times New Roman"/>
          <w:spacing w:val="-5"/>
          <w:sz w:val="24"/>
          <w:szCs w:val="24"/>
        </w:rPr>
        <w:t xml:space="preserve">рение. </w:t>
      </w:r>
      <w:r w:rsidRPr="009A0C2E">
        <w:rPr>
          <w:rFonts w:ascii="Times New Roman" w:hAnsi="Times New Roman" w:cs="Times New Roman"/>
          <w:spacing w:val="-4"/>
          <w:sz w:val="24"/>
          <w:szCs w:val="24"/>
        </w:rPr>
        <w:t>Факторы      ускорения экономического роста. Понятие экстенсивно</w:t>
      </w:r>
      <w:r w:rsidRPr="009A0C2E">
        <w:rPr>
          <w:rFonts w:ascii="Times New Roman" w:hAnsi="Times New Roman" w:cs="Times New Roman"/>
          <w:spacing w:val="-4"/>
          <w:sz w:val="24"/>
          <w:szCs w:val="24"/>
        </w:rPr>
        <w:softHyphen/>
        <w:t>го роста, интенсивно</w:t>
      </w:r>
      <w:r w:rsidRPr="009A0C2E">
        <w:rPr>
          <w:rFonts w:ascii="Times New Roman" w:hAnsi="Times New Roman" w:cs="Times New Roman"/>
          <w:spacing w:val="-4"/>
          <w:sz w:val="24"/>
          <w:szCs w:val="24"/>
        </w:rPr>
        <w:softHyphen/>
        <w:t>го   роста.   Сочетание экономического роста.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pacing w:val="-4"/>
          <w:sz w:val="24"/>
          <w:szCs w:val="24"/>
        </w:rPr>
        <w:t>Понятие об экономи</w:t>
      </w:r>
      <w:r w:rsidRPr="009A0C2E">
        <w:rPr>
          <w:rFonts w:ascii="Times New Roman" w:hAnsi="Times New Roman" w:cs="Times New Roman"/>
          <w:spacing w:val="-4"/>
          <w:sz w:val="24"/>
          <w:szCs w:val="24"/>
        </w:rPr>
        <w:softHyphen/>
        <w:t>ческом развитии. Задачи,   подлежащие решению для обеспе</w:t>
      </w:r>
      <w:r w:rsidRPr="009A0C2E">
        <w:rPr>
          <w:rFonts w:ascii="Times New Roman" w:hAnsi="Times New Roman" w:cs="Times New Roman"/>
          <w:spacing w:val="-4"/>
          <w:sz w:val="24"/>
          <w:szCs w:val="24"/>
        </w:rPr>
        <w:softHyphen/>
        <w:t>чения экономического развития.  Порочный круг слаборазвитости и особен</w:t>
      </w:r>
      <w:r w:rsidRPr="009A0C2E">
        <w:rPr>
          <w:rFonts w:ascii="Times New Roman" w:hAnsi="Times New Roman" w:cs="Times New Roman"/>
          <w:spacing w:val="-4"/>
          <w:sz w:val="24"/>
          <w:szCs w:val="24"/>
        </w:rPr>
        <w:softHyphen/>
        <w:t xml:space="preserve">ности его проявления в  экономике   России. Экономические циклы и их основные фазы. Типы    экономических циклов. </w:t>
      </w:r>
      <w:r w:rsidRPr="009A0C2E">
        <w:rPr>
          <w:rFonts w:ascii="Times New Roman" w:hAnsi="Times New Roman" w:cs="Times New Roman"/>
          <w:sz w:val="24"/>
          <w:szCs w:val="24"/>
        </w:rPr>
        <w:t>Изучить факторы уско</w:t>
      </w:r>
      <w:r w:rsidRPr="009A0C2E">
        <w:rPr>
          <w:rFonts w:ascii="Times New Roman" w:hAnsi="Times New Roman" w:cs="Times New Roman"/>
          <w:sz w:val="24"/>
          <w:szCs w:val="24"/>
        </w:rPr>
        <w:softHyphen/>
        <w:t>рения     экономического роста.    Дать  понятие экстенсивного роста, интенсивного роста.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что такое экономическое развитие; неравномерность экономического    роста    и развития и причины, её порождающие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вычислять  экономические циклы, методы воздей</w:t>
      </w:r>
      <w:r w:rsidRPr="009A0C2E">
        <w:rPr>
          <w:rFonts w:ascii="Times New Roman" w:hAnsi="Times New Roman" w:cs="Times New Roman"/>
          <w:sz w:val="24"/>
          <w:szCs w:val="24"/>
        </w:rPr>
        <w:softHyphen/>
        <w:t>ствия на ход экономи</w:t>
      </w:r>
      <w:r w:rsidRPr="009A0C2E">
        <w:rPr>
          <w:rFonts w:ascii="Times New Roman" w:hAnsi="Times New Roman" w:cs="Times New Roman"/>
          <w:sz w:val="24"/>
          <w:szCs w:val="24"/>
        </w:rPr>
        <w:softHyphen/>
        <w:t>ческих циклов.</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Тема 9. Рынок труда, безработица и профсоюзы. (1 час)</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Понятие о рынке труда. Особенности труда как товара. Продавцы и покупатели на рынке труда. Понятие о характере спроса на рынке труда. Факторы, формирующие предложение и спрос на рынке труда. Закон предложения на рынке труда. Понятие об эффективности дохода и его влиянии на предложение труда. Заработная плата как равновесная цена труда. Влияние на заработную плату изменений в соотношении спроса и предложения на рынках труда. Причины возникновения устойчивых отраслевых различий в уровнях заработной платы. Понятие о безработице и критерии признания человека безработным. Виды безработицы и причины их возникновения. Понятие полной занятости и методы сокращения безработицы.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особенности труда как товара, деятельность продавцов и покупателей на рынке труда, факторы формирования предложения и спроса на рынке труда, понятие заработной </w:t>
      </w:r>
      <w:r w:rsidRPr="009A0C2E">
        <w:rPr>
          <w:rFonts w:ascii="Times New Roman" w:hAnsi="Times New Roman" w:cs="Times New Roman"/>
          <w:sz w:val="24"/>
          <w:szCs w:val="24"/>
        </w:rPr>
        <w:lastRenderedPageBreak/>
        <w:t>платы; причины возникновения устойчивых отраслевых различий в уровнях заработной платы. Понятие безработицы, виды безработицы, причины их возникновения.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решать задачи по теме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Тема 10. Государственная макроэкономическая политика (1 час)</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pacing w:val="-1"/>
          <w:sz w:val="24"/>
          <w:szCs w:val="24"/>
        </w:rPr>
        <w:t>Группы стран по уров</w:t>
      </w:r>
      <w:r w:rsidRPr="009A0C2E">
        <w:rPr>
          <w:rFonts w:ascii="Times New Roman" w:hAnsi="Times New Roman" w:cs="Times New Roman"/>
          <w:spacing w:val="-1"/>
          <w:sz w:val="24"/>
          <w:szCs w:val="24"/>
        </w:rPr>
        <w:softHyphen/>
      </w:r>
      <w:r w:rsidRPr="009A0C2E">
        <w:rPr>
          <w:rFonts w:ascii="Times New Roman" w:hAnsi="Times New Roman" w:cs="Times New Roman"/>
          <w:sz w:val="24"/>
          <w:szCs w:val="24"/>
        </w:rPr>
        <w:t>ню      экономического развития. К какой ка</w:t>
      </w:r>
      <w:r w:rsidRPr="009A0C2E">
        <w:rPr>
          <w:rFonts w:ascii="Times New Roman" w:hAnsi="Times New Roman" w:cs="Times New Roman"/>
          <w:sz w:val="24"/>
          <w:szCs w:val="24"/>
        </w:rPr>
        <w:softHyphen/>
      </w:r>
      <w:r w:rsidRPr="009A0C2E">
        <w:rPr>
          <w:rFonts w:ascii="Times New Roman" w:hAnsi="Times New Roman" w:cs="Times New Roman"/>
          <w:spacing w:val="-1"/>
          <w:sz w:val="24"/>
          <w:szCs w:val="24"/>
        </w:rPr>
        <w:t xml:space="preserve">тегории        относится </w:t>
      </w:r>
      <w:r w:rsidRPr="009A0C2E">
        <w:rPr>
          <w:rFonts w:ascii="Times New Roman" w:hAnsi="Times New Roman" w:cs="Times New Roman"/>
          <w:sz w:val="24"/>
          <w:szCs w:val="24"/>
        </w:rPr>
        <w:t xml:space="preserve">экономика       России. </w:t>
      </w:r>
      <w:r w:rsidRPr="009A0C2E">
        <w:rPr>
          <w:rFonts w:ascii="Times New Roman" w:hAnsi="Times New Roman" w:cs="Times New Roman"/>
          <w:spacing w:val="-3"/>
          <w:sz w:val="24"/>
          <w:szCs w:val="24"/>
        </w:rPr>
        <w:t>Влияние индустриали</w:t>
      </w:r>
      <w:r w:rsidRPr="009A0C2E">
        <w:rPr>
          <w:rFonts w:ascii="Times New Roman" w:hAnsi="Times New Roman" w:cs="Times New Roman"/>
          <w:spacing w:val="-3"/>
          <w:sz w:val="24"/>
          <w:szCs w:val="24"/>
        </w:rPr>
        <w:softHyphen/>
      </w:r>
      <w:r w:rsidRPr="009A0C2E">
        <w:rPr>
          <w:rFonts w:ascii="Times New Roman" w:hAnsi="Times New Roman" w:cs="Times New Roman"/>
          <w:sz w:val="24"/>
          <w:szCs w:val="24"/>
        </w:rPr>
        <w:t xml:space="preserve">зации и урбанизации </w:t>
      </w:r>
      <w:r w:rsidRPr="009A0C2E">
        <w:rPr>
          <w:rFonts w:ascii="Times New Roman" w:hAnsi="Times New Roman" w:cs="Times New Roman"/>
          <w:spacing w:val="-2"/>
          <w:sz w:val="24"/>
          <w:szCs w:val="24"/>
        </w:rPr>
        <w:t xml:space="preserve">на         формирование экономики        России. </w:t>
      </w:r>
      <w:r w:rsidRPr="009A0C2E">
        <w:rPr>
          <w:rFonts w:ascii="Times New Roman" w:hAnsi="Times New Roman" w:cs="Times New Roman"/>
          <w:spacing w:val="-1"/>
          <w:sz w:val="24"/>
          <w:szCs w:val="24"/>
        </w:rPr>
        <w:t>Трудности   и  пробле</w:t>
      </w:r>
      <w:r w:rsidRPr="009A0C2E">
        <w:rPr>
          <w:rFonts w:ascii="Times New Roman" w:hAnsi="Times New Roman" w:cs="Times New Roman"/>
          <w:spacing w:val="-1"/>
          <w:sz w:val="24"/>
          <w:szCs w:val="24"/>
        </w:rPr>
        <w:softHyphen/>
      </w:r>
      <w:r w:rsidRPr="009A0C2E">
        <w:rPr>
          <w:rFonts w:ascii="Times New Roman" w:hAnsi="Times New Roman" w:cs="Times New Roman"/>
          <w:sz w:val="24"/>
          <w:szCs w:val="24"/>
        </w:rPr>
        <w:t>мы, связанные с при</w:t>
      </w:r>
      <w:r w:rsidRPr="009A0C2E">
        <w:rPr>
          <w:rFonts w:ascii="Times New Roman" w:hAnsi="Times New Roman" w:cs="Times New Roman"/>
          <w:sz w:val="24"/>
          <w:szCs w:val="24"/>
        </w:rPr>
        <w:softHyphen/>
      </w:r>
      <w:r w:rsidRPr="009A0C2E">
        <w:rPr>
          <w:rFonts w:ascii="Times New Roman" w:hAnsi="Times New Roman" w:cs="Times New Roman"/>
          <w:spacing w:val="-2"/>
          <w:sz w:val="24"/>
          <w:szCs w:val="24"/>
        </w:rPr>
        <w:t>ватизацией      россий</w:t>
      </w:r>
      <w:r w:rsidRPr="009A0C2E">
        <w:rPr>
          <w:rFonts w:ascii="Times New Roman" w:hAnsi="Times New Roman" w:cs="Times New Roman"/>
          <w:spacing w:val="-2"/>
          <w:sz w:val="24"/>
          <w:szCs w:val="24"/>
        </w:rPr>
        <w:softHyphen/>
      </w:r>
      <w:r w:rsidRPr="009A0C2E">
        <w:rPr>
          <w:rFonts w:ascii="Times New Roman" w:hAnsi="Times New Roman" w:cs="Times New Roman"/>
          <w:sz w:val="24"/>
          <w:szCs w:val="24"/>
        </w:rPr>
        <w:t xml:space="preserve">ских предприятий. </w:t>
      </w:r>
      <w:r w:rsidRPr="009A0C2E">
        <w:rPr>
          <w:rFonts w:ascii="Times New Roman" w:hAnsi="Times New Roman" w:cs="Times New Roman"/>
          <w:spacing w:val="-2"/>
          <w:sz w:val="24"/>
          <w:szCs w:val="24"/>
        </w:rPr>
        <w:t>Причины   проведения в   России   приватиза</w:t>
      </w:r>
      <w:r w:rsidRPr="009A0C2E">
        <w:rPr>
          <w:rFonts w:ascii="Times New Roman" w:hAnsi="Times New Roman" w:cs="Times New Roman"/>
          <w:spacing w:val="-2"/>
          <w:sz w:val="24"/>
          <w:szCs w:val="24"/>
        </w:rPr>
        <w:softHyphen/>
      </w:r>
      <w:r w:rsidRPr="009A0C2E">
        <w:rPr>
          <w:rFonts w:ascii="Times New Roman" w:hAnsi="Times New Roman" w:cs="Times New Roman"/>
          <w:spacing w:val="-1"/>
          <w:sz w:val="24"/>
          <w:szCs w:val="24"/>
        </w:rPr>
        <w:t xml:space="preserve">ции   государственной </w:t>
      </w:r>
      <w:r w:rsidRPr="009A0C2E">
        <w:rPr>
          <w:rFonts w:ascii="Times New Roman" w:hAnsi="Times New Roman" w:cs="Times New Roman"/>
          <w:sz w:val="24"/>
          <w:szCs w:val="24"/>
        </w:rPr>
        <w:t>собственности.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классификацию стран ми</w:t>
      </w:r>
      <w:r w:rsidRPr="009A0C2E">
        <w:rPr>
          <w:rFonts w:ascii="Times New Roman" w:hAnsi="Times New Roman" w:cs="Times New Roman"/>
          <w:sz w:val="24"/>
          <w:szCs w:val="24"/>
        </w:rPr>
        <w:softHyphen/>
        <w:t>ра по типам экономических систем и уровням экономи</w:t>
      </w:r>
      <w:r w:rsidRPr="009A0C2E">
        <w:rPr>
          <w:rFonts w:ascii="Times New Roman" w:hAnsi="Times New Roman" w:cs="Times New Roman"/>
          <w:sz w:val="24"/>
          <w:szCs w:val="24"/>
        </w:rPr>
        <w:softHyphen/>
        <w:t xml:space="preserve">ческого развития; </w:t>
      </w:r>
      <w:r w:rsidRPr="009A0C2E">
        <w:rPr>
          <w:rFonts w:ascii="Times New Roman" w:hAnsi="Times New Roman" w:cs="Times New Roman"/>
          <w:spacing w:val="-3"/>
          <w:sz w:val="24"/>
          <w:szCs w:val="24"/>
        </w:rPr>
        <w:t>исторические     причины формирования  гипертрофи</w:t>
      </w:r>
      <w:r w:rsidRPr="009A0C2E">
        <w:rPr>
          <w:rFonts w:ascii="Times New Roman" w:hAnsi="Times New Roman" w:cs="Times New Roman"/>
          <w:spacing w:val="-3"/>
          <w:sz w:val="24"/>
          <w:szCs w:val="24"/>
        </w:rPr>
        <w:softHyphen/>
      </w:r>
      <w:r w:rsidRPr="009A0C2E">
        <w:rPr>
          <w:rFonts w:ascii="Times New Roman" w:hAnsi="Times New Roman" w:cs="Times New Roman"/>
          <w:spacing w:val="-4"/>
          <w:sz w:val="24"/>
          <w:szCs w:val="24"/>
        </w:rPr>
        <w:t xml:space="preserve">рованной роли государства в </w:t>
      </w:r>
      <w:r w:rsidRPr="009A0C2E">
        <w:rPr>
          <w:rFonts w:ascii="Times New Roman" w:hAnsi="Times New Roman" w:cs="Times New Roman"/>
          <w:sz w:val="24"/>
          <w:szCs w:val="24"/>
        </w:rPr>
        <w:t>экономике России; -</w:t>
      </w:r>
      <w:r w:rsidRPr="009A0C2E">
        <w:rPr>
          <w:rFonts w:ascii="Times New Roman" w:hAnsi="Times New Roman" w:cs="Times New Roman"/>
          <w:sz w:val="24"/>
          <w:szCs w:val="24"/>
        </w:rPr>
        <w:tab/>
      </w:r>
      <w:r w:rsidRPr="009A0C2E">
        <w:rPr>
          <w:rFonts w:ascii="Times New Roman" w:hAnsi="Times New Roman" w:cs="Times New Roman"/>
          <w:spacing w:val="-4"/>
          <w:sz w:val="24"/>
          <w:szCs w:val="24"/>
        </w:rPr>
        <w:t xml:space="preserve">этапы    реформирования </w:t>
      </w:r>
      <w:r w:rsidRPr="009A0C2E">
        <w:rPr>
          <w:rFonts w:ascii="Times New Roman" w:hAnsi="Times New Roman" w:cs="Times New Roman"/>
          <w:sz w:val="24"/>
          <w:szCs w:val="24"/>
        </w:rPr>
        <w:t>экономики России в 90-х го</w:t>
      </w:r>
      <w:r w:rsidRPr="009A0C2E">
        <w:rPr>
          <w:rFonts w:ascii="Times New Roman" w:hAnsi="Times New Roman" w:cs="Times New Roman"/>
          <w:sz w:val="24"/>
          <w:szCs w:val="24"/>
        </w:rPr>
        <w:softHyphen/>
        <w:t>дах.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Уметь:</w:t>
      </w:r>
      <w:r w:rsidRPr="009A0C2E">
        <w:rPr>
          <w:rFonts w:ascii="Times New Roman" w:hAnsi="Times New Roman" w:cs="Times New Roman"/>
          <w:sz w:val="24"/>
          <w:szCs w:val="24"/>
        </w:rPr>
        <w:t xml:space="preserve"> работать с диаграммами, графиками; составлять таблицу</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Тема 11. Международное разделение труда. Внешняя торговля. (1 час)</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pacing w:val="-13"/>
          <w:sz w:val="24"/>
          <w:szCs w:val="24"/>
        </w:rPr>
        <w:t>Причины   возникнове</w:t>
      </w:r>
      <w:r w:rsidRPr="009A0C2E">
        <w:rPr>
          <w:rFonts w:ascii="Times New Roman" w:hAnsi="Times New Roman" w:cs="Times New Roman"/>
          <w:spacing w:val="-13"/>
          <w:sz w:val="24"/>
          <w:szCs w:val="24"/>
        </w:rPr>
        <w:softHyphen/>
      </w:r>
      <w:r w:rsidRPr="009A0C2E">
        <w:rPr>
          <w:rFonts w:ascii="Times New Roman" w:hAnsi="Times New Roman" w:cs="Times New Roman"/>
          <w:spacing w:val="-12"/>
          <w:sz w:val="24"/>
          <w:szCs w:val="24"/>
        </w:rPr>
        <w:t xml:space="preserve">ния     международной </w:t>
      </w:r>
      <w:r w:rsidRPr="009A0C2E">
        <w:rPr>
          <w:rFonts w:ascii="Times New Roman" w:hAnsi="Times New Roman" w:cs="Times New Roman"/>
          <w:spacing w:val="-7"/>
          <w:sz w:val="24"/>
          <w:szCs w:val="24"/>
        </w:rPr>
        <w:t xml:space="preserve">торговли. Понятие об </w:t>
      </w:r>
      <w:r w:rsidRPr="009A0C2E">
        <w:rPr>
          <w:rFonts w:ascii="Times New Roman" w:hAnsi="Times New Roman" w:cs="Times New Roman"/>
          <w:spacing w:val="-11"/>
          <w:sz w:val="24"/>
          <w:szCs w:val="24"/>
        </w:rPr>
        <w:t xml:space="preserve">импорте   и   экспорте. </w:t>
      </w:r>
      <w:r w:rsidRPr="009A0C2E">
        <w:rPr>
          <w:rFonts w:ascii="Times New Roman" w:hAnsi="Times New Roman" w:cs="Times New Roman"/>
          <w:spacing w:val="-12"/>
          <w:sz w:val="24"/>
          <w:szCs w:val="24"/>
        </w:rPr>
        <w:t>Принципы абсолютно</w:t>
      </w:r>
      <w:r w:rsidRPr="009A0C2E">
        <w:rPr>
          <w:rFonts w:ascii="Times New Roman" w:hAnsi="Times New Roman" w:cs="Times New Roman"/>
          <w:spacing w:val="-12"/>
          <w:sz w:val="24"/>
          <w:szCs w:val="24"/>
        </w:rPr>
        <w:softHyphen/>
      </w:r>
      <w:r w:rsidRPr="009A0C2E">
        <w:rPr>
          <w:rFonts w:ascii="Times New Roman" w:hAnsi="Times New Roman" w:cs="Times New Roman"/>
          <w:spacing w:val="-9"/>
          <w:sz w:val="24"/>
          <w:szCs w:val="24"/>
        </w:rPr>
        <w:t xml:space="preserve">го   и   относительного </w:t>
      </w:r>
      <w:r w:rsidRPr="009A0C2E">
        <w:rPr>
          <w:rFonts w:ascii="Times New Roman" w:hAnsi="Times New Roman" w:cs="Times New Roman"/>
          <w:spacing w:val="-7"/>
          <w:sz w:val="24"/>
          <w:szCs w:val="24"/>
        </w:rPr>
        <w:t xml:space="preserve">преимущества   и   их </w:t>
      </w:r>
      <w:r w:rsidRPr="009A0C2E">
        <w:rPr>
          <w:rFonts w:ascii="Times New Roman" w:hAnsi="Times New Roman" w:cs="Times New Roman"/>
          <w:spacing w:val="-6"/>
          <w:sz w:val="24"/>
          <w:szCs w:val="24"/>
        </w:rPr>
        <w:t>значение в формиро</w:t>
      </w:r>
      <w:r w:rsidRPr="009A0C2E">
        <w:rPr>
          <w:rFonts w:ascii="Times New Roman" w:hAnsi="Times New Roman" w:cs="Times New Roman"/>
          <w:spacing w:val="-6"/>
          <w:sz w:val="24"/>
          <w:szCs w:val="24"/>
        </w:rPr>
        <w:softHyphen/>
      </w:r>
      <w:r w:rsidRPr="009A0C2E">
        <w:rPr>
          <w:rFonts w:ascii="Times New Roman" w:hAnsi="Times New Roman" w:cs="Times New Roman"/>
          <w:spacing w:val="-10"/>
          <w:sz w:val="24"/>
          <w:szCs w:val="24"/>
        </w:rPr>
        <w:t>вании международно</w:t>
      </w:r>
      <w:r w:rsidRPr="009A0C2E">
        <w:rPr>
          <w:rFonts w:ascii="Times New Roman" w:hAnsi="Times New Roman" w:cs="Times New Roman"/>
          <w:spacing w:val="-10"/>
          <w:sz w:val="24"/>
          <w:szCs w:val="24"/>
        </w:rPr>
        <w:softHyphen/>
      </w:r>
      <w:r w:rsidRPr="009A0C2E">
        <w:rPr>
          <w:rFonts w:ascii="Times New Roman" w:hAnsi="Times New Roman" w:cs="Times New Roman"/>
          <w:spacing w:val="-11"/>
          <w:sz w:val="24"/>
          <w:szCs w:val="24"/>
        </w:rPr>
        <w:t xml:space="preserve">го разделения труда и мировой торговли. </w:t>
      </w:r>
      <w:r w:rsidRPr="009A0C2E">
        <w:rPr>
          <w:rFonts w:ascii="Times New Roman" w:hAnsi="Times New Roman" w:cs="Times New Roman"/>
          <w:spacing w:val="-14"/>
          <w:sz w:val="24"/>
          <w:szCs w:val="24"/>
        </w:rPr>
        <w:t>Влияние  международ</w:t>
      </w:r>
      <w:r w:rsidRPr="009A0C2E">
        <w:rPr>
          <w:rFonts w:ascii="Times New Roman" w:hAnsi="Times New Roman" w:cs="Times New Roman"/>
          <w:spacing w:val="-14"/>
          <w:sz w:val="24"/>
          <w:szCs w:val="24"/>
        </w:rPr>
        <w:softHyphen/>
      </w:r>
      <w:r w:rsidRPr="009A0C2E">
        <w:rPr>
          <w:rFonts w:ascii="Times New Roman" w:hAnsi="Times New Roman" w:cs="Times New Roman"/>
          <w:spacing w:val="-13"/>
          <w:sz w:val="24"/>
          <w:szCs w:val="24"/>
        </w:rPr>
        <w:t>ной торговли на произ</w:t>
      </w:r>
      <w:r w:rsidRPr="009A0C2E">
        <w:rPr>
          <w:rFonts w:ascii="Times New Roman" w:hAnsi="Times New Roman" w:cs="Times New Roman"/>
          <w:spacing w:val="-13"/>
          <w:sz w:val="24"/>
          <w:szCs w:val="24"/>
        </w:rPr>
        <w:softHyphen/>
        <w:t>водственные   возмож</w:t>
      </w:r>
      <w:r w:rsidRPr="009A0C2E">
        <w:rPr>
          <w:rFonts w:ascii="Times New Roman" w:hAnsi="Times New Roman" w:cs="Times New Roman"/>
          <w:spacing w:val="-13"/>
          <w:sz w:val="24"/>
          <w:szCs w:val="24"/>
        </w:rPr>
        <w:softHyphen/>
      </w:r>
      <w:r w:rsidRPr="009A0C2E">
        <w:rPr>
          <w:rFonts w:ascii="Times New Roman" w:hAnsi="Times New Roman" w:cs="Times New Roman"/>
          <w:spacing w:val="-12"/>
          <w:sz w:val="24"/>
          <w:szCs w:val="24"/>
        </w:rPr>
        <w:t>ности и уровень благо</w:t>
      </w:r>
      <w:r w:rsidRPr="009A0C2E">
        <w:rPr>
          <w:rFonts w:ascii="Times New Roman" w:hAnsi="Times New Roman" w:cs="Times New Roman"/>
          <w:spacing w:val="-12"/>
          <w:sz w:val="24"/>
          <w:szCs w:val="24"/>
        </w:rPr>
        <w:softHyphen/>
      </w:r>
      <w:r w:rsidRPr="009A0C2E">
        <w:rPr>
          <w:rFonts w:ascii="Times New Roman" w:hAnsi="Times New Roman" w:cs="Times New Roman"/>
          <w:spacing w:val="-13"/>
          <w:sz w:val="24"/>
          <w:szCs w:val="24"/>
        </w:rPr>
        <w:t xml:space="preserve">состояния   торгующих </w:t>
      </w:r>
      <w:r w:rsidRPr="009A0C2E">
        <w:rPr>
          <w:rFonts w:ascii="Times New Roman" w:hAnsi="Times New Roman" w:cs="Times New Roman"/>
          <w:spacing w:val="-8"/>
          <w:sz w:val="24"/>
          <w:szCs w:val="24"/>
        </w:rPr>
        <w:t>стран. Значение меж</w:t>
      </w:r>
      <w:r w:rsidRPr="009A0C2E">
        <w:rPr>
          <w:rFonts w:ascii="Times New Roman" w:hAnsi="Times New Roman" w:cs="Times New Roman"/>
          <w:spacing w:val="-8"/>
          <w:sz w:val="24"/>
          <w:szCs w:val="24"/>
        </w:rPr>
        <w:softHyphen/>
      </w:r>
      <w:r w:rsidRPr="009A0C2E">
        <w:rPr>
          <w:rFonts w:ascii="Times New Roman" w:hAnsi="Times New Roman" w:cs="Times New Roman"/>
          <w:spacing w:val="-12"/>
          <w:sz w:val="24"/>
          <w:szCs w:val="24"/>
        </w:rPr>
        <w:t xml:space="preserve">дународной    торговли </w:t>
      </w:r>
      <w:r w:rsidRPr="009A0C2E">
        <w:rPr>
          <w:rFonts w:ascii="Times New Roman" w:hAnsi="Times New Roman" w:cs="Times New Roman"/>
          <w:spacing w:val="-14"/>
          <w:sz w:val="24"/>
          <w:szCs w:val="24"/>
        </w:rPr>
        <w:t>для экономики России. Методы  государствен</w:t>
      </w:r>
      <w:r w:rsidRPr="009A0C2E">
        <w:rPr>
          <w:rFonts w:ascii="Times New Roman" w:hAnsi="Times New Roman" w:cs="Times New Roman"/>
          <w:spacing w:val="-14"/>
          <w:sz w:val="24"/>
          <w:szCs w:val="24"/>
        </w:rPr>
        <w:softHyphen/>
      </w:r>
      <w:r w:rsidRPr="009A0C2E">
        <w:rPr>
          <w:rFonts w:ascii="Times New Roman" w:hAnsi="Times New Roman" w:cs="Times New Roman"/>
          <w:spacing w:val="-11"/>
          <w:sz w:val="24"/>
          <w:szCs w:val="24"/>
        </w:rPr>
        <w:t xml:space="preserve">ного      регулирования </w:t>
      </w:r>
      <w:r w:rsidRPr="009A0C2E">
        <w:rPr>
          <w:rFonts w:ascii="Times New Roman" w:hAnsi="Times New Roman" w:cs="Times New Roman"/>
          <w:spacing w:val="-10"/>
          <w:sz w:val="24"/>
          <w:szCs w:val="24"/>
        </w:rPr>
        <w:t>внешней   торговли   и экономические        по</w:t>
      </w:r>
      <w:r w:rsidRPr="009A0C2E">
        <w:rPr>
          <w:rFonts w:ascii="Times New Roman" w:hAnsi="Times New Roman" w:cs="Times New Roman"/>
          <w:spacing w:val="-10"/>
          <w:sz w:val="24"/>
          <w:szCs w:val="24"/>
        </w:rPr>
        <w:softHyphen/>
      </w:r>
      <w:r w:rsidRPr="009A0C2E">
        <w:rPr>
          <w:rFonts w:ascii="Times New Roman" w:hAnsi="Times New Roman" w:cs="Times New Roman"/>
          <w:spacing w:val="-9"/>
          <w:sz w:val="24"/>
          <w:szCs w:val="24"/>
        </w:rPr>
        <w:t>следствия  их исполь</w:t>
      </w:r>
      <w:r w:rsidRPr="009A0C2E">
        <w:rPr>
          <w:rFonts w:ascii="Times New Roman" w:hAnsi="Times New Roman" w:cs="Times New Roman"/>
          <w:spacing w:val="-9"/>
          <w:sz w:val="24"/>
          <w:szCs w:val="24"/>
        </w:rPr>
        <w:softHyphen/>
      </w:r>
      <w:r w:rsidRPr="009A0C2E">
        <w:rPr>
          <w:rFonts w:ascii="Times New Roman" w:hAnsi="Times New Roman" w:cs="Times New Roman"/>
          <w:sz w:val="24"/>
          <w:szCs w:val="24"/>
        </w:rPr>
        <w:t>зования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Знать:</w:t>
      </w:r>
      <w:r w:rsidRPr="009A0C2E">
        <w:rPr>
          <w:rFonts w:ascii="Times New Roman" w:hAnsi="Times New Roman" w:cs="Times New Roman"/>
          <w:sz w:val="24"/>
          <w:szCs w:val="24"/>
        </w:rPr>
        <w:t xml:space="preserve"> </w:t>
      </w:r>
      <w:r w:rsidRPr="009A0C2E">
        <w:rPr>
          <w:rFonts w:ascii="Times New Roman" w:hAnsi="Times New Roman" w:cs="Times New Roman"/>
          <w:spacing w:val="-10"/>
          <w:sz w:val="24"/>
          <w:szCs w:val="24"/>
        </w:rPr>
        <w:t>что порождает протек</w:t>
      </w:r>
      <w:r w:rsidRPr="009A0C2E">
        <w:rPr>
          <w:rFonts w:ascii="Times New Roman" w:hAnsi="Times New Roman" w:cs="Times New Roman"/>
          <w:spacing w:val="-10"/>
          <w:sz w:val="24"/>
          <w:szCs w:val="24"/>
        </w:rPr>
        <w:softHyphen/>
      </w:r>
      <w:r w:rsidRPr="009A0C2E">
        <w:rPr>
          <w:rFonts w:ascii="Times New Roman" w:hAnsi="Times New Roman" w:cs="Times New Roman"/>
          <w:sz w:val="24"/>
          <w:szCs w:val="24"/>
        </w:rPr>
        <w:t xml:space="preserve">ционизм; </w:t>
      </w:r>
      <w:r w:rsidRPr="009A0C2E">
        <w:rPr>
          <w:rFonts w:ascii="Times New Roman" w:hAnsi="Times New Roman" w:cs="Times New Roman"/>
          <w:spacing w:val="-10"/>
          <w:sz w:val="24"/>
          <w:szCs w:val="24"/>
        </w:rPr>
        <w:t>для чего нужен валют</w:t>
      </w:r>
      <w:r w:rsidRPr="009A0C2E">
        <w:rPr>
          <w:rFonts w:ascii="Times New Roman" w:hAnsi="Times New Roman" w:cs="Times New Roman"/>
          <w:spacing w:val="-10"/>
          <w:sz w:val="24"/>
          <w:szCs w:val="24"/>
        </w:rPr>
        <w:softHyphen/>
      </w:r>
      <w:r w:rsidRPr="009A0C2E">
        <w:rPr>
          <w:rFonts w:ascii="Times New Roman" w:hAnsi="Times New Roman" w:cs="Times New Roman"/>
          <w:sz w:val="24"/>
          <w:szCs w:val="24"/>
        </w:rPr>
        <w:t xml:space="preserve">ный рынок; с кем и чем торгует Россия. Объяснить понятие </w:t>
      </w:r>
      <w:r w:rsidRPr="009A0C2E">
        <w:rPr>
          <w:rFonts w:ascii="Times New Roman" w:hAnsi="Times New Roman" w:cs="Times New Roman"/>
          <w:spacing w:val="-15"/>
          <w:sz w:val="24"/>
          <w:szCs w:val="24"/>
        </w:rPr>
        <w:t>«главный двигатель ме</w:t>
      </w:r>
      <w:r w:rsidRPr="009A0C2E">
        <w:rPr>
          <w:rFonts w:ascii="Times New Roman" w:hAnsi="Times New Roman" w:cs="Times New Roman"/>
          <w:spacing w:val="-15"/>
          <w:sz w:val="24"/>
          <w:szCs w:val="24"/>
        </w:rPr>
        <w:softHyphen/>
      </w:r>
      <w:r w:rsidRPr="009A0C2E">
        <w:rPr>
          <w:rFonts w:ascii="Times New Roman" w:hAnsi="Times New Roman" w:cs="Times New Roman"/>
          <w:spacing w:val="-17"/>
          <w:sz w:val="24"/>
          <w:szCs w:val="24"/>
        </w:rPr>
        <w:t xml:space="preserve">ждународной торговли». </w:t>
      </w:r>
      <w:r w:rsidRPr="009A0C2E">
        <w:rPr>
          <w:rFonts w:ascii="Times New Roman" w:hAnsi="Times New Roman" w:cs="Times New Roman"/>
          <w:spacing w:val="-9"/>
          <w:sz w:val="24"/>
          <w:szCs w:val="24"/>
        </w:rPr>
        <w:t xml:space="preserve">Дать       сравнительную </w:t>
      </w:r>
      <w:r w:rsidRPr="009A0C2E">
        <w:rPr>
          <w:rFonts w:ascii="Times New Roman" w:hAnsi="Times New Roman" w:cs="Times New Roman"/>
          <w:spacing w:val="-7"/>
          <w:sz w:val="24"/>
          <w:szCs w:val="24"/>
        </w:rPr>
        <w:t xml:space="preserve">картину   достоинств   и </w:t>
      </w:r>
      <w:r w:rsidRPr="009A0C2E">
        <w:rPr>
          <w:rFonts w:ascii="Times New Roman" w:hAnsi="Times New Roman" w:cs="Times New Roman"/>
          <w:spacing w:val="-10"/>
          <w:sz w:val="24"/>
          <w:szCs w:val="24"/>
        </w:rPr>
        <w:t xml:space="preserve">недостатков     открытия </w:t>
      </w:r>
      <w:r w:rsidRPr="009A0C2E">
        <w:rPr>
          <w:rFonts w:ascii="Times New Roman" w:hAnsi="Times New Roman" w:cs="Times New Roman"/>
          <w:spacing w:val="-2"/>
          <w:sz w:val="24"/>
          <w:szCs w:val="24"/>
        </w:rPr>
        <w:t>рынка для товаров за</w:t>
      </w:r>
      <w:r w:rsidRPr="009A0C2E">
        <w:rPr>
          <w:rFonts w:ascii="Times New Roman" w:hAnsi="Times New Roman" w:cs="Times New Roman"/>
          <w:spacing w:val="-2"/>
          <w:sz w:val="24"/>
          <w:szCs w:val="24"/>
        </w:rPr>
        <w:softHyphen/>
      </w:r>
      <w:r w:rsidRPr="009A0C2E">
        <w:rPr>
          <w:rFonts w:ascii="Times New Roman" w:hAnsi="Times New Roman" w:cs="Times New Roman"/>
          <w:spacing w:val="-9"/>
          <w:sz w:val="24"/>
          <w:szCs w:val="24"/>
        </w:rPr>
        <w:t>рубежных производите</w:t>
      </w:r>
      <w:r w:rsidRPr="009A0C2E">
        <w:rPr>
          <w:rFonts w:ascii="Times New Roman" w:hAnsi="Times New Roman" w:cs="Times New Roman"/>
          <w:spacing w:val="-9"/>
          <w:sz w:val="24"/>
          <w:szCs w:val="24"/>
        </w:rPr>
        <w:softHyphen/>
      </w:r>
      <w:r w:rsidRPr="009A0C2E">
        <w:rPr>
          <w:rFonts w:ascii="Times New Roman" w:hAnsi="Times New Roman" w:cs="Times New Roman"/>
          <w:sz w:val="24"/>
          <w:szCs w:val="24"/>
        </w:rPr>
        <w:t>лей.</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 xml:space="preserve">Уметь </w:t>
      </w:r>
      <w:r w:rsidRPr="009A0C2E">
        <w:rPr>
          <w:rFonts w:ascii="Times New Roman" w:hAnsi="Times New Roman" w:cs="Times New Roman"/>
          <w:sz w:val="24"/>
          <w:szCs w:val="24"/>
        </w:rPr>
        <w:t xml:space="preserve">объяснять: </w:t>
      </w:r>
      <w:r w:rsidRPr="009A0C2E">
        <w:rPr>
          <w:rFonts w:ascii="Times New Roman" w:hAnsi="Times New Roman" w:cs="Times New Roman"/>
          <w:spacing w:val="-11"/>
          <w:sz w:val="24"/>
          <w:szCs w:val="24"/>
        </w:rPr>
        <w:t xml:space="preserve">влияние   пошлин   на </w:t>
      </w:r>
      <w:r w:rsidRPr="009A0C2E">
        <w:rPr>
          <w:rFonts w:ascii="Times New Roman" w:hAnsi="Times New Roman" w:cs="Times New Roman"/>
          <w:spacing w:val="-10"/>
          <w:sz w:val="24"/>
          <w:szCs w:val="24"/>
        </w:rPr>
        <w:t xml:space="preserve">импорт,   на   изменение </w:t>
      </w:r>
      <w:r w:rsidRPr="009A0C2E">
        <w:rPr>
          <w:rFonts w:ascii="Times New Roman" w:hAnsi="Times New Roman" w:cs="Times New Roman"/>
          <w:spacing w:val="-12"/>
          <w:sz w:val="24"/>
          <w:szCs w:val="24"/>
        </w:rPr>
        <w:t xml:space="preserve">рыночной ситуации; </w:t>
      </w:r>
      <w:r w:rsidRPr="009A0C2E">
        <w:rPr>
          <w:rFonts w:ascii="Times New Roman" w:hAnsi="Times New Roman" w:cs="Times New Roman"/>
          <w:sz w:val="24"/>
          <w:szCs w:val="24"/>
        </w:rPr>
        <w:tab/>
      </w:r>
      <w:r w:rsidRPr="009A0C2E">
        <w:rPr>
          <w:rFonts w:ascii="Times New Roman" w:hAnsi="Times New Roman" w:cs="Times New Roman"/>
          <w:spacing w:val="-5"/>
          <w:sz w:val="24"/>
          <w:szCs w:val="24"/>
        </w:rPr>
        <w:t xml:space="preserve">что такое импортные </w:t>
      </w:r>
      <w:r w:rsidRPr="009A0C2E">
        <w:rPr>
          <w:rFonts w:ascii="Times New Roman" w:hAnsi="Times New Roman" w:cs="Times New Roman"/>
          <w:spacing w:val="-13"/>
          <w:sz w:val="24"/>
          <w:szCs w:val="24"/>
        </w:rPr>
        <w:t xml:space="preserve">квоты и внешнеторговая </w:t>
      </w:r>
      <w:r w:rsidRPr="009A0C2E">
        <w:rPr>
          <w:rFonts w:ascii="Times New Roman" w:hAnsi="Times New Roman" w:cs="Times New Roman"/>
          <w:sz w:val="24"/>
          <w:szCs w:val="24"/>
        </w:rPr>
        <w:t xml:space="preserve">лицензия. </w:t>
      </w:r>
      <w:r w:rsidRPr="009A0C2E">
        <w:rPr>
          <w:rFonts w:ascii="Times New Roman" w:hAnsi="Times New Roman" w:cs="Times New Roman"/>
          <w:spacing w:val="-14"/>
          <w:sz w:val="24"/>
          <w:szCs w:val="24"/>
        </w:rPr>
        <w:t xml:space="preserve">Проанализировать закон </w:t>
      </w:r>
      <w:r w:rsidRPr="009A0C2E">
        <w:rPr>
          <w:rFonts w:ascii="Times New Roman" w:hAnsi="Times New Roman" w:cs="Times New Roman"/>
          <w:spacing w:val="-9"/>
          <w:sz w:val="24"/>
          <w:szCs w:val="24"/>
        </w:rPr>
        <w:t>«О валютном регулиро</w:t>
      </w:r>
      <w:r w:rsidRPr="009A0C2E">
        <w:rPr>
          <w:rFonts w:ascii="Times New Roman" w:hAnsi="Times New Roman" w:cs="Times New Roman"/>
          <w:spacing w:val="-9"/>
          <w:sz w:val="24"/>
          <w:szCs w:val="24"/>
        </w:rPr>
        <w:softHyphen/>
      </w:r>
      <w:r w:rsidRPr="009A0C2E">
        <w:rPr>
          <w:rFonts w:ascii="Times New Roman" w:hAnsi="Times New Roman" w:cs="Times New Roman"/>
          <w:spacing w:val="-5"/>
          <w:sz w:val="24"/>
          <w:szCs w:val="24"/>
        </w:rPr>
        <w:t>вании и валютном кон</w:t>
      </w:r>
      <w:r w:rsidRPr="009A0C2E">
        <w:rPr>
          <w:rFonts w:ascii="Times New Roman" w:hAnsi="Times New Roman" w:cs="Times New Roman"/>
          <w:spacing w:val="-5"/>
          <w:sz w:val="24"/>
          <w:szCs w:val="24"/>
        </w:rPr>
        <w:softHyphen/>
      </w:r>
      <w:r w:rsidRPr="009A0C2E">
        <w:rPr>
          <w:rFonts w:ascii="Times New Roman" w:hAnsi="Times New Roman" w:cs="Times New Roman"/>
          <w:spacing w:val="-13"/>
          <w:sz w:val="24"/>
          <w:szCs w:val="24"/>
        </w:rPr>
        <w:t xml:space="preserve">троле» (июнь </w:t>
      </w:r>
      <w:smartTag w:uri="urn:schemas-microsoft-com:office:smarttags" w:element="metricconverter">
        <w:smartTagPr>
          <w:attr w:name="ProductID" w:val="1992 г"/>
        </w:smartTagPr>
        <w:r w:rsidRPr="009A0C2E">
          <w:rPr>
            <w:rFonts w:ascii="Times New Roman" w:hAnsi="Times New Roman" w:cs="Times New Roman"/>
            <w:spacing w:val="-13"/>
            <w:sz w:val="24"/>
            <w:szCs w:val="24"/>
          </w:rPr>
          <w:t>1992 г</w:t>
        </w:r>
      </w:smartTag>
      <w:r w:rsidRPr="009A0C2E">
        <w:rPr>
          <w:rFonts w:ascii="Times New Roman" w:hAnsi="Times New Roman" w:cs="Times New Roman"/>
          <w:spacing w:val="-13"/>
          <w:sz w:val="24"/>
          <w:szCs w:val="24"/>
        </w:rPr>
        <w:t>.)</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Требования к уровню подготовки учащихся:</w:t>
      </w:r>
    </w:p>
    <w:p w:rsidR="00F66877" w:rsidRPr="009A0C2E" w:rsidRDefault="00F66877" w:rsidP="00CB14DF">
      <w:pPr>
        <w:ind w:firstLine="540"/>
        <w:jc w:val="both"/>
        <w:rPr>
          <w:rFonts w:ascii="Times New Roman" w:hAnsi="Times New Roman" w:cs="Times New Roman"/>
          <w:sz w:val="24"/>
          <w:szCs w:val="24"/>
        </w:rPr>
      </w:pPr>
      <w:r w:rsidRPr="009A0C2E">
        <w:rPr>
          <w:rFonts w:ascii="Times New Roman" w:hAnsi="Times New Roman" w:cs="Times New Roman"/>
          <w:sz w:val="24"/>
          <w:szCs w:val="24"/>
        </w:rPr>
        <w:t>Примерная 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«Экономика» на этапе среднего (полного)  общего образования являются:</w:t>
      </w:r>
    </w:p>
    <w:p w:rsidR="00F66877" w:rsidRPr="009A0C2E" w:rsidRDefault="00F66877" w:rsidP="00E736FE">
      <w:pPr>
        <w:pStyle w:val="16"/>
        <w:numPr>
          <w:ilvl w:val="0"/>
          <w:numId w:val="100"/>
        </w:numPr>
        <w:shd w:val="clear" w:color="auto" w:fill="FFFFFF"/>
        <w:ind w:left="0" w:firstLine="540"/>
        <w:jc w:val="both"/>
        <w:rPr>
          <w:color w:val="000000"/>
          <w:spacing w:val="-4"/>
          <w:sz w:val="24"/>
          <w:szCs w:val="24"/>
        </w:rPr>
      </w:pPr>
      <w:r w:rsidRPr="009A0C2E">
        <w:rPr>
          <w:color w:val="000000"/>
          <w:spacing w:val="1"/>
          <w:sz w:val="24"/>
          <w:szCs w:val="24"/>
        </w:rPr>
        <w:t xml:space="preserve">объяснение </w:t>
      </w:r>
      <w:r w:rsidRPr="009A0C2E">
        <w:rPr>
          <w:color w:val="000000"/>
          <w:spacing w:val="-2"/>
          <w:sz w:val="24"/>
          <w:szCs w:val="24"/>
        </w:rPr>
        <w:t xml:space="preserve">изученных положений на предлагаемых конкретных </w:t>
      </w:r>
      <w:r w:rsidRPr="009A0C2E">
        <w:rPr>
          <w:color w:val="000000"/>
          <w:spacing w:val="-4"/>
          <w:sz w:val="24"/>
          <w:szCs w:val="24"/>
        </w:rPr>
        <w:t>примерах;</w:t>
      </w:r>
    </w:p>
    <w:p w:rsidR="00F66877" w:rsidRPr="009A0C2E" w:rsidRDefault="00F66877" w:rsidP="00E736FE">
      <w:pPr>
        <w:numPr>
          <w:ilvl w:val="0"/>
          <w:numId w:val="100"/>
        </w:numPr>
        <w:spacing w:before="60" w:after="0" w:line="240" w:lineRule="auto"/>
        <w:ind w:left="0" w:firstLine="540"/>
        <w:jc w:val="both"/>
        <w:rPr>
          <w:rFonts w:ascii="Times New Roman" w:hAnsi="Times New Roman" w:cs="Times New Roman"/>
          <w:sz w:val="24"/>
          <w:szCs w:val="24"/>
        </w:rPr>
      </w:pPr>
      <w:r w:rsidRPr="009A0C2E">
        <w:rPr>
          <w:rFonts w:ascii="Times New Roman" w:hAnsi="Times New Roman" w:cs="Times New Roman"/>
          <w:sz w:val="24"/>
          <w:szCs w:val="24"/>
        </w:rPr>
        <w:t>решение познавательных и практических задач, отражающих типичные экономические ситуации;</w:t>
      </w:r>
    </w:p>
    <w:p w:rsidR="00F66877" w:rsidRPr="009A0C2E" w:rsidRDefault="00F66877" w:rsidP="00E736FE">
      <w:pPr>
        <w:numPr>
          <w:ilvl w:val="0"/>
          <w:numId w:val="100"/>
        </w:numPr>
        <w:spacing w:before="60" w:after="0" w:line="240" w:lineRule="auto"/>
        <w:ind w:left="0" w:firstLine="540"/>
        <w:jc w:val="both"/>
        <w:rPr>
          <w:rFonts w:ascii="Times New Roman" w:hAnsi="Times New Roman" w:cs="Times New Roman"/>
          <w:sz w:val="24"/>
          <w:szCs w:val="24"/>
        </w:rPr>
      </w:pPr>
      <w:r w:rsidRPr="009A0C2E">
        <w:rPr>
          <w:rFonts w:ascii="Times New Roman" w:hAnsi="Times New Roman" w:cs="Times New Roman"/>
          <w:sz w:val="24"/>
          <w:szCs w:val="24"/>
        </w:rPr>
        <w:t>применение полученных знаний для определения экономически рационального поведения и порядка действий в конкретных ситуациях;</w:t>
      </w:r>
    </w:p>
    <w:p w:rsidR="00F66877" w:rsidRPr="009A0C2E" w:rsidRDefault="00F66877" w:rsidP="00E736FE">
      <w:pPr>
        <w:pStyle w:val="16"/>
        <w:numPr>
          <w:ilvl w:val="0"/>
          <w:numId w:val="100"/>
        </w:numPr>
        <w:shd w:val="clear" w:color="auto" w:fill="FFFFFF"/>
        <w:ind w:left="0" w:firstLine="540"/>
        <w:jc w:val="both"/>
        <w:rPr>
          <w:color w:val="000000"/>
          <w:spacing w:val="1"/>
          <w:sz w:val="24"/>
          <w:szCs w:val="24"/>
        </w:rPr>
      </w:pPr>
      <w:r w:rsidRPr="009A0C2E">
        <w:rPr>
          <w:color w:val="000000"/>
          <w:spacing w:val="-1"/>
          <w:sz w:val="24"/>
          <w:szCs w:val="24"/>
        </w:rPr>
        <w:t>уме</w:t>
      </w:r>
      <w:r w:rsidRPr="009A0C2E">
        <w:rPr>
          <w:color w:val="000000"/>
          <w:spacing w:val="-2"/>
          <w:sz w:val="24"/>
          <w:szCs w:val="24"/>
        </w:rPr>
        <w:t>ние обосновывать суждения, давать определения, приво</w:t>
      </w:r>
      <w:r w:rsidRPr="009A0C2E">
        <w:rPr>
          <w:color w:val="000000"/>
          <w:spacing w:val="1"/>
          <w:sz w:val="24"/>
          <w:szCs w:val="24"/>
        </w:rPr>
        <w:t xml:space="preserve">дить доказательства; </w:t>
      </w:r>
    </w:p>
    <w:p w:rsidR="00F66877" w:rsidRPr="009A0C2E" w:rsidRDefault="00F66877" w:rsidP="00E736FE">
      <w:pPr>
        <w:pStyle w:val="16"/>
        <w:numPr>
          <w:ilvl w:val="0"/>
          <w:numId w:val="100"/>
        </w:numPr>
        <w:shd w:val="clear" w:color="auto" w:fill="FFFFFF"/>
        <w:ind w:left="0" w:firstLine="540"/>
        <w:jc w:val="both"/>
        <w:rPr>
          <w:color w:val="000000"/>
          <w:spacing w:val="-2"/>
          <w:sz w:val="24"/>
          <w:szCs w:val="24"/>
        </w:rPr>
      </w:pPr>
      <w:r w:rsidRPr="009A0C2E">
        <w:rPr>
          <w:color w:val="000000"/>
          <w:spacing w:val="-1"/>
          <w:sz w:val="24"/>
          <w:szCs w:val="24"/>
        </w:rPr>
        <w:t xml:space="preserve">поиск нужной информации по заданной теме в источниках </w:t>
      </w:r>
      <w:r w:rsidRPr="009A0C2E">
        <w:rPr>
          <w:color w:val="000000"/>
          <w:spacing w:val="-2"/>
          <w:sz w:val="24"/>
          <w:szCs w:val="24"/>
        </w:rPr>
        <w:t>различного типа и извлечение необходимой информации из источни</w:t>
      </w:r>
      <w:r w:rsidRPr="009A0C2E">
        <w:rPr>
          <w:color w:val="000000"/>
          <w:sz w:val="24"/>
          <w:szCs w:val="24"/>
        </w:rPr>
        <w:t xml:space="preserve">ков, созданных в различных знаковых системах (текст, таблица, </w:t>
      </w:r>
      <w:r w:rsidRPr="009A0C2E">
        <w:rPr>
          <w:color w:val="000000"/>
          <w:spacing w:val="-3"/>
          <w:sz w:val="24"/>
          <w:szCs w:val="24"/>
        </w:rPr>
        <w:t xml:space="preserve">график, диаграмма, аудиовизуальный ряд и др.). Отделение основной </w:t>
      </w:r>
      <w:r w:rsidRPr="009A0C2E">
        <w:rPr>
          <w:color w:val="000000"/>
          <w:spacing w:val="-1"/>
          <w:sz w:val="24"/>
          <w:szCs w:val="24"/>
        </w:rPr>
        <w:lastRenderedPageBreak/>
        <w:t>информации от второстепенной, критическое оценивание достовер</w:t>
      </w:r>
      <w:r w:rsidRPr="009A0C2E">
        <w:rPr>
          <w:color w:val="000000"/>
          <w:spacing w:val="-2"/>
          <w:sz w:val="24"/>
          <w:szCs w:val="24"/>
        </w:rPr>
        <w:t>ности полученной информации, передача содержания информации адекватно поставленной цели (сжато, полно, выборочно);</w:t>
      </w:r>
    </w:p>
    <w:p w:rsidR="00F66877" w:rsidRPr="009A0C2E" w:rsidRDefault="00F66877" w:rsidP="00E736FE">
      <w:pPr>
        <w:pStyle w:val="16"/>
        <w:numPr>
          <w:ilvl w:val="0"/>
          <w:numId w:val="100"/>
        </w:numPr>
        <w:shd w:val="clear" w:color="auto" w:fill="FFFFFF"/>
        <w:ind w:left="0" w:firstLine="540"/>
        <w:jc w:val="both"/>
        <w:rPr>
          <w:color w:val="000000"/>
          <w:spacing w:val="-3"/>
          <w:sz w:val="24"/>
          <w:szCs w:val="24"/>
        </w:rPr>
      </w:pPr>
      <w:r w:rsidRPr="009A0C2E">
        <w:rPr>
          <w:color w:val="000000"/>
          <w:spacing w:val="-1"/>
          <w:sz w:val="24"/>
          <w:szCs w:val="24"/>
        </w:rPr>
        <w:t>выбор вида чтения в соответствии с поставленной целью (оз</w:t>
      </w:r>
      <w:r w:rsidRPr="009A0C2E">
        <w:rPr>
          <w:color w:val="000000"/>
          <w:spacing w:val="-3"/>
          <w:sz w:val="24"/>
          <w:szCs w:val="24"/>
        </w:rPr>
        <w:t>накомительное, просмотровое, поисковое и др.);</w:t>
      </w:r>
    </w:p>
    <w:p w:rsidR="00F66877" w:rsidRPr="009A0C2E" w:rsidRDefault="00F66877" w:rsidP="00E736FE">
      <w:pPr>
        <w:pStyle w:val="16"/>
        <w:numPr>
          <w:ilvl w:val="0"/>
          <w:numId w:val="100"/>
        </w:numPr>
        <w:shd w:val="clear" w:color="auto" w:fill="FFFFFF"/>
        <w:ind w:left="0" w:firstLine="540"/>
        <w:jc w:val="both"/>
        <w:rPr>
          <w:color w:val="000000"/>
          <w:spacing w:val="-3"/>
          <w:sz w:val="24"/>
          <w:szCs w:val="24"/>
        </w:rPr>
      </w:pPr>
      <w:r w:rsidRPr="009A0C2E">
        <w:rPr>
          <w:color w:val="000000"/>
          <w:spacing w:val="-3"/>
          <w:sz w:val="24"/>
          <w:szCs w:val="24"/>
        </w:rPr>
        <w:t xml:space="preserve">работа с </w:t>
      </w:r>
      <w:r w:rsidRPr="009A0C2E">
        <w:rPr>
          <w:color w:val="000000"/>
          <w:spacing w:val="-2"/>
          <w:sz w:val="24"/>
          <w:szCs w:val="24"/>
        </w:rPr>
        <w:t xml:space="preserve">текстами различных стилей, понимание их специфики; адекватное восприятие языка </w:t>
      </w:r>
      <w:r w:rsidRPr="009A0C2E">
        <w:rPr>
          <w:color w:val="000000"/>
          <w:spacing w:val="-3"/>
          <w:sz w:val="24"/>
          <w:szCs w:val="24"/>
        </w:rPr>
        <w:t>средств массовой информации;</w:t>
      </w:r>
    </w:p>
    <w:p w:rsidR="00F66877" w:rsidRPr="009A0C2E" w:rsidRDefault="00F66877" w:rsidP="00E736FE">
      <w:pPr>
        <w:pStyle w:val="16"/>
        <w:numPr>
          <w:ilvl w:val="0"/>
          <w:numId w:val="100"/>
        </w:numPr>
        <w:shd w:val="clear" w:color="auto" w:fill="FFFFFF"/>
        <w:spacing w:before="19"/>
        <w:ind w:left="0" w:firstLine="540"/>
        <w:jc w:val="both"/>
        <w:rPr>
          <w:color w:val="000000"/>
          <w:spacing w:val="1"/>
          <w:sz w:val="24"/>
          <w:szCs w:val="24"/>
        </w:rPr>
      </w:pPr>
      <w:r w:rsidRPr="009A0C2E">
        <w:rPr>
          <w:color w:val="000000"/>
          <w:spacing w:val="1"/>
          <w:sz w:val="24"/>
          <w:szCs w:val="24"/>
        </w:rPr>
        <w:t xml:space="preserve">самостоятельное создание алгоритмов познавательной деятельности для решения задач творческого и поискового характера; </w:t>
      </w:r>
    </w:p>
    <w:p w:rsidR="00F66877" w:rsidRPr="009A0C2E" w:rsidRDefault="00F66877" w:rsidP="00E736FE">
      <w:pPr>
        <w:pStyle w:val="16"/>
        <w:numPr>
          <w:ilvl w:val="0"/>
          <w:numId w:val="100"/>
        </w:numPr>
        <w:shd w:val="clear" w:color="auto" w:fill="FFFFFF"/>
        <w:spacing w:before="19"/>
        <w:ind w:left="0" w:firstLine="540"/>
        <w:jc w:val="both"/>
        <w:rPr>
          <w:color w:val="000000"/>
          <w:spacing w:val="1"/>
          <w:sz w:val="24"/>
          <w:szCs w:val="24"/>
        </w:rPr>
      </w:pPr>
      <w:r w:rsidRPr="009A0C2E">
        <w:rPr>
          <w:color w:val="000000"/>
          <w:sz w:val="24"/>
          <w:szCs w:val="24"/>
        </w:rPr>
        <w:t xml:space="preserve">участие в проектной деятельности, </w:t>
      </w:r>
      <w:r w:rsidRPr="009A0C2E">
        <w:rPr>
          <w:color w:val="000000"/>
          <w:spacing w:val="1"/>
          <w:sz w:val="24"/>
          <w:szCs w:val="24"/>
        </w:rPr>
        <w:t>владение приемами исследовательской деятельности, элементарными умениями прогноза (умение отвечать на вопрос: «Что произойдет, если...»);</w:t>
      </w:r>
    </w:p>
    <w:p w:rsidR="00F66877" w:rsidRPr="009A0C2E" w:rsidRDefault="00F66877" w:rsidP="00E736FE">
      <w:pPr>
        <w:pStyle w:val="16"/>
        <w:numPr>
          <w:ilvl w:val="0"/>
          <w:numId w:val="100"/>
        </w:numPr>
        <w:shd w:val="clear" w:color="auto" w:fill="FFFFFF"/>
        <w:ind w:left="0" w:firstLine="540"/>
        <w:jc w:val="both"/>
        <w:rPr>
          <w:sz w:val="24"/>
          <w:szCs w:val="24"/>
        </w:rPr>
      </w:pPr>
      <w:r w:rsidRPr="009A0C2E">
        <w:rPr>
          <w:color w:val="000000"/>
          <w:spacing w:val="-2"/>
          <w:sz w:val="24"/>
          <w:szCs w:val="24"/>
        </w:rPr>
        <w:t xml:space="preserve">пользования мультимедийными ресурсами и компьютерными </w:t>
      </w:r>
      <w:r w:rsidRPr="009A0C2E">
        <w:rPr>
          <w:color w:val="000000"/>
          <w:spacing w:val="-1"/>
          <w:sz w:val="24"/>
          <w:szCs w:val="24"/>
        </w:rPr>
        <w:t xml:space="preserve">технологиями для обработки, передачи, систематизации информации, </w:t>
      </w:r>
      <w:r w:rsidRPr="009A0C2E">
        <w:rPr>
          <w:color w:val="000000"/>
          <w:spacing w:val="-2"/>
          <w:sz w:val="24"/>
          <w:szCs w:val="24"/>
        </w:rPr>
        <w:t xml:space="preserve">создания баз данных, презентации результатов познавательной и </w:t>
      </w:r>
      <w:r w:rsidRPr="009A0C2E">
        <w:rPr>
          <w:color w:val="000000"/>
          <w:spacing w:val="-3"/>
          <w:sz w:val="24"/>
          <w:szCs w:val="24"/>
        </w:rPr>
        <w:t>практической деятельности;</w:t>
      </w:r>
    </w:p>
    <w:p w:rsidR="00F66877" w:rsidRPr="009A0C2E" w:rsidRDefault="00F66877" w:rsidP="00E736FE">
      <w:pPr>
        <w:pStyle w:val="16"/>
        <w:numPr>
          <w:ilvl w:val="0"/>
          <w:numId w:val="100"/>
        </w:numPr>
        <w:shd w:val="clear" w:color="auto" w:fill="FFFFFF"/>
        <w:ind w:left="0" w:firstLine="540"/>
        <w:jc w:val="both"/>
        <w:rPr>
          <w:sz w:val="24"/>
          <w:szCs w:val="24"/>
        </w:rPr>
      </w:pPr>
      <w:r w:rsidRPr="009A0C2E">
        <w:rPr>
          <w:color w:val="000000"/>
          <w:sz w:val="24"/>
          <w:szCs w:val="24"/>
        </w:rPr>
        <w:t xml:space="preserve">владение основными видами публичных выступлений </w:t>
      </w:r>
      <w:r w:rsidRPr="009A0C2E">
        <w:rPr>
          <w:color w:val="000000"/>
          <w:spacing w:val="5"/>
          <w:sz w:val="24"/>
          <w:szCs w:val="24"/>
        </w:rPr>
        <w:t xml:space="preserve">(высказывания, монолог, дискуссия, полемика), следование </w:t>
      </w:r>
      <w:r w:rsidRPr="009A0C2E">
        <w:rPr>
          <w:color w:val="000000"/>
          <w:spacing w:val="-2"/>
          <w:sz w:val="24"/>
          <w:szCs w:val="24"/>
        </w:rPr>
        <w:t>этическим нормам и правилам ведения диалога (диспута).</w:t>
      </w:r>
    </w:p>
    <w:p w:rsidR="00F66877" w:rsidRPr="009A0C2E" w:rsidRDefault="00F66877" w:rsidP="00CB14DF">
      <w:pPr>
        <w:tabs>
          <w:tab w:val="left" w:pos="5868"/>
          <w:tab w:val="left" w:pos="8208"/>
          <w:tab w:val="left" w:pos="10548"/>
          <w:tab w:val="left" w:pos="12888"/>
          <w:tab w:val="left" w:pos="14786"/>
        </w:tabs>
        <w:jc w:val="both"/>
        <w:rPr>
          <w:rFonts w:ascii="Times New Roman" w:hAnsi="Times New Roman" w:cs="Times New Roman"/>
          <w:sz w:val="24"/>
          <w:szCs w:val="24"/>
        </w:rPr>
      </w:pPr>
      <w:r w:rsidRPr="009A0C2E">
        <w:rPr>
          <w:rFonts w:ascii="Times New Roman" w:hAnsi="Times New Roman" w:cs="Times New Roman"/>
          <w:sz w:val="24"/>
          <w:szCs w:val="24"/>
        </w:rPr>
        <w:t xml:space="preserve">         Знать/понимать </w:t>
      </w:r>
    </w:p>
    <w:p w:rsidR="00F66877" w:rsidRPr="009A0C2E" w:rsidRDefault="00F66877" w:rsidP="00E736FE">
      <w:pPr>
        <w:numPr>
          <w:ilvl w:val="0"/>
          <w:numId w:val="33"/>
        </w:numPr>
        <w:spacing w:before="60" w:after="0" w:line="240" w:lineRule="auto"/>
        <w:ind w:left="0"/>
        <w:jc w:val="both"/>
        <w:rPr>
          <w:rFonts w:ascii="Times New Roman" w:hAnsi="Times New Roman" w:cs="Times New Roman"/>
          <w:sz w:val="24"/>
          <w:szCs w:val="24"/>
        </w:rPr>
      </w:pPr>
      <w:r w:rsidRPr="009A0C2E">
        <w:rPr>
          <w:rFonts w:ascii="Times New Roman" w:hAnsi="Times New Roman" w:cs="Times New Roman"/>
          <w:sz w:val="24"/>
          <w:szCs w:val="24"/>
        </w:rPr>
        <w:t>функции денег, банковскую систему, причины различий в уровне оплаты труда, основные виды налогов, организационно-правовые формы предпринимательства, виды ценных бумаг, факторы экономического роста.</w:t>
      </w:r>
    </w:p>
    <w:p w:rsidR="00F66877" w:rsidRPr="009A0C2E" w:rsidRDefault="00F66877" w:rsidP="00CB14DF">
      <w:pPr>
        <w:spacing w:before="240"/>
        <w:ind w:firstLine="567"/>
        <w:jc w:val="both"/>
        <w:rPr>
          <w:rFonts w:ascii="Times New Roman" w:hAnsi="Times New Roman" w:cs="Times New Roman"/>
          <w:sz w:val="24"/>
          <w:szCs w:val="24"/>
        </w:rPr>
      </w:pPr>
      <w:r w:rsidRPr="009A0C2E">
        <w:rPr>
          <w:rFonts w:ascii="Times New Roman" w:hAnsi="Times New Roman" w:cs="Times New Roman"/>
          <w:sz w:val="24"/>
          <w:szCs w:val="24"/>
        </w:rPr>
        <w:t>Уметь</w:t>
      </w:r>
    </w:p>
    <w:p w:rsidR="00F66877" w:rsidRPr="009A0C2E" w:rsidRDefault="00F66877" w:rsidP="00E736FE">
      <w:pPr>
        <w:widowControl w:val="0"/>
        <w:numPr>
          <w:ilvl w:val="0"/>
          <w:numId w:val="33"/>
        </w:numPr>
        <w:spacing w:before="60" w:after="0" w:line="240" w:lineRule="auto"/>
        <w:ind w:left="0"/>
        <w:jc w:val="both"/>
        <w:rPr>
          <w:rFonts w:ascii="Times New Roman" w:hAnsi="Times New Roman" w:cs="Times New Roman"/>
          <w:sz w:val="24"/>
          <w:szCs w:val="24"/>
        </w:rPr>
      </w:pPr>
      <w:r w:rsidRPr="009A0C2E">
        <w:rPr>
          <w:rFonts w:ascii="Times New Roman" w:hAnsi="Times New Roman" w:cs="Times New Roman"/>
          <w:i/>
          <w:sz w:val="24"/>
          <w:szCs w:val="24"/>
        </w:rPr>
        <w:t>приводить примеры</w:t>
      </w:r>
      <w:r w:rsidRPr="009A0C2E">
        <w:rPr>
          <w:rFonts w:ascii="Times New Roman" w:hAnsi="Times New Roman" w:cs="Times New Roman"/>
          <w:sz w:val="24"/>
          <w:szCs w:val="24"/>
        </w:rPr>
        <w:t>: факторов производства и факторных доходов, общественных благ, внешних эффектов, российских предприятий разных организационных форм, глобальных экономических проблем;</w:t>
      </w:r>
    </w:p>
    <w:p w:rsidR="00F66877" w:rsidRPr="009A0C2E" w:rsidRDefault="00F66877" w:rsidP="00E736FE">
      <w:pPr>
        <w:numPr>
          <w:ilvl w:val="0"/>
          <w:numId w:val="33"/>
        </w:numPr>
        <w:spacing w:before="60" w:after="0" w:line="240" w:lineRule="auto"/>
        <w:ind w:left="0"/>
        <w:jc w:val="both"/>
        <w:rPr>
          <w:rFonts w:ascii="Times New Roman" w:hAnsi="Times New Roman" w:cs="Times New Roman"/>
          <w:sz w:val="24"/>
          <w:szCs w:val="24"/>
        </w:rPr>
      </w:pPr>
      <w:r w:rsidRPr="009A0C2E">
        <w:rPr>
          <w:rFonts w:ascii="Times New Roman" w:hAnsi="Times New Roman" w:cs="Times New Roman"/>
          <w:i/>
          <w:sz w:val="24"/>
          <w:szCs w:val="24"/>
        </w:rPr>
        <w:t>описывать:</w:t>
      </w:r>
      <w:r w:rsidRPr="009A0C2E">
        <w:rPr>
          <w:rFonts w:ascii="Times New Roman" w:hAnsi="Times New Roman" w:cs="Times New Roman"/>
          <w:sz w:val="24"/>
          <w:szCs w:val="24"/>
        </w:rPr>
        <w:t xml:space="preserve"> действие рынка,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F66877" w:rsidRPr="009A0C2E" w:rsidRDefault="00F66877" w:rsidP="00E736FE">
      <w:pPr>
        <w:numPr>
          <w:ilvl w:val="0"/>
          <w:numId w:val="33"/>
        </w:numPr>
        <w:spacing w:before="60" w:after="0" w:line="240" w:lineRule="auto"/>
        <w:ind w:left="0"/>
        <w:jc w:val="both"/>
        <w:rPr>
          <w:rFonts w:ascii="Times New Roman" w:hAnsi="Times New Roman" w:cs="Times New Roman"/>
          <w:sz w:val="24"/>
          <w:szCs w:val="24"/>
        </w:rPr>
      </w:pPr>
      <w:r w:rsidRPr="009A0C2E">
        <w:rPr>
          <w:rFonts w:ascii="Times New Roman" w:hAnsi="Times New Roman" w:cs="Times New Roman"/>
          <w:i/>
          <w:sz w:val="24"/>
          <w:szCs w:val="24"/>
        </w:rPr>
        <w:t>объяснять</w:t>
      </w:r>
      <w:r w:rsidRPr="009A0C2E">
        <w:rPr>
          <w:rFonts w:ascii="Times New Roman" w:hAnsi="Times New Roman" w:cs="Times New Roman"/>
          <w:sz w:val="24"/>
          <w:szCs w:val="24"/>
        </w:rPr>
        <w:t>: взаимовыгодность добровольного обмена, причины неравенства доходов, виды инфляции, причины международной торговли.</w:t>
      </w:r>
    </w:p>
    <w:p w:rsidR="00F66877" w:rsidRPr="009A0C2E" w:rsidRDefault="00F66877" w:rsidP="00CB14DF">
      <w:pPr>
        <w:spacing w:before="240"/>
        <w:jc w:val="both"/>
        <w:rPr>
          <w:rFonts w:ascii="Times New Roman" w:hAnsi="Times New Roman" w:cs="Times New Roman"/>
          <w:sz w:val="24"/>
          <w:szCs w:val="24"/>
        </w:rPr>
      </w:pPr>
      <w:r w:rsidRPr="009A0C2E">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F66877" w:rsidRPr="009A0C2E" w:rsidRDefault="00F66877" w:rsidP="00E736FE">
      <w:pPr>
        <w:numPr>
          <w:ilvl w:val="0"/>
          <w:numId w:val="33"/>
        </w:numPr>
        <w:spacing w:before="60" w:after="0" w:line="240" w:lineRule="auto"/>
        <w:ind w:left="0"/>
        <w:jc w:val="both"/>
        <w:rPr>
          <w:rFonts w:ascii="Times New Roman" w:hAnsi="Times New Roman" w:cs="Times New Roman"/>
          <w:sz w:val="24"/>
          <w:szCs w:val="24"/>
        </w:rPr>
      </w:pPr>
      <w:r w:rsidRPr="009A0C2E">
        <w:rPr>
          <w:rFonts w:ascii="Times New Roman" w:hAnsi="Times New Roman" w:cs="Times New Roman"/>
          <w:sz w:val="24"/>
          <w:szCs w:val="24"/>
        </w:rPr>
        <w:t>получения  и оценки экономической информации;</w:t>
      </w:r>
    </w:p>
    <w:p w:rsidR="00F66877" w:rsidRPr="009A0C2E" w:rsidRDefault="00F66877" w:rsidP="00E736FE">
      <w:pPr>
        <w:numPr>
          <w:ilvl w:val="0"/>
          <w:numId w:val="33"/>
        </w:numPr>
        <w:spacing w:before="60" w:after="0" w:line="240" w:lineRule="auto"/>
        <w:ind w:left="0"/>
        <w:jc w:val="both"/>
        <w:rPr>
          <w:rFonts w:ascii="Times New Roman" w:hAnsi="Times New Roman" w:cs="Times New Roman"/>
          <w:sz w:val="24"/>
          <w:szCs w:val="24"/>
        </w:rPr>
      </w:pPr>
      <w:r w:rsidRPr="009A0C2E">
        <w:rPr>
          <w:rFonts w:ascii="Times New Roman" w:hAnsi="Times New Roman" w:cs="Times New Roman"/>
          <w:sz w:val="24"/>
          <w:szCs w:val="24"/>
        </w:rPr>
        <w:t>составления семейного бюджета;</w:t>
      </w:r>
    </w:p>
    <w:p w:rsidR="00F66877" w:rsidRPr="009A0C2E" w:rsidRDefault="00F66877" w:rsidP="00E736FE">
      <w:pPr>
        <w:numPr>
          <w:ilvl w:val="0"/>
          <w:numId w:val="33"/>
        </w:numPr>
        <w:spacing w:before="60" w:after="0" w:line="240" w:lineRule="auto"/>
        <w:ind w:left="0"/>
        <w:jc w:val="both"/>
        <w:rPr>
          <w:rFonts w:ascii="Times New Roman" w:hAnsi="Times New Roman" w:cs="Times New Roman"/>
          <w:sz w:val="24"/>
          <w:szCs w:val="24"/>
        </w:rPr>
      </w:pPr>
      <w:r w:rsidRPr="009A0C2E">
        <w:rPr>
          <w:rFonts w:ascii="Times New Roman" w:hAnsi="Times New Roman" w:cs="Times New Roman"/>
          <w:sz w:val="24"/>
          <w:szCs w:val="24"/>
        </w:rPr>
        <w:t>оценки собственных экономических действий в качестве потребителя, члена семьи и гражданина.</w:t>
      </w: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b/>
          <w:sz w:val="24"/>
          <w:szCs w:val="24"/>
        </w:rPr>
      </w:pPr>
      <w:r w:rsidRPr="009A0C2E">
        <w:rPr>
          <w:rFonts w:ascii="Times New Roman" w:hAnsi="Times New Roman" w:cs="Times New Roman"/>
          <w:b/>
          <w:sz w:val="24"/>
          <w:szCs w:val="24"/>
        </w:rPr>
        <w:t>Основная литература</w:t>
      </w:r>
    </w:p>
    <w:p w:rsidR="00F66877" w:rsidRPr="009A0C2E" w:rsidRDefault="00F66877" w:rsidP="00E736FE">
      <w:pPr>
        <w:widowControl w:val="0"/>
        <w:numPr>
          <w:ilvl w:val="2"/>
          <w:numId w:val="104"/>
        </w:numPr>
        <w:shd w:val="clear" w:color="auto" w:fill="FFFFFF"/>
        <w:tabs>
          <w:tab w:val="clear" w:pos="2160"/>
          <w:tab w:val="num" w:pos="426"/>
        </w:tabs>
        <w:autoSpaceDE w:val="0"/>
        <w:autoSpaceDN w:val="0"/>
        <w:adjustRightInd w:val="0"/>
        <w:spacing w:after="0" w:line="240" w:lineRule="auto"/>
        <w:ind w:left="851" w:firstLine="0"/>
        <w:jc w:val="both"/>
        <w:rPr>
          <w:rFonts w:ascii="Times New Roman" w:hAnsi="Times New Roman" w:cs="Times New Roman"/>
          <w:spacing w:val="-5"/>
          <w:sz w:val="24"/>
          <w:szCs w:val="24"/>
        </w:rPr>
      </w:pPr>
      <w:r w:rsidRPr="009A0C2E">
        <w:rPr>
          <w:rFonts w:ascii="Times New Roman" w:hAnsi="Times New Roman" w:cs="Times New Roman"/>
          <w:sz w:val="24"/>
          <w:szCs w:val="24"/>
        </w:rPr>
        <w:t>Автономов В.С. Введение в экономику: Учебник для 10, 11 кл. общеобразоват. Учрежд. – 3-е изд., переработ. – М.: Вита-Пресс, 2001.</w:t>
      </w:r>
    </w:p>
    <w:p w:rsidR="00F66877" w:rsidRPr="009A0C2E" w:rsidRDefault="00F66877" w:rsidP="00E736FE">
      <w:pPr>
        <w:widowControl w:val="0"/>
        <w:numPr>
          <w:ilvl w:val="2"/>
          <w:numId w:val="104"/>
        </w:numPr>
        <w:shd w:val="clear" w:color="auto" w:fill="FFFFFF"/>
        <w:tabs>
          <w:tab w:val="clear" w:pos="2160"/>
          <w:tab w:val="num" w:pos="426"/>
          <w:tab w:val="num" w:pos="1560"/>
        </w:tabs>
        <w:autoSpaceDE w:val="0"/>
        <w:autoSpaceDN w:val="0"/>
        <w:adjustRightInd w:val="0"/>
        <w:spacing w:after="0" w:line="240" w:lineRule="auto"/>
        <w:ind w:left="851" w:firstLine="0"/>
        <w:jc w:val="both"/>
        <w:rPr>
          <w:rFonts w:ascii="Times New Roman" w:hAnsi="Times New Roman" w:cs="Times New Roman"/>
          <w:spacing w:val="-5"/>
          <w:sz w:val="24"/>
          <w:szCs w:val="24"/>
        </w:rPr>
      </w:pPr>
      <w:r w:rsidRPr="009A0C2E">
        <w:rPr>
          <w:rFonts w:ascii="Times New Roman" w:hAnsi="Times New Roman" w:cs="Times New Roman"/>
          <w:spacing w:val="-5"/>
          <w:sz w:val="24"/>
          <w:szCs w:val="24"/>
        </w:rPr>
        <w:t>Медведева О.И. Экономика. 10-11 классы: контрольные задания, тесты. – Волгоград: Учитель, 2009.</w:t>
      </w:r>
    </w:p>
    <w:p w:rsidR="00F66877" w:rsidRPr="009A0C2E" w:rsidRDefault="00F66877" w:rsidP="00CB14DF">
      <w:pPr>
        <w:tabs>
          <w:tab w:val="num" w:pos="426"/>
        </w:tabs>
        <w:ind w:left="851"/>
        <w:jc w:val="both"/>
        <w:rPr>
          <w:rFonts w:ascii="Times New Roman" w:hAnsi="Times New Roman" w:cs="Times New Roman"/>
          <w:b/>
          <w:sz w:val="24"/>
          <w:szCs w:val="24"/>
        </w:rPr>
      </w:pPr>
    </w:p>
    <w:p w:rsidR="00F66877" w:rsidRPr="009A0C2E" w:rsidRDefault="00F66877" w:rsidP="00CB14DF">
      <w:pPr>
        <w:tabs>
          <w:tab w:val="num" w:pos="426"/>
        </w:tabs>
        <w:ind w:left="851"/>
        <w:jc w:val="both"/>
        <w:rPr>
          <w:rFonts w:ascii="Times New Roman" w:hAnsi="Times New Roman" w:cs="Times New Roman"/>
          <w:b/>
          <w:sz w:val="24"/>
          <w:szCs w:val="24"/>
        </w:rPr>
      </w:pPr>
      <w:r w:rsidRPr="009A0C2E">
        <w:rPr>
          <w:rFonts w:ascii="Times New Roman" w:hAnsi="Times New Roman" w:cs="Times New Roman"/>
          <w:b/>
          <w:sz w:val="24"/>
          <w:szCs w:val="24"/>
        </w:rPr>
        <w:t>Дополнительная литература</w:t>
      </w:r>
    </w:p>
    <w:p w:rsidR="00F66877" w:rsidRPr="009A0C2E" w:rsidRDefault="00F66877" w:rsidP="00E736FE">
      <w:pPr>
        <w:numPr>
          <w:ilvl w:val="0"/>
          <w:numId w:val="10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lastRenderedPageBreak/>
        <w:t xml:space="preserve">Мишин Б.И. Современная экономика </w:t>
      </w:r>
      <w:r w:rsidRPr="009A0C2E">
        <w:rPr>
          <w:rFonts w:ascii="Times New Roman" w:hAnsi="Times New Roman" w:cs="Times New Roman"/>
          <w:sz w:val="24"/>
          <w:szCs w:val="24"/>
          <w:lang w:val="en-US"/>
        </w:rPr>
        <w:t>IX</w:t>
      </w:r>
      <w:r w:rsidRPr="009A0C2E">
        <w:rPr>
          <w:rFonts w:ascii="Times New Roman" w:hAnsi="Times New Roman" w:cs="Times New Roman"/>
          <w:sz w:val="24"/>
          <w:szCs w:val="24"/>
        </w:rPr>
        <w:t>-</w:t>
      </w:r>
      <w:r w:rsidRPr="009A0C2E">
        <w:rPr>
          <w:rFonts w:ascii="Times New Roman" w:hAnsi="Times New Roman" w:cs="Times New Roman"/>
          <w:sz w:val="24"/>
          <w:szCs w:val="24"/>
          <w:lang w:val="en-US"/>
        </w:rPr>
        <w:t>XI</w:t>
      </w:r>
      <w:r w:rsidRPr="009A0C2E">
        <w:rPr>
          <w:rFonts w:ascii="Times New Roman" w:hAnsi="Times New Roman" w:cs="Times New Roman"/>
          <w:sz w:val="24"/>
          <w:szCs w:val="24"/>
        </w:rPr>
        <w:t xml:space="preserve"> кл. М.: Просвещение, 2006</w:t>
      </w:r>
    </w:p>
    <w:p w:rsidR="00F66877" w:rsidRPr="009A0C2E" w:rsidRDefault="00F66877" w:rsidP="00E736FE">
      <w:pPr>
        <w:numPr>
          <w:ilvl w:val="0"/>
          <w:numId w:val="10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Мишин Б.И. Программно-методические материалы. Экономика 8-11 кл. М.: Дрофа, 2008</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Оборудование:</w:t>
      </w:r>
    </w:p>
    <w:p w:rsidR="00F66877" w:rsidRPr="009A0C2E" w:rsidRDefault="00F66877" w:rsidP="00CB14DF">
      <w:pPr>
        <w:ind w:left="284" w:firstLine="142"/>
        <w:jc w:val="both"/>
        <w:rPr>
          <w:rFonts w:ascii="Times New Roman" w:hAnsi="Times New Roman" w:cs="Times New Roman"/>
          <w:sz w:val="24"/>
          <w:szCs w:val="24"/>
        </w:rPr>
      </w:pPr>
      <w:r w:rsidRPr="009A0C2E">
        <w:rPr>
          <w:rFonts w:ascii="Times New Roman" w:hAnsi="Times New Roman" w:cs="Times New Roman"/>
          <w:sz w:val="24"/>
          <w:szCs w:val="24"/>
        </w:rPr>
        <w:t>1. Экран</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2.Проектор</w:t>
      </w:r>
    </w:p>
    <w:p w:rsidR="00F66877" w:rsidRPr="009A0C2E" w:rsidRDefault="00F66877" w:rsidP="00E736FE">
      <w:pPr>
        <w:numPr>
          <w:ilvl w:val="0"/>
          <w:numId w:val="105"/>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Ноутбук</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Интернет-ресурсы: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r w:rsidRPr="009A0C2E">
        <w:rPr>
          <w:rFonts w:ascii="Times New Roman" w:hAnsi="Times New Roman" w:cs="Times New Roman"/>
          <w:sz w:val="24"/>
          <w:szCs w:val="24"/>
          <w:lang w:val="en-US"/>
        </w:rPr>
        <w:t>http</w:t>
      </w:r>
      <w:r w:rsidRPr="009A0C2E">
        <w:rPr>
          <w:rFonts w:ascii="Times New Roman" w:hAnsi="Times New Roman" w:cs="Times New Roman"/>
          <w:sz w:val="24"/>
          <w:szCs w:val="24"/>
        </w:rPr>
        <w:t>://</w:t>
      </w:r>
      <w:hyperlink r:id="rId38" w:history="1">
        <w:r w:rsidRPr="009A0C2E">
          <w:rPr>
            <w:rStyle w:val="Bodytext0"/>
            <w:rFonts w:eastAsia="Calibri"/>
            <w:sz w:val="24"/>
            <w:szCs w:val="24"/>
          </w:rPr>
          <w:t>nsportal.ru</w:t>
        </w:r>
      </w:hyperlink>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rPr>
        <w:t>2.</w:t>
      </w:r>
      <w:hyperlink r:id="rId39" w:history="1">
        <w:r w:rsidRPr="009A0C2E">
          <w:rPr>
            <w:rStyle w:val="Bodytext0"/>
            <w:rFonts w:eastAsia="Calibri"/>
            <w:sz w:val="24"/>
            <w:szCs w:val="24"/>
          </w:rPr>
          <w:t>http://festival.1september.ru</w:t>
        </w:r>
      </w:hyperlink>
    </w:p>
    <w:p w:rsidR="00F66877" w:rsidRPr="009A0C2E" w:rsidRDefault="00F66877" w:rsidP="00CB14DF">
      <w:pPr>
        <w:jc w:val="both"/>
        <w:rPr>
          <w:rFonts w:ascii="Times New Roman" w:hAnsi="Times New Roman" w:cs="Times New Roman"/>
          <w:sz w:val="24"/>
          <w:szCs w:val="24"/>
          <w:lang w:val="en-US"/>
        </w:rPr>
      </w:pPr>
      <w:r w:rsidRPr="009A0C2E">
        <w:rPr>
          <w:rFonts w:ascii="Times New Roman" w:hAnsi="Times New Roman" w:cs="Times New Roman"/>
          <w:sz w:val="24"/>
          <w:szCs w:val="24"/>
        </w:rPr>
        <w:t>3.</w:t>
      </w:r>
      <w:hyperlink r:id="rId40" w:history="1">
        <w:r w:rsidRPr="009A0C2E">
          <w:rPr>
            <w:rStyle w:val="Bodytext0"/>
            <w:rFonts w:eastAsia="Calibri"/>
            <w:sz w:val="24"/>
            <w:szCs w:val="24"/>
          </w:rPr>
          <w:t>http://pedsovet.su</w:t>
        </w:r>
      </w:hyperlink>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ind w:left="1080"/>
        <w:jc w:val="both"/>
        <w:rPr>
          <w:rFonts w:ascii="Times New Roman" w:hAnsi="Times New Roman" w:cs="Times New Roman"/>
          <w:sz w:val="24"/>
          <w:szCs w:val="24"/>
        </w:rPr>
      </w:pPr>
      <w:r w:rsidRPr="009A0C2E">
        <w:rPr>
          <w:rFonts w:ascii="Times New Roman" w:hAnsi="Times New Roman" w:cs="Times New Roman"/>
          <w:sz w:val="24"/>
          <w:szCs w:val="24"/>
        </w:rPr>
        <w:t>Календарно-тематическое планирование</w:t>
      </w:r>
    </w:p>
    <w:p w:rsidR="00F66877" w:rsidRPr="009A0C2E" w:rsidRDefault="00F66877" w:rsidP="00CB14DF">
      <w:pPr>
        <w:tabs>
          <w:tab w:val="left" w:pos="8222"/>
        </w:tabs>
        <w:ind w:left="1080"/>
        <w:jc w:val="both"/>
        <w:rPr>
          <w:rFonts w:ascii="Times New Roman" w:hAnsi="Times New Roman" w:cs="Times New Roman"/>
          <w:sz w:val="24"/>
          <w:szCs w:val="24"/>
        </w:rPr>
      </w:pPr>
    </w:p>
    <w:tbl>
      <w:tblPr>
        <w:tblW w:w="101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252"/>
        <w:gridCol w:w="1336"/>
        <w:gridCol w:w="1325"/>
        <w:gridCol w:w="11"/>
        <w:gridCol w:w="1336"/>
        <w:gridCol w:w="1337"/>
      </w:tblGrid>
      <w:tr w:rsidR="00F66877" w:rsidRPr="009A0C2E" w:rsidTr="00A24B12">
        <w:trPr>
          <w:cantSplit/>
          <w:trHeight w:val="395"/>
        </w:trPr>
        <w:tc>
          <w:tcPr>
            <w:tcW w:w="567" w:type="dxa"/>
            <w:vMerge w:val="restart"/>
            <w:shd w:val="clear" w:color="auto" w:fill="auto"/>
          </w:tcPr>
          <w:p w:rsidR="00F66877" w:rsidRPr="009A0C2E" w:rsidRDefault="00F66877" w:rsidP="00CB14DF">
            <w:pPr>
              <w:ind w:left="-490" w:right="34"/>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п/п</w:t>
            </w:r>
          </w:p>
        </w:tc>
        <w:tc>
          <w:tcPr>
            <w:tcW w:w="4252" w:type="dxa"/>
            <w:vMerge w:val="restart"/>
          </w:tcPr>
          <w:p w:rsidR="00F66877" w:rsidRPr="009A0C2E" w:rsidRDefault="00F66877" w:rsidP="00CB14DF">
            <w:pPr>
              <w:ind w:left="-2094"/>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Раздел, тема</w:t>
            </w:r>
          </w:p>
        </w:tc>
        <w:tc>
          <w:tcPr>
            <w:tcW w:w="2661" w:type="dxa"/>
            <w:gridSpan w:val="2"/>
            <w:tcBorders>
              <w:bottom w:val="single" w:sz="4" w:space="0" w:color="auto"/>
            </w:tcBorders>
            <w:shd w:val="clear" w:color="auto" w:fill="auto"/>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w:t>
            </w:r>
          </w:p>
        </w:tc>
        <w:tc>
          <w:tcPr>
            <w:tcW w:w="2684" w:type="dxa"/>
            <w:gridSpan w:val="3"/>
            <w:tcBorders>
              <w:bottom w:val="single" w:sz="4" w:space="0" w:color="auto"/>
            </w:tcBorders>
            <w:shd w:val="clear" w:color="auto" w:fill="auto"/>
            <w:vAlign w:val="center"/>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Дата</w:t>
            </w:r>
          </w:p>
        </w:tc>
      </w:tr>
      <w:tr w:rsidR="00F66877" w:rsidRPr="009A0C2E" w:rsidTr="00A24B12">
        <w:trPr>
          <w:cantSplit/>
          <w:trHeight w:val="2063"/>
        </w:trPr>
        <w:tc>
          <w:tcPr>
            <w:tcW w:w="567" w:type="dxa"/>
            <w:vMerge/>
            <w:shd w:val="clear" w:color="auto" w:fill="auto"/>
          </w:tcPr>
          <w:p w:rsidR="00F66877" w:rsidRPr="009A0C2E" w:rsidRDefault="00F66877" w:rsidP="00CB14DF">
            <w:pPr>
              <w:ind w:left="-490" w:right="34"/>
              <w:jc w:val="both"/>
              <w:rPr>
                <w:rFonts w:ascii="Times New Roman" w:hAnsi="Times New Roman" w:cs="Times New Roman"/>
                <w:sz w:val="24"/>
                <w:szCs w:val="24"/>
              </w:rPr>
            </w:pPr>
          </w:p>
        </w:tc>
        <w:tc>
          <w:tcPr>
            <w:tcW w:w="4252" w:type="dxa"/>
            <w:vMerge/>
            <w:tcBorders>
              <w:bottom w:val="single" w:sz="4" w:space="0" w:color="auto"/>
            </w:tcBorders>
          </w:tcPr>
          <w:p w:rsidR="00F66877" w:rsidRPr="009A0C2E" w:rsidRDefault="00F66877" w:rsidP="00CB14DF">
            <w:pPr>
              <w:ind w:left="-2094"/>
              <w:jc w:val="both"/>
              <w:rPr>
                <w:rFonts w:ascii="Times New Roman" w:hAnsi="Times New Roman" w:cs="Times New Roman"/>
                <w:sz w:val="24"/>
                <w:szCs w:val="24"/>
              </w:rPr>
            </w:pPr>
          </w:p>
        </w:tc>
        <w:tc>
          <w:tcPr>
            <w:tcW w:w="1336"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Всего</w:t>
            </w:r>
          </w:p>
        </w:tc>
        <w:tc>
          <w:tcPr>
            <w:tcW w:w="1336" w:type="dxa"/>
            <w:gridSpan w:val="2"/>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Практические, контрольные</w:t>
            </w:r>
          </w:p>
        </w:tc>
        <w:tc>
          <w:tcPr>
            <w:tcW w:w="1336"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По плану</w:t>
            </w:r>
          </w:p>
        </w:tc>
        <w:tc>
          <w:tcPr>
            <w:tcW w:w="1337" w:type="dxa"/>
            <w:tcBorders>
              <w:bottom w:val="single" w:sz="4" w:space="0" w:color="auto"/>
            </w:tcBorders>
            <w:shd w:val="clear" w:color="auto" w:fill="auto"/>
            <w:textDirection w:val="btLr"/>
            <w:vAlign w:val="center"/>
          </w:tcPr>
          <w:p w:rsidR="00F66877" w:rsidRPr="009A0C2E" w:rsidRDefault="00F66877"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Фактически дано</w:t>
            </w:r>
          </w:p>
        </w:tc>
      </w:tr>
      <w:tr w:rsidR="00F66877" w:rsidRPr="009A0C2E" w:rsidTr="00A24B12">
        <w:trPr>
          <w:trHeight w:val="123"/>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Экономическая наука. Экономические блага. Производство.</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68"/>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Экономическая система и ее функции.</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8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Спрос.</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8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Предложение. Равновесная цена </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2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Повторение к главам.</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2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Потребители.</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Потребление: доходы, расходы, сбережения, кредит.</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Повторение к главам.</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30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Фирмы, капитал, прибыль.</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30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Конкуренция. Основные типы рынков.</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30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lastRenderedPageBreak/>
              <w:t>11</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Различные виды фирм.</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Повторение к главам.</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Рынок ценных бумаг. Фондовая биржа.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Деньги и банки.</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Государство и экономика.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16</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Повторение к главам.</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17</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Налоги и бюджет.</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Макроэкономика. Валовой внутренний продукт.</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9"/>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Благосостояние и экономический рост.</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20</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Повторение к главам.</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21</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Экономические циклы.</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22</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Рынок труда, безработица и профсоюзы.</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5"/>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23</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Денежная масса. Инфляция.</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24</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Повторение к главам.</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Государственная макроэкономическая политика.</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40"/>
        </w:trPr>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Международное разделение труда. Внешняя торговля.</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27</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Международное разделение труда: межнациональные корпорации.</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28</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Повторение к главам.</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29</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Валютные курсы.</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30</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Международное экономическое сотрудничество и интеграция.</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31</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Проблемы переходной экономики.</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Повторение к главам.</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33</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Итоговое повторение.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r w:rsidR="00F66877" w:rsidRPr="009A0C2E" w:rsidTr="00A24B12">
        <w:tc>
          <w:tcPr>
            <w:tcW w:w="567" w:type="dxa"/>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425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Итоговое повторение.</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6" w:type="dxa"/>
            <w:gridSpan w:val="2"/>
            <w:shd w:val="clear" w:color="auto" w:fill="auto"/>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336" w:type="dxa"/>
            <w:shd w:val="clear" w:color="auto" w:fill="auto"/>
          </w:tcPr>
          <w:p w:rsidR="00F66877" w:rsidRPr="009A0C2E" w:rsidRDefault="00F66877" w:rsidP="00CB14DF">
            <w:pPr>
              <w:jc w:val="both"/>
              <w:rPr>
                <w:rFonts w:ascii="Times New Roman" w:hAnsi="Times New Roman" w:cs="Times New Roman"/>
                <w:sz w:val="24"/>
                <w:szCs w:val="24"/>
              </w:rPr>
            </w:pPr>
          </w:p>
        </w:tc>
        <w:tc>
          <w:tcPr>
            <w:tcW w:w="1337" w:type="dxa"/>
            <w:shd w:val="clear" w:color="auto" w:fill="auto"/>
          </w:tcPr>
          <w:p w:rsidR="00F66877" w:rsidRPr="009A0C2E" w:rsidRDefault="00F66877" w:rsidP="00CB14DF">
            <w:pPr>
              <w:jc w:val="both"/>
              <w:rPr>
                <w:rFonts w:ascii="Times New Roman" w:hAnsi="Times New Roman" w:cs="Times New Roman"/>
                <w:sz w:val="24"/>
                <w:szCs w:val="24"/>
              </w:rPr>
            </w:pPr>
          </w:p>
        </w:tc>
      </w:tr>
    </w:tbl>
    <w:p w:rsidR="00F66877" w:rsidRPr="009A0C2E" w:rsidRDefault="00F66877" w:rsidP="00CB14DF">
      <w:pPr>
        <w:tabs>
          <w:tab w:val="left" w:pos="8222"/>
        </w:tabs>
        <w:jc w:val="both"/>
        <w:rPr>
          <w:rFonts w:ascii="Times New Roman" w:hAnsi="Times New Roman" w:cs="Times New Roman"/>
          <w:sz w:val="24"/>
          <w:szCs w:val="24"/>
        </w:rPr>
      </w:pPr>
    </w:p>
    <w:p w:rsidR="008A714A" w:rsidRPr="008A714A" w:rsidRDefault="008A714A" w:rsidP="008A714A">
      <w:r w:rsidRPr="008A714A">
        <w:t>Муниципальное бюджетное общеобразовательное учреждение</w:t>
      </w:r>
    </w:p>
    <w:p w:rsidR="008A714A" w:rsidRPr="008A714A" w:rsidRDefault="008A714A" w:rsidP="008A714A">
      <w:r w:rsidRPr="008A714A">
        <w:t>«Хорулинская средняя общеобразовательная  школа» им. Е.К.Федорова</w:t>
      </w:r>
    </w:p>
    <w:p w:rsidR="008A714A" w:rsidRPr="008A714A" w:rsidRDefault="008A714A" w:rsidP="008A714A"/>
    <w:p w:rsidR="008A714A" w:rsidRPr="008A714A" w:rsidRDefault="008A714A" w:rsidP="008A714A">
      <w:r w:rsidRPr="008A714A">
        <w:t>Рекомендована                                                                    Утверждено</w:t>
      </w:r>
    </w:p>
    <w:p w:rsidR="008A714A" w:rsidRPr="008A714A" w:rsidRDefault="008A714A" w:rsidP="008A714A">
      <w:r w:rsidRPr="008A714A">
        <w:t>педагогическим советом                                                     приказом №_____</w:t>
      </w:r>
    </w:p>
    <w:p w:rsidR="008A714A" w:rsidRPr="008A714A" w:rsidRDefault="008A714A" w:rsidP="008A714A">
      <w:r w:rsidRPr="008A714A">
        <w:t>«___» _______________2012г.                                           «____»______________2012г.</w:t>
      </w:r>
    </w:p>
    <w:p w:rsidR="008A714A" w:rsidRPr="008A714A" w:rsidRDefault="008A714A" w:rsidP="008A714A">
      <w:r w:rsidRPr="008A714A">
        <w:t>протокол №_____                                                                директор ___________/Семенов В.Н./</w:t>
      </w:r>
    </w:p>
    <w:p w:rsidR="008A714A" w:rsidRPr="008A714A" w:rsidRDefault="008A714A" w:rsidP="008A714A"/>
    <w:p w:rsidR="008A714A" w:rsidRPr="008A714A" w:rsidRDefault="008A714A" w:rsidP="008A714A"/>
    <w:p w:rsidR="008A714A" w:rsidRPr="008A714A" w:rsidRDefault="008A714A" w:rsidP="008A714A">
      <w:r w:rsidRPr="008A714A">
        <w:t>Рабочая программа</w:t>
      </w:r>
    </w:p>
    <w:p w:rsidR="008A714A" w:rsidRPr="008A714A" w:rsidRDefault="008A714A" w:rsidP="008A714A">
      <w:r w:rsidRPr="008A714A">
        <w:t>курса «Экономическая и социальная география мира»</w:t>
      </w:r>
    </w:p>
    <w:p w:rsidR="008A714A" w:rsidRPr="008A714A" w:rsidRDefault="008A714A" w:rsidP="008A714A">
      <w:r w:rsidRPr="008A714A">
        <w:t>учитель географии Иванова Н.Д.</w:t>
      </w:r>
    </w:p>
    <w:p w:rsidR="008A714A" w:rsidRPr="008A714A" w:rsidRDefault="008A714A" w:rsidP="008A714A">
      <w:r w:rsidRPr="008A714A">
        <w:t xml:space="preserve">                                                                    </w:t>
      </w:r>
    </w:p>
    <w:p w:rsidR="008A714A" w:rsidRPr="008A714A" w:rsidRDefault="008A714A" w:rsidP="008A714A"/>
    <w:p w:rsidR="008A714A" w:rsidRPr="008A714A" w:rsidRDefault="008A714A" w:rsidP="008A714A">
      <w:r w:rsidRPr="008A714A">
        <w:t xml:space="preserve">                                                                               Класс: 10 </w:t>
      </w:r>
    </w:p>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t xml:space="preserve">                                                                        </w:t>
      </w:r>
    </w:p>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lastRenderedPageBreak/>
        <w:t xml:space="preserve">                                                                     </w:t>
      </w:r>
    </w:p>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t xml:space="preserve">                                                                   2012г</w:t>
      </w:r>
    </w:p>
    <w:p w:rsidR="008A714A" w:rsidRPr="008A714A" w:rsidRDefault="008A714A" w:rsidP="008A714A">
      <w:r w:rsidRPr="008A714A">
        <w:t xml:space="preserve">                                                       Пояснительная записка</w:t>
      </w:r>
    </w:p>
    <w:p w:rsidR="008A714A" w:rsidRPr="008A714A" w:rsidRDefault="008A714A" w:rsidP="008A714A">
      <w:r w:rsidRPr="008A714A">
        <w:t xml:space="preserve">Данная рабочая программа составлена на основании: </w:t>
      </w:r>
    </w:p>
    <w:p w:rsidR="008A714A" w:rsidRPr="008A714A" w:rsidRDefault="008A714A" w:rsidP="008A714A">
      <w:r w:rsidRPr="008A714A">
        <w:t xml:space="preserve">стандарта среднего (полного) общего образования по географии (базовый уровень) </w:t>
      </w:r>
      <w:smartTag w:uri="urn:schemas-microsoft-com:office:smarttags" w:element="metricconverter">
        <w:smartTagPr>
          <w:attr w:name="ProductID" w:val="2004 г"/>
        </w:smartTagPr>
        <w:r w:rsidRPr="008A714A">
          <w:t>2004 г</w:t>
        </w:r>
      </w:smartTag>
      <w:r w:rsidRPr="008A714A">
        <w:t>.</w:t>
      </w:r>
    </w:p>
    <w:p w:rsidR="008A714A" w:rsidRPr="008A714A" w:rsidRDefault="008A714A" w:rsidP="008A714A">
      <w:r w:rsidRPr="008A714A">
        <w:t xml:space="preserve">примерной программы для среднего (полного) общего образования по географии (базовый уровень) </w:t>
      </w:r>
      <w:smartTag w:uri="urn:schemas-microsoft-com:office:smarttags" w:element="metricconverter">
        <w:smartTagPr>
          <w:attr w:name="ProductID" w:val="2004 г"/>
        </w:smartTagPr>
        <w:r w:rsidRPr="008A714A">
          <w:t>2004 г</w:t>
        </w:r>
      </w:smartTag>
      <w:r w:rsidRPr="008A714A">
        <w:t xml:space="preserve">. Сборник нормативных документов География М., «Дрофа», </w:t>
      </w:r>
      <w:smartTag w:uri="urn:schemas-microsoft-com:office:smarttags" w:element="metricconverter">
        <w:smartTagPr>
          <w:attr w:name="ProductID" w:val="2004 г"/>
        </w:smartTagPr>
        <w:r w:rsidRPr="008A714A">
          <w:t>2004 г</w:t>
        </w:r>
      </w:smartTag>
      <w:r w:rsidRPr="008A714A">
        <w:t>.</w:t>
      </w:r>
    </w:p>
    <w:p w:rsidR="008A714A" w:rsidRPr="008A714A" w:rsidRDefault="008A714A" w:rsidP="008A714A">
      <w:r w:rsidRPr="008A714A">
        <w:t>Были использованы также авторские методические рекомендации к учебнику В.П. Максаковского «Экономическая и социальная география мира» 10 класс. М., «Просвещение», 2004. (Допущены Министерством образования РФ в качестве методических рекомендаций по использованию учебника для 10 класса при организации изучения предмета на базовом уровне).</w:t>
      </w:r>
    </w:p>
    <w:p w:rsidR="008A714A" w:rsidRPr="008A714A" w:rsidRDefault="008A714A" w:rsidP="008A714A">
      <w:r w:rsidRPr="008A714A">
        <w:t>Рабочая программа конкретизирует содержание блоков образовательного стандарта, дает распределение учебных часов по крупным разделам курса и последовательность их изучения.</w:t>
      </w:r>
    </w:p>
    <w:p w:rsidR="008A714A" w:rsidRPr="008A714A" w:rsidRDefault="008A714A" w:rsidP="008A714A">
      <w:r w:rsidRPr="008A714A">
        <w:t xml:space="preserve">Кроме того, программа содержит перечень практических работ по каждому разделу. </w:t>
      </w:r>
    </w:p>
    <w:p w:rsidR="008A714A" w:rsidRPr="008A714A" w:rsidRDefault="008A714A" w:rsidP="008A714A">
      <w:r w:rsidRPr="008A714A">
        <w:t xml:space="preserve">  Образовательная область: естествознание</w:t>
      </w:r>
    </w:p>
    <w:p w:rsidR="008A714A" w:rsidRPr="008A714A" w:rsidRDefault="008A714A" w:rsidP="008A714A">
      <w:r w:rsidRPr="008A714A">
        <w:t xml:space="preserve">    Курс «Экономическая и социальная геог</w:t>
      </w:r>
      <w:r w:rsidRPr="008A714A">
        <w:softHyphen/>
        <w:t xml:space="preserve">рафия мира», как правило, завершает географическое образование школьников. </w:t>
      </w:r>
    </w:p>
    <w:p w:rsidR="008A714A" w:rsidRPr="008A714A" w:rsidRDefault="008A714A" w:rsidP="008A714A">
      <w:r w:rsidRPr="008A714A">
        <w:t xml:space="preserve">   Курс сочетает экономико-географическое страно</w:t>
      </w:r>
      <w:r w:rsidRPr="008A714A">
        <w:softHyphen/>
        <w:t>ведение с общей экономической географией. Курс по географии на базовом уровне ориентируется, прежде всего, на формирование общей культуры и мировоззрения школьников, а также решение воспитательных и развивающих задач общего образования, задач социализации личности.</w:t>
      </w:r>
    </w:p>
    <w:p w:rsidR="008A714A" w:rsidRPr="008A714A" w:rsidRDefault="008A714A" w:rsidP="008A714A">
      <w:r w:rsidRPr="008A714A">
        <w:t>По содержанию предлагаемый базовый курс географии сочетает в себе элементы общей географии и комплексного географического страноведения.</w:t>
      </w:r>
    </w:p>
    <w:p w:rsidR="008A714A" w:rsidRPr="008A714A" w:rsidRDefault="008A714A" w:rsidP="008A714A">
      <w:r w:rsidRPr="008A714A">
        <w:t>Он завершает формирование у учащихся представлений о географической картине мира, которые опираются на понимание географических взаимосвязей общества и природы, воспроизводства и размещения населения, мирового хозяйства и географического разделения труда, раскрытие географических аспектов глобальных и региональных явлений и процессов, разных территорий.</w:t>
      </w:r>
    </w:p>
    <w:p w:rsidR="008A714A" w:rsidRPr="008A714A" w:rsidRDefault="008A714A" w:rsidP="008A714A">
      <w:r w:rsidRPr="008A714A">
        <w:t xml:space="preserve">Содержание курса призвано сформировать у учащихся целостное представление о современном мире, о месте России в этом мире, а также развить у школьников познавательный интерес к другим народам и странам. </w:t>
      </w:r>
    </w:p>
    <w:p w:rsidR="008A714A" w:rsidRPr="008A714A" w:rsidRDefault="008A714A" w:rsidP="008A714A"/>
    <w:p w:rsidR="008A714A" w:rsidRPr="008A714A" w:rsidRDefault="008A714A" w:rsidP="008A714A">
      <w:r w:rsidRPr="008A714A">
        <w:t xml:space="preserve">    </w:t>
      </w:r>
    </w:p>
    <w:p w:rsidR="008A714A" w:rsidRPr="008A714A" w:rsidRDefault="008A714A" w:rsidP="008A714A"/>
    <w:p w:rsidR="008A714A" w:rsidRPr="008A714A" w:rsidRDefault="008A714A" w:rsidP="008A714A"/>
    <w:p w:rsidR="008A714A" w:rsidRPr="008A714A" w:rsidRDefault="008A714A" w:rsidP="008A714A">
      <w:r w:rsidRPr="008A714A">
        <w:t>Изучение географии на базовом уровне среднего (полного) общего образовани направлено на достижение следующих целей:</w:t>
      </w:r>
    </w:p>
    <w:p w:rsidR="008A714A" w:rsidRPr="008A714A" w:rsidRDefault="008A714A" w:rsidP="008A714A">
      <w:r w:rsidRPr="008A714A">
        <w:t>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8A714A" w:rsidRPr="008A714A" w:rsidRDefault="008A714A" w:rsidP="008A714A">
      <w:r w:rsidRPr="008A714A">
        <w:t>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8A714A" w:rsidRPr="008A714A" w:rsidRDefault="008A714A" w:rsidP="008A714A">
      <w:r w:rsidRPr="008A714A">
        <w:t>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8A714A" w:rsidRPr="008A714A" w:rsidRDefault="008A714A" w:rsidP="008A714A">
      <w:r w:rsidRPr="008A714A">
        <w:t>воспитание патриотизма, толерантности, уважения к другим народам и культурам; бережного отношения к окружающей среде;</w:t>
      </w:r>
    </w:p>
    <w:p w:rsidR="008A714A" w:rsidRPr="008A714A" w:rsidRDefault="008A714A" w:rsidP="008A714A">
      <w:r w:rsidRPr="008A714A">
        <w:t>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8A714A" w:rsidRPr="008A714A" w:rsidRDefault="008A714A" w:rsidP="008A714A">
      <w:r w:rsidRPr="008A714A">
        <w:t>Основной задачей курса является повышение интереса старших школьников к изучению географии, формирование у них широких представлений о социально- экономической составляющей географической картины мира, развитие географического мышления.</w:t>
      </w:r>
    </w:p>
    <w:p w:rsidR="008A714A" w:rsidRPr="008A714A" w:rsidRDefault="008A714A" w:rsidP="008A714A"/>
    <w:p w:rsidR="008A714A" w:rsidRPr="008A714A" w:rsidRDefault="008A714A" w:rsidP="008A714A">
      <w:r w:rsidRPr="008A714A">
        <w:t>Нормативно- правовая основа рабочей программы по экономической и социальной географии</w:t>
      </w:r>
    </w:p>
    <w:p w:rsidR="008A714A" w:rsidRPr="008A714A" w:rsidRDefault="008A714A" w:rsidP="008A714A">
      <w:r w:rsidRPr="008A714A">
        <w:t xml:space="preserve">     Рабочая программа учебного курса географии для 10 класса составлена на основании:</w:t>
      </w:r>
    </w:p>
    <w:p w:rsidR="008A714A" w:rsidRPr="008A714A" w:rsidRDefault="008A714A" w:rsidP="008A714A">
      <w:r w:rsidRPr="008A714A">
        <w:t>1. Закона РФ «Об образовании»</w:t>
      </w:r>
    </w:p>
    <w:p w:rsidR="008A714A" w:rsidRPr="008A714A" w:rsidRDefault="008A714A" w:rsidP="008A714A">
      <w:r w:rsidRPr="008A714A">
        <w:t>п. 2.7, ст.32 – о разработке учебных программ;</w:t>
      </w:r>
    </w:p>
    <w:p w:rsidR="008A714A" w:rsidRPr="008A714A" w:rsidRDefault="008A714A" w:rsidP="008A714A">
      <w:r w:rsidRPr="008A714A">
        <w:t>п. 6, 7, 8, ст. 9, п.5. ст. 14 о содержании образовательных программ;</w:t>
      </w:r>
    </w:p>
    <w:p w:rsidR="008A714A" w:rsidRPr="008A714A" w:rsidRDefault="008A714A" w:rsidP="008A714A">
      <w:r w:rsidRPr="008A714A">
        <w:t>п.2.23, ст. 32 – об определении списка учебников в соответствии с утвержденными федеральными перечнями учебников;</w:t>
      </w:r>
    </w:p>
    <w:p w:rsidR="008A714A" w:rsidRPr="008A714A" w:rsidRDefault="008A714A" w:rsidP="008A714A">
      <w:r w:rsidRPr="008A714A">
        <w:t>п. 3.2, ст. 32 – о реализации в полном объеме образовательных программ.</w:t>
      </w:r>
    </w:p>
    <w:p w:rsidR="008A714A" w:rsidRPr="008A714A" w:rsidRDefault="008A714A" w:rsidP="008A714A"/>
    <w:p w:rsidR="008A714A" w:rsidRPr="008A714A" w:rsidRDefault="008A714A" w:rsidP="008A714A">
      <w:r w:rsidRPr="008A714A">
        <w:t>2. Закона РФ «Об образовании»</w:t>
      </w:r>
    </w:p>
    <w:p w:rsidR="008A714A" w:rsidRPr="008A714A" w:rsidRDefault="008A714A" w:rsidP="008A714A">
      <w:r w:rsidRPr="008A714A">
        <w:t>п. 2.7, ст.32 – о разработке учебных программ;</w:t>
      </w:r>
    </w:p>
    <w:p w:rsidR="008A714A" w:rsidRPr="008A714A" w:rsidRDefault="008A714A" w:rsidP="008A714A">
      <w:r w:rsidRPr="008A714A">
        <w:t>п. 6, 7, 8, ст. 9, п.5. ст. 14 о содержании образовательных программ;</w:t>
      </w:r>
    </w:p>
    <w:p w:rsidR="008A714A" w:rsidRPr="008A714A" w:rsidRDefault="008A714A" w:rsidP="008A714A">
      <w:r w:rsidRPr="008A714A">
        <w:lastRenderedPageBreak/>
        <w:t>п.2.23, ст. 32 – об определении списка учебников в соответствии с утвержденными федеральными перечнями учебников;</w:t>
      </w:r>
    </w:p>
    <w:p w:rsidR="008A714A" w:rsidRPr="008A714A" w:rsidRDefault="008A714A" w:rsidP="008A714A">
      <w:r w:rsidRPr="008A714A">
        <w:t>п. 3.2, ст. 32 – о реализации в полном объеме образовательных программ.</w:t>
      </w:r>
    </w:p>
    <w:p w:rsidR="008A714A" w:rsidRPr="008A714A" w:rsidRDefault="008A714A" w:rsidP="008A714A">
      <w:r w:rsidRPr="008A714A">
        <w:t>3. 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8A714A" w:rsidRPr="008A714A" w:rsidRDefault="008A714A" w:rsidP="008A714A">
      <w:r w:rsidRPr="008A714A">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8A714A" w:rsidRPr="008A714A" w:rsidRDefault="008A714A" w:rsidP="008A714A">
      <w:r w:rsidRPr="008A714A">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8A714A" w:rsidRPr="008A714A" w:rsidRDefault="008A714A" w:rsidP="008A714A">
      <w:r w:rsidRPr="008A714A">
        <w:t xml:space="preserve">т. е. в 10-м и 11-м классах. </w:t>
      </w:r>
    </w:p>
    <w:p w:rsidR="008A714A" w:rsidRPr="008A714A" w:rsidRDefault="008A714A" w:rsidP="008A714A">
      <w:r w:rsidRPr="008A714A">
        <w:t>Место предмета в базисном учебном плане</w:t>
      </w:r>
    </w:p>
    <w:p w:rsidR="008A714A" w:rsidRPr="008A714A" w:rsidRDefault="008A714A" w:rsidP="008A714A">
      <w:r w:rsidRPr="008A714A">
        <w:t>Федеральный базисный учебный план для общеобразовательных учреждений Российской Федерации отводит на изучение предмета 35 часов  в старшей школе,</w:t>
      </w:r>
    </w:p>
    <w:p w:rsidR="008A714A" w:rsidRPr="008A714A" w:rsidRDefault="008A714A" w:rsidP="008A714A">
      <w:r w:rsidRPr="008A714A">
        <w:t xml:space="preserve">Рабочая программа рассчитана на 35 часов в 10 классе, практических работ- 12, проверочных- 4; а </w:t>
      </w:r>
    </w:p>
    <w:p w:rsidR="008A714A" w:rsidRPr="008A714A" w:rsidRDefault="008A714A" w:rsidP="008A714A"/>
    <w:p w:rsidR="008A714A" w:rsidRPr="008A714A" w:rsidRDefault="008A714A" w:rsidP="008A714A">
      <w:r w:rsidRPr="008A714A">
        <w:t>Критерии и нормы оценки ЗУН</w:t>
      </w:r>
    </w:p>
    <w:p w:rsidR="008A714A" w:rsidRPr="008A714A" w:rsidRDefault="008A714A" w:rsidP="008A714A">
      <w:r w:rsidRPr="008A714A">
        <w:t>Составляются применительно к различным формам контроля знаний (устный опрос, решение географических задач, географический диктант, практическая работа, тестирование, кроссворды,  контрольная работа, творческая работа (реферат, сообщение, доклад, иллюстративно-наглядный материал изготовленный учащимися, проект и т.д.), зачет, экзамен).</w:t>
      </w:r>
    </w:p>
    <w:p w:rsidR="008A714A" w:rsidRPr="008A714A" w:rsidRDefault="008A714A" w:rsidP="008A714A"/>
    <w:p w:rsidR="008A714A" w:rsidRPr="008A714A" w:rsidRDefault="008A714A" w:rsidP="008A714A">
      <w:r w:rsidRPr="008A714A">
        <w:t>Основная литература</w:t>
      </w:r>
    </w:p>
    <w:p w:rsidR="008A714A" w:rsidRPr="008A714A" w:rsidRDefault="008A714A" w:rsidP="008A714A">
      <w:r w:rsidRPr="008A714A">
        <w:t xml:space="preserve">1.Примерная программа для среднего (полного) общего образования по географии (базовый уровень) </w:t>
      </w:r>
      <w:smartTag w:uri="urn:schemas-microsoft-com:office:smarttags" w:element="metricconverter">
        <w:smartTagPr>
          <w:attr w:name="ProductID" w:val="2004 г"/>
        </w:smartTagPr>
        <w:r w:rsidRPr="008A714A">
          <w:t>2004 г</w:t>
        </w:r>
      </w:smartTag>
      <w:r w:rsidRPr="008A714A">
        <w:t>. Сборник нормативных документов География М., «Дрофа», 2004 г</w:t>
      </w:r>
    </w:p>
    <w:p w:rsidR="008A714A" w:rsidRPr="008A714A" w:rsidRDefault="008A714A" w:rsidP="008A714A">
      <w:r w:rsidRPr="008A714A">
        <w:t>2.Учебник  Максаковский В. П. Экономическая и социальная география мира. 10 кл. - М.: Дрофа, 2009.</w:t>
      </w:r>
    </w:p>
    <w:p w:rsidR="008A714A" w:rsidRPr="008A714A" w:rsidRDefault="008A714A" w:rsidP="008A714A">
      <w:r w:rsidRPr="008A714A">
        <w:t xml:space="preserve">3. Географический атлас. 10 класс. - М.: Дрофа, 2007 </w:t>
      </w:r>
    </w:p>
    <w:p w:rsidR="008A714A" w:rsidRPr="008A714A" w:rsidRDefault="008A714A" w:rsidP="008A714A"/>
    <w:p w:rsidR="008A714A" w:rsidRPr="008A714A" w:rsidRDefault="008A714A" w:rsidP="008A714A">
      <w:r w:rsidRPr="008A714A">
        <w:t>Дополнительная литература</w:t>
      </w:r>
    </w:p>
    <w:p w:rsidR="008A714A" w:rsidRPr="008A714A" w:rsidRDefault="008A714A" w:rsidP="008A714A"/>
    <w:p w:rsidR="008A714A" w:rsidRPr="008A714A" w:rsidRDefault="008A714A" w:rsidP="008A714A">
      <w:r w:rsidRPr="008A714A">
        <w:lastRenderedPageBreak/>
        <w:t>Ануфриева О.И. Экономическая и социальная география мира. 10 класс. Ч.1. Общая характеристика мира:  поурочные планы по учебнику В.П. Максаковского. Волгоград: Учитель, 2007.</w:t>
      </w:r>
    </w:p>
    <w:p w:rsidR="008A714A" w:rsidRPr="008A714A" w:rsidRDefault="008A714A" w:rsidP="008A714A">
      <w:r w:rsidRPr="008A714A">
        <w:t>2.  Евдокимов В.И. Полный курс в географических диктантах.М.,»Московский       Лицей», 2002.</w:t>
      </w:r>
    </w:p>
    <w:p w:rsidR="008A714A" w:rsidRPr="008A714A" w:rsidRDefault="008A714A" w:rsidP="008A714A">
      <w:r w:rsidRPr="008A714A">
        <w:t>3.  Интернет ресурсы.</w:t>
      </w:r>
    </w:p>
    <w:p w:rsidR="008A714A" w:rsidRPr="008A714A" w:rsidRDefault="008A714A" w:rsidP="008A714A">
      <w:r w:rsidRPr="008A714A">
        <w:t xml:space="preserve">       4. Неклюкова Н.П. и др Справочник для старшеклассников и поступающих в ВУЗы.М., «АСТ- Пресс школа», 2004.</w:t>
      </w:r>
    </w:p>
    <w:p w:rsidR="008A714A" w:rsidRPr="008A714A" w:rsidRDefault="008A714A" w:rsidP="008A714A">
      <w:r w:rsidRPr="008A714A">
        <w:t xml:space="preserve">      5.Петров Н.Н., Сиротин В.И. Настольная книга учителя географии- М., АСТ «Астрель» 2002.</w:t>
      </w:r>
    </w:p>
    <w:p w:rsidR="008A714A" w:rsidRPr="008A714A" w:rsidRDefault="008A714A" w:rsidP="008A714A"/>
    <w:p w:rsidR="008A714A" w:rsidRPr="008A714A" w:rsidRDefault="008A714A" w:rsidP="008A714A">
      <w:r w:rsidRPr="008A714A">
        <w:t>Содержание рабочей программы.</w:t>
      </w:r>
    </w:p>
    <w:p w:rsidR="008A714A" w:rsidRPr="008A714A" w:rsidRDefault="008A714A" w:rsidP="008A714A">
      <w:r w:rsidRPr="008A714A">
        <w:t>Введение . Экономическая и социальная география как наука, ее место в системе географических наук. (1 час)</w:t>
      </w:r>
    </w:p>
    <w:p w:rsidR="008A714A" w:rsidRPr="008A714A" w:rsidRDefault="008A714A" w:rsidP="008A714A">
      <w:r w:rsidRPr="008A714A">
        <w:t>Социально- экономическая география в системе географических наук. Предмет социально- экономической географии мира, ее роль в формировании географической культуры. Особенности структуры курса.</w:t>
      </w:r>
    </w:p>
    <w:p w:rsidR="008A714A" w:rsidRPr="008A714A" w:rsidRDefault="008A714A" w:rsidP="008A714A">
      <w:r w:rsidRPr="008A714A">
        <w:t>Раздел 1. Общая характеристика мира.( 33  )</w:t>
      </w:r>
    </w:p>
    <w:p w:rsidR="008A714A" w:rsidRPr="008A714A" w:rsidRDefault="008A714A" w:rsidP="008A714A"/>
    <w:p w:rsidR="008A714A" w:rsidRPr="008A714A" w:rsidRDefault="008A714A" w:rsidP="008A714A">
      <w:r w:rsidRPr="008A714A">
        <w:t xml:space="preserve">Тема: Современная политическая карта мира. </w:t>
      </w:r>
    </w:p>
    <w:p w:rsidR="008A714A" w:rsidRPr="008A714A" w:rsidRDefault="008A714A" w:rsidP="008A714A">
      <w:r w:rsidRPr="008A714A">
        <w:t>Политическая карта мира как предмет изучения политической географии. Количество и группировка и типология стран. Экономически развитые страны, их подгруппы. Развивающиеся страны, их подгруппы. Страны с переходной экономикой.</w:t>
      </w:r>
    </w:p>
    <w:p w:rsidR="008A714A" w:rsidRPr="008A714A" w:rsidRDefault="008A714A" w:rsidP="008A714A">
      <w:r w:rsidRPr="008A714A">
        <w:t xml:space="preserve">    Влияние международных отношений на политическую карту мира. Политическая карта мира после второй мировой войны.</w:t>
      </w:r>
    </w:p>
    <w:p w:rsidR="008A714A" w:rsidRPr="008A714A" w:rsidRDefault="008A714A" w:rsidP="008A714A">
      <w:r w:rsidRPr="008A714A">
        <w:t xml:space="preserve">   Государственный строй стран мира. Формы правления и административно- территориального устройства. Политико- географическое положение стран и регионов как историческая категория. Концепции геополитики.</w:t>
      </w:r>
    </w:p>
    <w:p w:rsidR="008A714A" w:rsidRPr="008A714A" w:rsidRDefault="008A714A" w:rsidP="008A714A">
      <w:r w:rsidRPr="008A714A">
        <w:t>Учащиеся должны называть: годы существенных изменений на политической карте мира вXX в.; основные формы правления государств мира( государственный строй); крупнейшие по площади и населению государства мира. Приводить примеры: государств, развивающихся по государственному строю; стран, различающихся по уровню социально- экономического развития; Определять: политико- географическое положение страны.</w:t>
      </w:r>
    </w:p>
    <w:p w:rsidR="008A714A" w:rsidRPr="008A714A" w:rsidRDefault="008A714A" w:rsidP="008A714A"/>
    <w:p w:rsidR="008A714A" w:rsidRPr="008A714A" w:rsidRDefault="008A714A" w:rsidP="008A714A">
      <w:r w:rsidRPr="008A714A">
        <w:t>Тема: География мировых природных ресурсов. Загрязнение и охрана окружающей среды.</w:t>
      </w:r>
    </w:p>
    <w:p w:rsidR="008A714A" w:rsidRPr="008A714A" w:rsidRDefault="008A714A" w:rsidP="008A714A">
      <w:r w:rsidRPr="008A714A">
        <w:t xml:space="preserve">  Географическое ресурсоведение и геоэкология. Взаимодействие общества и природы. Понятие о географической среде, « Обмен веществ» между обществом и природой: качественно новый этап.</w:t>
      </w:r>
    </w:p>
    <w:p w:rsidR="008A714A" w:rsidRPr="008A714A" w:rsidRDefault="008A714A" w:rsidP="008A714A">
      <w:r w:rsidRPr="008A714A">
        <w:t xml:space="preserve">Мировые природные ресурсы. Понятие о ресурсообеспеченности и классификациях природных ресурсов. Минеральные ресурсы; территориальные сочетания полезных ископаемых. Земельные </w:t>
      </w:r>
      <w:r w:rsidRPr="008A714A">
        <w:lastRenderedPageBreak/>
        <w:t>ресурсы; мировой земельный фонд и изменения в его структуре. Опустынивание и борьба с ним. Водные ресурсы суши и проблема пресной воды; пути ее решения. Биологические ресурсы; два лесных пояса Земли. Обезлесение и борьба о ним. Водные, минеральные энергетические и биологические ресурсы Мирового океана. Климатические и космические ресурсы как ресурсы будущего. Рекреационные ресурсы; всемирное природное и культурное наследие.</w:t>
      </w:r>
    </w:p>
    <w:p w:rsidR="008A714A" w:rsidRPr="008A714A" w:rsidRDefault="008A714A" w:rsidP="008A714A">
      <w:r w:rsidRPr="008A714A">
        <w:t xml:space="preserve">     Загрязнение окружающей среды и экологические проблемы. Антропогенное загрязнение окружающей среды; причины и последствия. Загрязнение литосферы, гидросферы, атмосферы. Пути решения экологических проблем. Экологическая политика.</w:t>
      </w:r>
    </w:p>
    <w:p w:rsidR="008A714A" w:rsidRPr="008A714A" w:rsidRDefault="008A714A" w:rsidP="008A714A">
      <w:r w:rsidRPr="008A714A">
        <w:t>Практическая работа №1 Оценка ресурсообеспеченности отдельных стран или регионов мира.</w:t>
      </w:r>
    </w:p>
    <w:p w:rsidR="008A714A" w:rsidRPr="008A714A" w:rsidRDefault="008A714A" w:rsidP="008A714A">
      <w:r w:rsidRPr="008A714A">
        <w:t xml:space="preserve">     Учащиеся должны называть: основные виды природных ресурсов. Определять: принадлежность объектов природы к исчерпаемым (возобновляемым и  невозобновляемым) и неисчерпаемым природным ресурсам. Описывать: основные виды природных ресурсов по плану: состав (вид); 2)назначение (использование); 3) размещение и оценка запасов, удобство использования (освоения); 4) формы использования и пути защиты ( от истощения, загрянения).</w:t>
      </w:r>
    </w:p>
    <w:p w:rsidR="008A714A" w:rsidRPr="008A714A" w:rsidRDefault="008A714A" w:rsidP="008A714A">
      <w:r w:rsidRPr="008A714A">
        <w:t>Тема: География населения мира.</w:t>
      </w:r>
    </w:p>
    <w:p w:rsidR="008A714A" w:rsidRPr="008A714A" w:rsidRDefault="008A714A" w:rsidP="008A714A">
      <w:r w:rsidRPr="008A714A">
        <w:t>Население как предмет изучения социально- экономической географии. Численность и воспроизводство населения. Численность населения мира; источники данных о ней. Понятие о воспроизводстве (естественном движении) населения. Первый тип воспроизводства населения, второй тип воспроизводства населения: «демографический взрыв».Состав населения. Половой состав населения. Возрастной состав населения; трудовые ресурсы. Этнический состав населения, крупнейшие народы мира и языковые семьи. Одно- и многонациональные государства. Религиозный состав населения; мировые религии. Главные очаги этнорелигиозных конфликтов. Виды миграций. Демографическая ситуация в разных регионах и странах мира. Расселение населения. Специфика городских и сельских поселений. Масштабы и темпы урбанизации в различных странах и регионах мира.</w:t>
      </w:r>
    </w:p>
    <w:p w:rsidR="008A714A" w:rsidRPr="008A714A" w:rsidRDefault="008A714A" w:rsidP="008A714A">
      <w:r w:rsidRPr="008A714A">
        <w:t>Практические работы: 1. Объяснение (по результатом сравнения)процессов воспроизводства населения в двух регионах мира ( по выбору). 2. Объяснение причин миграционных процессов в пределах Европы, Северной Америки и евроазиатского пространства. 3. Составление сравнительной оценки трудовых ресурсов стран и регионов мира. 4. Объяснение( на основе изучение  материалов учебника) региональных и межотраслевых различий в занятости населения в сферах материального и нематериального производства.</w:t>
      </w:r>
    </w:p>
    <w:p w:rsidR="008A714A" w:rsidRPr="008A714A" w:rsidRDefault="008A714A" w:rsidP="008A714A">
      <w:r w:rsidRPr="008A714A">
        <w:t xml:space="preserve">     Учащиеся должны : Называть (показывать): численность населения мира; размещение и плотность населения отдельных стран; формы урбанизации населения; основные направления воспроизводства населения; главные культурно- исторические центры мира. Приводить примеры: различия населения по расовым и этническим признакам; миграции и эмиграции населения; форм сельского расселения. Объяснять: различия в естественном приросте населения отдельных стран; причины урбанизации; размещения трудовых ресурсов и давать их оценку.</w:t>
      </w:r>
    </w:p>
    <w:p w:rsidR="008A714A" w:rsidRPr="008A714A" w:rsidRDefault="008A714A" w:rsidP="008A714A">
      <w:r w:rsidRPr="008A714A">
        <w:t>Тема: Научно- техническая революция и мировое хозяйство.</w:t>
      </w:r>
    </w:p>
    <w:p w:rsidR="008A714A" w:rsidRPr="008A714A" w:rsidRDefault="008A714A" w:rsidP="008A714A">
      <w:r w:rsidRPr="008A714A">
        <w:t xml:space="preserve">    НТР и мировое хозяйство как предмет изучения социально- экономической географии. </w:t>
      </w:r>
    </w:p>
    <w:p w:rsidR="008A714A" w:rsidRPr="008A714A" w:rsidRDefault="008A714A" w:rsidP="008A714A">
      <w:r w:rsidRPr="008A714A">
        <w:lastRenderedPageBreak/>
        <w:t>Научно- техническая революция. Понятие об НТР. Характерные черты НТР. Составные части НТР: наука, техника и технология, производство, управление. Эволюционный и революционный пути развития. Современный этап и перспективы НТР.</w:t>
      </w:r>
    </w:p>
    <w:p w:rsidR="008A714A" w:rsidRPr="008A714A" w:rsidRDefault="008A714A" w:rsidP="008A714A">
      <w:r w:rsidRPr="008A714A">
        <w:t xml:space="preserve">     Мировое хозяйство. Отраслевая и территориальная структура, география важнейших отраслей. Международное географическое разделение труда. Международная специализация и кооперирование. Интеграционные зоны, крупнейшие фирмы и транснациональные корпорации (ТНК). Отрасли международной специализации стран и регионов мира и определяющие их факторы.</w:t>
      </w:r>
    </w:p>
    <w:p w:rsidR="008A714A" w:rsidRPr="008A714A" w:rsidRDefault="008A714A" w:rsidP="008A714A">
      <w:r w:rsidRPr="008A714A">
        <w:t>Внешние экономические связи- научно- технические, производственное сотрудничество, создание свободных экономических зон (СЭЗ). География мировых валютно- финансовых отношений. Крупнейшие международные отраслевые и региональные союзы. Международная торговля: основные направления и структура. Главные центры мировой торговли.</w:t>
      </w:r>
    </w:p>
    <w:p w:rsidR="008A714A" w:rsidRPr="008A714A" w:rsidRDefault="008A714A" w:rsidP="008A714A">
      <w:r w:rsidRPr="008A714A">
        <w:t xml:space="preserve">     Учащиеся должны  называть: состав основных отраслей промышленности, сельского хозяйства, транспорта;  структуру мирового хозяйства; тенденция изменения мирового хозяйства. Приводить примеры: влияния НТР на мировое хозяйство ( на отраслевую структуру и размещение производства). Объяснять: международное географическое разделение труда; специализацию территорий.</w:t>
      </w:r>
    </w:p>
    <w:p w:rsidR="008A714A" w:rsidRPr="008A714A" w:rsidRDefault="008A714A" w:rsidP="008A714A"/>
    <w:p w:rsidR="008A714A" w:rsidRPr="008A714A" w:rsidRDefault="008A714A" w:rsidP="008A714A">
      <w:r w:rsidRPr="008A714A">
        <w:t>Тема: География отраслей мирового хозяйства.</w:t>
      </w:r>
    </w:p>
    <w:p w:rsidR="008A714A" w:rsidRPr="008A714A" w:rsidRDefault="008A714A" w:rsidP="008A714A">
      <w:r w:rsidRPr="008A714A">
        <w:t>Отрасли мирового хозяйства как предмет изучения социально- экономической географии.</w:t>
      </w:r>
    </w:p>
    <w:p w:rsidR="008A714A" w:rsidRPr="008A714A" w:rsidRDefault="008A714A" w:rsidP="008A714A">
      <w:r w:rsidRPr="008A714A">
        <w:t>География промышленности. Промышленность- первая ведущая отрасль материального производства; соотношение старых, новых и новейших отраслей. Топливно- энергетическая промышленность. Этапы и пути развития мировой энергетики, ее роль в мировом хозяйстве. Сдвиги в структуре производства и потребления топлива и энергии.</w:t>
      </w:r>
    </w:p>
    <w:p w:rsidR="008A714A" w:rsidRPr="008A714A" w:rsidRDefault="008A714A" w:rsidP="008A714A">
      <w:r w:rsidRPr="008A714A">
        <w:t xml:space="preserve">     Нефтяная, газовая, угольная промышленность как основа мировой энергетики; основные черты их размещения, главные грузопотоки. Электроэнергетика: структура производства на ТЭС, ГЭС и АЭС, основные черты географии.</w:t>
      </w:r>
    </w:p>
    <w:p w:rsidR="008A714A" w:rsidRPr="008A714A" w:rsidRDefault="008A714A" w:rsidP="008A714A">
      <w:r w:rsidRPr="008A714A">
        <w:t xml:space="preserve">     Горнодобывающая промышленность, ее значение и структура; главные страны и районы. Основные черты географии черной и цветной металлургии. Особенности географии машиностроительной, химической, лесной и текстильной промышленности; главные страны и районы. Промышленные районы мира. Промышленность и окружающая среда. Растениеводство. Зерновые культуры – основа мирового сельского хозяйства. Рыболовство; основные черты географии. Транспорт- третья ведущая отрасль материального производства и основа географического разделения труда. </w:t>
      </w:r>
    </w:p>
    <w:p w:rsidR="008A714A" w:rsidRPr="008A714A" w:rsidRDefault="008A714A" w:rsidP="008A714A">
      <w:r w:rsidRPr="008A714A">
        <w:t xml:space="preserve">    География международных экономических отношений. Открытая экономика и свободные экономические зоны.</w:t>
      </w:r>
    </w:p>
    <w:p w:rsidR="008A714A" w:rsidRPr="008A714A" w:rsidRDefault="008A714A" w:rsidP="008A714A">
      <w:r w:rsidRPr="008A714A">
        <w:t xml:space="preserve">    Международная торговля: оборот, товарная структура, географическое разделение. Международный туризм как форма обмена услугами. Главные районы международного туризма. Понятие о постиндустриальном обществе, его особенности. Мировые информационные сети.</w:t>
      </w:r>
    </w:p>
    <w:p w:rsidR="008A714A" w:rsidRPr="008A714A" w:rsidRDefault="008A714A" w:rsidP="008A714A">
      <w:r w:rsidRPr="008A714A">
        <w:t xml:space="preserve">Практические работы: 1. Выделение на картах основных промышленных районов мира, крупнейших старопромышленных районов и районов нового освоения, объяснение принципов размещения </w:t>
      </w:r>
      <w:r w:rsidRPr="008A714A">
        <w:lastRenderedPageBreak/>
        <w:t>основных производств.2.Анализ статистических и картографических материалов характеризующих географию внешних экономических связей.</w:t>
      </w:r>
    </w:p>
    <w:p w:rsidR="008A714A" w:rsidRPr="008A714A" w:rsidRDefault="008A714A" w:rsidP="008A714A">
      <w:r w:rsidRPr="008A714A">
        <w:t>Учащиеся должны называть (показывать):  крупнейшие старопромышленные районы мира; крупные промышленные районы мира и объяснять их размещение; крупные финансовые центры мира и объяснять их размещение;  главные районы размещения основных отраслей; растениеводство, животноводство, рыболовства; основные виды транспорта; основные формы международных связей. Определять: страны – крупнейшие экспортеры промышленной продукции; страны - крупнейшие экспортеры сельскохозяйственной продукции. Описывать: отрасли (по плану), характеристики отрасли. Объяснять: возникновение экологических проблем, связанных с отраслями промышленности, с отраслями сельского хозяйства, размещения транспортных линий, значение связей для мирового хозяйства и отдельных стран.</w:t>
      </w:r>
    </w:p>
    <w:p w:rsidR="008A714A" w:rsidRPr="008A714A" w:rsidRDefault="008A714A" w:rsidP="008A714A"/>
    <w:p w:rsidR="008A714A" w:rsidRPr="008A714A" w:rsidRDefault="008A714A" w:rsidP="008A714A">
      <w:r w:rsidRPr="008A714A">
        <w:t>В учебной деятельности учащихся широко используются комплексные географические практикумы, конференции, нетрадиционные формы организации уроков, компьютерные технологии, мультимедийные программы, различные источники географической информации</w:t>
      </w:r>
    </w:p>
    <w:p w:rsidR="008A714A" w:rsidRPr="008A714A" w:rsidRDefault="008A714A" w:rsidP="008A714A">
      <w:r w:rsidRPr="008A714A">
        <w:t>ОТРАЖЕНИЕ СОДЕРЖАНИЯ УЧЕБНОЙ ДИСЦИПЛИНЫ В ПРОГРАММЕ</w:t>
      </w:r>
    </w:p>
    <w:p w:rsidR="008A714A" w:rsidRPr="008A714A" w:rsidRDefault="008A714A" w:rsidP="008A714A">
      <w:r w:rsidRPr="008A714A">
        <w:t>10 КЛАСС</w:t>
      </w:r>
    </w:p>
    <w:tbl>
      <w:tblPr>
        <w:tblStyle w:val="a6"/>
        <w:tblW w:w="15734" w:type="dxa"/>
        <w:tblInd w:w="-1026" w:type="dxa"/>
        <w:tblLayout w:type="fixed"/>
        <w:tblLook w:val="04A0"/>
      </w:tblPr>
      <w:tblGrid>
        <w:gridCol w:w="567"/>
        <w:gridCol w:w="1134"/>
        <w:gridCol w:w="12616"/>
        <w:gridCol w:w="1417"/>
      </w:tblGrid>
      <w:tr w:rsidR="008A714A" w:rsidRPr="008A714A" w:rsidTr="008A0D8E">
        <w:tc>
          <w:tcPr>
            <w:tcW w:w="567" w:type="dxa"/>
          </w:tcPr>
          <w:p w:rsidR="008A714A" w:rsidRPr="008A714A" w:rsidRDefault="008A714A" w:rsidP="008A714A">
            <w:r w:rsidRPr="008A714A">
              <w:t>№</w:t>
            </w:r>
          </w:p>
          <w:p w:rsidR="008A714A" w:rsidRPr="008A714A" w:rsidRDefault="008A714A" w:rsidP="008A714A">
            <w:r w:rsidRPr="008A714A">
              <w:t>раздела</w:t>
            </w:r>
          </w:p>
        </w:tc>
        <w:tc>
          <w:tcPr>
            <w:tcW w:w="1134" w:type="dxa"/>
          </w:tcPr>
          <w:p w:rsidR="008A714A" w:rsidRPr="008A714A" w:rsidRDefault="008A714A" w:rsidP="008A714A">
            <w:r w:rsidRPr="008A714A">
              <w:t>Название раздела</w:t>
            </w:r>
          </w:p>
        </w:tc>
        <w:tc>
          <w:tcPr>
            <w:tcW w:w="12616" w:type="dxa"/>
          </w:tcPr>
          <w:p w:rsidR="008A714A" w:rsidRPr="008A714A" w:rsidRDefault="008A714A" w:rsidP="008A714A">
            <w:r w:rsidRPr="008A714A">
              <w:t>Краткое содержание раздела</w:t>
            </w:r>
          </w:p>
        </w:tc>
        <w:tc>
          <w:tcPr>
            <w:tcW w:w="1417" w:type="dxa"/>
          </w:tcPr>
          <w:p w:rsidR="008A714A" w:rsidRPr="008A714A" w:rsidRDefault="008A714A" w:rsidP="008A714A">
            <w:r w:rsidRPr="008A714A">
              <w:t>Кол-во часов</w:t>
            </w:r>
          </w:p>
        </w:tc>
      </w:tr>
      <w:tr w:rsidR="008A714A" w:rsidRPr="008A714A" w:rsidTr="008A0D8E">
        <w:tc>
          <w:tcPr>
            <w:tcW w:w="567" w:type="dxa"/>
          </w:tcPr>
          <w:p w:rsidR="008A714A" w:rsidRPr="008A714A" w:rsidRDefault="008A714A" w:rsidP="008A714A"/>
        </w:tc>
        <w:tc>
          <w:tcPr>
            <w:tcW w:w="1134" w:type="dxa"/>
          </w:tcPr>
          <w:p w:rsidR="008A714A" w:rsidRPr="008A714A" w:rsidRDefault="008A714A" w:rsidP="008A714A">
            <w:r w:rsidRPr="008A714A">
              <w:t xml:space="preserve">Введение </w:t>
            </w:r>
          </w:p>
        </w:tc>
        <w:tc>
          <w:tcPr>
            <w:tcW w:w="12616" w:type="dxa"/>
          </w:tcPr>
          <w:p w:rsidR="008A714A" w:rsidRPr="008A714A" w:rsidRDefault="008A714A" w:rsidP="008A714A">
            <w:r w:rsidRPr="008A714A">
              <w:t>Социально-экономическая (общественная) география в системе географических наук. Пред</w:t>
            </w:r>
            <w:r w:rsidRPr="008A714A">
              <w:softHyphen/>
              <w:t>мет социально-экономической географии мира, ее роль в формировании географической культуры. Представление о географической картине мира.</w:t>
            </w:r>
          </w:p>
        </w:tc>
        <w:tc>
          <w:tcPr>
            <w:tcW w:w="1417" w:type="dxa"/>
          </w:tcPr>
          <w:p w:rsidR="008A714A" w:rsidRPr="008A714A" w:rsidRDefault="008A714A" w:rsidP="008A714A">
            <w:r w:rsidRPr="008A714A">
              <w:t>1</w:t>
            </w:r>
          </w:p>
        </w:tc>
      </w:tr>
      <w:tr w:rsidR="008A714A" w:rsidRPr="008A714A" w:rsidTr="008A0D8E">
        <w:trPr>
          <w:trHeight w:val="2179"/>
        </w:trPr>
        <w:tc>
          <w:tcPr>
            <w:tcW w:w="567" w:type="dxa"/>
          </w:tcPr>
          <w:p w:rsidR="008A714A" w:rsidRPr="008A714A" w:rsidRDefault="008A714A" w:rsidP="008A714A">
            <w:r w:rsidRPr="008A714A">
              <w:sym w:font="Symbol" w:char="F049"/>
            </w:r>
          </w:p>
        </w:tc>
        <w:tc>
          <w:tcPr>
            <w:tcW w:w="1134" w:type="dxa"/>
          </w:tcPr>
          <w:p w:rsidR="008A714A" w:rsidRPr="008A714A" w:rsidRDefault="008A714A" w:rsidP="008A714A">
            <w:r w:rsidRPr="008A714A">
              <w:t xml:space="preserve">Общая характеристика мира </w:t>
            </w:r>
          </w:p>
        </w:tc>
        <w:tc>
          <w:tcPr>
            <w:tcW w:w="12616" w:type="dxa"/>
          </w:tcPr>
          <w:p w:rsidR="008A714A" w:rsidRPr="008A714A" w:rsidRDefault="008A714A" w:rsidP="008A714A">
            <w:r w:rsidRPr="008A714A">
              <w:t>Типология стран по уровню социально-экономического развития, географическая среда, природопользование, география основных природных ресурсов, воспроизводство населения, вид</w:t>
            </w:r>
          </w:p>
          <w:p w:rsidR="008A714A" w:rsidRPr="008A714A" w:rsidRDefault="008A714A" w:rsidP="008A714A">
            <w:r w:rsidRPr="008A714A">
              <w:t>ы и направления международных миграций, состав населения, урбанизация (темпы, уровни формы), мировое хозяйство, международное географическое разделение труда, отрасль международной специализации, изменение структуры и размещения под влиянием НТР, международная экономическая интеграция, международные экономические связи.</w:t>
            </w:r>
          </w:p>
        </w:tc>
        <w:tc>
          <w:tcPr>
            <w:tcW w:w="1417" w:type="dxa"/>
          </w:tcPr>
          <w:p w:rsidR="008A714A" w:rsidRPr="008A714A" w:rsidRDefault="008A714A" w:rsidP="008A714A">
            <w:r w:rsidRPr="008A714A">
              <w:t>33</w:t>
            </w:r>
          </w:p>
        </w:tc>
      </w:tr>
    </w:tbl>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t>ГЕОГРАФИЧЕСКАЯ НОМЕНКЛАТУРА</w:t>
      </w:r>
    </w:p>
    <w:p w:rsidR="008A714A" w:rsidRPr="008A714A" w:rsidRDefault="008A714A" w:rsidP="008A714A">
      <w:r w:rsidRPr="008A714A">
        <w:t>СТРАНЫ</w:t>
      </w:r>
    </w:p>
    <w:p w:rsidR="008A714A" w:rsidRPr="008A714A" w:rsidRDefault="008A714A" w:rsidP="008A714A">
      <w:r w:rsidRPr="008A714A">
        <w:t>АМЕРИКА: Канада, США, Мексика, Куба, Венесуэла, Бразилия, Чили, Аргентина, Перу, Никарагуа, Гондурас, Панама.</w:t>
      </w:r>
    </w:p>
    <w:p w:rsidR="008A714A" w:rsidRPr="008A714A" w:rsidRDefault="008A714A" w:rsidP="008A714A">
      <w:r w:rsidRPr="008A714A">
        <w:t xml:space="preserve">ЕВРОПА: Исландия, Соединенное Королевство Великобритании и Северной Ирландии,  Ирландия, Франция, Германия, Италия, Норвегия, Швеция, Финляндия,  Дания,  Нидерланды, Австрия, </w:t>
      </w:r>
      <w:r w:rsidRPr="008A714A">
        <w:lastRenderedPageBreak/>
        <w:t>Швейцария, Польша, Чехия, Словакия,  Болгария,  Венгрия,  Румыния, Югославия, Эстония, Латвия, Литва, Беларусь, Украина, Молдова, Ватикан, Люксембург, Монако, Бельгия.</w:t>
      </w:r>
    </w:p>
    <w:p w:rsidR="008A714A" w:rsidRPr="008A714A" w:rsidRDefault="008A714A" w:rsidP="008A714A">
      <w:r w:rsidRPr="008A714A">
        <w:t>АЗИЯ: Грузия,  Армения,  Азербайджан,  Казахстан,  Монголия, Китай, КНДР, Япония, Индонезия, Индия, Пакистан, Афганистан, Иран, Саудовская Аравия, Израиль, Сирия, Турция.</w:t>
      </w:r>
    </w:p>
    <w:p w:rsidR="008A714A" w:rsidRPr="008A714A" w:rsidRDefault="008A714A" w:rsidP="008A714A">
      <w:r w:rsidRPr="008A714A">
        <w:t>АФРИКА: Ливия,  Алжир, Египет, Эфиопия, Заир, Замбия, Ангола, Намибия, ЮАР.</w:t>
      </w:r>
    </w:p>
    <w:p w:rsidR="008A714A" w:rsidRPr="008A714A" w:rsidRDefault="008A714A" w:rsidP="008A714A">
      <w:r w:rsidRPr="008A714A">
        <w:t>АВСТРАЛИЯ И ОКЕАНИЯ:  Австралийский Союз, Новая Зеландия, Папуа - Новая  Гвинея.</w:t>
      </w:r>
    </w:p>
    <w:p w:rsidR="008A714A" w:rsidRPr="008A714A" w:rsidRDefault="008A714A" w:rsidP="008A714A">
      <w:r w:rsidRPr="008A714A">
        <w:t>КРУПНЕЙШИЕ ГОРОДА И МЕГАЛОПОЛИСЫ: Мехико, Сан-Паулу,  Токио,  Калькутта, Бомбей, Нью-Йорк, Сеул, Шанхай,  Дели, Рио-де-Жанейро, Буэнос-Айрес, Джакарта, Каир, Лондон, Москва.</w:t>
      </w:r>
    </w:p>
    <w:p w:rsidR="008A714A" w:rsidRPr="008A714A" w:rsidRDefault="008A714A" w:rsidP="008A714A">
      <w:r w:rsidRPr="008A714A">
        <w:t xml:space="preserve"> Ограничений в знании политической карты мира быть не может.</w:t>
      </w:r>
    </w:p>
    <w:p w:rsidR="008A714A" w:rsidRPr="008A714A" w:rsidRDefault="008A714A" w:rsidP="008A714A"/>
    <w:p w:rsidR="008A714A" w:rsidRPr="008A714A" w:rsidRDefault="008A714A" w:rsidP="008A714A">
      <w:r w:rsidRPr="008A714A">
        <w:t>КРУПНЕЙШИЕ МЕСТОРОЖДЕНИЯ ПОЛЕЗНЫХ ИСКОПАЕМЫХ.</w:t>
      </w:r>
    </w:p>
    <w:p w:rsidR="008A714A" w:rsidRPr="008A714A" w:rsidRDefault="008A714A" w:rsidP="008A714A">
      <w:r w:rsidRPr="008A714A">
        <w:t>УГОЛЬНЫЕ БАССЕЙНЫ:</w:t>
      </w:r>
      <w:r w:rsidRPr="008A714A">
        <w:cr/>
        <w:t>Тунгусский, Ленский,  Канско-Ачинский,  Кузнецкий,  Печорский, Таймырский - Россия. Донецкий - Россия-Украина.  Рурский - ФРГ. Аппалачский, Западный - США.</w:t>
      </w:r>
    </w:p>
    <w:p w:rsidR="008A714A" w:rsidRPr="008A714A" w:rsidRDefault="008A714A" w:rsidP="008A714A">
      <w:r w:rsidRPr="008A714A">
        <w:t>НЕФТЕГАЗОНОСНЫЕ РАЙОНЫ:</w:t>
      </w:r>
    </w:p>
    <w:p w:rsidR="008A714A" w:rsidRPr="008A714A" w:rsidRDefault="008A714A" w:rsidP="008A714A">
      <w:r w:rsidRPr="008A714A">
        <w:t>Персидского залива - Саудовская Аравия,  Иран,  Ирак,  Кувейт, ОАЭ. Западно-Сибирский,  Волго-Уральский -  Россия.  Каспийский  -  Россия, Азербайджан, Туркмения, Иран, Казахстан. Североморский - Норвегия, Великобритания,  Дания,  Бельгия. Западно - Канадский - Канада, США. Аляскинский,  Калифорнийский, Техасский - США. Мексиканского залива - Мексика.  Оринокский, Маракайбский - Венесуэла. Сахарский - Алжир, Ливия. Гвинейского  залива - Нигерия.  Суматранский - Индонезия.  Дацинский - Китай.</w:t>
      </w:r>
    </w:p>
    <w:p w:rsidR="008A714A" w:rsidRPr="008A714A" w:rsidRDefault="008A714A" w:rsidP="008A714A">
      <w:r w:rsidRPr="008A714A">
        <w:t>ЖЕЛЕЗНОРУДНЫЕ БАССЕЙНЫ:</w:t>
      </w:r>
    </w:p>
    <w:p w:rsidR="008A714A" w:rsidRPr="008A714A" w:rsidRDefault="008A714A" w:rsidP="008A714A">
      <w:r w:rsidRPr="008A714A">
        <w:t>Хаммерсли - Австралия.  "Железнорудный треугольник", Каражас, Урукум - Бразилия.  Месторождения озера Верхнего - Канада, США. Сингхбум - Индия.  Симен - ЮАР. Лотарингский - Франц</w:t>
      </w:r>
      <w:bookmarkStart w:id="16" w:name="_GoBack"/>
      <w:bookmarkEnd w:id="16"/>
      <w:r w:rsidRPr="008A714A">
        <w:t>ия. Кирунавара - Швеция. КМА - Россия.</w:t>
      </w:r>
    </w:p>
    <w:p w:rsidR="008A714A" w:rsidRPr="008A714A" w:rsidRDefault="008A714A" w:rsidP="008A714A">
      <w:r w:rsidRPr="008A714A">
        <w:t>МЕДНОРУДНЫЕ БАССЕЙНЫ:</w:t>
      </w:r>
    </w:p>
    <w:p w:rsidR="008A714A" w:rsidRPr="008A714A" w:rsidRDefault="008A714A" w:rsidP="008A714A">
      <w:r w:rsidRPr="008A714A">
        <w:t xml:space="preserve"> Чукикамата - Чили.  Штат Аризона - США.  Западное  - Канада. "Медный пояс" - Замбия, Заир. Кобриса - Перу. Хобарт - Австралия.  Калифорнийское - Мексика. Окип - ЮАР.</w:t>
      </w:r>
    </w:p>
    <w:p w:rsidR="008A714A" w:rsidRPr="008A714A" w:rsidRDefault="008A714A" w:rsidP="008A714A">
      <w:r w:rsidRPr="008A714A">
        <w:t>БОКСИТОНОСНЫЕ ПРОВИНЦИИ МИРА:</w:t>
      </w:r>
    </w:p>
    <w:p w:rsidR="008A714A" w:rsidRPr="008A714A" w:rsidRDefault="008A714A" w:rsidP="008A714A">
      <w:r w:rsidRPr="008A714A">
        <w:t>1. Средиземноморская - Франция,  Италия, Греция, Хорватия, Венгрия, Румыния.</w:t>
      </w:r>
    </w:p>
    <w:p w:rsidR="008A714A" w:rsidRPr="008A714A" w:rsidRDefault="008A714A" w:rsidP="008A714A">
      <w:r w:rsidRPr="008A714A">
        <w:t>2. Побережья Гвинейского залива - Гвинея, Гана, Камерун.</w:t>
      </w:r>
    </w:p>
    <w:p w:rsidR="008A714A" w:rsidRPr="008A714A" w:rsidRDefault="008A714A" w:rsidP="008A714A">
      <w:r w:rsidRPr="008A714A">
        <w:t>3. Карибского бассейна - Ямайка, Гаити, Гайана, Суринам.</w:t>
      </w:r>
    </w:p>
    <w:p w:rsidR="008A714A" w:rsidRPr="008A714A" w:rsidRDefault="008A714A" w:rsidP="008A714A">
      <w:r w:rsidRPr="008A714A">
        <w:t>4. Австралийская.</w:t>
      </w:r>
    </w:p>
    <w:p w:rsidR="008A714A" w:rsidRPr="008A714A" w:rsidRDefault="008A714A" w:rsidP="008A714A">
      <w:r w:rsidRPr="008A714A">
        <w:t>МЕСТОРОЖДЕНИЯ ФОСФОРИТОВ:</w:t>
      </w:r>
    </w:p>
    <w:p w:rsidR="008A714A" w:rsidRPr="008A714A" w:rsidRDefault="008A714A" w:rsidP="008A714A">
      <w:r w:rsidRPr="008A714A">
        <w:lastRenderedPageBreak/>
        <w:t>Егорьевское, Камско  - Вятское - Россия.  Бьютт - США. Юсуфия - Марокко. Амман - Иордания. Сехира - Тунис. Каратаусское - Казахстан. Эр-Русенфа - Израиль.</w:t>
      </w:r>
    </w:p>
    <w:p w:rsidR="008A714A" w:rsidRPr="008A714A" w:rsidRDefault="008A714A" w:rsidP="008A714A">
      <w:r w:rsidRPr="008A714A">
        <w:t>МЕСТОРОЖДЕНИЯ КАЛИЙНЫХ СОЛЕЙ:</w:t>
      </w:r>
    </w:p>
    <w:p w:rsidR="008A714A" w:rsidRPr="008A714A" w:rsidRDefault="008A714A" w:rsidP="008A714A">
      <w:r w:rsidRPr="008A714A">
        <w:t>Соликамское - Россия.  Саарско-Лотарингское - Франция, ФРГ. Карлсбад - США. Солигорское - Беларусь. Саскачеванское - Канада.</w:t>
      </w:r>
    </w:p>
    <w:p w:rsidR="008A714A" w:rsidRPr="008A714A" w:rsidRDefault="008A714A" w:rsidP="008A714A">
      <w:r w:rsidRPr="008A714A">
        <w:t>ЗОЛОТО ДОБЫВАЮТ: США, Канада, Россия, ЮАР, Австралия, Бразилия, Казахстан.</w:t>
      </w:r>
    </w:p>
    <w:p w:rsidR="008A714A" w:rsidRPr="008A714A" w:rsidRDefault="008A714A" w:rsidP="008A714A">
      <w:r w:rsidRPr="008A714A">
        <w:t>АЛМАЗЫ ДОБЫВАЮТ: Россия, ЮАР, Заир</w:t>
      </w:r>
    </w:p>
    <w:p w:rsidR="008A714A" w:rsidRPr="008A714A" w:rsidRDefault="008A714A" w:rsidP="008A714A"/>
    <w:p w:rsidR="008A714A" w:rsidRPr="008A714A" w:rsidRDefault="008A714A" w:rsidP="008A714A">
      <w:r w:rsidRPr="008A714A">
        <w:t>Требования к уровню подготовки (Результаты обучения)</w:t>
      </w:r>
    </w:p>
    <w:p w:rsidR="008A714A" w:rsidRPr="008A714A" w:rsidRDefault="008A714A" w:rsidP="008A714A"/>
    <w:p w:rsidR="008A714A" w:rsidRPr="008A714A" w:rsidRDefault="008A714A" w:rsidP="008A714A">
      <w:r w:rsidRPr="008A714A">
        <w:tab/>
        <w:t>В результате изучения географии на базовом уровне ученик должен знать/понимать</w:t>
      </w:r>
    </w:p>
    <w:p w:rsidR="008A714A" w:rsidRPr="008A714A" w:rsidRDefault="008A714A" w:rsidP="008A714A">
      <w:r w:rsidRPr="008A714A">
        <w:t>Основные географические понятия  и термины; традиционные и новые методы географических исследований;</w:t>
      </w:r>
    </w:p>
    <w:p w:rsidR="008A714A" w:rsidRPr="008A714A" w:rsidRDefault="008A714A" w:rsidP="008A714A">
      <w:r w:rsidRPr="008A714A">
        <w:t>Особенности размещения основных видов природных ресурсов, из главные местонахождения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8A714A" w:rsidRPr="008A714A" w:rsidRDefault="008A714A" w:rsidP="008A714A">
      <w:r w:rsidRPr="008A714A">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8A714A" w:rsidRPr="008A714A" w:rsidRDefault="008A714A" w:rsidP="008A714A">
      <w:r w:rsidRPr="008A714A">
        <w:t>Особенности современного геополитического и геоэкономического положения России, ее роль в международном географическом разделении труда;</w:t>
      </w:r>
    </w:p>
    <w:p w:rsidR="008A714A" w:rsidRPr="008A714A" w:rsidRDefault="008A714A" w:rsidP="008A714A">
      <w:r w:rsidRPr="008A714A">
        <w:t>уметь</w:t>
      </w:r>
    </w:p>
    <w:p w:rsidR="008A714A" w:rsidRPr="008A714A" w:rsidRDefault="008A714A" w:rsidP="008A714A">
      <w:r w:rsidRPr="008A714A">
        <w:t>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8A714A" w:rsidRPr="008A714A" w:rsidRDefault="008A714A" w:rsidP="008A714A">
      <w:r w:rsidRPr="008A714A">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8A714A" w:rsidRPr="008A714A" w:rsidRDefault="008A714A" w:rsidP="008A714A">
      <w:r w:rsidRPr="008A714A">
        <w:t>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8A714A" w:rsidRPr="008A714A" w:rsidRDefault="008A714A" w:rsidP="008A714A">
      <w:r w:rsidRPr="008A714A">
        <w:t>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8A714A" w:rsidRPr="008A714A" w:rsidRDefault="008A714A" w:rsidP="008A714A">
      <w:r w:rsidRPr="008A714A">
        <w:t>Сопоставлять географические карты различной тематики;</w:t>
      </w:r>
    </w:p>
    <w:p w:rsidR="008A714A" w:rsidRPr="008A714A" w:rsidRDefault="008A714A" w:rsidP="008A714A">
      <w:r w:rsidRPr="008A714A">
        <w:lastRenderedPageBreak/>
        <w:t>Использовать приобретенные знания и умения в практической деятельности и повседневной жизни для:</w:t>
      </w:r>
    </w:p>
    <w:p w:rsidR="008A714A" w:rsidRPr="008A714A" w:rsidRDefault="008A714A" w:rsidP="008A714A">
      <w:r w:rsidRPr="008A714A">
        <w:t>Выявления и объяснения географических аспектов различных текущих событий и ситуаций;</w:t>
      </w:r>
    </w:p>
    <w:p w:rsidR="008A714A" w:rsidRPr="008A714A" w:rsidRDefault="008A714A" w:rsidP="008A714A">
      <w:r w:rsidRPr="008A714A">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8A714A" w:rsidRPr="008A714A" w:rsidRDefault="008A714A" w:rsidP="008A714A">
      <w:r w:rsidRPr="008A714A">
        <w:t xml:space="preserve"> Понимания географической специфики крупных регионов и стран мира в условиях глобализации, стремительного развития международного туризма и отдуха, деловых и образовательных программ, различных видов человеческого общения.</w:t>
      </w:r>
    </w:p>
    <w:p w:rsidR="008A714A" w:rsidRPr="008A714A" w:rsidRDefault="008A714A" w:rsidP="008A714A">
      <w:r w:rsidRPr="008A714A">
        <w:t xml:space="preserve">   </w:t>
      </w:r>
    </w:p>
    <w:p w:rsidR="008A714A" w:rsidRPr="008A714A" w:rsidRDefault="008A714A" w:rsidP="008A714A">
      <w:r w:rsidRPr="008A714A">
        <w:t>Основная литература</w:t>
      </w:r>
    </w:p>
    <w:p w:rsidR="008A714A" w:rsidRPr="008A714A" w:rsidRDefault="008A714A" w:rsidP="008A714A">
      <w:r w:rsidRPr="008A714A">
        <w:t xml:space="preserve">1.Примерная программа для среднего (полного) общего образования по географии (базовый уровень) </w:t>
      </w:r>
      <w:smartTag w:uri="urn:schemas-microsoft-com:office:smarttags" w:element="metricconverter">
        <w:smartTagPr>
          <w:attr w:name="ProductID" w:val="2004 г"/>
        </w:smartTagPr>
        <w:r w:rsidRPr="008A714A">
          <w:t>2004 г</w:t>
        </w:r>
      </w:smartTag>
      <w:r w:rsidRPr="008A714A">
        <w:t>. Сборник нормативных документов География М., «Дрофа», 2004 г</w:t>
      </w:r>
    </w:p>
    <w:p w:rsidR="008A714A" w:rsidRPr="008A714A" w:rsidRDefault="008A714A" w:rsidP="008A714A">
      <w:r w:rsidRPr="008A714A">
        <w:t>2.Учебник  Максаковский В. П. Экономическая и социальная география мира. 10 кл. - М.: Дрофа, 2009.</w:t>
      </w:r>
    </w:p>
    <w:p w:rsidR="008A714A" w:rsidRPr="008A714A" w:rsidRDefault="008A714A" w:rsidP="008A714A">
      <w:r w:rsidRPr="008A714A">
        <w:t xml:space="preserve">3. Географический атлас. 10 класс. - М.: Дрофа, 2007 </w:t>
      </w:r>
    </w:p>
    <w:p w:rsidR="008A714A" w:rsidRPr="008A714A" w:rsidRDefault="008A714A" w:rsidP="008A714A"/>
    <w:p w:rsidR="008A714A" w:rsidRPr="008A714A" w:rsidRDefault="008A714A" w:rsidP="008A714A">
      <w:r w:rsidRPr="008A714A">
        <w:t>Дополнительная литература</w:t>
      </w:r>
    </w:p>
    <w:p w:rsidR="008A714A" w:rsidRPr="008A714A" w:rsidRDefault="008A714A" w:rsidP="008A714A"/>
    <w:p w:rsidR="008A714A" w:rsidRPr="008A714A" w:rsidRDefault="008A714A" w:rsidP="008A714A">
      <w:r w:rsidRPr="008A714A">
        <w:t>Ануфриева О.И. Экономическая и социальная география мира. 10 класс. Ч.1. Общая характеристика мира:  поурочные планы по учебнику В.П. Максаковского. Волгоград: Учитель, 2007.</w:t>
      </w:r>
    </w:p>
    <w:p w:rsidR="008A714A" w:rsidRPr="008A714A" w:rsidRDefault="008A714A" w:rsidP="008A714A">
      <w:r w:rsidRPr="008A714A">
        <w:t>2.  Евдокимов В.И. Полный курс в географических диктантах.М.,»Московский       Лицей», 2002.</w:t>
      </w:r>
    </w:p>
    <w:p w:rsidR="008A714A" w:rsidRPr="008A714A" w:rsidRDefault="008A714A" w:rsidP="008A714A">
      <w:r w:rsidRPr="008A714A">
        <w:t>3.  Интернет ресурсы.</w:t>
      </w:r>
    </w:p>
    <w:p w:rsidR="008A714A" w:rsidRPr="008A714A" w:rsidRDefault="008A714A" w:rsidP="008A714A">
      <w:r w:rsidRPr="008A714A">
        <w:t xml:space="preserve">       4. Неклюкова Н.П. и др Справочник для старшеклассников и поступающих в ВУЗы.М., «АСТ- Пресс школа», 2004.</w:t>
      </w:r>
    </w:p>
    <w:p w:rsidR="008A714A" w:rsidRPr="008A714A" w:rsidRDefault="008A714A" w:rsidP="008A714A">
      <w:r w:rsidRPr="008A714A">
        <w:t xml:space="preserve">      5.Петров Н.Н., Сиротин В.И. Настольная книга учителя географии- М., АСТ «Астрель» 2002.</w:t>
      </w:r>
    </w:p>
    <w:p w:rsidR="008A714A" w:rsidRPr="008A714A" w:rsidRDefault="008A714A" w:rsidP="008A714A">
      <w:r w:rsidRPr="008A714A">
        <w:t xml:space="preserve">   </w:t>
      </w:r>
    </w:p>
    <w:p w:rsidR="008A714A" w:rsidRPr="008A714A" w:rsidRDefault="008A714A" w:rsidP="008A714A">
      <w:r w:rsidRPr="008A714A">
        <w:tab/>
      </w:r>
    </w:p>
    <w:p w:rsidR="008A714A" w:rsidRPr="008A714A" w:rsidRDefault="008A714A" w:rsidP="008A714A"/>
    <w:p w:rsidR="008A714A" w:rsidRPr="008A714A" w:rsidRDefault="008A714A" w:rsidP="008A714A"/>
    <w:p w:rsidR="008A714A" w:rsidRPr="008A714A" w:rsidRDefault="008A714A" w:rsidP="008A714A">
      <w:r w:rsidRPr="008A714A">
        <w:t xml:space="preserve"> </w:t>
      </w:r>
    </w:p>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t>Календарно-тематическое планирование по экономической и социальной географии 10 класс</w:t>
      </w:r>
    </w:p>
    <w:tbl>
      <w:tblPr>
        <w:tblStyle w:val="a6"/>
        <w:tblW w:w="0" w:type="auto"/>
        <w:tblLook w:val="04A0"/>
      </w:tblPr>
      <w:tblGrid>
        <w:gridCol w:w="530"/>
        <w:gridCol w:w="3752"/>
        <w:gridCol w:w="1152"/>
        <w:gridCol w:w="1655"/>
        <w:gridCol w:w="1041"/>
        <w:gridCol w:w="1441"/>
      </w:tblGrid>
      <w:tr w:rsidR="008A714A" w:rsidRPr="008A714A" w:rsidTr="008A0D8E">
        <w:trPr>
          <w:trHeight w:val="345"/>
        </w:trPr>
        <w:tc>
          <w:tcPr>
            <w:tcW w:w="530" w:type="dxa"/>
            <w:vMerge w:val="restart"/>
          </w:tcPr>
          <w:p w:rsidR="008A714A" w:rsidRPr="008A714A" w:rsidRDefault="008A714A" w:rsidP="008A714A">
            <w:r w:rsidRPr="008A714A">
              <w:t>№</w:t>
            </w:r>
          </w:p>
        </w:tc>
        <w:tc>
          <w:tcPr>
            <w:tcW w:w="3752" w:type="dxa"/>
            <w:vMerge w:val="restart"/>
          </w:tcPr>
          <w:p w:rsidR="008A714A" w:rsidRPr="008A714A" w:rsidRDefault="008A714A" w:rsidP="008A714A">
            <w:r w:rsidRPr="008A714A">
              <w:t>Раздел, тема урока</w:t>
            </w:r>
          </w:p>
        </w:tc>
        <w:tc>
          <w:tcPr>
            <w:tcW w:w="2807" w:type="dxa"/>
            <w:gridSpan w:val="2"/>
          </w:tcPr>
          <w:p w:rsidR="008A714A" w:rsidRPr="008A714A" w:rsidRDefault="008A714A" w:rsidP="008A714A">
            <w:r w:rsidRPr="008A714A">
              <w:t>Количество часов</w:t>
            </w:r>
          </w:p>
        </w:tc>
        <w:tc>
          <w:tcPr>
            <w:tcW w:w="2482" w:type="dxa"/>
            <w:gridSpan w:val="2"/>
          </w:tcPr>
          <w:p w:rsidR="008A714A" w:rsidRPr="008A714A" w:rsidRDefault="008A714A" w:rsidP="008A714A">
            <w:r w:rsidRPr="008A714A">
              <w:t>дата</w:t>
            </w:r>
          </w:p>
        </w:tc>
      </w:tr>
      <w:tr w:rsidR="008A714A" w:rsidRPr="008A714A" w:rsidTr="008A0D8E">
        <w:trPr>
          <w:trHeight w:val="480"/>
        </w:trPr>
        <w:tc>
          <w:tcPr>
            <w:tcW w:w="530" w:type="dxa"/>
            <w:vMerge/>
          </w:tcPr>
          <w:p w:rsidR="008A714A" w:rsidRPr="008A714A" w:rsidRDefault="008A714A" w:rsidP="008A714A"/>
        </w:tc>
        <w:tc>
          <w:tcPr>
            <w:tcW w:w="3752" w:type="dxa"/>
            <w:vMerge/>
          </w:tcPr>
          <w:p w:rsidR="008A714A" w:rsidRPr="008A714A" w:rsidRDefault="008A714A" w:rsidP="008A714A"/>
        </w:tc>
        <w:tc>
          <w:tcPr>
            <w:tcW w:w="1152" w:type="dxa"/>
          </w:tcPr>
          <w:p w:rsidR="008A714A" w:rsidRPr="008A714A" w:rsidRDefault="008A714A" w:rsidP="008A714A"/>
          <w:p w:rsidR="008A714A" w:rsidRPr="008A714A" w:rsidRDefault="008A714A" w:rsidP="008A714A">
            <w:r w:rsidRPr="008A714A">
              <w:t>всего</w:t>
            </w:r>
          </w:p>
        </w:tc>
        <w:tc>
          <w:tcPr>
            <w:tcW w:w="1655" w:type="dxa"/>
          </w:tcPr>
          <w:p w:rsidR="008A714A" w:rsidRPr="008A714A" w:rsidRDefault="008A714A" w:rsidP="008A714A">
            <w:r w:rsidRPr="008A714A">
              <w:t>Контрольные, практические</w:t>
            </w:r>
          </w:p>
          <w:p w:rsidR="008A714A" w:rsidRPr="008A714A" w:rsidRDefault="008A714A" w:rsidP="008A714A"/>
        </w:tc>
        <w:tc>
          <w:tcPr>
            <w:tcW w:w="1041" w:type="dxa"/>
          </w:tcPr>
          <w:p w:rsidR="008A714A" w:rsidRPr="008A714A" w:rsidRDefault="008A714A" w:rsidP="008A714A">
            <w:r w:rsidRPr="008A714A">
              <w:t>По плану</w:t>
            </w:r>
          </w:p>
        </w:tc>
        <w:tc>
          <w:tcPr>
            <w:tcW w:w="1441" w:type="dxa"/>
          </w:tcPr>
          <w:p w:rsidR="008A714A" w:rsidRPr="008A714A" w:rsidRDefault="008A714A" w:rsidP="008A714A">
            <w:r w:rsidRPr="008A714A">
              <w:t>Фактически дано</w:t>
            </w:r>
          </w:p>
        </w:tc>
      </w:tr>
      <w:tr w:rsidR="008A714A" w:rsidRPr="008A714A" w:rsidTr="008A0D8E">
        <w:tc>
          <w:tcPr>
            <w:tcW w:w="530" w:type="dxa"/>
          </w:tcPr>
          <w:p w:rsidR="008A714A" w:rsidRPr="008A714A" w:rsidRDefault="008A714A" w:rsidP="008A714A">
            <w:r w:rsidRPr="008A714A">
              <w:t>1.</w:t>
            </w:r>
          </w:p>
        </w:tc>
        <w:tc>
          <w:tcPr>
            <w:tcW w:w="3752" w:type="dxa"/>
          </w:tcPr>
          <w:p w:rsidR="008A714A" w:rsidRPr="008A714A" w:rsidRDefault="008A714A" w:rsidP="008A714A">
            <w:r w:rsidRPr="008A714A">
              <w:t>Повторение курса «География России Природа. Хозяйство.»</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r w:rsidRPr="008A714A">
              <w:t>7.09</w:t>
            </w:r>
          </w:p>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tc>
        <w:tc>
          <w:tcPr>
            <w:tcW w:w="3752" w:type="dxa"/>
          </w:tcPr>
          <w:p w:rsidR="008A714A" w:rsidRPr="008A714A" w:rsidRDefault="008A714A" w:rsidP="008A714A">
            <w:r w:rsidRPr="008A714A">
              <w:t>Введение  1 час</w:t>
            </w:r>
          </w:p>
        </w:tc>
        <w:tc>
          <w:tcPr>
            <w:tcW w:w="1152" w:type="dxa"/>
          </w:tcPr>
          <w:p w:rsidR="008A714A" w:rsidRPr="008A714A" w:rsidRDefault="008A714A" w:rsidP="008A714A"/>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2.</w:t>
            </w:r>
          </w:p>
        </w:tc>
        <w:tc>
          <w:tcPr>
            <w:tcW w:w="3752" w:type="dxa"/>
          </w:tcPr>
          <w:p w:rsidR="008A714A" w:rsidRPr="008A714A" w:rsidRDefault="008A714A" w:rsidP="008A714A">
            <w:r w:rsidRPr="008A714A">
              <w:t>1. Экономическая и социальная география как наука, ее место в системе географических наук.</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r w:rsidRPr="008A714A">
              <w:t>14.09</w:t>
            </w:r>
          </w:p>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tc>
        <w:tc>
          <w:tcPr>
            <w:tcW w:w="3752" w:type="dxa"/>
          </w:tcPr>
          <w:p w:rsidR="008A714A" w:rsidRPr="008A714A" w:rsidRDefault="008A714A" w:rsidP="008A714A">
            <w:r w:rsidRPr="008A714A">
              <w:t>РАЗДЕЛ I Общая характеристика мира.</w:t>
            </w:r>
          </w:p>
          <w:p w:rsidR="008A714A" w:rsidRPr="008A714A" w:rsidRDefault="008A714A" w:rsidP="008A714A">
            <w:r w:rsidRPr="008A714A">
              <w:t xml:space="preserve">Тема I. Современная политическая карта мира. </w:t>
            </w:r>
          </w:p>
        </w:tc>
        <w:tc>
          <w:tcPr>
            <w:tcW w:w="1152" w:type="dxa"/>
          </w:tcPr>
          <w:p w:rsidR="008A714A" w:rsidRPr="008A714A" w:rsidRDefault="008A714A" w:rsidP="008A714A"/>
          <w:p w:rsidR="008A714A" w:rsidRPr="008A714A" w:rsidRDefault="008A714A" w:rsidP="008A714A"/>
          <w:p w:rsidR="008A714A" w:rsidRPr="008A714A" w:rsidRDefault="008A714A" w:rsidP="008A714A">
            <w:r w:rsidRPr="008A714A">
              <w:t xml:space="preserve">4 </w:t>
            </w:r>
          </w:p>
          <w:p w:rsidR="008A714A" w:rsidRPr="008A714A" w:rsidRDefault="008A714A" w:rsidP="008A714A"/>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3</w:t>
            </w:r>
          </w:p>
        </w:tc>
        <w:tc>
          <w:tcPr>
            <w:tcW w:w="3752" w:type="dxa"/>
          </w:tcPr>
          <w:p w:rsidR="008A714A" w:rsidRPr="008A714A" w:rsidRDefault="008A714A" w:rsidP="008A714A">
            <w:r w:rsidRPr="008A714A">
              <w:t>1. Количество и группировка стран. Типология стран.</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r w:rsidRPr="008A714A">
              <w:t>21.09</w:t>
            </w:r>
          </w:p>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4</w:t>
            </w:r>
          </w:p>
        </w:tc>
        <w:tc>
          <w:tcPr>
            <w:tcW w:w="3752" w:type="dxa"/>
          </w:tcPr>
          <w:p w:rsidR="008A714A" w:rsidRPr="008A714A" w:rsidRDefault="008A714A" w:rsidP="008A714A">
            <w:r w:rsidRPr="008A714A">
              <w:t>.2.Знакомство с государственным строем и основными формами административно- территориального устройства стран мира</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r w:rsidRPr="008A714A">
              <w:t>28.09</w:t>
            </w:r>
          </w:p>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5</w:t>
            </w:r>
          </w:p>
        </w:tc>
        <w:tc>
          <w:tcPr>
            <w:tcW w:w="3752" w:type="dxa"/>
          </w:tcPr>
          <w:p w:rsidR="008A714A" w:rsidRPr="008A714A" w:rsidRDefault="008A714A" w:rsidP="008A714A">
            <w:r w:rsidRPr="008A714A">
              <w:t>3.Характеристика влияния международных отношений на политическую карту мира. Политическая география и геополитика.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r w:rsidRPr="008A714A">
              <w:t>5.10</w:t>
            </w:r>
          </w:p>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6</w:t>
            </w:r>
          </w:p>
        </w:tc>
        <w:tc>
          <w:tcPr>
            <w:tcW w:w="3752" w:type="dxa"/>
          </w:tcPr>
          <w:p w:rsidR="008A714A" w:rsidRPr="008A714A" w:rsidRDefault="008A714A" w:rsidP="008A714A">
            <w:r w:rsidRPr="008A714A">
              <w:t>4.Обобщение по теме»Современная политическая карта мира»</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r w:rsidRPr="008A714A">
              <w:t>12.10</w:t>
            </w:r>
          </w:p>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tc>
        <w:tc>
          <w:tcPr>
            <w:tcW w:w="3752" w:type="dxa"/>
          </w:tcPr>
          <w:p w:rsidR="008A714A" w:rsidRPr="008A714A" w:rsidRDefault="008A714A" w:rsidP="008A714A"/>
          <w:p w:rsidR="008A714A" w:rsidRPr="008A714A" w:rsidRDefault="008A714A" w:rsidP="008A714A">
            <w:r w:rsidRPr="008A714A">
              <w:t>ТЕМА II  География мировых природных ресурсов. Загрязнение и охрана окружающей среды.  5 часов.</w:t>
            </w:r>
          </w:p>
          <w:p w:rsidR="008A714A" w:rsidRPr="008A714A" w:rsidRDefault="008A714A" w:rsidP="008A714A"/>
        </w:tc>
        <w:tc>
          <w:tcPr>
            <w:tcW w:w="1152" w:type="dxa"/>
          </w:tcPr>
          <w:p w:rsidR="008A714A" w:rsidRPr="008A714A" w:rsidRDefault="008A714A" w:rsidP="008A714A"/>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7.</w:t>
            </w:r>
          </w:p>
        </w:tc>
        <w:tc>
          <w:tcPr>
            <w:tcW w:w="3752" w:type="dxa"/>
          </w:tcPr>
          <w:p w:rsidR="008A714A" w:rsidRPr="008A714A" w:rsidRDefault="008A714A" w:rsidP="008A714A">
            <w:r w:rsidRPr="008A714A">
              <w:t>1. Взаимодействие общества и природы</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r w:rsidRPr="008A714A">
              <w:t>19.10</w:t>
            </w:r>
          </w:p>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8</w:t>
            </w:r>
          </w:p>
        </w:tc>
        <w:tc>
          <w:tcPr>
            <w:tcW w:w="3752" w:type="dxa"/>
          </w:tcPr>
          <w:p w:rsidR="008A714A" w:rsidRPr="008A714A" w:rsidRDefault="008A714A" w:rsidP="008A714A">
            <w:r w:rsidRPr="008A714A">
              <w:t>2. Загрязнение окружающей среды.</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r w:rsidRPr="008A714A">
              <w:t>26.10</w:t>
            </w:r>
          </w:p>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9</w:t>
            </w:r>
          </w:p>
        </w:tc>
        <w:tc>
          <w:tcPr>
            <w:tcW w:w="3752" w:type="dxa"/>
          </w:tcPr>
          <w:p w:rsidR="008A714A" w:rsidRPr="008A714A" w:rsidRDefault="008A714A" w:rsidP="008A714A">
            <w:r w:rsidRPr="008A714A">
              <w:t>3. Оценка мировых природных ресурсов.</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10</w:t>
            </w:r>
          </w:p>
        </w:tc>
        <w:tc>
          <w:tcPr>
            <w:tcW w:w="3752" w:type="dxa"/>
          </w:tcPr>
          <w:p w:rsidR="008A714A" w:rsidRPr="008A714A" w:rsidRDefault="008A714A" w:rsidP="008A714A">
            <w:r w:rsidRPr="008A714A">
              <w:t>4. Ресурсы мирового океана. Климатические и космические ресурсы. Рекреационные ресурсы</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11</w:t>
            </w:r>
          </w:p>
        </w:tc>
        <w:tc>
          <w:tcPr>
            <w:tcW w:w="3752" w:type="dxa"/>
          </w:tcPr>
          <w:p w:rsidR="008A714A" w:rsidRPr="008A714A" w:rsidRDefault="008A714A" w:rsidP="008A714A">
            <w:r w:rsidRPr="008A714A">
              <w:t>5. Природные ресурсы мира.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tc>
        <w:tc>
          <w:tcPr>
            <w:tcW w:w="3752" w:type="dxa"/>
          </w:tcPr>
          <w:p w:rsidR="008A714A" w:rsidRPr="008A714A" w:rsidRDefault="008A714A" w:rsidP="008A714A"/>
          <w:p w:rsidR="008A714A" w:rsidRPr="008A714A" w:rsidRDefault="008A714A" w:rsidP="008A714A">
            <w:r w:rsidRPr="008A714A">
              <w:lastRenderedPageBreak/>
              <w:t>ТЕМА III   География населения мира.   5 часов</w:t>
            </w:r>
          </w:p>
        </w:tc>
        <w:tc>
          <w:tcPr>
            <w:tcW w:w="1152" w:type="dxa"/>
          </w:tcPr>
          <w:p w:rsidR="008A714A" w:rsidRPr="008A714A" w:rsidRDefault="008A714A" w:rsidP="008A714A"/>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lastRenderedPageBreak/>
              <w:t>12.</w:t>
            </w:r>
          </w:p>
        </w:tc>
        <w:tc>
          <w:tcPr>
            <w:tcW w:w="3752" w:type="dxa"/>
          </w:tcPr>
          <w:p w:rsidR="008A714A" w:rsidRPr="008A714A" w:rsidRDefault="008A714A" w:rsidP="008A714A">
            <w:r w:rsidRPr="008A714A">
              <w:t>1. Численность и воспроизводство населения мира.</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13.</w:t>
            </w:r>
          </w:p>
        </w:tc>
        <w:tc>
          <w:tcPr>
            <w:tcW w:w="3752" w:type="dxa"/>
          </w:tcPr>
          <w:p w:rsidR="008A714A" w:rsidRPr="008A714A" w:rsidRDefault="008A714A" w:rsidP="008A714A">
            <w:r w:rsidRPr="008A714A">
              <w:t>2. Состав ( структура) населения.</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14.</w:t>
            </w:r>
          </w:p>
        </w:tc>
        <w:tc>
          <w:tcPr>
            <w:tcW w:w="3752" w:type="dxa"/>
          </w:tcPr>
          <w:p w:rsidR="008A714A" w:rsidRPr="008A714A" w:rsidRDefault="008A714A" w:rsidP="008A714A">
            <w:r w:rsidRPr="008A714A">
              <w:t>3. Размещение и миграция населения.</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15.</w:t>
            </w:r>
          </w:p>
        </w:tc>
        <w:tc>
          <w:tcPr>
            <w:tcW w:w="3752" w:type="dxa"/>
          </w:tcPr>
          <w:p w:rsidR="008A714A" w:rsidRPr="008A714A" w:rsidRDefault="008A714A" w:rsidP="008A714A">
            <w:r w:rsidRPr="008A714A">
              <w:t>4.Урбанизация</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16.</w:t>
            </w:r>
          </w:p>
        </w:tc>
        <w:tc>
          <w:tcPr>
            <w:tcW w:w="3752" w:type="dxa"/>
          </w:tcPr>
          <w:p w:rsidR="008A714A" w:rsidRPr="008A714A" w:rsidRDefault="008A714A" w:rsidP="008A714A">
            <w:r w:rsidRPr="008A714A">
              <w:t xml:space="preserve">5.Зачет по теме « Население мира </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t>17</w:t>
            </w:r>
          </w:p>
        </w:tc>
        <w:tc>
          <w:tcPr>
            <w:tcW w:w="3752" w:type="dxa"/>
          </w:tcPr>
          <w:p w:rsidR="008A714A" w:rsidRPr="008A714A" w:rsidRDefault="008A714A" w:rsidP="008A714A">
            <w:r w:rsidRPr="008A714A">
              <w:t>ТЕМА IV  Научно- техническая революция и мировое хозяйство.     5 часов</w:t>
            </w:r>
          </w:p>
          <w:p w:rsidR="008A714A" w:rsidRPr="008A714A" w:rsidRDefault="008A714A" w:rsidP="008A714A">
            <w:r w:rsidRPr="008A714A">
              <w:t>1.Характеристика НТР</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18</w:t>
            </w:r>
          </w:p>
        </w:tc>
        <w:tc>
          <w:tcPr>
            <w:tcW w:w="3752" w:type="dxa"/>
          </w:tcPr>
          <w:p w:rsidR="008A714A" w:rsidRPr="008A714A" w:rsidRDefault="008A714A" w:rsidP="008A714A">
            <w:r w:rsidRPr="008A714A">
              <w:t>2. Современное мировое хозяйство и международное географическое разделение труда.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19</w:t>
            </w:r>
          </w:p>
        </w:tc>
        <w:tc>
          <w:tcPr>
            <w:tcW w:w="3752" w:type="dxa"/>
          </w:tcPr>
          <w:p w:rsidR="008A714A" w:rsidRPr="008A714A" w:rsidRDefault="008A714A" w:rsidP="008A714A">
            <w:r w:rsidRPr="008A714A">
              <w:t>3. Отраслевая и территориальная структура мирового хозяйства.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20</w:t>
            </w:r>
          </w:p>
        </w:tc>
        <w:tc>
          <w:tcPr>
            <w:tcW w:w="3752" w:type="dxa"/>
          </w:tcPr>
          <w:p w:rsidR="008A714A" w:rsidRPr="008A714A" w:rsidRDefault="008A714A" w:rsidP="008A714A">
            <w:r w:rsidRPr="008A714A">
              <w:t>4. Основные факторы размещения производительных сил.</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21</w:t>
            </w:r>
          </w:p>
        </w:tc>
        <w:tc>
          <w:tcPr>
            <w:tcW w:w="3752" w:type="dxa"/>
          </w:tcPr>
          <w:p w:rsidR="008A714A" w:rsidRPr="008A714A" w:rsidRDefault="008A714A" w:rsidP="008A714A">
            <w:r w:rsidRPr="008A714A">
              <w:t xml:space="preserve">5.Урок обобщение по теме « НТР» </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p w:rsidR="008A714A" w:rsidRPr="008A714A" w:rsidRDefault="008A714A" w:rsidP="008A714A"/>
          <w:p w:rsidR="008A714A" w:rsidRPr="008A714A" w:rsidRDefault="008A714A" w:rsidP="008A714A">
            <w:r w:rsidRPr="008A714A">
              <w:t>22.</w:t>
            </w:r>
          </w:p>
        </w:tc>
        <w:tc>
          <w:tcPr>
            <w:tcW w:w="3752" w:type="dxa"/>
          </w:tcPr>
          <w:p w:rsidR="008A714A" w:rsidRPr="008A714A" w:rsidRDefault="008A714A" w:rsidP="008A714A">
            <w:r w:rsidRPr="008A714A">
              <w:t xml:space="preserve">ТЕМА V  География отраслей мирового хозяйства.   13ч </w:t>
            </w:r>
          </w:p>
          <w:p w:rsidR="008A714A" w:rsidRPr="008A714A" w:rsidRDefault="008A714A" w:rsidP="008A714A">
            <w:r w:rsidRPr="008A714A">
              <w:t>1. География важнейших отраслей промышленности.</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23.</w:t>
            </w:r>
          </w:p>
        </w:tc>
        <w:tc>
          <w:tcPr>
            <w:tcW w:w="3752" w:type="dxa"/>
          </w:tcPr>
          <w:p w:rsidR="008A714A" w:rsidRPr="008A714A" w:rsidRDefault="008A714A" w:rsidP="008A714A">
            <w:r w:rsidRPr="008A714A">
              <w:t>2. Топливно- энергетический комплекс мира</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510"/>
        </w:trPr>
        <w:tc>
          <w:tcPr>
            <w:tcW w:w="530" w:type="dxa"/>
          </w:tcPr>
          <w:p w:rsidR="008A714A" w:rsidRPr="008A714A" w:rsidRDefault="008A714A" w:rsidP="008A714A">
            <w:r w:rsidRPr="008A714A">
              <w:t>24</w:t>
            </w:r>
          </w:p>
        </w:tc>
        <w:tc>
          <w:tcPr>
            <w:tcW w:w="3752" w:type="dxa"/>
          </w:tcPr>
          <w:p w:rsidR="008A714A" w:rsidRPr="008A714A" w:rsidRDefault="008A714A" w:rsidP="008A714A">
            <w:r w:rsidRPr="008A714A">
              <w:t xml:space="preserve">3.Мировая газовая промышленность. </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315"/>
        </w:trPr>
        <w:tc>
          <w:tcPr>
            <w:tcW w:w="530" w:type="dxa"/>
          </w:tcPr>
          <w:p w:rsidR="008A714A" w:rsidRPr="008A714A" w:rsidRDefault="008A714A" w:rsidP="008A714A">
            <w:r w:rsidRPr="008A714A">
              <w:t>25</w:t>
            </w:r>
          </w:p>
        </w:tc>
        <w:tc>
          <w:tcPr>
            <w:tcW w:w="3752" w:type="dxa"/>
          </w:tcPr>
          <w:p w:rsidR="008A714A" w:rsidRPr="008A714A" w:rsidRDefault="008A714A" w:rsidP="008A714A">
            <w:r w:rsidRPr="008A714A">
              <w:t>4.Электроэнергетики</w:t>
            </w:r>
          </w:p>
        </w:tc>
        <w:tc>
          <w:tcPr>
            <w:tcW w:w="1152" w:type="dxa"/>
          </w:tcPr>
          <w:p w:rsidR="008A714A" w:rsidRPr="008A714A" w:rsidRDefault="008A714A" w:rsidP="008A714A"/>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26</w:t>
            </w:r>
          </w:p>
        </w:tc>
        <w:tc>
          <w:tcPr>
            <w:tcW w:w="3752" w:type="dxa"/>
          </w:tcPr>
          <w:p w:rsidR="008A714A" w:rsidRPr="008A714A" w:rsidRDefault="008A714A" w:rsidP="008A714A">
            <w:r w:rsidRPr="008A714A">
              <w:t>5. География промышленности ( горнодобывающая промышленность. Металллургия</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28</w:t>
            </w:r>
          </w:p>
        </w:tc>
        <w:tc>
          <w:tcPr>
            <w:tcW w:w="3752" w:type="dxa"/>
          </w:tcPr>
          <w:p w:rsidR="008A714A" w:rsidRPr="008A714A" w:rsidRDefault="008A714A" w:rsidP="008A714A">
            <w:r w:rsidRPr="008A714A">
              <w:t>6.Машиностроение</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29</w:t>
            </w:r>
          </w:p>
        </w:tc>
        <w:tc>
          <w:tcPr>
            <w:tcW w:w="3752" w:type="dxa"/>
          </w:tcPr>
          <w:p w:rsidR="008A714A" w:rsidRPr="008A714A" w:rsidRDefault="008A714A" w:rsidP="008A714A">
            <w:r w:rsidRPr="008A714A">
              <w:t xml:space="preserve">7. Химическая промышленность 8.Лесная  и деревообрабатывающая                                                                                                                                                                                              промышленность                                                                                        </w:t>
            </w:r>
          </w:p>
        </w:tc>
        <w:tc>
          <w:tcPr>
            <w:tcW w:w="1152" w:type="dxa"/>
          </w:tcPr>
          <w:p w:rsidR="008A714A" w:rsidRPr="008A714A" w:rsidRDefault="008A714A" w:rsidP="008A714A">
            <w:r w:rsidRPr="008A714A">
              <w:t>1</w:t>
            </w:r>
          </w:p>
          <w:p w:rsidR="008A714A" w:rsidRPr="008A714A" w:rsidRDefault="008A714A" w:rsidP="008A714A">
            <w:r w:rsidRPr="008A714A">
              <w:t xml:space="preserve">1                                                                                                                                </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30</w:t>
            </w:r>
          </w:p>
        </w:tc>
        <w:tc>
          <w:tcPr>
            <w:tcW w:w="3752" w:type="dxa"/>
          </w:tcPr>
          <w:p w:rsidR="008A714A" w:rsidRPr="008A714A" w:rsidRDefault="008A714A" w:rsidP="008A714A">
            <w:r w:rsidRPr="008A714A">
              <w:t>9. Легкая промышленность</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31</w:t>
            </w:r>
          </w:p>
        </w:tc>
        <w:tc>
          <w:tcPr>
            <w:tcW w:w="3752" w:type="dxa"/>
          </w:tcPr>
          <w:p w:rsidR="008A714A" w:rsidRPr="008A714A" w:rsidRDefault="008A714A" w:rsidP="008A714A">
            <w:r w:rsidRPr="008A714A">
              <w:t>10. География сельского хозяйства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32</w:t>
            </w:r>
          </w:p>
        </w:tc>
        <w:tc>
          <w:tcPr>
            <w:tcW w:w="3752" w:type="dxa"/>
          </w:tcPr>
          <w:p w:rsidR="008A714A" w:rsidRPr="008A714A" w:rsidRDefault="008A714A" w:rsidP="008A714A">
            <w:r w:rsidRPr="008A714A">
              <w:t>11.География транспорта мира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33</w:t>
            </w:r>
          </w:p>
        </w:tc>
        <w:tc>
          <w:tcPr>
            <w:tcW w:w="3752" w:type="dxa"/>
          </w:tcPr>
          <w:p w:rsidR="008A714A" w:rsidRPr="008A714A" w:rsidRDefault="008A714A" w:rsidP="008A714A">
            <w:r w:rsidRPr="008A714A">
              <w:t>12. Основные формы всемирных экономических отношений.</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34</w:t>
            </w:r>
          </w:p>
        </w:tc>
        <w:tc>
          <w:tcPr>
            <w:tcW w:w="3752" w:type="dxa"/>
          </w:tcPr>
          <w:p w:rsidR="008A714A" w:rsidRPr="008A714A" w:rsidRDefault="008A714A" w:rsidP="008A714A">
            <w:r w:rsidRPr="008A714A">
              <w:t>13. География международного туризма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c>
          <w:tcPr>
            <w:tcW w:w="530" w:type="dxa"/>
          </w:tcPr>
          <w:p w:rsidR="008A714A" w:rsidRPr="008A714A" w:rsidRDefault="008A714A" w:rsidP="008A714A">
            <w:r w:rsidRPr="008A714A">
              <w:t>35</w:t>
            </w:r>
          </w:p>
        </w:tc>
        <w:tc>
          <w:tcPr>
            <w:tcW w:w="3752" w:type="dxa"/>
          </w:tcPr>
          <w:p w:rsidR="008A714A" w:rsidRPr="008A714A" w:rsidRDefault="008A714A" w:rsidP="008A714A">
            <w:r w:rsidRPr="008A714A">
              <w:t>14. Зачет по теме « География отраслей мирового хозяйства»</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bl>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lastRenderedPageBreak/>
        <w:t xml:space="preserve">                    Муниципальное бюджетное общеобразовательное учреждение</w:t>
      </w:r>
    </w:p>
    <w:p w:rsidR="008A714A" w:rsidRPr="008A714A" w:rsidRDefault="008A714A" w:rsidP="008A714A">
      <w:r w:rsidRPr="008A714A">
        <w:t>«Хорулинская средняя общеобразовательная  школа» им. Е.К.Федорова</w:t>
      </w:r>
    </w:p>
    <w:p w:rsidR="008A714A" w:rsidRPr="008A714A" w:rsidRDefault="008A714A" w:rsidP="008A714A"/>
    <w:p w:rsidR="008A714A" w:rsidRPr="008A714A" w:rsidRDefault="008A714A" w:rsidP="008A714A">
      <w:r w:rsidRPr="008A714A">
        <w:t>Рекомендована                                                                    Утверждено</w:t>
      </w:r>
    </w:p>
    <w:p w:rsidR="008A714A" w:rsidRPr="008A714A" w:rsidRDefault="008A714A" w:rsidP="008A714A">
      <w:r w:rsidRPr="008A714A">
        <w:t>педагогическим советом                                                     приказом №_____</w:t>
      </w:r>
    </w:p>
    <w:p w:rsidR="008A714A" w:rsidRPr="008A714A" w:rsidRDefault="008A714A" w:rsidP="008A714A">
      <w:r w:rsidRPr="008A714A">
        <w:t>«___» _______________2012г.                                           «____»______________2012г.</w:t>
      </w:r>
    </w:p>
    <w:p w:rsidR="008A714A" w:rsidRPr="008A714A" w:rsidRDefault="008A714A" w:rsidP="008A714A">
      <w:r w:rsidRPr="008A714A">
        <w:t>протокол №_____                                                                директор ___________/Семенов В.Н./</w:t>
      </w:r>
    </w:p>
    <w:p w:rsidR="008A714A" w:rsidRPr="008A714A" w:rsidRDefault="008A714A" w:rsidP="008A714A"/>
    <w:p w:rsidR="008A714A" w:rsidRPr="008A714A" w:rsidRDefault="008A714A" w:rsidP="008A714A"/>
    <w:p w:rsidR="008A714A" w:rsidRPr="008A714A" w:rsidRDefault="008A714A" w:rsidP="008A714A">
      <w:r w:rsidRPr="008A714A">
        <w:t>Рабочая программа</w:t>
      </w:r>
    </w:p>
    <w:p w:rsidR="008A714A" w:rsidRPr="008A714A" w:rsidRDefault="008A714A" w:rsidP="008A714A">
      <w:r w:rsidRPr="008A714A">
        <w:t>курса «Экономическая и социальная география мира»</w:t>
      </w:r>
    </w:p>
    <w:p w:rsidR="008A714A" w:rsidRPr="008A714A" w:rsidRDefault="008A714A" w:rsidP="008A714A">
      <w:r w:rsidRPr="008A714A">
        <w:t>учитель географии Иванова Н.Д.</w:t>
      </w:r>
    </w:p>
    <w:p w:rsidR="008A714A" w:rsidRPr="008A714A" w:rsidRDefault="008A714A" w:rsidP="008A714A">
      <w:r w:rsidRPr="008A714A">
        <w:t xml:space="preserve">                                                                    </w:t>
      </w:r>
    </w:p>
    <w:p w:rsidR="008A714A" w:rsidRPr="008A714A" w:rsidRDefault="008A714A" w:rsidP="008A714A"/>
    <w:p w:rsidR="008A714A" w:rsidRPr="008A714A" w:rsidRDefault="008A714A" w:rsidP="008A714A">
      <w:r w:rsidRPr="008A714A">
        <w:t xml:space="preserve">                                                                               Класс: 11     </w:t>
      </w:r>
    </w:p>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t xml:space="preserve">                                                                        </w:t>
      </w:r>
    </w:p>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t xml:space="preserve">                                                                     </w:t>
      </w:r>
    </w:p>
    <w:p w:rsidR="008A714A" w:rsidRPr="008A714A" w:rsidRDefault="008A714A" w:rsidP="008A714A"/>
    <w:p w:rsidR="008A714A" w:rsidRPr="008A714A" w:rsidRDefault="008A714A" w:rsidP="008A714A">
      <w:r w:rsidRPr="008A714A">
        <w:t xml:space="preserve">                                                                   2012г.</w:t>
      </w:r>
    </w:p>
    <w:p w:rsidR="008A714A" w:rsidRPr="008A714A" w:rsidRDefault="008A714A" w:rsidP="008A714A">
      <w:r w:rsidRPr="008A714A">
        <w:t xml:space="preserve">                                                  </w:t>
      </w:r>
    </w:p>
    <w:p w:rsidR="008A714A" w:rsidRPr="008A714A" w:rsidRDefault="008A714A" w:rsidP="008A714A"/>
    <w:p w:rsidR="008A714A" w:rsidRPr="008A714A" w:rsidRDefault="008A714A" w:rsidP="008A714A">
      <w:r w:rsidRPr="008A714A">
        <w:t xml:space="preserve">                                                Пояснительная записка</w:t>
      </w:r>
    </w:p>
    <w:p w:rsidR="008A714A" w:rsidRPr="008A714A" w:rsidRDefault="008A714A" w:rsidP="008A714A">
      <w:r w:rsidRPr="008A714A">
        <w:t xml:space="preserve">Данная рабочая программа составлена на основании: </w:t>
      </w:r>
    </w:p>
    <w:p w:rsidR="008A714A" w:rsidRPr="008A714A" w:rsidRDefault="008A714A" w:rsidP="008A714A">
      <w:r w:rsidRPr="008A714A">
        <w:t xml:space="preserve">стандарта среднего (полного) общего образования по географии (базовый уровень) </w:t>
      </w:r>
      <w:smartTag w:uri="urn:schemas-microsoft-com:office:smarttags" w:element="metricconverter">
        <w:smartTagPr>
          <w:attr w:name="ProductID" w:val="2004 г"/>
        </w:smartTagPr>
        <w:r w:rsidRPr="008A714A">
          <w:t>2004 г</w:t>
        </w:r>
      </w:smartTag>
      <w:r w:rsidRPr="008A714A">
        <w:t>.</w:t>
      </w:r>
    </w:p>
    <w:p w:rsidR="008A714A" w:rsidRPr="008A714A" w:rsidRDefault="008A714A" w:rsidP="008A714A">
      <w:r w:rsidRPr="008A714A">
        <w:t xml:space="preserve">примерной программы для среднего (полного) общего образования по географии (базовый уровень) </w:t>
      </w:r>
      <w:smartTag w:uri="urn:schemas-microsoft-com:office:smarttags" w:element="metricconverter">
        <w:smartTagPr>
          <w:attr w:name="ProductID" w:val="2004 г"/>
        </w:smartTagPr>
        <w:r w:rsidRPr="008A714A">
          <w:t>2004 г</w:t>
        </w:r>
      </w:smartTag>
      <w:r w:rsidRPr="008A714A">
        <w:t xml:space="preserve">. Сборник нормативных документов География М., «Дрофа», </w:t>
      </w:r>
      <w:smartTag w:uri="urn:schemas-microsoft-com:office:smarttags" w:element="metricconverter">
        <w:smartTagPr>
          <w:attr w:name="ProductID" w:val="2004 г"/>
        </w:smartTagPr>
        <w:r w:rsidRPr="008A714A">
          <w:t>2004 г</w:t>
        </w:r>
      </w:smartTag>
      <w:r w:rsidRPr="008A714A">
        <w:t>.</w:t>
      </w:r>
    </w:p>
    <w:p w:rsidR="008A714A" w:rsidRPr="008A714A" w:rsidRDefault="008A714A" w:rsidP="008A714A">
      <w:r w:rsidRPr="008A714A">
        <w:t>Были использованы также авторские методические рекомендации к учебнику В.П. Максаковского «Экономическая и социальная география мира» 10 класс. М., «Просвещение», 2004. (Допущены Министерством образования РФ в качестве методических рекомендаций по использованию учебника для 10 класса при организации изучения предмета на базовом уровне).</w:t>
      </w:r>
    </w:p>
    <w:p w:rsidR="008A714A" w:rsidRPr="008A714A" w:rsidRDefault="008A714A" w:rsidP="008A714A">
      <w:r w:rsidRPr="008A714A">
        <w:t>Рабочая программа конкретизирует содержание блоков образовательного стандарта, дает распределение учебных часов по крупным разделам курса и последовательность их изучения.</w:t>
      </w:r>
    </w:p>
    <w:p w:rsidR="008A714A" w:rsidRPr="008A714A" w:rsidRDefault="008A714A" w:rsidP="008A714A">
      <w:r w:rsidRPr="008A714A">
        <w:t xml:space="preserve">Кроме того, программа содержит перечень практических работ по каждому разделу. </w:t>
      </w:r>
    </w:p>
    <w:p w:rsidR="008A714A" w:rsidRPr="008A714A" w:rsidRDefault="008A714A" w:rsidP="008A714A">
      <w:r w:rsidRPr="008A714A">
        <w:t xml:space="preserve">  Образовательная область: естествознание</w:t>
      </w:r>
    </w:p>
    <w:p w:rsidR="008A714A" w:rsidRPr="008A714A" w:rsidRDefault="008A714A" w:rsidP="008A714A">
      <w:r w:rsidRPr="008A714A">
        <w:t xml:space="preserve">    Курс «Экономическая и социальная геог</w:t>
      </w:r>
      <w:r w:rsidRPr="008A714A">
        <w:softHyphen/>
        <w:t xml:space="preserve">рафия мира», как правило, завершает географическое образование школьников. </w:t>
      </w:r>
    </w:p>
    <w:p w:rsidR="008A714A" w:rsidRPr="008A714A" w:rsidRDefault="008A714A" w:rsidP="008A714A">
      <w:r w:rsidRPr="008A714A">
        <w:t xml:space="preserve">   Курс сочетает экономико-географическое страно</w:t>
      </w:r>
      <w:r w:rsidRPr="008A714A">
        <w:softHyphen/>
        <w:t>ведение с общей экономической географией. Курс по географии на базовом уровне ориентируется, прежде всего, на формирование общей культуры и мировоззрения школьников, а также решение воспитательных и развивающих задач общего образования, задач социализации личности.</w:t>
      </w:r>
    </w:p>
    <w:p w:rsidR="008A714A" w:rsidRPr="008A714A" w:rsidRDefault="008A714A" w:rsidP="008A714A">
      <w:r w:rsidRPr="008A714A">
        <w:t>По содержанию предлагаемый базовый курс географии сочетает в себе элементы общей географии и комплексного географического страноведения.</w:t>
      </w:r>
    </w:p>
    <w:p w:rsidR="008A714A" w:rsidRPr="008A714A" w:rsidRDefault="008A714A" w:rsidP="008A714A">
      <w:r w:rsidRPr="008A714A">
        <w:t>Он завершает формирование у учащихся представлений о географической картине мира, которые опираются на понимание географических взаимосвязей общества и природы, воспроизводства и размещения населения, мирового хозяйства и географического разделения труда, раскрытие географических аспектов глобальных и региональных явлений и процессов, разных территорий.</w:t>
      </w:r>
    </w:p>
    <w:p w:rsidR="008A714A" w:rsidRPr="008A714A" w:rsidRDefault="008A714A" w:rsidP="008A714A">
      <w:r w:rsidRPr="008A714A">
        <w:t xml:space="preserve">Содержание курса призвано сформировать у учащихся целостное представление о современном мире, о месте России в этом мире, а также развить у школьников познавательный интерес к другим народам и странам. </w:t>
      </w:r>
    </w:p>
    <w:p w:rsidR="008A714A" w:rsidRPr="008A714A" w:rsidRDefault="008A714A" w:rsidP="008A714A"/>
    <w:p w:rsidR="008A714A" w:rsidRPr="008A714A" w:rsidRDefault="008A714A" w:rsidP="008A714A">
      <w:r w:rsidRPr="008A714A">
        <w:t xml:space="preserve">    </w:t>
      </w:r>
    </w:p>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t>Изучение географии на базовом уровне среднего (полного) общего образования направлено на достижение следующих целей:</w:t>
      </w:r>
    </w:p>
    <w:p w:rsidR="008A714A" w:rsidRPr="008A714A" w:rsidRDefault="008A714A" w:rsidP="008A714A">
      <w:r w:rsidRPr="008A714A">
        <w:t>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8A714A" w:rsidRPr="008A714A" w:rsidRDefault="008A714A" w:rsidP="008A714A">
      <w:r w:rsidRPr="008A714A">
        <w:t>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8A714A" w:rsidRPr="008A714A" w:rsidRDefault="008A714A" w:rsidP="008A714A">
      <w:r w:rsidRPr="008A714A">
        <w:t>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8A714A" w:rsidRPr="008A714A" w:rsidRDefault="008A714A" w:rsidP="008A714A">
      <w:r w:rsidRPr="008A714A">
        <w:t>воспитание патриотизма, толерантности, уважения к другим народам и культурам; бережного отношения к окружающей среде;</w:t>
      </w:r>
    </w:p>
    <w:p w:rsidR="008A714A" w:rsidRPr="008A714A" w:rsidRDefault="008A714A" w:rsidP="008A714A">
      <w:r w:rsidRPr="008A714A">
        <w:t>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8A714A" w:rsidRPr="008A714A" w:rsidRDefault="008A714A" w:rsidP="008A714A">
      <w:r w:rsidRPr="008A714A">
        <w:t>Основной задачей курса является повышение интереса старших школьников к изучению географии, формирование у них широких представлений о социально- экономической составляющей географической картины мира, развитие географического мышления.</w:t>
      </w:r>
    </w:p>
    <w:p w:rsidR="008A714A" w:rsidRPr="008A714A" w:rsidRDefault="008A714A" w:rsidP="008A714A"/>
    <w:p w:rsidR="008A714A" w:rsidRPr="008A714A" w:rsidRDefault="008A714A" w:rsidP="008A714A">
      <w:r w:rsidRPr="008A714A">
        <w:t>Нормативно- правовая основа рабочей программы по экономической и социальной географии</w:t>
      </w:r>
    </w:p>
    <w:p w:rsidR="008A714A" w:rsidRPr="008A714A" w:rsidRDefault="008A714A" w:rsidP="008A714A">
      <w:r w:rsidRPr="008A714A">
        <w:t xml:space="preserve">     Рабочая программа учебного курса географии для 10-11 классов составлена на основании:</w:t>
      </w:r>
    </w:p>
    <w:p w:rsidR="008A714A" w:rsidRPr="008A714A" w:rsidRDefault="008A714A" w:rsidP="008A714A">
      <w:r w:rsidRPr="008A714A">
        <w:t>1. Закона РФ «Об образовании»</w:t>
      </w:r>
    </w:p>
    <w:p w:rsidR="008A714A" w:rsidRPr="008A714A" w:rsidRDefault="008A714A" w:rsidP="008A714A">
      <w:r w:rsidRPr="008A714A">
        <w:t>п. 2.7, ст.32 – о разработке учебных программ;</w:t>
      </w:r>
    </w:p>
    <w:p w:rsidR="008A714A" w:rsidRPr="008A714A" w:rsidRDefault="008A714A" w:rsidP="008A714A">
      <w:r w:rsidRPr="008A714A">
        <w:t>п. 6, 7, 8, ст. 9, п.5. ст. 14 о содержании образовательных программ;</w:t>
      </w:r>
    </w:p>
    <w:p w:rsidR="008A714A" w:rsidRPr="008A714A" w:rsidRDefault="008A714A" w:rsidP="008A714A">
      <w:r w:rsidRPr="008A714A">
        <w:t>п.2.23, ст. 32 – об определении списка учебников в соответствии с утвержденными федеральными перечнями учебников;</w:t>
      </w:r>
    </w:p>
    <w:p w:rsidR="008A714A" w:rsidRPr="008A714A" w:rsidRDefault="008A714A" w:rsidP="008A714A">
      <w:r w:rsidRPr="008A714A">
        <w:t>п. 3.2, ст. 32 – о реализации в полном объеме образовательных программ.</w:t>
      </w:r>
    </w:p>
    <w:p w:rsidR="008A714A" w:rsidRPr="008A714A" w:rsidRDefault="008A714A" w:rsidP="008A714A"/>
    <w:p w:rsidR="008A714A" w:rsidRPr="008A714A" w:rsidRDefault="008A714A" w:rsidP="008A714A">
      <w:r w:rsidRPr="008A714A">
        <w:t>2. Закона РФ «Об образовании»</w:t>
      </w:r>
    </w:p>
    <w:p w:rsidR="008A714A" w:rsidRPr="008A714A" w:rsidRDefault="008A714A" w:rsidP="008A714A">
      <w:r w:rsidRPr="008A714A">
        <w:t>п. 2.7, ст.32 – о разработке учебных программ;</w:t>
      </w:r>
    </w:p>
    <w:p w:rsidR="008A714A" w:rsidRPr="008A714A" w:rsidRDefault="008A714A" w:rsidP="008A714A">
      <w:r w:rsidRPr="008A714A">
        <w:t>п. 6, 7, 8, ст. 9, п.5. ст. 14 о содержании образовательных программ;</w:t>
      </w:r>
    </w:p>
    <w:p w:rsidR="008A714A" w:rsidRPr="008A714A" w:rsidRDefault="008A714A" w:rsidP="008A714A">
      <w:r w:rsidRPr="008A714A">
        <w:lastRenderedPageBreak/>
        <w:t>п.2.23, ст. 32 – об определении списка учебников в соответствии с утвержденными федеральными перечнями учебников;</w:t>
      </w:r>
    </w:p>
    <w:p w:rsidR="008A714A" w:rsidRPr="008A714A" w:rsidRDefault="008A714A" w:rsidP="008A714A">
      <w:r w:rsidRPr="008A714A">
        <w:t>п. 3.2, ст. 32 – о реализации в полном объеме образовательных программ.</w:t>
      </w:r>
    </w:p>
    <w:p w:rsidR="008A714A" w:rsidRPr="008A714A" w:rsidRDefault="008A714A" w:rsidP="008A714A">
      <w:r w:rsidRPr="008A714A">
        <w:t>3. 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8A714A" w:rsidRPr="008A714A" w:rsidRDefault="008A714A" w:rsidP="008A714A">
      <w:r w:rsidRPr="008A714A">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8A714A" w:rsidRPr="008A714A" w:rsidRDefault="008A714A" w:rsidP="008A714A">
      <w:r w:rsidRPr="008A714A">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8A714A" w:rsidRPr="008A714A" w:rsidRDefault="008A714A" w:rsidP="008A714A">
      <w:r w:rsidRPr="008A714A">
        <w:t xml:space="preserve">т. е. в 10-м и 11-м классах. </w:t>
      </w:r>
    </w:p>
    <w:p w:rsidR="008A714A" w:rsidRPr="008A714A" w:rsidRDefault="008A714A" w:rsidP="008A714A">
      <w:r w:rsidRPr="008A714A">
        <w:t>Место предмета в базисном учебном плане</w:t>
      </w:r>
    </w:p>
    <w:p w:rsidR="008A714A" w:rsidRPr="008A714A" w:rsidRDefault="008A714A" w:rsidP="008A714A">
      <w:r w:rsidRPr="008A714A">
        <w:t>Федеральный базисный учебный план для общеобразовательных учреждений Российской Федерации отводит на изучение предмета 34 часа</w:t>
      </w:r>
    </w:p>
    <w:p w:rsidR="008A714A" w:rsidRPr="008A714A" w:rsidRDefault="008A714A" w:rsidP="008A714A">
      <w:r w:rsidRPr="008A714A">
        <w:t xml:space="preserve">Рабочая программа рассчитана на 34 часов в 11 классе, практических-  4, проверочных- 4. </w:t>
      </w:r>
    </w:p>
    <w:p w:rsidR="008A714A" w:rsidRPr="008A714A" w:rsidRDefault="008A714A" w:rsidP="008A714A"/>
    <w:p w:rsidR="008A714A" w:rsidRPr="008A714A" w:rsidRDefault="008A714A" w:rsidP="008A714A">
      <w:r w:rsidRPr="008A714A">
        <w:t>Критерии и нормы оценки ЗУН</w:t>
      </w:r>
    </w:p>
    <w:p w:rsidR="008A714A" w:rsidRPr="008A714A" w:rsidRDefault="008A714A" w:rsidP="008A714A">
      <w:r w:rsidRPr="008A714A">
        <w:t>Составляются применительно к различным формам контроля знаний (устный опрос, решение географических задач, географический диктант, практическая работа, тестирование, кроссворды,  контрольная работа, творческая работа (реферат, сообщение, доклад, иллюстративно-наглядный материал изготовленный учащимися, проект и т.д.), зачет, экзамен).</w:t>
      </w:r>
    </w:p>
    <w:p w:rsidR="008A714A" w:rsidRPr="008A714A" w:rsidRDefault="008A714A" w:rsidP="008A714A"/>
    <w:p w:rsidR="008A714A" w:rsidRPr="008A714A" w:rsidRDefault="008A714A" w:rsidP="008A714A">
      <w:r w:rsidRPr="008A714A">
        <w:t>Основная литература</w:t>
      </w:r>
    </w:p>
    <w:p w:rsidR="008A714A" w:rsidRPr="008A714A" w:rsidRDefault="008A714A" w:rsidP="008A714A">
      <w:r w:rsidRPr="008A714A">
        <w:t xml:space="preserve">1.Примерная программа для среднего (полного) общего образования по географии (базовый уровень) </w:t>
      </w:r>
      <w:smartTag w:uri="urn:schemas-microsoft-com:office:smarttags" w:element="metricconverter">
        <w:smartTagPr>
          <w:attr w:name="ProductID" w:val="2004 г"/>
        </w:smartTagPr>
        <w:r w:rsidRPr="008A714A">
          <w:t>2004 г</w:t>
        </w:r>
      </w:smartTag>
      <w:r w:rsidRPr="008A714A">
        <w:t>. Сборник нормативных документов География М., «Дрофа», 2004 г</w:t>
      </w:r>
    </w:p>
    <w:p w:rsidR="008A714A" w:rsidRPr="008A714A" w:rsidRDefault="008A714A" w:rsidP="008A714A">
      <w:r w:rsidRPr="008A714A">
        <w:t>2.Учебник  Максаковский В. П. Экономическая и социальная география мира. 10 кл. - М.: Дрофа, 2009.</w:t>
      </w:r>
    </w:p>
    <w:p w:rsidR="008A714A" w:rsidRPr="008A714A" w:rsidRDefault="008A714A" w:rsidP="008A714A">
      <w:r w:rsidRPr="008A714A">
        <w:t xml:space="preserve">3. Географический атлас. 10 класс. - М.: Дрофа, 2007 </w:t>
      </w:r>
    </w:p>
    <w:p w:rsidR="008A714A" w:rsidRPr="008A714A" w:rsidRDefault="008A714A" w:rsidP="008A714A"/>
    <w:p w:rsidR="008A714A" w:rsidRPr="008A714A" w:rsidRDefault="008A714A" w:rsidP="008A714A">
      <w:r w:rsidRPr="008A714A">
        <w:t>Дополнительная литература</w:t>
      </w:r>
    </w:p>
    <w:p w:rsidR="008A714A" w:rsidRPr="008A714A" w:rsidRDefault="008A714A" w:rsidP="008A714A"/>
    <w:p w:rsidR="008A714A" w:rsidRPr="008A714A" w:rsidRDefault="008A714A" w:rsidP="008A714A">
      <w:r w:rsidRPr="008A714A">
        <w:t>Ануфриева О.И. Экономическая и социальная география мира. 10 класс. Ч.2. Региональная характеристика мира:  поурочные планы по учебнику В.П. Максаковского. Волгоград: Учитель, 2007.</w:t>
      </w:r>
    </w:p>
    <w:p w:rsidR="008A714A" w:rsidRPr="008A714A" w:rsidRDefault="008A714A" w:rsidP="008A714A">
      <w:r w:rsidRPr="008A714A">
        <w:t>2.   Евдокимов В.И. Полный курс в географических диктантах.М.,»Московский       Лицей», 2002.</w:t>
      </w:r>
    </w:p>
    <w:p w:rsidR="008A714A" w:rsidRPr="008A714A" w:rsidRDefault="008A714A" w:rsidP="008A714A">
      <w:r w:rsidRPr="008A714A">
        <w:t>3.   Интернет ресурсы.</w:t>
      </w:r>
    </w:p>
    <w:p w:rsidR="008A714A" w:rsidRPr="008A714A" w:rsidRDefault="008A714A" w:rsidP="008A714A">
      <w:r w:rsidRPr="008A714A">
        <w:t xml:space="preserve">       4. . Неклюкова Н.П. и др Справочник для старшеклассников и поступающих в ВУЗы.М., «АСТ- Пресс школа», 2004.</w:t>
      </w:r>
    </w:p>
    <w:p w:rsidR="008A714A" w:rsidRPr="008A714A" w:rsidRDefault="008A714A" w:rsidP="008A714A">
      <w:r w:rsidRPr="008A714A">
        <w:t xml:space="preserve">      5. Петров Н.Н., Сиротин В.И. Настольная книга учителя географии- М., АСТ «Астрель» 2002.</w:t>
      </w:r>
    </w:p>
    <w:p w:rsidR="008A714A" w:rsidRPr="008A714A" w:rsidRDefault="008A714A" w:rsidP="008A714A"/>
    <w:p w:rsidR="008A714A" w:rsidRPr="008A714A" w:rsidRDefault="008A714A" w:rsidP="008A714A">
      <w:r w:rsidRPr="008A714A">
        <w:t>Содержание рабочей программы.</w:t>
      </w:r>
    </w:p>
    <w:p w:rsidR="008A714A" w:rsidRPr="008A714A" w:rsidRDefault="008A714A" w:rsidP="008A714A">
      <w:r w:rsidRPr="008A714A">
        <w:t>Раздел II Региональная характеристика мира.( 34 часа  )</w:t>
      </w:r>
    </w:p>
    <w:p w:rsidR="008A714A" w:rsidRPr="008A714A" w:rsidRDefault="008A714A" w:rsidP="008A714A">
      <w:r w:rsidRPr="008A714A">
        <w:t>Знать: Основные понятия и представления; историко – культурные и историко- географические регионы мира, материальные и культурные ценности различных территорий, специфические черты географии и хозяйства отдельных стран и регионов. карты, графические и статистические материалы для получения необходимой информации и решения географических задач; составлять комплексные характеристики стран и регионов мира. Описывать: страну( по плану), и объяснять особенности организации хозяйства,размещения отраслей. Объяснять: особенности социально-экономического развития стран и современные отношения с развивающимися странами; причины низкого уровня социально-экономического развития стран.</w:t>
      </w:r>
    </w:p>
    <w:p w:rsidR="008A714A" w:rsidRPr="008A714A" w:rsidRDefault="008A714A" w:rsidP="008A714A">
      <w:r w:rsidRPr="008A714A">
        <w:t>Тема: Зарубежная Европа.</w:t>
      </w:r>
    </w:p>
    <w:p w:rsidR="008A714A" w:rsidRPr="008A714A" w:rsidRDefault="008A714A" w:rsidP="008A714A">
      <w:r w:rsidRPr="008A714A">
        <w:t xml:space="preserve">     Общая характеристика региона. Территория, границы, положение: главные черты. Политическая карта и международные отношения. Государственный строй. Природные условия и ресурсы. Население: демографическая ситуация и проблемы воспроизводства. Зарубежная Европа как главный регион трудовых миграций. Основные черты национального и религиозного состава. Хозяйство. Главные отрасли промышленности и их география. Международные экономические связи. Субрегионы и страны. Субрегионы зарубежной Европы: Восточная Европа, Средняя (Центральная) Европа, Северная Европа, Южная Европа. Европейские страны «Большой семерки».</w:t>
      </w:r>
    </w:p>
    <w:p w:rsidR="008A714A" w:rsidRPr="008A714A" w:rsidRDefault="008A714A" w:rsidP="008A714A">
      <w:r w:rsidRPr="008A714A">
        <w:t>Практические работы: 1. Выделение главных промышленных районов Европы. 2.Определение специализации главных сельскохозяйственных районов Европы.</w:t>
      </w:r>
    </w:p>
    <w:p w:rsidR="008A714A" w:rsidRPr="008A714A" w:rsidRDefault="008A714A" w:rsidP="008A714A">
      <w:r w:rsidRPr="008A714A">
        <w:t>Тема: Зарубежная Азия.</w:t>
      </w:r>
    </w:p>
    <w:p w:rsidR="008A714A" w:rsidRPr="008A714A" w:rsidRDefault="008A714A" w:rsidP="008A714A">
      <w:r w:rsidRPr="008A714A">
        <w:t>Общая характеристика региона. Территория, границы, положение: главные черты. Политическая карта и международные отношения. Государственный строй. Природные условия и ресурсы. Минеральные богатства региона, особое значение нефти. Население: демографическая ситуация и проблемы воспроизводства, проявление « демографического взрыва». Сложность этнического состава; межнациональные конфликты. Зарубежная Азия – родина мировых религий. Традиции культуры. Хозяйство. Новые индустриальные страны. Нефтедобывающие страны. Интеграционные группировки стран зарубежной Азии. Основные типы сельского хозяйства. Районы тропического земледелия, рисосеяния, преобладания просовидных культур, выращивания пшеницы, субтропического земледелия. Транспорт и международные экономические связи. Охрана окружающей среды и экологические проблемы. Угроза обезлесения и опустынивания. Китай- самая  многонаселенная страна мира. Япония – проблемы загрязнения окружающей среды. Индия – самая многонациональная страна в мире.</w:t>
      </w:r>
    </w:p>
    <w:p w:rsidR="008A714A" w:rsidRPr="008A714A" w:rsidRDefault="008A714A" w:rsidP="008A714A">
      <w:r w:rsidRPr="008A714A">
        <w:t>Практические работы: 1. Выделение на контурной карте ресурсов мирового ранга. 2. Объяснение размещения основных густонаселенных районов Азии. Сопоставление ее по этому показателю с Европой. 3. Выделение на карте Тихоокеанского промышленного пояса, крупнейших городов. 4. Составление экономико- географической характеристики одной из новых индустриальных стран Азии.</w:t>
      </w:r>
    </w:p>
    <w:p w:rsidR="008A714A" w:rsidRPr="008A714A" w:rsidRDefault="008A714A" w:rsidP="008A714A">
      <w:r w:rsidRPr="008A714A">
        <w:t>Тема: Америка.</w:t>
      </w:r>
    </w:p>
    <w:p w:rsidR="008A714A" w:rsidRPr="008A714A" w:rsidRDefault="008A714A" w:rsidP="008A714A">
      <w:r w:rsidRPr="008A714A">
        <w:t>Географическая картина Северной Америки, США, Канада, Латинской Америки и  в США и ее особенности. Урбанизация. Главные города, агломерации и мегалополисы. Хозяйство. Макрорегионы США. Интеграционная группировка НАФТА (Канада).Деление Латинской Америки на субрегионы: образ территории. Бразилия – тропический гигант. Особенности положения, природных условий и ресурсов, населения и хозяйства.  Региональная политика освоения Амазонии.</w:t>
      </w:r>
    </w:p>
    <w:p w:rsidR="008A714A" w:rsidRPr="008A714A" w:rsidRDefault="008A714A" w:rsidP="008A714A">
      <w:r w:rsidRPr="008A714A">
        <w:t>Практическая работа: 1. Сравнение ЭГП и ПГП стран( регионов) Латинской Америки.</w:t>
      </w:r>
    </w:p>
    <w:p w:rsidR="008A714A" w:rsidRPr="008A714A" w:rsidRDefault="008A714A" w:rsidP="008A714A">
      <w:r w:rsidRPr="008A714A">
        <w:t>Тема: Африка.</w:t>
      </w:r>
    </w:p>
    <w:p w:rsidR="008A714A" w:rsidRPr="008A714A" w:rsidRDefault="008A714A" w:rsidP="008A714A">
      <w:r w:rsidRPr="008A714A">
        <w:t xml:space="preserve">     Общая характеристика региона. Территория, границы, положение: главные черты. Политическая карта и международные отношения. Государственный строй. Природные условия и ресурсы. Население: демографическая ситуация и проблемы воспроизводства. Хозяйство. Понятие о монокультуре. Проблема опустынивания. Деление Африки на субрегионы. Два укрупненных субрегиона- Северная и Тропическая Африка: образ жизни.</w:t>
      </w:r>
    </w:p>
    <w:p w:rsidR="008A714A" w:rsidRPr="008A714A" w:rsidRDefault="008A714A" w:rsidP="008A714A">
      <w:r w:rsidRPr="008A714A">
        <w:t>Тема: Глобальные проблемы человечества.</w:t>
      </w:r>
    </w:p>
    <w:p w:rsidR="008A714A" w:rsidRPr="008A714A" w:rsidRDefault="008A714A" w:rsidP="008A714A">
      <w:r w:rsidRPr="008A714A">
        <w:t xml:space="preserve">   Понятие о глобальных проблемах человечества; геоглобалистика. Проблема войны и мира:новые аспекты. Экологическая проблема как приоритетная проблема выживания человечества. Демографическая, продовольственная. Энергетическая и сырьевая проблемы и пути ее решения. Взаимосвязь глобальных проблем. Глобальные прогнозы: </w:t>
      </w:r>
    </w:p>
    <w:p w:rsidR="008A714A" w:rsidRPr="008A714A" w:rsidRDefault="008A714A" w:rsidP="008A714A">
      <w:r w:rsidRPr="008A714A">
        <w:t>Глобальные гипотезы; глобальные проекты; их географические аспекты.</w:t>
      </w:r>
    </w:p>
    <w:p w:rsidR="008A714A" w:rsidRPr="008A714A" w:rsidRDefault="008A714A" w:rsidP="008A714A">
      <w:r w:rsidRPr="008A714A">
        <w:t xml:space="preserve">     Учащиеся должны: приводить примеры социальных, экономических проблем, решение которых требует использования научных географических знаний. Объяснять: роль географии в решении глобальных проблем человечества; роль международных связей в решении экологических проблем.</w:t>
      </w:r>
    </w:p>
    <w:p w:rsidR="008A714A" w:rsidRPr="008A714A" w:rsidRDefault="008A714A" w:rsidP="008A714A"/>
    <w:p w:rsidR="008A714A" w:rsidRPr="008A714A" w:rsidRDefault="008A714A" w:rsidP="008A714A">
      <w:r w:rsidRPr="008A714A">
        <w:t>В учебной деятельности учащихся широко используются комплексные географические практикумы, конференции, нетрадиционные формы организации уроков, компьютерные технологии, мультимедийные программы, различные источники географической информации</w:t>
      </w:r>
    </w:p>
    <w:p w:rsidR="008A714A" w:rsidRPr="008A714A" w:rsidRDefault="008A714A" w:rsidP="008A714A">
      <w:r w:rsidRPr="008A714A">
        <w:t>ОТРАЖЕНИЕ СОДЕРЖАНИЯ УЧЕБНОЙ ДИСЦИПЛИНЫ В ПРОГРАММЕ</w:t>
      </w:r>
    </w:p>
    <w:p w:rsidR="008A714A" w:rsidRPr="008A714A" w:rsidRDefault="008A714A" w:rsidP="008A714A">
      <w:r w:rsidRPr="008A714A">
        <w:t xml:space="preserve">11 КЛАСС </w:t>
      </w:r>
    </w:p>
    <w:tbl>
      <w:tblPr>
        <w:tblStyle w:val="a6"/>
        <w:tblW w:w="15734" w:type="dxa"/>
        <w:tblInd w:w="-1026" w:type="dxa"/>
        <w:tblLayout w:type="fixed"/>
        <w:tblLook w:val="04A0"/>
      </w:tblPr>
      <w:tblGrid>
        <w:gridCol w:w="1134"/>
        <w:gridCol w:w="1560"/>
        <w:gridCol w:w="11623"/>
        <w:gridCol w:w="1417"/>
      </w:tblGrid>
      <w:tr w:rsidR="008A714A" w:rsidRPr="008A714A" w:rsidTr="008A0D8E">
        <w:tc>
          <w:tcPr>
            <w:tcW w:w="1134" w:type="dxa"/>
          </w:tcPr>
          <w:p w:rsidR="008A714A" w:rsidRPr="008A714A" w:rsidRDefault="008A714A" w:rsidP="008A714A">
            <w:r w:rsidRPr="008A714A">
              <w:t>№</w:t>
            </w:r>
          </w:p>
          <w:p w:rsidR="008A714A" w:rsidRPr="008A714A" w:rsidRDefault="008A714A" w:rsidP="008A714A">
            <w:r w:rsidRPr="008A714A">
              <w:t>раздела</w:t>
            </w:r>
          </w:p>
        </w:tc>
        <w:tc>
          <w:tcPr>
            <w:tcW w:w="1560" w:type="dxa"/>
          </w:tcPr>
          <w:p w:rsidR="008A714A" w:rsidRPr="008A714A" w:rsidRDefault="008A714A" w:rsidP="008A714A">
            <w:r w:rsidRPr="008A714A">
              <w:t>Название раздела</w:t>
            </w:r>
          </w:p>
        </w:tc>
        <w:tc>
          <w:tcPr>
            <w:tcW w:w="11623" w:type="dxa"/>
          </w:tcPr>
          <w:p w:rsidR="008A714A" w:rsidRPr="008A714A" w:rsidRDefault="008A714A" w:rsidP="008A714A">
            <w:r w:rsidRPr="008A714A">
              <w:t>Краткое содержание раздела</w:t>
            </w:r>
          </w:p>
        </w:tc>
        <w:tc>
          <w:tcPr>
            <w:tcW w:w="1417" w:type="dxa"/>
          </w:tcPr>
          <w:p w:rsidR="008A714A" w:rsidRPr="008A714A" w:rsidRDefault="008A714A" w:rsidP="008A714A">
            <w:r w:rsidRPr="008A714A">
              <w:t>Кол-во часов</w:t>
            </w:r>
          </w:p>
        </w:tc>
      </w:tr>
      <w:tr w:rsidR="008A714A" w:rsidRPr="008A714A" w:rsidTr="008A0D8E">
        <w:trPr>
          <w:trHeight w:val="370"/>
        </w:trPr>
        <w:tc>
          <w:tcPr>
            <w:tcW w:w="1134" w:type="dxa"/>
          </w:tcPr>
          <w:p w:rsidR="008A714A" w:rsidRPr="008A714A" w:rsidRDefault="008A714A" w:rsidP="008A714A">
            <w:r w:rsidRPr="008A714A">
              <w:sym w:font="Symbol" w:char="F049"/>
            </w:r>
            <w:r w:rsidRPr="008A714A">
              <w:sym w:font="Symbol" w:char="F049"/>
            </w:r>
          </w:p>
        </w:tc>
        <w:tc>
          <w:tcPr>
            <w:tcW w:w="1560" w:type="dxa"/>
          </w:tcPr>
          <w:p w:rsidR="008A714A" w:rsidRPr="008A714A" w:rsidRDefault="008A714A" w:rsidP="008A714A">
            <w:r w:rsidRPr="008A714A">
              <w:t xml:space="preserve">Региональная характеристика мира </w:t>
            </w:r>
          </w:p>
        </w:tc>
        <w:tc>
          <w:tcPr>
            <w:tcW w:w="11623" w:type="dxa"/>
          </w:tcPr>
          <w:p w:rsidR="008A714A" w:rsidRPr="008A714A" w:rsidRDefault="008A714A" w:rsidP="008A714A">
            <w:r w:rsidRPr="008A714A">
              <w:t xml:space="preserve">Понятия и представления: историко-культурные и историко-географические регионы мира, материальные и культурные ценности различных территорий, специфические черты географии населения и хозяйства отдельных стран и регионов. Модели развития.                            </w:t>
            </w:r>
          </w:p>
        </w:tc>
        <w:tc>
          <w:tcPr>
            <w:tcW w:w="1417" w:type="dxa"/>
          </w:tcPr>
          <w:p w:rsidR="008A714A" w:rsidRPr="008A714A" w:rsidRDefault="008A714A" w:rsidP="008A714A">
            <w:r w:rsidRPr="008A714A">
              <w:t>31</w:t>
            </w:r>
          </w:p>
        </w:tc>
      </w:tr>
      <w:tr w:rsidR="008A714A" w:rsidRPr="008A714A" w:rsidTr="008A0D8E">
        <w:tc>
          <w:tcPr>
            <w:tcW w:w="1134" w:type="dxa"/>
          </w:tcPr>
          <w:p w:rsidR="008A714A" w:rsidRPr="008A714A" w:rsidRDefault="008A714A" w:rsidP="008A714A">
            <w:r w:rsidRPr="008A714A">
              <w:sym w:font="Symbol" w:char="F049"/>
            </w:r>
            <w:r w:rsidRPr="008A714A">
              <w:sym w:font="Symbol" w:char="F049"/>
            </w:r>
            <w:r w:rsidRPr="008A714A">
              <w:sym w:font="Symbol" w:char="F049"/>
            </w:r>
          </w:p>
        </w:tc>
        <w:tc>
          <w:tcPr>
            <w:tcW w:w="1560" w:type="dxa"/>
          </w:tcPr>
          <w:p w:rsidR="008A714A" w:rsidRPr="008A714A" w:rsidRDefault="008A714A" w:rsidP="008A714A">
            <w:r w:rsidRPr="008A714A">
              <w:t xml:space="preserve">Глобальные проблемы человечества </w:t>
            </w:r>
          </w:p>
        </w:tc>
        <w:tc>
          <w:tcPr>
            <w:tcW w:w="11623" w:type="dxa"/>
          </w:tcPr>
          <w:p w:rsidR="008A714A" w:rsidRPr="008A714A" w:rsidRDefault="008A714A" w:rsidP="008A714A">
            <w:r w:rsidRPr="008A714A">
              <w:t>Глобальные проблемы, их сущность и взаимодействие. Экологическая, энергетическая, сырьевая, демографическая и продовольственная проблемы и пути их решения. Проблема сохранения мира на земле. Преодоление отсталости развивающихся стран.</w:t>
            </w:r>
          </w:p>
          <w:p w:rsidR="008A714A" w:rsidRPr="008A714A" w:rsidRDefault="008A714A" w:rsidP="008A714A">
            <w:r w:rsidRPr="008A714A">
              <w:t>Роль географии в решении глобальных проблем че</w:t>
            </w:r>
            <w:r w:rsidRPr="008A714A">
              <w:softHyphen/>
              <w:t>ловечества.</w:t>
            </w:r>
          </w:p>
        </w:tc>
        <w:tc>
          <w:tcPr>
            <w:tcW w:w="1417" w:type="dxa"/>
          </w:tcPr>
          <w:p w:rsidR="008A714A" w:rsidRPr="008A714A" w:rsidRDefault="008A714A" w:rsidP="008A714A">
            <w:r w:rsidRPr="008A714A">
              <w:t>2</w:t>
            </w:r>
          </w:p>
        </w:tc>
      </w:tr>
      <w:tr w:rsidR="008A714A" w:rsidRPr="008A714A" w:rsidTr="008A0D8E">
        <w:tc>
          <w:tcPr>
            <w:tcW w:w="1134" w:type="dxa"/>
          </w:tcPr>
          <w:p w:rsidR="008A714A" w:rsidRPr="008A714A" w:rsidRDefault="008A714A" w:rsidP="008A714A"/>
        </w:tc>
        <w:tc>
          <w:tcPr>
            <w:tcW w:w="1560" w:type="dxa"/>
          </w:tcPr>
          <w:p w:rsidR="008A714A" w:rsidRPr="008A714A" w:rsidRDefault="008A714A" w:rsidP="008A714A">
            <w:r w:rsidRPr="008A714A">
              <w:t xml:space="preserve">Заключение </w:t>
            </w:r>
          </w:p>
        </w:tc>
        <w:tc>
          <w:tcPr>
            <w:tcW w:w="11623" w:type="dxa"/>
          </w:tcPr>
          <w:p w:rsidR="008A714A" w:rsidRPr="008A714A" w:rsidRDefault="008A714A" w:rsidP="008A714A">
            <w:r w:rsidRPr="008A714A">
              <w:t xml:space="preserve">Мир на пороге </w:t>
            </w:r>
            <w:r w:rsidRPr="008A714A">
              <w:sym w:font="Symbol" w:char="F043"/>
            </w:r>
            <w:r w:rsidRPr="008A714A">
              <w:sym w:font="Symbol" w:char="F043"/>
            </w:r>
            <w:r w:rsidRPr="008A714A">
              <w:sym w:font="Symbol" w:char="F049"/>
            </w:r>
            <w:r w:rsidRPr="008A714A">
              <w:t xml:space="preserve"> в.</w:t>
            </w:r>
          </w:p>
        </w:tc>
        <w:tc>
          <w:tcPr>
            <w:tcW w:w="1417" w:type="dxa"/>
          </w:tcPr>
          <w:p w:rsidR="008A714A" w:rsidRPr="008A714A" w:rsidRDefault="008A714A" w:rsidP="008A714A">
            <w:r w:rsidRPr="008A714A">
              <w:t>1</w:t>
            </w:r>
          </w:p>
        </w:tc>
      </w:tr>
    </w:tbl>
    <w:p w:rsidR="008A714A" w:rsidRPr="008A714A" w:rsidRDefault="008A714A" w:rsidP="008A714A"/>
    <w:p w:rsidR="008A714A" w:rsidRPr="008A714A" w:rsidRDefault="008A714A" w:rsidP="008A714A">
      <w:r w:rsidRPr="008A714A">
        <w:t>ГЕОГРАФИЧЕСКАЯ НОМЕНКЛАТУРА</w:t>
      </w:r>
    </w:p>
    <w:p w:rsidR="008A714A" w:rsidRPr="008A714A" w:rsidRDefault="008A714A" w:rsidP="008A714A">
      <w:r w:rsidRPr="008A714A">
        <w:t>СТРАНЫ</w:t>
      </w:r>
    </w:p>
    <w:p w:rsidR="008A714A" w:rsidRPr="008A714A" w:rsidRDefault="008A714A" w:rsidP="008A714A">
      <w:r w:rsidRPr="008A714A">
        <w:t>АМЕРИКА: Канада, США, Мексика, Куба, Венесуэла, Бразилия, Чили, Аргентина, Перу, Никарагуа, Гондурас, Панама.</w:t>
      </w:r>
    </w:p>
    <w:p w:rsidR="008A714A" w:rsidRPr="008A714A" w:rsidRDefault="008A714A" w:rsidP="008A714A">
      <w:r w:rsidRPr="008A714A">
        <w:t>ЕВРОПА: Исландия, Соединенное Королевство Великобритании и Северной Ирландии,  Ирландия, Франция, Германия, Италия, Норвегия, Швеция, Финляндия,  Дания,  Нидерланды, Австрия, Швейцария, Польша, Чехия, Словакия,  Болгария,  Венгрия,  Румыния, Югославия, Эстония, Латвия, Литва, Беларусь, Украина, Молдова, Ватикан, Люксембург, Монако, Бельгия.</w:t>
      </w:r>
    </w:p>
    <w:p w:rsidR="008A714A" w:rsidRPr="008A714A" w:rsidRDefault="008A714A" w:rsidP="008A714A">
      <w:r w:rsidRPr="008A714A">
        <w:t>АЗИЯ: Грузия,  Армения,  Азербайджан,  Казахстан,  Монголия, Китай, КНДР, Япония, Индонезия, Индия, Пакистан, Афганистан, Иран, Саудовская Аравия, Израиль, Сирия, Турция.</w:t>
      </w:r>
    </w:p>
    <w:p w:rsidR="008A714A" w:rsidRPr="008A714A" w:rsidRDefault="008A714A" w:rsidP="008A714A">
      <w:r w:rsidRPr="008A714A">
        <w:t>АФРИКА: Ливия,  Алжир, Египет, Эфиопия, Заир, Замбия, Ангола, Намибия, ЮАР.</w:t>
      </w:r>
    </w:p>
    <w:p w:rsidR="008A714A" w:rsidRPr="008A714A" w:rsidRDefault="008A714A" w:rsidP="008A714A">
      <w:r w:rsidRPr="008A714A">
        <w:t>АВСТРАЛИЯ И ОКЕАНИЯ:  Австралийский Союз, Новая Зеландия, Папуа - Новая  Гвинея.</w:t>
      </w:r>
    </w:p>
    <w:p w:rsidR="008A714A" w:rsidRPr="008A714A" w:rsidRDefault="008A714A" w:rsidP="008A714A">
      <w:r w:rsidRPr="008A714A">
        <w:t>КРУПНЕЙШИЕ ГОРОДА И МЕГАЛОПОЛИСЫ: Мехико, Сан-Паулу,  Токио,  Калькутта, Бомбей, Нью-Йорк, Сеул, Шанхай,  Дели, Рио-де-Жанейро, Буэнос-Айрес, Джакарта, Каир, Лондон, Москва.</w:t>
      </w:r>
    </w:p>
    <w:p w:rsidR="008A714A" w:rsidRPr="008A714A" w:rsidRDefault="008A714A" w:rsidP="008A714A">
      <w:r w:rsidRPr="008A714A">
        <w:t xml:space="preserve"> Ограничений в знании политической карты мира быть не может.</w:t>
      </w:r>
    </w:p>
    <w:p w:rsidR="008A714A" w:rsidRPr="008A714A" w:rsidRDefault="008A714A" w:rsidP="008A714A"/>
    <w:p w:rsidR="008A714A" w:rsidRPr="008A714A" w:rsidRDefault="008A714A" w:rsidP="008A714A">
      <w:r w:rsidRPr="008A714A">
        <w:t>КРУПНЕЙШИЕ МЕСТОРОЖДЕНИЯ ПОЛЕЗНЫХ ИСКОПАЕМЫХ.</w:t>
      </w:r>
    </w:p>
    <w:p w:rsidR="008A714A" w:rsidRPr="008A714A" w:rsidRDefault="008A714A" w:rsidP="008A714A">
      <w:r w:rsidRPr="008A714A">
        <w:t>УГОЛЬНЫЕ БАССЕЙНЫ:</w:t>
      </w:r>
      <w:r w:rsidRPr="008A714A">
        <w:cr/>
        <w:t>Тунгусский, Ленский,  Канско-Ачинский,  Кузнецкий,  Печорский, Таймырский - Россия. Донецкий - Россия-Украина.  Рурский - ФРГ. Аппалачский, Западный - США.</w:t>
      </w:r>
    </w:p>
    <w:p w:rsidR="008A714A" w:rsidRPr="008A714A" w:rsidRDefault="008A714A" w:rsidP="008A714A">
      <w:r w:rsidRPr="008A714A">
        <w:t>НЕФТЕГАЗОНОСНЫЕ РАЙОНЫ:</w:t>
      </w:r>
    </w:p>
    <w:p w:rsidR="008A714A" w:rsidRPr="008A714A" w:rsidRDefault="008A714A" w:rsidP="008A714A">
      <w:r w:rsidRPr="008A714A">
        <w:t>Персидского залива - Саудовская Аравия,  Иран,  Ирак,  Кувейт, ОАЭ. Западно-Сибирский,  Волго-Уральский -  Россия.  Каспийский  -  Россия, Азербайджан, Туркмения, Иран, Казахстан. Североморский - Норвегия, Великобритания,  Дания,  Бельгия. Западно - Канадский - Канада, США. Аляскинский,  Калифорнийский, Техасский - США. Мексиканского залива - Мексика.  Оринокский, Маракайбский - Венесуэла. Сахарский - Алжир, Ливия. Гвинейского  залива - Нигерия.  Суматранский - Индонезия.  Дацинский - Китай.</w:t>
      </w:r>
    </w:p>
    <w:p w:rsidR="008A714A" w:rsidRPr="008A714A" w:rsidRDefault="008A714A" w:rsidP="008A714A">
      <w:r w:rsidRPr="008A714A">
        <w:t>ЖЕЛЕЗНОРУДНЫЕ БАССЕЙНЫ:</w:t>
      </w:r>
    </w:p>
    <w:p w:rsidR="008A714A" w:rsidRPr="008A714A" w:rsidRDefault="008A714A" w:rsidP="008A714A">
      <w:r w:rsidRPr="008A714A">
        <w:t>Хаммерсли - Австралия.  "Железнорудный треугольник", Каражас, Урукум - Бразилия.  Месторождения озера Верхнего - Канада, США. Сингхбум - Индия.  Симен - ЮАР. Лотарингский - Франция. Кирунавара - Швеция. КМА - Россия.</w:t>
      </w:r>
    </w:p>
    <w:p w:rsidR="008A714A" w:rsidRPr="008A714A" w:rsidRDefault="008A714A" w:rsidP="008A714A">
      <w:r w:rsidRPr="008A714A">
        <w:t>МЕДНОРУДНЫЕ БАССЕЙНЫ:</w:t>
      </w:r>
    </w:p>
    <w:p w:rsidR="008A714A" w:rsidRPr="008A714A" w:rsidRDefault="008A714A" w:rsidP="008A714A">
      <w:r w:rsidRPr="008A714A">
        <w:t xml:space="preserve"> Чукикамата - Чили.  Штат Аризона - США.  Западное  - Канада. "Медный пояс" - Замбия, Заир. Кобриса - Перу. Хобарт - Австралия.  Калифорнийское - Мексика. Окип - ЮАР.</w:t>
      </w:r>
    </w:p>
    <w:p w:rsidR="008A714A" w:rsidRPr="008A714A" w:rsidRDefault="008A714A" w:rsidP="008A714A">
      <w:r w:rsidRPr="008A714A">
        <w:t>БОКСИТОНОСНЫЕ ПРОВИНЦИИ МИРА:</w:t>
      </w:r>
    </w:p>
    <w:p w:rsidR="008A714A" w:rsidRPr="008A714A" w:rsidRDefault="008A714A" w:rsidP="008A714A">
      <w:r w:rsidRPr="008A714A">
        <w:t>1. Средиземноморская - Франция,  Италия, Греция, Хорватия, Венгрия, Румыния.</w:t>
      </w:r>
    </w:p>
    <w:p w:rsidR="008A714A" w:rsidRPr="008A714A" w:rsidRDefault="008A714A" w:rsidP="008A714A">
      <w:r w:rsidRPr="008A714A">
        <w:t>2. Побережья Гвинейского залива - Гвинея, Гана, Камерун.</w:t>
      </w:r>
    </w:p>
    <w:p w:rsidR="008A714A" w:rsidRPr="008A714A" w:rsidRDefault="008A714A" w:rsidP="008A714A">
      <w:r w:rsidRPr="008A714A">
        <w:t>3. Карибского бассейна - Ямайка, Гаити, Гайана, Суринам.</w:t>
      </w:r>
    </w:p>
    <w:p w:rsidR="008A714A" w:rsidRPr="008A714A" w:rsidRDefault="008A714A" w:rsidP="008A714A">
      <w:r w:rsidRPr="008A714A">
        <w:t>4. Австралийская.</w:t>
      </w:r>
    </w:p>
    <w:p w:rsidR="008A714A" w:rsidRPr="008A714A" w:rsidRDefault="008A714A" w:rsidP="008A714A">
      <w:r w:rsidRPr="008A714A">
        <w:t>МЕСТОРОЖДЕНИЯ ФОСФОРИТОВ:</w:t>
      </w:r>
    </w:p>
    <w:p w:rsidR="008A714A" w:rsidRPr="008A714A" w:rsidRDefault="008A714A" w:rsidP="008A714A">
      <w:r w:rsidRPr="008A714A">
        <w:t>Егорьевское, Камско  - Вятское - Россия.  Бьютт - США. Юсуфия - Марокко. Амман - Иордания. Сехира - Тунис. Каратаусское - Казахстан. Эр-Русенфа - Израиль.</w:t>
      </w:r>
    </w:p>
    <w:p w:rsidR="008A714A" w:rsidRPr="008A714A" w:rsidRDefault="008A714A" w:rsidP="008A714A">
      <w:r w:rsidRPr="008A714A">
        <w:t>МЕСТОРОЖДЕНИЯ КАЛИЙНЫХ СОЛЕЙ:</w:t>
      </w:r>
    </w:p>
    <w:p w:rsidR="008A714A" w:rsidRPr="008A714A" w:rsidRDefault="008A714A" w:rsidP="008A714A">
      <w:r w:rsidRPr="008A714A">
        <w:t>Соликамское - Россия.  Саарско-Лотарингское - Франция, ФРГ. Карлсбад - США. Солигорское - Беларусь. Саскачеванское - Канада.</w:t>
      </w:r>
    </w:p>
    <w:p w:rsidR="008A714A" w:rsidRPr="008A714A" w:rsidRDefault="008A714A" w:rsidP="008A714A">
      <w:r w:rsidRPr="008A714A">
        <w:t>ЗОЛОТО ДОБЫВАЮТ: США, Канада, Россия, ЮАР, Австралия, Бразилия, Казахстан.</w:t>
      </w:r>
    </w:p>
    <w:p w:rsidR="008A714A" w:rsidRPr="008A714A" w:rsidRDefault="008A714A" w:rsidP="008A714A">
      <w:r w:rsidRPr="008A714A">
        <w:t>АЛМАЗЫ ДОБЫВАЮТ: Россия, ЮАР, Заир.</w:t>
      </w:r>
    </w:p>
    <w:p w:rsidR="008A714A" w:rsidRPr="008A714A" w:rsidRDefault="008A714A" w:rsidP="008A714A"/>
    <w:p w:rsidR="008A714A" w:rsidRPr="008A714A" w:rsidRDefault="008A714A" w:rsidP="008A714A"/>
    <w:p w:rsidR="008A714A" w:rsidRPr="008A714A" w:rsidRDefault="008A714A" w:rsidP="008A714A">
      <w:r w:rsidRPr="008A714A">
        <w:t>Требования к уровню подготовки (Результаты обучения)</w:t>
      </w:r>
    </w:p>
    <w:p w:rsidR="008A714A" w:rsidRPr="008A714A" w:rsidRDefault="008A714A" w:rsidP="008A714A"/>
    <w:p w:rsidR="008A714A" w:rsidRPr="008A714A" w:rsidRDefault="008A714A" w:rsidP="008A714A">
      <w:r w:rsidRPr="008A714A">
        <w:tab/>
        <w:t>В результате изучения географии на базовом уровне ученик должен знать/понимать</w:t>
      </w:r>
    </w:p>
    <w:p w:rsidR="008A714A" w:rsidRPr="008A714A" w:rsidRDefault="008A714A" w:rsidP="008A714A">
      <w:r w:rsidRPr="008A714A">
        <w:t>Основные географические понятия  и термины; традиционные и новые методы географических исследований;</w:t>
      </w:r>
    </w:p>
    <w:p w:rsidR="008A714A" w:rsidRPr="008A714A" w:rsidRDefault="008A714A" w:rsidP="008A714A">
      <w:r w:rsidRPr="008A714A">
        <w:t>Особенности размещения основных видов природных ресурсов, из главные местонахождения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8A714A" w:rsidRPr="008A714A" w:rsidRDefault="008A714A" w:rsidP="008A714A">
      <w:r w:rsidRPr="008A714A">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8A714A" w:rsidRPr="008A714A" w:rsidRDefault="008A714A" w:rsidP="008A714A">
      <w:r w:rsidRPr="008A714A">
        <w:t>Особенности современного геополитического и геоэкономического положения России, ее роль в международном географическом разделении труда;</w:t>
      </w:r>
    </w:p>
    <w:p w:rsidR="008A714A" w:rsidRPr="008A714A" w:rsidRDefault="008A714A" w:rsidP="008A714A">
      <w:r w:rsidRPr="008A714A">
        <w:t>уметь</w:t>
      </w:r>
    </w:p>
    <w:p w:rsidR="008A714A" w:rsidRPr="008A714A" w:rsidRDefault="008A714A" w:rsidP="008A714A">
      <w:r w:rsidRPr="008A714A">
        <w:t>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8A714A" w:rsidRPr="008A714A" w:rsidRDefault="008A714A" w:rsidP="008A714A">
      <w:r w:rsidRPr="008A714A">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8A714A" w:rsidRPr="008A714A" w:rsidRDefault="008A714A" w:rsidP="008A714A">
      <w:r w:rsidRPr="008A714A">
        <w:t>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8A714A" w:rsidRPr="008A714A" w:rsidRDefault="008A714A" w:rsidP="008A714A">
      <w:r w:rsidRPr="008A714A">
        <w:t>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8A714A" w:rsidRPr="008A714A" w:rsidRDefault="008A714A" w:rsidP="008A714A">
      <w:r w:rsidRPr="008A714A">
        <w:t>Сопоставлять географические карты различной тематики;</w:t>
      </w:r>
    </w:p>
    <w:p w:rsidR="008A714A" w:rsidRPr="008A714A" w:rsidRDefault="008A714A" w:rsidP="008A714A">
      <w:r w:rsidRPr="008A714A">
        <w:t>Использовать приобретенные знания и умения в практической деятельности и повседневной жизни для:</w:t>
      </w:r>
    </w:p>
    <w:p w:rsidR="008A714A" w:rsidRPr="008A714A" w:rsidRDefault="008A714A" w:rsidP="008A714A">
      <w:r w:rsidRPr="008A714A">
        <w:t>Выявления и объяснения географических аспектов различных текущих событий и ситуаций;</w:t>
      </w:r>
    </w:p>
    <w:p w:rsidR="008A714A" w:rsidRPr="008A714A" w:rsidRDefault="008A714A" w:rsidP="008A714A">
      <w:r w:rsidRPr="008A714A">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8A714A" w:rsidRPr="008A714A" w:rsidRDefault="008A714A" w:rsidP="008A714A">
      <w:r w:rsidRPr="008A714A">
        <w:t xml:space="preserve"> Понимания географической специфики крупных регионов и стран мира в условиях глобализации, стремительного развития международного туризма и отдуха, деловых и образовательных программ, различных видов человеческого общения.</w:t>
      </w:r>
    </w:p>
    <w:p w:rsidR="008A714A" w:rsidRPr="008A714A" w:rsidRDefault="008A714A" w:rsidP="008A714A">
      <w:r w:rsidRPr="008A714A">
        <w:t xml:space="preserve">   </w:t>
      </w:r>
    </w:p>
    <w:p w:rsidR="008A714A" w:rsidRPr="008A714A" w:rsidRDefault="008A714A" w:rsidP="008A714A">
      <w:r w:rsidRPr="008A714A">
        <w:t>Основная литература</w:t>
      </w:r>
    </w:p>
    <w:p w:rsidR="008A714A" w:rsidRPr="008A714A" w:rsidRDefault="008A714A" w:rsidP="008A714A">
      <w:r w:rsidRPr="008A714A">
        <w:t xml:space="preserve">1.Примерная программа для среднего (полного) общего образования по географии (базовый уровень) </w:t>
      </w:r>
      <w:smartTag w:uri="urn:schemas-microsoft-com:office:smarttags" w:element="metricconverter">
        <w:smartTagPr>
          <w:attr w:name="ProductID" w:val="2004 г"/>
        </w:smartTagPr>
        <w:r w:rsidRPr="008A714A">
          <w:t>2004 г</w:t>
        </w:r>
      </w:smartTag>
      <w:r w:rsidRPr="008A714A">
        <w:t>. Сборник нормативных документов География М., «Дрофа», 2004 г</w:t>
      </w:r>
    </w:p>
    <w:p w:rsidR="008A714A" w:rsidRPr="008A714A" w:rsidRDefault="008A714A" w:rsidP="008A714A">
      <w:r w:rsidRPr="008A714A">
        <w:t>2.Учебник  Максаковский В. П. Экономическая и социальная география мира. 10 кл. - М.: Дрофа, 2009.</w:t>
      </w:r>
    </w:p>
    <w:p w:rsidR="008A714A" w:rsidRPr="008A714A" w:rsidRDefault="008A714A" w:rsidP="008A714A">
      <w:r w:rsidRPr="008A714A">
        <w:t xml:space="preserve">3. Географический атлас. 10 класс. - М.: Дрофа, 2007 </w:t>
      </w:r>
    </w:p>
    <w:p w:rsidR="008A714A" w:rsidRPr="008A714A" w:rsidRDefault="008A714A" w:rsidP="008A714A"/>
    <w:p w:rsidR="008A714A" w:rsidRPr="008A714A" w:rsidRDefault="008A714A" w:rsidP="008A714A">
      <w:r w:rsidRPr="008A714A">
        <w:t>Дополнительная литература</w:t>
      </w:r>
    </w:p>
    <w:p w:rsidR="008A714A" w:rsidRPr="008A714A" w:rsidRDefault="008A714A" w:rsidP="008A714A"/>
    <w:p w:rsidR="008A714A" w:rsidRPr="008A714A" w:rsidRDefault="008A714A" w:rsidP="008A714A">
      <w:r w:rsidRPr="008A714A">
        <w:t>Ануфриева О.И. Экономическая и социальная география мира. 10 класс. Ч.2. Региональная характеристика мира:  поурочные планы по учебнику В.П. Максаковского. Волгоград: Учитель, 2007.</w:t>
      </w:r>
    </w:p>
    <w:p w:rsidR="008A714A" w:rsidRPr="008A714A" w:rsidRDefault="008A714A" w:rsidP="008A714A">
      <w:r w:rsidRPr="008A714A">
        <w:t>2.   Евдокимов В.И. Полный курс в географических диктантах.М.,»Московский       Лицей», 2002.</w:t>
      </w:r>
    </w:p>
    <w:p w:rsidR="008A714A" w:rsidRPr="008A714A" w:rsidRDefault="008A714A" w:rsidP="008A714A">
      <w:r w:rsidRPr="008A714A">
        <w:t>3.  Интернет ресурсы.</w:t>
      </w:r>
    </w:p>
    <w:p w:rsidR="008A714A" w:rsidRPr="008A714A" w:rsidRDefault="008A714A" w:rsidP="008A714A">
      <w:r w:rsidRPr="008A714A">
        <w:t xml:space="preserve">       4. Неклюкова Н.П. и др Справочник для старшеклассников и поступающих в ВУЗы.М., «АСТ- Пресс школа», 2004.</w:t>
      </w:r>
    </w:p>
    <w:p w:rsidR="008A714A" w:rsidRPr="008A714A" w:rsidRDefault="008A714A" w:rsidP="008A714A">
      <w:r w:rsidRPr="008A714A">
        <w:t xml:space="preserve">      5.Петров Н.Н., Сиротин В.И. Настольная книга учителя географии- М., АСТ «Астрель» 2002.</w:t>
      </w:r>
    </w:p>
    <w:p w:rsidR="008A714A" w:rsidRPr="008A714A" w:rsidRDefault="008A714A" w:rsidP="008A714A">
      <w:r w:rsidRPr="008A714A">
        <w:t xml:space="preserve">   </w:t>
      </w:r>
    </w:p>
    <w:p w:rsidR="008A714A" w:rsidRPr="008A714A" w:rsidRDefault="008A714A" w:rsidP="008A714A">
      <w:r w:rsidRPr="008A714A">
        <w:tab/>
      </w:r>
    </w:p>
    <w:p w:rsidR="008A714A" w:rsidRPr="008A714A" w:rsidRDefault="008A714A" w:rsidP="008A714A"/>
    <w:p w:rsidR="008A714A" w:rsidRPr="008A714A" w:rsidRDefault="008A714A" w:rsidP="008A714A"/>
    <w:p w:rsidR="008A714A" w:rsidRPr="008A714A" w:rsidRDefault="008A714A" w:rsidP="008A714A">
      <w:r w:rsidRPr="008A714A">
        <w:t xml:space="preserve"> </w:t>
      </w:r>
    </w:p>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t>Календарно-тематическое планирование по экономической и социальной географии 11 класс</w:t>
      </w:r>
    </w:p>
    <w:tbl>
      <w:tblPr>
        <w:tblStyle w:val="a6"/>
        <w:tblW w:w="0" w:type="auto"/>
        <w:tblLook w:val="04A0"/>
      </w:tblPr>
      <w:tblGrid>
        <w:gridCol w:w="530"/>
        <w:gridCol w:w="3752"/>
        <w:gridCol w:w="1152"/>
        <w:gridCol w:w="1655"/>
        <w:gridCol w:w="1041"/>
        <w:gridCol w:w="1441"/>
      </w:tblGrid>
      <w:tr w:rsidR="008A714A" w:rsidRPr="008A714A" w:rsidTr="008A0D8E">
        <w:trPr>
          <w:trHeight w:val="345"/>
        </w:trPr>
        <w:tc>
          <w:tcPr>
            <w:tcW w:w="530" w:type="dxa"/>
            <w:vMerge w:val="restart"/>
          </w:tcPr>
          <w:p w:rsidR="008A714A" w:rsidRPr="008A714A" w:rsidRDefault="008A714A" w:rsidP="008A714A">
            <w:r w:rsidRPr="008A714A">
              <w:t>№</w:t>
            </w:r>
          </w:p>
        </w:tc>
        <w:tc>
          <w:tcPr>
            <w:tcW w:w="3752" w:type="dxa"/>
            <w:vMerge w:val="restart"/>
          </w:tcPr>
          <w:p w:rsidR="008A714A" w:rsidRPr="008A714A" w:rsidRDefault="008A714A" w:rsidP="008A714A">
            <w:r w:rsidRPr="008A714A">
              <w:t>Раздел, тема урока</w:t>
            </w:r>
          </w:p>
        </w:tc>
        <w:tc>
          <w:tcPr>
            <w:tcW w:w="2807" w:type="dxa"/>
            <w:gridSpan w:val="2"/>
          </w:tcPr>
          <w:p w:rsidR="008A714A" w:rsidRPr="008A714A" w:rsidRDefault="008A714A" w:rsidP="008A714A">
            <w:r w:rsidRPr="008A714A">
              <w:t>Количество часов</w:t>
            </w:r>
          </w:p>
        </w:tc>
        <w:tc>
          <w:tcPr>
            <w:tcW w:w="2482" w:type="dxa"/>
            <w:gridSpan w:val="2"/>
          </w:tcPr>
          <w:p w:rsidR="008A714A" w:rsidRPr="008A714A" w:rsidRDefault="008A714A" w:rsidP="008A714A">
            <w:r w:rsidRPr="008A714A">
              <w:t>дата</w:t>
            </w:r>
          </w:p>
        </w:tc>
      </w:tr>
      <w:tr w:rsidR="008A714A" w:rsidRPr="008A714A" w:rsidTr="008A0D8E">
        <w:trPr>
          <w:trHeight w:val="786"/>
        </w:trPr>
        <w:tc>
          <w:tcPr>
            <w:tcW w:w="530" w:type="dxa"/>
            <w:vMerge/>
          </w:tcPr>
          <w:p w:rsidR="008A714A" w:rsidRPr="008A714A" w:rsidRDefault="008A714A" w:rsidP="008A714A"/>
        </w:tc>
        <w:tc>
          <w:tcPr>
            <w:tcW w:w="3752" w:type="dxa"/>
            <w:vMerge/>
          </w:tcPr>
          <w:p w:rsidR="008A714A" w:rsidRPr="008A714A" w:rsidRDefault="008A714A" w:rsidP="008A714A"/>
        </w:tc>
        <w:tc>
          <w:tcPr>
            <w:tcW w:w="1152" w:type="dxa"/>
          </w:tcPr>
          <w:p w:rsidR="008A714A" w:rsidRPr="008A714A" w:rsidRDefault="008A714A" w:rsidP="008A714A"/>
          <w:p w:rsidR="008A714A" w:rsidRPr="008A714A" w:rsidRDefault="008A714A" w:rsidP="008A714A">
            <w:r w:rsidRPr="008A714A">
              <w:t>всего</w:t>
            </w:r>
          </w:p>
        </w:tc>
        <w:tc>
          <w:tcPr>
            <w:tcW w:w="1655" w:type="dxa"/>
          </w:tcPr>
          <w:p w:rsidR="008A714A" w:rsidRPr="008A714A" w:rsidRDefault="008A714A" w:rsidP="008A714A">
            <w:r w:rsidRPr="008A714A">
              <w:t>Контрольные, практические</w:t>
            </w:r>
          </w:p>
          <w:p w:rsidR="008A714A" w:rsidRPr="008A714A" w:rsidRDefault="008A714A" w:rsidP="008A714A"/>
        </w:tc>
        <w:tc>
          <w:tcPr>
            <w:tcW w:w="1041" w:type="dxa"/>
          </w:tcPr>
          <w:p w:rsidR="008A714A" w:rsidRPr="008A714A" w:rsidRDefault="008A714A" w:rsidP="008A714A">
            <w:r w:rsidRPr="008A714A">
              <w:t>По плану</w:t>
            </w:r>
          </w:p>
        </w:tc>
        <w:tc>
          <w:tcPr>
            <w:tcW w:w="1441" w:type="dxa"/>
          </w:tcPr>
          <w:p w:rsidR="008A714A" w:rsidRPr="008A714A" w:rsidRDefault="008A714A" w:rsidP="008A714A">
            <w:r w:rsidRPr="008A714A">
              <w:t>Фактически дано</w:t>
            </w:r>
          </w:p>
          <w:p w:rsidR="008A714A" w:rsidRPr="008A714A" w:rsidRDefault="008A714A" w:rsidP="008A714A"/>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1</w:t>
            </w:r>
          </w:p>
        </w:tc>
        <w:tc>
          <w:tcPr>
            <w:tcW w:w="3752" w:type="dxa"/>
          </w:tcPr>
          <w:p w:rsidR="008A714A" w:rsidRPr="008A714A" w:rsidRDefault="008A714A" w:rsidP="008A714A">
            <w:r w:rsidRPr="008A714A">
              <w:t>Повторение курса 10 класса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r w:rsidRPr="008A714A">
              <w:t>4.09</w:t>
            </w:r>
          </w:p>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t>2</w:t>
            </w:r>
          </w:p>
        </w:tc>
        <w:tc>
          <w:tcPr>
            <w:tcW w:w="3752" w:type="dxa"/>
          </w:tcPr>
          <w:p w:rsidR="008A714A" w:rsidRPr="008A714A" w:rsidRDefault="008A714A" w:rsidP="008A714A">
            <w:r w:rsidRPr="008A714A">
              <w:t>РАЗДЕЛ II Региональная характеристика мира</w:t>
            </w:r>
          </w:p>
          <w:p w:rsidR="008A714A" w:rsidRPr="008A714A" w:rsidRDefault="008A714A" w:rsidP="008A714A">
            <w:r w:rsidRPr="008A714A">
              <w:t>Тема: Зарубежная Европа</w:t>
            </w:r>
          </w:p>
          <w:p w:rsidR="008A714A" w:rsidRPr="008A714A" w:rsidRDefault="008A714A" w:rsidP="008A714A">
            <w:r w:rsidRPr="008A714A">
              <w:t>1.Географическое положение и природно – ресурсный потенциал Зарубежной Европы.</w:t>
            </w:r>
          </w:p>
        </w:tc>
        <w:tc>
          <w:tcPr>
            <w:tcW w:w="1152" w:type="dxa"/>
          </w:tcPr>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r w:rsidRPr="008A714A">
              <w:t>10.09</w:t>
            </w:r>
          </w:p>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3</w:t>
            </w:r>
          </w:p>
        </w:tc>
        <w:tc>
          <w:tcPr>
            <w:tcW w:w="3752" w:type="dxa"/>
          </w:tcPr>
          <w:p w:rsidR="008A714A" w:rsidRPr="008A714A" w:rsidRDefault="008A714A" w:rsidP="008A714A">
            <w:r w:rsidRPr="008A714A">
              <w:t>2. Население Зарубежной Европы</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4</w:t>
            </w:r>
          </w:p>
        </w:tc>
        <w:tc>
          <w:tcPr>
            <w:tcW w:w="3752" w:type="dxa"/>
          </w:tcPr>
          <w:p w:rsidR="008A714A" w:rsidRPr="008A714A" w:rsidRDefault="008A714A" w:rsidP="008A714A">
            <w:r w:rsidRPr="008A714A">
              <w:t>3. Характеристика хозяйства Зарубежной Европы</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5</w:t>
            </w:r>
          </w:p>
        </w:tc>
        <w:tc>
          <w:tcPr>
            <w:tcW w:w="3752" w:type="dxa"/>
          </w:tcPr>
          <w:p w:rsidR="008A714A" w:rsidRPr="008A714A" w:rsidRDefault="008A714A" w:rsidP="008A714A">
            <w:r w:rsidRPr="008A714A">
              <w:t>4. Характеристика хозяйства Зарубежной Европы</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6</w:t>
            </w:r>
          </w:p>
        </w:tc>
        <w:tc>
          <w:tcPr>
            <w:tcW w:w="3752" w:type="dxa"/>
          </w:tcPr>
          <w:p w:rsidR="008A714A" w:rsidRPr="008A714A" w:rsidRDefault="008A714A" w:rsidP="008A714A">
            <w:r w:rsidRPr="008A714A">
              <w:t>5. Государства – малютки.</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7</w:t>
            </w:r>
          </w:p>
        </w:tc>
        <w:tc>
          <w:tcPr>
            <w:tcW w:w="3752" w:type="dxa"/>
          </w:tcPr>
          <w:p w:rsidR="008A714A" w:rsidRPr="008A714A" w:rsidRDefault="008A714A" w:rsidP="008A714A">
            <w:r w:rsidRPr="008A714A">
              <w:t>6. Федеративная Республика Германия</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8</w:t>
            </w:r>
          </w:p>
        </w:tc>
        <w:tc>
          <w:tcPr>
            <w:tcW w:w="3752" w:type="dxa"/>
          </w:tcPr>
          <w:p w:rsidR="008A714A" w:rsidRPr="008A714A" w:rsidRDefault="008A714A" w:rsidP="008A714A">
            <w:r w:rsidRPr="008A714A">
              <w:t>7. Внутренние различия в Зарубежной Европе. Дополнение к теме: Изменения в транспортной системе Западной Европы и транспортная политика ЕС</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9</w:t>
            </w:r>
          </w:p>
        </w:tc>
        <w:tc>
          <w:tcPr>
            <w:tcW w:w="3752" w:type="dxa"/>
          </w:tcPr>
          <w:p w:rsidR="008A714A" w:rsidRPr="008A714A" w:rsidRDefault="008A714A" w:rsidP="008A714A">
            <w:r w:rsidRPr="008A714A">
              <w:t>8. Итоговый урок по теме: Зарубежная Европа. Зачет по теме: Зарубежная Европа</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tc>
        <w:tc>
          <w:tcPr>
            <w:tcW w:w="3752" w:type="dxa"/>
          </w:tcPr>
          <w:p w:rsidR="008A714A" w:rsidRPr="008A714A" w:rsidRDefault="008A714A" w:rsidP="008A714A">
            <w:r w:rsidRPr="008A714A">
              <w:t xml:space="preserve">ТемаII. ЗАРУБЕЖНАЯ АЗИЯ  </w:t>
            </w:r>
          </w:p>
        </w:tc>
        <w:tc>
          <w:tcPr>
            <w:tcW w:w="1152" w:type="dxa"/>
          </w:tcPr>
          <w:p w:rsidR="008A714A" w:rsidRPr="008A714A" w:rsidRDefault="008A714A" w:rsidP="008A714A"/>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10</w:t>
            </w:r>
          </w:p>
        </w:tc>
        <w:tc>
          <w:tcPr>
            <w:tcW w:w="3752" w:type="dxa"/>
          </w:tcPr>
          <w:p w:rsidR="008A714A" w:rsidRPr="008A714A" w:rsidRDefault="008A714A" w:rsidP="008A714A">
            <w:r w:rsidRPr="008A714A">
              <w:t>1. Общая характеристика Зарубежной Азии</w:t>
            </w:r>
          </w:p>
        </w:tc>
        <w:tc>
          <w:tcPr>
            <w:tcW w:w="1152" w:type="dxa"/>
          </w:tcPr>
          <w:p w:rsidR="008A714A" w:rsidRPr="008A714A" w:rsidRDefault="008A714A" w:rsidP="008A714A">
            <w:r w:rsidRPr="008A714A">
              <w:t>2</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11</w:t>
            </w:r>
          </w:p>
        </w:tc>
        <w:tc>
          <w:tcPr>
            <w:tcW w:w="3752" w:type="dxa"/>
          </w:tcPr>
          <w:p w:rsidR="008A714A" w:rsidRPr="008A714A" w:rsidRDefault="008A714A" w:rsidP="008A714A">
            <w:r w:rsidRPr="008A714A">
              <w:t>2.Общая характеристика Зарубежной Азии</w:t>
            </w:r>
          </w:p>
        </w:tc>
        <w:tc>
          <w:tcPr>
            <w:tcW w:w="1152" w:type="dxa"/>
          </w:tcPr>
          <w:p w:rsidR="008A714A" w:rsidRPr="008A714A" w:rsidRDefault="008A714A" w:rsidP="008A714A"/>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12</w:t>
            </w:r>
          </w:p>
        </w:tc>
        <w:tc>
          <w:tcPr>
            <w:tcW w:w="3752" w:type="dxa"/>
          </w:tcPr>
          <w:p w:rsidR="008A714A" w:rsidRPr="008A714A" w:rsidRDefault="008A714A" w:rsidP="008A714A">
            <w:r w:rsidRPr="008A714A">
              <w:t>3. Природные условия и ресурсы макрорегионов Зарубежной Азии</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13</w:t>
            </w:r>
          </w:p>
        </w:tc>
        <w:tc>
          <w:tcPr>
            <w:tcW w:w="3752" w:type="dxa"/>
          </w:tcPr>
          <w:p w:rsidR="008A714A" w:rsidRPr="008A714A" w:rsidRDefault="008A714A" w:rsidP="008A714A">
            <w:r w:rsidRPr="008A714A">
              <w:t>4. Китай. Пути экономического и социального преобразования.</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14</w:t>
            </w:r>
          </w:p>
        </w:tc>
        <w:tc>
          <w:tcPr>
            <w:tcW w:w="3752" w:type="dxa"/>
          </w:tcPr>
          <w:p w:rsidR="008A714A" w:rsidRPr="008A714A" w:rsidRDefault="008A714A" w:rsidP="008A714A">
            <w:r w:rsidRPr="008A714A">
              <w:t>5. Дополнение к теме: Китай. Пути экономического и социального преобразования</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15</w:t>
            </w:r>
          </w:p>
        </w:tc>
        <w:tc>
          <w:tcPr>
            <w:tcW w:w="3752" w:type="dxa"/>
          </w:tcPr>
          <w:p w:rsidR="008A714A" w:rsidRPr="008A714A" w:rsidRDefault="008A714A" w:rsidP="008A714A">
            <w:r w:rsidRPr="008A714A">
              <w:t>6. Япония: территория, границы, население</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16</w:t>
            </w:r>
          </w:p>
        </w:tc>
        <w:tc>
          <w:tcPr>
            <w:tcW w:w="3752" w:type="dxa"/>
          </w:tcPr>
          <w:p w:rsidR="008A714A" w:rsidRPr="008A714A" w:rsidRDefault="008A714A" w:rsidP="008A714A">
            <w:r w:rsidRPr="008A714A">
              <w:t>7. Хозяйство Японии на пути в 21 век</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17</w:t>
            </w:r>
          </w:p>
        </w:tc>
        <w:tc>
          <w:tcPr>
            <w:tcW w:w="3752" w:type="dxa"/>
          </w:tcPr>
          <w:p w:rsidR="008A714A" w:rsidRPr="008A714A" w:rsidRDefault="008A714A" w:rsidP="008A714A">
            <w:r w:rsidRPr="008A714A">
              <w:t>8. Индия – крупнейшая развивающаяся страна мира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18</w:t>
            </w:r>
          </w:p>
        </w:tc>
        <w:tc>
          <w:tcPr>
            <w:tcW w:w="3752" w:type="dxa"/>
          </w:tcPr>
          <w:p w:rsidR="008A714A" w:rsidRPr="008A714A" w:rsidRDefault="008A714A" w:rsidP="008A714A">
            <w:r w:rsidRPr="008A714A">
              <w:t>9. Новые индустриальные страны Азии</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19</w:t>
            </w:r>
          </w:p>
        </w:tc>
        <w:tc>
          <w:tcPr>
            <w:tcW w:w="3752" w:type="dxa"/>
          </w:tcPr>
          <w:p w:rsidR="008A714A" w:rsidRPr="008A714A" w:rsidRDefault="008A714A" w:rsidP="008A714A">
            <w:r w:rsidRPr="008A714A">
              <w:t>10. Австралия Океания.</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20</w:t>
            </w:r>
          </w:p>
        </w:tc>
        <w:tc>
          <w:tcPr>
            <w:tcW w:w="3752" w:type="dxa"/>
          </w:tcPr>
          <w:p w:rsidR="008A714A" w:rsidRPr="008A714A" w:rsidRDefault="008A714A" w:rsidP="008A714A">
            <w:r w:rsidRPr="008A714A">
              <w:t>11. Обобщение темы «Зарубежная Азия»</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21</w:t>
            </w:r>
          </w:p>
        </w:tc>
        <w:tc>
          <w:tcPr>
            <w:tcW w:w="3752" w:type="dxa"/>
          </w:tcPr>
          <w:p w:rsidR="008A714A" w:rsidRPr="008A714A" w:rsidRDefault="008A714A" w:rsidP="008A714A">
            <w:r w:rsidRPr="008A714A">
              <w:t>ТемаIII. Африка 4 часа</w:t>
            </w:r>
          </w:p>
          <w:p w:rsidR="008A714A" w:rsidRPr="008A714A" w:rsidRDefault="008A714A" w:rsidP="008A714A">
            <w:r w:rsidRPr="008A714A">
              <w:t xml:space="preserve">1. Общая характеристика Африки </w:t>
            </w:r>
          </w:p>
        </w:tc>
        <w:tc>
          <w:tcPr>
            <w:tcW w:w="1152" w:type="dxa"/>
          </w:tcPr>
          <w:p w:rsidR="008A714A" w:rsidRPr="008A714A" w:rsidRDefault="008A714A" w:rsidP="008A714A"/>
          <w:p w:rsidR="008A714A" w:rsidRPr="008A714A" w:rsidRDefault="008A714A" w:rsidP="008A714A">
            <w:r w:rsidRPr="008A714A">
              <w:t>2</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22</w:t>
            </w:r>
          </w:p>
        </w:tc>
        <w:tc>
          <w:tcPr>
            <w:tcW w:w="3752" w:type="dxa"/>
          </w:tcPr>
          <w:p w:rsidR="008A714A" w:rsidRPr="008A714A" w:rsidRDefault="008A714A" w:rsidP="008A714A">
            <w:r w:rsidRPr="008A714A">
              <w:t>2. Общая характеристика Африки</w:t>
            </w:r>
          </w:p>
        </w:tc>
        <w:tc>
          <w:tcPr>
            <w:tcW w:w="1152" w:type="dxa"/>
          </w:tcPr>
          <w:p w:rsidR="008A714A" w:rsidRPr="008A714A" w:rsidRDefault="008A714A" w:rsidP="008A714A"/>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23</w:t>
            </w:r>
          </w:p>
        </w:tc>
        <w:tc>
          <w:tcPr>
            <w:tcW w:w="3752" w:type="dxa"/>
          </w:tcPr>
          <w:p w:rsidR="008A714A" w:rsidRPr="008A714A" w:rsidRDefault="008A714A" w:rsidP="008A714A">
            <w:r w:rsidRPr="008A714A">
              <w:t>3. Население и хозяйство Африки</w:t>
            </w:r>
          </w:p>
        </w:tc>
        <w:tc>
          <w:tcPr>
            <w:tcW w:w="1152" w:type="dxa"/>
          </w:tcPr>
          <w:p w:rsidR="008A714A" w:rsidRPr="008A714A" w:rsidRDefault="008A714A" w:rsidP="008A714A">
            <w:r w:rsidRPr="008A714A">
              <w:t>2</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24</w:t>
            </w:r>
          </w:p>
        </w:tc>
        <w:tc>
          <w:tcPr>
            <w:tcW w:w="3752" w:type="dxa"/>
          </w:tcPr>
          <w:p w:rsidR="008A714A" w:rsidRPr="008A714A" w:rsidRDefault="008A714A" w:rsidP="008A714A">
            <w:r w:rsidRPr="008A714A">
              <w:t>4. Население и хозяйство Африки</w:t>
            </w:r>
          </w:p>
        </w:tc>
        <w:tc>
          <w:tcPr>
            <w:tcW w:w="1152" w:type="dxa"/>
          </w:tcPr>
          <w:p w:rsidR="008A714A" w:rsidRPr="008A714A" w:rsidRDefault="008A714A" w:rsidP="008A714A"/>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p w:rsidR="008A714A" w:rsidRPr="008A714A" w:rsidRDefault="008A714A" w:rsidP="008A714A">
            <w:r w:rsidRPr="008A714A">
              <w:t>25</w:t>
            </w:r>
          </w:p>
        </w:tc>
        <w:tc>
          <w:tcPr>
            <w:tcW w:w="3752" w:type="dxa"/>
          </w:tcPr>
          <w:p w:rsidR="008A714A" w:rsidRPr="008A714A" w:rsidRDefault="008A714A" w:rsidP="008A714A">
            <w:r w:rsidRPr="008A714A">
              <w:t>Тема IV. Америка 7 часов</w:t>
            </w:r>
          </w:p>
          <w:p w:rsidR="008A714A" w:rsidRPr="008A714A" w:rsidRDefault="008A714A" w:rsidP="008A714A">
            <w:r w:rsidRPr="008A714A">
              <w:t>1. Население и хозяйство США. Дополнение к теме: История Статуи Свободы</w:t>
            </w:r>
          </w:p>
        </w:tc>
        <w:tc>
          <w:tcPr>
            <w:tcW w:w="1152" w:type="dxa"/>
          </w:tcPr>
          <w:p w:rsidR="008A714A" w:rsidRPr="008A714A" w:rsidRDefault="008A714A" w:rsidP="008A714A"/>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26</w:t>
            </w:r>
          </w:p>
        </w:tc>
        <w:tc>
          <w:tcPr>
            <w:tcW w:w="3752" w:type="dxa"/>
          </w:tcPr>
          <w:p w:rsidR="008A714A" w:rsidRPr="008A714A" w:rsidRDefault="008A714A" w:rsidP="008A714A">
            <w:r w:rsidRPr="008A714A">
              <w:t>2. Флаг</w:t>
            </w:r>
          </w:p>
          <w:p w:rsidR="008A714A" w:rsidRPr="008A714A" w:rsidRDefault="008A714A" w:rsidP="008A714A">
            <w:r w:rsidRPr="008A714A">
              <w:t>Технополисы США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27</w:t>
            </w:r>
          </w:p>
        </w:tc>
        <w:tc>
          <w:tcPr>
            <w:tcW w:w="3752" w:type="dxa"/>
          </w:tcPr>
          <w:p w:rsidR="008A714A" w:rsidRPr="008A714A" w:rsidRDefault="008A714A" w:rsidP="008A714A">
            <w:r w:rsidRPr="008A714A">
              <w:t>3. Владения США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28</w:t>
            </w:r>
          </w:p>
        </w:tc>
        <w:tc>
          <w:tcPr>
            <w:tcW w:w="3752" w:type="dxa"/>
          </w:tcPr>
          <w:p w:rsidR="008A714A" w:rsidRPr="008A714A" w:rsidRDefault="008A714A" w:rsidP="008A714A">
            <w:r w:rsidRPr="008A714A">
              <w:t>4. География отдыха и туризма США</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29</w:t>
            </w:r>
          </w:p>
        </w:tc>
        <w:tc>
          <w:tcPr>
            <w:tcW w:w="3752" w:type="dxa"/>
          </w:tcPr>
          <w:p w:rsidR="008A714A" w:rsidRPr="008A714A" w:rsidRDefault="008A714A" w:rsidP="008A714A">
            <w:r w:rsidRPr="008A714A">
              <w:t>5. Внутренние географические различия в США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30</w:t>
            </w:r>
          </w:p>
        </w:tc>
        <w:tc>
          <w:tcPr>
            <w:tcW w:w="3752" w:type="dxa"/>
          </w:tcPr>
          <w:p w:rsidR="008A714A" w:rsidRPr="008A714A" w:rsidRDefault="008A714A" w:rsidP="008A714A">
            <w:r w:rsidRPr="008A714A">
              <w:t>6. Канада. Знакомство с Канадой</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31</w:t>
            </w:r>
          </w:p>
        </w:tc>
        <w:tc>
          <w:tcPr>
            <w:tcW w:w="3752" w:type="dxa"/>
          </w:tcPr>
          <w:p w:rsidR="008A714A" w:rsidRPr="008A714A" w:rsidRDefault="008A714A" w:rsidP="008A714A">
            <w:r w:rsidRPr="008A714A">
              <w:t>7.Латинская Америка</w:t>
            </w:r>
          </w:p>
        </w:tc>
        <w:tc>
          <w:tcPr>
            <w:tcW w:w="1152" w:type="dxa"/>
          </w:tcPr>
          <w:p w:rsidR="008A714A" w:rsidRPr="008A714A" w:rsidRDefault="008A714A" w:rsidP="008A714A">
            <w:r w:rsidRPr="008A714A">
              <w:t>1</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p w:rsidR="008A714A" w:rsidRPr="008A714A" w:rsidRDefault="008A714A" w:rsidP="008A714A"/>
          <w:p w:rsidR="008A714A" w:rsidRPr="008A714A" w:rsidRDefault="008A714A" w:rsidP="008A714A">
            <w:r w:rsidRPr="008A714A">
              <w:t>32</w:t>
            </w:r>
          </w:p>
        </w:tc>
        <w:tc>
          <w:tcPr>
            <w:tcW w:w="3752" w:type="dxa"/>
          </w:tcPr>
          <w:p w:rsidR="008A714A" w:rsidRPr="008A714A" w:rsidRDefault="008A714A" w:rsidP="008A714A">
            <w:r w:rsidRPr="008A714A">
              <w:t>Тема V. Глобальные проблемы человечества.</w:t>
            </w:r>
          </w:p>
          <w:p w:rsidR="008A714A" w:rsidRPr="008A714A" w:rsidRDefault="008A714A" w:rsidP="008A714A">
            <w:r w:rsidRPr="008A714A">
              <w:t>1. Глобальные проблемы человечества</w:t>
            </w:r>
          </w:p>
        </w:tc>
        <w:tc>
          <w:tcPr>
            <w:tcW w:w="1152" w:type="dxa"/>
          </w:tcPr>
          <w:p w:rsidR="008A714A" w:rsidRPr="008A714A" w:rsidRDefault="008A714A" w:rsidP="008A714A"/>
          <w:p w:rsidR="008A714A" w:rsidRPr="008A714A" w:rsidRDefault="008A714A" w:rsidP="008A714A"/>
          <w:p w:rsidR="008A714A" w:rsidRPr="008A714A" w:rsidRDefault="008A714A" w:rsidP="008A714A">
            <w:r w:rsidRPr="008A714A">
              <w:t>2</w:t>
            </w:r>
          </w:p>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33</w:t>
            </w:r>
          </w:p>
        </w:tc>
        <w:tc>
          <w:tcPr>
            <w:tcW w:w="3752" w:type="dxa"/>
          </w:tcPr>
          <w:p w:rsidR="008A714A" w:rsidRPr="008A714A" w:rsidRDefault="008A714A" w:rsidP="008A714A">
            <w:r w:rsidRPr="008A714A">
              <w:t>2. Глобальные проблемы человечества</w:t>
            </w:r>
          </w:p>
        </w:tc>
        <w:tc>
          <w:tcPr>
            <w:tcW w:w="1152" w:type="dxa"/>
          </w:tcPr>
          <w:p w:rsidR="008A714A" w:rsidRPr="008A714A" w:rsidRDefault="008A714A" w:rsidP="008A714A"/>
        </w:tc>
        <w:tc>
          <w:tcPr>
            <w:tcW w:w="1655" w:type="dxa"/>
          </w:tcPr>
          <w:p w:rsidR="008A714A" w:rsidRPr="008A714A" w:rsidRDefault="008A714A" w:rsidP="008A714A"/>
        </w:tc>
        <w:tc>
          <w:tcPr>
            <w:tcW w:w="1041" w:type="dxa"/>
          </w:tcPr>
          <w:p w:rsidR="008A714A" w:rsidRPr="008A714A" w:rsidRDefault="008A714A" w:rsidP="008A714A"/>
        </w:tc>
        <w:tc>
          <w:tcPr>
            <w:tcW w:w="1441" w:type="dxa"/>
          </w:tcPr>
          <w:p w:rsidR="008A714A" w:rsidRPr="008A714A" w:rsidRDefault="008A714A" w:rsidP="008A714A"/>
        </w:tc>
      </w:tr>
      <w:tr w:rsidR="008A714A" w:rsidRPr="008A714A" w:rsidTr="008A0D8E">
        <w:trPr>
          <w:trHeight w:val="480"/>
        </w:trPr>
        <w:tc>
          <w:tcPr>
            <w:tcW w:w="530" w:type="dxa"/>
          </w:tcPr>
          <w:p w:rsidR="008A714A" w:rsidRPr="008A714A" w:rsidRDefault="008A714A" w:rsidP="008A714A">
            <w:r w:rsidRPr="008A714A">
              <w:t>34</w:t>
            </w:r>
          </w:p>
        </w:tc>
        <w:tc>
          <w:tcPr>
            <w:tcW w:w="3752" w:type="dxa"/>
          </w:tcPr>
          <w:p w:rsidR="008A714A" w:rsidRPr="008A714A" w:rsidRDefault="008A714A" w:rsidP="008A714A">
            <w:r w:rsidRPr="008A714A">
              <w:t>2. Заключительный урок по курсу «Социально – экономическая география»</w:t>
            </w:r>
          </w:p>
        </w:tc>
        <w:tc>
          <w:tcPr>
            <w:tcW w:w="1152" w:type="dxa"/>
          </w:tcPr>
          <w:p w:rsidR="008A714A" w:rsidRPr="008A714A" w:rsidRDefault="008A714A" w:rsidP="008A714A">
            <w:r w:rsidRPr="008A714A">
              <w:t>1</w:t>
            </w:r>
          </w:p>
        </w:tc>
        <w:tc>
          <w:tcPr>
            <w:tcW w:w="1655" w:type="dxa"/>
          </w:tcPr>
          <w:p w:rsidR="008A714A" w:rsidRPr="008A714A" w:rsidRDefault="008A714A" w:rsidP="008A714A">
            <w:r w:rsidRPr="008A714A">
              <w:t>1</w:t>
            </w:r>
          </w:p>
        </w:tc>
        <w:tc>
          <w:tcPr>
            <w:tcW w:w="1041" w:type="dxa"/>
          </w:tcPr>
          <w:p w:rsidR="008A714A" w:rsidRPr="008A714A" w:rsidRDefault="008A714A" w:rsidP="008A714A"/>
        </w:tc>
        <w:tc>
          <w:tcPr>
            <w:tcW w:w="1441" w:type="dxa"/>
          </w:tcPr>
          <w:p w:rsidR="008A714A" w:rsidRPr="008A714A" w:rsidRDefault="008A714A" w:rsidP="008A714A"/>
        </w:tc>
      </w:tr>
    </w:tbl>
    <w:p w:rsidR="008A714A" w:rsidRPr="008A714A" w:rsidRDefault="008A714A" w:rsidP="008A714A">
      <w:r w:rsidRPr="008A714A">
        <w:t xml:space="preserve">      </w:t>
      </w:r>
    </w:p>
    <w:p w:rsidR="008A714A" w:rsidRPr="008A714A" w:rsidRDefault="008A714A" w:rsidP="008A714A"/>
    <w:p w:rsidR="008A714A" w:rsidRPr="008A714A" w:rsidRDefault="008A714A" w:rsidP="008A714A"/>
    <w:p w:rsidR="008A714A" w:rsidRPr="008A714A" w:rsidRDefault="008A714A" w:rsidP="008A714A"/>
    <w:p w:rsidR="008A714A" w:rsidRPr="008A714A" w:rsidRDefault="008A714A" w:rsidP="008A714A"/>
    <w:p w:rsidR="005E173B" w:rsidRPr="005E173B" w:rsidRDefault="005E173B" w:rsidP="005E173B">
      <w:r w:rsidRPr="005E173B">
        <w:t>Муниципальное бюджетное общеобразовательное учреждение</w:t>
      </w:r>
    </w:p>
    <w:p w:rsidR="005E173B" w:rsidRPr="005E173B" w:rsidRDefault="005E173B" w:rsidP="005E173B">
      <w:r w:rsidRPr="005E173B">
        <w:t xml:space="preserve">«Хорулинская средняя общеобразовательная школа им. Е.К.Федорова» </w:t>
      </w:r>
    </w:p>
    <w:p w:rsidR="005E173B" w:rsidRPr="005E173B" w:rsidRDefault="005E173B" w:rsidP="005E173B"/>
    <w:p w:rsidR="005E173B" w:rsidRPr="005E173B" w:rsidRDefault="005E173B" w:rsidP="005E173B"/>
    <w:p w:rsidR="005E173B" w:rsidRPr="005E173B" w:rsidRDefault="005E173B" w:rsidP="005E173B">
      <w:r w:rsidRPr="005E173B">
        <w:t xml:space="preserve">      Рекомендована                                                                       Утверждена</w:t>
      </w:r>
    </w:p>
    <w:p w:rsidR="005E173B" w:rsidRPr="005E173B" w:rsidRDefault="005E173B" w:rsidP="005E173B">
      <w:r w:rsidRPr="005E173B">
        <w:t>педагогическим   советом                                                          приказом №  ____</w:t>
      </w:r>
    </w:p>
    <w:p w:rsidR="005E173B" w:rsidRPr="005E173B" w:rsidRDefault="005E173B" w:rsidP="005E173B">
      <w:r w:rsidRPr="005E173B">
        <w:t>«_____» ______________ 2012 г.                                         «_____» ______________ 2012г.</w:t>
      </w:r>
    </w:p>
    <w:p w:rsidR="005E173B" w:rsidRPr="005E173B" w:rsidRDefault="005E173B" w:rsidP="005E173B">
      <w:r w:rsidRPr="005E173B">
        <w:t>протокол № _____                                                              директор _________ /Семенов В.Н./</w:t>
      </w:r>
    </w:p>
    <w:p w:rsidR="005E173B" w:rsidRPr="005E173B" w:rsidRDefault="005E173B" w:rsidP="005E173B">
      <w:r w:rsidRPr="005E173B">
        <w:t xml:space="preserve">                                                                                   </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Рабочая программа по физике</w:t>
      </w:r>
    </w:p>
    <w:p w:rsidR="005E173B" w:rsidRPr="005E173B" w:rsidRDefault="005E173B" w:rsidP="005E173B">
      <w:r w:rsidRPr="005E173B">
        <w:t>учителя Антоновой Веры Ивановны</w:t>
      </w:r>
    </w:p>
    <w:p w:rsidR="005E173B" w:rsidRPr="005E173B" w:rsidRDefault="005E173B" w:rsidP="005E173B"/>
    <w:p w:rsidR="005E173B" w:rsidRPr="005E173B" w:rsidRDefault="005E173B" w:rsidP="005E173B">
      <w:r w:rsidRPr="005E173B">
        <w:t xml:space="preserve">                                              Класс: 10</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 xml:space="preserve">                                                                                       </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 xml:space="preserve">                                                          2012 г. </w:t>
      </w:r>
    </w:p>
    <w:p w:rsidR="005E173B" w:rsidRPr="005E173B" w:rsidRDefault="005E173B" w:rsidP="005E173B">
      <w:r w:rsidRPr="005E173B">
        <w:t xml:space="preserve">                                                     Пояснительная записка</w:t>
      </w:r>
    </w:p>
    <w:p w:rsidR="005E173B" w:rsidRPr="005E173B" w:rsidRDefault="005E173B" w:rsidP="005E173B">
      <w:r w:rsidRPr="005E173B">
        <w:t>Рабочая программа разработана на основании авторской программы Г.Я.Мякишева по физике,  профильный уровень, к учебнику Г.Я.Мякишева, Б.Б.Буховцева, Н.Н.Сотского «Физика 10 класс», изд. «Просвещение» 2010.</w:t>
      </w:r>
    </w:p>
    <w:p w:rsidR="005E173B" w:rsidRPr="005E173B" w:rsidRDefault="005E173B" w:rsidP="005E173B">
      <w:r w:rsidRPr="005E173B">
        <w:t>Разделы программы традиционны: механика, молекулярная физика и термодинамика, электродинамика, квантовая физика (атомная физика и физика атомного ядра). Главная особенность программы заключается в том, что объединены механические и электромагнитные колебания и волны. В результате облегчается изучение первого раздела «Механика» и демонстрируется еще один аспект единства природы. С целью формирования экспериментальных умений в программе предусмотрена система фронтальных лабораторных работ и физический практикум.</w:t>
      </w:r>
    </w:p>
    <w:p w:rsidR="005E173B" w:rsidRPr="005E173B" w:rsidRDefault="005E173B" w:rsidP="005E173B">
      <w:r w:rsidRPr="005E173B">
        <w:t>Изучение физики по данной рабочей программе направлено на достижение следующих целей:</w:t>
      </w:r>
    </w:p>
    <w:p w:rsidR="005E173B" w:rsidRPr="005E173B" w:rsidRDefault="005E173B" w:rsidP="005E173B">
      <w:r w:rsidRPr="005E173B">
        <w:t>освоение знаний о методах научного познания природы; современной физической картине мира: свойствах вещества и поля, пространственно-временных закономерностях, динамических и статистических законах природы, элементарных частицах и фундаментальных взаимодействиях, строении и эволюции Вселенной; знакомство с основами фундаментальных физических теорий: классической механики, молекулярно-кинетической теории, термодинамики, классической электродинамики, специальной теории относительности, квантовой теории;</w:t>
      </w:r>
    </w:p>
    <w:p w:rsidR="005E173B" w:rsidRPr="005E173B" w:rsidRDefault="005E173B" w:rsidP="005E173B">
      <w:r w:rsidRPr="005E173B">
        <w:t>овладение умениями проводить наблюдения, планировать и выполнять эксперименты, обрабатывать результаты измерений, выдвигать гипотезы и строить модели, устанавливать границы их применимости;</w:t>
      </w:r>
    </w:p>
    <w:p w:rsidR="005E173B" w:rsidRPr="005E173B" w:rsidRDefault="005E173B" w:rsidP="005E173B">
      <w:r w:rsidRPr="005E173B">
        <w:t>применение знаний по физике для объяснения явлений природы, свойств вещества, принципов работы технических устройств, решения физических задач, самостоятельного приобретения и оценки достоверности новой информации физического содержания, использования современных информационных технологий для поиска, переработки и предъявления учебной и научно-популярной информации по физике;</w:t>
      </w:r>
    </w:p>
    <w:p w:rsidR="005E173B" w:rsidRPr="005E173B" w:rsidRDefault="005E173B" w:rsidP="005E173B">
      <w:r w:rsidRPr="005E173B">
        <w:t>развитие познавательных интересов, интеллектуальных и творческих способностей в процессе решения физических задач и самостоятельного приобретения новых знаний, выполнения экспериментальных исследований, подготовки докладов, рефератов и других творческих работ;</w:t>
      </w:r>
    </w:p>
    <w:p w:rsidR="005E173B" w:rsidRPr="005E173B" w:rsidRDefault="005E173B" w:rsidP="005E173B">
      <w:r w:rsidRPr="005E173B">
        <w:t xml:space="preserve">воспитание духа сотрудничества в процессе совместного выполнения задач, уважительного отношения к мнению оппонента, обоснованности высказываемой позиции, готовности к морально-этической оценке использования научных достижений, уважения к творцам науки и техники, обеспечивающим ведущую роль физики в создании современного мира техники; </w:t>
      </w:r>
    </w:p>
    <w:p w:rsidR="005E173B" w:rsidRPr="005E173B" w:rsidRDefault="005E173B" w:rsidP="005E173B">
      <w:r w:rsidRPr="005E173B">
        <w:t>использование приобретенных знаний и умений для решения практических, жизненных задач, рационального природопользования и защиты окружающей среды, обеспечения безопасности жизнедеятельности человека и общества.</w:t>
      </w:r>
    </w:p>
    <w:p w:rsidR="005E173B" w:rsidRPr="005E173B" w:rsidRDefault="005E173B" w:rsidP="005E173B">
      <w:r w:rsidRPr="005E173B">
        <w:t xml:space="preserve">Программа предусматривает формирование у школьников  следующих общеучебных умений и навыков, универсальных способов деятельности и ключевых компетенций: </w:t>
      </w:r>
    </w:p>
    <w:p w:rsidR="005E173B" w:rsidRPr="005E173B" w:rsidRDefault="005E173B" w:rsidP="005E173B">
      <w:r w:rsidRPr="005E173B">
        <w:t>познавательная деятельность:</w:t>
      </w:r>
    </w:p>
    <w:p w:rsidR="005E173B" w:rsidRPr="005E173B" w:rsidRDefault="005E173B" w:rsidP="005E173B">
      <w:r w:rsidRPr="005E173B">
        <w:t>использование для познания окружающего мира различных естественнонаучных методов: наблюдение, измерение, эксперимент, моделирование;</w:t>
      </w:r>
    </w:p>
    <w:p w:rsidR="005E173B" w:rsidRPr="005E173B" w:rsidRDefault="005E173B" w:rsidP="005E173B">
      <w:r w:rsidRPr="005E173B">
        <w:t>формирование умений различать факты, гипотезы, причины, следствия, доказательства, законы, теории;</w:t>
      </w:r>
    </w:p>
    <w:p w:rsidR="005E173B" w:rsidRPr="005E173B" w:rsidRDefault="005E173B" w:rsidP="005E173B">
      <w:r w:rsidRPr="005E173B">
        <w:t>овладение адекватными способами решения теоретических и экспериментальных задач;</w:t>
      </w:r>
    </w:p>
    <w:p w:rsidR="005E173B" w:rsidRPr="005E173B" w:rsidRDefault="005E173B" w:rsidP="005E173B">
      <w:r w:rsidRPr="005E173B">
        <w:t>приобретение опыта выдвижения гипотез для объяснения известных фактов и экспериментальной проверки выдвигаемых гипотез.</w:t>
      </w:r>
    </w:p>
    <w:p w:rsidR="005E173B" w:rsidRPr="005E173B" w:rsidRDefault="005E173B" w:rsidP="005E173B">
      <w:r w:rsidRPr="005E173B">
        <w:t>Информационно-коммуникативная деятельность:</w:t>
      </w:r>
    </w:p>
    <w:p w:rsidR="005E173B" w:rsidRPr="005E173B" w:rsidRDefault="005E173B" w:rsidP="005E173B">
      <w:r w:rsidRPr="005E173B">
        <w:t>владение монологической и диалогической речью, развитие способности понимать точку зрения собеседника и  признавать право на иное мнение;</w:t>
      </w:r>
    </w:p>
    <w:p w:rsidR="005E173B" w:rsidRPr="005E173B" w:rsidRDefault="005E173B" w:rsidP="005E173B">
      <w:r w:rsidRPr="005E173B">
        <w:t>использование для решения познавательных и коммуникативных задач различных источников информации.</w:t>
      </w:r>
    </w:p>
    <w:p w:rsidR="005E173B" w:rsidRPr="005E173B" w:rsidRDefault="005E173B" w:rsidP="005E173B">
      <w:r w:rsidRPr="005E173B">
        <w:t>Рефлексивная деятельность:</w:t>
      </w:r>
    </w:p>
    <w:p w:rsidR="005E173B" w:rsidRPr="005E173B" w:rsidRDefault="005E173B" w:rsidP="005E173B">
      <w:r w:rsidRPr="005E173B">
        <w:t>владение навыками контроля и оценки своей деятельности, умением предвидеть возможные результаты своих действий:</w:t>
      </w:r>
    </w:p>
    <w:p w:rsidR="005E173B" w:rsidRPr="005E173B" w:rsidRDefault="005E173B" w:rsidP="005E173B">
      <w:r w:rsidRPr="005E173B">
        <w:t>организация учебной деятельности: постановка цели, планирование, определение оптимального соотношения цели и средств.</w:t>
      </w:r>
    </w:p>
    <w:p w:rsidR="005E173B" w:rsidRPr="005E173B" w:rsidRDefault="005E173B" w:rsidP="005E173B">
      <w:r w:rsidRPr="005E173B">
        <w:t>Основными задачами программы являются:</w:t>
      </w:r>
    </w:p>
    <w:p w:rsidR="005E173B" w:rsidRPr="005E173B" w:rsidRDefault="005E173B" w:rsidP="005E173B">
      <w:r w:rsidRPr="005E173B">
        <w:t xml:space="preserve">освоить все дидактические единицы программы профильного курса в соответствии с Федеральным компонентом государственного стандарта среднего (полного) общего образования; </w:t>
      </w:r>
    </w:p>
    <w:p w:rsidR="005E173B" w:rsidRPr="005E173B" w:rsidRDefault="005E173B" w:rsidP="005E173B">
      <w:r w:rsidRPr="005E173B">
        <w:t>развить физическую интуицию, выработать определенную технику, чтобы быстро улавливать физическое содержание задачи, самостоятельно строить план исследования;</w:t>
      </w:r>
    </w:p>
    <w:p w:rsidR="005E173B" w:rsidRPr="005E173B" w:rsidRDefault="005E173B" w:rsidP="005E173B">
      <w:r w:rsidRPr="005E173B">
        <w:t>ознакомить с новыми прогрессивными идеями и взглядами, с открытиями отечественных ученых в области диагностики и лечения болезней, с достижениями науки и техники;</w:t>
      </w:r>
    </w:p>
    <w:p w:rsidR="005E173B" w:rsidRPr="005E173B" w:rsidRDefault="005E173B" w:rsidP="005E173B">
      <w:r w:rsidRPr="005E173B">
        <w:t xml:space="preserve">обучить учащихся обобщенным методам решения вычислительных, графических, качественных и экспериментальных  задач как действенному средству формирования физических знаний и учебных умений; </w:t>
      </w:r>
    </w:p>
    <w:p w:rsidR="005E173B" w:rsidRPr="005E173B" w:rsidRDefault="005E173B" w:rsidP="005E173B">
      <w:r w:rsidRPr="005E173B">
        <w:t>определить гигиенические основы жизни человека и умение нести ответственность за собственное здоровье;</w:t>
      </w:r>
    </w:p>
    <w:p w:rsidR="005E173B" w:rsidRPr="005E173B" w:rsidRDefault="005E173B" w:rsidP="005E173B">
      <w:r w:rsidRPr="005E173B">
        <w:t>способствовать развитию мышления учащихся, их познавательной активности и самостоятельности, формированию современного понимания науки</w:t>
      </w:r>
    </w:p>
    <w:p w:rsidR="005E173B" w:rsidRPr="005E173B" w:rsidRDefault="005E173B" w:rsidP="005E173B">
      <w:r w:rsidRPr="005E173B">
        <w:t>В результате изучения физики на профильном уровне ученик должен</w:t>
      </w:r>
    </w:p>
    <w:p w:rsidR="005E173B" w:rsidRPr="005E173B" w:rsidRDefault="005E173B" w:rsidP="005E173B">
      <w:r w:rsidRPr="005E173B">
        <w:t>знать/понимать</w:t>
      </w:r>
    </w:p>
    <w:p w:rsidR="005E173B" w:rsidRPr="005E173B" w:rsidRDefault="005E173B" w:rsidP="005E173B">
      <w:r w:rsidRPr="005E173B">
        <w:t>смысл понятий: физическое явление, физическая величина, модель, гипотеза, принцип, постулат, закон, теория, пространство, время, инерциальная система отсчета, материальная точка, вещество, взаимодействие, идеальный газ, резонанс, точечный заряд,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5E173B" w:rsidRPr="005E173B" w:rsidRDefault="005E173B" w:rsidP="005E173B">
      <w:r w:rsidRPr="005E173B">
        <w:t>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5E173B" w:rsidRPr="005E173B" w:rsidRDefault="005E173B" w:rsidP="005E173B">
      <w:r w:rsidRPr="005E173B">
        <w:t xml:space="preserve">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w:t>
      </w:r>
    </w:p>
    <w:p w:rsidR="005E173B" w:rsidRPr="005E173B" w:rsidRDefault="005E173B" w:rsidP="005E173B">
      <w:r w:rsidRPr="005E173B">
        <w:t>вклад российских и зарубежных ученых, оказавших наибольшее влияние на развитие физики;</w:t>
      </w:r>
    </w:p>
    <w:p w:rsidR="005E173B" w:rsidRPr="005E173B" w:rsidRDefault="005E173B" w:rsidP="005E173B">
      <w:r w:rsidRPr="005E173B">
        <w:t>уметь</w:t>
      </w:r>
    </w:p>
    <w:p w:rsidR="005E173B" w:rsidRPr="005E173B" w:rsidRDefault="005E173B" w:rsidP="005E173B">
      <w:r w:rsidRPr="005E173B">
        <w:t xml:space="preserve">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 </w:t>
      </w:r>
    </w:p>
    <w:p w:rsidR="005E173B" w:rsidRPr="005E173B" w:rsidRDefault="005E173B" w:rsidP="005E173B">
      <w:r w:rsidRPr="005E173B">
        <w:t>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5E173B" w:rsidRPr="005E173B" w:rsidRDefault="005E173B" w:rsidP="005E173B">
      <w:r w:rsidRPr="005E173B">
        <w:t>описывать фундаментальные опыты, оказавшие существенное влияние на развитие физики;</w:t>
      </w:r>
    </w:p>
    <w:p w:rsidR="005E173B" w:rsidRPr="005E173B" w:rsidRDefault="005E173B" w:rsidP="005E173B">
      <w:r w:rsidRPr="005E173B">
        <w:t>применять полученные знания для решения физических задач;</w:t>
      </w:r>
    </w:p>
    <w:p w:rsidR="005E173B" w:rsidRPr="005E173B" w:rsidRDefault="005E173B" w:rsidP="005E173B">
      <w:r w:rsidRPr="005E173B">
        <w:t>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5E173B" w:rsidRPr="005E173B" w:rsidRDefault="005E173B" w:rsidP="005E173B">
      <w:r w:rsidRPr="005E173B">
        <w:t>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5E173B" w:rsidRPr="005E173B" w:rsidRDefault="005E173B" w:rsidP="005E173B">
      <w:r w:rsidRPr="005E173B">
        <w:t>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5E173B" w:rsidRPr="005E173B" w:rsidRDefault="005E173B" w:rsidP="005E173B">
      <w:r w:rsidRPr="005E173B">
        <w:t>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w:t>
      </w:r>
    </w:p>
    <w:p w:rsidR="005E173B" w:rsidRPr="005E173B" w:rsidRDefault="005E173B" w:rsidP="005E173B">
      <w:r w:rsidRPr="005E173B">
        <w:t>использовать приобретенные знания и умения в практической деятельности и повседневной жизни для:</w:t>
      </w:r>
    </w:p>
    <w:p w:rsidR="005E173B" w:rsidRPr="005E173B" w:rsidRDefault="005E173B" w:rsidP="005E173B">
      <w:r w:rsidRPr="005E173B">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5E173B" w:rsidRPr="005E173B" w:rsidRDefault="005E173B" w:rsidP="005E173B">
      <w:r w:rsidRPr="005E173B">
        <w:t>анализа и оценки влияния на организм человека и другие организмы загрязнения окружающей среды;</w:t>
      </w:r>
    </w:p>
    <w:p w:rsidR="005E173B" w:rsidRPr="005E173B" w:rsidRDefault="005E173B" w:rsidP="005E173B">
      <w:r w:rsidRPr="005E173B">
        <w:t>рационального природопользования и защиты окружающей среды;</w:t>
      </w:r>
    </w:p>
    <w:p w:rsidR="005E173B" w:rsidRPr="005E173B" w:rsidRDefault="005E173B" w:rsidP="005E173B">
      <w:r w:rsidRPr="005E173B">
        <w:t>определения собственной позиции по отношению к экологическим проблемам и поведению в природной среде.</w:t>
      </w:r>
    </w:p>
    <w:p w:rsidR="005E173B" w:rsidRPr="005E173B" w:rsidRDefault="005E173B" w:rsidP="005E173B">
      <w:r w:rsidRPr="005E173B">
        <w:t xml:space="preserve">Рабочая программа разработана на основании: </w:t>
      </w:r>
    </w:p>
    <w:p w:rsidR="005E173B" w:rsidRPr="005E173B" w:rsidRDefault="005E173B" w:rsidP="005E173B">
      <w:r w:rsidRPr="005E173B">
        <w:t>Закона РФ «Об образовании»</w:t>
      </w:r>
    </w:p>
    <w:p w:rsidR="005E173B" w:rsidRPr="005E173B" w:rsidRDefault="005E173B" w:rsidP="005E173B">
      <w:r w:rsidRPr="005E173B">
        <w:t>п. 2.7, ст.32 – о разработке учебных программ;</w:t>
      </w:r>
    </w:p>
    <w:p w:rsidR="005E173B" w:rsidRPr="005E173B" w:rsidRDefault="005E173B" w:rsidP="005E173B">
      <w:r w:rsidRPr="005E173B">
        <w:t>п. 6, 7, 8, ст. 9, п.5. ст. 14 о содержании образовательных программ;</w:t>
      </w:r>
    </w:p>
    <w:p w:rsidR="005E173B" w:rsidRPr="005E173B" w:rsidRDefault="005E173B" w:rsidP="005E173B">
      <w:r w:rsidRPr="005E173B">
        <w:t>п.2.23, ст. 32 – об определении списка учебников в соответствии с утвержденными федеральными перечнями учебников;</w:t>
      </w:r>
    </w:p>
    <w:p w:rsidR="005E173B" w:rsidRPr="005E173B" w:rsidRDefault="005E173B" w:rsidP="005E173B">
      <w:r w:rsidRPr="005E173B">
        <w:t>п. 3.2, ст. 32 – о реализации в полном объеме образовательных программ.</w:t>
      </w:r>
    </w:p>
    <w:p w:rsidR="005E173B" w:rsidRPr="005E173B" w:rsidRDefault="005E173B" w:rsidP="005E173B">
      <w:r w:rsidRPr="005E173B">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5E173B" w:rsidRPr="005E173B" w:rsidRDefault="005E173B" w:rsidP="005E173B">
      <w:r w:rsidRPr="005E173B">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5E173B" w:rsidRPr="005E173B" w:rsidRDefault="005E173B" w:rsidP="005E173B">
      <w:r w:rsidRPr="005E173B">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5E173B" w:rsidRPr="005E173B" w:rsidRDefault="005E173B" w:rsidP="005E173B">
      <w:r w:rsidRPr="005E173B">
        <w:t xml:space="preserve"> 4.  Программа по физике для 10-11 классов общеобразовательных учреждений» - М.: Просвещение, 2006г., автор</w:t>
      </w:r>
    </w:p>
    <w:p w:rsidR="005E173B" w:rsidRPr="005E173B" w:rsidRDefault="005E173B" w:rsidP="005E173B">
      <w:r w:rsidRPr="005E173B">
        <w:t xml:space="preserve">программы Г.Я.Мякишев и «Примерная программа среднего (полного) общего образования по физике. Профильный уровень». </w:t>
      </w:r>
    </w:p>
    <w:p w:rsidR="005E173B" w:rsidRPr="005E173B" w:rsidRDefault="005E173B" w:rsidP="005E173B">
      <w:r w:rsidRPr="005E173B">
        <w:t>Преподавание ведется по учебнику: Мякишев Г.Я., Буховцев Б.Б., Сотский Н.Н. «Физика. Учебник для 10 класса общеобразовательных учреждений. Базовый и профильный уровни» - М.:Просвещение, 2010.</w:t>
      </w:r>
    </w:p>
    <w:p w:rsidR="005E173B" w:rsidRPr="005E173B" w:rsidRDefault="005E173B" w:rsidP="005E173B"/>
    <w:p w:rsidR="005E173B" w:rsidRPr="005E173B" w:rsidRDefault="005E173B" w:rsidP="005E173B">
      <w:r w:rsidRPr="005E173B">
        <w:t xml:space="preserve">  Программа рассчитана на 175 учебных часов.  5 учебных часа в неделю.</w:t>
      </w:r>
    </w:p>
    <w:p w:rsidR="005E173B" w:rsidRPr="005E173B" w:rsidRDefault="005E173B" w:rsidP="005E173B"/>
    <w:p w:rsidR="005E173B" w:rsidRPr="005E173B" w:rsidRDefault="005E173B" w:rsidP="005E17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1948"/>
        <w:gridCol w:w="1914"/>
        <w:gridCol w:w="1915"/>
      </w:tblGrid>
      <w:tr w:rsidR="005E173B" w:rsidRPr="005E173B" w:rsidTr="008A0D8E">
        <w:tc>
          <w:tcPr>
            <w:tcW w:w="675" w:type="dxa"/>
          </w:tcPr>
          <w:p w:rsidR="005E173B" w:rsidRPr="005E173B" w:rsidRDefault="005E173B" w:rsidP="005E173B">
            <w:r w:rsidRPr="005E173B">
              <w:t>№</w:t>
            </w:r>
          </w:p>
        </w:tc>
        <w:tc>
          <w:tcPr>
            <w:tcW w:w="3119" w:type="dxa"/>
          </w:tcPr>
          <w:p w:rsidR="005E173B" w:rsidRPr="005E173B" w:rsidRDefault="005E173B" w:rsidP="005E173B">
            <w:r w:rsidRPr="005E173B">
              <w:t>Название темы</w:t>
            </w:r>
          </w:p>
        </w:tc>
        <w:tc>
          <w:tcPr>
            <w:tcW w:w="1948" w:type="dxa"/>
          </w:tcPr>
          <w:p w:rsidR="005E173B" w:rsidRPr="005E173B" w:rsidRDefault="005E173B" w:rsidP="005E173B">
            <w:r w:rsidRPr="005E173B">
              <w:t>Число лабораторных работ</w:t>
            </w:r>
          </w:p>
        </w:tc>
        <w:tc>
          <w:tcPr>
            <w:tcW w:w="1914" w:type="dxa"/>
          </w:tcPr>
          <w:p w:rsidR="005E173B" w:rsidRPr="005E173B" w:rsidRDefault="005E173B" w:rsidP="005E173B">
            <w:r w:rsidRPr="005E173B">
              <w:t>Число контрольных работ</w:t>
            </w:r>
          </w:p>
        </w:tc>
        <w:tc>
          <w:tcPr>
            <w:tcW w:w="1915" w:type="dxa"/>
          </w:tcPr>
          <w:p w:rsidR="005E173B" w:rsidRPr="005E173B" w:rsidRDefault="005E173B" w:rsidP="005E173B">
            <w:r w:rsidRPr="005E173B">
              <w:t>Всего часов</w:t>
            </w:r>
          </w:p>
        </w:tc>
      </w:tr>
      <w:tr w:rsidR="005E173B" w:rsidRPr="005E173B" w:rsidTr="008A0D8E">
        <w:tc>
          <w:tcPr>
            <w:tcW w:w="675" w:type="dxa"/>
          </w:tcPr>
          <w:p w:rsidR="005E173B" w:rsidRPr="005E173B" w:rsidRDefault="005E173B" w:rsidP="005E173B">
            <w:r w:rsidRPr="005E173B">
              <w:t>1</w:t>
            </w:r>
          </w:p>
        </w:tc>
        <w:tc>
          <w:tcPr>
            <w:tcW w:w="3119" w:type="dxa"/>
          </w:tcPr>
          <w:p w:rsidR="005E173B" w:rsidRPr="005E173B" w:rsidRDefault="005E173B" w:rsidP="005E173B">
            <w:r w:rsidRPr="005E173B">
              <w:t>Молекулярная физика</w:t>
            </w:r>
          </w:p>
        </w:tc>
        <w:tc>
          <w:tcPr>
            <w:tcW w:w="1948" w:type="dxa"/>
          </w:tcPr>
          <w:p w:rsidR="005E173B" w:rsidRPr="005E173B" w:rsidRDefault="005E173B" w:rsidP="005E173B"/>
        </w:tc>
        <w:tc>
          <w:tcPr>
            <w:tcW w:w="1914" w:type="dxa"/>
          </w:tcPr>
          <w:p w:rsidR="005E173B" w:rsidRPr="005E173B" w:rsidRDefault="005E173B" w:rsidP="005E173B">
            <w:r w:rsidRPr="005E173B">
              <w:t>1</w:t>
            </w:r>
          </w:p>
        </w:tc>
        <w:tc>
          <w:tcPr>
            <w:tcW w:w="1915" w:type="dxa"/>
          </w:tcPr>
          <w:p w:rsidR="005E173B" w:rsidRPr="005E173B" w:rsidRDefault="005E173B" w:rsidP="005E173B">
            <w:r w:rsidRPr="005E173B">
              <w:t>22</w:t>
            </w:r>
          </w:p>
        </w:tc>
      </w:tr>
      <w:tr w:rsidR="005E173B" w:rsidRPr="005E173B" w:rsidTr="008A0D8E">
        <w:tc>
          <w:tcPr>
            <w:tcW w:w="675" w:type="dxa"/>
          </w:tcPr>
          <w:p w:rsidR="005E173B" w:rsidRPr="005E173B" w:rsidRDefault="005E173B" w:rsidP="005E173B">
            <w:r w:rsidRPr="005E173B">
              <w:t>2.</w:t>
            </w:r>
          </w:p>
        </w:tc>
        <w:tc>
          <w:tcPr>
            <w:tcW w:w="3119" w:type="dxa"/>
          </w:tcPr>
          <w:p w:rsidR="005E173B" w:rsidRPr="005E173B" w:rsidRDefault="005E173B" w:rsidP="005E173B">
            <w:r w:rsidRPr="005E173B">
              <w:t>Термодинамика</w:t>
            </w:r>
          </w:p>
        </w:tc>
        <w:tc>
          <w:tcPr>
            <w:tcW w:w="1948" w:type="dxa"/>
          </w:tcPr>
          <w:p w:rsidR="005E173B" w:rsidRPr="005E173B" w:rsidRDefault="005E173B" w:rsidP="005E173B"/>
        </w:tc>
        <w:tc>
          <w:tcPr>
            <w:tcW w:w="1914" w:type="dxa"/>
          </w:tcPr>
          <w:p w:rsidR="005E173B" w:rsidRPr="005E173B" w:rsidRDefault="005E173B" w:rsidP="005E173B">
            <w:r w:rsidRPr="005E173B">
              <w:t>1</w:t>
            </w:r>
          </w:p>
        </w:tc>
        <w:tc>
          <w:tcPr>
            <w:tcW w:w="1915" w:type="dxa"/>
          </w:tcPr>
          <w:p w:rsidR="005E173B" w:rsidRPr="005E173B" w:rsidRDefault="005E173B" w:rsidP="005E173B">
            <w:r w:rsidRPr="005E173B">
              <w:t>14</w:t>
            </w:r>
          </w:p>
        </w:tc>
      </w:tr>
      <w:tr w:rsidR="005E173B" w:rsidRPr="005E173B" w:rsidTr="008A0D8E">
        <w:tc>
          <w:tcPr>
            <w:tcW w:w="675" w:type="dxa"/>
          </w:tcPr>
          <w:p w:rsidR="005E173B" w:rsidRPr="005E173B" w:rsidRDefault="005E173B" w:rsidP="005E173B">
            <w:r w:rsidRPr="005E173B">
              <w:t>3</w:t>
            </w:r>
          </w:p>
        </w:tc>
        <w:tc>
          <w:tcPr>
            <w:tcW w:w="3119" w:type="dxa"/>
          </w:tcPr>
          <w:p w:rsidR="005E173B" w:rsidRPr="005E173B" w:rsidRDefault="005E173B" w:rsidP="005E173B">
            <w:r w:rsidRPr="005E173B">
              <w:t>Электростатика</w:t>
            </w:r>
          </w:p>
        </w:tc>
        <w:tc>
          <w:tcPr>
            <w:tcW w:w="1948" w:type="dxa"/>
          </w:tcPr>
          <w:p w:rsidR="005E173B" w:rsidRPr="005E173B" w:rsidRDefault="005E173B" w:rsidP="005E173B"/>
        </w:tc>
        <w:tc>
          <w:tcPr>
            <w:tcW w:w="1914" w:type="dxa"/>
          </w:tcPr>
          <w:p w:rsidR="005E173B" w:rsidRPr="005E173B" w:rsidRDefault="005E173B" w:rsidP="005E173B">
            <w:r w:rsidRPr="005E173B">
              <w:t>1</w:t>
            </w:r>
          </w:p>
        </w:tc>
        <w:tc>
          <w:tcPr>
            <w:tcW w:w="1915" w:type="dxa"/>
          </w:tcPr>
          <w:p w:rsidR="005E173B" w:rsidRPr="005E173B" w:rsidRDefault="005E173B" w:rsidP="005E173B">
            <w:r w:rsidRPr="005E173B">
              <w:t>24</w:t>
            </w:r>
          </w:p>
        </w:tc>
      </w:tr>
      <w:tr w:rsidR="005E173B" w:rsidRPr="005E173B" w:rsidTr="008A0D8E">
        <w:tc>
          <w:tcPr>
            <w:tcW w:w="675" w:type="dxa"/>
          </w:tcPr>
          <w:p w:rsidR="005E173B" w:rsidRPr="005E173B" w:rsidRDefault="005E173B" w:rsidP="005E173B">
            <w:r w:rsidRPr="005E173B">
              <w:t>4</w:t>
            </w:r>
          </w:p>
        </w:tc>
        <w:tc>
          <w:tcPr>
            <w:tcW w:w="3119" w:type="dxa"/>
          </w:tcPr>
          <w:p w:rsidR="005E173B" w:rsidRPr="005E173B" w:rsidRDefault="005E173B" w:rsidP="005E173B">
            <w:r w:rsidRPr="005E173B">
              <w:t>Законы постоянного тока</w:t>
            </w:r>
          </w:p>
        </w:tc>
        <w:tc>
          <w:tcPr>
            <w:tcW w:w="1948" w:type="dxa"/>
          </w:tcPr>
          <w:p w:rsidR="005E173B" w:rsidRPr="005E173B" w:rsidRDefault="005E173B" w:rsidP="005E173B"/>
        </w:tc>
        <w:tc>
          <w:tcPr>
            <w:tcW w:w="1914" w:type="dxa"/>
          </w:tcPr>
          <w:p w:rsidR="005E173B" w:rsidRPr="005E173B" w:rsidRDefault="005E173B" w:rsidP="005E173B">
            <w:r w:rsidRPr="005E173B">
              <w:t>1</w:t>
            </w:r>
          </w:p>
        </w:tc>
        <w:tc>
          <w:tcPr>
            <w:tcW w:w="1915" w:type="dxa"/>
          </w:tcPr>
          <w:p w:rsidR="005E173B" w:rsidRPr="005E173B" w:rsidRDefault="005E173B" w:rsidP="005E173B">
            <w:r w:rsidRPr="005E173B">
              <w:t>15</w:t>
            </w:r>
          </w:p>
        </w:tc>
      </w:tr>
      <w:tr w:rsidR="005E173B" w:rsidRPr="005E173B" w:rsidTr="008A0D8E">
        <w:tc>
          <w:tcPr>
            <w:tcW w:w="675" w:type="dxa"/>
          </w:tcPr>
          <w:p w:rsidR="005E173B" w:rsidRPr="005E173B" w:rsidRDefault="005E173B" w:rsidP="005E173B">
            <w:r w:rsidRPr="005E173B">
              <w:t>5</w:t>
            </w:r>
          </w:p>
        </w:tc>
        <w:tc>
          <w:tcPr>
            <w:tcW w:w="3119" w:type="dxa"/>
          </w:tcPr>
          <w:p w:rsidR="005E173B" w:rsidRPr="005E173B" w:rsidRDefault="005E173B" w:rsidP="005E173B">
            <w:r w:rsidRPr="005E173B">
              <w:t>Электрический ток в различных средах</w:t>
            </w:r>
          </w:p>
        </w:tc>
        <w:tc>
          <w:tcPr>
            <w:tcW w:w="1948" w:type="dxa"/>
          </w:tcPr>
          <w:p w:rsidR="005E173B" w:rsidRPr="005E173B" w:rsidRDefault="005E173B" w:rsidP="005E173B"/>
        </w:tc>
        <w:tc>
          <w:tcPr>
            <w:tcW w:w="1914" w:type="dxa"/>
          </w:tcPr>
          <w:p w:rsidR="005E173B" w:rsidRPr="005E173B" w:rsidRDefault="005E173B" w:rsidP="005E173B">
            <w:r w:rsidRPr="005E173B">
              <w:t>1</w:t>
            </w:r>
          </w:p>
        </w:tc>
        <w:tc>
          <w:tcPr>
            <w:tcW w:w="1915" w:type="dxa"/>
          </w:tcPr>
          <w:p w:rsidR="005E173B" w:rsidRPr="005E173B" w:rsidRDefault="005E173B" w:rsidP="005E173B">
            <w:r w:rsidRPr="005E173B">
              <w:t>15</w:t>
            </w:r>
          </w:p>
        </w:tc>
      </w:tr>
      <w:tr w:rsidR="005E173B" w:rsidRPr="005E173B" w:rsidTr="008A0D8E">
        <w:tc>
          <w:tcPr>
            <w:tcW w:w="675" w:type="dxa"/>
          </w:tcPr>
          <w:p w:rsidR="005E173B" w:rsidRPr="005E173B" w:rsidRDefault="005E173B" w:rsidP="005E173B">
            <w:r w:rsidRPr="005E173B">
              <w:t>6</w:t>
            </w:r>
          </w:p>
        </w:tc>
        <w:tc>
          <w:tcPr>
            <w:tcW w:w="3119" w:type="dxa"/>
          </w:tcPr>
          <w:p w:rsidR="005E173B" w:rsidRPr="005E173B" w:rsidRDefault="005E173B" w:rsidP="005E173B">
            <w:r w:rsidRPr="005E173B">
              <w:t>Кинематика</w:t>
            </w:r>
          </w:p>
        </w:tc>
        <w:tc>
          <w:tcPr>
            <w:tcW w:w="1948" w:type="dxa"/>
          </w:tcPr>
          <w:p w:rsidR="005E173B" w:rsidRPr="005E173B" w:rsidRDefault="005E173B" w:rsidP="005E173B"/>
        </w:tc>
        <w:tc>
          <w:tcPr>
            <w:tcW w:w="1914" w:type="dxa"/>
          </w:tcPr>
          <w:p w:rsidR="005E173B" w:rsidRPr="005E173B" w:rsidRDefault="005E173B" w:rsidP="005E173B">
            <w:r w:rsidRPr="005E173B">
              <w:t>1</w:t>
            </w:r>
          </w:p>
        </w:tc>
        <w:tc>
          <w:tcPr>
            <w:tcW w:w="1915" w:type="dxa"/>
          </w:tcPr>
          <w:p w:rsidR="005E173B" w:rsidRPr="005E173B" w:rsidRDefault="005E173B" w:rsidP="005E173B">
            <w:r w:rsidRPr="005E173B">
              <w:t>13</w:t>
            </w:r>
          </w:p>
        </w:tc>
      </w:tr>
      <w:tr w:rsidR="005E173B" w:rsidRPr="005E173B" w:rsidTr="008A0D8E">
        <w:tc>
          <w:tcPr>
            <w:tcW w:w="675" w:type="dxa"/>
          </w:tcPr>
          <w:p w:rsidR="005E173B" w:rsidRPr="005E173B" w:rsidRDefault="005E173B" w:rsidP="005E173B">
            <w:r w:rsidRPr="005E173B">
              <w:t>7</w:t>
            </w:r>
          </w:p>
        </w:tc>
        <w:tc>
          <w:tcPr>
            <w:tcW w:w="3119" w:type="dxa"/>
          </w:tcPr>
          <w:p w:rsidR="005E173B" w:rsidRPr="005E173B" w:rsidRDefault="005E173B" w:rsidP="005E173B">
            <w:r w:rsidRPr="005E173B">
              <w:t>Динамика</w:t>
            </w:r>
          </w:p>
        </w:tc>
        <w:tc>
          <w:tcPr>
            <w:tcW w:w="1948" w:type="dxa"/>
          </w:tcPr>
          <w:p w:rsidR="005E173B" w:rsidRPr="005E173B" w:rsidRDefault="005E173B" w:rsidP="005E173B"/>
        </w:tc>
        <w:tc>
          <w:tcPr>
            <w:tcW w:w="1914" w:type="dxa"/>
          </w:tcPr>
          <w:p w:rsidR="005E173B" w:rsidRPr="005E173B" w:rsidRDefault="005E173B" w:rsidP="005E173B">
            <w:r w:rsidRPr="005E173B">
              <w:t>1</w:t>
            </w:r>
          </w:p>
        </w:tc>
        <w:tc>
          <w:tcPr>
            <w:tcW w:w="1915" w:type="dxa"/>
          </w:tcPr>
          <w:p w:rsidR="005E173B" w:rsidRPr="005E173B" w:rsidRDefault="005E173B" w:rsidP="005E173B">
            <w:r w:rsidRPr="005E173B">
              <w:t>7</w:t>
            </w:r>
          </w:p>
        </w:tc>
      </w:tr>
      <w:tr w:rsidR="005E173B" w:rsidRPr="005E173B" w:rsidTr="008A0D8E">
        <w:tc>
          <w:tcPr>
            <w:tcW w:w="675" w:type="dxa"/>
          </w:tcPr>
          <w:p w:rsidR="005E173B" w:rsidRPr="005E173B" w:rsidRDefault="005E173B" w:rsidP="005E173B">
            <w:r w:rsidRPr="005E173B">
              <w:t>8</w:t>
            </w:r>
          </w:p>
        </w:tc>
        <w:tc>
          <w:tcPr>
            <w:tcW w:w="3119" w:type="dxa"/>
          </w:tcPr>
          <w:p w:rsidR="005E173B" w:rsidRPr="005E173B" w:rsidRDefault="005E173B" w:rsidP="005E173B">
            <w:r w:rsidRPr="005E173B">
              <w:t>Силы в природе</w:t>
            </w:r>
          </w:p>
        </w:tc>
        <w:tc>
          <w:tcPr>
            <w:tcW w:w="1948" w:type="dxa"/>
          </w:tcPr>
          <w:p w:rsidR="005E173B" w:rsidRPr="005E173B" w:rsidRDefault="005E173B" w:rsidP="005E173B"/>
        </w:tc>
        <w:tc>
          <w:tcPr>
            <w:tcW w:w="1914" w:type="dxa"/>
          </w:tcPr>
          <w:p w:rsidR="005E173B" w:rsidRPr="005E173B" w:rsidRDefault="005E173B" w:rsidP="005E173B">
            <w:r w:rsidRPr="005E173B">
              <w:t>1</w:t>
            </w:r>
          </w:p>
        </w:tc>
        <w:tc>
          <w:tcPr>
            <w:tcW w:w="1915" w:type="dxa"/>
          </w:tcPr>
          <w:p w:rsidR="005E173B" w:rsidRPr="005E173B" w:rsidRDefault="005E173B" w:rsidP="005E173B">
            <w:r w:rsidRPr="005E173B">
              <w:t>8</w:t>
            </w:r>
          </w:p>
        </w:tc>
      </w:tr>
      <w:tr w:rsidR="005E173B" w:rsidRPr="005E173B" w:rsidTr="008A0D8E">
        <w:tc>
          <w:tcPr>
            <w:tcW w:w="675" w:type="dxa"/>
          </w:tcPr>
          <w:p w:rsidR="005E173B" w:rsidRPr="005E173B" w:rsidRDefault="005E173B" w:rsidP="005E173B">
            <w:r w:rsidRPr="005E173B">
              <w:t>9</w:t>
            </w:r>
          </w:p>
        </w:tc>
        <w:tc>
          <w:tcPr>
            <w:tcW w:w="3119" w:type="dxa"/>
          </w:tcPr>
          <w:p w:rsidR="005E173B" w:rsidRPr="005E173B" w:rsidRDefault="005E173B" w:rsidP="005E173B">
            <w:r w:rsidRPr="005E173B">
              <w:t>Законы сохранения в механике</w:t>
            </w:r>
          </w:p>
        </w:tc>
        <w:tc>
          <w:tcPr>
            <w:tcW w:w="1948" w:type="dxa"/>
          </w:tcPr>
          <w:p w:rsidR="005E173B" w:rsidRPr="005E173B" w:rsidRDefault="005E173B" w:rsidP="005E173B"/>
        </w:tc>
        <w:tc>
          <w:tcPr>
            <w:tcW w:w="1914" w:type="dxa"/>
          </w:tcPr>
          <w:p w:rsidR="005E173B" w:rsidRPr="005E173B" w:rsidRDefault="005E173B" w:rsidP="005E173B"/>
        </w:tc>
        <w:tc>
          <w:tcPr>
            <w:tcW w:w="1915" w:type="dxa"/>
          </w:tcPr>
          <w:p w:rsidR="005E173B" w:rsidRPr="005E173B" w:rsidRDefault="005E173B" w:rsidP="005E173B">
            <w:r w:rsidRPr="005E173B">
              <w:t>10</w:t>
            </w:r>
          </w:p>
        </w:tc>
      </w:tr>
      <w:tr w:rsidR="005E173B" w:rsidRPr="005E173B" w:rsidTr="008A0D8E">
        <w:tc>
          <w:tcPr>
            <w:tcW w:w="675" w:type="dxa"/>
          </w:tcPr>
          <w:p w:rsidR="005E173B" w:rsidRPr="005E173B" w:rsidRDefault="005E173B" w:rsidP="005E173B">
            <w:r w:rsidRPr="005E173B">
              <w:t>10</w:t>
            </w:r>
          </w:p>
        </w:tc>
        <w:tc>
          <w:tcPr>
            <w:tcW w:w="3119" w:type="dxa"/>
          </w:tcPr>
          <w:p w:rsidR="005E173B" w:rsidRPr="005E173B" w:rsidRDefault="005E173B" w:rsidP="005E173B">
            <w:r w:rsidRPr="005E173B">
              <w:t>Статика</w:t>
            </w:r>
          </w:p>
        </w:tc>
        <w:tc>
          <w:tcPr>
            <w:tcW w:w="1948" w:type="dxa"/>
          </w:tcPr>
          <w:p w:rsidR="005E173B" w:rsidRPr="005E173B" w:rsidRDefault="005E173B" w:rsidP="005E173B"/>
        </w:tc>
        <w:tc>
          <w:tcPr>
            <w:tcW w:w="1914" w:type="dxa"/>
          </w:tcPr>
          <w:p w:rsidR="005E173B" w:rsidRPr="005E173B" w:rsidRDefault="005E173B" w:rsidP="005E173B"/>
        </w:tc>
        <w:tc>
          <w:tcPr>
            <w:tcW w:w="1915" w:type="dxa"/>
          </w:tcPr>
          <w:p w:rsidR="005E173B" w:rsidRPr="005E173B" w:rsidRDefault="005E173B" w:rsidP="005E173B">
            <w:r w:rsidRPr="005E173B">
              <w:t>4</w:t>
            </w:r>
          </w:p>
        </w:tc>
      </w:tr>
      <w:tr w:rsidR="005E173B" w:rsidRPr="005E173B" w:rsidTr="008A0D8E">
        <w:tc>
          <w:tcPr>
            <w:tcW w:w="675" w:type="dxa"/>
          </w:tcPr>
          <w:p w:rsidR="005E173B" w:rsidRPr="005E173B" w:rsidRDefault="005E173B" w:rsidP="005E173B">
            <w:r w:rsidRPr="005E173B">
              <w:t>11</w:t>
            </w:r>
          </w:p>
        </w:tc>
        <w:tc>
          <w:tcPr>
            <w:tcW w:w="3119" w:type="dxa"/>
          </w:tcPr>
          <w:p w:rsidR="005E173B" w:rsidRPr="005E173B" w:rsidRDefault="005E173B" w:rsidP="005E173B">
            <w:r w:rsidRPr="005E173B">
              <w:t>Практическая работа</w:t>
            </w:r>
          </w:p>
        </w:tc>
        <w:tc>
          <w:tcPr>
            <w:tcW w:w="1948" w:type="dxa"/>
          </w:tcPr>
          <w:p w:rsidR="005E173B" w:rsidRPr="005E173B" w:rsidRDefault="005E173B" w:rsidP="005E173B">
            <w:r w:rsidRPr="005E173B">
              <w:t>17 +18(задача)</w:t>
            </w:r>
          </w:p>
        </w:tc>
        <w:tc>
          <w:tcPr>
            <w:tcW w:w="1914" w:type="dxa"/>
          </w:tcPr>
          <w:p w:rsidR="005E173B" w:rsidRPr="005E173B" w:rsidRDefault="005E173B" w:rsidP="005E173B"/>
        </w:tc>
        <w:tc>
          <w:tcPr>
            <w:tcW w:w="1915" w:type="dxa"/>
          </w:tcPr>
          <w:p w:rsidR="005E173B" w:rsidRPr="005E173B" w:rsidRDefault="005E173B" w:rsidP="005E173B">
            <w:r w:rsidRPr="005E173B">
              <w:t>35</w:t>
            </w:r>
          </w:p>
        </w:tc>
      </w:tr>
      <w:tr w:rsidR="005E173B" w:rsidRPr="005E173B" w:rsidTr="008A0D8E">
        <w:tc>
          <w:tcPr>
            <w:tcW w:w="675" w:type="dxa"/>
          </w:tcPr>
          <w:p w:rsidR="005E173B" w:rsidRPr="005E173B" w:rsidRDefault="005E173B" w:rsidP="005E173B">
            <w:r w:rsidRPr="005E173B">
              <w:t>12</w:t>
            </w:r>
          </w:p>
        </w:tc>
        <w:tc>
          <w:tcPr>
            <w:tcW w:w="3119" w:type="dxa"/>
          </w:tcPr>
          <w:p w:rsidR="005E173B" w:rsidRPr="005E173B" w:rsidRDefault="005E173B" w:rsidP="005E173B">
            <w:r w:rsidRPr="005E173B">
              <w:t>Итоговое повторение</w:t>
            </w:r>
          </w:p>
        </w:tc>
        <w:tc>
          <w:tcPr>
            <w:tcW w:w="1948" w:type="dxa"/>
          </w:tcPr>
          <w:p w:rsidR="005E173B" w:rsidRPr="005E173B" w:rsidRDefault="005E173B" w:rsidP="005E173B"/>
        </w:tc>
        <w:tc>
          <w:tcPr>
            <w:tcW w:w="1914" w:type="dxa"/>
          </w:tcPr>
          <w:p w:rsidR="005E173B" w:rsidRPr="005E173B" w:rsidRDefault="005E173B" w:rsidP="005E173B"/>
        </w:tc>
        <w:tc>
          <w:tcPr>
            <w:tcW w:w="1915" w:type="dxa"/>
          </w:tcPr>
          <w:p w:rsidR="005E173B" w:rsidRPr="005E173B" w:rsidRDefault="005E173B" w:rsidP="005E173B">
            <w:r w:rsidRPr="005E173B">
              <w:t>4</w:t>
            </w:r>
          </w:p>
        </w:tc>
      </w:tr>
      <w:tr w:rsidR="005E173B" w:rsidRPr="005E173B" w:rsidTr="008A0D8E">
        <w:tc>
          <w:tcPr>
            <w:tcW w:w="675" w:type="dxa"/>
          </w:tcPr>
          <w:p w:rsidR="005E173B" w:rsidRPr="005E173B" w:rsidRDefault="005E173B" w:rsidP="005E173B">
            <w:r w:rsidRPr="005E173B">
              <w:t>13</w:t>
            </w:r>
          </w:p>
        </w:tc>
        <w:tc>
          <w:tcPr>
            <w:tcW w:w="3119" w:type="dxa"/>
          </w:tcPr>
          <w:p w:rsidR="005E173B" w:rsidRPr="005E173B" w:rsidRDefault="005E173B" w:rsidP="005E173B">
            <w:r w:rsidRPr="005E173B">
              <w:t>Резерв</w:t>
            </w:r>
          </w:p>
        </w:tc>
        <w:tc>
          <w:tcPr>
            <w:tcW w:w="1948" w:type="dxa"/>
          </w:tcPr>
          <w:p w:rsidR="005E173B" w:rsidRPr="005E173B" w:rsidRDefault="005E173B" w:rsidP="005E173B"/>
        </w:tc>
        <w:tc>
          <w:tcPr>
            <w:tcW w:w="1914" w:type="dxa"/>
          </w:tcPr>
          <w:p w:rsidR="005E173B" w:rsidRPr="005E173B" w:rsidRDefault="005E173B" w:rsidP="005E173B"/>
        </w:tc>
        <w:tc>
          <w:tcPr>
            <w:tcW w:w="1915" w:type="dxa"/>
          </w:tcPr>
          <w:p w:rsidR="005E173B" w:rsidRPr="005E173B" w:rsidRDefault="005E173B" w:rsidP="005E173B">
            <w:r w:rsidRPr="005E173B">
              <w:t>4</w:t>
            </w:r>
          </w:p>
        </w:tc>
      </w:tr>
    </w:tbl>
    <w:p w:rsidR="005E173B" w:rsidRPr="005E173B" w:rsidRDefault="005E173B" w:rsidP="005E173B">
      <w:r w:rsidRPr="005E173B">
        <w:t>Учебно-тематическое планирование обеспечено учебно – методическим комплектом:</w:t>
      </w:r>
    </w:p>
    <w:p w:rsidR="005E173B" w:rsidRPr="005E173B" w:rsidRDefault="005E173B" w:rsidP="005E173B">
      <w:r w:rsidRPr="005E173B">
        <w:t>1.Мякишев Г.Я., Буховцев Б.Б., Сотский Н.Н.: Учебник « Физика -10» , изд. « Просвещение» 2010.</w:t>
      </w:r>
    </w:p>
    <w:p w:rsidR="005E173B" w:rsidRPr="005E173B" w:rsidRDefault="005E173B" w:rsidP="005E173B">
      <w:r w:rsidRPr="005E173B">
        <w:t>2. Кирик Л.А. « Самостоятельные и контрольные работы по физике 10класса»,</w:t>
      </w:r>
    </w:p>
    <w:p w:rsidR="005E173B" w:rsidRPr="005E173B" w:rsidRDefault="005E173B" w:rsidP="005E173B">
      <w:r w:rsidRPr="005E173B">
        <w:t xml:space="preserve">изд. « Илекса» 2010.   </w:t>
      </w:r>
    </w:p>
    <w:p w:rsidR="005E173B" w:rsidRPr="005E173B" w:rsidRDefault="005E173B" w:rsidP="005E173B"/>
    <w:p w:rsidR="005E173B" w:rsidRPr="005E173B" w:rsidRDefault="005E173B" w:rsidP="005E173B">
      <w:r w:rsidRPr="005E173B">
        <w:t xml:space="preserve">Содержание </w:t>
      </w:r>
    </w:p>
    <w:p w:rsidR="005E173B" w:rsidRPr="005E173B" w:rsidRDefault="005E173B" w:rsidP="005E173B"/>
    <w:p w:rsidR="005E173B" w:rsidRPr="005E173B" w:rsidRDefault="005E173B" w:rsidP="005E173B">
      <w:r w:rsidRPr="005E173B">
        <w:t xml:space="preserve">Основы молекулярно - кинетической теории </w:t>
      </w:r>
    </w:p>
    <w:p w:rsidR="005E173B" w:rsidRPr="005E173B" w:rsidRDefault="005E173B" w:rsidP="005E173B">
      <w:r w:rsidRPr="005E173B">
        <w:t>Основные положения молекулярно- кинетической теории. Размеры молекул. Масса молекул. Количество вещества. Броуновское движение. Силы взаимодействия молекул.  Строение газообразных, жидких и твердых тел. Идеальный газ в молекулярно- кинетической теории. Среднее значение квадрата скорости молекул. ли. Основное уравнение молекулярно-кинетической теории газов.</w:t>
      </w:r>
    </w:p>
    <w:p w:rsidR="005E173B" w:rsidRPr="005E173B" w:rsidRDefault="005E173B" w:rsidP="005E173B">
      <w:r w:rsidRPr="005E173B">
        <w:t xml:space="preserve">Температура. Энергия теплового движения молекул </w:t>
      </w:r>
    </w:p>
    <w:p w:rsidR="005E173B" w:rsidRPr="005E173B" w:rsidRDefault="005E173B" w:rsidP="005E173B">
      <w:r w:rsidRPr="005E173B">
        <w:t>Температура и тепловое равновесие. Определение температуры. Абсолютная температура. Температура — мера средней кинетической энергии молекул. Измерение скоростей движения молекул газа</w:t>
      </w:r>
    </w:p>
    <w:p w:rsidR="005E173B" w:rsidRPr="005E173B" w:rsidRDefault="005E173B" w:rsidP="005E173B">
      <w:r w:rsidRPr="005E173B">
        <w:t xml:space="preserve"> </w:t>
      </w:r>
    </w:p>
    <w:p w:rsidR="005E173B" w:rsidRPr="005E173B" w:rsidRDefault="005E173B" w:rsidP="005E173B">
      <w:r w:rsidRPr="005E173B">
        <w:t xml:space="preserve"> Уравнение состояния идеального газа. Газовые законы.</w:t>
      </w:r>
    </w:p>
    <w:p w:rsidR="005E173B" w:rsidRPr="005E173B" w:rsidRDefault="005E173B" w:rsidP="005E173B"/>
    <w:p w:rsidR="005E173B" w:rsidRPr="005E173B" w:rsidRDefault="005E173B" w:rsidP="005E173B">
      <w:r w:rsidRPr="005E173B">
        <w:t>Взаимное превращение жидкостей и газов</w:t>
      </w:r>
    </w:p>
    <w:p w:rsidR="005E173B" w:rsidRPr="005E173B" w:rsidRDefault="005E173B" w:rsidP="005E173B">
      <w:r w:rsidRPr="005E173B">
        <w:t xml:space="preserve">Насыщенный пар. Зависимость давления насыщенного пара от температуры. Кипение .Влажность воздуха. </w:t>
      </w:r>
    </w:p>
    <w:p w:rsidR="005E173B" w:rsidRPr="005E173B" w:rsidRDefault="005E173B" w:rsidP="005E173B">
      <w:r w:rsidRPr="005E173B">
        <w:t>Ученик должен знать/ понимать:</w:t>
      </w:r>
    </w:p>
    <w:p w:rsidR="005E173B" w:rsidRPr="005E173B" w:rsidRDefault="005E173B" w:rsidP="005E173B">
      <w:r w:rsidRPr="005E173B">
        <w:t>- Смысл понятий: вещество, взаимодействие, идеальный газ;</w:t>
      </w:r>
    </w:p>
    <w:p w:rsidR="005E173B" w:rsidRPr="005E173B" w:rsidRDefault="005E173B" w:rsidP="005E173B">
      <w:r w:rsidRPr="005E173B">
        <w:t>- смысл физических величин: абсолютная температура, средняя кинетическая энергия частиц вещества;</w:t>
      </w:r>
    </w:p>
    <w:p w:rsidR="005E173B" w:rsidRPr="005E173B" w:rsidRDefault="005E173B" w:rsidP="005E173B">
      <w:r w:rsidRPr="005E173B">
        <w:t>- смысл физических законов: основное уравнение кинетической теории газов, уравнение состояния идеального газа, законы термодинамики;</w:t>
      </w:r>
    </w:p>
    <w:p w:rsidR="005E173B" w:rsidRPr="005E173B" w:rsidRDefault="005E173B" w:rsidP="005E173B">
      <w:r w:rsidRPr="005E173B">
        <w:t xml:space="preserve">Уметь: </w:t>
      </w:r>
    </w:p>
    <w:p w:rsidR="005E173B" w:rsidRPr="005E173B" w:rsidRDefault="005E173B" w:rsidP="005E173B">
      <w:r w:rsidRPr="005E173B">
        <w:t>- описывать и обьяснять результаты наблюдений и экспериментов: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w:t>
      </w:r>
    </w:p>
    <w:p w:rsidR="005E173B" w:rsidRPr="005E173B" w:rsidRDefault="005E173B" w:rsidP="005E173B">
      <w:r w:rsidRPr="005E173B">
        <w:t>- описывать фундаментальные опыты, оказавшие существенное влияние на развитие физики;</w:t>
      </w:r>
    </w:p>
    <w:p w:rsidR="005E173B" w:rsidRPr="005E173B" w:rsidRDefault="005E173B" w:rsidP="005E173B">
      <w:r w:rsidRPr="005E173B">
        <w:t>- применять полученные знания для решения физических задач;</w:t>
      </w:r>
    </w:p>
    <w:p w:rsidR="005E173B" w:rsidRPr="005E173B" w:rsidRDefault="005E173B" w:rsidP="005E173B">
      <w:r w:rsidRPr="005E173B">
        <w:t>- измерять: влажность воздуха.</w:t>
      </w:r>
    </w:p>
    <w:p w:rsidR="005E173B" w:rsidRPr="005E173B" w:rsidRDefault="005E173B" w:rsidP="005E173B">
      <w:r w:rsidRPr="005E173B">
        <w:t>Твердые тела.</w:t>
      </w:r>
    </w:p>
    <w:p w:rsidR="005E173B" w:rsidRPr="005E173B" w:rsidRDefault="005E173B" w:rsidP="005E173B">
      <w:r w:rsidRPr="005E173B">
        <w:t xml:space="preserve">Кристаллические и аморфные тела. </w:t>
      </w:r>
    </w:p>
    <w:p w:rsidR="005E173B" w:rsidRPr="005E173B" w:rsidRDefault="005E173B" w:rsidP="005E173B">
      <w:r w:rsidRPr="005E173B">
        <w:t xml:space="preserve">Основы термодинамики </w:t>
      </w:r>
    </w:p>
    <w:p w:rsidR="005E173B" w:rsidRPr="005E173B" w:rsidRDefault="005E173B" w:rsidP="005E173B">
      <w:r w:rsidRPr="005E173B">
        <w:t>Внутренняя энергия. Работа в термодинамике. Количество теплоты. Первый закон термодинамики. Применение первого закона термодинамики к различным процессам. Необратимость процессов в природе.Статистическое истолкование необратимости процессов в природе.Принцип действия тепловых  двигателей.КПД двигателей</w:t>
      </w:r>
    </w:p>
    <w:p w:rsidR="005E173B" w:rsidRPr="005E173B" w:rsidRDefault="005E173B" w:rsidP="005E173B">
      <w:r w:rsidRPr="005E173B">
        <w:t>Ученик должен знать/ понимать:</w:t>
      </w:r>
    </w:p>
    <w:p w:rsidR="005E173B" w:rsidRPr="005E173B" w:rsidRDefault="005E173B" w:rsidP="005E173B">
      <w:r w:rsidRPr="005E173B">
        <w:t>-Смысл физических величин: внутренняя энергия, количество теплоты, удельная теплоемкость, удельная теплота парообразования, удельная теплота плавления, удельная теплота сгорания;</w:t>
      </w:r>
    </w:p>
    <w:p w:rsidR="005E173B" w:rsidRPr="005E173B" w:rsidRDefault="005E173B" w:rsidP="005E173B">
      <w:r w:rsidRPr="005E173B">
        <w:t>- смысл физических законов: законы термодинамики;</w:t>
      </w:r>
    </w:p>
    <w:p w:rsidR="005E173B" w:rsidRPr="005E173B" w:rsidRDefault="005E173B" w:rsidP="005E173B">
      <w:r w:rsidRPr="005E173B">
        <w:t>Уметь:</w:t>
      </w:r>
    </w:p>
    <w:p w:rsidR="005E173B" w:rsidRPr="005E173B" w:rsidRDefault="005E173B" w:rsidP="005E173B">
      <w:r w:rsidRPr="005E173B">
        <w:t>- применять полученные знания для решения физических задач;</w:t>
      </w:r>
    </w:p>
    <w:p w:rsidR="005E173B" w:rsidRPr="005E173B" w:rsidRDefault="005E173B" w:rsidP="005E173B">
      <w:r w:rsidRPr="005E173B">
        <w:t>- использовать приобретенные знания и умения в практической деятельности и повседневной жизни для: анализа и оценки влияния на организм человека и другие организмы загрязнения окружающей среды.</w:t>
      </w:r>
    </w:p>
    <w:p w:rsidR="005E173B" w:rsidRPr="005E173B" w:rsidRDefault="005E173B" w:rsidP="005E173B"/>
    <w:p w:rsidR="005E173B" w:rsidRPr="005E173B" w:rsidRDefault="005E173B" w:rsidP="005E173B">
      <w:r w:rsidRPr="005E173B">
        <w:t xml:space="preserve">Основы  электродинамики </w:t>
      </w:r>
    </w:p>
    <w:p w:rsidR="005E173B" w:rsidRPr="005E173B" w:rsidRDefault="005E173B" w:rsidP="005E173B">
      <w:r w:rsidRPr="005E173B">
        <w:t xml:space="preserve">Электростатика </w:t>
      </w:r>
    </w:p>
    <w:p w:rsidR="005E173B" w:rsidRPr="005E173B" w:rsidRDefault="005E173B" w:rsidP="005E173B">
      <w:r w:rsidRPr="005E173B">
        <w:t>Электрический заряд и элементарные частицы. Заряженные тела. Электризация тел.Закон сохранения электрического заряда. Закон Кулона. Единица электрического заряда. Близкодействие и действие на расстоянии. Электрическое поле. Напряженность электрического поля. Принцип суперпозиции полей. Силовые линии электрического поля. Проводники в электростатическом поле. Диэлектрики в электрическом поле. Поляризация диэлектриков. Потенциальная энергия заряженного тела и разность потенциалов .Связь между напряженностью и разностью потенциалов. Электроемкость. Конденсаторы. Энергия электрического поля конденсатора.</w:t>
      </w:r>
    </w:p>
    <w:p w:rsidR="005E173B" w:rsidRPr="005E173B" w:rsidRDefault="005E173B" w:rsidP="005E173B">
      <w:r w:rsidRPr="005E173B">
        <w:t>Ученик должен знать, понимать:</w:t>
      </w:r>
    </w:p>
    <w:p w:rsidR="005E173B" w:rsidRPr="005E173B" w:rsidRDefault="005E173B" w:rsidP="005E173B">
      <w:r w:rsidRPr="005E173B">
        <w:t xml:space="preserve">- смысл понятий: точечный заряд; </w:t>
      </w:r>
    </w:p>
    <w:p w:rsidR="005E173B" w:rsidRPr="005E173B" w:rsidRDefault="005E173B" w:rsidP="005E173B">
      <w:r w:rsidRPr="005E173B">
        <w:t>- смысл физических величин: элементарный электрический заряд, напряженность электрического поля, разность потенциалов, электроемкость, энергия электрического поля;</w:t>
      </w:r>
    </w:p>
    <w:p w:rsidR="005E173B" w:rsidRPr="005E173B" w:rsidRDefault="005E173B" w:rsidP="005E173B">
      <w:r w:rsidRPr="005E173B">
        <w:t>- смысл физических законов: сохранение электрического заряда, закон Кулона;</w:t>
      </w:r>
    </w:p>
    <w:p w:rsidR="005E173B" w:rsidRPr="005E173B" w:rsidRDefault="005E173B" w:rsidP="005E173B">
      <w:r w:rsidRPr="005E173B">
        <w:t>Уметь:</w:t>
      </w:r>
    </w:p>
    <w:p w:rsidR="005E173B" w:rsidRPr="005E173B" w:rsidRDefault="005E173B" w:rsidP="005E173B">
      <w:r w:rsidRPr="005E173B">
        <w:t>- описывать и объяснять результаты наблюдений и экспериментов: электризация тел при их контакте, взаимодействие проводников с током.</w:t>
      </w:r>
    </w:p>
    <w:p w:rsidR="005E173B" w:rsidRPr="005E173B" w:rsidRDefault="005E173B" w:rsidP="005E173B"/>
    <w:p w:rsidR="005E173B" w:rsidRPr="005E173B" w:rsidRDefault="005E173B" w:rsidP="005E173B">
      <w:r w:rsidRPr="005E173B">
        <w:t xml:space="preserve">Законы постоянного  тока </w:t>
      </w:r>
    </w:p>
    <w:p w:rsidR="005E173B" w:rsidRPr="005E173B" w:rsidRDefault="005E173B" w:rsidP="005E173B">
      <w:r w:rsidRPr="005E173B">
        <w:t>.Электрический ток. Сила тока. Закон Ома для участка цепи. Сопротивление. Электрические цепи. Последовательное и параллельное соединения проводников. Работа и мощность тока. Электродвижущая сила. Закон Ома для полной цепи.</w:t>
      </w:r>
    </w:p>
    <w:p w:rsidR="005E173B" w:rsidRPr="005E173B" w:rsidRDefault="005E173B" w:rsidP="005E173B">
      <w:r w:rsidRPr="005E173B">
        <w:t>Ученик должен знать, понимать:</w:t>
      </w:r>
    </w:p>
    <w:p w:rsidR="005E173B" w:rsidRPr="005E173B" w:rsidRDefault="005E173B" w:rsidP="005E173B">
      <w:r w:rsidRPr="005E173B">
        <w:t>- смысл физических величин: сила электрического тока, электрическое напряжение, электрическое сопротивление, электродвижущая сила;</w:t>
      </w:r>
    </w:p>
    <w:p w:rsidR="005E173B" w:rsidRPr="005E173B" w:rsidRDefault="005E173B" w:rsidP="005E173B">
      <w:r w:rsidRPr="005E173B">
        <w:t>- смысл физических законов: закон Ома для участка цепи, для полной цепи, закон Джоуля Ленца.</w:t>
      </w:r>
    </w:p>
    <w:p w:rsidR="005E173B" w:rsidRPr="005E173B" w:rsidRDefault="005E173B" w:rsidP="005E173B">
      <w:r w:rsidRPr="005E173B">
        <w:t>Уметь измерять:</w:t>
      </w:r>
    </w:p>
    <w:p w:rsidR="005E173B" w:rsidRPr="005E173B" w:rsidRDefault="005E173B" w:rsidP="005E173B">
      <w:r w:rsidRPr="005E173B">
        <w:t>- электрическое сопротивление, ЭДС и внутреннее сопротивление источника тока,</w:t>
      </w:r>
    </w:p>
    <w:p w:rsidR="005E173B" w:rsidRPr="005E173B" w:rsidRDefault="005E173B" w:rsidP="005E173B">
      <w:r w:rsidRPr="005E173B">
        <w:t xml:space="preserve"> Электрический ток в различных средах </w:t>
      </w:r>
    </w:p>
    <w:p w:rsidR="005E173B" w:rsidRPr="005E173B" w:rsidRDefault="005E173B" w:rsidP="005E173B">
      <w:r w:rsidRPr="005E173B">
        <w:t>Электрическая проводимость различных веществ. Электронная проводимость металлов. Зависимость сопротивления проводника от  температуры. Сверхпроводимость. Полупроводники. Собственная и примесная проводимости полупроводников, р—п—переход. Полупроводниковый диод. Транзистор. Электрический ток в жидкостях. Закон электролиза. Электрический ток в вакууме. Электрический ток в газах. Плазма.</w:t>
      </w:r>
    </w:p>
    <w:p w:rsidR="005E173B" w:rsidRPr="005E173B" w:rsidRDefault="005E173B" w:rsidP="005E173B">
      <w:r w:rsidRPr="005E173B">
        <w:t>Ученик должен знать, понимать:</w:t>
      </w:r>
    </w:p>
    <w:p w:rsidR="005E173B" w:rsidRPr="005E173B" w:rsidRDefault="005E173B" w:rsidP="005E173B">
      <w:r w:rsidRPr="005E173B">
        <w:t>- смысл физических законов:</w:t>
      </w:r>
    </w:p>
    <w:p w:rsidR="005E173B" w:rsidRPr="005E173B" w:rsidRDefault="005E173B" w:rsidP="005E173B">
      <w:r w:rsidRPr="005E173B">
        <w:t>-  закон электролиза;</w:t>
      </w:r>
    </w:p>
    <w:p w:rsidR="005E173B" w:rsidRPr="005E173B" w:rsidRDefault="005E173B" w:rsidP="005E173B">
      <w:r w:rsidRPr="005E173B">
        <w:t xml:space="preserve"> Уметь:</w:t>
      </w:r>
    </w:p>
    <w:p w:rsidR="005E173B" w:rsidRPr="005E173B" w:rsidRDefault="005E173B" w:rsidP="005E173B">
      <w:r w:rsidRPr="005E173B">
        <w:t>- описывать и объяснять результаты наблюдений и экспериментов: зависимость сопротивления полупроводников от температуры и освещения;</w:t>
      </w:r>
    </w:p>
    <w:p w:rsidR="005E173B" w:rsidRPr="005E173B" w:rsidRDefault="005E173B" w:rsidP="005E173B">
      <w:r w:rsidRPr="005E173B">
        <w:t>- описывать фундаментальные опыты, оказавшие существенное влияние на развитие физики;</w:t>
      </w:r>
    </w:p>
    <w:p w:rsidR="005E173B" w:rsidRPr="005E173B" w:rsidRDefault="005E173B" w:rsidP="005E173B">
      <w:r w:rsidRPr="005E173B">
        <w:t>- применять полученные знания для решения физических задач.</w:t>
      </w:r>
    </w:p>
    <w:p w:rsidR="005E173B" w:rsidRPr="005E173B" w:rsidRDefault="005E173B" w:rsidP="005E173B"/>
    <w:p w:rsidR="005E173B" w:rsidRPr="005E173B" w:rsidRDefault="005E173B" w:rsidP="005E173B">
      <w:r w:rsidRPr="005E173B">
        <w:t xml:space="preserve">Кинематика точки </w:t>
      </w:r>
    </w:p>
    <w:p w:rsidR="005E173B" w:rsidRPr="005E173B" w:rsidRDefault="005E173B" w:rsidP="005E173B">
      <w:r w:rsidRPr="005E173B">
        <w:t xml:space="preserve">Движение точки и тела.    Положение точки в пространстве. Способы описания движения. Система отсчёта. Перемещение. Скорость равномерного прямолинейного движения. Уравнение равномерного прямолинейного движения. Мгновенная скорость. Сложение скоростей. Ускорение. Единица ускорения. Скорость при движении с постоянным ускорением. Движение с постоянным ускорением. Свободное падение тел. Движение с постоянным ускорением свободного падения. Равномерное движение  точки по  окружности. </w:t>
      </w:r>
    </w:p>
    <w:p w:rsidR="005E173B" w:rsidRPr="005E173B" w:rsidRDefault="005E173B" w:rsidP="005E173B">
      <w:r w:rsidRPr="005E173B">
        <w:t xml:space="preserve">                                     </w:t>
      </w:r>
    </w:p>
    <w:p w:rsidR="005E173B" w:rsidRPr="005E173B" w:rsidRDefault="005E173B" w:rsidP="005E173B">
      <w:r w:rsidRPr="005E173B">
        <w:t xml:space="preserve">                                        Кинематика твердого тела </w:t>
      </w:r>
    </w:p>
    <w:p w:rsidR="005E173B" w:rsidRPr="005E173B" w:rsidRDefault="005E173B" w:rsidP="005E173B">
      <w:r w:rsidRPr="005E173B">
        <w:t>Движение тел.Поступательное движение. Вращательное движение твердого тела. Угловая и линейная скорости вращения.</w:t>
      </w:r>
    </w:p>
    <w:p w:rsidR="005E173B" w:rsidRPr="005E173B" w:rsidRDefault="005E173B" w:rsidP="005E173B"/>
    <w:p w:rsidR="005E173B" w:rsidRPr="005E173B" w:rsidRDefault="005E173B" w:rsidP="005E173B">
      <w:r w:rsidRPr="005E173B">
        <w:t>Ученик должен знать (понимать).</w:t>
      </w:r>
    </w:p>
    <w:p w:rsidR="005E173B" w:rsidRPr="005E173B" w:rsidRDefault="005E173B" w:rsidP="005E173B">
      <w:r w:rsidRPr="005E173B">
        <w:t>- Смысл понятий: инерциальная система отсчета, материальная точка;</w:t>
      </w:r>
    </w:p>
    <w:p w:rsidR="005E173B" w:rsidRPr="005E173B" w:rsidRDefault="005E173B" w:rsidP="005E173B">
      <w:r w:rsidRPr="005E173B">
        <w:t>- Смысл физических величин: перемещение, скорость, ускорение;</w:t>
      </w:r>
    </w:p>
    <w:p w:rsidR="005E173B" w:rsidRPr="005E173B" w:rsidRDefault="005E173B" w:rsidP="005E173B">
      <w:r w:rsidRPr="005E173B">
        <w:t>-вклад российских и зарубежных ученых, оказавших наибольшее влияние на развитие физики.</w:t>
      </w:r>
    </w:p>
    <w:p w:rsidR="005E173B" w:rsidRPr="005E173B" w:rsidRDefault="005E173B" w:rsidP="005E173B">
      <w:r w:rsidRPr="005E173B">
        <w:t>Уметь:</w:t>
      </w:r>
    </w:p>
    <w:p w:rsidR="005E173B" w:rsidRPr="005E173B" w:rsidRDefault="005E173B" w:rsidP="005E173B">
      <w:r w:rsidRPr="005E173B">
        <w:t>- описывать и обьяснять результаты наблюдений и экспериментов: независимость ускорения свободного падения от массы падающего тела;</w:t>
      </w:r>
    </w:p>
    <w:p w:rsidR="005E173B" w:rsidRPr="005E173B" w:rsidRDefault="005E173B" w:rsidP="005E173B">
      <w:r w:rsidRPr="005E173B">
        <w:t>- применять полученные знания для решения задач;</w:t>
      </w:r>
    </w:p>
    <w:p w:rsidR="005E173B" w:rsidRPr="005E173B" w:rsidRDefault="005E173B" w:rsidP="005E173B">
      <w:r w:rsidRPr="005E173B">
        <w:t>- определять: характер физического процесса по графику, таблице,формуле;</w:t>
      </w:r>
    </w:p>
    <w:p w:rsidR="005E173B" w:rsidRPr="005E173B" w:rsidRDefault="005E173B" w:rsidP="005E173B">
      <w:r w:rsidRPr="005E173B">
        <w:t>- измерять: скорость, ускорение свободного падения.</w:t>
      </w:r>
    </w:p>
    <w:p w:rsidR="005E173B" w:rsidRPr="005E173B" w:rsidRDefault="005E173B" w:rsidP="005E173B">
      <w:r w:rsidRPr="005E173B">
        <w:t xml:space="preserve"> Динамика</w:t>
      </w:r>
    </w:p>
    <w:p w:rsidR="005E173B" w:rsidRPr="005E173B" w:rsidRDefault="005E173B" w:rsidP="005E173B">
      <w:r w:rsidRPr="005E173B">
        <w:t xml:space="preserve"> Законы механики Ньютона </w:t>
      </w:r>
    </w:p>
    <w:p w:rsidR="005E173B" w:rsidRPr="005E173B" w:rsidRDefault="005E173B" w:rsidP="005E173B">
      <w:r w:rsidRPr="005E173B">
        <w:t>Основное утверждение механики. Материальная точка. Первый закон Ньютона.  Сила. Связь между силой и ускорением. Второй закон Ньютона. Масса. Третий закон Ньютона. Единицы массы и силы. Понятие о системе единиц. Инерциальные системы отсчета и принцип относительности в механике.</w:t>
      </w:r>
    </w:p>
    <w:p w:rsidR="005E173B" w:rsidRPr="005E173B" w:rsidRDefault="005E173B" w:rsidP="005E173B">
      <w:r w:rsidRPr="005E173B">
        <w:t>Ученик должен знать/ понимать:</w:t>
      </w:r>
    </w:p>
    <w:p w:rsidR="005E173B" w:rsidRPr="005E173B" w:rsidRDefault="005E173B" w:rsidP="005E173B">
      <w:r w:rsidRPr="005E173B">
        <w:t>- Смысл понятий: закон, материальная точка;</w:t>
      </w:r>
    </w:p>
    <w:p w:rsidR="005E173B" w:rsidRPr="005E173B" w:rsidRDefault="005E173B" w:rsidP="005E173B">
      <w:r w:rsidRPr="005E173B">
        <w:t>-смысл физических величин: масса,сила;</w:t>
      </w:r>
    </w:p>
    <w:p w:rsidR="005E173B" w:rsidRPr="005E173B" w:rsidRDefault="005E173B" w:rsidP="005E173B">
      <w:r w:rsidRPr="005E173B">
        <w:t>- смысл физических законов, принципов и постулатов ( формулировка, границы применимости) : законы динамики Ньютона, принципы относительности;</w:t>
      </w:r>
    </w:p>
    <w:p w:rsidR="005E173B" w:rsidRPr="005E173B" w:rsidRDefault="005E173B" w:rsidP="005E173B">
      <w:r w:rsidRPr="005E173B">
        <w:t>- вклад российских и зарубежных ученых, оказавших наибольшее влияние на развитие физики;</w:t>
      </w:r>
    </w:p>
    <w:p w:rsidR="005E173B" w:rsidRPr="005E173B" w:rsidRDefault="005E173B" w:rsidP="005E173B">
      <w:r w:rsidRPr="005E173B">
        <w:t>Уметь:</w:t>
      </w:r>
    </w:p>
    <w:p w:rsidR="005E173B" w:rsidRPr="005E173B" w:rsidRDefault="005E173B" w:rsidP="005E173B">
      <w:r w:rsidRPr="005E173B">
        <w:t>-описывать фундаментальные опыты, оказавшие существенные влияние на развитие физики;</w:t>
      </w:r>
    </w:p>
    <w:p w:rsidR="005E173B" w:rsidRPr="005E173B" w:rsidRDefault="005E173B" w:rsidP="005E173B">
      <w:r w:rsidRPr="005E173B">
        <w:t>-применять полученные знания для решения физических задач;</w:t>
      </w:r>
    </w:p>
    <w:p w:rsidR="005E173B" w:rsidRPr="005E173B" w:rsidRDefault="005E173B" w:rsidP="005E173B">
      <w:r w:rsidRPr="005E173B">
        <w:t>- измерять: массу тела, силу;</w:t>
      </w:r>
    </w:p>
    <w:p w:rsidR="005E173B" w:rsidRPr="005E173B" w:rsidRDefault="005E173B" w:rsidP="005E173B">
      <w:r w:rsidRPr="005E173B">
        <w:t>- приводить примеры практического применения физических знаний: законов механики.</w:t>
      </w:r>
    </w:p>
    <w:p w:rsidR="005E173B" w:rsidRPr="005E173B" w:rsidRDefault="005E173B" w:rsidP="005E173B">
      <w:r w:rsidRPr="005E173B">
        <w:t xml:space="preserve"> Силы в механике.</w:t>
      </w:r>
    </w:p>
    <w:p w:rsidR="005E173B" w:rsidRPr="005E173B" w:rsidRDefault="005E173B" w:rsidP="005E173B">
      <w:r w:rsidRPr="005E173B">
        <w:t>Силы в природе .Силы всемирного  тяготения. Закон всемирного тяготения. Первая космическая скорость. Сила тяжести и вес. Невесомость. Деформации и силы упругости. Закон Гука. Роль сил трения. Силы трения между соприкасающимися поверхностями твёрдых тел. Силы сопротивления при движении твердых тел в жидкостях и газах.</w:t>
      </w:r>
    </w:p>
    <w:p w:rsidR="005E173B" w:rsidRPr="005E173B" w:rsidRDefault="005E173B" w:rsidP="005E173B">
      <w:r w:rsidRPr="005E173B">
        <w:t>Ученик должен знать/ понимать.</w:t>
      </w:r>
    </w:p>
    <w:p w:rsidR="005E173B" w:rsidRPr="005E173B" w:rsidRDefault="005E173B" w:rsidP="005E173B">
      <w:r w:rsidRPr="005E173B">
        <w:t>- Смысл физических величин: сила;</w:t>
      </w:r>
    </w:p>
    <w:p w:rsidR="005E173B" w:rsidRPr="005E173B" w:rsidRDefault="005E173B" w:rsidP="005E173B">
      <w:r w:rsidRPr="005E173B">
        <w:t>- смысл физических законов: закон всемирного тяготения, закон Гука;</w:t>
      </w:r>
    </w:p>
    <w:p w:rsidR="005E173B" w:rsidRPr="005E173B" w:rsidRDefault="005E173B" w:rsidP="005E173B">
      <w:r w:rsidRPr="005E173B">
        <w:t>Уметь:</w:t>
      </w:r>
    </w:p>
    <w:p w:rsidR="005E173B" w:rsidRPr="005E173B" w:rsidRDefault="005E173B" w:rsidP="005E173B">
      <w:r w:rsidRPr="005E173B">
        <w:t>-  приводить примеры опытов, иллюстрирующих, что : эксперимент позволяет проверить истинность теоретических выводов;</w:t>
      </w:r>
    </w:p>
    <w:p w:rsidR="005E173B" w:rsidRPr="005E173B" w:rsidRDefault="005E173B" w:rsidP="005E173B">
      <w:r w:rsidRPr="005E173B">
        <w:t>- применять полученные знания для решения физических задач;</w:t>
      </w:r>
    </w:p>
    <w:p w:rsidR="005E173B" w:rsidRPr="005E173B" w:rsidRDefault="005E173B" w:rsidP="005E173B">
      <w:r w:rsidRPr="005E173B">
        <w:t>- измерять: силу.</w:t>
      </w:r>
    </w:p>
    <w:p w:rsidR="005E173B" w:rsidRPr="005E173B" w:rsidRDefault="005E173B" w:rsidP="005E173B">
      <w:r w:rsidRPr="005E173B">
        <w:t xml:space="preserve">  Законы сохранения в механике.</w:t>
      </w:r>
    </w:p>
    <w:p w:rsidR="005E173B" w:rsidRPr="005E173B" w:rsidRDefault="005E173B" w:rsidP="005E173B">
      <w:r w:rsidRPr="005E173B">
        <w:t xml:space="preserve"> </w:t>
      </w:r>
    </w:p>
    <w:p w:rsidR="005E173B" w:rsidRPr="005E173B" w:rsidRDefault="005E173B" w:rsidP="005E173B">
      <w:r w:rsidRPr="005E173B">
        <w:t>Закон сохранения импульса.</w:t>
      </w:r>
    </w:p>
    <w:p w:rsidR="005E173B" w:rsidRPr="005E173B" w:rsidRDefault="005E173B" w:rsidP="005E173B">
      <w:r w:rsidRPr="005E173B">
        <w:t xml:space="preserve">Импульс материальной точки. Закон сохранения импульса. Реактивное движение. Успехи в освоении космического пространства. </w:t>
      </w:r>
    </w:p>
    <w:p w:rsidR="005E173B" w:rsidRPr="005E173B" w:rsidRDefault="005E173B" w:rsidP="005E173B">
      <w:r w:rsidRPr="005E173B">
        <w:t>Закон сохранения энергии.</w:t>
      </w:r>
    </w:p>
    <w:p w:rsidR="005E173B" w:rsidRPr="005E173B" w:rsidRDefault="005E173B" w:rsidP="005E173B">
      <w:r w:rsidRPr="005E173B">
        <w:t>Работа силы. Мощность. Энергия. Кинетическая энергия и её изменение. Работа силы тяжести. Работа силы упругости. Потенциальная энергия. Закон сохранения  энергии в механике. Уменьшение механической энергии системы под действием сил трения.</w:t>
      </w:r>
    </w:p>
    <w:p w:rsidR="005E173B" w:rsidRPr="005E173B" w:rsidRDefault="005E173B" w:rsidP="005E173B">
      <w:r w:rsidRPr="005E173B">
        <w:t>Ученик должен знать/ понимать:</w:t>
      </w:r>
    </w:p>
    <w:p w:rsidR="005E173B" w:rsidRPr="005E173B" w:rsidRDefault="005E173B" w:rsidP="005E173B">
      <w:r w:rsidRPr="005E173B">
        <w:t>- Смысл физических величин: импульс, работа, мощность, механическая энергия;</w:t>
      </w:r>
    </w:p>
    <w:p w:rsidR="005E173B" w:rsidRPr="005E173B" w:rsidRDefault="005E173B" w:rsidP="005E173B">
      <w:r w:rsidRPr="005E173B">
        <w:t>- смысл физических законов: законы сохранения энергии, импульса;</w:t>
      </w:r>
    </w:p>
    <w:p w:rsidR="005E173B" w:rsidRPr="005E173B" w:rsidRDefault="005E173B" w:rsidP="005E173B">
      <w:r w:rsidRPr="005E173B">
        <w:t xml:space="preserve">Уметь: </w:t>
      </w:r>
    </w:p>
    <w:p w:rsidR="005E173B" w:rsidRPr="005E173B" w:rsidRDefault="005E173B" w:rsidP="005E173B">
      <w:r w:rsidRPr="005E173B">
        <w:t>- применять полученные знания для решения физических задач;</w:t>
      </w:r>
    </w:p>
    <w:p w:rsidR="005E173B" w:rsidRPr="005E173B" w:rsidRDefault="005E173B" w:rsidP="005E173B">
      <w:r w:rsidRPr="005E173B">
        <w:t xml:space="preserve">- измерять: силу, работу, мощность, энергию, коэффициент трения скольжения. </w:t>
      </w:r>
    </w:p>
    <w:p w:rsidR="005E173B" w:rsidRPr="005E173B" w:rsidRDefault="005E173B" w:rsidP="005E173B"/>
    <w:p w:rsidR="005E173B" w:rsidRPr="005E173B" w:rsidRDefault="005E173B" w:rsidP="005E173B">
      <w:r w:rsidRPr="005E173B">
        <w:t>Статика.</w:t>
      </w:r>
    </w:p>
    <w:p w:rsidR="005E173B" w:rsidRPr="005E173B" w:rsidRDefault="005E173B" w:rsidP="005E173B">
      <w:r w:rsidRPr="005E173B">
        <w:t xml:space="preserve">Равновесие абсолютно твердых тел. </w:t>
      </w:r>
    </w:p>
    <w:p w:rsidR="005E173B" w:rsidRPr="005E173B" w:rsidRDefault="005E173B" w:rsidP="005E173B">
      <w:r w:rsidRPr="005E173B">
        <w:t xml:space="preserve"> Равновесие тел. Первое условие равновесия твердого тела. Второе условие равновесия твердого тела.</w:t>
      </w:r>
    </w:p>
    <w:p w:rsidR="005E173B" w:rsidRPr="005E173B" w:rsidRDefault="005E173B" w:rsidP="005E173B">
      <w:r w:rsidRPr="005E173B">
        <w:t>Ученик должен знать/ понимать:</w:t>
      </w:r>
    </w:p>
    <w:p w:rsidR="005E173B" w:rsidRPr="005E173B" w:rsidRDefault="005E173B" w:rsidP="005E173B">
      <w:r w:rsidRPr="005E173B">
        <w:t>- Смысл физических понятий: момент силы;</w:t>
      </w:r>
    </w:p>
    <w:p w:rsidR="005E173B" w:rsidRPr="005E173B" w:rsidRDefault="005E173B" w:rsidP="005E173B">
      <w:r w:rsidRPr="005E173B">
        <w:t>Уметь:</w:t>
      </w:r>
    </w:p>
    <w:p w:rsidR="005E173B" w:rsidRPr="005E173B" w:rsidRDefault="005E173B" w:rsidP="005E173B">
      <w:r w:rsidRPr="005E173B">
        <w:t>- применять полученные знания для решения физических задач.</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Информация о внесенных изменениях:</w:t>
      </w:r>
    </w:p>
    <w:p w:rsidR="005E173B" w:rsidRPr="005E173B" w:rsidRDefault="005E173B" w:rsidP="005E173B">
      <w:r w:rsidRPr="005E173B">
        <w:t>Внесен дополнительный  раздел « Практическая  работа»  - 35 ч. Потому что 1 ч в неделю отведен на практическую работу.</w:t>
      </w:r>
    </w:p>
    <w:p w:rsidR="005E173B" w:rsidRPr="005E173B" w:rsidRDefault="005E173B" w:rsidP="005E173B">
      <w:r w:rsidRPr="005E173B">
        <w:t xml:space="preserve">Разделы: Основы кинематики, основы динамики, силы в природе, законы сохранения в механике, статика изучаются после разделов : Молекулярная физика, основы термодинамики, электростатика, законы постоянного тока, электрический ток в различных средах. Потому что эти разделы изучены в 9 классе по учебнику А.В.Перышкин, Е.М. Гутник. Изд. Дрофа 2010. </w:t>
      </w:r>
    </w:p>
    <w:p w:rsidR="005E173B" w:rsidRPr="005E173B" w:rsidRDefault="005E173B" w:rsidP="005E173B"/>
    <w:p w:rsidR="005E173B" w:rsidRPr="005E173B" w:rsidRDefault="005E173B" w:rsidP="005E173B">
      <w:r w:rsidRPr="005E173B">
        <w:t>Формы контроля</w:t>
      </w:r>
    </w:p>
    <w:p w:rsidR="005E173B" w:rsidRPr="005E173B" w:rsidRDefault="005E173B" w:rsidP="005E173B">
      <w:r w:rsidRPr="005E173B">
        <w:t>1.Самостоятельная работа.</w:t>
      </w:r>
    </w:p>
    <w:p w:rsidR="005E173B" w:rsidRPr="005E173B" w:rsidRDefault="005E173B" w:rsidP="005E173B">
      <w:r w:rsidRPr="005E173B">
        <w:t>2.Практическая работа.</w:t>
      </w:r>
    </w:p>
    <w:p w:rsidR="005E173B" w:rsidRPr="005E173B" w:rsidRDefault="005E173B" w:rsidP="005E173B">
      <w:r w:rsidRPr="005E173B">
        <w:t>3.Письменное выполнение тренировочных  упражнений.</w:t>
      </w:r>
    </w:p>
    <w:p w:rsidR="005E173B" w:rsidRPr="005E173B" w:rsidRDefault="005E173B" w:rsidP="005E173B">
      <w:r w:rsidRPr="005E173B">
        <w:t>4. Письменное выполнение лабораторных работ.</w:t>
      </w:r>
    </w:p>
    <w:p w:rsidR="005E173B" w:rsidRPr="005E173B" w:rsidRDefault="005E173B" w:rsidP="005E173B">
      <w:r w:rsidRPr="005E173B">
        <w:t>5. Тесты всех видов.</w:t>
      </w:r>
    </w:p>
    <w:p w:rsidR="005E173B" w:rsidRPr="005E173B" w:rsidRDefault="005E173B" w:rsidP="005E173B">
      <w:r w:rsidRPr="005E173B">
        <w:t>6.Физический диктант.</w:t>
      </w:r>
    </w:p>
    <w:p w:rsidR="005E173B" w:rsidRPr="005E173B" w:rsidRDefault="005E173B" w:rsidP="005E173B">
      <w:r w:rsidRPr="005E173B">
        <w:t>7. Устные ответы на вопросы.</w:t>
      </w:r>
    </w:p>
    <w:p w:rsidR="005E173B" w:rsidRPr="005E173B" w:rsidRDefault="005E173B" w:rsidP="005E173B">
      <w:r w:rsidRPr="005E173B">
        <w:t>8. Тестирование.</w:t>
      </w:r>
    </w:p>
    <w:p w:rsidR="005E173B" w:rsidRPr="005E173B" w:rsidRDefault="005E173B" w:rsidP="005E173B">
      <w:r w:rsidRPr="005E173B">
        <w:t>9. Собеседование.</w:t>
      </w:r>
    </w:p>
    <w:p w:rsidR="005E173B" w:rsidRPr="005E173B" w:rsidRDefault="005E173B" w:rsidP="005E173B">
      <w:r w:rsidRPr="005E173B">
        <w:t>10.Зачет.</w:t>
      </w:r>
    </w:p>
    <w:p w:rsidR="005E173B" w:rsidRPr="005E173B" w:rsidRDefault="005E173B" w:rsidP="005E173B">
      <w:r w:rsidRPr="005E173B">
        <w:t>11. Контрольная работа.</w:t>
      </w:r>
    </w:p>
    <w:p w:rsidR="005E173B" w:rsidRPr="005E173B" w:rsidRDefault="005E173B" w:rsidP="005E173B">
      <w:r w:rsidRPr="005E173B">
        <w:t xml:space="preserve">                                                           </w:t>
      </w:r>
    </w:p>
    <w:p w:rsidR="005E173B" w:rsidRPr="005E173B" w:rsidRDefault="005E173B" w:rsidP="005E173B">
      <w:r w:rsidRPr="005E173B">
        <w:t xml:space="preserve">                                               Методы работы:</w:t>
      </w:r>
    </w:p>
    <w:p w:rsidR="005E173B" w:rsidRPr="005E173B" w:rsidRDefault="005E173B" w:rsidP="005E173B"/>
    <w:p w:rsidR="005E173B" w:rsidRPr="005E173B" w:rsidRDefault="005E173B" w:rsidP="005E173B">
      <w:r w:rsidRPr="005E173B">
        <w:t>Урок-зачет.</w:t>
      </w:r>
    </w:p>
    <w:p w:rsidR="005E173B" w:rsidRPr="005E173B" w:rsidRDefault="005E173B" w:rsidP="005E173B">
      <w:r w:rsidRPr="005E173B">
        <w:t>Нестандартные уроки.</w:t>
      </w:r>
    </w:p>
    <w:p w:rsidR="005E173B" w:rsidRPr="005E173B" w:rsidRDefault="005E173B" w:rsidP="005E173B">
      <w:r w:rsidRPr="005E173B">
        <w:t>Урок-игра.</w:t>
      </w:r>
    </w:p>
    <w:p w:rsidR="005E173B" w:rsidRPr="005E173B" w:rsidRDefault="005E173B" w:rsidP="005E173B">
      <w:r w:rsidRPr="005E173B">
        <w:t xml:space="preserve"> Урок-семинар</w:t>
      </w:r>
    </w:p>
    <w:p w:rsidR="005E173B" w:rsidRPr="005E173B" w:rsidRDefault="005E173B" w:rsidP="005E173B">
      <w:r w:rsidRPr="005E173B">
        <w:t>Физический практикум.</w:t>
      </w:r>
    </w:p>
    <w:p w:rsidR="005E173B" w:rsidRPr="005E173B" w:rsidRDefault="005E173B" w:rsidP="005E173B">
      <w:r w:rsidRPr="005E173B">
        <w:t>Использование ИКТ.</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Литература:</w:t>
      </w:r>
    </w:p>
    <w:p w:rsidR="005E173B" w:rsidRPr="005E173B" w:rsidRDefault="005E173B" w:rsidP="005E173B">
      <w:r w:rsidRPr="005E173B">
        <w:t xml:space="preserve">         </w:t>
      </w:r>
    </w:p>
    <w:p w:rsidR="005E173B" w:rsidRPr="005E173B" w:rsidRDefault="005E173B" w:rsidP="005E173B">
      <w:r w:rsidRPr="005E173B">
        <w:t>1. Мякишев Г.Я., Буховцев Б.Б., Сотский Н.Н. «Физика. Учебник для 10 класса общеобразовательных учреждений. Базовый и профильный уровни» - М.:Просвещение, 2010.</w:t>
      </w:r>
    </w:p>
    <w:p w:rsidR="005E173B" w:rsidRPr="005E173B" w:rsidRDefault="005E173B" w:rsidP="005E173B">
      <w:r w:rsidRPr="005E173B">
        <w:t xml:space="preserve">2. Маркина Г.В. Физика 10 класс. Поурочные планы.- Учитель. Волгоград, 2003. </w:t>
      </w:r>
    </w:p>
    <w:p w:rsidR="005E173B" w:rsidRPr="005E173B" w:rsidRDefault="005E173B" w:rsidP="005E173B">
      <w:r w:rsidRPr="005E173B">
        <w:t>3.Рымкевич А.П. Сборник задач. Физика 10-11.-М.: Дрофа, 2008.</w:t>
      </w:r>
    </w:p>
    <w:p w:rsidR="005E173B" w:rsidRPr="005E173B" w:rsidRDefault="005E173B" w:rsidP="005E173B">
      <w:r w:rsidRPr="005E173B">
        <w:t>4.Степанова Г.Н. Сборник задач по физике 10-11 класс. Просвещение. Москва,1996.</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Календарно-тематический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7"/>
        <w:gridCol w:w="2508"/>
        <w:gridCol w:w="1514"/>
        <w:gridCol w:w="1712"/>
        <w:gridCol w:w="1470"/>
        <w:gridCol w:w="1570"/>
      </w:tblGrid>
      <w:tr w:rsidR="005E173B" w:rsidRPr="005E173B" w:rsidTr="008A0D8E">
        <w:trPr>
          <w:trHeight w:val="557"/>
        </w:trPr>
        <w:tc>
          <w:tcPr>
            <w:tcW w:w="797" w:type="dxa"/>
            <w:vMerge w:val="restart"/>
          </w:tcPr>
          <w:p w:rsidR="005E173B" w:rsidRPr="005E173B" w:rsidRDefault="005E173B" w:rsidP="005E173B">
            <w:r w:rsidRPr="005E173B">
              <w:t>№</w:t>
            </w:r>
          </w:p>
        </w:tc>
        <w:tc>
          <w:tcPr>
            <w:tcW w:w="2508" w:type="dxa"/>
            <w:vMerge w:val="restart"/>
          </w:tcPr>
          <w:p w:rsidR="005E173B" w:rsidRPr="005E173B" w:rsidRDefault="005E173B" w:rsidP="005E173B">
            <w:r w:rsidRPr="005E173B">
              <w:t>Раздел, темы.</w:t>
            </w:r>
          </w:p>
        </w:tc>
        <w:tc>
          <w:tcPr>
            <w:tcW w:w="3226" w:type="dxa"/>
            <w:gridSpan w:val="2"/>
          </w:tcPr>
          <w:p w:rsidR="005E173B" w:rsidRPr="005E173B" w:rsidRDefault="005E173B" w:rsidP="005E173B">
            <w:r w:rsidRPr="005E173B">
              <w:t>Количество часов</w:t>
            </w:r>
          </w:p>
        </w:tc>
        <w:tc>
          <w:tcPr>
            <w:tcW w:w="3040" w:type="dxa"/>
            <w:gridSpan w:val="2"/>
          </w:tcPr>
          <w:p w:rsidR="005E173B" w:rsidRPr="005E173B" w:rsidRDefault="005E173B" w:rsidP="005E173B">
            <w:r w:rsidRPr="005E173B">
              <w:t>Дата</w:t>
            </w:r>
          </w:p>
        </w:tc>
      </w:tr>
      <w:tr w:rsidR="005E173B" w:rsidRPr="005E173B" w:rsidTr="008A0D8E">
        <w:tc>
          <w:tcPr>
            <w:tcW w:w="797" w:type="dxa"/>
            <w:vMerge/>
          </w:tcPr>
          <w:p w:rsidR="005E173B" w:rsidRPr="005E173B" w:rsidRDefault="005E173B" w:rsidP="005E173B"/>
        </w:tc>
        <w:tc>
          <w:tcPr>
            <w:tcW w:w="2508" w:type="dxa"/>
            <w:vMerge/>
          </w:tcPr>
          <w:p w:rsidR="005E173B" w:rsidRPr="005E173B" w:rsidRDefault="005E173B" w:rsidP="005E173B"/>
        </w:tc>
        <w:tc>
          <w:tcPr>
            <w:tcW w:w="1514" w:type="dxa"/>
          </w:tcPr>
          <w:p w:rsidR="005E173B" w:rsidRPr="005E173B" w:rsidRDefault="005E173B" w:rsidP="005E173B">
            <w:r w:rsidRPr="005E173B">
              <w:t>Всего</w:t>
            </w:r>
          </w:p>
        </w:tc>
        <w:tc>
          <w:tcPr>
            <w:tcW w:w="1712" w:type="dxa"/>
          </w:tcPr>
          <w:p w:rsidR="005E173B" w:rsidRPr="005E173B" w:rsidRDefault="005E173B" w:rsidP="005E173B">
            <w:r w:rsidRPr="005E173B">
              <w:t>Контрольные,</w:t>
            </w:r>
          </w:p>
          <w:p w:rsidR="005E173B" w:rsidRPr="005E173B" w:rsidRDefault="005E173B" w:rsidP="005E173B">
            <w:r w:rsidRPr="005E173B">
              <w:t>Практические.</w:t>
            </w:r>
          </w:p>
        </w:tc>
        <w:tc>
          <w:tcPr>
            <w:tcW w:w="1470" w:type="dxa"/>
          </w:tcPr>
          <w:p w:rsidR="005E173B" w:rsidRPr="005E173B" w:rsidRDefault="005E173B" w:rsidP="005E173B">
            <w:r w:rsidRPr="005E173B">
              <w:t>По плану</w:t>
            </w:r>
          </w:p>
        </w:tc>
        <w:tc>
          <w:tcPr>
            <w:tcW w:w="1570" w:type="dxa"/>
          </w:tcPr>
          <w:p w:rsidR="005E173B" w:rsidRPr="005E173B" w:rsidRDefault="005E173B" w:rsidP="005E173B">
            <w:r w:rsidRPr="005E173B">
              <w:t xml:space="preserve">Фактически </w:t>
            </w:r>
          </w:p>
          <w:p w:rsidR="005E173B" w:rsidRPr="005E173B" w:rsidRDefault="005E173B" w:rsidP="005E173B">
            <w:r w:rsidRPr="005E173B">
              <w:t>дано</w:t>
            </w:r>
          </w:p>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Молекулярная физика</w:t>
            </w:r>
          </w:p>
        </w:tc>
        <w:tc>
          <w:tcPr>
            <w:tcW w:w="1514" w:type="dxa"/>
          </w:tcPr>
          <w:p w:rsidR="005E173B" w:rsidRPr="005E173B" w:rsidRDefault="005E173B" w:rsidP="005E173B">
            <w:r w:rsidRPr="005E173B">
              <w:t>22</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w:t>
            </w:r>
          </w:p>
        </w:tc>
        <w:tc>
          <w:tcPr>
            <w:tcW w:w="2508" w:type="dxa"/>
          </w:tcPr>
          <w:p w:rsidR="005E173B" w:rsidRPr="005E173B" w:rsidRDefault="005E173B" w:rsidP="005E173B">
            <w:r w:rsidRPr="005E173B">
              <w:t>Основные положения молекулярно-кинетической теории</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2</w:t>
            </w:r>
          </w:p>
        </w:tc>
        <w:tc>
          <w:tcPr>
            <w:tcW w:w="2508" w:type="dxa"/>
          </w:tcPr>
          <w:p w:rsidR="005E173B" w:rsidRPr="005E173B" w:rsidRDefault="005E173B" w:rsidP="005E173B">
            <w:r w:rsidRPr="005E173B">
              <w:t>Размеры молекул. Масса молекул. Количество вещества.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3.</w:t>
            </w:r>
          </w:p>
        </w:tc>
        <w:tc>
          <w:tcPr>
            <w:tcW w:w="2508" w:type="dxa"/>
          </w:tcPr>
          <w:p w:rsidR="005E173B" w:rsidRPr="005E173B" w:rsidRDefault="005E173B" w:rsidP="005E173B">
            <w:r w:rsidRPr="005E173B">
              <w:t>Броуновское движение. Силы взаимодействия молекул.</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4.</w:t>
            </w:r>
          </w:p>
        </w:tc>
        <w:tc>
          <w:tcPr>
            <w:tcW w:w="2508" w:type="dxa"/>
          </w:tcPr>
          <w:p w:rsidR="005E173B" w:rsidRPr="005E173B" w:rsidRDefault="005E173B" w:rsidP="005E173B">
            <w:r w:rsidRPr="005E173B">
              <w:t>Строение газообразных, жидких и твердых тел.</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5.</w:t>
            </w:r>
          </w:p>
        </w:tc>
        <w:tc>
          <w:tcPr>
            <w:tcW w:w="2508" w:type="dxa"/>
          </w:tcPr>
          <w:p w:rsidR="005E173B" w:rsidRPr="005E173B" w:rsidRDefault="005E173B" w:rsidP="005E173B">
            <w:r w:rsidRPr="005E173B">
              <w:t>Идеальный газ в молекулярно- кинетической теории. Среднее значение квадрата скорости молекул.</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6.</w:t>
            </w:r>
          </w:p>
        </w:tc>
        <w:tc>
          <w:tcPr>
            <w:tcW w:w="2508" w:type="dxa"/>
          </w:tcPr>
          <w:p w:rsidR="005E173B" w:rsidRPr="005E173B" w:rsidRDefault="005E173B" w:rsidP="005E173B">
            <w:r w:rsidRPr="005E173B">
              <w:t>Основное уравнение молекулярно- кинетической теории газа.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7</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8</w:t>
            </w:r>
          </w:p>
        </w:tc>
        <w:tc>
          <w:tcPr>
            <w:tcW w:w="2508" w:type="dxa"/>
          </w:tcPr>
          <w:p w:rsidR="005E173B" w:rsidRPr="005E173B" w:rsidRDefault="005E173B" w:rsidP="005E173B">
            <w:r w:rsidRPr="005E173B">
              <w:t>Температура и тепловое равновесие. Определение температуры</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9</w:t>
            </w:r>
          </w:p>
        </w:tc>
        <w:tc>
          <w:tcPr>
            <w:tcW w:w="2508" w:type="dxa"/>
          </w:tcPr>
          <w:p w:rsidR="005E173B" w:rsidRPr="005E173B" w:rsidRDefault="005E173B" w:rsidP="005E173B">
            <w:r w:rsidRPr="005E173B">
              <w:t>Абсолютная температура.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10</w:t>
            </w:r>
          </w:p>
        </w:tc>
        <w:tc>
          <w:tcPr>
            <w:tcW w:w="2508" w:type="dxa"/>
          </w:tcPr>
          <w:p w:rsidR="005E173B" w:rsidRPr="005E173B" w:rsidRDefault="005E173B" w:rsidP="005E173B">
            <w:r w:rsidRPr="005E173B">
              <w:t>Температура- мера средней кинетической энергии молекул. Измерение скоростей молекул газа.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11</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12.</w:t>
            </w:r>
          </w:p>
        </w:tc>
        <w:tc>
          <w:tcPr>
            <w:tcW w:w="2508" w:type="dxa"/>
          </w:tcPr>
          <w:p w:rsidR="005E173B" w:rsidRPr="005E173B" w:rsidRDefault="005E173B" w:rsidP="005E173B">
            <w:r w:rsidRPr="005E173B">
              <w:t>Уравнение состояния идеального газа.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13</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14.</w:t>
            </w:r>
          </w:p>
        </w:tc>
        <w:tc>
          <w:tcPr>
            <w:tcW w:w="2508" w:type="dxa"/>
          </w:tcPr>
          <w:p w:rsidR="005E173B" w:rsidRPr="005E173B" w:rsidRDefault="005E173B" w:rsidP="005E173B">
            <w:r w:rsidRPr="005E173B">
              <w:t>Закон Бойля Мариотта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15.</w:t>
            </w:r>
          </w:p>
        </w:tc>
        <w:tc>
          <w:tcPr>
            <w:tcW w:w="2508" w:type="dxa"/>
          </w:tcPr>
          <w:p w:rsidR="005E173B" w:rsidRPr="005E173B" w:rsidRDefault="005E173B" w:rsidP="005E173B">
            <w:r w:rsidRPr="005E173B">
              <w:t>Закон Гей – Люссака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16.</w:t>
            </w:r>
          </w:p>
        </w:tc>
        <w:tc>
          <w:tcPr>
            <w:tcW w:w="2508" w:type="dxa"/>
          </w:tcPr>
          <w:p w:rsidR="005E173B" w:rsidRPr="005E173B" w:rsidRDefault="005E173B" w:rsidP="005E173B">
            <w:r w:rsidRPr="005E173B">
              <w:t>Закон Шарля</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17.</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18</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19.</w:t>
            </w:r>
          </w:p>
        </w:tc>
        <w:tc>
          <w:tcPr>
            <w:tcW w:w="2508" w:type="dxa"/>
          </w:tcPr>
          <w:p w:rsidR="005E173B" w:rsidRPr="005E173B" w:rsidRDefault="005E173B" w:rsidP="005E173B">
            <w:r w:rsidRPr="005E173B">
              <w:t>Контрольная работа</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20</w:t>
            </w:r>
          </w:p>
        </w:tc>
        <w:tc>
          <w:tcPr>
            <w:tcW w:w="2508" w:type="dxa"/>
          </w:tcPr>
          <w:p w:rsidR="005E173B" w:rsidRPr="005E173B" w:rsidRDefault="005E173B" w:rsidP="005E173B">
            <w:r w:rsidRPr="005E173B">
              <w:t>Насыщенный пар. Зависимость давления насыщенного пара от температуры</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21</w:t>
            </w:r>
          </w:p>
        </w:tc>
        <w:tc>
          <w:tcPr>
            <w:tcW w:w="2508" w:type="dxa"/>
          </w:tcPr>
          <w:p w:rsidR="005E173B" w:rsidRPr="005E173B" w:rsidRDefault="005E173B" w:rsidP="005E173B">
            <w:r w:rsidRPr="005E173B">
              <w:t>Влажность воздуха. 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22</w:t>
            </w:r>
          </w:p>
        </w:tc>
        <w:tc>
          <w:tcPr>
            <w:tcW w:w="2508" w:type="dxa"/>
          </w:tcPr>
          <w:p w:rsidR="005E173B" w:rsidRPr="005E173B" w:rsidRDefault="005E173B" w:rsidP="005E173B">
            <w:r w:rsidRPr="005E173B">
              <w:t>Кристаллические тела. Аморфные тела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Основы термодинамики</w:t>
            </w:r>
          </w:p>
        </w:tc>
        <w:tc>
          <w:tcPr>
            <w:tcW w:w="1514" w:type="dxa"/>
          </w:tcPr>
          <w:p w:rsidR="005E173B" w:rsidRPr="005E173B" w:rsidRDefault="005E173B" w:rsidP="005E173B">
            <w:r w:rsidRPr="005E173B">
              <w:t>14</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23</w:t>
            </w:r>
          </w:p>
        </w:tc>
        <w:tc>
          <w:tcPr>
            <w:tcW w:w="2508" w:type="dxa"/>
          </w:tcPr>
          <w:p w:rsidR="005E173B" w:rsidRPr="005E173B" w:rsidRDefault="005E173B" w:rsidP="005E173B">
            <w:r w:rsidRPr="005E173B">
              <w:t>Внутренняя энергия.</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24</w:t>
            </w:r>
          </w:p>
        </w:tc>
        <w:tc>
          <w:tcPr>
            <w:tcW w:w="2508" w:type="dxa"/>
          </w:tcPr>
          <w:p w:rsidR="005E173B" w:rsidRPr="005E173B" w:rsidRDefault="005E173B" w:rsidP="005E173B">
            <w:r w:rsidRPr="005E173B">
              <w:t>Работа в термодинамике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25</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26</w:t>
            </w:r>
          </w:p>
        </w:tc>
        <w:tc>
          <w:tcPr>
            <w:tcW w:w="2508" w:type="dxa"/>
          </w:tcPr>
          <w:p w:rsidR="005E173B" w:rsidRPr="005E173B" w:rsidRDefault="005E173B" w:rsidP="005E173B">
            <w:r w:rsidRPr="005E173B">
              <w:t>Количество теплоты</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27</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28</w:t>
            </w:r>
          </w:p>
        </w:tc>
        <w:tc>
          <w:tcPr>
            <w:tcW w:w="2508" w:type="dxa"/>
          </w:tcPr>
          <w:p w:rsidR="005E173B" w:rsidRPr="005E173B" w:rsidRDefault="005E173B" w:rsidP="005E173B">
            <w:r w:rsidRPr="005E173B">
              <w:t>Первый закон термодинамики</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29</w:t>
            </w:r>
          </w:p>
        </w:tc>
        <w:tc>
          <w:tcPr>
            <w:tcW w:w="2508" w:type="dxa"/>
          </w:tcPr>
          <w:p w:rsidR="005E173B" w:rsidRPr="005E173B" w:rsidRDefault="005E173B" w:rsidP="005E173B">
            <w:r w:rsidRPr="005E173B">
              <w:t>Применение первого закона термодинамики к различным процессам</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30</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31</w:t>
            </w:r>
          </w:p>
        </w:tc>
        <w:tc>
          <w:tcPr>
            <w:tcW w:w="2508" w:type="dxa"/>
          </w:tcPr>
          <w:p w:rsidR="005E173B" w:rsidRPr="005E173B" w:rsidRDefault="005E173B" w:rsidP="005E173B">
            <w:r w:rsidRPr="005E173B">
              <w:t>Необратимость процессов в природе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32</w:t>
            </w:r>
          </w:p>
        </w:tc>
        <w:tc>
          <w:tcPr>
            <w:tcW w:w="2508" w:type="dxa"/>
          </w:tcPr>
          <w:p w:rsidR="005E173B" w:rsidRPr="005E173B" w:rsidRDefault="005E173B" w:rsidP="005E173B">
            <w:r w:rsidRPr="005E173B">
              <w:t>Статистическое истолкование необратимости процессов в природе.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33</w:t>
            </w:r>
          </w:p>
        </w:tc>
        <w:tc>
          <w:tcPr>
            <w:tcW w:w="2508" w:type="dxa"/>
          </w:tcPr>
          <w:p w:rsidR="005E173B" w:rsidRPr="005E173B" w:rsidRDefault="005E173B" w:rsidP="005E173B">
            <w:r w:rsidRPr="005E173B">
              <w:t>Принципы действия тепловых двигателей.</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34</w:t>
            </w:r>
          </w:p>
        </w:tc>
        <w:tc>
          <w:tcPr>
            <w:tcW w:w="2508" w:type="dxa"/>
          </w:tcPr>
          <w:p w:rsidR="005E173B" w:rsidRPr="005E173B" w:rsidRDefault="005E173B" w:rsidP="005E173B">
            <w:r w:rsidRPr="005E173B">
              <w:t>Коэффициент полезного действия тепловых двигателей</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35</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36</w:t>
            </w:r>
          </w:p>
        </w:tc>
        <w:tc>
          <w:tcPr>
            <w:tcW w:w="2508" w:type="dxa"/>
          </w:tcPr>
          <w:p w:rsidR="005E173B" w:rsidRPr="005E173B" w:rsidRDefault="005E173B" w:rsidP="005E173B">
            <w:r w:rsidRPr="005E173B">
              <w:t>Контрольная работа</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Электростатика</w:t>
            </w:r>
          </w:p>
        </w:tc>
        <w:tc>
          <w:tcPr>
            <w:tcW w:w="1514" w:type="dxa"/>
          </w:tcPr>
          <w:p w:rsidR="005E173B" w:rsidRPr="005E173B" w:rsidRDefault="005E173B" w:rsidP="005E173B">
            <w:r w:rsidRPr="005E173B">
              <w:t>24</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37</w:t>
            </w:r>
          </w:p>
        </w:tc>
        <w:tc>
          <w:tcPr>
            <w:tcW w:w="2508" w:type="dxa"/>
          </w:tcPr>
          <w:p w:rsidR="005E173B" w:rsidRPr="005E173B" w:rsidRDefault="005E173B" w:rsidP="005E173B">
            <w:r w:rsidRPr="005E173B">
              <w:t>Электрический заряд и элементарные частицы. Заряженные тела. Электризация тел</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38</w:t>
            </w:r>
          </w:p>
        </w:tc>
        <w:tc>
          <w:tcPr>
            <w:tcW w:w="2508" w:type="dxa"/>
          </w:tcPr>
          <w:p w:rsidR="005E173B" w:rsidRPr="005E173B" w:rsidRDefault="005E173B" w:rsidP="005E173B">
            <w:r w:rsidRPr="005E173B">
              <w:t xml:space="preserve">Закон сохранения электрического заряда. </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39</w:t>
            </w:r>
          </w:p>
        </w:tc>
        <w:tc>
          <w:tcPr>
            <w:tcW w:w="2508" w:type="dxa"/>
          </w:tcPr>
          <w:p w:rsidR="005E173B" w:rsidRPr="005E173B" w:rsidRDefault="005E173B" w:rsidP="005E173B">
            <w:r w:rsidRPr="005E173B">
              <w:t>Закон Кулона. Единица электрического заряда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40</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41</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42</w:t>
            </w:r>
          </w:p>
        </w:tc>
        <w:tc>
          <w:tcPr>
            <w:tcW w:w="2508" w:type="dxa"/>
          </w:tcPr>
          <w:p w:rsidR="005E173B" w:rsidRPr="005E173B" w:rsidRDefault="005E173B" w:rsidP="005E173B">
            <w:r w:rsidRPr="005E173B">
              <w:t>Близкодействие и действие на расстоянии. Электрическое поле.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43</w:t>
            </w:r>
          </w:p>
        </w:tc>
        <w:tc>
          <w:tcPr>
            <w:tcW w:w="2508" w:type="dxa"/>
          </w:tcPr>
          <w:p w:rsidR="005E173B" w:rsidRPr="005E173B" w:rsidRDefault="005E173B" w:rsidP="005E173B">
            <w:r w:rsidRPr="005E173B">
              <w:t>Напряженность электрического поля.</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44</w:t>
            </w:r>
          </w:p>
        </w:tc>
        <w:tc>
          <w:tcPr>
            <w:tcW w:w="2508" w:type="dxa"/>
          </w:tcPr>
          <w:p w:rsidR="005E173B" w:rsidRPr="005E173B" w:rsidRDefault="005E173B" w:rsidP="005E173B">
            <w:r w:rsidRPr="005E173B">
              <w:t>Принцип суперпозиции полей</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45</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46</w:t>
            </w:r>
          </w:p>
        </w:tc>
        <w:tc>
          <w:tcPr>
            <w:tcW w:w="2508" w:type="dxa"/>
          </w:tcPr>
          <w:p w:rsidR="005E173B" w:rsidRPr="005E173B" w:rsidRDefault="005E173B" w:rsidP="005E173B">
            <w:r w:rsidRPr="005E173B">
              <w:t>Силовые линии электрического поля. Напряженность поля заряженного шара.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47</w:t>
            </w:r>
          </w:p>
        </w:tc>
        <w:tc>
          <w:tcPr>
            <w:tcW w:w="2508" w:type="dxa"/>
          </w:tcPr>
          <w:p w:rsidR="005E173B" w:rsidRPr="005E173B" w:rsidRDefault="005E173B" w:rsidP="005E173B">
            <w:r w:rsidRPr="005E173B">
              <w:t>Проводники в электростатическом поле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48</w:t>
            </w:r>
          </w:p>
        </w:tc>
        <w:tc>
          <w:tcPr>
            <w:tcW w:w="2508" w:type="dxa"/>
          </w:tcPr>
          <w:p w:rsidR="005E173B" w:rsidRPr="005E173B" w:rsidRDefault="005E173B" w:rsidP="005E173B">
            <w:r w:rsidRPr="005E173B">
              <w:t>Диэлектрики. Два вида диэлектриков.</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49</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50</w:t>
            </w:r>
          </w:p>
        </w:tc>
        <w:tc>
          <w:tcPr>
            <w:tcW w:w="2508" w:type="dxa"/>
          </w:tcPr>
          <w:p w:rsidR="005E173B" w:rsidRPr="005E173B" w:rsidRDefault="005E173B" w:rsidP="005E173B">
            <w:r w:rsidRPr="005E173B">
              <w:t>Потенциальная энергия заряженного тела в однородном электростатическом поле.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51</w:t>
            </w:r>
          </w:p>
        </w:tc>
        <w:tc>
          <w:tcPr>
            <w:tcW w:w="2508" w:type="dxa"/>
          </w:tcPr>
          <w:p w:rsidR="005E173B" w:rsidRPr="005E173B" w:rsidRDefault="005E173B" w:rsidP="005E173B">
            <w:r w:rsidRPr="005E173B">
              <w:t>Потенциал поля и разность потенциалов</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52</w:t>
            </w:r>
          </w:p>
        </w:tc>
        <w:tc>
          <w:tcPr>
            <w:tcW w:w="2508" w:type="dxa"/>
          </w:tcPr>
          <w:p w:rsidR="005E173B" w:rsidRPr="005E173B" w:rsidRDefault="005E173B" w:rsidP="005E173B">
            <w:r w:rsidRPr="005E173B">
              <w:t>Связь между напряженностью поля и разностью потенциалов.</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53</w:t>
            </w:r>
          </w:p>
        </w:tc>
        <w:tc>
          <w:tcPr>
            <w:tcW w:w="2508" w:type="dxa"/>
          </w:tcPr>
          <w:p w:rsidR="005E173B" w:rsidRPr="005E173B" w:rsidRDefault="005E173B" w:rsidP="005E173B">
            <w:r w:rsidRPr="005E173B">
              <w:t>Эквипотенциальные поверхности. 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54</w:t>
            </w:r>
          </w:p>
        </w:tc>
        <w:tc>
          <w:tcPr>
            <w:tcW w:w="2508" w:type="dxa"/>
          </w:tcPr>
          <w:p w:rsidR="005E173B" w:rsidRPr="005E173B" w:rsidRDefault="005E173B" w:rsidP="005E173B">
            <w:r w:rsidRPr="005E173B">
              <w:t>Электроемкость. Единицы электроемкости.</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55</w:t>
            </w:r>
          </w:p>
        </w:tc>
        <w:tc>
          <w:tcPr>
            <w:tcW w:w="2508" w:type="dxa"/>
          </w:tcPr>
          <w:p w:rsidR="005E173B" w:rsidRPr="005E173B" w:rsidRDefault="005E173B" w:rsidP="005E173B">
            <w:r w:rsidRPr="005E173B">
              <w:t>Конденсаторы.</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56</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57</w:t>
            </w:r>
          </w:p>
        </w:tc>
        <w:tc>
          <w:tcPr>
            <w:tcW w:w="2508" w:type="dxa"/>
          </w:tcPr>
          <w:p w:rsidR="005E173B" w:rsidRPr="005E173B" w:rsidRDefault="005E173B" w:rsidP="005E173B">
            <w:r w:rsidRPr="005E173B">
              <w:t>Энергия заряженного конденсатора. Применение конденсаторов.</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58</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59</w:t>
            </w:r>
          </w:p>
        </w:tc>
        <w:tc>
          <w:tcPr>
            <w:tcW w:w="2508" w:type="dxa"/>
          </w:tcPr>
          <w:p w:rsidR="005E173B" w:rsidRPr="005E173B" w:rsidRDefault="005E173B" w:rsidP="005E173B">
            <w:r w:rsidRPr="005E173B">
              <w:t>Контрольная работа</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60</w:t>
            </w:r>
          </w:p>
        </w:tc>
        <w:tc>
          <w:tcPr>
            <w:tcW w:w="2508" w:type="dxa"/>
          </w:tcPr>
          <w:p w:rsidR="005E173B" w:rsidRPr="005E173B" w:rsidRDefault="005E173B" w:rsidP="005E173B">
            <w:r w:rsidRPr="005E173B">
              <w:t>Анализ</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 xml:space="preserve">Законы постоянного тока </w:t>
            </w:r>
          </w:p>
        </w:tc>
        <w:tc>
          <w:tcPr>
            <w:tcW w:w="1514" w:type="dxa"/>
          </w:tcPr>
          <w:p w:rsidR="005E173B" w:rsidRPr="005E173B" w:rsidRDefault="005E173B" w:rsidP="005E173B">
            <w:r w:rsidRPr="005E173B">
              <w:t>15</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61</w:t>
            </w:r>
          </w:p>
        </w:tc>
        <w:tc>
          <w:tcPr>
            <w:tcW w:w="2508" w:type="dxa"/>
          </w:tcPr>
          <w:p w:rsidR="005E173B" w:rsidRPr="005E173B" w:rsidRDefault="005E173B" w:rsidP="005E173B">
            <w:r w:rsidRPr="005E173B">
              <w:t>Электрический ток. Сила тока. Условия, необходимые для существования электрического тока.</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62</w:t>
            </w:r>
          </w:p>
        </w:tc>
        <w:tc>
          <w:tcPr>
            <w:tcW w:w="2508" w:type="dxa"/>
          </w:tcPr>
          <w:p w:rsidR="005E173B" w:rsidRPr="005E173B" w:rsidRDefault="005E173B" w:rsidP="005E173B">
            <w:r w:rsidRPr="005E173B">
              <w:t>Закон Ома для участка цепи. Сопротивление.</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63</w:t>
            </w:r>
          </w:p>
        </w:tc>
        <w:tc>
          <w:tcPr>
            <w:tcW w:w="2508" w:type="dxa"/>
          </w:tcPr>
          <w:p w:rsidR="005E173B" w:rsidRPr="005E173B" w:rsidRDefault="005E173B" w:rsidP="005E173B">
            <w:r w:rsidRPr="005E173B">
              <w:t xml:space="preserve">Электрические цепи. </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64</w:t>
            </w:r>
          </w:p>
        </w:tc>
        <w:tc>
          <w:tcPr>
            <w:tcW w:w="2508" w:type="dxa"/>
          </w:tcPr>
          <w:p w:rsidR="005E173B" w:rsidRPr="005E173B" w:rsidRDefault="005E173B" w:rsidP="005E173B">
            <w:r w:rsidRPr="005E173B">
              <w:t>Последовательное соединение проводников</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65</w:t>
            </w:r>
          </w:p>
        </w:tc>
        <w:tc>
          <w:tcPr>
            <w:tcW w:w="2508" w:type="dxa"/>
          </w:tcPr>
          <w:p w:rsidR="005E173B" w:rsidRPr="005E173B" w:rsidRDefault="005E173B" w:rsidP="005E173B">
            <w:r w:rsidRPr="005E173B">
              <w:t>параллельное соединение проводников</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66</w:t>
            </w:r>
          </w:p>
        </w:tc>
        <w:tc>
          <w:tcPr>
            <w:tcW w:w="2508" w:type="dxa"/>
          </w:tcPr>
          <w:p w:rsidR="005E173B" w:rsidRPr="005E173B" w:rsidRDefault="005E173B" w:rsidP="005E173B">
            <w:r w:rsidRPr="005E173B">
              <w:t>Решение задач.</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67</w:t>
            </w:r>
          </w:p>
        </w:tc>
        <w:tc>
          <w:tcPr>
            <w:tcW w:w="2508" w:type="dxa"/>
          </w:tcPr>
          <w:p w:rsidR="005E173B" w:rsidRPr="005E173B" w:rsidRDefault="005E173B" w:rsidP="005E173B">
            <w:r w:rsidRPr="005E173B">
              <w:t>Решение задач.</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68</w:t>
            </w:r>
          </w:p>
        </w:tc>
        <w:tc>
          <w:tcPr>
            <w:tcW w:w="2508" w:type="dxa"/>
          </w:tcPr>
          <w:p w:rsidR="005E173B" w:rsidRPr="005E173B" w:rsidRDefault="005E173B" w:rsidP="005E173B">
            <w:r w:rsidRPr="005E173B">
              <w:t>Работа и мощность постоянного тока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69</w:t>
            </w:r>
          </w:p>
        </w:tc>
        <w:tc>
          <w:tcPr>
            <w:tcW w:w="2508" w:type="dxa"/>
          </w:tcPr>
          <w:p w:rsidR="005E173B" w:rsidRPr="005E173B" w:rsidRDefault="005E173B" w:rsidP="005E173B">
            <w:r w:rsidRPr="005E173B">
              <w:t>Решение задач.</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70</w:t>
            </w:r>
          </w:p>
        </w:tc>
        <w:tc>
          <w:tcPr>
            <w:tcW w:w="2508" w:type="dxa"/>
          </w:tcPr>
          <w:p w:rsidR="005E173B" w:rsidRPr="005E173B" w:rsidRDefault="005E173B" w:rsidP="005E173B">
            <w:r w:rsidRPr="005E173B">
              <w:t>Электродвижущая сила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71</w:t>
            </w:r>
          </w:p>
        </w:tc>
        <w:tc>
          <w:tcPr>
            <w:tcW w:w="2508" w:type="dxa"/>
          </w:tcPr>
          <w:p w:rsidR="005E173B" w:rsidRPr="005E173B" w:rsidRDefault="005E173B" w:rsidP="005E173B">
            <w:r w:rsidRPr="005E173B">
              <w:t>Закон Ома для полной цепи.</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72</w:t>
            </w:r>
          </w:p>
        </w:tc>
        <w:tc>
          <w:tcPr>
            <w:tcW w:w="2508" w:type="dxa"/>
          </w:tcPr>
          <w:p w:rsidR="005E173B" w:rsidRPr="005E173B" w:rsidRDefault="005E173B" w:rsidP="005E173B">
            <w:r w:rsidRPr="005E173B">
              <w:t>Закон Ома для полной цепи (продолжение).</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73</w:t>
            </w:r>
          </w:p>
        </w:tc>
        <w:tc>
          <w:tcPr>
            <w:tcW w:w="2508" w:type="dxa"/>
          </w:tcPr>
          <w:p w:rsidR="005E173B" w:rsidRPr="005E173B" w:rsidRDefault="005E173B" w:rsidP="005E173B">
            <w:r w:rsidRPr="005E173B">
              <w:t>Решение задач.</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74</w:t>
            </w:r>
          </w:p>
        </w:tc>
        <w:tc>
          <w:tcPr>
            <w:tcW w:w="2508" w:type="dxa"/>
          </w:tcPr>
          <w:p w:rsidR="005E173B" w:rsidRPr="005E173B" w:rsidRDefault="005E173B" w:rsidP="005E173B">
            <w:r w:rsidRPr="005E173B">
              <w:t>Контрольная работа №4.</w:t>
            </w:r>
          </w:p>
          <w:p w:rsidR="005E173B" w:rsidRPr="005E173B" w:rsidRDefault="005E173B" w:rsidP="005E173B"/>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75</w:t>
            </w:r>
          </w:p>
        </w:tc>
        <w:tc>
          <w:tcPr>
            <w:tcW w:w="2508" w:type="dxa"/>
          </w:tcPr>
          <w:p w:rsidR="005E173B" w:rsidRPr="005E173B" w:rsidRDefault="005E173B" w:rsidP="005E173B">
            <w:r w:rsidRPr="005E173B">
              <w:t>Анализ</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 xml:space="preserve">Электрический ток в различных средах.  </w:t>
            </w:r>
          </w:p>
        </w:tc>
        <w:tc>
          <w:tcPr>
            <w:tcW w:w="1514" w:type="dxa"/>
          </w:tcPr>
          <w:p w:rsidR="005E173B" w:rsidRPr="005E173B" w:rsidRDefault="005E173B" w:rsidP="005E173B">
            <w:r w:rsidRPr="005E173B">
              <w:t>15</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76</w:t>
            </w:r>
          </w:p>
        </w:tc>
        <w:tc>
          <w:tcPr>
            <w:tcW w:w="2508" w:type="dxa"/>
          </w:tcPr>
          <w:p w:rsidR="005E173B" w:rsidRPr="005E173B" w:rsidRDefault="005E173B" w:rsidP="005E173B">
            <w:r w:rsidRPr="005E173B">
              <w:t>Электрическая приводимость различных веществ. Электронная приводимость металлов.</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77</w:t>
            </w:r>
          </w:p>
        </w:tc>
        <w:tc>
          <w:tcPr>
            <w:tcW w:w="2508" w:type="dxa"/>
          </w:tcPr>
          <w:p w:rsidR="005E173B" w:rsidRPr="005E173B" w:rsidRDefault="005E173B" w:rsidP="005E173B">
            <w:r w:rsidRPr="005E173B">
              <w:t>Зависимость сопротивления проводника от температуры. Сверхпроводимость.</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78</w:t>
            </w:r>
          </w:p>
        </w:tc>
        <w:tc>
          <w:tcPr>
            <w:tcW w:w="2508" w:type="dxa"/>
          </w:tcPr>
          <w:p w:rsidR="005E173B" w:rsidRPr="005E173B" w:rsidRDefault="005E173B" w:rsidP="005E173B">
            <w:r w:rsidRPr="005E173B">
              <w:t>Электрический ток в полупроводниках.</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79</w:t>
            </w:r>
          </w:p>
        </w:tc>
        <w:tc>
          <w:tcPr>
            <w:tcW w:w="2508" w:type="dxa"/>
          </w:tcPr>
          <w:p w:rsidR="005E173B" w:rsidRPr="005E173B" w:rsidRDefault="005E173B" w:rsidP="005E173B">
            <w:r w:rsidRPr="005E173B">
              <w:t>Электрическая проводимость полупроводников при наличии примесей.</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80</w:t>
            </w:r>
          </w:p>
        </w:tc>
        <w:tc>
          <w:tcPr>
            <w:tcW w:w="2508" w:type="dxa"/>
          </w:tcPr>
          <w:p w:rsidR="005E173B" w:rsidRPr="005E173B" w:rsidRDefault="005E173B" w:rsidP="005E173B">
            <w:r w:rsidRPr="005E173B">
              <w:t>Электрический ток через контакт полупроводников р- и n-ти</w:t>
            </w:r>
            <w:r w:rsidRPr="005E173B">
              <w:softHyphen/>
              <w:t>пов.</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81</w:t>
            </w:r>
          </w:p>
        </w:tc>
        <w:tc>
          <w:tcPr>
            <w:tcW w:w="2508" w:type="dxa"/>
          </w:tcPr>
          <w:p w:rsidR="005E173B" w:rsidRPr="005E173B" w:rsidRDefault="005E173B" w:rsidP="005E173B">
            <w:r w:rsidRPr="005E173B">
              <w:t>Полупроводниковый диод.</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82</w:t>
            </w:r>
          </w:p>
        </w:tc>
        <w:tc>
          <w:tcPr>
            <w:tcW w:w="2508" w:type="dxa"/>
          </w:tcPr>
          <w:p w:rsidR="005E173B" w:rsidRPr="005E173B" w:rsidRDefault="005E173B" w:rsidP="005E173B">
            <w:r w:rsidRPr="005E173B">
              <w:t>Транзисторы.</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83</w:t>
            </w:r>
          </w:p>
        </w:tc>
        <w:tc>
          <w:tcPr>
            <w:tcW w:w="2508" w:type="dxa"/>
          </w:tcPr>
          <w:p w:rsidR="005E173B" w:rsidRPr="005E173B" w:rsidRDefault="005E173B" w:rsidP="005E173B">
            <w:r w:rsidRPr="005E173B">
              <w:t>Электрический ток в вакууме. Диод. Электронные пучки. Электронно-лучевая трубка.</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84</w:t>
            </w:r>
          </w:p>
        </w:tc>
        <w:tc>
          <w:tcPr>
            <w:tcW w:w="2508" w:type="dxa"/>
          </w:tcPr>
          <w:p w:rsidR="005E173B" w:rsidRPr="005E173B" w:rsidRDefault="005E173B" w:rsidP="005E173B">
            <w:r w:rsidRPr="005E173B">
              <w:t>Электрический ток в жидкостях. Закон электролиза.</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85</w:t>
            </w:r>
          </w:p>
        </w:tc>
        <w:tc>
          <w:tcPr>
            <w:tcW w:w="2508" w:type="dxa"/>
          </w:tcPr>
          <w:p w:rsidR="005E173B" w:rsidRPr="005E173B" w:rsidRDefault="005E173B" w:rsidP="005E173B">
            <w:r w:rsidRPr="005E173B">
              <w:t>Решение задач.</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86</w:t>
            </w:r>
          </w:p>
        </w:tc>
        <w:tc>
          <w:tcPr>
            <w:tcW w:w="2508" w:type="dxa"/>
          </w:tcPr>
          <w:p w:rsidR="005E173B" w:rsidRPr="005E173B" w:rsidRDefault="005E173B" w:rsidP="005E173B">
            <w:r w:rsidRPr="005E173B">
              <w:t>Электрический ток в газах. Несамостоятельный и самостоятельный разряды.</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87</w:t>
            </w:r>
          </w:p>
        </w:tc>
        <w:tc>
          <w:tcPr>
            <w:tcW w:w="2508" w:type="dxa"/>
          </w:tcPr>
          <w:p w:rsidR="005E173B" w:rsidRPr="005E173B" w:rsidRDefault="005E173B" w:rsidP="005E173B">
            <w:r w:rsidRPr="005E173B">
              <w:t>Плазма.</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88</w:t>
            </w:r>
          </w:p>
        </w:tc>
        <w:tc>
          <w:tcPr>
            <w:tcW w:w="2508" w:type="dxa"/>
          </w:tcPr>
          <w:p w:rsidR="005E173B" w:rsidRPr="005E173B" w:rsidRDefault="005E173B" w:rsidP="005E173B">
            <w:r w:rsidRPr="005E173B">
              <w:t>Решение задач.</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89</w:t>
            </w:r>
          </w:p>
        </w:tc>
        <w:tc>
          <w:tcPr>
            <w:tcW w:w="2508" w:type="dxa"/>
          </w:tcPr>
          <w:p w:rsidR="005E173B" w:rsidRPr="005E173B" w:rsidRDefault="005E173B" w:rsidP="005E173B">
            <w:r w:rsidRPr="005E173B">
              <w:t>Контрольная работа №5.</w:t>
            </w:r>
          </w:p>
          <w:p w:rsidR="005E173B" w:rsidRPr="005E173B" w:rsidRDefault="005E173B" w:rsidP="005E173B"/>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90</w:t>
            </w:r>
          </w:p>
        </w:tc>
        <w:tc>
          <w:tcPr>
            <w:tcW w:w="2508" w:type="dxa"/>
          </w:tcPr>
          <w:p w:rsidR="005E173B" w:rsidRPr="005E173B" w:rsidRDefault="005E173B" w:rsidP="005E173B">
            <w:r w:rsidRPr="005E173B">
              <w:t>Анализ</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 xml:space="preserve">Основы кинематики </w:t>
            </w:r>
          </w:p>
        </w:tc>
        <w:tc>
          <w:tcPr>
            <w:tcW w:w="1514" w:type="dxa"/>
          </w:tcPr>
          <w:p w:rsidR="005E173B" w:rsidRPr="005E173B" w:rsidRDefault="005E173B" w:rsidP="005E173B">
            <w:r w:rsidRPr="005E173B">
              <w:t>13</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91</w:t>
            </w:r>
          </w:p>
        </w:tc>
        <w:tc>
          <w:tcPr>
            <w:tcW w:w="2508" w:type="dxa"/>
          </w:tcPr>
          <w:p w:rsidR="005E173B" w:rsidRPr="005E173B" w:rsidRDefault="005E173B" w:rsidP="005E173B">
            <w:r w:rsidRPr="005E173B">
              <w:t xml:space="preserve">Движение точки и тела. Положение тела в пространстве. </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92</w:t>
            </w:r>
          </w:p>
        </w:tc>
        <w:tc>
          <w:tcPr>
            <w:tcW w:w="2508" w:type="dxa"/>
          </w:tcPr>
          <w:p w:rsidR="005E173B" w:rsidRPr="005E173B" w:rsidRDefault="005E173B" w:rsidP="005E173B">
            <w:r w:rsidRPr="005E173B">
              <w:t>Векторные величины. Действия над векторами.</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93</w:t>
            </w:r>
          </w:p>
        </w:tc>
        <w:tc>
          <w:tcPr>
            <w:tcW w:w="2508" w:type="dxa"/>
          </w:tcPr>
          <w:p w:rsidR="005E173B" w:rsidRPr="005E173B" w:rsidRDefault="005E173B" w:rsidP="005E173B">
            <w:r w:rsidRPr="005E173B">
              <w:t>Проекции вектора на координатные оси и действия над ними. Проекции вектора и координаты.</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94</w:t>
            </w:r>
          </w:p>
        </w:tc>
        <w:tc>
          <w:tcPr>
            <w:tcW w:w="2508" w:type="dxa"/>
          </w:tcPr>
          <w:p w:rsidR="005E173B" w:rsidRPr="005E173B" w:rsidRDefault="005E173B" w:rsidP="005E173B">
            <w:r w:rsidRPr="005E173B">
              <w:t>Описание движения. Перемещение. Система отсчета.</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95</w:t>
            </w:r>
          </w:p>
        </w:tc>
        <w:tc>
          <w:tcPr>
            <w:tcW w:w="2508" w:type="dxa"/>
          </w:tcPr>
          <w:p w:rsidR="005E173B" w:rsidRPr="005E173B" w:rsidRDefault="005E173B" w:rsidP="005E173B">
            <w:r w:rsidRPr="005E173B">
              <w:t>Скорость прямолинейного равномерного движения.Уравнение прямолинейного равномерного движения.</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96</w:t>
            </w:r>
          </w:p>
        </w:tc>
        <w:tc>
          <w:tcPr>
            <w:tcW w:w="2508" w:type="dxa"/>
          </w:tcPr>
          <w:p w:rsidR="005E173B" w:rsidRPr="005E173B" w:rsidRDefault="005E173B" w:rsidP="005E173B">
            <w:r w:rsidRPr="005E173B">
              <w:t>Решение задач.</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97</w:t>
            </w:r>
          </w:p>
        </w:tc>
        <w:tc>
          <w:tcPr>
            <w:tcW w:w="2508" w:type="dxa"/>
          </w:tcPr>
          <w:p w:rsidR="005E173B" w:rsidRPr="005E173B" w:rsidRDefault="005E173B" w:rsidP="005E173B">
            <w:r w:rsidRPr="005E173B">
              <w:t>Ускорение. Движение с постоянным ускорением. Единица ускорения.</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98</w:t>
            </w:r>
          </w:p>
        </w:tc>
        <w:tc>
          <w:tcPr>
            <w:tcW w:w="2508" w:type="dxa"/>
          </w:tcPr>
          <w:p w:rsidR="005E173B" w:rsidRPr="005E173B" w:rsidRDefault="005E173B" w:rsidP="005E173B">
            <w:r w:rsidRPr="005E173B">
              <w:t>Скорость при движении с постоянным ускорением.</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99</w:t>
            </w:r>
          </w:p>
        </w:tc>
        <w:tc>
          <w:tcPr>
            <w:tcW w:w="2508" w:type="dxa"/>
          </w:tcPr>
          <w:p w:rsidR="005E173B" w:rsidRPr="005E173B" w:rsidRDefault="005E173B" w:rsidP="005E173B">
            <w:r w:rsidRPr="005E173B">
              <w:t>Уравнения движения с постоянным ускорением.</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100</w:t>
            </w:r>
          </w:p>
        </w:tc>
        <w:tc>
          <w:tcPr>
            <w:tcW w:w="2508" w:type="dxa"/>
          </w:tcPr>
          <w:p w:rsidR="005E173B" w:rsidRPr="005E173B" w:rsidRDefault="005E173B" w:rsidP="005E173B">
            <w:r w:rsidRPr="005E173B">
              <w:t>Решение задач.</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101</w:t>
            </w:r>
          </w:p>
        </w:tc>
        <w:tc>
          <w:tcPr>
            <w:tcW w:w="2508" w:type="dxa"/>
          </w:tcPr>
          <w:p w:rsidR="005E173B" w:rsidRPr="005E173B" w:rsidRDefault="005E173B" w:rsidP="005E173B">
            <w:r w:rsidRPr="005E173B">
              <w:t>Свободное падение тел. Движение с постоянным ускорением свободного падения.</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102</w:t>
            </w:r>
          </w:p>
        </w:tc>
        <w:tc>
          <w:tcPr>
            <w:tcW w:w="2508" w:type="dxa"/>
          </w:tcPr>
          <w:p w:rsidR="005E173B" w:rsidRPr="005E173B" w:rsidRDefault="005E173B" w:rsidP="005E173B">
            <w:r w:rsidRPr="005E173B">
              <w:t>Решение задач. Равномерное движение точки по окружности.</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103</w:t>
            </w:r>
          </w:p>
        </w:tc>
        <w:tc>
          <w:tcPr>
            <w:tcW w:w="2508" w:type="dxa"/>
          </w:tcPr>
          <w:p w:rsidR="005E173B" w:rsidRPr="005E173B" w:rsidRDefault="005E173B" w:rsidP="005E173B">
            <w:r w:rsidRPr="005E173B">
              <w:t>Контрольная работа №6</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 xml:space="preserve">Основы динамики </w:t>
            </w:r>
          </w:p>
        </w:tc>
        <w:tc>
          <w:tcPr>
            <w:tcW w:w="1514" w:type="dxa"/>
          </w:tcPr>
          <w:p w:rsidR="005E173B" w:rsidRPr="005E173B" w:rsidRDefault="005E173B" w:rsidP="005E173B">
            <w:r w:rsidRPr="005E173B">
              <w:t>7</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104</w:t>
            </w:r>
          </w:p>
        </w:tc>
        <w:tc>
          <w:tcPr>
            <w:tcW w:w="2508" w:type="dxa"/>
          </w:tcPr>
          <w:p w:rsidR="005E173B" w:rsidRPr="005E173B" w:rsidRDefault="005E173B" w:rsidP="005E173B">
            <w:r w:rsidRPr="005E173B">
              <w:t>Основное утверждение механики. Материальная точка.</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105</w:t>
            </w:r>
          </w:p>
        </w:tc>
        <w:tc>
          <w:tcPr>
            <w:tcW w:w="2508" w:type="dxa"/>
          </w:tcPr>
          <w:p w:rsidR="005E173B" w:rsidRPr="005E173B" w:rsidRDefault="005E173B" w:rsidP="005E173B">
            <w:r w:rsidRPr="005E173B">
              <w:t>Первый закон Ньютона.</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106</w:t>
            </w:r>
          </w:p>
        </w:tc>
        <w:tc>
          <w:tcPr>
            <w:tcW w:w="2508" w:type="dxa"/>
          </w:tcPr>
          <w:p w:rsidR="005E173B" w:rsidRPr="005E173B" w:rsidRDefault="005E173B" w:rsidP="005E173B">
            <w:r w:rsidRPr="005E173B">
              <w:t>Сила. Связь между ускорением и силой.</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107</w:t>
            </w:r>
          </w:p>
        </w:tc>
        <w:tc>
          <w:tcPr>
            <w:tcW w:w="2508" w:type="dxa"/>
          </w:tcPr>
          <w:p w:rsidR="005E173B" w:rsidRPr="005E173B" w:rsidRDefault="005E173B" w:rsidP="005E173B">
            <w:r w:rsidRPr="005E173B">
              <w:t>Второй закон Ньютона. Масса. Решение задач.</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108</w:t>
            </w:r>
          </w:p>
        </w:tc>
        <w:tc>
          <w:tcPr>
            <w:tcW w:w="2508" w:type="dxa"/>
          </w:tcPr>
          <w:p w:rsidR="005E173B" w:rsidRPr="005E173B" w:rsidRDefault="005E173B" w:rsidP="005E173B">
            <w:r w:rsidRPr="005E173B">
              <w:t>Третий закон Ньютона. Единицы массы и силы. Понятие о системе единиц.</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109</w:t>
            </w:r>
          </w:p>
        </w:tc>
        <w:tc>
          <w:tcPr>
            <w:tcW w:w="2508" w:type="dxa"/>
          </w:tcPr>
          <w:p w:rsidR="005E173B" w:rsidRPr="005E173B" w:rsidRDefault="005E173B" w:rsidP="005E173B">
            <w:r w:rsidRPr="005E173B">
              <w:t>Решение задач.</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110</w:t>
            </w:r>
          </w:p>
        </w:tc>
        <w:tc>
          <w:tcPr>
            <w:tcW w:w="2508" w:type="dxa"/>
          </w:tcPr>
          <w:p w:rsidR="005E173B" w:rsidRPr="005E173B" w:rsidRDefault="005E173B" w:rsidP="005E173B">
            <w:r w:rsidRPr="005E173B">
              <w:t>Контрольная работа №7</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 xml:space="preserve">Силы в природе. </w:t>
            </w:r>
          </w:p>
        </w:tc>
        <w:tc>
          <w:tcPr>
            <w:tcW w:w="1514" w:type="dxa"/>
          </w:tcPr>
          <w:p w:rsidR="005E173B" w:rsidRPr="005E173B" w:rsidRDefault="005E173B" w:rsidP="005E173B">
            <w:r w:rsidRPr="005E173B">
              <w:t>8</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111</w:t>
            </w:r>
          </w:p>
        </w:tc>
        <w:tc>
          <w:tcPr>
            <w:tcW w:w="2508" w:type="dxa"/>
          </w:tcPr>
          <w:p w:rsidR="005E173B" w:rsidRPr="005E173B" w:rsidRDefault="005E173B" w:rsidP="005E173B">
            <w:r w:rsidRPr="005E173B">
              <w:t>Силы в природе. Силы всемирного тяготения. Закон всемирного тяготения</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112</w:t>
            </w:r>
          </w:p>
        </w:tc>
        <w:tc>
          <w:tcPr>
            <w:tcW w:w="2508" w:type="dxa"/>
          </w:tcPr>
          <w:p w:rsidR="005E173B" w:rsidRPr="005E173B" w:rsidRDefault="005E173B" w:rsidP="005E173B">
            <w:r w:rsidRPr="005E173B">
              <w:t>Первая космическая скорость. Решение задач.</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113</w:t>
            </w:r>
          </w:p>
        </w:tc>
        <w:tc>
          <w:tcPr>
            <w:tcW w:w="2508" w:type="dxa"/>
          </w:tcPr>
          <w:p w:rsidR="005E173B" w:rsidRPr="005E173B" w:rsidRDefault="005E173B" w:rsidP="005E173B">
            <w:r w:rsidRPr="005E173B">
              <w:t>Сила тяжести и вес. Невесомость.</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114</w:t>
            </w:r>
          </w:p>
        </w:tc>
        <w:tc>
          <w:tcPr>
            <w:tcW w:w="2508" w:type="dxa"/>
          </w:tcPr>
          <w:p w:rsidR="005E173B" w:rsidRPr="005E173B" w:rsidRDefault="005E173B" w:rsidP="005E173B">
            <w:r w:rsidRPr="005E173B">
              <w:t>Деформация и силы упругости. Закон Гука.</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115</w:t>
            </w:r>
          </w:p>
        </w:tc>
        <w:tc>
          <w:tcPr>
            <w:tcW w:w="2508" w:type="dxa"/>
          </w:tcPr>
          <w:p w:rsidR="005E173B" w:rsidRPr="005E173B" w:rsidRDefault="005E173B" w:rsidP="005E173B">
            <w:r w:rsidRPr="005E173B">
              <w:t>Решение задач.</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116</w:t>
            </w:r>
          </w:p>
        </w:tc>
        <w:tc>
          <w:tcPr>
            <w:tcW w:w="2508" w:type="dxa"/>
          </w:tcPr>
          <w:p w:rsidR="005E173B" w:rsidRPr="005E173B" w:rsidRDefault="005E173B" w:rsidP="005E173B">
            <w:r w:rsidRPr="005E173B">
              <w:t>Силы трения. Роль сил трения. Силы трения между соприкасающимися поверхностями твердых тел.</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117</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118</w:t>
            </w:r>
          </w:p>
        </w:tc>
        <w:tc>
          <w:tcPr>
            <w:tcW w:w="2508" w:type="dxa"/>
          </w:tcPr>
          <w:p w:rsidR="005E173B" w:rsidRPr="005E173B" w:rsidRDefault="005E173B" w:rsidP="005E173B">
            <w:r w:rsidRPr="005E173B">
              <w:t>Контрольная работа №8</w:t>
            </w:r>
          </w:p>
        </w:tc>
        <w:tc>
          <w:tcPr>
            <w:tcW w:w="1514" w:type="dxa"/>
          </w:tcPr>
          <w:p w:rsidR="005E173B" w:rsidRPr="005E173B" w:rsidRDefault="005E173B" w:rsidP="005E173B">
            <w:r w:rsidRPr="005E173B">
              <w:t>1</w:t>
            </w:r>
          </w:p>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 xml:space="preserve">Законы сохранения в механике. </w:t>
            </w:r>
          </w:p>
        </w:tc>
        <w:tc>
          <w:tcPr>
            <w:tcW w:w="1514" w:type="dxa"/>
          </w:tcPr>
          <w:p w:rsidR="005E173B" w:rsidRPr="005E173B" w:rsidRDefault="005E173B" w:rsidP="005E173B">
            <w:r w:rsidRPr="005E173B">
              <w:t>10</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119</w:t>
            </w:r>
          </w:p>
        </w:tc>
        <w:tc>
          <w:tcPr>
            <w:tcW w:w="2508" w:type="dxa"/>
          </w:tcPr>
          <w:p w:rsidR="005E173B" w:rsidRPr="005E173B" w:rsidRDefault="005E173B" w:rsidP="005E173B">
            <w:r w:rsidRPr="005E173B">
              <w:t>Импульс материальной точки. Другая формулировка второго за</w:t>
            </w:r>
            <w:r w:rsidRPr="005E173B">
              <w:softHyphen/>
              <w:t>кона Ньютона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120</w:t>
            </w:r>
          </w:p>
        </w:tc>
        <w:tc>
          <w:tcPr>
            <w:tcW w:w="2508" w:type="dxa"/>
          </w:tcPr>
          <w:p w:rsidR="005E173B" w:rsidRPr="005E173B" w:rsidRDefault="005E173B" w:rsidP="005E173B">
            <w:r w:rsidRPr="005E173B">
              <w:t>Закон сохранения импульса.</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121</w:t>
            </w:r>
          </w:p>
        </w:tc>
        <w:tc>
          <w:tcPr>
            <w:tcW w:w="2508" w:type="dxa"/>
          </w:tcPr>
          <w:p w:rsidR="005E173B" w:rsidRPr="005E173B" w:rsidRDefault="005E173B" w:rsidP="005E173B">
            <w:r w:rsidRPr="005E173B">
              <w:t>Реактивное движений. Успехи в освоении космического пространства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122</w:t>
            </w:r>
          </w:p>
        </w:tc>
        <w:tc>
          <w:tcPr>
            <w:tcW w:w="2508" w:type="dxa"/>
          </w:tcPr>
          <w:p w:rsidR="005E173B" w:rsidRPr="005E173B" w:rsidRDefault="005E173B" w:rsidP="005E173B">
            <w:r w:rsidRPr="005E173B">
              <w:t>Работа силы. Мощность.</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123</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124</w:t>
            </w:r>
          </w:p>
        </w:tc>
        <w:tc>
          <w:tcPr>
            <w:tcW w:w="2508" w:type="dxa"/>
          </w:tcPr>
          <w:p w:rsidR="005E173B" w:rsidRPr="005E173B" w:rsidRDefault="005E173B" w:rsidP="005E173B">
            <w:r w:rsidRPr="005E173B">
              <w:t>Энергия. Кинетическая энергия и ее изменение.</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125</w:t>
            </w:r>
          </w:p>
        </w:tc>
        <w:tc>
          <w:tcPr>
            <w:tcW w:w="2508" w:type="dxa"/>
          </w:tcPr>
          <w:p w:rsidR="005E173B" w:rsidRPr="005E173B" w:rsidRDefault="005E173B" w:rsidP="005E173B">
            <w:r w:rsidRPr="005E173B">
              <w:t>Работа силы тяжести. Работа силы упругости.</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126</w:t>
            </w:r>
          </w:p>
        </w:tc>
        <w:tc>
          <w:tcPr>
            <w:tcW w:w="2508" w:type="dxa"/>
          </w:tcPr>
          <w:p w:rsidR="005E173B" w:rsidRPr="005E173B" w:rsidRDefault="005E173B" w:rsidP="005E173B">
            <w:r w:rsidRPr="005E173B">
              <w:t>Потенциальная энергия.</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127</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128</w:t>
            </w:r>
          </w:p>
        </w:tc>
        <w:tc>
          <w:tcPr>
            <w:tcW w:w="2508" w:type="dxa"/>
          </w:tcPr>
          <w:p w:rsidR="005E173B" w:rsidRPr="005E173B" w:rsidRDefault="005E173B" w:rsidP="005E173B">
            <w:r w:rsidRPr="005E173B">
              <w:t>Закон сохранения энергии в механике. Уменьшение механической энергии системы под действием сил трения.</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 xml:space="preserve">Статика. </w:t>
            </w:r>
          </w:p>
        </w:tc>
        <w:tc>
          <w:tcPr>
            <w:tcW w:w="1514" w:type="dxa"/>
          </w:tcPr>
          <w:p w:rsidR="005E173B" w:rsidRPr="005E173B" w:rsidRDefault="005E173B" w:rsidP="005E173B">
            <w:r w:rsidRPr="005E173B">
              <w:t>4</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129</w:t>
            </w:r>
          </w:p>
        </w:tc>
        <w:tc>
          <w:tcPr>
            <w:tcW w:w="2508" w:type="dxa"/>
          </w:tcPr>
          <w:p w:rsidR="005E173B" w:rsidRPr="005E173B" w:rsidRDefault="005E173B" w:rsidP="005E173B">
            <w:r w:rsidRPr="005E173B">
              <w:t>Равновесие тел.</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130</w:t>
            </w:r>
          </w:p>
        </w:tc>
        <w:tc>
          <w:tcPr>
            <w:tcW w:w="2508" w:type="dxa"/>
          </w:tcPr>
          <w:p w:rsidR="005E173B" w:rsidRPr="005E173B" w:rsidRDefault="005E173B" w:rsidP="005E173B">
            <w:r w:rsidRPr="005E173B">
              <w:t>Первое условие равновесия твердого тела.</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131</w:t>
            </w:r>
          </w:p>
        </w:tc>
        <w:tc>
          <w:tcPr>
            <w:tcW w:w="2508" w:type="dxa"/>
          </w:tcPr>
          <w:p w:rsidR="005E173B" w:rsidRPr="005E173B" w:rsidRDefault="005E173B" w:rsidP="005E173B">
            <w:r w:rsidRPr="005E173B">
              <w:t>Момент силы. Второе условие равновесия твердого тела.</w:t>
            </w:r>
          </w:p>
          <w:p w:rsidR="005E173B" w:rsidRPr="005E173B" w:rsidRDefault="005E173B" w:rsidP="005E173B"/>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132</w:t>
            </w:r>
          </w:p>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Практическая работа.</w:t>
            </w:r>
          </w:p>
        </w:tc>
        <w:tc>
          <w:tcPr>
            <w:tcW w:w="1514" w:type="dxa"/>
          </w:tcPr>
          <w:p w:rsidR="005E173B" w:rsidRPr="005E173B" w:rsidRDefault="005E173B" w:rsidP="005E173B">
            <w:r w:rsidRPr="005E173B">
              <w:t>35</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133</w:t>
            </w:r>
          </w:p>
        </w:tc>
        <w:tc>
          <w:tcPr>
            <w:tcW w:w="2508" w:type="dxa"/>
          </w:tcPr>
          <w:p w:rsidR="005E173B" w:rsidRPr="005E173B" w:rsidRDefault="005E173B" w:rsidP="005E173B">
            <w:r w:rsidRPr="005E173B">
              <w:t>Лаб. Р абота: Определение цены деления измерительного прибора. Абсолютная погрешность.</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134</w:t>
            </w:r>
          </w:p>
        </w:tc>
        <w:tc>
          <w:tcPr>
            <w:tcW w:w="2508" w:type="dxa"/>
          </w:tcPr>
          <w:p w:rsidR="005E173B" w:rsidRPr="005E173B" w:rsidRDefault="005E173B" w:rsidP="005E173B">
            <w:r w:rsidRPr="005E173B">
              <w:t>Выяснение условия равновесия рычага..</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135</w:t>
            </w:r>
          </w:p>
        </w:tc>
        <w:tc>
          <w:tcPr>
            <w:tcW w:w="2508" w:type="dxa"/>
          </w:tcPr>
          <w:p w:rsidR="005E173B" w:rsidRPr="005E173B" w:rsidRDefault="005E173B" w:rsidP="005E173B">
            <w:r w:rsidRPr="005E173B">
              <w:t>Измерение обьема тела с помощью мензурки.</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136</w:t>
            </w:r>
          </w:p>
        </w:tc>
        <w:tc>
          <w:tcPr>
            <w:tcW w:w="2508" w:type="dxa"/>
          </w:tcPr>
          <w:p w:rsidR="005E173B" w:rsidRPr="005E173B" w:rsidRDefault="005E173B" w:rsidP="005E173B">
            <w:r w:rsidRPr="005E173B">
              <w:t>Измерение обьемов малых тел.</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137</w:t>
            </w:r>
          </w:p>
        </w:tc>
        <w:tc>
          <w:tcPr>
            <w:tcW w:w="2508" w:type="dxa"/>
          </w:tcPr>
          <w:p w:rsidR="005E173B" w:rsidRPr="005E173B" w:rsidRDefault="005E173B" w:rsidP="005E173B">
            <w:r w:rsidRPr="005E173B">
              <w:t xml:space="preserve">Измерение массы тела на рычажных весах. </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138</w:t>
            </w:r>
          </w:p>
        </w:tc>
        <w:tc>
          <w:tcPr>
            <w:tcW w:w="2508" w:type="dxa"/>
          </w:tcPr>
          <w:p w:rsidR="005E173B" w:rsidRPr="005E173B" w:rsidRDefault="005E173B" w:rsidP="005E173B">
            <w:r w:rsidRPr="005E173B">
              <w:t>Сравнение количеств теплоты при смешивании воды.</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139</w:t>
            </w:r>
          </w:p>
        </w:tc>
        <w:tc>
          <w:tcPr>
            <w:tcW w:w="2508" w:type="dxa"/>
          </w:tcPr>
          <w:p w:rsidR="005E173B" w:rsidRPr="005E173B" w:rsidRDefault="005E173B" w:rsidP="005E173B">
            <w:r w:rsidRPr="005E173B">
              <w:t>Определение удельной теплоемкости тела.</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140</w:t>
            </w:r>
          </w:p>
        </w:tc>
        <w:tc>
          <w:tcPr>
            <w:tcW w:w="2508" w:type="dxa"/>
          </w:tcPr>
          <w:p w:rsidR="005E173B" w:rsidRPr="005E173B" w:rsidRDefault="005E173B" w:rsidP="005E173B">
            <w:r w:rsidRPr="005E173B">
              <w:t>Градуирование пружины. Измерение сил динамометром.</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141</w:t>
            </w:r>
          </w:p>
        </w:tc>
        <w:tc>
          <w:tcPr>
            <w:tcW w:w="2508" w:type="dxa"/>
          </w:tcPr>
          <w:p w:rsidR="005E173B" w:rsidRPr="005E173B" w:rsidRDefault="005E173B" w:rsidP="005E173B">
            <w:r w:rsidRPr="005E173B">
              <w:t>Экспериментальная проверка закона Гей – Люссака.</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142</w:t>
            </w:r>
          </w:p>
        </w:tc>
        <w:tc>
          <w:tcPr>
            <w:tcW w:w="2508" w:type="dxa"/>
          </w:tcPr>
          <w:p w:rsidR="005E173B" w:rsidRPr="005E173B" w:rsidRDefault="005E173B" w:rsidP="005E173B">
            <w:r w:rsidRPr="005E173B">
              <w:t>Измерение ЭДС и внутреннего сопротивления источника тока.</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143</w:t>
            </w:r>
          </w:p>
        </w:tc>
        <w:tc>
          <w:tcPr>
            <w:tcW w:w="2508" w:type="dxa"/>
          </w:tcPr>
          <w:p w:rsidR="005E173B" w:rsidRPr="005E173B" w:rsidRDefault="005E173B" w:rsidP="005E173B">
            <w:r w:rsidRPr="005E173B">
              <w:t>Изучение движения тела по окружности под действием сил упругости и тяжести.</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144</w:t>
            </w:r>
          </w:p>
        </w:tc>
        <w:tc>
          <w:tcPr>
            <w:tcW w:w="2508" w:type="dxa"/>
          </w:tcPr>
          <w:p w:rsidR="005E173B" w:rsidRPr="005E173B" w:rsidRDefault="005E173B" w:rsidP="005E173B">
            <w:r w:rsidRPr="005E173B">
              <w:t>Изучение последовательного и параллельного соединения проводников.</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145</w:t>
            </w:r>
          </w:p>
        </w:tc>
        <w:tc>
          <w:tcPr>
            <w:tcW w:w="2508" w:type="dxa"/>
          </w:tcPr>
          <w:p w:rsidR="005E173B" w:rsidRPr="005E173B" w:rsidRDefault="005E173B" w:rsidP="005E173B">
            <w:r w:rsidRPr="005E173B">
              <w:t>Исследование зависимости периода частоты сиободных колебаний  нитяного маятника от его длины.</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146</w:t>
            </w:r>
          </w:p>
        </w:tc>
        <w:tc>
          <w:tcPr>
            <w:tcW w:w="2508" w:type="dxa"/>
          </w:tcPr>
          <w:p w:rsidR="005E173B" w:rsidRPr="005E173B" w:rsidRDefault="005E173B" w:rsidP="005E173B">
            <w:r w:rsidRPr="005E173B">
              <w:t>Измерение сопротивления проводника при помощи амперметра и вольтметра.</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147</w:t>
            </w:r>
          </w:p>
        </w:tc>
        <w:tc>
          <w:tcPr>
            <w:tcW w:w="2508" w:type="dxa"/>
          </w:tcPr>
          <w:p w:rsidR="005E173B" w:rsidRPr="005E173B" w:rsidRDefault="005E173B" w:rsidP="005E173B">
            <w:r w:rsidRPr="005E173B">
              <w:t>Определение оптической силы и фокусного расстояния собирающей линзы.</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148</w:t>
            </w:r>
          </w:p>
        </w:tc>
        <w:tc>
          <w:tcPr>
            <w:tcW w:w="2508" w:type="dxa"/>
          </w:tcPr>
          <w:p w:rsidR="005E173B" w:rsidRPr="005E173B" w:rsidRDefault="005E173B" w:rsidP="005E173B">
            <w:r w:rsidRPr="005E173B">
              <w:t>Измерение ускорения свободного падения с помощью маятника.</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149</w:t>
            </w:r>
          </w:p>
        </w:tc>
        <w:tc>
          <w:tcPr>
            <w:tcW w:w="2508" w:type="dxa"/>
          </w:tcPr>
          <w:p w:rsidR="005E173B" w:rsidRPr="005E173B" w:rsidRDefault="005E173B" w:rsidP="005E173B">
            <w:r w:rsidRPr="005E173B">
              <w:t>Измерение показателя преломления стекла.</w:t>
            </w:r>
          </w:p>
        </w:tc>
        <w:tc>
          <w:tcPr>
            <w:tcW w:w="1514" w:type="dxa"/>
          </w:tcPr>
          <w:p w:rsidR="005E173B" w:rsidRPr="005E173B" w:rsidRDefault="005E173B" w:rsidP="005E173B"/>
        </w:tc>
        <w:tc>
          <w:tcPr>
            <w:tcW w:w="1712" w:type="dxa"/>
          </w:tcPr>
          <w:p w:rsidR="005E173B" w:rsidRPr="005E173B" w:rsidRDefault="005E173B" w:rsidP="005E173B">
            <w:r w:rsidRPr="005E173B">
              <w:t>1</w:t>
            </w:r>
          </w:p>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Решение задач.</w:t>
            </w:r>
          </w:p>
        </w:tc>
        <w:tc>
          <w:tcPr>
            <w:tcW w:w="1514" w:type="dxa"/>
          </w:tcPr>
          <w:p w:rsidR="005E173B" w:rsidRPr="005E173B" w:rsidRDefault="005E173B" w:rsidP="005E173B">
            <w:r w:rsidRPr="005E173B">
              <w:t>18</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150</w:t>
            </w:r>
          </w:p>
        </w:tc>
        <w:tc>
          <w:tcPr>
            <w:tcW w:w="2508" w:type="dxa"/>
          </w:tcPr>
          <w:p w:rsidR="005E173B" w:rsidRPr="005E173B" w:rsidRDefault="005E173B" w:rsidP="005E173B">
            <w:r w:rsidRPr="005E173B">
              <w:t>Равномерное, неравномерное движение.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151</w:t>
            </w:r>
          </w:p>
        </w:tc>
        <w:tc>
          <w:tcPr>
            <w:tcW w:w="2508" w:type="dxa"/>
          </w:tcPr>
          <w:p w:rsidR="005E173B" w:rsidRPr="005E173B" w:rsidRDefault="005E173B" w:rsidP="005E173B">
            <w:r w:rsidRPr="005E173B">
              <w:t>Ускорение. Уравнения прямолинейного равноускоренного движения.</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152</w:t>
            </w:r>
          </w:p>
        </w:tc>
        <w:tc>
          <w:tcPr>
            <w:tcW w:w="2508" w:type="dxa"/>
          </w:tcPr>
          <w:p w:rsidR="005E173B" w:rsidRPr="005E173B" w:rsidRDefault="005E173B" w:rsidP="005E173B">
            <w:r w:rsidRPr="005E173B">
              <w:t>Уравнения прямолинейного равноускоренного движения. Свободное падение.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153</w:t>
            </w:r>
          </w:p>
        </w:tc>
        <w:tc>
          <w:tcPr>
            <w:tcW w:w="2508" w:type="dxa"/>
          </w:tcPr>
          <w:p w:rsidR="005E173B" w:rsidRPr="005E173B" w:rsidRDefault="005E173B" w:rsidP="005E173B">
            <w:r w:rsidRPr="005E173B">
              <w:t>Движение по окружности. Центростремительное ускорение.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154</w:t>
            </w:r>
          </w:p>
        </w:tc>
        <w:tc>
          <w:tcPr>
            <w:tcW w:w="2508" w:type="dxa"/>
          </w:tcPr>
          <w:p w:rsidR="005E173B" w:rsidRPr="005E173B" w:rsidRDefault="005E173B" w:rsidP="005E173B">
            <w:r w:rsidRPr="005E173B">
              <w:t>1 закон Ньютона. Инерциальные системы отсчета. Сила.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155</w:t>
            </w:r>
          </w:p>
        </w:tc>
        <w:tc>
          <w:tcPr>
            <w:tcW w:w="2508" w:type="dxa"/>
          </w:tcPr>
          <w:p w:rsidR="005E173B" w:rsidRPr="005E173B" w:rsidRDefault="005E173B" w:rsidP="005E173B">
            <w:r w:rsidRPr="005E173B">
              <w:t>Равнодействующая сила. 2 закон Ньютона.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156</w:t>
            </w:r>
          </w:p>
        </w:tc>
        <w:tc>
          <w:tcPr>
            <w:tcW w:w="2508" w:type="dxa"/>
          </w:tcPr>
          <w:p w:rsidR="005E173B" w:rsidRPr="005E173B" w:rsidRDefault="005E173B" w:rsidP="005E173B">
            <w:r w:rsidRPr="005E173B">
              <w:t>2 закон Ньютона. 3 закон Ньютона.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157</w:t>
            </w:r>
          </w:p>
        </w:tc>
        <w:tc>
          <w:tcPr>
            <w:tcW w:w="2508" w:type="dxa"/>
          </w:tcPr>
          <w:p w:rsidR="005E173B" w:rsidRPr="005E173B" w:rsidRDefault="005E173B" w:rsidP="005E173B">
            <w:r w:rsidRPr="005E173B">
              <w:t>2 закон Ньютона. Сила трения.</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158</w:t>
            </w:r>
          </w:p>
        </w:tc>
        <w:tc>
          <w:tcPr>
            <w:tcW w:w="2508" w:type="dxa"/>
          </w:tcPr>
          <w:p w:rsidR="005E173B" w:rsidRPr="005E173B" w:rsidRDefault="005E173B" w:rsidP="005E173B">
            <w:r w:rsidRPr="005E173B">
              <w:t>Сила трения.</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159</w:t>
            </w:r>
          </w:p>
        </w:tc>
        <w:tc>
          <w:tcPr>
            <w:tcW w:w="2508" w:type="dxa"/>
          </w:tcPr>
          <w:p w:rsidR="005E173B" w:rsidRPr="005E173B" w:rsidRDefault="005E173B" w:rsidP="005E173B">
            <w:r w:rsidRPr="005E173B">
              <w:t>Сила трения.</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160</w:t>
            </w:r>
          </w:p>
        </w:tc>
        <w:tc>
          <w:tcPr>
            <w:tcW w:w="2508" w:type="dxa"/>
          </w:tcPr>
          <w:p w:rsidR="005E173B" w:rsidRPr="005E173B" w:rsidRDefault="005E173B" w:rsidP="005E173B">
            <w:r w:rsidRPr="005E173B">
              <w:t>Сила упругости. Закон Гука.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161</w:t>
            </w:r>
          </w:p>
        </w:tc>
        <w:tc>
          <w:tcPr>
            <w:tcW w:w="2508" w:type="dxa"/>
          </w:tcPr>
          <w:p w:rsidR="005E173B" w:rsidRPr="005E173B" w:rsidRDefault="005E173B" w:rsidP="005E173B">
            <w:r w:rsidRPr="005E173B">
              <w:t>Закон всемирного тяготения. Сила тяжести.</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162</w:t>
            </w:r>
          </w:p>
        </w:tc>
        <w:tc>
          <w:tcPr>
            <w:tcW w:w="2508" w:type="dxa"/>
          </w:tcPr>
          <w:p w:rsidR="005E173B" w:rsidRPr="005E173B" w:rsidRDefault="005E173B" w:rsidP="005E173B">
            <w:r w:rsidRPr="005E173B">
              <w:t>Момент силы. Плечо силы.</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163</w:t>
            </w:r>
          </w:p>
        </w:tc>
        <w:tc>
          <w:tcPr>
            <w:tcW w:w="2508" w:type="dxa"/>
          </w:tcPr>
          <w:p w:rsidR="005E173B" w:rsidRPr="005E173B" w:rsidRDefault="005E173B" w:rsidP="005E173B">
            <w:r w:rsidRPr="005E173B">
              <w:t>Условие равновесия твердого тела. Рычаг.</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164</w:t>
            </w:r>
          </w:p>
        </w:tc>
        <w:tc>
          <w:tcPr>
            <w:tcW w:w="2508" w:type="dxa"/>
          </w:tcPr>
          <w:p w:rsidR="005E173B" w:rsidRPr="005E173B" w:rsidRDefault="005E173B" w:rsidP="005E173B">
            <w:r w:rsidRPr="005E173B">
              <w:t xml:space="preserve">Закон Паскаля. Гидростатическое давление. </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165</w:t>
            </w:r>
          </w:p>
        </w:tc>
        <w:tc>
          <w:tcPr>
            <w:tcW w:w="2508" w:type="dxa"/>
          </w:tcPr>
          <w:p w:rsidR="005E173B" w:rsidRPr="005E173B" w:rsidRDefault="005E173B" w:rsidP="005E173B">
            <w:r w:rsidRPr="005E173B">
              <w:t>Закон Архимеда.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166</w:t>
            </w:r>
          </w:p>
        </w:tc>
        <w:tc>
          <w:tcPr>
            <w:tcW w:w="2508" w:type="dxa"/>
          </w:tcPr>
          <w:p w:rsidR="005E173B" w:rsidRPr="005E173B" w:rsidRDefault="005E173B" w:rsidP="005E173B">
            <w:r w:rsidRPr="005E173B">
              <w:t>Импульс тела. Импульс силы.</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167</w:t>
            </w:r>
          </w:p>
        </w:tc>
        <w:tc>
          <w:tcPr>
            <w:tcW w:w="2508" w:type="dxa"/>
          </w:tcPr>
          <w:p w:rsidR="005E173B" w:rsidRPr="005E173B" w:rsidRDefault="005E173B" w:rsidP="005E173B">
            <w:r w:rsidRPr="005E173B">
              <w:t>Закон сохранения импульса.</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tc>
        <w:tc>
          <w:tcPr>
            <w:tcW w:w="2508" w:type="dxa"/>
          </w:tcPr>
          <w:p w:rsidR="005E173B" w:rsidRPr="005E173B" w:rsidRDefault="005E173B" w:rsidP="005E173B">
            <w:r w:rsidRPr="005E173B">
              <w:t>Итоговое повторение</w:t>
            </w:r>
          </w:p>
        </w:tc>
        <w:tc>
          <w:tcPr>
            <w:tcW w:w="1514" w:type="dxa"/>
          </w:tcPr>
          <w:p w:rsidR="005E173B" w:rsidRPr="005E173B" w:rsidRDefault="005E173B" w:rsidP="005E173B">
            <w:r w:rsidRPr="005E173B">
              <w:t>4</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168</w:t>
            </w:r>
          </w:p>
        </w:tc>
        <w:tc>
          <w:tcPr>
            <w:tcW w:w="2508" w:type="dxa"/>
          </w:tcPr>
          <w:p w:rsidR="005E173B" w:rsidRPr="005E173B" w:rsidRDefault="005E173B" w:rsidP="005E173B">
            <w:r w:rsidRPr="005E173B">
              <w:t>повторение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169</w:t>
            </w:r>
          </w:p>
        </w:tc>
        <w:tc>
          <w:tcPr>
            <w:tcW w:w="2508" w:type="dxa"/>
          </w:tcPr>
          <w:p w:rsidR="005E173B" w:rsidRPr="005E173B" w:rsidRDefault="005E173B" w:rsidP="005E173B">
            <w:r w:rsidRPr="005E173B">
              <w:t>повторение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170</w:t>
            </w:r>
          </w:p>
        </w:tc>
        <w:tc>
          <w:tcPr>
            <w:tcW w:w="2508" w:type="dxa"/>
          </w:tcPr>
          <w:p w:rsidR="005E173B" w:rsidRPr="005E173B" w:rsidRDefault="005E173B" w:rsidP="005E173B">
            <w:r w:rsidRPr="005E173B">
              <w:t>повторение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c>
          <w:tcPr>
            <w:tcW w:w="797" w:type="dxa"/>
          </w:tcPr>
          <w:p w:rsidR="005E173B" w:rsidRPr="005E173B" w:rsidRDefault="005E173B" w:rsidP="005E173B">
            <w:r w:rsidRPr="005E173B">
              <w:t>171</w:t>
            </w:r>
          </w:p>
        </w:tc>
        <w:tc>
          <w:tcPr>
            <w:tcW w:w="2508" w:type="dxa"/>
          </w:tcPr>
          <w:p w:rsidR="005E173B" w:rsidRPr="005E173B" w:rsidRDefault="005E173B" w:rsidP="005E173B">
            <w:r w:rsidRPr="005E173B">
              <w:t>повторение</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rPr>
          <w:trHeight w:val="321"/>
        </w:trPr>
        <w:tc>
          <w:tcPr>
            <w:tcW w:w="797" w:type="dxa"/>
          </w:tcPr>
          <w:p w:rsidR="005E173B" w:rsidRPr="005E173B" w:rsidRDefault="005E173B" w:rsidP="005E173B"/>
        </w:tc>
        <w:tc>
          <w:tcPr>
            <w:tcW w:w="2508" w:type="dxa"/>
          </w:tcPr>
          <w:p w:rsidR="005E173B" w:rsidRPr="005E173B" w:rsidRDefault="005E173B" w:rsidP="005E173B">
            <w:r w:rsidRPr="005E173B">
              <w:t>Резерв</w:t>
            </w:r>
          </w:p>
          <w:p w:rsidR="005E173B" w:rsidRPr="005E173B" w:rsidRDefault="005E173B" w:rsidP="005E173B"/>
          <w:p w:rsidR="005E173B" w:rsidRPr="005E173B" w:rsidRDefault="005E173B" w:rsidP="005E173B"/>
        </w:tc>
        <w:tc>
          <w:tcPr>
            <w:tcW w:w="1514" w:type="dxa"/>
          </w:tcPr>
          <w:p w:rsidR="005E173B" w:rsidRPr="005E173B" w:rsidRDefault="005E173B" w:rsidP="005E173B">
            <w:r w:rsidRPr="005E173B">
              <w:t>4</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rPr>
          <w:trHeight w:val="321"/>
        </w:trPr>
        <w:tc>
          <w:tcPr>
            <w:tcW w:w="797" w:type="dxa"/>
          </w:tcPr>
          <w:p w:rsidR="005E173B" w:rsidRPr="005E173B" w:rsidRDefault="005E173B" w:rsidP="005E173B">
            <w:r w:rsidRPr="005E173B">
              <w:t>172</w:t>
            </w:r>
          </w:p>
        </w:tc>
        <w:tc>
          <w:tcPr>
            <w:tcW w:w="2508" w:type="dxa"/>
          </w:tcPr>
          <w:p w:rsidR="005E173B" w:rsidRPr="005E173B" w:rsidRDefault="005E173B" w:rsidP="005E173B">
            <w:r w:rsidRPr="005E173B">
              <w:t>Резерв</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rPr>
          <w:trHeight w:val="321"/>
        </w:trPr>
        <w:tc>
          <w:tcPr>
            <w:tcW w:w="797" w:type="dxa"/>
          </w:tcPr>
          <w:p w:rsidR="005E173B" w:rsidRPr="005E173B" w:rsidRDefault="005E173B" w:rsidP="005E173B">
            <w:r w:rsidRPr="005E173B">
              <w:t>173</w:t>
            </w:r>
          </w:p>
        </w:tc>
        <w:tc>
          <w:tcPr>
            <w:tcW w:w="2508" w:type="dxa"/>
          </w:tcPr>
          <w:p w:rsidR="005E173B" w:rsidRPr="005E173B" w:rsidRDefault="005E173B" w:rsidP="005E173B">
            <w:r w:rsidRPr="005E173B">
              <w:t>Резерв</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rPr>
          <w:trHeight w:val="321"/>
        </w:trPr>
        <w:tc>
          <w:tcPr>
            <w:tcW w:w="797" w:type="dxa"/>
          </w:tcPr>
          <w:p w:rsidR="005E173B" w:rsidRPr="005E173B" w:rsidRDefault="005E173B" w:rsidP="005E173B">
            <w:r w:rsidRPr="005E173B">
              <w:t>174</w:t>
            </w:r>
          </w:p>
        </w:tc>
        <w:tc>
          <w:tcPr>
            <w:tcW w:w="2508" w:type="dxa"/>
          </w:tcPr>
          <w:p w:rsidR="005E173B" w:rsidRPr="005E173B" w:rsidRDefault="005E173B" w:rsidP="005E173B">
            <w:r w:rsidRPr="005E173B">
              <w:t>Резерв</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r w:rsidR="005E173B" w:rsidRPr="005E173B" w:rsidTr="008A0D8E">
        <w:trPr>
          <w:trHeight w:val="321"/>
        </w:trPr>
        <w:tc>
          <w:tcPr>
            <w:tcW w:w="797" w:type="dxa"/>
          </w:tcPr>
          <w:p w:rsidR="005E173B" w:rsidRPr="005E173B" w:rsidRDefault="005E173B" w:rsidP="005E173B">
            <w:r w:rsidRPr="005E173B">
              <w:t>175</w:t>
            </w:r>
          </w:p>
        </w:tc>
        <w:tc>
          <w:tcPr>
            <w:tcW w:w="2508" w:type="dxa"/>
          </w:tcPr>
          <w:p w:rsidR="005E173B" w:rsidRPr="005E173B" w:rsidRDefault="005E173B" w:rsidP="005E173B">
            <w:r w:rsidRPr="005E173B">
              <w:t>Резерв</w:t>
            </w:r>
          </w:p>
        </w:tc>
        <w:tc>
          <w:tcPr>
            <w:tcW w:w="1514" w:type="dxa"/>
          </w:tcPr>
          <w:p w:rsidR="005E173B" w:rsidRPr="005E173B" w:rsidRDefault="005E173B" w:rsidP="005E173B">
            <w:r w:rsidRPr="005E173B">
              <w:t>1</w:t>
            </w:r>
          </w:p>
        </w:tc>
        <w:tc>
          <w:tcPr>
            <w:tcW w:w="1712" w:type="dxa"/>
          </w:tcPr>
          <w:p w:rsidR="005E173B" w:rsidRPr="005E173B" w:rsidRDefault="005E173B" w:rsidP="005E173B"/>
        </w:tc>
        <w:tc>
          <w:tcPr>
            <w:tcW w:w="1470" w:type="dxa"/>
          </w:tcPr>
          <w:p w:rsidR="005E173B" w:rsidRPr="005E173B" w:rsidRDefault="005E173B" w:rsidP="005E173B"/>
        </w:tc>
        <w:tc>
          <w:tcPr>
            <w:tcW w:w="1570" w:type="dxa"/>
          </w:tcPr>
          <w:p w:rsidR="005E173B" w:rsidRPr="005E173B" w:rsidRDefault="005E173B" w:rsidP="005E173B"/>
        </w:tc>
      </w:tr>
    </w:tbl>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Муниципальное бюджетное общеобразовательное учреждение</w:t>
      </w:r>
    </w:p>
    <w:p w:rsidR="005E173B" w:rsidRPr="005E173B" w:rsidRDefault="005E173B" w:rsidP="005E173B">
      <w:r w:rsidRPr="005E173B">
        <w:t xml:space="preserve">«Хорулинская средняя общеобразовательная школа им. Е.К.Федорова» </w:t>
      </w:r>
    </w:p>
    <w:p w:rsidR="005E173B" w:rsidRPr="005E173B" w:rsidRDefault="005E173B" w:rsidP="005E173B"/>
    <w:p w:rsidR="005E173B" w:rsidRPr="005E173B" w:rsidRDefault="005E173B" w:rsidP="005E173B"/>
    <w:p w:rsidR="005E173B" w:rsidRPr="005E173B" w:rsidRDefault="005E173B" w:rsidP="005E173B">
      <w:r w:rsidRPr="005E173B">
        <w:t xml:space="preserve">      Рекомендована                                                                       Утверждена</w:t>
      </w:r>
    </w:p>
    <w:p w:rsidR="005E173B" w:rsidRPr="005E173B" w:rsidRDefault="005E173B" w:rsidP="005E173B">
      <w:r w:rsidRPr="005E173B">
        <w:t>педагогическим   советом                                                          приказом №  ____</w:t>
      </w:r>
    </w:p>
    <w:p w:rsidR="005E173B" w:rsidRPr="005E173B" w:rsidRDefault="005E173B" w:rsidP="005E173B">
      <w:r w:rsidRPr="005E173B">
        <w:t>«_____» ______________ 2012 г.                                         «_____» ______________ 2012г.</w:t>
      </w:r>
    </w:p>
    <w:p w:rsidR="005E173B" w:rsidRPr="005E173B" w:rsidRDefault="005E173B" w:rsidP="005E173B">
      <w:r w:rsidRPr="005E173B">
        <w:t>протокол № _____                                                              директор _________ /Семенов В.Н./</w:t>
      </w:r>
    </w:p>
    <w:p w:rsidR="005E173B" w:rsidRPr="005E173B" w:rsidRDefault="005E173B" w:rsidP="005E173B">
      <w:r w:rsidRPr="005E173B">
        <w:t xml:space="preserve">                                                                                   </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Рабочая программа по физике</w:t>
      </w:r>
    </w:p>
    <w:p w:rsidR="005E173B" w:rsidRPr="005E173B" w:rsidRDefault="005E173B" w:rsidP="005E173B">
      <w:r w:rsidRPr="005E173B">
        <w:t>учителя Антоновой Веры Ивановны</w:t>
      </w:r>
    </w:p>
    <w:p w:rsidR="005E173B" w:rsidRPr="005E173B" w:rsidRDefault="005E173B" w:rsidP="005E173B"/>
    <w:p w:rsidR="005E173B" w:rsidRPr="005E173B" w:rsidRDefault="005E173B" w:rsidP="005E173B">
      <w:r w:rsidRPr="005E173B">
        <w:t xml:space="preserve">                                              Класс: 11</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 xml:space="preserve">                                                                                       </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 xml:space="preserve">2012 г. </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 xml:space="preserve">                                     </w:t>
      </w:r>
    </w:p>
    <w:p w:rsidR="005E173B" w:rsidRPr="005E173B" w:rsidRDefault="005E173B" w:rsidP="005E173B">
      <w:r w:rsidRPr="005E173B">
        <w:t xml:space="preserve">         </w:t>
      </w:r>
    </w:p>
    <w:p w:rsidR="005E173B" w:rsidRPr="005E173B" w:rsidRDefault="005E173B" w:rsidP="005E173B">
      <w:r w:rsidRPr="005E173B">
        <w:t xml:space="preserve">                                            Пояснительная записка</w:t>
      </w:r>
    </w:p>
    <w:p w:rsidR="005E173B" w:rsidRPr="005E173B" w:rsidRDefault="005E173B" w:rsidP="005E173B">
      <w:r w:rsidRPr="005E173B">
        <w:t xml:space="preserve">Рабочая программа разработана на основании авторской программы Мякишева Г.Я.по физике профильный уровень, к учебнику Мякишева Г.Я., Буховцева Б.Б., Чаругина В.М. « Физика – 11», изд. « Просвещение» 2010.  </w:t>
      </w:r>
    </w:p>
    <w:p w:rsidR="005E173B" w:rsidRPr="005E173B" w:rsidRDefault="005E173B" w:rsidP="005E173B">
      <w:r w:rsidRPr="005E173B">
        <w:t xml:space="preserve">          Одной из центральных задач современного образования является достижение образованности каждого человека и общества в целом, обеспечение необходимого соот</w:t>
      </w:r>
      <w:r w:rsidRPr="005E173B">
        <w:softHyphen/>
        <w:t>ветствия как качественных, так и количественных результатов деятельности образовательной школы потребностям личности, общества, государства.</w:t>
      </w:r>
    </w:p>
    <w:p w:rsidR="005E173B" w:rsidRPr="005E173B" w:rsidRDefault="005E173B" w:rsidP="005E173B">
      <w:r w:rsidRPr="005E173B">
        <w:t xml:space="preserve">     Сегодня новые требования предъявляются  к выпускнику школы, который должен обладать профессионализмом, компетентностью, то есть не только владеть знаниями, навыками, умениями, но и быть готовым к самостоятельному их приобретению, созданию, развитию, продолжению образования, обладать сформированной способностью понимания самого себя, окружающих людей и явлений, решения как стандартных, так и нестандартных ситуаций в практической деятельности. В связи с этим особое значение приобретает реализация в процессе обучения в школе программ, ориентированных на профессиональное и личностное развитие обучающихся, формирование у них навыков и умений творческого постижения и осмысления нового знания. </w:t>
      </w:r>
    </w:p>
    <w:p w:rsidR="005E173B" w:rsidRPr="005E173B" w:rsidRDefault="005E173B" w:rsidP="005E173B">
      <w:r w:rsidRPr="005E173B">
        <w:t xml:space="preserve">          Цель  учебной программы:</w:t>
      </w:r>
    </w:p>
    <w:p w:rsidR="005E173B" w:rsidRPr="005E173B" w:rsidRDefault="005E173B" w:rsidP="005E173B">
      <w:r w:rsidRPr="005E173B">
        <w:t>создать ориентационную и мотивационную основу для осознанного выбора естественнонаучного и химико-биологического профиля обучения;</w:t>
      </w:r>
    </w:p>
    <w:p w:rsidR="005E173B" w:rsidRPr="005E173B" w:rsidRDefault="005E173B" w:rsidP="005E173B">
      <w:r w:rsidRPr="005E173B">
        <w:t>закрепить, систематизировать и углубить знания учащихся по базовым темам программы по физике.</w:t>
      </w:r>
    </w:p>
    <w:p w:rsidR="005E173B" w:rsidRPr="005E173B" w:rsidRDefault="005E173B" w:rsidP="005E173B">
      <w:r w:rsidRPr="005E173B">
        <w:t xml:space="preserve">          Основными задачами программы являются:</w:t>
      </w:r>
    </w:p>
    <w:p w:rsidR="005E173B" w:rsidRPr="005E173B" w:rsidRDefault="005E173B" w:rsidP="005E173B">
      <w:r w:rsidRPr="005E173B">
        <w:t xml:space="preserve">освоить все дидактические единицы программы профильного курса в соответствии с Федеральным компонентом государственного стандарта среднего (полного) общего образования; </w:t>
      </w:r>
    </w:p>
    <w:p w:rsidR="005E173B" w:rsidRPr="005E173B" w:rsidRDefault="005E173B" w:rsidP="005E173B">
      <w:r w:rsidRPr="005E173B">
        <w:t>развить физическую интуицию, выработать определенную технику, чтобы быстро улавливать физическое содержание задачи, самостоятельно строить план исследования;</w:t>
      </w:r>
    </w:p>
    <w:p w:rsidR="005E173B" w:rsidRPr="005E173B" w:rsidRDefault="005E173B" w:rsidP="005E173B">
      <w:r w:rsidRPr="005E173B">
        <w:t>ознакомить с новыми прогрессивными идеями и взглядами, с открытиями отечественных ученых в области диагностики и лечения болезней, с достижениями науки и техники;</w:t>
      </w:r>
    </w:p>
    <w:p w:rsidR="005E173B" w:rsidRPr="005E173B" w:rsidRDefault="005E173B" w:rsidP="005E173B">
      <w:r w:rsidRPr="005E173B">
        <w:t xml:space="preserve">обучить учащихся обобщенным методам решения вычислительных, графических, качественных и экспериментальных  задач как действенному средству формирования физических знаний и учебных умений; </w:t>
      </w:r>
    </w:p>
    <w:p w:rsidR="005E173B" w:rsidRPr="005E173B" w:rsidRDefault="005E173B" w:rsidP="005E173B">
      <w:r w:rsidRPr="005E173B">
        <w:t>определить гигиенические основы жизни человека и умение нести ответственность за собственное здоровье;</w:t>
      </w:r>
    </w:p>
    <w:p w:rsidR="005E173B" w:rsidRPr="005E173B" w:rsidRDefault="005E173B" w:rsidP="005E173B">
      <w:r w:rsidRPr="005E173B">
        <w:t>способствовать развитию мышления учащихся, их познавательной активности и самостоятельности, формированию современного понимания науки.</w:t>
      </w:r>
    </w:p>
    <w:p w:rsidR="005E173B" w:rsidRPr="005E173B" w:rsidRDefault="005E173B" w:rsidP="005E173B"/>
    <w:p w:rsidR="005E173B" w:rsidRPr="005E173B" w:rsidRDefault="005E173B" w:rsidP="005E173B">
      <w:r w:rsidRPr="005E173B">
        <w:t xml:space="preserve">                  В процессе обучения учащиеся приобретают следующие конкретные умения:</w:t>
      </w:r>
    </w:p>
    <w:p w:rsidR="005E173B" w:rsidRPr="005E173B" w:rsidRDefault="005E173B" w:rsidP="005E173B">
      <w:r w:rsidRPr="005E173B">
        <w:t>получение представлений о проявлении физических законов и теории в медицине, методах научного познания;</w:t>
      </w:r>
    </w:p>
    <w:p w:rsidR="005E173B" w:rsidRPr="005E173B" w:rsidRDefault="005E173B" w:rsidP="005E173B">
      <w:r w:rsidRPr="005E173B">
        <w:t>определять физические характеристики человека;</w:t>
      </w:r>
    </w:p>
    <w:p w:rsidR="005E173B" w:rsidRPr="005E173B" w:rsidRDefault="005E173B" w:rsidP="005E173B">
      <w:r w:rsidRPr="005E173B">
        <w:t>определять факторы, отрицательно влияющие на здоровье человека, и  оптимально устранять их;</w:t>
      </w:r>
    </w:p>
    <w:p w:rsidR="005E173B" w:rsidRPr="005E173B" w:rsidRDefault="005E173B" w:rsidP="005E173B">
      <w:r w:rsidRPr="005E173B">
        <w:t>описывать результаты опытов;</w:t>
      </w:r>
    </w:p>
    <w:p w:rsidR="005E173B" w:rsidRPr="005E173B" w:rsidRDefault="005E173B" w:rsidP="005E173B">
      <w:r w:rsidRPr="005E173B">
        <w:t>объяснять устройство и принципы действия физических приборов;</w:t>
      </w:r>
    </w:p>
    <w:p w:rsidR="005E173B" w:rsidRPr="005E173B" w:rsidRDefault="005E173B" w:rsidP="005E173B">
      <w:r w:rsidRPr="005E173B">
        <w:t>выполнять измерения с учетом погрешности измерений и техники безопасности;</w:t>
      </w:r>
    </w:p>
    <w:p w:rsidR="005E173B" w:rsidRPr="005E173B" w:rsidRDefault="005E173B" w:rsidP="005E173B">
      <w:r w:rsidRPr="005E173B">
        <w:t>представлять результаты измерений в виде таблиц, диаграмм и графиков;</w:t>
      </w:r>
    </w:p>
    <w:p w:rsidR="005E173B" w:rsidRPr="005E173B" w:rsidRDefault="005E173B" w:rsidP="005E173B">
      <w:r w:rsidRPr="005E173B">
        <w:t>делать выводы.</w:t>
      </w:r>
    </w:p>
    <w:p w:rsidR="005E173B" w:rsidRPr="005E173B" w:rsidRDefault="005E173B" w:rsidP="005E173B">
      <w:r w:rsidRPr="005E173B">
        <w:t>В работе по содержанию возможны следующие виды деятельности:</w:t>
      </w:r>
    </w:p>
    <w:p w:rsidR="005E173B" w:rsidRPr="005E173B" w:rsidRDefault="005E173B" w:rsidP="005E173B">
      <w:r w:rsidRPr="005E173B">
        <w:t>выполнение лабораторных работ;</w:t>
      </w:r>
    </w:p>
    <w:p w:rsidR="005E173B" w:rsidRPr="005E173B" w:rsidRDefault="005E173B" w:rsidP="005E173B">
      <w:r w:rsidRPr="005E173B">
        <w:t>самостоятельные исследования;</w:t>
      </w:r>
    </w:p>
    <w:p w:rsidR="005E173B" w:rsidRPr="005E173B" w:rsidRDefault="005E173B" w:rsidP="005E173B">
      <w:r w:rsidRPr="005E173B">
        <w:t>составление и решение физических задач как расчетного, так и оценочного характера;</w:t>
      </w:r>
    </w:p>
    <w:p w:rsidR="005E173B" w:rsidRPr="005E173B" w:rsidRDefault="005E173B" w:rsidP="005E173B">
      <w:r w:rsidRPr="005E173B">
        <w:t>составление таблиц;</w:t>
      </w:r>
    </w:p>
    <w:p w:rsidR="005E173B" w:rsidRPr="005E173B" w:rsidRDefault="005E173B" w:rsidP="005E173B">
      <w:r w:rsidRPr="005E173B">
        <w:t>работа со справочной литературой, энциклопедиями, ресурсами Internet.</w:t>
      </w:r>
    </w:p>
    <w:p w:rsidR="005E173B" w:rsidRPr="005E173B" w:rsidRDefault="005E173B" w:rsidP="005E173B">
      <w:r w:rsidRPr="005E173B">
        <w:t xml:space="preserve">          </w:t>
      </w:r>
    </w:p>
    <w:p w:rsidR="005E173B" w:rsidRPr="005E173B" w:rsidRDefault="005E173B" w:rsidP="005E173B">
      <w:r w:rsidRPr="005E173B">
        <w:t xml:space="preserve">Рабочая программа разработана на основании: </w:t>
      </w:r>
    </w:p>
    <w:p w:rsidR="005E173B" w:rsidRPr="005E173B" w:rsidRDefault="005E173B" w:rsidP="005E173B">
      <w:r w:rsidRPr="005E173B">
        <w:t>Закона РФ «Об образовании»</w:t>
      </w:r>
    </w:p>
    <w:p w:rsidR="005E173B" w:rsidRPr="005E173B" w:rsidRDefault="005E173B" w:rsidP="005E173B">
      <w:r w:rsidRPr="005E173B">
        <w:t>п. 2.7, ст.32 – о разработке учебных программ;</w:t>
      </w:r>
    </w:p>
    <w:p w:rsidR="005E173B" w:rsidRPr="005E173B" w:rsidRDefault="005E173B" w:rsidP="005E173B">
      <w:r w:rsidRPr="005E173B">
        <w:t>п. 6, 7, 8, ст. 9, п.5. ст. 14 о содержании образовательных программ;</w:t>
      </w:r>
    </w:p>
    <w:p w:rsidR="005E173B" w:rsidRPr="005E173B" w:rsidRDefault="005E173B" w:rsidP="005E173B">
      <w:r w:rsidRPr="005E173B">
        <w:t>п.2.23, ст. 32 – об определении списка учебников в соответствии с утвержденными федеральными перечнями учебников;</w:t>
      </w:r>
    </w:p>
    <w:p w:rsidR="005E173B" w:rsidRPr="005E173B" w:rsidRDefault="005E173B" w:rsidP="005E173B">
      <w:r w:rsidRPr="005E173B">
        <w:t>п. 3.2, ст. 32 – о реализации в полном объеме образовательных программ.</w:t>
      </w:r>
    </w:p>
    <w:p w:rsidR="005E173B" w:rsidRPr="005E173B" w:rsidRDefault="005E173B" w:rsidP="005E173B">
      <w:r w:rsidRPr="005E173B">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5E173B" w:rsidRPr="005E173B" w:rsidRDefault="005E173B" w:rsidP="005E173B">
      <w:r w:rsidRPr="005E173B">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5E173B" w:rsidRPr="005E173B" w:rsidRDefault="005E173B" w:rsidP="005E173B">
      <w:r w:rsidRPr="005E173B">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5E173B" w:rsidRPr="005E173B" w:rsidRDefault="005E173B" w:rsidP="005E173B">
      <w:r w:rsidRPr="005E173B">
        <w:t xml:space="preserve"> 4.  Программа по физике для 10-11 классов общеобразовательных учреждений» - М.: Просвещение, 2006г., автор программы Г.Я.Мякишев и «Примерная программа среднего (полного) общего образования по физике. Профильный уровень». </w:t>
      </w:r>
    </w:p>
    <w:p w:rsidR="005E173B" w:rsidRPr="005E173B" w:rsidRDefault="005E173B" w:rsidP="005E173B">
      <w:r w:rsidRPr="005E173B">
        <w:t>Преподавание ведется по учебнику: Мякишев Г.Я., Буховцев Б.Б., Чаругин В.М. «Физика. Учебник для 11 класса общеобразовательных учреждений. Базовый и профильный уровни» - М.:Просвещение, 2010.</w:t>
      </w:r>
    </w:p>
    <w:p w:rsidR="005E173B" w:rsidRPr="005E173B" w:rsidRDefault="005E173B" w:rsidP="005E173B"/>
    <w:p w:rsidR="005E173B" w:rsidRPr="005E173B" w:rsidRDefault="005E173B" w:rsidP="005E173B">
      <w:r w:rsidRPr="005E173B">
        <w:t xml:space="preserve">  Программа рассчитана на 170 учебных часов.  5 учебных часа в неделю.</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 xml:space="preserve">                             </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 xml:space="preserve">                                </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 xml:space="preserve">                         В результате  изучения физики на профильном уровне </w:t>
      </w:r>
    </w:p>
    <w:p w:rsidR="005E173B" w:rsidRPr="005E173B" w:rsidRDefault="005E173B" w:rsidP="005E173B">
      <w:r w:rsidRPr="005E173B">
        <w:t xml:space="preserve">                                         ученик должен знать (понимать):</w:t>
      </w:r>
    </w:p>
    <w:p w:rsidR="005E173B" w:rsidRPr="005E173B" w:rsidRDefault="005E173B" w:rsidP="005E173B">
      <w:r w:rsidRPr="005E173B">
        <w:t>смысл понятий: физическое явление, физическая величина, гипотеза, принцип, постулат, теория, пространство, время, инерциальная система отсчета, материальная точка, вещество, взаимодействие, перегрузка, предел прочности;  резонанс, электромагнитное поле, электромагнитная волна,  атомное ядро, дефект масс, энергия связи, радиоактивность, альфа- и бета-распад, ядерные реакции;</w:t>
      </w:r>
    </w:p>
    <w:p w:rsidR="005E173B" w:rsidRPr="005E173B" w:rsidRDefault="005E173B" w:rsidP="005E173B">
      <w:r w:rsidRPr="005E173B">
        <w:t>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5E173B" w:rsidRPr="005E173B" w:rsidRDefault="005E173B" w:rsidP="005E173B">
      <w:r w:rsidRPr="005E173B">
        <w:t>смысл физических законов, принципов и постулатов (формулировки, границы применимости): законы Ньютона, принцип суперпозиции и относительности, закон Паскаля, закон Архимеда, закон Бернулли, закон Гука, закон всемирного тяготения, закон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 - Ленца, закон электромагнитной индукции, законы отражения и преломления света, постулаты СТО, закон связи массы и энергии, законы фотоэффекта, постулаты Бора, закон радиоактивного распада;</w:t>
      </w:r>
    </w:p>
    <w:p w:rsidR="005E173B" w:rsidRPr="005E173B" w:rsidRDefault="005E173B" w:rsidP="005E173B">
      <w:r w:rsidRPr="005E173B">
        <w:t xml:space="preserve">вклад российских  и зарубежных ученых в развитие физики; </w:t>
      </w:r>
    </w:p>
    <w:p w:rsidR="005E173B" w:rsidRPr="005E173B" w:rsidRDefault="005E173B" w:rsidP="005E173B"/>
    <w:p w:rsidR="005E173B" w:rsidRPr="005E173B" w:rsidRDefault="005E173B" w:rsidP="005E173B">
      <w:r w:rsidRPr="005E173B">
        <w:t xml:space="preserve">            уметь:</w:t>
      </w:r>
    </w:p>
    <w:p w:rsidR="005E173B" w:rsidRPr="005E173B" w:rsidRDefault="005E173B" w:rsidP="005E173B">
      <w:r w:rsidRPr="005E173B">
        <w:t>описывать и объяснять результаты наблюдений и экспериментов: независимость ускорения свободного падения от массы падающего тела; условие равновесия твердого тела; смачивание и капиллярные явления; нагревание газа при его быстром сжатии и охлаждении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 зависимость сопротивления проводников от температуры и освещения; 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w:t>
      </w:r>
    </w:p>
    <w:p w:rsidR="005E173B" w:rsidRPr="005E173B" w:rsidRDefault="005E173B" w:rsidP="005E173B">
      <w:r w:rsidRPr="005E173B">
        <w:t>приводить примеры опытов, иллюстрирующих, что наблюдение и опыт – основа построения научных теорий; эксперимент – истинность теоретических выводов; физическая теория дает возможность объяснять явления природы и научные факты, предсказывать неизвестные явления; объяснение природных явлений строить на основе физических моделей; рассматривать один и тот же объект или явление с помощью различных моделей; законы и физические теории имеют свои границы применимости;</w:t>
      </w:r>
    </w:p>
    <w:p w:rsidR="005E173B" w:rsidRPr="005E173B" w:rsidRDefault="005E173B" w:rsidP="005E173B">
      <w:r w:rsidRPr="005E173B">
        <w:t>применять полученные знания для решения физических задач;</w:t>
      </w:r>
    </w:p>
    <w:p w:rsidR="005E173B" w:rsidRPr="005E173B" w:rsidRDefault="005E173B" w:rsidP="005E173B">
      <w:r w:rsidRPr="005E173B">
        <w:t>определять: характер физического процесса по графикам, таблице, формуле; продукты ядерных реакций;</w:t>
      </w:r>
    </w:p>
    <w:p w:rsidR="005E173B" w:rsidRPr="005E173B" w:rsidRDefault="005E173B" w:rsidP="005E173B">
      <w:r w:rsidRPr="005E173B">
        <w:t>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5E173B" w:rsidRPr="005E173B" w:rsidRDefault="005E173B" w:rsidP="005E173B">
      <w:r w:rsidRPr="005E173B">
        <w:t>приводить примеры практического применения физических знаний: законов механики, термодинамики, электродинамики; зрительный и слуховой аппарат человека с точки зрения физики; применение микроскопа в медико-биологических исследованиях; принципы работы приборов медицинской диагностики (УЗИ, рентгена, томографии), методов физиотерапии, видов электромагнитных излучений, лазеров в промышленности и медицинской практике;</w:t>
      </w:r>
    </w:p>
    <w:p w:rsidR="005E173B" w:rsidRPr="005E173B" w:rsidRDefault="005E173B" w:rsidP="005E173B">
      <w:r w:rsidRPr="005E173B">
        <w:t>на основе полученных знаний самостоятельно оценивать информацию, содержащуюся в сообщениях СМИ и научно-популярных статьях; использовать новые информационные технологии для поиска, обработки информации по физике;</w:t>
      </w:r>
    </w:p>
    <w:p w:rsidR="005E173B" w:rsidRPr="005E173B" w:rsidRDefault="005E173B" w:rsidP="005E173B">
      <w:r w:rsidRPr="005E173B">
        <w:t>использовать приобретенные знания и умения в практической деятельности и повседневной жизни для: обеспечения безопасности жизнедеятельности в процессе использования транспортных средств, бытовых электроприборов, средств связи; рационального природопользования (энерго-, тепло- и водосберегающие технологии) и защиты окружающей среды; анализа и оценки влияния на организм человека и другие организмы загрязнения окружающей среды; определение собственной позиции по отношению к экологическим проблемам поведения в природной среде.</w:t>
      </w:r>
    </w:p>
    <w:p w:rsidR="005E173B" w:rsidRPr="005E173B" w:rsidRDefault="005E173B" w:rsidP="005E173B"/>
    <w:p w:rsidR="005E173B" w:rsidRPr="005E173B" w:rsidRDefault="005E173B" w:rsidP="005E173B">
      <w:r w:rsidRPr="005E173B">
        <w:t xml:space="preserve">          Данная программа предполагает такое развитие школьников, которое обеспечивает переход от обучения к самообразованию. Учащиеся не только приобретают  знания по физике, а также развивают способности самостоятельного приобретения знаний, критически оценивать полученную информацию, излагать свою точку зрения, выслушивать другие мнения и конструктивно их обсуждать. Поэтому формами проведения занятий практикума могут являться семинары, практические части проектных работ и их защита. Опыты, демонстрации, наблюдения и самостоятельные исследования рассчитаны на использовании типового оборудования кабинета физики.</w:t>
      </w:r>
    </w:p>
    <w:p w:rsidR="005E173B" w:rsidRPr="005E173B" w:rsidRDefault="005E173B" w:rsidP="005E173B"/>
    <w:p w:rsidR="005E173B" w:rsidRPr="005E173B" w:rsidRDefault="005E173B" w:rsidP="005E173B">
      <w:r w:rsidRPr="005E173B">
        <w:t xml:space="preserve">                                            Тематическое планирование.</w:t>
      </w:r>
    </w:p>
    <w:p w:rsidR="005E173B" w:rsidRPr="005E173B" w:rsidRDefault="005E173B" w:rsidP="005E17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2"/>
        <w:gridCol w:w="3491"/>
        <w:gridCol w:w="1565"/>
        <w:gridCol w:w="1444"/>
        <w:gridCol w:w="1134"/>
      </w:tblGrid>
      <w:tr w:rsidR="005E173B" w:rsidRPr="005E173B" w:rsidTr="008A0D8E">
        <w:trPr>
          <w:trHeight w:val="423"/>
        </w:trPr>
        <w:tc>
          <w:tcPr>
            <w:tcW w:w="1012" w:type="dxa"/>
          </w:tcPr>
          <w:p w:rsidR="005E173B" w:rsidRPr="005E173B" w:rsidRDefault="005E173B" w:rsidP="005E173B">
            <w:r w:rsidRPr="005E173B">
              <w:t>№</w:t>
            </w:r>
          </w:p>
        </w:tc>
        <w:tc>
          <w:tcPr>
            <w:tcW w:w="3491" w:type="dxa"/>
          </w:tcPr>
          <w:p w:rsidR="005E173B" w:rsidRPr="005E173B" w:rsidRDefault="005E173B" w:rsidP="005E173B">
            <w:r w:rsidRPr="005E173B">
              <w:t xml:space="preserve">    Тема</w:t>
            </w:r>
          </w:p>
        </w:tc>
        <w:tc>
          <w:tcPr>
            <w:tcW w:w="1134" w:type="dxa"/>
          </w:tcPr>
          <w:p w:rsidR="005E173B" w:rsidRPr="005E173B" w:rsidRDefault="005E173B" w:rsidP="005E173B">
            <w:r w:rsidRPr="005E173B">
              <w:t>Число лабораторных работ</w:t>
            </w:r>
          </w:p>
        </w:tc>
        <w:tc>
          <w:tcPr>
            <w:tcW w:w="1134" w:type="dxa"/>
          </w:tcPr>
          <w:p w:rsidR="005E173B" w:rsidRPr="005E173B" w:rsidRDefault="005E173B" w:rsidP="005E173B">
            <w:r w:rsidRPr="005E173B">
              <w:t>Число контрольных работ</w:t>
            </w:r>
          </w:p>
        </w:tc>
        <w:tc>
          <w:tcPr>
            <w:tcW w:w="1134" w:type="dxa"/>
          </w:tcPr>
          <w:p w:rsidR="005E173B" w:rsidRPr="005E173B" w:rsidRDefault="005E173B" w:rsidP="005E173B">
            <w:r w:rsidRPr="005E173B">
              <w:t>Всего часов</w:t>
            </w:r>
          </w:p>
        </w:tc>
      </w:tr>
      <w:tr w:rsidR="005E173B" w:rsidRPr="005E173B" w:rsidTr="008A0D8E">
        <w:tc>
          <w:tcPr>
            <w:tcW w:w="1012" w:type="dxa"/>
          </w:tcPr>
          <w:p w:rsidR="005E173B" w:rsidRPr="005E173B" w:rsidRDefault="005E173B" w:rsidP="005E173B">
            <w:r w:rsidRPr="005E173B">
              <w:t>1</w:t>
            </w:r>
          </w:p>
        </w:tc>
        <w:tc>
          <w:tcPr>
            <w:tcW w:w="3491" w:type="dxa"/>
          </w:tcPr>
          <w:p w:rsidR="005E173B" w:rsidRPr="005E173B" w:rsidRDefault="005E173B" w:rsidP="005E173B">
            <w:r w:rsidRPr="005E173B">
              <w:t>Электродинамика</w:t>
            </w:r>
          </w:p>
        </w:tc>
        <w:tc>
          <w:tcPr>
            <w:tcW w:w="1134" w:type="dxa"/>
          </w:tcPr>
          <w:p w:rsidR="005E173B" w:rsidRPr="005E173B" w:rsidRDefault="005E173B" w:rsidP="005E173B"/>
        </w:tc>
        <w:tc>
          <w:tcPr>
            <w:tcW w:w="1134" w:type="dxa"/>
          </w:tcPr>
          <w:p w:rsidR="005E173B" w:rsidRPr="005E173B" w:rsidRDefault="005E173B" w:rsidP="005E173B">
            <w:r w:rsidRPr="005E173B">
              <w:t>1</w:t>
            </w:r>
          </w:p>
        </w:tc>
        <w:tc>
          <w:tcPr>
            <w:tcW w:w="1134" w:type="dxa"/>
          </w:tcPr>
          <w:p w:rsidR="005E173B" w:rsidRPr="005E173B" w:rsidRDefault="005E173B" w:rsidP="005E173B">
            <w:r w:rsidRPr="005E173B">
              <w:t>15</w:t>
            </w:r>
          </w:p>
        </w:tc>
      </w:tr>
      <w:tr w:rsidR="005E173B" w:rsidRPr="005E173B" w:rsidTr="008A0D8E">
        <w:tc>
          <w:tcPr>
            <w:tcW w:w="1012" w:type="dxa"/>
          </w:tcPr>
          <w:p w:rsidR="005E173B" w:rsidRPr="005E173B" w:rsidRDefault="005E173B" w:rsidP="005E173B">
            <w:r w:rsidRPr="005E173B">
              <w:t>2</w:t>
            </w:r>
          </w:p>
        </w:tc>
        <w:tc>
          <w:tcPr>
            <w:tcW w:w="3491" w:type="dxa"/>
          </w:tcPr>
          <w:p w:rsidR="005E173B" w:rsidRPr="005E173B" w:rsidRDefault="005E173B" w:rsidP="005E173B">
            <w:r w:rsidRPr="005E173B">
              <w:t xml:space="preserve"> КОЛЕБАНИЯ и волны</w:t>
            </w:r>
          </w:p>
        </w:tc>
        <w:tc>
          <w:tcPr>
            <w:tcW w:w="1134" w:type="dxa"/>
          </w:tcPr>
          <w:p w:rsidR="005E173B" w:rsidRPr="005E173B" w:rsidRDefault="005E173B" w:rsidP="005E173B"/>
        </w:tc>
        <w:tc>
          <w:tcPr>
            <w:tcW w:w="1134" w:type="dxa"/>
          </w:tcPr>
          <w:p w:rsidR="005E173B" w:rsidRPr="005E173B" w:rsidRDefault="005E173B" w:rsidP="005E173B">
            <w:r w:rsidRPr="005E173B">
              <w:t>1</w:t>
            </w:r>
          </w:p>
        </w:tc>
        <w:tc>
          <w:tcPr>
            <w:tcW w:w="1134" w:type="dxa"/>
          </w:tcPr>
          <w:p w:rsidR="005E173B" w:rsidRPr="005E173B" w:rsidRDefault="005E173B" w:rsidP="005E173B">
            <w:r w:rsidRPr="005E173B">
              <w:t>37</w:t>
            </w:r>
          </w:p>
        </w:tc>
      </w:tr>
      <w:tr w:rsidR="005E173B" w:rsidRPr="005E173B" w:rsidTr="008A0D8E">
        <w:tc>
          <w:tcPr>
            <w:tcW w:w="1012" w:type="dxa"/>
          </w:tcPr>
          <w:p w:rsidR="005E173B" w:rsidRPr="005E173B" w:rsidRDefault="005E173B" w:rsidP="005E173B">
            <w:r w:rsidRPr="005E173B">
              <w:t>3</w:t>
            </w:r>
          </w:p>
        </w:tc>
        <w:tc>
          <w:tcPr>
            <w:tcW w:w="3491" w:type="dxa"/>
          </w:tcPr>
          <w:p w:rsidR="005E173B" w:rsidRPr="005E173B" w:rsidRDefault="005E173B" w:rsidP="005E173B">
            <w:r w:rsidRPr="005E173B">
              <w:t xml:space="preserve">ОПТИКА </w:t>
            </w:r>
          </w:p>
          <w:p w:rsidR="005E173B" w:rsidRPr="005E173B" w:rsidRDefault="005E173B" w:rsidP="005E173B"/>
        </w:tc>
        <w:tc>
          <w:tcPr>
            <w:tcW w:w="1134" w:type="dxa"/>
          </w:tcPr>
          <w:p w:rsidR="005E173B" w:rsidRPr="005E173B" w:rsidRDefault="005E173B" w:rsidP="005E173B"/>
        </w:tc>
        <w:tc>
          <w:tcPr>
            <w:tcW w:w="1134" w:type="dxa"/>
          </w:tcPr>
          <w:p w:rsidR="005E173B" w:rsidRPr="005E173B" w:rsidRDefault="005E173B" w:rsidP="005E173B">
            <w:r w:rsidRPr="005E173B">
              <w:t>1</w:t>
            </w:r>
          </w:p>
        </w:tc>
        <w:tc>
          <w:tcPr>
            <w:tcW w:w="1134" w:type="dxa"/>
          </w:tcPr>
          <w:p w:rsidR="005E173B" w:rsidRPr="005E173B" w:rsidRDefault="005E173B" w:rsidP="005E173B">
            <w:r w:rsidRPr="005E173B">
              <w:t>14</w:t>
            </w:r>
          </w:p>
        </w:tc>
      </w:tr>
      <w:tr w:rsidR="005E173B" w:rsidRPr="005E173B" w:rsidTr="008A0D8E">
        <w:tc>
          <w:tcPr>
            <w:tcW w:w="1012" w:type="dxa"/>
          </w:tcPr>
          <w:p w:rsidR="005E173B" w:rsidRPr="005E173B" w:rsidRDefault="005E173B" w:rsidP="005E173B">
            <w:r w:rsidRPr="005E173B">
              <w:t>4</w:t>
            </w:r>
          </w:p>
        </w:tc>
        <w:tc>
          <w:tcPr>
            <w:tcW w:w="3491" w:type="dxa"/>
          </w:tcPr>
          <w:p w:rsidR="005E173B" w:rsidRPr="005E173B" w:rsidRDefault="005E173B" w:rsidP="005E173B">
            <w:r w:rsidRPr="005E173B">
              <w:t>Атомная физика</w:t>
            </w:r>
          </w:p>
        </w:tc>
        <w:tc>
          <w:tcPr>
            <w:tcW w:w="1134" w:type="dxa"/>
          </w:tcPr>
          <w:p w:rsidR="005E173B" w:rsidRPr="005E173B" w:rsidRDefault="005E173B" w:rsidP="005E173B"/>
        </w:tc>
        <w:tc>
          <w:tcPr>
            <w:tcW w:w="1134" w:type="dxa"/>
          </w:tcPr>
          <w:p w:rsidR="005E173B" w:rsidRPr="005E173B" w:rsidRDefault="005E173B" w:rsidP="005E173B">
            <w:r w:rsidRPr="005E173B">
              <w:t>1</w:t>
            </w:r>
          </w:p>
        </w:tc>
        <w:tc>
          <w:tcPr>
            <w:tcW w:w="1134" w:type="dxa"/>
          </w:tcPr>
          <w:p w:rsidR="005E173B" w:rsidRPr="005E173B" w:rsidRDefault="005E173B" w:rsidP="005E173B">
            <w:r w:rsidRPr="005E173B">
              <w:t>17</w:t>
            </w:r>
          </w:p>
        </w:tc>
      </w:tr>
      <w:tr w:rsidR="005E173B" w:rsidRPr="005E173B" w:rsidTr="008A0D8E">
        <w:tc>
          <w:tcPr>
            <w:tcW w:w="1012" w:type="dxa"/>
          </w:tcPr>
          <w:p w:rsidR="005E173B" w:rsidRPr="005E173B" w:rsidRDefault="005E173B" w:rsidP="005E173B">
            <w:r w:rsidRPr="005E173B">
              <w:t>5</w:t>
            </w:r>
          </w:p>
        </w:tc>
        <w:tc>
          <w:tcPr>
            <w:tcW w:w="3491" w:type="dxa"/>
          </w:tcPr>
          <w:p w:rsidR="005E173B" w:rsidRPr="005E173B" w:rsidRDefault="005E173B" w:rsidP="005E173B">
            <w:r w:rsidRPr="005E173B">
              <w:t>Элементы ТО</w:t>
            </w:r>
          </w:p>
        </w:tc>
        <w:tc>
          <w:tcPr>
            <w:tcW w:w="1134" w:type="dxa"/>
          </w:tcPr>
          <w:p w:rsidR="005E173B" w:rsidRPr="005E173B" w:rsidRDefault="005E173B" w:rsidP="005E173B"/>
        </w:tc>
        <w:tc>
          <w:tcPr>
            <w:tcW w:w="1134" w:type="dxa"/>
          </w:tcPr>
          <w:p w:rsidR="005E173B" w:rsidRPr="005E173B" w:rsidRDefault="005E173B" w:rsidP="005E173B"/>
        </w:tc>
        <w:tc>
          <w:tcPr>
            <w:tcW w:w="1134" w:type="dxa"/>
          </w:tcPr>
          <w:p w:rsidR="005E173B" w:rsidRPr="005E173B" w:rsidRDefault="005E173B" w:rsidP="005E173B">
            <w:r w:rsidRPr="005E173B">
              <w:t>4</w:t>
            </w:r>
          </w:p>
        </w:tc>
      </w:tr>
      <w:tr w:rsidR="005E173B" w:rsidRPr="005E173B" w:rsidTr="008A0D8E">
        <w:tc>
          <w:tcPr>
            <w:tcW w:w="1012" w:type="dxa"/>
          </w:tcPr>
          <w:p w:rsidR="005E173B" w:rsidRPr="005E173B" w:rsidRDefault="005E173B" w:rsidP="005E173B">
            <w:r w:rsidRPr="005E173B">
              <w:t>6</w:t>
            </w:r>
          </w:p>
        </w:tc>
        <w:tc>
          <w:tcPr>
            <w:tcW w:w="3491" w:type="dxa"/>
          </w:tcPr>
          <w:p w:rsidR="005E173B" w:rsidRPr="005E173B" w:rsidRDefault="005E173B" w:rsidP="005E173B">
            <w:r w:rsidRPr="005E173B">
              <w:t>Излучение и спектры</w:t>
            </w:r>
          </w:p>
        </w:tc>
        <w:tc>
          <w:tcPr>
            <w:tcW w:w="1134" w:type="dxa"/>
          </w:tcPr>
          <w:p w:rsidR="005E173B" w:rsidRPr="005E173B" w:rsidRDefault="005E173B" w:rsidP="005E173B"/>
        </w:tc>
        <w:tc>
          <w:tcPr>
            <w:tcW w:w="1134" w:type="dxa"/>
          </w:tcPr>
          <w:p w:rsidR="005E173B" w:rsidRPr="005E173B" w:rsidRDefault="005E173B" w:rsidP="005E173B"/>
        </w:tc>
        <w:tc>
          <w:tcPr>
            <w:tcW w:w="1134" w:type="dxa"/>
          </w:tcPr>
          <w:p w:rsidR="005E173B" w:rsidRPr="005E173B" w:rsidRDefault="005E173B" w:rsidP="005E173B">
            <w:r w:rsidRPr="005E173B">
              <w:t>7</w:t>
            </w:r>
          </w:p>
        </w:tc>
      </w:tr>
      <w:tr w:rsidR="005E173B" w:rsidRPr="005E173B" w:rsidTr="008A0D8E">
        <w:tc>
          <w:tcPr>
            <w:tcW w:w="1012" w:type="dxa"/>
          </w:tcPr>
          <w:p w:rsidR="005E173B" w:rsidRPr="005E173B" w:rsidRDefault="005E173B" w:rsidP="005E173B">
            <w:r w:rsidRPr="005E173B">
              <w:t>7</w:t>
            </w:r>
          </w:p>
        </w:tc>
        <w:tc>
          <w:tcPr>
            <w:tcW w:w="3491" w:type="dxa"/>
          </w:tcPr>
          <w:p w:rsidR="005E173B" w:rsidRPr="005E173B" w:rsidRDefault="005E173B" w:rsidP="005E173B">
            <w:r w:rsidRPr="005E173B">
              <w:t>Строение Вселенной</w:t>
            </w:r>
          </w:p>
        </w:tc>
        <w:tc>
          <w:tcPr>
            <w:tcW w:w="1134" w:type="dxa"/>
          </w:tcPr>
          <w:p w:rsidR="005E173B" w:rsidRPr="005E173B" w:rsidRDefault="005E173B" w:rsidP="005E173B"/>
        </w:tc>
        <w:tc>
          <w:tcPr>
            <w:tcW w:w="1134" w:type="dxa"/>
          </w:tcPr>
          <w:p w:rsidR="005E173B" w:rsidRPr="005E173B" w:rsidRDefault="005E173B" w:rsidP="005E173B"/>
        </w:tc>
        <w:tc>
          <w:tcPr>
            <w:tcW w:w="1134" w:type="dxa"/>
          </w:tcPr>
          <w:p w:rsidR="005E173B" w:rsidRPr="005E173B" w:rsidRDefault="005E173B" w:rsidP="005E173B">
            <w:r w:rsidRPr="005E173B">
              <w:t>10</w:t>
            </w:r>
          </w:p>
        </w:tc>
      </w:tr>
      <w:tr w:rsidR="005E173B" w:rsidRPr="005E173B" w:rsidTr="008A0D8E">
        <w:tc>
          <w:tcPr>
            <w:tcW w:w="1012" w:type="dxa"/>
          </w:tcPr>
          <w:p w:rsidR="005E173B" w:rsidRPr="005E173B" w:rsidRDefault="005E173B" w:rsidP="005E173B">
            <w:r w:rsidRPr="005E173B">
              <w:t>8</w:t>
            </w:r>
          </w:p>
        </w:tc>
        <w:tc>
          <w:tcPr>
            <w:tcW w:w="3491" w:type="dxa"/>
          </w:tcPr>
          <w:p w:rsidR="005E173B" w:rsidRPr="005E173B" w:rsidRDefault="005E173B" w:rsidP="005E173B">
            <w:r w:rsidRPr="005E173B">
              <w:t>Практическая работа</w:t>
            </w:r>
          </w:p>
        </w:tc>
        <w:tc>
          <w:tcPr>
            <w:tcW w:w="1134" w:type="dxa"/>
          </w:tcPr>
          <w:p w:rsidR="005E173B" w:rsidRPr="005E173B" w:rsidRDefault="005E173B" w:rsidP="005E173B">
            <w:r w:rsidRPr="005E173B">
              <w:t>17</w:t>
            </w:r>
          </w:p>
        </w:tc>
        <w:tc>
          <w:tcPr>
            <w:tcW w:w="1134" w:type="dxa"/>
          </w:tcPr>
          <w:p w:rsidR="005E173B" w:rsidRPr="005E173B" w:rsidRDefault="005E173B" w:rsidP="005E173B"/>
        </w:tc>
        <w:tc>
          <w:tcPr>
            <w:tcW w:w="1134" w:type="dxa"/>
          </w:tcPr>
          <w:p w:rsidR="005E173B" w:rsidRPr="005E173B" w:rsidRDefault="005E173B" w:rsidP="005E173B">
            <w:r w:rsidRPr="005E173B">
              <w:t>34</w:t>
            </w:r>
          </w:p>
        </w:tc>
      </w:tr>
      <w:tr w:rsidR="005E173B" w:rsidRPr="005E173B" w:rsidTr="008A0D8E">
        <w:tc>
          <w:tcPr>
            <w:tcW w:w="1012" w:type="dxa"/>
          </w:tcPr>
          <w:p w:rsidR="005E173B" w:rsidRPr="005E173B" w:rsidRDefault="005E173B" w:rsidP="005E173B">
            <w:r w:rsidRPr="005E173B">
              <w:t>9</w:t>
            </w:r>
          </w:p>
        </w:tc>
        <w:tc>
          <w:tcPr>
            <w:tcW w:w="3491" w:type="dxa"/>
          </w:tcPr>
          <w:p w:rsidR="005E173B" w:rsidRPr="005E173B" w:rsidRDefault="005E173B" w:rsidP="005E173B">
            <w:r w:rsidRPr="005E173B">
              <w:t>Подготовка к ЕГЭ</w:t>
            </w:r>
          </w:p>
        </w:tc>
        <w:tc>
          <w:tcPr>
            <w:tcW w:w="1134" w:type="dxa"/>
          </w:tcPr>
          <w:p w:rsidR="005E173B" w:rsidRPr="005E173B" w:rsidRDefault="005E173B" w:rsidP="005E173B"/>
        </w:tc>
        <w:tc>
          <w:tcPr>
            <w:tcW w:w="1134" w:type="dxa"/>
          </w:tcPr>
          <w:p w:rsidR="005E173B" w:rsidRPr="005E173B" w:rsidRDefault="005E173B" w:rsidP="005E173B"/>
        </w:tc>
        <w:tc>
          <w:tcPr>
            <w:tcW w:w="1134" w:type="dxa"/>
          </w:tcPr>
          <w:p w:rsidR="005E173B" w:rsidRPr="005E173B" w:rsidRDefault="005E173B" w:rsidP="005E173B">
            <w:r w:rsidRPr="005E173B">
              <w:t>6</w:t>
            </w:r>
          </w:p>
        </w:tc>
      </w:tr>
      <w:tr w:rsidR="005E173B" w:rsidRPr="005E173B" w:rsidTr="008A0D8E">
        <w:tc>
          <w:tcPr>
            <w:tcW w:w="1012" w:type="dxa"/>
          </w:tcPr>
          <w:p w:rsidR="005E173B" w:rsidRPr="005E173B" w:rsidRDefault="005E173B" w:rsidP="005E173B">
            <w:r w:rsidRPr="005E173B">
              <w:t>10</w:t>
            </w:r>
          </w:p>
        </w:tc>
        <w:tc>
          <w:tcPr>
            <w:tcW w:w="3491" w:type="dxa"/>
          </w:tcPr>
          <w:p w:rsidR="005E173B" w:rsidRPr="005E173B" w:rsidRDefault="005E173B" w:rsidP="005E173B">
            <w:r w:rsidRPr="005E173B">
              <w:t>Обобщающее повторение</w:t>
            </w:r>
          </w:p>
        </w:tc>
        <w:tc>
          <w:tcPr>
            <w:tcW w:w="1134" w:type="dxa"/>
          </w:tcPr>
          <w:p w:rsidR="005E173B" w:rsidRPr="005E173B" w:rsidRDefault="005E173B" w:rsidP="005E173B"/>
        </w:tc>
        <w:tc>
          <w:tcPr>
            <w:tcW w:w="1134" w:type="dxa"/>
          </w:tcPr>
          <w:p w:rsidR="005E173B" w:rsidRPr="005E173B" w:rsidRDefault="005E173B" w:rsidP="005E173B"/>
        </w:tc>
        <w:tc>
          <w:tcPr>
            <w:tcW w:w="1134" w:type="dxa"/>
          </w:tcPr>
          <w:p w:rsidR="005E173B" w:rsidRPr="005E173B" w:rsidRDefault="005E173B" w:rsidP="005E173B">
            <w:r w:rsidRPr="005E173B">
              <w:t>22</w:t>
            </w:r>
          </w:p>
        </w:tc>
      </w:tr>
      <w:tr w:rsidR="005E173B" w:rsidRPr="005E173B" w:rsidTr="008A0D8E">
        <w:tc>
          <w:tcPr>
            <w:tcW w:w="1012" w:type="dxa"/>
          </w:tcPr>
          <w:p w:rsidR="005E173B" w:rsidRPr="005E173B" w:rsidRDefault="005E173B" w:rsidP="005E173B">
            <w:r w:rsidRPr="005E173B">
              <w:t>11</w:t>
            </w:r>
          </w:p>
        </w:tc>
        <w:tc>
          <w:tcPr>
            <w:tcW w:w="3491" w:type="dxa"/>
          </w:tcPr>
          <w:p w:rsidR="005E173B" w:rsidRPr="005E173B" w:rsidRDefault="005E173B" w:rsidP="005E173B">
            <w:r w:rsidRPr="005E173B">
              <w:t>Резерв</w:t>
            </w:r>
          </w:p>
        </w:tc>
        <w:tc>
          <w:tcPr>
            <w:tcW w:w="1134" w:type="dxa"/>
          </w:tcPr>
          <w:p w:rsidR="005E173B" w:rsidRPr="005E173B" w:rsidRDefault="005E173B" w:rsidP="005E173B"/>
        </w:tc>
        <w:tc>
          <w:tcPr>
            <w:tcW w:w="1134" w:type="dxa"/>
          </w:tcPr>
          <w:p w:rsidR="005E173B" w:rsidRPr="005E173B" w:rsidRDefault="005E173B" w:rsidP="005E173B"/>
        </w:tc>
        <w:tc>
          <w:tcPr>
            <w:tcW w:w="1134" w:type="dxa"/>
          </w:tcPr>
          <w:p w:rsidR="005E173B" w:rsidRPr="005E173B" w:rsidRDefault="005E173B" w:rsidP="005E173B">
            <w:r w:rsidRPr="005E173B">
              <w:t>4</w:t>
            </w:r>
          </w:p>
        </w:tc>
      </w:tr>
    </w:tbl>
    <w:p w:rsidR="005E173B" w:rsidRPr="005E173B" w:rsidRDefault="005E173B" w:rsidP="005E173B">
      <w:r w:rsidRPr="005E173B">
        <w:t xml:space="preserve"> Всего- 170 ч.</w:t>
      </w:r>
    </w:p>
    <w:p w:rsidR="005E173B" w:rsidRPr="005E173B" w:rsidRDefault="005E173B" w:rsidP="005E173B">
      <w:r w:rsidRPr="005E173B">
        <w:t>Учебно – тематическое планирование обеспечено учебно – методическим комплектом:</w:t>
      </w:r>
    </w:p>
    <w:p w:rsidR="005E173B" w:rsidRPr="005E173B" w:rsidRDefault="005E173B" w:rsidP="005E173B">
      <w:r w:rsidRPr="005E173B">
        <w:t>Громцева 0.И. « Тематические контрольные и самостоятельные работы по физике» 11класс, изд. «Просвещение» 2010.</w:t>
      </w:r>
    </w:p>
    <w:p w:rsidR="005E173B" w:rsidRPr="005E173B" w:rsidRDefault="005E173B" w:rsidP="005E173B">
      <w:r w:rsidRPr="005E173B">
        <w:t xml:space="preserve">Касьянов В.А. « Иллюстрированный атлас по физике» -11 класс.изд. « Экзамен»2010. </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Содержание</w:t>
      </w:r>
    </w:p>
    <w:p w:rsidR="005E173B" w:rsidRPr="005E173B" w:rsidRDefault="005E173B" w:rsidP="005E173B">
      <w:r w:rsidRPr="005E173B">
        <w:t xml:space="preserve">                      </w:t>
      </w:r>
    </w:p>
    <w:p w:rsidR="005E173B" w:rsidRPr="005E173B" w:rsidRDefault="005E173B" w:rsidP="005E173B">
      <w:r w:rsidRPr="005E173B">
        <w:t>Электродинамика 16ч.</w:t>
      </w:r>
    </w:p>
    <w:p w:rsidR="005E173B" w:rsidRPr="005E173B" w:rsidRDefault="005E173B" w:rsidP="005E173B">
      <w:r w:rsidRPr="005E173B">
        <w:t>Взаимодействие токов. Вектор магнитной индукции. Линии магнитной индукции. Модуль вектора магнитной индукции. Сила Ампера. Применение закона Ампера. Громкоговоритель. Действие магнитного поля на движущийся заряд. Сила Лоренца. Магнитные свойства вещества. Магнитный поток. Открытие электромагнитной индукции. Направление индукционного тока. Правило Ленца. Закон электромагнитной индукции. Вихревое электрическое поле. ЭДС индукции в движущихся проводниках. Самоиндукция. Индуктивность. Энергия магнитного поля тока. Электромагнитное поле.</w:t>
      </w:r>
    </w:p>
    <w:p w:rsidR="005E173B" w:rsidRPr="005E173B" w:rsidRDefault="005E173B" w:rsidP="005E173B">
      <w:r w:rsidRPr="005E173B">
        <w:t>Ученик должен знать (понимать):</w:t>
      </w:r>
    </w:p>
    <w:p w:rsidR="005E173B" w:rsidRPr="005E173B" w:rsidRDefault="005E173B" w:rsidP="005E173B">
      <w:r w:rsidRPr="005E173B">
        <w:t>- Смысл понятий : физическое явление, физическая величина, взаимодействие, э/м поле;</w:t>
      </w:r>
    </w:p>
    <w:p w:rsidR="005E173B" w:rsidRPr="005E173B" w:rsidRDefault="005E173B" w:rsidP="005E173B">
      <w:r w:rsidRPr="005E173B">
        <w:t>- смысл физических величин: электродвижущая сила, магнитный поток, индукция магнитного поля, индуктивность, энергия магнитного поля;</w:t>
      </w:r>
    </w:p>
    <w:p w:rsidR="005E173B" w:rsidRPr="005E173B" w:rsidRDefault="005E173B" w:rsidP="005E173B">
      <w:r w:rsidRPr="005E173B">
        <w:t>- смысл физических законов: закон э/м индукции;</w:t>
      </w:r>
    </w:p>
    <w:p w:rsidR="005E173B" w:rsidRPr="005E173B" w:rsidRDefault="005E173B" w:rsidP="005E173B">
      <w:r w:rsidRPr="005E173B">
        <w:t xml:space="preserve"> -вклад российских и зарубежных ученых в развитие физики;</w:t>
      </w:r>
    </w:p>
    <w:p w:rsidR="005E173B" w:rsidRPr="005E173B" w:rsidRDefault="005E173B" w:rsidP="005E173B">
      <w:r w:rsidRPr="005E173B">
        <w:t>Уметь:</w:t>
      </w:r>
    </w:p>
    <w:p w:rsidR="005E173B" w:rsidRPr="005E173B" w:rsidRDefault="005E173B" w:rsidP="005E173B">
      <w:r w:rsidRPr="005E173B">
        <w:t>- описывать и обьяснять результаты наблюдений и экспериментов: э / м индукция;</w:t>
      </w:r>
    </w:p>
    <w:p w:rsidR="005E173B" w:rsidRPr="005E173B" w:rsidRDefault="005E173B" w:rsidP="005E173B">
      <w:r w:rsidRPr="005E173B">
        <w:t>- применять полученные знания для решения физических задач;</w:t>
      </w:r>
    </w:p>
    <w:p w:rsidR="005E173B" w:rsidRPr="005E173B" w:rsidRDefault="005E173B" w:rsidP="005E173B"/>
    <w:p w:rsidR="005E173B" w:rsidRPr="005E173B" w:rsidRDefault="005E173B" w:rsidP="005E173B">
      <w:r w:rsidRPr="005E173B">
        <w:t>Колебания и волны. 37ч.</w:t>
      </w:r>
    </w:p>
    <w:p w:rsidR="005E173B" w:rsidRPr="005E173B" w:rsidRDefault="005E173B" w:rsidP="005E173B"/>
    <w:p w:rsidR="005E173B" w:rsidRPr="005E173B" w:rsidRDefault="005E173B" w:rsidP="005E173B">
      <w:r w:rsidRPr="005E173B">
        <w:t>Свободные и вынужденные колебания. Гармонические колебания. Превращение энергии в колебаниях. Динамика колебательного движения. Фаза колебаний. Резонанс. Воздействие резонанса и борьба с ним. Свободные и вынужденные э / м колебания. Колебательный контур. Действующие значения силы тока и напряжения. Переменный электрический ток. Активное сопротивление в цепи переменного тока. Катушка в цепи переменного тока. Индуктивное сопротивление. Конденсатор в цепи переменного тока. Емкостное сопротивление. Реактивное сопротивление. Закон Ома в электрической цепи переменного тока. Мощность цепи переменного тока. Электрический резонанс. Автоколебания. Генератор на транзисторе. Генерирование электроэнергии. Трансформаторы. Производство и передача электроэнергии. Эффективное использование электроэнергии. Волновые явления. Распространение механических волн. Длина волны. Скорость волны. Обнаружение э/м волн. Изобретение радио А. С .Поповым. Свойства и распространение радиоволн.</w:t>
      </w:r>
    </w:p>
    <w:p w:rsidR="005E173B" w:rsidRPr="005E173B" w:rsidRDefault="005E173B" w:rsidP="005E173B"/>
    <w:p w:rsidR="005E173B" w:rsidRPr="005E173B" w:rsidRDefault="005E173B" w:rsidP="005E173B">
      <w:r w:rsidRPr="005E173B">
        <w:t>Ученик должен знать ( понимать):</w:t>
      </w:r>
    </w:p>
    <w:p w:rsidR="005E173B" w:rsidRPr="005E173B" w:rsidRDefault="005E173B" w:rsidP="005E173B">
      <w:r w:rsidRPr="005E173B">
        <w:t>- Смысл понятий: резонанс, э/м волна;</w:t>
      </w:r>
    </w:p>
    <w:p w:rsidR="005E173B" w:rsidRPr="005E173B" w:rsidRDefault="005E173B" w:rsidP="005E173B">
      <w:r w:rsidRPr="005E173B">
        <w:t>- смысл физических величин: период, частота, амплитуда колебаний, длина волны;</w:t>
      </w:r>
    </w:p>
    <w:p w:rsidR="005E173B" w:rsidRPr="005E173B" w:rsidRDefault="005E173B" w:rsidP="005E173B">
      <w:r w:rsidRPr="005E173B">
        <w:t>- смысл физических законов: закон Ома;</w:t>
      </w:r>
    </w:p>
    <w:p w:rsidR="005E173B" w:rsidRPr="005E173B" w:rsidRDefault="005E173B" w:rsidP="005E173B">
      <w:r w:rsidRPr="005E173B">
        <w:t>-вклад российских и зарубежных ученых в развитие физики;</w:t>
      </w:r>
    </w:p>
    <w:p w:rsidR="005E173B" w:rsidRPr="005E173B" w:rsidRDefault="005E173B" w:rsidP="005E173B">
      <w:r w:rsidRPr="005E173B">
        <w:t>Уметь:</w:t>
      </w:r>
    </w:p>
    <w:p w:rsidR="005E173B" w:rsidRPr="005E173B" w:rsidRDefault="005E173B" w:rsidP="005E173B">
      <w:r w:rsidRPr="005E173B">
        <w:t xml:space="preserve">- описывать и обьяснять результаты наблюдений и экспериментов: распространение </w:t>
      </w:r>
    </w:p>
    <w:p w:rsidR="005E173B" w:rsidRPr="005E173B" w:rsidRDefault="005E173B" w:rsidP="005E173B">
      <w:r w:rsidRPr="005E173B">
        <w:t>э / м волн;</w:t>
      </w:r>
    </w:p>
    <w:p w:rsidR="005E173B" w:rsidRPr="005E173B" w:rsidRDefault="005E173B" w:rsidP="005E173B">
      <w:r w:rsidRPr="005E173B">
        <w:t>- приводить примеры опытов, иллюстрирующих, что наблюдение и опыт – основа построения научных теорий;</w:t>
      </w:r>
    </w:p>
    <w:p w:rsidR="005E173B" w:rsidRPr="005E173B" w:rsidRDefault="005E173B" w:rsidP="005E173B">
      <w:r w:rsidRPr="005E173B">
        <w:t>- применять полученные знания для решения физических задач;</w:t>
      </w:r>
    </w:p>
    <w:p w:rsidR="005E173B" w:rsidRPr="005E173B" w:rsidRDefault="005E173B" w:rsidP="005E173B">
      <w:r w:rsidRPr="005E173B">
        <w:t>-определять характер физического процесса по графикам, таблице, формуле;</w:t>
      </w:r>
    </w:p>
    <w:p w:rsidR="005E173B" w:rsidRPr="005E173B" w:rsidRDefault="005E173B" w:rsidP="005E173B">
      <w:r w:rsidRPr="005E173B">
        <w:t>- приводить примеры практического применения физических знаний: принципы работы приборов медицинской диагностики (УЗИ).</w:t>
      </w:r>
    </w:p>
    <w:p w:rsidR="005E173B" w:rsidRPr="005E173B" w:rsidRDefault="005E173B" w:rsidP="005E173B"/>
    <w:p w:rsidR="005E173B" w:rsidRPr="005E173B" w:rsidRDefault="005E173B" w:rsidP="005E173B">
      <w:r w:rsidRPr="005E173B">
        <w:t>Оптика. 14 ч.</w:t>
      </w:r>
    </w:p>
    <w:p w:rsidR="005E173B" w:rsidRPr="005E173B" w:rsidRDefault="005E173B" w:rsidP="005E173B"/>
    <w:p w:rsidR="005E173B" w:rsidRPr="005E173B" w:rsidRDefault="005E173B" w:rsidP="005E173B">
      <w:r w:rsidRPr="005E173B">
        <w:t>Скорость света. Принцип Гюйгенса. Закон отражения света. Закон преломления света. Линза. Построение изображения в линзе. Формула тонкой линзы. Увеличение линзы. Дисперсия света. Интерференция механических и световых волн. Дифракция света. Дифракционная решетка. Поляризация света.</w:t>
      </w:r>
    </w:p>
    <w:p w:rsidR="005E173B" w:rsidRPr="005E173B" w:rsidRDefault="005E173B" w:rsidP="005E173B"/>
    <w:p w:rsidR="005E173B" w:rsidRPr="005E173B" w:rsidRDefault="005E173B" w:rsidP="005E173B">
      <w:r w:rsidRPr="005E173B">
        <w:t>Ученик должен знать ( понимать):</w:t>
      </w:r>
    </w:p>
    <w:p w:rsidR="005E173B" w:rsidRPr="005E173B" w:rsidRDefault="005E173B" w:rsidP="005E173B">
      <w:r w:rsidRPr="005E173B">
        <w:t>- Смысл физических величин: показатель преломления, оптическая сила линзы;</w:t>
      </w:r>
    </w:p>
    <w:p w:rsidR="005E173B" w:rsidRPr="005E173B" w:rsidRDefault="005E173B" w:rsidP="005E173B">
      <w:r w:rsidRPr="005E173B">
        <w:t>- вклад российских и зарубежных ученых в развитие физики;</w:t>
      </w:r>
    </w:p>
    <w:p w:rsidR="005E173B" w:rsidRPr="005E173B" w:rsidRDefault="005E173B" w:rsidP="005E173B">
      <w:r w:rsidRPr="005E173B">
        <w:t>- смысл физических законов: законы отражения и преломления света;</w:t>
      </w:r>
    </w:p>
    <w:p w:rsidR="005E173B" w:rsidRPr="005E173B" w:rsidRDefault="005E173B" w:rsidP="005E173B">
      <w:r w:rsidRPr="005E173B">
        <w:t>Уметь:</w:t>
      </w:r>
    </w:p>
    <w:p w:rsidR="005E173B" w:rsidRPr="005E173B" w:rsidRDefault="005E173B" w:rsidP="005E173B">
      <w:r w:rsidRPr="005E173B">
        <w:t>- описывать и обьяснять результаты наблюдений и экспериментов: дисперсия, интерференция и дифракция света;</w:t>
      </w:r>
    </w:p>
    <w:p w:rsidR="005E173B" w:rsidRPr="005E173B" w:rsidRDefault="005E173B" w:rsidP="005E173B">
      <w:r w:rsidRPr="005E173B">
        <w:t>- приводить примеры опытов, иллюстрирующих , что наблюдение и опыт – основа построения научных теорий; эксперимент – истинность теоретических выводов; физическая теория дает возможность обьяснять явления природы и научные факты, предсказывать неизвестные явления;</w:t>
      </w:r>
    </w:p>
    <w:p w:rsidR="005E173B" w:rsidRPr="005E173B" w:rsidRDefault="005E173B" w:rsidP="005E173B">
      <w:r w:rsidRPr="005E173B">
        <w:t>- применять полученные знания для решения физических задач;</w:t>
      </w:r>
    </w:p>
    <w:p w:rsidR="005E173B" w:rsidRPr="005E173B" w:rsidRDefault="005E173B" w:rsidP="005E173B">
      <w:r w:rsidRPr="005E173B">
        <w:t>-  измерять: показатель преломления вещества, оптическую силу линзы, длину световой волны;</w:t>
      </w:r>
    </w:p>
    <w:p w:rsidR="005E173B" w:rsidRPr="005E173B" w:rsidRDefault="005E173B" w:rsidP="005E173B">
      <w:r w:rsidRPr="005E173B">
        <w:t>- приводить примеры практического применения физических знаний: зрительный аппарат человека с точки зрения физики, применение микроскопа в медико- биологических исследованиях.</w:t>
      </w:r>
    </w:p>
    <w:p w:rsidR="005E173B" w:rsidRPr="005E173B" w:rsidRDefault="005E173B" w:rsidP="005E173B"/>
    <w:p w:rsidR="005E173B" w:rsidRPr="005E173B" w:rsidRDefault="005E173B" w:rsidP="005E173B">
      <w:r w:rsidRPr="005E173B">
        <w:t>Атомная физика. 17ч.</w:t>
      </w:r>
    </w:p>
    <w:p w:rsidR="005E173B" w:rsidRPr="005E173B" w:rsidRDefault="005E173B" w:rsidP="005E173B"/>
    <w:p w:rsidR="005E173B" w:rsidRPr="005E173B" w:rsidRDefault="005E173B" w:rsidP="005E173B">
      <w:r w:rsidRPr="005E173B">
        <w:t>Фотоэффект. Теория фотоэффекта. Фотоны. Применение фотоэффекта. Давление света. Химическое действие света. Строение атома. Опыты Резерфорда. Квантовые постулаты Бора. Лазеры. Открытие радиоактивности. Альфа- бета и гамма – излучения. Закон радиоактивного распада. Период полураспада. Изотопы. Строения атомного ядра. Ядерные силы. Деление ядер урана. Цепные ядерные реакции. Термоядерные реакции. Применение ядерной энергии. Биологическое действие радиоактивных излучений.</w:t>
      </w:r>
    </w:p>
    <w:p w:rsidR="005E173B" w:rsidRPr="005E173B" w:rsidRDefault="005E173B" w:rsidP="005E173B"/>
    <w:p w:rsidR="005E173B" w:rsidRPr="005E173B" w:rsidRDefault="005E173B" w:rsidP="005E173B">
      <w:r w:rsidRPr="005E173B">
        <w:t>Ученик должен знать ( понимать):</w:t>
      </w:r>
    </w:p>
    <w:p w:rsidR="005E173B" w:rsidRPr="005E173B" w:rsidRDefault="005E173B" w:rsidP="005E173B">
      <w:r w:rsidRPr="005E173B">
        <w:t>- смысл понятий: атомное ядро, дефект масс, энергия связи, радиоактивность, альфа и бета распад, ядерные реакции;</w:t>
      </w:r>
    </w:p>
    <w:p w:rsidR="005E173B" w:rsidRPr="005E173B" w:rsidRDefault="005E173B" w:rsidP="005E173B">
      <w:r w:rsidRPr="005E173B">
        <w:t>- смысл физических законов, принципов и постулатов: постулаты Бора, закон радиоактивного распада, закон связи массы и энергии, законы фотоэффекта;</w:t>
      </w:r>
    </w:p>
    <w:p w:rsidR="005E173B" w:rsidRPr="005E173B" w:rsidRDefault="005E173B" w:rsidP="005E173B">
      <w:r w:rsidRPr="005E173B">
        <w:t>- вклад российских и зарубежных ученых в развитие физики;</w:t>
      </w:r>
    </w:p>
    <w:p w:rsidR="005E173B" w:rsidRPr="005E173B" w:rsidRDefault="005E173B" w:rsidP="005E173B">
      <w:r w:rsidRPr="005E173B">
        <w:t xml:space="preserve">Уметь: описывать и обьяснять результаты наблюдений и экспериментов: фотоэффект, радиоактивность; </w:t>
      </w:r>
    </w:p>
    <w:p w:rsidR="005E173B" w:rsidRPr="005E173B" w:rsidRDefault="005E173B" w:rsidP="005E173B">
      <w:r w:rsidRPr="005E173B">
        <w:t xml:space="preserve">- применять полученные знания для решения физических задач; </w:t>
      </w:r>
    </w:p>
    <w:p w:rsidR="005E173B" w:rsidRPr="005E173B" w:rsidRDefault="005E173B" w:rsidP="005E173B">
      <w:r w:rsidRPr="005E173B">
        <w:t>-определять: характер физического процесса по графикам, таблице, формуле; продукты ядерных реакций;</w:t>
      </w:r>
    </w:p>
    <w:p w:rsidR="005E173B" w:rsidRPr="005E173B" w:rsidRDefault="005E173B" w:rsidP="005E173B">
      <w:r w:rsidRPr="005E173B">
        <w:t>- приводить примеры практического применения физических знаний: лазеров в промышленности и медицинской практике;</w:t>
      </w:r>
    </w:p>
    <w:p w:rsidR="005E173B" w:rsidRPr="005E173B" w:rsidRDefault="005E173B" w:rsidP="005E173B">
      <w:r w:rsidRPr="005E173B">
        <w:t xml:space="preserve">- использовать приобретенные знания  и умения в практической деятельности  повседневной жизни для: анализа и оценки влияния на организм человека и другие организмы загрязнения окружающей среды; определение собственной позиции по отношению к экологическим проблемам  поведения в природной среде.             </w:t>
      </w:r>
    </w:p>
    <w:p w:rsidR="005E173B" w:rsidRPr="005E173B" w:rsidRDefault="005E173B" w:rsidP="005E173B"/>
    <w:p w:rsidR="005E173B" w:rsidRPr="005E173B" w:rsidRDefault="005E173B" w:rsidP="005E173B"/>
    <w:p w:rsidR="005E173B" w:rsidRPr="005E173B" w:rsidRDefault="005E173B" w:rsidP="005E173B">
      <w:r w:rsidRPr="005E173B">
        <w:t xml:space="preserve">                          Элементы ТО 4ч</w:t>
      </w:r>
    </w:p>
    <w:p w:rsidR="005E173B" w:rsidRPr="005E173B" w:rsidRDefault="005E173B" w:rsidP="005E173B"/>
    <w:p w:rsidR="005E173B" w:rsidRPr="005E173B" w:rsidRDefault="005E173B" w:rsidP="005E173B"/>
    <w:p w:rsidR="005E173B" w:rsidRPr="005E173B" w:rsidRDefault="005E173B" w:rsidP="005E173B">
      <w:r w:rsidRPr="005E173B">
        <w:t>Постулаты ТО</w:t>
      </w:r>
    </w:p>
    <w:p w:rsidR="005E173B" w:rsidRPr="005E173B" w:rsidRDefault="005E173B" w:rsidP="005E173B"/>
    <w:p w:rsidR="005E173B" w:rsidRPr="005E173B" w:rsidRDefault="005E173B" w:rsidP="005E173B">
      <w:r w:rsidRPr="005E173B">
        <w:t>Следствия из постулатов ТО</w:t>
      </w:r>
    </w:p>
    <w:p w:rsidR="005E173B" w:rsidRPr="005E173B" w:rsidRDefault="005E173B" w:rsidP="005E173B"/>
    <w:p w:rsidR="005E173B" w:rsidRPr="005E173B" w:rsidRDefault="005E173B" w:rsidP="005E173B">
      <w:r w:rsidRPr="005E173B">
        <w:t>Относительность одновременности</w:t>
      </w:r>
    </w:p>
    <w:p w:rsidR="005E173B" w:rsidRPr="005E173B" w:rsidRDefault="005E173B" w:rsidP="005E173B"/>
    <w:p w:rsidR="005E173B" w:rsidRPr="005E173B" w:rsidRDefault="005E173B" w:rsidP="005E173B">
      <w:r w:rsidRPr="005E173B">
        <w:t>Элементы релятивистской динамики</w:t>
      </w:r>
    </w:p>
    <w:p w:rsidR="005E173B" w:rsidRPr="005E173B" w:rsidRDefault="005E173B" w:rsidP="005E173B"/>
    <w:p w:rsidR="005E173B" w:rsidRPr="005E173B" w:rsidRDefault="005E173B" w:rsidP="005E173B">
      <w:r w:rsidRPr="005E173B">
        <w:t>Излучение и спектры 7ч.</w:t>
      </w:r>
    </w:p>
    <w:p w:rsidR="005E173B" w:rsidRPr="005E173B" w:rsidRDefault="005E173B" w:rsidP="005E173B">
      <w:r w:rsidRPr="005E173B">
        <w:t>Виды излучений. Источники света</w:t>
      </w:r>
    </w:p>
    <w:p w:rsidR="005E173B" w:rsidRPr="005E173B" w:rsidRDefault="005E173B" w:rsidP="005E173B">
      <w:r w:rsidRPr="005E173B">
        <w:t>Спектры. Виды спектров. Спектральный анализ</w:t>
      </w:r>
    </w:p>
    <w:p w:rsidR="005E173B" w:rsidRPr="005E173B" w:rsidRDefault="005E173B" w:rsidP="005E173B">
      <w:r w:rsidRPr="005E173B">
        <w:t xml:space="preserve"> Наблюдение линейчатых спектров</w:t>
      </w:r>
    </w:p>
    <w:p w:rsidR="005E173B" w:rsidRPr="005E173B" w:rsidRDefault="005E173B" w:rsidP="005E173B">
      <w:r w:rsidRPr="005E173B">
        <w:t>Свойства инфракрасных, ультрафиолетовых и рентгеновских волн</w:t>
      </w:r>
    </w:p>
    <w:p w:rsidR="005E173B" w:rsidRPr="005E173B" w:rsidRDefault="005E173B" w:rsidP="005E173B">
      <w:r w:rsidRPr="005E173B">
        <w:t>Шкала электромагнитных волн</w:t>
      </w:r>
    </w:p>
    <w:p w:rsidR="005E173B" w:rsidRPr="005E173B" w:rsidRDefault="005E173B" w:rsidP="005E173B"/>
    <w:p w:rsidR="005E173B" w:rsidRPr="005E173B" w:rsidRDefault="005E173B" w:rsidP="005E173B">
      <w:r w:rsidRPr="005E173B">
        <w:t>Ученик должен знать ( понимать):</w:t>
      </w:r>
    </w:p>
    <w:p w:rsidR="005E173B" w:rsidRPr="005E173B" w:rsidRDefault="005E173B" w:rsidP="005E173B">
      <w:r w:rsidRPr="005E173B">
        <w:t>- смысл понятий теория;</w:t>
      </w:r>
    </w:p>
    <w:p w:rsidR="005E173B" w:rsidRPr="005E173B" w:rsidRDefault="005E173B" w:rsidP="005E173B">
      <w:r w:rsidRPr="005E173B">
        <w:t>- смысл физических законов, принципов и постулатов : постулаты СТО;</w:t>
      </w:r>
    </w:p>
    <w:p w:rsidR="005E173B" w:rsidRPr="005E173B" w:rsidRDefault="005E173B" w:rsidP="005E173B">
      <w:r w:rsidRPr="005E173B">
        <w:t>- вклад российских и зарубежных ученых в развитие физики;</w:t>
      </w:r>
    </w:p>
    <w:p w:rsidR="005E173B" w:rsidRPr="005E173B" w:rsidRDefault="005E173B" w:rsidP="005E173B">
      <w:r w:rsidRPr="005E173B">
        <w:t>Уметь:</w:t>
      </w:r>
    </w:p>
    <w:p w:rsidR="005E173B" w:rsidRPr="005E173B" w:rsidRDefault="005E173B" w:rsidP="005E173B">
      <w:r w:rsidRPr="005E173B">
        <w:t>- приводить примеры опытов, иллюстрирующих, что наблюдение и опыт – основа построения научных теорий; рассматривать один и тот же обьект и явление с помощью различных моделей.</w:t>
      </w:r>
    </w:p>
    <w:p w:rsidR="005E173B" w:rsidRPr="005E173B" w:rsidRDefault="005E173B" w:rsidP="005E173B">
      <w:r w:rsidRPr="005E173B">
        <w:t>-описывать и обьяснять результаты наблюдений и экспериментов: излучение, линейчатые спектры;</w:t>
      </w:r>
    </w:p>
    <w:p w:rsidR="005E173B" w:rsidRPr="005E173B" w:rsidRDefault="005E173B" w:rsidP="005E173B">
      <w:r w:rsidRPr="005E173B">
        <w:t xml:space="preserve">- приводить примеры практического применения физических знаний: принципы работы приборов медицинской диагностики ( УЗИ, рентгена, томографии), видов э /м излучений в промышленности и медицинской практике. </w:t>
      </w:r>
    </w:p>
    <w:p w:rsidR="005E173B" w:rsidRPr="005E173B" w:rsidRDefault="005E173B" w:rsidP="005E173B"/>
    <w:p w:rsidR="005E173B" w:rsidRPr="005E173B" w:rsidRDefault="005E173B" w:rsidP="005E173B">
      <w:r w:rsidRPr="005E173B">
        <w:t>Строение Вселенной 10 ч.</w:t>
      </w:r>
    </w:p>
    <w:p w:rsidR="005E173B" w:rsidRPr="005E173B" w:rsidRDefault="005E173B" w:rsidP="005E173B"/>
    <w:p w:rsidR="005E173B" w:rsidRPr="005E173B" w:rsidRDefault="005E173B" w:rsidP="005E173B">
      <w:r w:rsidRPr="005E173B">
        <w:t>Видимые движения небесных тел</w:t>
      </w:r>
    </w:p>
    <w:p w:rsidR="005E173B" w:rsidRPr="005E173B" w:rsidRDefault="005E173B" w:rsidP="005E173B">
      <w:r w:rsidRPr="005E173B">
        <w:t>Законы движения планет</w:t>
      </w:r>
    </w:p>
    <w:p w:rsidR="005E173B" w:rsidRPr="005E173B" w:rsidRDefault="005E173B" w:rsidP="005E173B">
      <w:r w:rsidRPr="005E173B">
        <w:t>Система Земля-Луна</w:t>
      </w:r>
    </w:p>
    <w:p w:rsidR="005E173B" w:rsidRPr="005E173B" w:rsidRDefault="005E173B" w:rsidP="005E173B"/>
    <w:p w:rsidR="005E173B" w:rsidRPr="005E173B" w:rsidRDefault="005E173B" w:rsidP="005E173B">
      <w:r w:rsidRPr="005E173B">
        <w:t>Физическая природа планет и малых тел Солнечной системы.</w:t>
      </w:r>
    </w:p>
    <w:p w:rsidR="005E173B" w:rsidRPr="005E173B" w:rsidRDefault="005E173B" w:rsidP="005E173B">
      <w:r w:rsidRPr="005E173B">
        <w:t>Солнце. Солнечное затмение и лунное затмение.</w:t>
      </w:r>
    </w:p>
    <w:p w:rsidR="005E173B" w:rsidRPr="005E173B" w:rsidRDefault="005E173B" w:rsidP="005E173B">
      <w:r w:rsidRPr="005E173B">
        <w:t>Основные характеристики звезд</w:t>
      </w:r>
    </w:p>
    <w:p w:rsidR="005E173B" w:rsidRPr="005E173B" w:rsidRDefault="005E173B" w:rsidP="005E173B">
      <w:r w:rsidRPr="005E173B">
        <w:t>Эволюция звезд</w:t>
      </w:r>
    </w:p>
    <w:p w:rsidR="005E173B" w:rsidRPr="005E173B" w:rsidRDefault="005E173B" w:rsidP="005E173B">
      <w:r w:rsidRPr="005E173B">
        <w:t>Строение и эволюция Вселенной</w:t>
      </w:r>
    </w:p>
    <w:p w:rsidR="005E173B" w:rsidRPr="005E173B" w:rsidRDefault="005E173B" w:rsidP="005E173B"/>
    <w:p w:rsidR="005E173B" w:rsidRPr="005E173B" w:rsidRDefault="005E173B" w:rsidP="005E173B">
      <w:r w:rsidRPr="005E173B">
        <w:t xml:space="preserve">Ученик должен знать ( понимать): </w:t>
      </w:r>
    </w:p>
    <w:p w:rsidR="005E173B" w:rsidRPr="005E173B" w:rsidRDefault="005E173B" w:rsidP="005E173B">
      <w:r w:rsidRPr="005E173B">
        <w:t>- смысл понятий: планета, звезда, галактика, Вселенная.</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Информация о внесенных изменениях:</w:t>
      </w:r>
    </w:p>
    <w:p w:rsidR="005E173B" w:rsidRPr="005E173B" w:rsidRDefault="005E173B" w:rsidP="005E173B">
      <w:r w:rsidRPr="005E173B">
        <w:t>В программе внесен дополнительный  раздел « Практическая работа»-34 ч. Потому что 1 ч в неделю отведен на практическую работу. И раздел обобщающее повторение -22, с целью подготовки к ЕГЭ по физике.</w:t>
      </w:r>
    </w:p>
    <w:p w:rsidR="005E173B" w:rsidRPr="005E173B" w:rsidRDefault="005E173B" w:rsidP="005E173B"/>
    <w:p w:rsidR="005E173B" w:rsidRPr="005E173B" w:rsidRDefault="005E173B" w:rsidP="005E173B"/>
    <w:p w:rsidR="005E173B" w:rsidRPr="005E173B" w:rsidRDefault="005E173B" w:rsidP="005E173B">
      <w:r w:rsidRPr="005E173B">
        <w:t>Формы контроля</w:t>
      </w:r>
    </w:p>
    <w:p w:rsidR="005E173B" w:rsidRPr="005E173B" w:rsidRDefault="005E173B" w:rsidP="005E173B">
      <w:r w:rsidRPr="005E173B">
        <w:t>1.Самостоятельная работа.</w:t>
      </w:r>
    </w:p>
    <w:p w:rsidR="005E173B" w:rsidRPr="005E173B" w:rsidRDefault="005E173B" w:rsidP="005E173B">
      <w:r w:rsidRPr="005E173B">
        <w:t>2.Практическая работа.</w:t>
      </w:r>
    </w:p>
    <w:p w:rsidR="005E173B" w:rsidRPr="005E173B" w:rsidRDefault="005E173B" w:rsidP="005E173B">
      <w:r w:rsidRPr="005E173B">
        <w:t>3.Письменное выполнение тренировочных  упражнений.</w:t>
      </w:r>
    </w:p>
    <w:p w:rsidR="005E173B" w:rsidRPr="005E173B" w:rsidRDefault="005E173B" w:rsidP="005E173B">
      <w:r w:rsidRPr="005E173B">
        <w:t>4. Письменное выполнение лабораторных работ.</w:t>
      </w:r>
    </w:p>
    <w:p w:rsidR="005E173B" w:rsidRPr="005E173B" w:rsidRDefault="005E173B" w:rsidP="005E173B">
      <w:r w:rsidRPr="005E173B">
        <w:t>5. Тесты всех видов.</w:t>
      </w:r>
    </w:p>
    <w:p w:rsidR="005E173B" w:rsidRPr="005E173B" w:rsidRDefault="005E173B" w:rsidP="005E173B">
      <w:r w:rsidRPr="005E173B">
        <w:t>6.Физический диктант.</w:t>
      </w:r>
    </w:p>
    <w:p w:rsidR="005E173B" w:rsidRPr="005E173B" w:rsidRDefault="005E173B" w:rsidP="005E173B">
      <w:r w:rsidRPr="005E173B">
        <w:t>7. Устные ответы на вопросы.</w:t>
      </w:r>
    </w:p>
    <w:p w:rsidR="005E173B" w:rsidRPr="005E173B" w:rsidRDefault="005E173B" w:rsidP="005E173B">
      <w:r w:rsidRPr="005E173B">
        <w:t>8. Тестирование.</w:t>
      </w:r>
    </w:p>
    <w:p w:rsidR="005E173B" w:rsidRPr="005E173B" w:rsidRDefault="005E173B" w:rsidP="005E173B">
      <w:r w:rsidRPr="005E173B">
        <w:t>9. Собеседование.</w:t>
      </w:r>
    </w:p>
    <w:p w:rsidR="005E173B" w:rsidRPr="005E173B" w:rsidRDefault="005E173B" w:rsidP="005E173B">
      <w:r w:rsidRPr="005E173B">
        <w:t>10.Зачет.</w:t>
      </w:r>
    </w:p>
    <w:p w:rsidR="005E173B" w:rsidRPr="005E173B" w:rsidRDefault="005E173B" w:rsidP="005E173B">
      <w:r w:rsidRPr="005E173B">
        <w:t>11. Контрольная работа.</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 xml:space="preserve">                                                            Методы работы:</w:t>
      </w:r>
    </w:p>
    <w:p w:rsidR="005E173B" w:rsidRPr="005E173B" w:rsidRDefault="005E173B" w:rsidP="005E173B">
      <w:r w:rsidRPr="005E173B">
        <w:t>Урок-зачет.</w:t>
      </w:r>
    </w:p>
    <w:p w:rsidR="005E173B" w:rsidRPr="005E173B" w:rsidRDefault="005E173B" w:rsidP="005E173B">
      <w:r w:rsidRPr="005E173B">
        <w:t>Нестандартные уроки.</w:t>
      </w:r>
    </w:p>
    <w:p w:rsidR="005E173B" w:rsidRPr="005E173B" w:rsidRDefault="005E173B" w:rsidP="005E173B">
      <w:r w:rsidRPr="005E173B">
        <w:t>Урок-игра.</w:t>
      </w:r>
    </w:p>
    <w:p w:rsidR="005E173B" w:rsidRPr="005E173B" w:rsidRDefault="005E173B" w:rsidP="005E173B">
      <w:r w:rsidRPr="005E173B">
        <w:t xml:space="preserve"> Урок-семинар</w:t>
      </w:r>
    </w:p>
    <w:p w:rsidR="005E173B" w:rsidRPr="005E173B" w:rsidRDefault="005E173B" w:rsidP="005E173B">
      <w:r w:rsidRPr="005E173B">
        <w:t>Физический практикум.</w:t>
      </w:r>
    </w:p>
    <w:p w:rsidR="005E173B" w:rsidRPr="005E173B" w:rsidRDefault="005E173B" w:rsidP="005E173B">
      <w:r w:rsidRPr="005E173B">
        <w:t>Использование ИКТ.</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Литература:</w:t>
      </w:r>
    </w:p>
    <w:p w:rsidR="005E173B" w:rsidRPr="005E173B" w:rsidRDefault="005E173B" w:rsidP="005E173B"/>
    <w:p w:rsidR="005E173B" w:rsidRPr="005E173B" w:rsidRDefault="005E173B" w:rsidP="005E173B"/>
    <w:p w:rsidR="005E173B" w:rsidRPr="005E173B" w:rsidRDefault="005E173B" w:rsidP="005E173B">
      <w:r w:rsidRPr="005E173B">
        <w:t>1.Громцева 0.И. « Тематические контрольные и самостоятельные работы по физике» 11класс, изд. «Просвещение» 2010.</w:t>
      </w:r>
    </w:p>
    <w:p w:rsidR="005E173B" w:rsidRPr="005E173B" w:rsidRDefault="005E173B" w:rsidP="005E173B">
      <w:r w:rsidRPr="005E173B">
        <w:t xml:space="preserve">2.Касьянов В.А. « Иллюстрированный атлас по физике» -11 класс.изд. « Экзамен»2010. </w:t>
      </w:r>
    </w:p>
    <w:p w:rsidR="005E173B" w:rsidRPr="005E173B" w:rsidRDefault="005E173B" w:rsidP="005E173B">
      <w:r w:rsidRPr="005E173B">
        <w:t>3. Мякишев Г.Я., Буховцев Б.Б., Чаругин В.М. « Физика – 11» , изд. « Просвещение» Москва 2010.</w:t>
      </w:r>
    </w:p>
    <w:p w:rsidR="005E173B" w:rsidRPr="005E173B" w:rsidRDefault="005E173B" w:rsidP="005E173B">
      <w:r w:rsidRPr="005E173B">
        <w:t>4. Маркина Г.В. « Поурочные планы-11 класс», изд. « Учитель» 2002.</w:t>
      </w:r>
    </w:p>
    <w:p w:rsidR="005E173B" w:rsidRPr="005E173B" w:rsidRDefault="005E173B" w:rsidP="005E173B">
      <w:r w:rsidRPr="005E173B">
        <w:t>5. Рымкевич А.П. Задачник по физике -10-11кл. Изд. « Дрофа».2008.</w:t>
      </w:r>
    </w:p>
    <w:p w:rsidR="005E173B" w:rsidRPr="005E173B" w:rsidRDefault="005E173B" w:rsidP="005E173B">
      <w:r w:rsidRPr="005E173B">
        <w:t xml:space="preserve">6. Степанова Г.Н. « Сборник задач по физике» 10-11 кл. Изд. « Просвещение»1996г. </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r w:rsidRPr="005E173B">
        <w:t>Календарно- тематический план. 11 класс.</w:t>
      </w:r>
    </w:p>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p w:rsidR="005E173B" w:rsidRPr="005E173B" w:rsidRDefault="005E173B" w:rsidP="005E17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3353"/>
        <w:gridCol w:w="808"/>
        <w:gridCol w:w="1712"/>
        <w:gridCol w:w="820"/>
        <w:gridCol w:w="1441"/>
      </w:tblGrid>
      <w:tr w:rsidR="005E173B" w:rsidRPr="005E173B" w:rsidTr="008A0D8E">
        <w:trPr>
          <w:trHeight w:val="558"/>
        </w:trPr>
        <w:tc>
          <w:tcPr>
            <w:tcW w:w="576" w:type="dxa"/>
            <w:vMerge w:val="restart"/>
          </w:tcPr>
          <w:p w:rsidR="005E173B" w:rsidRPr="005E173B" w:rsidRDefault="005E173B" w:rsidP="005E173B">
            <w:r w:rsidRPr="005E173B">
              <w:t>N</w:t>
            </w:r>
          </w:p>
        </w:tc>
        <w:tc>
          <w:tcPr>
            <w:tcW w:w="3353" w:type="dxa"/>
            <w:vMerge w:val="restart"/>
          </w:tcPr>
          <w:p w:rsidR="005E173B" w:rsidRPr="005E173B" w:rsidRDefault="005E173B" w:rsidP="005E173B">
            <w:r w:rsidRPr="005E173B">
              <w:t>Раздел, темы.</w:t>
            </w:r>
          </w:p>
        </w:tc>
        <w:tc>
          <w:tcPr>
            <w:tcW w:w="2520" w:type="dxa"/>
            <w:gridSpan w:val="2"/>
          </w:tcPr>
          <w:p w:rsidR="005E173B" w:rsidRPr="005E173B" w:rsidRDefault="005E173B" w:rsidP="005E173B">
            <w:r w:rsidRPr="005E173B">
              <w:t>Количество часов</w:t>
            </w:r>
          </w:p>
        </w:tc>
        <w:tc>
          <w:tcPr>
            <w:tcW w:w="2261" w:type="dxa"/>
            <w:gridSpan w:val="2"/>
          </w:tcPr>
          <w:p w:rsidR="005E173B" w:rsidRPr="005E173B" w:rsidRDefault="005E173B" w:rsidP="005E173B">
            <w:r w:rsidRPr="005E173B">
              <w:t>Дата</w:t>
            </w:r>
          </w:p>
        </w:tc>
      </w:tr>
      <w:tr w:rsidR="005E173B" w:rsidRPr="005E173B" w:rsidTr="008A0D8E">
        <w:trPr>
          <w:trHeight w:val="144"/>
        </w:trPr>
        <w:tc>
          <w:tcPr>
            <w:tcW w:w="576" w:type="dxa"/>
            <w:vMerge/>
          </w:tcPr>
          <w:p w:rsidR="005E173B" w:rsidRPr="005E173B" w:rsidRDefault="005E173B" w:rsidP="005E173B"/>
        </w:tc>
        <w:tc>
          <w:tcPr>
            <w:tcW w:w="3353" w:type="dxa"/>
            <w:vMerge/>
          </w:tcPr>
          <w:p w:rsidR="005E173B" w:rsidRPr="005E173B" w:rsidRDefault="005E173B" w:rsidP="005E173B"/>
        </w:tc>
        <w:tc>
          <w:tcPr>
            <w:tcW w:w="808" w:type="dxa"/>
          </w:tcPr>
          <w:p w:rsidR="005E173B" w:rsidRPr="005E173B" w:rsidRDefault="005E173B" w:rsidP="005E173B">
            <w:r w:rsidRPr="005E173B">
              <w:t>Всего</w:t>
            </w:r>
          </w:p>
        </w:tc>
        <w:tc>
          <w:tcPr>
            <w:tcW w:w="1712" w:type="dxa"/>
          </w:tcPr>
          <w:p w:rsidR="005E173B" w:rsidRPr="005E173B" w:rsidRDefault="005E173B" w:rsidP="005E173B">
            <w:r w:rsidRPr="005E173B">
              <w:t>Контрольные,</w:t>
            </w:r>
          </w:p>
          <w:p w:rsidR="005E173B" w:rsidRPr="005E173B" w:rsidRDefault="005E173B" w:rsidP="005E173B">
            <w:r w:rsidRPr="005E173B">
              <w:t>Практические.</w:t>
            </w:r>
          </w:p>
        </w:tc>
        <w:tc>
          <w:tcPr>
            <w:tcW w:w="820" w:type="dxa"/>
          </w:tcPr>
          <w:p w:rsidR="005E173B" w:rsidRPr="005E173B" w:rsidRDefault="005E173B" w:rsidP="005E173B">
            <w:r w:rsidRPr="005E173B">
              <w:t>По плану</w:t>
            </w:r>
          </w:p>
        </w:tc>
        <w:tc>
          <w:tcPr>
            <w:tcW w:w="1441" w:type="dxa"/>
          </w:tcPr>
          <w:p w:rsidR="005E173B" w:rsidRPr="005E173B" w:rsidRDefault="005E173B" w:rsidP="005E173B">
            <w:r w:rsidRPr="005E173B">
              <w:t xml:space="preserve">Фактически </w:t>
            </w:r>
          </w:p>
          <w:p w:rsidR="005E173B" w:rsidRPr="005E173B" w:rsidRDefault="005E173B" w:rsidP="005E173B">
            <w:r w:rsidRPr="005E173B">
              <w:t>дано</w:t>
            </w:r>
          </w:p>
        </w:tc>
      </w:tr>
      <w:tr w:rsidR="005E173B" w:rsidRPr="005E173B" w:rsidTr="008A0D8E">
        <w:trPr>
          <w:trHeight w:val="144"/>
        </w:trPr>
        <w:tc>
          <w:tcPr>
            <w:tcW w:w="576" w:type="dxa"/>
          </w:tcPr>
          <w:p w:rsidR="005E173B" w:rsidRPr="005E173B" w:rsidRDefault="005E173B" w:rsidP="005E173B"/>
        </w:tc>
        <w:tc>
          <w:tcPr>
            <w:tcW w:w="3353" w:type="dxa"/>
          </w:tcPr>
          <w:p w:rsidR="005E173B" w:rsidRPr="005E173B" w:rsidRDefault="005E173B" w:rsidP="005E173B">
            <w:r w:rsidRPr="005E173B">
              <w:t>Электродинамика</w:t>
            </w:r>
          </w:p>
        </w:tc>
        <w:tc>
          <w:tcPr>
            <w:tcW w:w="808" w:type="dxa"/>
          </w:tcPr>
          <w:p w:rsidR="005E173B" w:rsidRPr="005E173B" w:rsidRDefault="005E173B" w:rsidP="005E173B">
            <w:r w:rsidRPr="005E173B">
              <w:t>16</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w:t>
            </w:r>
          </w:p>
        </w:tc>
        <w:tc>
          <w:tcPr>
            <w:tcW w:w="3353" w:type="dxa"/>
          </w:tcPr>
          <w:p w:rsidR="005E173B" w:rsidRPr="005E173B" w:rsidRDefault="005E173B" w:rsidP="005E173B">
            <w:r w:rsidRPr="005E173B">
              <w:t>Магнитное взаимодействие.Магнитное поле тока.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2</w:t>
            </w:r>
          </w:p>
        </w:tc>
        <w:tc>
          <w:tcPr>
            <w:tcW w:w="3353" w:type="dxa"/>
          </w:tcPr>
          <w:p w:rsidR="005E173B" w:rsidRPr="005E173B" w:rsidRDefault="005E173B" w:rsidP="005E173B">
            <w:r w:rsidRPr="005E173B">
              <w:t>Действие магнитного поля на проводник с током. Сила Ампера.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3.</w:t>
            </w:r>
          </w:p>
        </w:tc>
        <w:tc>
          <w:tcPr>
            <w:tcW w:w="3353" w:type="dxa"/>
          </w:tcPr>
          <w:p w:rsidR="005E173B" w:rsidRPr="005E173B" w:rsidRDefault="005E173B" w:rsidP="005E173B">
            <w:r w:rsidRPr="005E173B">
              <w:t>Рамка с током в однородном магнитном поле.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4.</w:t>
            </w:r>
          </w:p>
        </w:tc>
        <w:tc>
          <w:tcPr>
            <w:tcW w:w="3353" w:type="dxa"/>
          </w:tcPr>
          <w:p w:rsidR="005E173B" w:rsidRPr="005E173B" w:rsidRDefault="005E173B" w:rsidP="005E173B">
            <w:r w:rsidRPr="005E173B">
              <w:t>Действие магнитного поля на движущийся заряд. Сила Лоренца.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5.</w:t>
            </w:r>
          </w:p>
        </w:tc>
        <w:tc>
          <w:tcPr>
            <w:tcW w:w="3353" w:type="dxa"/>
          </w:tcPr>
          <w:p w:rsidR="005E173B" w:rsidRPr="005E173B" w:rsidRDefault="005E173B" w:rsidP="005E173B">
            <w:r w:rsidRPr="005E173B">
              <w:t>Применение силы Лоренца.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6.</w:t>
            </w:r>
          </w:p>
        </w:tc>
        <w:tc>
          <w:tcPr>
            <w:tcW w:w="3353" w:type="dxa"/>
          </w:tcPr>
          <w:p w:rsidR="005E173B" w:rsidRPr="005E173B" w:rsidRDefault="005E173B" w:rsidP="005E173B">
            <w:r w:rsidRPr="005E173B">
              <w:t>Взаимодействие электрических токов.</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7</w:t>
            </w:r>
          </w:p>
        </w:tc>
        <w:tc>
          <w:tcPr>
            <w:tcW w:w="3353" w:type="dxa"/>
          </w:tcPr>
          <w:p w:rsidR="005E173B" w:rsidRPr="005E173B" w:rsidRDefault="005E173B" w:rsidP="005E173B">
            <w:r w:rsidRPr="005E173B">
              <w:t>Магнитные свойства вещества. Проводник в магнитном поле.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8</w:t>
            </w:r>
          </w:p>
        </w:tc>
        <w:tc>
          <w:tcPr>
            <w:tcW w:w="3353" w:type="dxa"/>
          </w:tcPr>
          <w:p w:rsidR="005E173B" w:rsidRPr="005E173B" w:rsidRDefault="005E173B" w:rsidP="005E173B">
            <w:r w:rsidRPr="005E173B">
              <w:t>Магнитный поток.Индуктивность.Энергия магнитного поля.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9</w:t>
            </w:r>
          </w:p>
        </w:tc>
        <w:tc>
          <w:tcPr>
            <w:tcW w:w="3353" w:type="dxa"/>
          </w:tcPr>
          <w:p w:rsidR="005E173B" w:rsidRPr="005E173B" w:rsidRDefault="005E173B" w:rsidP="005E173B">
            <w:r w:rsidRPr="005E173B">
              <w:t>Электромагнитная индукция.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10</w:t>
            </w:r>
          </w:p>
        </w:tc>
        <w:tc>
          <w:tcPr>
            <w:tcW w:w="3353" w:type="dxa"/>
          </w:tcPr>
          <w:p w:rsidR="005E173B" w:rsidRPr="005E173B" w:rsidRDefault="005E173B" w:rsidP="005E173B">
            <w:r w:rsidRPr="005E173B">
              <w:t xml:space="preserve">Закон  Э/М  индукции.Правило Ленца. </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11</w:t>
            </w:r>
          </w:p>
        </w:tc>
        <w:tc>
          <w:tcPr>
            <w:tcW w:w="3353" w:type="dxa"/>
          </w:tcPr>
          <w:p w:rsidR="005E173B" w:rsidRPr="005E173B" w:rsidRDefault="005E173B" w:rsidP="005E173B">
            <w:r w:rsidRPr="005E173B">
              <w:t xml:space="preserve">Лаб. опыт: Явление э /м индукции. Магнитный поток. </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12</w:t>
            </w:r>
          </w:p>
        </w:tc>
        <w:tc>
          <w:tcPr>
            <w:tcW w:w="3353" w:type="dxa"/>
          </w:tcPr>
          <w:p w:rsidR="005E173B" w:rsidRPr="005E173B" w:rsidRDefault="005E173B" w:rsidP="005E173B">
            <w:r w:rsidRPr="005E173B">
              <w:t>ЭДС индукции в движущихся проводниках.</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13</w:t>
            </w:r>
          </w:p>
        </w:tc>
        <w:tc>
          <w:tcPr>
            <w:tcW w:w="3353" w:type="dxa"/>
          </w:tcPr>
          <w:p w:rsidR="005E173B" w:rsidRPr="005E173B" w:rsidRDefault="005E173B" w:rsidP="005E173B">
            <w:r w:rsidRPr="005E173B">
              <w:t>Опыты Генри.Самоиндукция.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14</w:t>
            </w:r>
          </w:p>
        </w:tc>
        <w:tc>
          <w:tcPr>
            <w:tcW w:w="3353" w:type="dxa"/>
          </w:tcPr>
          <w:p w:rsidR="005E173B" w:rsidRPr="005E173B" w:rsidRDefault="005E173B" w:rsidP="005E173B">
            <w:r w:rsidRPr="005E173B">
              <w:t>Э / М поле.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15</w:t>
            </w:r>
          </w:p>
        </w:tc>
        <w:tc>
          <w:tcPr>
            <w:tcW w:w="3353" w:type="dxa"/>
          </w:tcPr>
          <w:p w:rsidR="005E173B" w:rsidRPr="005E173B" w:rsidRDefault="005E173B" w:rsidP="005E173B">
            <w:r w:rsidRPr="005E173B">
              <w:t>К.р.№1 Э /М  индукция.</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tc>
        <w:tc>
          <w:tcPr>
            <w:tcW w:w="3353" w:type="dxa"/>
          </w:tcPr>
          <w:p w:rsidR="005E173B" w:rsidRPr="005E173B" w:rsidRDefault="005E173B" w:rsidP="005E173B"/>
        </w:tc>
        <w:tc>
          <w:tcPr>
            <w:tcW w:w="808" w:type="dxa"/>
          </w:tcPr>
          <w:p w:rsidR="005E173B" w:rsidRPr="005E173B" w:rsidRDefault="005E173B" w:rsidP="005E173B"/>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tc>
        <w:tc>
          <w:tcPr>
            <w:tcW w:w="3353" w:type="dxa"/>
          </w:tcPr>
          <w:p w:rsidR="005E173B" w:rsidRPr="005E173B" w:rsidRDefault="005E173B" w:rsidP="005E173B">
            <w:r w:rsidRPr="005E173B">
              <w:t>Колебания и волны</w:t>
            </w:r>
          </w:p>
        </w:tc>
        <w:tc>
          <w:tcPr>
            <w:tcW w:w="808" w:type="dxa"/>
          </w:tcPr>
          <w:p w:rsidR="005E173B" w:rsidRPr="005E173B" w:rsidRDefault="005E173B" w:rsidP="005E173B">
            <w:r w:rsidRPr="005E173B">
              <w:t>37</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16</w:t>
            </w:r>
          </w:p>
        </w:tc>
        <w:tc>
          <w:tcPr>
            <w:tcW w:w="3353" w:type="dxa"/>
          </w:tcPr>
          <w:p w:rsidR="005E173B" w:rsidRPr="005E173B" w:rsidRDefault="005E173B" w:rsidP="005E173B">
            <w:r w:rsidRPr="005E173B">
              <w:t>Колебательное движение.Свободные и вынужденные колебания.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17</w:t>
            </w:r>
          </w:p>
        </w:tc>
        <w:tc>
          <w:tcPr>
            <w:tcW w:w="3353" w:type="dxa"/>
          </w:tcPr>
          <w:p w:rsidR="005E173B" w:rsidRPr="005E173B" w:rsidRDefault="005E173B" w:rsidP="005E173B">
            <w:r w:rsidRPr="005E173B">
              <w:t>Гармонические колебания.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18</w:t>
            </w:r>
          </w:p>
        </w:tc>
        <w:tc>
          <w:tcPr>
            <w:tcW w:w="3353" w:type="dxa"/>
          </w:tcPr>
          <w:p w:rsidR="005E173B" w:rsidRPr="005E173B" w:rsidRDefault="005E173B" w:rsidP="005E173B">
            <w:r w:rsidRPr="005E173B">
              <w:t>Превращение энергии при колебаниях.</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19</w:t>
            </w:r>
          </w:p>
        </w:tc>
        <w:tc>
          <w:tcPr>
            <w:tcW w:w="3353" w:type="dxa"/>
          </w:tcPr>
          <w:p w:rsidR="005E173B" w:rsidRPr="005E173B" w:rsidRDefault="005E173B" w:rsidP="005E173B">
            <w:r w:rsidRPr="005E173B">
              <w:t>Фаза колебаний</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20</w:t>
            </w:r>
          </w:p>
        </w:tc>
        <w:tc>
          <w:tcPr>
            <w:tcW w:w="3353" w:type="dxa"/>
          </w:tcPr>
          <w:p w:rsidR="005E173B" w:rsidRPr="005E173B" w:rsidRDefault="005E173B" w:rsidP="005E173B">
            <w:r w:rsidRPr="005E173B">
              <w:t>Резонанс.</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21</w:t>
            </w:r>
          </w:p>
        </w:tc>
        <w:tc>
          <w:tcPr>
            <w:tcW w:w="3353" w:type="dxa"/>
          </w:tcPr>
          <w:p w:rsidR="005E173B" w:rsidRPr="005E173B" w:rsidRDefault="005E173B" w:rsidP="005E173B">
            <w:r w:rsidRPr="005E173B">
              <w:t>Воздействие резонанса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22</w:t>
            </w:r>
          </w:p>
        </w:tc>
        <w:tc>
          <w:tcPr>
            <w:tcW w:w="3353" w:type="dxa"/>
          </w:tcPr>
          <w:p w:rsidR="005E173B" w:rsidRPr="005E173B" w:rsidRDefault="005E173B" w:rsidP="005E173B">
            <w:r w:rsidRPr="005E173B">
              <w:t>Решение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23</w:t>
            </w:r>
          </w:p>
        </w:tc>
        <w:tc>
          <w:tcPr>
            <w:tcW w:w="3353" w:type="dxa"/>
          </w:tcPr>
          <w:p w:rsidR="005E173B" w:rsidRPr="005E173B" w:rsidRDefault="005E173B" w:rsidP="005E173B">
            <w:r w:rsidRPr="005E173B">
              <w:t>Свободные и вынужденные электромагнитные колебания.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24</w:t>
            </w:r>
          </w:p>
        </w:tc>
        <w:tc>
          <w:tcPr>
            <w:tcW w:w="3353" w:type="dxa"/>
          </w:tcPr>
          <w:p w:rsidR="005E173B" w:rsidRPr="005E173B" w:rsidRDefault="005E173B" w:rsidP="005E173B">
            <w:r w:rsidRPr="005E173B">
              <w:t>Колебательный контур</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25</w:t>
            </w:r>
          </w:p>
        </w:tc>
        <w:tc>
          <w:tcPr>
            <w:tcW w:w="3353" w:type="dxa"/>
          </w:tcPr>
          <w:p w:rsidR="005E173B" w:rsidRPr="005E173B" w:rsidRDefault="005E173B" w:rsidP="005E173B">
            <w:r w:rsidRPr="005E173B">
              <w:t>Действующие значения силы тока и напряжения.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26</w:t>
            </w:r>
          </w:p>
        </w:tc>
        <w:tc>
          <w:tcPr>
            <w:tcW w:w="3353" w:type="dxa"/>
          </w:tcPr>
          <w:p w:rsidR="005E173B" w:rsidRPr="005E173B" w:rsidRDefault="005E173B" w:rsidP="005E173B">
            <w:r w:rsidRPr="005E173B">
              <w:t>Переменный электрический ток.Активное сопротивление в цепи переменного тока.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27</w:t>
            </w:r>
          </w:p>
        </w:tc>
        <w:tc>
          <w:tcPr>
            <w:tcW w:w="3353" w:type="dxa"/>
          </w:tcPr>
          <w:p w:rsidR="005E173B" w:rsidRPr="005E173B" w:rsidRDefault="005E173B" w:rsidP="005E173B">
            <w:r w:rsidRPr="005E173B">
              <w:t>Решение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28</w:t>
            </w:r>
          </w:p>
        </w:tc>
        <w:tc>
          <w:tcPr>
            <w:tcW w:w="3353" w:type="dxa"/>
          </w:tcPr>
          <w:p w:rsidR="005E173B" w:rsidRPr="005E173B" w:rsidRDefault="005E173B" w:rsidP="005E173B">
            <w:r w:rsidRPr="005E173B">
              <w:t>Катушка в цепи переменного тока. Индуктивное сопротивление.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29</w:t>
            </w:r>
          </w:p>
        </w:tc>
        <w:tc>
          <w:tcPr>
            <w:tcW w:w="3353" w:type="dxa"/>
          </w:tcPr>
          <w:p w:rsidR="005E173B" w:rsidRPr="005E173B" w:rsidRDefault="005E173B" w:rsidP="005E173B">
            <w:r w:rsidRPr="005E173B">
              <w:t>Решение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30</w:t>
            </w:r>
          </w:p>
        </w:tc>
        <w:tc>
          <w:tcPr>
            <w:tcW w:w="3353" w:type="dxa"/>
          </w:tcPr>
          <w:p w:rsidR="005E173B" w:rsidRPr="005E173B" w:rsidRDefault="005E173B" w:rsidP="005E173B">
            <w:r w:rsidRPr="005E173B">
              <w:t>Конденсатор в цепи переменного тока. Емкостное сопротивление.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31</w:t>
            </w:r>
          </w:p>
        </w:tc>
        <w:tc>
          <w:tcPr>
            <w:tcW w:w="3353" w:type="dxa"/>
          </w:tcPr>
          <w:p w:rsidR="005E173B" w:rsidRPr="005E173B" w:rsidRDefault="005E173B" w:rsidP="005E173B">
            <w:r w:rsidRPr="005E173B">
              <w:t>Решение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32</w:t>
            </w:r>
          </w:p>
        </w:tc>
        <w:tc>
          <w:tcPr>
            <w:tcW w:w="3353" w:type="dxa"/>
          </w:tcPr>
          <w:p w:rsidR="005E173B" w:rsidRPr="005E173B" w:rsidRDefault="005E173B" w:rsidP="005E173B">
            <w:r w:rsidRPr="005E173B">
              <w:t>Реактивное сопротивление в цепи переменного тока.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33</w:t>
            </w:r>
          </w:p>
        </w:tc>
        <w:tc>
          <w:tcPr>
            <w:tcW w:w="3353" w:type="dxa"/>
          </w:tcPr>
          <w:p w:rsidR="005E173B" w:rsidRPr="005E173B" w:rsidRDefault="005E173B" w:rsidP="005E173B">
            <w:r w:rsidRPr="005E173B">
              <w:t>Закон Ома в электрической цепи переменного тока.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34</w:t>
            </w:r>
          </w:p>
        </w:tc>
        <w:tc>
          <w:tcPr>
            <w:tcW w:w="3353" w:type="dxa"/>
          </w:tcPr>
          <w:p w:rsidR="005E173B" w:rsidRPr="005E173B" w:rsidRDefault="005E173B" w:rsidP="005E173B">
            <w:r w:rsidRPr="005E173B">
              <w:t>Решение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35</w:t>
            </w:r>
          </w:p>
        </w:tc>
        <w:tc>
          <w:tcPr>
            <w:tcW w:w="3353" w:type="dxa"/>
          </w:tcPr>
          <w:p w:rsidR="005E173B" w:rsidRPr="005E173B" w:rsidRDefault="005E173B" w:rsidP="005E173B">
            <w:r w:rsidRPr="005E173B">
              <w:t>Мощность в цепи переменного тока.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36</w:t>
            </w:r>
          </w:p>
        </w:tc>
        <w:tc>
          <w:tcPr>
            <w:tcW w:w="3353" w:type="dxa"/>
          </w:tcPr>
          <w:p w:rsidR="005E173B" w:rsidRPr="005E173B" w:rsidRDefault="005E173B" w:rsidP="005E173B">
            <w:r w:rsidRPr="005E173B">
              <w:t>Решение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37</w:t>
            </w:r>
          </w:p>
        </w:tc>
        <w:tc>
          <w:tcPr>
            <w:tcW w:w="3353" w:type="dxa"/>
          </w:tcPr>
          <w:p w:rsidR="005E173B" w:rsidRPr="005E173B" w:rsidRDefault="005E173B" w:rsidP="005E173B">
            <w:r w:rsidRPr="005E173B">
              <w:t>Электрический резонанс.</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38</w:t>
            </w:r>
          </w:p>
        </w:tc>
        <w:tc>
          <w:tcPr>
            <w:tcW w:w="3353" w:type="dxa"/>
          </w:tcPr>
          <w:p w:rsidR="005E173B" w:rsidRPr="005E173B" w:rsidRDefault="005E173B" w:rsidP="005E173B">
            <w:r w:rsidRPr="005E173B">
              <w:t xml:space="preserve">Автоколебания. Генератор на транзисторе. </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39</w:t>
            </w:r>
          </w:p>
        </w:tc>
        <w:tc>
          <w:tcPr>
            <w:tcW w:w="3353" w:type="dxa"/>
          </w:tcPr>
          <w:p w:rsidR="005E173B" w:rsidRPr="005E173B" w:rsidRDefault="005E173B" w:rsidP="005E173B">
            <w:r w:rsidRPr="005E173B">
              <w:t>Генерирование электроэнергии.</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40</w:t>
            </w:r>
          </w:p>
        </w:tc>
        <w:tc>
          <w:tcPr>
            <w:tcW w:w="3353" w:type="dxa"/>
          </w:tcPr>
          <w:p w:rsidR="005E173B" w:rsidRPr="005E173B" w:rsidRDefault="005E173B" w:rsidP="005E173B">
            <w:r w:rsidRPr="005E173B">
              <w:t>Трансформаторы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41</w:t>
            </w:r>
          </w:p>
        </w:tc>
        <w:tc>
          <w:tcPr>
            <w:tcW w:w="3353" w:type="dxa"/>
          </w:tcPr>
          <w:p w:rsidR="005E173B" w:rsidRPr="005E173B" w:rsidRDefault="005E173B" w:rsidP="005E173B">
            <w:r w:rsidRPr="005E173B">
              <w:t>Решение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42</w:t>
            </w:r>
          </w:p>
        </w:tc>
        <w:tc>
          <w:tcPr>
            <w:tcW w:w="3353" w:type="dxa"/>
          </w:tcPr>
          <w:p w:rsidR="005E173B" w:rsidRPr="005E173B" w:rsidRDefault="005E173B" w:rsidP="005E173B">
            <w:r w:rsidRPr="005E173B">
              <w:t xml:space="preserve">Производство и передача электроэнергии. </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43</w:t>
            </w:r>
          </w:p>
        </w:tc>
        <w:tc>
          <w:tcPr>
            <w:tcW w:w="3353" w:type="dxa"/>
          </w:tcPr>
          <w:p w:rsidR="005E173B" w:rsidRPr="005E173B" w:rsidRDefault="005E173B" w:rsidP="005E173B">
            <w:r w:rsidRPr="005E173B">
              <w:t>Эффективное использование электроэнергии.</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44</w:t>
            </w:r>
          </w:p>
        </w:tc>
        <w:tc>
          <w:tcPr>
            <w:tcW w:w="3353" w:type="dxa"/>
          </w:tcPr>
          <w:p w:rsidR="005E173B" w:rsidRPr="005E173B" w:rsidRDefault="005E173B" w:rsidP="005E173B">
            <w:r w:rsidRPr="005E173B">
              <w:t xml:space="preserve">К. р № 2 э / м колебания. </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45</w:t>
            </w:r>
          </w:p>
        </w:tc>
        <w:tc>
          <w:tcPr>
            <w:tcW w:w="3353" w:type="dxa"/>
          </w:tcPr>
          <w:p w:rsidR="005E173B" w:rsidRPr="005E173B" w:rsidRDefault="005E173B" w:rsidP="005E173B">
            <w:r w:rsidRPr="005E173B">
              <w:t xml:space="preserve">Распространение механических волн. </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46</w:t>
            </w:r>
          </w:p>
        </w:tc>
        <w:tc>
          <w:tcPr>
            <w:tcW w:w="3353" w:type="dxa"/>
          </w:tcPr>
          <w:p w:rsidR="005E173B" w:rsidRPr="005E173B" w:rsidRDefault="005E173B" w:rsidP="005E173B">
            <w:r w:rsidRPr="005E173B">
              <w:t>Механические характеристики волн. Уравнение волны.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47</w:t>
            </w:r>
          </w:p>
        </w:tc>
        <w:tc>
          <w:tcPr>
            <w:tcW w:w="3353" w:type="dxa"/>
          </w:tcPr>
          <w:p w:rsidR="005E173B" w:rsidRPr="005E173B" w:rsidRDefault="005E173B" w:rsidP="005E173B">
            <w:r w:rsidRPr="005E173B">
              <w:t>Звуковые волны.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48</w:t>
            </w:r>
          </w:p>
        </w:tc>
        <w:tc>
          <w:tcPr>
            <w:tcW w:w="3353" w:type="dxa"/>
          </w:tcPr>
          <w:p w:rsidR="005E173B" w:rsidRPr="005E173B" w:rsidRDefault="005E173B" w:rsidP="005E173B">
            <w:r w:rsidRPr="005E173B">
              <w:t>Обнаружение э / м волн. Изобретение радио.</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49</w:t>
            </w:r>
          </w:p>
        </w:tc>
        <w:tc>
          <w:tcPr>
            <w:tcW w:w="3353" w:type="dxa"/>
          </w:tcPr>
          <w:p w:rsidR="005E173B" w:rsidRPr="005E173B" w:rsidRDefault="005E173B" w:rsidP="005E173B">
            <w:r w:rsidRPr="005E173B">
              <w:t>Принципы радиосвязи. Понятие о телевидении.</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50</w:t>
            </w:r>
          </w:p>
        </w:tc>
        <w:tc>
          <w:tcPr>
            <w:tcW w:w="3353" w:type="dxa"/>
          </w:tcPr>
          <w:p w:rsidR="005E173B" w:rsidRPr="005E173B" w:rsidRDefault="005E173B" w:rsidP="005E173B">
            <w:r w:rsidRPr="005E173B">
              <w:t>Радиолокация.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51</w:t>
            </w:r>
          </w:p>
        </w:tc>
        <w:tc>
          <w:tcPr>
            <w:tcW w:w="3353" w:type="dxa"/>
          </w:tcPr>
          <w:p w:rsidR="005E173B" w:rsidRPr="005E173B" w:rsidRDefault="005E173B" w:rsidP="005E173B">
            <w:r w:rsidRPr="005E173B">
              <w:t>Свойства и распространение э /м волн</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52</w:t>
            </w:r>
          </w:p>
        </w:tc>
        <w:tc>
          <w:tcPr>
            <w:tcW w:w="3353" w:type="dxa"/>
          </w:tcPr>
          <w:p w:rsidR="005E173B" w:rsidRPr="005E173B" w:rsidRDefault="005E173B" w:rsidP="005E173B">
            <w:r w:rsidRPr="005E173B">
              <w:t>Развитие средств связи.</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tc>
        <w:tc>
          <w:tcPr>
            <w:tcW w:w="3353" w:type="dxa"/>
          </w:tcPr>
          <w:p w:rsidR="005E173B" w:rsidRPr="005E173B" w:rsidRDefault="005E173B" w:rsidP="005E173B">
            <w:r w:rsidRPr="005E173B">
              <w:t>Оптика</w:t>
            </w:r>
          </w:p>
        </w:tc>
        <w:tc>
          <w:tcPr>
            <w:tcW w:w="808" w:type="dxa"/>
          </w:tcPr>
          <w:p w:rsidR="005E173B" w:rsidRPr="005E173B" w:rsidRDefault="005E173B" w:rsidP="005E173B">
            <w:r w:rsidRPr="005E173B">
              <w:t>14</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53</w:t>
            </w:r>
          </w:p>
        </w:tc>
        <w:tc>
          <w:tcPr>
            <w:tcW w:w="3353" w:type="dxa"/>
          </w:tcPr>
          <w:p w:rsidR="005E173B" w:rsidRPr="005E173B" w:rsidRDefault="005E173B" w:rsidP="005E173B">
            <w:r w:rsidRPr="005E173B">
              <w:t>Скорость света. Закон отражения света. Решение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54</w:t>
            </w:r>
          </w:p>
        </w:tc>
        <w:tc>
          <w:tcPr>
            <w:tcW w:w="3353" w:type="dxa"/>
          </w:tcPr>
          <w:p w:rsidR="005E173B" w:rsidRPr="005E173B" w:rsidRDefault="005E173B" w:rsidP="005E173B">
            <w:r w:rsidRPr="005E173B">
              <w:t>Закон преломления света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55</w:t>
            </w:r>
          </w:p>
        </w:tc>
        <w:tc>
          <w:tcPr>
            <w:tcW w:w="3353" w:type="dxa"/>
          </w:tcPr>
          <w:p w:rsidR="005E173B" w:rsidRPr="005E173B" w:rsidRDefault="005E173B" w:rsidP="005E173B">
            <w:r w:rsidRPr="005E173B">
              <w:t>Решение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56</w:t>
            </w:r>
          </w:p>
        </w:tc>
        <w:tc>
          <w:tcPr>
            <w:tcW w:w="3353" w:type="dxa"/>
          </w:tcPr>
          <w:p w:rsidR="005E173B" w:rsidRPr="005E173B" w:rsidRDefault="005E173B" w:rsidP="005E173B">
            <w:r w:rsidRPr="005E173B">
              <w:t>Явление полного отражения света. С. р. Отражение и преломление света.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57</w:t>
            </w:r>
          </w:p>
        </w:tc>
        <w:tc>
          <w:tcPr>
            <w:tcW w:w="3353" w:type="dxa"/>
          </w:tcPr>
          <w:p w:rsidR="005E173B" w:rsidRPr="005E173B" w:rsidRDefault="005E173B" w:rsidP="005E173B">
            <w:r w:rsidRPr="005E173B">
              <w:t>Линза. Построение изображения в линзах.</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58</w:t>
            </w:r>
          </w:p>
        </w:tc>
        <w:tc>
          <w:tcPr>
            <w:tcW w:w="3353" w:type="dxa"/>
          </w:tcPr>
          <w:p w:rsidR="005E173B" w:rsidRPr="005E173B" w:rsidRDefault="005E173B" w:rsidP="005E173B">
            <w:r w:rsidRPr="005E173B">
              <w:t>Формула тонкой линзы. Увеличение линзы.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59</w:t>
            </w:r>
          </w:p>
        </w:tc>
        <w:tc>
          <w:tcPr>
            <w:tcW w:w="3353" w:type="dxa"/>
          </w:tcPr>
          <w:p w:rsidR="005E173B" w:rsidRPr="005E173B" w:rsidRDefault="005E173B" w:rsidP="005E173B">
            <w:r w:rsidRPr="005E173B">
              <w:t>Решение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60</w:t>
            </w:r>
          </w:p>
        </w:tc>
        <w:tc>
          <w:tcPr>
            <w:tcW w:w="3353" w:type="dxa"/>
          </w:tcPr>
          <w:p w:rsidR="005E173B" w:rsidRPr="005E173B" w:rsidRDefault="005E173B" w:rsidP="005E173B">
            <w:r w:rsidRPr="005E173B">
              <w:t>Дисперсия света.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61</w:t>
            </w:r>
          </w:p>
        </w:tc>
        <w:tc>
          <w:tcPr>
            <w:tcW w:w="3353" w:type="dxa"/>
          </w:tcPr>
          <w:p w:rsidR="005E173B" w:rsidRPr="005E173B" w:rsidRDefault="005E173B" w:rsidP="005E173B">
            <w:r w:rsidRPr="005E173B">
              <w:t>Интерференция механических и световых волн.</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62</w:t>
            </w:r>
          </w:p>
        </w:tc>
        <w:tc>
          <w:tcPr>
            <w:tcW w:w="3353" w:type="dxa"/>
          </w:tcPr>
          <w:p w:rsidR="005E173B" w:rsidRPr="005E173B" w:rsidRDefault="005E173B" w:rsidP="005E173B">
            <w:r w:rsidRPr="005E173B">
              <w:t>Применения интерференции.</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63</w:t>
            </w:r>
          </w:p>
        </w:tc>
        <w:tc>
          <w:tcPr>
            <w:tcW w:w="3353" w:type="dxa"/>
          </w:tcPr>
          <w:p w:rsidR="005E173B" w:rsidRPr="005E173B" w:rsidRDefault="005E173B" w:rsidP="005E173B">
            <w:r w:rsidRPr="005E173B">
              <w:t>Дифракция механических и световых волн.</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64</w:t>
            </w:r>
          </w:p>
        </w:tc>
        <w:tc>
          <w:tcPr>
            <w:tcW w:w="3353" w:type="dxa"/>
          </w:tcPr>
          <w:p w:rsidR="005E173B" w:rsidRPr="005E173B" w:rsidRDefault="005E173B" w:rsidP="005E173B">
            <w:r w:rsidRPr="005E173B">
              <w:t>Дифракционная решетка.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65</w:t>
            </w:r>
          </w:p>
        </w:tc>
        <w:tc>
          <w:tcPr>
            <w:tcW w:w="3353" w:type="dxa"/>
          </w:tcPr>
          <w:p w:rsidR="005E173B" w:rsidRPr="005E173B" w:rsidRDefault="005E173B" w:rsidP="005E173B">
            <w:r w:rsidRPr="005E173B">
              <w:t>Поляризация света. Э /м теория света.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66</w:t>
            </w:r>
          </w:p>
        </w:tc>
        <w:tc>
          <w:tcPr>
            <w:tcW w:w="3353" w:type="dxa"/>
          </w:tcPr>
          <w:p w:rsidR="005E173B" w:rsidRPr="005E173B" w:rsidRDefault="005E173B" w:rsidP="005E173B">
            <w:r w:rsidRPr="005E173B">
              <w:t>К.р . №3 Геометрическая и волновая оптика.</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tc>
        <w:tc>
          <w:tcPr>
            <w:tcW w:w="3353" w:type="dxa"/>
          </w:tcPr>
          <w:p w:rsidR="005E173B" w:rsidRPr="005E173B" w:rsidRDefault="005E173B" w:rsidP="005E173B">
            <w:r w:rsidRPr="005E173B">
              <w:t>Атомная физика</w:t>
            </w:r>
          </w:p>
        </w:tc>
        <w:tc>
          <w:tcPr>
            <w:tcW w:w="808" w:type="dxa"/>
          </w:tcPr>
          <w:p w:rsidR="005E173B" w:rsidRPr="005E173B" w:rsidRDefault="005E173B" w:rsidP="005E173B">
            <w:r w:rsidRPr="005E173B">
              <w:t>17</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67</w:t>
            </w:r>
          </w:p>
        </w:tc>
        <w:tc>
          <w:tcPr>
            <w:tcW w:w="3353" w:type="dxa"/>
          </w:tcPr>
          <w:p w:rsidR="005E173B" w:rsidRPr="005E173B" w:rsidRDefault="005E173B" w:rsidP="005E173B">
            <w:r w:rsidRPr="005E173B">
              <w:t>Фотоэффект. Теория фотоэффекта.</w:t>
            </w:r>
          </w:p>
        </w:tc>
        <w:tc>
          <w:tcPr>
            <w:tcW w:w="808" w:type="dxa"/>
          </w:tcPr>
          <w:p w:rsidR="005E173B" w:rsidRPr="005E173B" w:rsidRDefault="005E173B" w:rsidP="005E173B"/>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68</w:t>
            </w:r>
          </w:p>
        </w:tc>
        <w:tc>
          <w:tcPr>
            <w:tcW w:w="3353" w:type="dxa"/>
          </w:tcPr>
          <w:p w:rsidR="005E173B" w:rsidRPr="005E173B" w:rsidRDefault="005E173B" w:rsidP="005E173B">
            <w:r w:rsidRPr="005E173B">
              <w:t>Фотоны.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69</w:t>
            </w:r>
          </w:p>
        </w:tc>
        <w:tc>
          <w:tcPr>
            <w:tcW w:w="3353" w:type="dxa"/>
          </w:tcPr>
          <w:p w:rsidR="005E173B" w:rsidRPr="005E173B" w:rsidRDefault="005E173B" w:rsidP="005E173B">
            <w:r w:rsidRPr="005E173B">
              <w:t>Применение фотоэффекта.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70</w:t>
            </w:r>
          </w:p>
        </w:tc>
        <w:tc>
          <w:tcPr>
            <w:tcW w:w="3353" w:type="dxa"/>
          </w:tcPr>
          <w:p w:rsidR="005E173B" w:rsidRPr="005E173B" w:rsidRDefault="005E173B" w:rsidP="005E173B">
            <w:r w:rsidRPr="005E173B">
              <w:t xml:space="preserve">Давление света. Химическое действие света. </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71</w:t>
            </w:r>
          </w:p>
        </w:tc>
        <w:tc>
          <w:tcPr>
            <w:tcW w:w="3353" w:type="dxa"/>
          </w:tcPr>
          <w:p w:rsidR="005E173B" w:rsidRPr="005E173B" w:rsidRDefault="005E173B" w:rsidP="005E173B">
            <w:r w:rsidRPr="005E173B">
              <w:t>Строение атома. Опыты Резерфорда.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72</w:t>
            </w:r>
          </w:p>
        </w:tc>
        <w:tc>
          <w:tcPr>
            <w:tcW w:w="3353" w:type="dxa"/>
          </w:tcPr>
          <w:p w:rsidR="005E173B" w:rsidRPr="005E173B" w:rsidRDefault="005E173B" w:rsidP="005E173B">
            <w:r w:rsidRPr="005E173B">
              <w:t>Квантовые постулаты  Бора.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73</w:t>
            </w:r>
          </w:p>
        </w:tc>
        <w:tc>
          <w:tcPr>
            <w:tcW w:w="3353" w:type="dxa"/>
          </w:tcPr>
          <w:p w:rsidR="005E173B" w:rsidRPr="005E173B" w:rsidRDefault="005E173B" w:rsidP="005E173B">
            <w:r w:rsidRPr="005E173B">
              <w:t>Лазеры.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74</w:t>
            </w:r>
          </w:p>
        </w:tc>
        <w:tc>
          <w:tcPr>
            <w:tcW w:w="3353" w:type="dxa"/>
          </w:tcPr>
          <w:p w:rsidR="005E173B" w:rsidRPr="005E173B" w:rsidRDefault="005E173B" w:rsidP="005E173B">
            <w:r w:rsidRPr="005E173B">
              <w:t>Открытие радиоактивности. Альфа, бета, гамма излучение.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75</w:t>
            </w:r>
          </w:p>
        </w:tc>
        <w:tc>
          <w:tcPr>
            <w:tcW w:w="3353" w:type="dxa"/>
          </w:tcPr>
          <w:p w:rsidR="005E173B" w:rsidRPr="005E173B" w:rsidRDefault="005E173B" w:rsidP="005E173B">
            <w:r w:rsidRPr="005E173B">
              <w:t>Методы наблюдения и регистрации элементарных частиц.</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76</w:t>
            </w:r>
          </w:p>
        </w:tc>
        <w:tc>
          <w:tcPr>
            <w:tcW w:w="3353" w:type="dxa"/>
          </w:tcPr>
          <w:p w:rsidR="005E173B" w:rsidRPr="005E173B" w:rsidRDefault="005E173B" w:rsidP="005E173B">
            <w:r w:rsidRPr="005E173B">
              <w:t>Строение атомного ядра. Ядерные силы.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77</w:t>
            </w:r>
          </w:p>
        </w:tc>
        <w:tc>
          <w:tcPr>
            <w:tcW w:w="3353" w:type="dxa"/>
          </w:tcPr>
          <w:p w:rsidR="005E173B" w:rsidRPr="005E173B" w:rsidRDefault="005E173B" w:rsidP="005E173B">
            <w:r w:rsidRPr="005E173B">
              <w:t>Изотопы. Открытие нейтрона.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78</w:t>
            </w:r>
          </w:p>
        </w:tc>
        <w:tc>
          <w:tcPr>
            <w:tcW w:w="3353" w:type="dxa"/>
          </w:tcPr>
          <w:p w:rsidR="005E173B" w:rsidRPr="005E173B" w:rsidRDefault="005E173B" w:rsidP="005E173B">
            <w:r w:rsidRPr="005E173B">
              <w:t>Энергия связи атомных ядер. Законы радиоактивного распада.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79</w:t>
            </w:r>
          </w:p>
        </w:tc>
        <w:tc>
          <w:tcPr>
            <w:tcW w:w="3353" w:type="dxa"/>
          </w:tcPr>
          <w:p w:rsidR="005E173B" w:rsidRPr="005E173B" w:rsidRDefault="005E173B" w:rsidP="005E173B">
            <w:r w:rsidRPr="005E173B">
              <w:t>Ядерные реакции. Деление ядра урана. Цепные ядерные реакции.</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80</w:t>
            </w:r>
          </w:p>
        </w:tc>
        <w:tc>
          <w:tcPr>
            <w:tcW w:w="3353" w:type="dxa"/>
          </w:tcPr>
          <w:p w:rsidR="005E173B" w:rsidRPr="005E173B" w:rsidRDefault="005E173B" w:rsidP="005E173B">
            <w:r w:rsidRPr="005E173B">
              <w:t xml:space="preserve">Период полураспада. Решение задач. </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81</w:t>
            </w:r>
          </w:p>
        </w:tc>
        <w:tc>
          <w:tcPr>
            <w:tcW w:w="3353" w:type="dxa"/>
          </w:tcPr>
          <w:p w:rsidR="005E173B" w:rsidRPr="005E173B" w:rsidRDefault="005E173B" w:rsidP="005E173B">
            <w:r w:rsidRPr="005E173B">
              <w:t>Термоядерные реакции.</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82</w:t>
            </w:r>
          </w:p>
        </w:tc>
        <w:tc>
          <w:tcPr>
            <w:tcW w:w="3353" w:type="dxa"/>
          </w:tcPr>
          <w:p w:rsidR="005E173B" w:rsidRPr="005E173B" w:rsidRDefault="005E173B" w:rsidP="005E173B">
            <w:r w:rsidRPr="005E173B">
              <w:t>Применение ядерной энергии. Биологическое действие радиоактивных излучений.</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83</w:t>
            </w:r>
          </w:p>
        </w:tc>
        <w:tc>
          <w:tcPr>
            <w:tcW w:w="3353" w:type="dxa"/>
          </w:tcPr>
          <w:p w:rsidR="005E173B" w:rsidRPr="005E173B" w:rsidRDefault="005E173B" w:rsidP="005E173B">
            <w:r w:rsidRPr="005E173B">
              <w:t>К.р. №4. Физика атома и атомного ядра.</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tc>
        <w:tc>
          <w:tcPr>
            <w:tcW w:w="3353" w:type="dxa"/>
          </w:tcPr>
          <w:p w:rsidR="005E173B" w:rsidRPr="005E173B" w:rsidRDefault="005E173B" w:rsidP="005E173B">
            <w:r w:rsidRPr="005E173B">
              <w:t>Элементы  ТО</w:t>
            </w:r>
          </w:p>
        </w:tc>
        <w:tc>
          <w:tcPr>
            <w:tcW w:w="808" w:type="dxa"/>
          </w:tcPr>
          <w:p w:rsidR="005E173B" w:rsidRPr="005E173B" w:rsidRDefault="005E173B" w:rsidP="005E173B">
            <w:r w:rsidRPr="005E173B">
              <w:t>4</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84</w:t>
            </w:r>
          </w:p>
        </w:tc>
        <w:tc>
          <w:tcPr>
            <w:tcW w:w="3353" w:type="dxa"/>
          </w:tcPr>
          <w:p w:rsidR="005E173B" w:rsidRPr="005E173B" w:rsidRDefault="005E173B" w:rsidP="005E173B">
            <w:r w:rsidRPr="005E173B">
              <w:t>Постулаты ТО</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85</w:t>
            </w:r>
          </w:p>
        </w:tc>
        <w:tc>
          <w:tcPr>
            <w:tcW w:w="3353" w:type="dxa"/>
          </w:tcPr>
          <w:p w:rsidR="005E173B" w:rsidRPr="005E173B" w:rsidRDefault="005E173B" w:rsidP="005E173B">
            <w:r w:rsidRPr="005E173B">
              <w:t>Следствия из постулатов ТО</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86</w:t>
            </w:r>
          </w:p>
        </w:tc>
        <w:tc>
          <w:tcPr>
            <w:tcW w:w="3353" w:type="dxa"/>
          </w:tcPr>
          <w:p w:rsidR="005E173B" w:rsidRPr="005E173B" w:rsidRDefault="005E173B" w:rsidP="005E173B">
            <w:r w:rsidRPr="005E173B">
              <w:t>Относительность одновременности.</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87</w:t>
            </w:r>
          </w:p>
        </w:tc>
        <w:tc>
          <w:tcPr>
            <w:tcW w:w="3353" w:type="dxa"/>
          </w:tcPr>
          <w:p w:rsidR="005E173B" w:rsidRPr="005E173B" w:rsidRDefault="005E173B" w:rsidP="005E173B">
            <w:r w:rsidRPr="005E173B">
              <w:t xml:space="preserve">Элементы релятивистской динамики. </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tc>
        <w:tc>
          <w:tcPr>
            <w:tcW w:w="3353" w:type="dxa"/>
          </w:tcPr>
          <w:p w:rsidR="005E173B" w:rsidRPr="005E173B" w:rsidRDefault="005E173B" w:rsidP="005E173B">
            <w:r w:rsidRPr="005E173B">
              <w:t>Излучение и спектры</w:t>
            </w:r>
          </w:p>
        </w:tc>
        <w:tc>
          <w:tcPr>
            <w:tcW w:w="808" w:type="dxa"/>
          </w:tcPr>
          <w:p w:rsidR="005E173B" w:rsidRPr="005E173B" w:rsidRDefault="005E173B" w:rsidP="005E173B">
            <w:r w:rsidRPr="005E173B">
              <w:t>7</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88</w:t>
            </w:r>
          </w:p>
        </w:tc>
        <w:tc>
          <w:tcPr>
            <w:tcW w:w="3353" w:type="dxa"/>
          </w:tcPr>
          <w:p w:rsidR="005E173B" w:rsidRPr="005E173B" w:rsidRDefault="005E173B" w:rsidP="005E173B">
            <w:r w:rsidRPr="005E173B">
              <w:t>Виды излучений. Источники света.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89</w:t>
            </w:r>
          </w:p>
        </w:tc>
        <w:tc>
          <w:tcPr>
            <w:tcW w:w="3353" w:type="dxa"/>
          </w:tcPr>
          <w:p w:rsidR="005E173B" w:rsidRPr="005E173B" w:rsidRDefault="005E173B" w:rsidP="005E173B">
            <w:r w:rsidRPr="005E173B">
              <w:t>Спектры. Виды спектров. Спектральный анализ.</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90</w:t>
            </w:r>
          </w:p>
        </w:tc>
        <w:tc>
          <w:tcPr>
            <w:tcW w:w="3353" w:type="dxa"/>
          </w:tcPr>
          <w:p w:rsidR="005E173B" w:rsidRPr="005E173B" w:rsidRDefault="005E173B" w:rsidP="005E173B">
            <w:r w:rsidRPr="005E173B">
              <w:t>Свойства инфракрасных излучений.</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91</w:t>
            </w:r>
          </w:p>
        </w:tc>
        <w:tc>
          <w:tcPr>
            <w:tcW w:w="3353" w:type="dxa"/>
          </w:tcPr>
          <w:p w:rsidR="005E173B" w:rsidRPr="005E173B" w:rsidRDefault="005E173B" w:rsidP="005E173B">
            <w:r w:rsidRPr="005E173B">
              <w:t>Свойства ультрафиолетовых излучений.</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92</w:t>
            </w:r>
          </w:p>
        </w:tc>
        <w:tc>
          <w:tcPr>
            <w:tcW w:w="3353" w:type="dxa"/>
          </w:tcPr>
          <w:p w:rsidR="005E173B" w:rsidRPr="005E173B" w:rsidRDefault="005E173B" w:rsidP="005E173B">
            <w:r w:rsidRPr="005E173B">
              <w:t>Свойства рентгеновских излучений.</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93</w:t>
            </w:r>
          </w:p>
        </w:tc>
        <w:tc>
          <w:tcPr>
            <w:tcW w:w="3353" w:type="dxa"/>
          </w:tcPr>
          <w:p w:rsidR="005E173B" w:rsidRPr="005E173B" w:rsidRDefault="005E173B" w:rsidP="005E173B">
            <w:r w:rsidRPr="005E173B">
              <w:t>Зачет</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94</w:t>
            </w:r>
          </w:p>
        </w:tc>
        <w:tc>
          <w:tcPr>
            <w:tcW w:w="3353" w:type="dxa"/>
          </w:tcPr>
          <w:p w:rsidR="005E173B" w:rsidRPr="005E173B" w:rsidRDefault="005E173B" w:rsidP="005E173B">
            <w:r w:rsidRPr="005E173B">
              <w:t>Шкала Э/М  волн.</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95</w:t>
            </w:r>
          </w:p>
        </w:tc>
        <w:tc>
          <w:tcPr>
            <w:tcW w:w="3353" w:type="dxa"/>
          </w:tcPr>
          <w:p w:rsidR="005E173B" w:rsidRPr="005E173B" w:rsidRDefault="005E173B" w:rsidP="005E173B">
            <w:r w:rsidRPr="005E173B">
              <w:t>Строение Вселенной</w:t>
            </w:r>
          </w:p>
        </w:tc>
        <w:tc>
          <w:tcPr>
            <w:tcW w:w="808" w:type="dxa"/>
          </w:tcPr>
          <w:p w:rsidR="005E173B" w:rsidRPr="005E173B" w:rsidRDefault="005E173B" w:rsidP="005E173B">
            <w:r w:rsidRPr="005E173B">
              <w:t>10</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96</w:t>
            </w:r>
          </w:p>
        </w:tc>
        <w:tc>
          <w:tcPr>
            <w:tcW w:w="3353" w:type="dxa"/>
          </w:tcPr>
          <w:p w:rsidR="005E173B" w:rsidRPr="005E173B" w:rsidRDefault="005E173B" w:rsidP="005E173B">
            <w:r w:rsidRPr="005E173B">
              <w:t>Видимые движения небесных тел.</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97</w:t>
            </w:r>
          </w:p>
        </w:tc>
        <w:tc>
          <w:tcPr>
            <w:tcW w:w="3353" w:type="dxa"/>
          </w:tcPr>
          <w:p w:rsidR="005E173B" w:rsidRPr="005E173B" w:rsidRDefault="005E173B" w:rsidP="005E173B">
            <w:r w:rsidRPr="005E173B">
              <w:t>Законы движения планет.</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98</w:t>
            </w:r>
          </w:p>
        </w:tc>
        <w:tc>
          <w:tcPr>
            <w:tcW w:w="3353" w:type="dxa"/>
          </w:tcPr>
          <w:p w:rsidR="005E173B" w:rsidRPr="005E173B" w:rsidRDefault="005E173B" w:rsidP="005E173B">
            <w:r w:rsidRPr="005E173B">
              <w:t>Система Земля- Луна.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99</w:t>
            </w:r>
          </w:p>
        </w:tc>
        <w:tc>
          <w:tcPr>
            <w:tcW w:w="3353" w:type="dxa"/>
          </w:tcPr>
          <w:p w:rsidR="005E173B" w:rsidRPr="005E173B" w:rsidRDefault="005E173B" w:rsidP="005E173B">
            <w:r w:rsidRPr="005E173B">
              <w:t>Физическая природа планет и малых тел Солнечной системы.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100</w:t>
            </w:r>
          </w:p>
        </w:tc>
        <w:tc>
          <w:tcPr>
            <w:tcW w:w="3353" w:type="dxa"/>
          </w:tcPr>
          <w:p w:rsidR="005E173B" w:rsidRPr="005E173B" w:rsidRDefault="005E173B" w:rsidP="005E173B">
            <w:r w:rsidRPr="005E173B">
              <w:t>Солнце.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101</w:t>
            </w:r>
          </w:p>
        </w:tc>
        <w:tc>
          <w:tcPr>
            <w:tcW w:w="3353" w:type="dxa"/>
          </w:tcPr>
          <w:p w:rsidR="005E173B" w:rsidRPr="005E173B" w:rsidRDefault="005E173B" w:rsidP="005E173B">
            <w:r w:rsidRPr="005E173B">
              <w:t>Солнечное затмение и лунное затмение.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102</w:t>
            </w:r>
          </w:p>
        </w:tc>
        <w:tc>
          <w:tcPr>
            <w:tcW w:w="3353" w:type="dxa"/>
          </w:tcPr>
          <w:p w:rsidR="005E173B" w:rsidRPr="005E173B" w:rsidRDefault="005E173B" w:rsidP="005E173B">
            <w:r w:rsidRPr="005E173B">
              <w:t>Основные характеристики звезд.</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103</w:t>
            </w:r>
          </w:p>
        </w:tc>
        <w:tc>
          <w:tcPr>
            <w:tcW w:w="3353" w:type="dxa"/>
          </w:tcPr>
          <w:p w:rsidR="005E173B" w:rsidRPr="005E173B" w:rsidRDefault="005E173B" w:rsidP="005E173B">
            <w:r w:rsidRPr="005E173B">
              <w:t>Эволюция звезд.</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104</w:t>
            </w:r>
          </w:p>
        </w:tc>
        <w:tc>
          <w:tcPr>
            <w:tcW w:w="3353" w:type="dxa"/>
          </w:tcPr>
          <w:p w:rsidR="005E173B" w:rsidRPr="005E173B" w:rsidRDefault="005E173B" w:rsidP="005E173B">
            <w:r w:rsidRPr="005E173B">
              <w:t>Млечный путь- наша Галактика.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105</w:t>
            </w:r>
          </w:p>
        </w:tc>
        <w:tc>
          <w:tcPr>
            <w:tcW w:w="3353" w:type="dxa"/>
          </w:tcPr>
          <w:p w:rsidR="005E173B" w:rsidRPr="005E173B" w:rsidRDefault="005E173B" w:rsidP="005E173B">
            <w:r w:rsidRPr="005E173B">
              <w:t>Строение и эволюция Вселенной.</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tc>
        <w:tc>
          <w:tcPr>
            <w:tcW w:w="3353" w:type="dxa"/>
          </w:tcPr>
          <w:p w:rsidR="005E173B" w:rsidRPr="005E173B" w:rsidRDefault="005E173B" w:rsidP="005E173B">
            <w:r w:rsidRPr="005E173B">
              <w:t>Практическая работа</w:t>
            </w:r>
          </w:p>
        </w:tc>
        <w:tc>
          <w:tcPr>
            <w:tcW w:w="808" w:type="dxa"/>
          </w:tcPr>
          <w:p w:rsidR="005E173B" w:rsidRPr="005E173B" w:rsidRDefault="005E173B" w:rsidP="005E173B">
            <w:r w:rsidRPr="005E173B">
              <w:t>34</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106</w:t>
            </w:r>
          </w:p>
        </w:tc>
        <w:tc>
          <w:tcPr>
            <w:tcW w:w="3353" w:type="dxa"/>
          </w:tcPr>
          <w:p w:rsidR="005E173B" w:rsidRPr="005E173B" w:rsidRDefault="005E173B" w:rsidP="005E173B">
            <w:r w:rsidRPr="005E173B">
              <w:t>Лаб. Р абота: Определение цены деления измерительного прибора.Абсолютная погрешность.</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107</w:t>
            </w:r>
          </w:p>
        </w:tc>
        <w:tc>
          <w:tcPr>
            <w:tcW w:w="3353" w:type="dxa"/>
          </w:tcPr>
          <w:p w:rsidR="005E173B" w:rsidRPr="005E173B" w:rsidRDefault="005E173B" w:rsidP="005E173B">
            <w:r w:rsidRPr="005E173B">
              <w:t>Выяснение условия равновесия рычага.</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108</w:t>
            </w:r>
          </w:p>
        </w:tc>
        <w:tc>
          <w:tcPr>
            <w:tcW w:w="3353" w:type="dxa"/>
          </w:tcPr>
          <w:p w:rsidR="005E173B" w:rsidRPr="005E173B" w:rsidRDefault="005E173B" w:rsidP="005E173B">
            <w:r w:rsidRPr="005E173B">
              <w:t>Измерение обьема тела с помощью мензурки.</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109</w:t>
            </w:r>
          </w:p>
        </w:tc>
        <w:tc>
          <w:tcPr>
            <w:tcW w:w="3353" w:type="dxa"/>
          </w:tcPr>
          <w:p w:rsidR="005E173B" w:rsidRPr="005E173B" w:rsidRDefault="005E173B" w:rsidP="005E173B">
            <w:r w:rsidRPr="005E173B">
              <w:t>Измерение размеров малых тел.</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110</w:t>
            </w:r>
          </w:p>
        </w:tc>
        <w:tc>
          <w:tcPr>
            <w:tcW w:w="3353" w:type="dxa"/>
          </w:tcPr>
          <w:p w:rsidR="005E173B" w:rsidRPr="005E173B" w:rsidRDefault="005E173B" w:rsidP="005E173B">
            <w:r w:rsidRPr="005E173B">
              <w:t>Измерение массы тела на рычажных весах. Определение плотности твердого тела.</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111</w:t>
            </w:r>
          </w:p>
        </w:tc>
        <w:tc>
          <w:tcPr>
            <w:tcW w:w="3353" w:type="dxa"/>
          </w:tcPr>
          <w:p w:rsidR="005E173B" w:rsidRPr="005E173B" w:rsidRDefault="005E173B" w:rsidP="005E173B">
            <w:r w:rsidRPr="005E173B">
              <w:t xml:space="preserve"> Сравнение количеств теплоты при смешивании воды.</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112</w:t>
            </w:r>
          </w:p>
        </w:tc>
        <w:tc>
          <w:tcPr>
            <w:tcW w:w="3353" w:type="dxa"/>
          </w:tcPr>
          <w:p w:rsidR="005E173B" w:rsidRPr="005E173B" w:rsidRDefault="005E173B" w:rsidP="005E173B">
            <w:r w:rsidRPr="005E173B">
              <w:t>Определение удельной теплоемкости вещества.</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113</w:t>
            </w:r>
          </w:p>
        </w:tc>
        <w:tc>
          <w:tcPr>
            <w:tcW w:w="3353" w:type="dxa"/>
          </w:tcPr>
          <w:p w:rsidR="005E173B" w:rsidRPr="005E173B" w:rsidRDefault="005E173B" w:rsidP="005E173B">
            <w:r w:rsidRPr="005E173B">
              <w:t>Градуирование пружины. Измерение сил динамометром.</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114</w:t>
            </w:r>
          </w:p>
        </w:tc>
        <w:tc>
          <w:tcPr>
            <w:tcW w:w="3353" w:type="dxa"/>
          </w:tcPr>
          <w:p w:rsidR="005E173B" w:rsidRPr="005E173B" w:rsidRDefault="005E173B" w:rsidP="005E173B">
            <w:r w:rsidRPr="005E173B">
              <w:t xml:space="preserve">Определение выталкивающей силы, действующей на погруженное в жидкость тело. </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115</w:t>
            </w:r>
          </w:p>
        </w:tc>
        <w:tc>
          <w:tcPr>
            <w:tcW w:w="3353" w:type="dxa"/>
          </w:tcPr>
          <w:p w:rsidR="005E173B" w:rsidRPr="005E173B" w:rsidRDefault="005E173B" w:rsidP="005E173B">
            <w:r w:rsidRPr="005E173B">
              <w:t>Измерение ЭДС и внутреннего сопротивления источника тока.</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116</w:t>
            </w:r>
          </w:p>
        </w:tc>
        <w:tc>
          <w:tcPr>
            <w:tcW w:w="3353" w:type="dxa"/>
          </w:tcPr>
          <w:p w:rsidR="005E173B" w:rsidRPr="005E173B" w:rsidRDefault="005E173B" w:rsidP="005E173B">
            <w:r w:rsidRPr="005E173B">
              <w:t>Изучение движения тела по окружности под действием сил упругости и тяжести.</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117</w:t>
            </w:r>
          </w:p>
        </w:tc>
        <w:tc>
          <w:tcPr>
            <w:tcW w:w="3353" w:type="dxa"/>
          </w:tcPr>
          <w:p w:rsidR="005E173B" w:rsidRPr="005E173B" w:rsidRDefault="005E173B" w:rsidP="005E173B">
            <w:r w:rsidRPr="005E173B">
              <w:t>Изучение последовательного и параллельного соединения проводников.</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118</w:t>
            </w:r>
          </w:p>
        </w:tc>
        <w:tc>
          <w:tcPr>
            <w:tcW w:w="3353" w:type="dxa"/>
          </w:tcPr>
          <w:p w:rsidR="005E173B" w:rsidRPr="005E173B" w:rsidRDefault="005E173B" w:rsidP="005E173B">
            <w:r w:rsidRPr="005E173B">
              <w:t>Исследование зависимости периода частоты сиободных колебаний  нитяного маятника от его длины.</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119</w:t>
            </w:r>
          </w:p>
        </w:tc>
        <w:tc>
          <w:tcPr>
            <w:tcW w:w="3353" w:type="dxa"/>
          </w:tcPr>
          <w:p w:rsidR="005E173B" w:rsidRPr="005E173B" w:rsidRDefault="005E173B" w:rsidP="005E173B">
            <w:r w:rsidRPr="005E173B">
              <w:t>Измерение сопротивления проводника при помощи амперметра и вольтметра.</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120</w:t>
            </w:r>
          </w:p>
        </w:tc>
        <w:tc>
          <w:tcPr>
            <w:tcW w:w="3353" w:type="dxa"/>
          </w:tcPr>
          <w:p w:rsidR="005E173B" w:rsidRPr="005E173B" w:rsidRDefault="005E173B" w:rsidP="005E173B">
            <w:r w:rsidRPr="005E173B">
              <w:t>Определение оптической силы и фокусного расстояния собирающей линзы.</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121</w:t>
            </w:r>
          </w:p>
        </w:tc>
        <w:tc>
          <w:tcPr>
            <w:tcW w:w="3353" w:type="dxa"/>
          </w:tcPr>
          <w:p w:rsidR="005E173B" w:rsidRPr="005E173B" w:rsidRDefault="005E173B" w:rsidP="005E173B">
            <w:r w:rsidRPr="005E173B">
              <w:t>Измерение ускорения свободного падения с помощью маятника.</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122</w:t>
            </w:r>
          </w:p>
        </w:tc>
        <w:tc>
          <w:tcPr>
            <w:tcW w:w="3353" w:type="dxa"/>
          </w:tcPr>
          <w:p w:rsidR="005E173B" w:rsidRPr="005E173B" w:rsidRDefault="005E173B" w:rsidP="005E173B">
            <w:r w:rsidRPr="005E173B">
              <w:t>Измерение показателя преломления стекла.</w:t>
            </w:r>
          </w:p>
        </w:tc>
        <w:tc>
          <w:tcPr>
            <w:tcW w:w="808" w:type="dxa"/>
          </w:tcPr>
          <w:p w:rsidR="005E173B" w:rsidRPr="005E173B" w:rsidRDefault="005E173B" w:rsidP="005E173B"/>
        </w:tc>
        <w:tc>
          <w:tcPr>
            <w:tcW w:w="1712" w:type="dxa"/>
          </w:tcPr>
          <w:p w:rsidR="005E173B" w:rsidRPr="005E173B" w:rsidRDefault="005E173B" w:rsidP="005E173B">
            <w:r w:rsidRPr="005E173B">
              <w:t>1</w:t>
            </w:r>
          </w:p>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tc>
        <w:tc>
          <w:tcPr>
            <w:tcW w:w="3353" w:type="dxa"/>
          </w:tcPr>
          <w:p w:rsidR="005E173B" w:rsidRPr="005E173B" w:rsidRDefault="005E173B" w:rsidP="005E173B">
            <w:r w:rsidRPr="005E173B">
              <w:t>Решение задач.</w:t>
            </w:r>
          </w:p>
        </w:tc>
        <w:tc>
          <w:tcPr>
            <w:tcW w:w="808" w:type="dxa"/>
          </w:tcPr>
          <w:p w:rsidR="005E173B" w:rsidRPr="005E173B" w:rsidRDefault="005E173B" w:rsidP="005E173B">
            <w:r w:rsidRPr="005E173B">
              <w:t>17</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123</w:t>
            </w:r>
          </w:p>
        </w:tc>
        <w:tc>
          <w:tcPr>
            <w:tcW w:w="3353" w:type="dxa"/>
          </w:tcPr>
          <w:p w:rsidR="005E173B" w:rsidRPr="005E173B" w:rsidRDefault="005E173B" w:rsidP="005E173B">
            <w:r w:rsidRPr="005E173B">
              <w:t>Равномерное, неравномерное движение.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124</w:t>
            </w:r>
          </w:p>
        </w:tc>
        <w:tc>
          <w:tcPr>
            <w:tcW w:w="3353" w:type="dxa"/>
          </w:tcPr>
          <w:p w:rsidR="005E173B" w:rsidRPr="005E173B" w:rsidRDefault="005E173B" w:rsidP="005E173B">
            <w:r w:rsidRPr="005E173B">
              <w:t>Ускорение. Уравнения прямолинейного равноускоренного движения.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125</w:t>
            </w:r>
          </w:p>
        </w:tc>
        <w:tc>
          <w:tcPr>
            <w:tcW w:w="3353" w:type="dxa"/>
          </w:tcPr>
          <w:p w:rsidR="005E173B" w:rsidRPr="005E173B" w:rsidRDefault="005E173B" w:rsidP="005E173B">
            <w:r w:rsidRPr="005E173B">
              <w:t>Уравнения прямолинейного равноускоренного движения. Свободное падение.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126</w:t>
            </w:r>
          </w:p>
        </w:tc>
        <w:tc>
          <w:tcPr>
            <w:tcW w:w="3353" w:type="dxa"/>
          </w:tcPr>
          <w:p w:rsidR="005E173B" w:rsidRPr="005E173B" w:rsidRDefault="005E173B" w:rsidP="005E173B">
            <w:r w:rsidRPr="005E173B">
              <w:t>Движение по окружности. Центростремительное ускорение.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127</w:t>
            </w:r>
          </w:p>
        </w:tc>
        <w:tc>
          <w:tcPr>
            <w:tcW w:w="3353" w:type="dxa"/>
          </w:tcPr>
          <w:p w:rsidR="005E173B" w:rsidRPr="005E173B" w:rsidRDefault="005E173B" w:rsidP="005E173B">
            <w:r w:rsidRPr="005E173B">
              <w:t>1 закон Ньютона. Инерциальные системы отсчета. Сила.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128</w:t>
            </w:r>
          </w:p>
        </w:tc>
        <w:tc>
          <w:tcPr>
            <w:tcW w:w="3353" w:type="dxa"/>
          </w:tcPr>
          <w:p w:rsidR="005E173B" w:rsidRPr="005E173B" w:rsidRDefault="005E173B" w:rsidP="005E173B">
            <w:r w:rsidRPr="005E173B">
              <w:t>Равнодействующая сила. 2 закон Ньютона.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129</w:t>
            </w:r>
          </w:p>
        </w:tc>
        <w:tc>
          <w:tcPr>
            <w:tcW w:w="3353" w:type="dxa"/>
          </w:tcPr>
          <w:p w:rsidR="005E173B" w:rsidRPr="005E173B" w:rsidRDefault="005E173B" w:rsidP="005E173B">
            <w:r w:rsidRPr="005E173B">
              <w:t>2 закон Ньютона. 3 закон Ньютона.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130</w:t>
            </w:r>
          </w:p>
        </w:tc>
        <w:tc>
          <w:tcPr>
            <w:tcW w:w="3353" w:type="dxa"/>
          </w:tcPr>
          <w:p w:rsidR="005E173B" w:rsidRPr="005E173B" w:rsidRDefault="005E173B" w:rsidP="005E173B">
            <w:r w:rsidRPr="005E173B">
              <w:t>2 закон Ньютона. Сила трения.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131</w:t>
            </w:r>
          </w:p>
        </w:tc>
        <w:tc>
          <w:tcPr>
            <w:tcW w:w="3353" w:type="dxa"/>
          </w:tcPr>
          <w:p w:rsidR="005E173B" w:rsidRPr="005E173B" w:rsidRDefault="005E173B" w:rsidP="005E173B">
            <w:r w:rsidRPr="005E173B">
              <w:t>Сила трения.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132</w:t>
            </w:r>
          </w:p>
        </w:tc>
        <w:tc>
          <w:tcPr>
            <w:tcW w:w="3353" w:type="dxa"/>
          </w:tcPr>
          <w:p w:rsidR="005E173B" w:rsidRPr="005E173B" w:rsidRDefault="005E173B" w:rsidP="005E173B">
            <w:r w:rsidRPr="005E173B">
              <w:t>Сила трения.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133</w:t>
            </w:r>
          </w:p>
        </w:tc>
        <w:tc>
          <w:tcPr>
            <w:tcW w:w="3353" w:type="dxa"/>
          </w:tcPr>
          <w:p w:rsidR="005E173B" w:rsidRPr="005E173B" w:rsidRDefault="005E173B" w:rsidP="005E173B">
            <w:r w:rsidRPr="005E173B">
              <w:t>Сила упругости. Закон Гука.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134</w:t>
            </w:r>
          </w:p>
        </w:tc>
        <w:tc>
          <w:tcPr>
            <w:tcW w:w="3353" w:type="dxa"/>
          </w:tcPr>
          <w:p w:rsidR="005E173B" w:rsidRPr="005E173B" w:rsidRDefault="005E173B" w:rsidP="005E173B">
            <w:r w:rsidRPr="005E173B">
              <w:t>Закон всемирного тяготения. Сила тяжести.</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135</w:t>
            </w:r>
          </w:p>
        </w:tc>
        <w:tc>
          <w:tcPr>
            <w:tcW w:w="3353" w:type="dxa"/>
          </w:tcPr>
          <w:p w:rsidR="005E173B" w:rsidRPr="005E173B" w:rsidRDefault="005E173B" w:rsidP="005E173B">
            <w:r w:rsidRPr="005E173B">
              <w:t>Момент силы. Плечо силы.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136</w:t>
            </w:r>
          </w:p>
        </w:tc>
        <w:tc>
          <w:tcPr>
            <w:tcW w:w="3353" w:type="dxa"/>
          </w:tcPr>
          <w:p w:rsidR="005E173B" w:rsidRPr="005E173B" w:rsidRDefault="005E173B" w:rsidP="005E173B">
            <w:r w:rsidRPr="005E173B">
              <w:t>Условие равновесия твердого тела. Рычаг.</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137</w:t>
            </w:r>
          </w:p>
        </w:tc>
        <w:tc>
          <w:tcPr>
            <w:tcW w:w="3353" w:type="dxa"/>
          </w:tcPr>
          <w:p w:rsidR="005E173B" w:rsidRPr="005E173B" w:rsidRDefault="005E173B" w:rsidP="005E173B">
            <w:r w:rsidRPr="005E173B">
              <w:t xml:space="preserve">Закон Паскаля. Гидростатическое давление. </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138</w:t>
            </w:r>
          </w:p>
        </w:tc>
        <w:tc>
          <w:tcPr>
            <w:tcW w:w="3353" w:type="dxa"/>
          </w:tcPr>
          <w:p w:rsidR="005E173B" w:rsidRPr="005E173B" w:rsidRDefault="005E173B" w:rsidP="005E173B">
            <w:r w:rsidRPr="005E173B">
              <w:t>Закон Архимеда.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tc>
        <w:tc>
          <w:tcPr>
            <w:tcW w:w="3353" w:type="dxa"/>
          </w:tcPr>
          <w:p w:rsidR="005E173B" w:rsidRPr="005E173B" w:rsidRDefault="005E173B" w:rsidP="005E173B">
            <w:r w:rsidRPr="005E173B">
              <w:t xml:space="preserve"> Обобщающее повторение</w:t>
            </w:r>
          </w:p>
        </w:tc>
        <w:tc>
          <w:tcPr>
            <w:tcW w:w="808" w:type="dxa"/>
          </w:tcPr>
          <w:p w:rsidR="005E173B" w:rsidRPr="005E173B" w:rsidRDefault="005E173B" w:rsidP="005E173B">
            <w:r w:rsidRPr="005E173B">
              <w:t>22</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139</w:t>
            </w:r>
          </w:p>
        </w:tc>
        <w:tc>
          <w:tcPr>
            <w:tcW w:w="3353" w:type="dxa"/>
          </w:tcPr>
          <w:p w:rsidR="005E173B" w:rsidRPr="005E173B" w:rsidRDefault="005E173B" w:rsidP="005E173B">
            <w:r w:rsidRPr="005E173B">
              <w:t>Динамика материальной точки.</w:t>
            </w:r>
          </w:p>
        </w:tc>
        <w:tc>
          <w:tcPr>
            <w:tcW w:w="808" w:type="dxa"/>
          </w:tcPr>
          <w:p w:rsidR="005E173B" w:rsidRPr="005E173B" w:rsidRDefault="005E173B" w:rsidP="005E173B"/>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140</w:t>
            </w:r>
          </w:p>
        </w:tc>
        <w:tc>
          <w:tcPr>
            <w:tcW w:w="3353" w:type="dxa"/>
          </w:tcPr>
          <w:p w:rsidR="005E173B" w:rsidRPr="005E173B" w:rsidRDefault="005E173B" w:rsidP="005E173B">
            <w:r w:rsidRPr="005E173B">
              <w:t xml:space="preserve">Динамика периодического движения. </w:t>
            </w:r>
          </w:p>
        </w:tc>
        <w:tc>
          <w:tcPr>
            <w:tcW w:w="808" w:type="dxa"/>
          </w:tcPr>
          <w:p w:rsidR="005E173B" w:rsidRPr="005E173B" w:rsidRDefault="005E173B" w:rsidP="005E173B"/>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141</w:t>
            </w:r>
          </w:p>
        </w:tc>
        <w:tc>
          <w:tcPr>
            <w:tcW w:w="3353" w:type="dxa"/>
          </w:tcPr>
          <w:p w:rsidR="005E173B" w:rsidRPr="005E173B" w:rsidRDefault="005E173B" w:rsidP="005E173B">
            <w:r w:rsidRPr="005E173B">
              <w:t>Механические колебания.</w:t>
            </w:r>
          </w:p>
        </w:tc>
        <w:tc>
          <w:tcPr>
            <w:tcW w:w="808" w:type="dxa"/>
          </w:tcPr>
          <w:p w:rsidR="005E173B" w:rsidRPr="005E173B" w:rsidRDefault="005E173B" w:rsidP="005E173B"/>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142</w:t>
            </w:r>
          </w:p>
        </w:tc>
        <w:tc>
          <w:tcPr>
            <w:tcW w:w="3353" w:type="dxa"/>
          </w:tcPr>
          <w:p w:rsidR="005E173B" w:rsidRPr="005E173B" w:rsidRDefault="005E173B" w:rsidP="005E173B">
            <w:r w:rsidRPr="005E173B">
              <w:t>Механические волны.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143</w:t>
            </w:r>
          </w:p>
        </w:tc>
        <w:tc>
          <w:tcPr>
            <w:tcW w:w="3353" w:type="dxa"/>
          </w:tcPr>
          <w:p w:rsidR="005E173B" w:rsidRPr="005E173B" w:rsidRDefault="005E173B" w:rsidP="005E173B">
            <w:r w:rsidRPr="005E173B">
              <w:t>Основы молекулярно- кинетической теории.</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144</w:t>
            </w:r>
          </w:p>
        </w:tc>
        <w:tc>
          <w:tcPr>
            <w:tcW w:w="3353" w:type="dxa"/>
          </w:tcPr>
          <w:p w:rsidR="005E173B" w:rsidRPr="005E173B" w:rsidRDefault="005E173B" w:rsidP="005E173B">
            <w:r w:rsidRPr="005E173B">
              <w:t>Термодинамика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145</w:t>
            </w:r>
          </w:p>
        </w:tc>
        <w:tc>
          <w:tcPr>
            <w:tcW w:w="3353" w:type="dxa"/>
          </w:tcPr>
          <w:p w:rsidR="005E173B" w:rsidRPr="005E173B" w:rsidRDefault="005E173B" w:rsidP="005E173B">
            <w:r w:rsidRPr="005E173B">
              <w:t>Электростатика.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146</w:t>
            </w:r>
          </w:p>
        </w:tc>
        <w:tc>
          <w:tcPr>
            <w:tcW w:w="3353" w:type="dxa"/>
          </w:tcPr>
          <w:p w:rsidR="005E173B" w:rsidRPr="005E173B" w:rsidRDefault="005E173B" w:rsidP="005E173B">
            <w:r w:rsidRPr="005E173B">
              <w:t>Постоянный электрический ток.</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147</w:t>
            </w:r>
          </w:p>
        </w:tc>
        <w:tc>
          <w:tcPr>
            <w:tcW w:w="3353" w:type="dxa"/>
          </w:tcPr>
          <w:p w:rsidR="005E173B" w:rsidRPr="005E173B" w:rsidRDefault="005E173B" w:rsidP="005E173B">
            <w:r w:rsidRPr="005E173B">
              <w:t>Магнитное поле.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148</w:t>
            </w:r>
          </w:p>
        </w:tc>
        <w:tc>
          <w:tcPr>
            <w:tcW w:w="3353" w:type="dxa"/>
          </w:tcPr>
          <w:p w:rsidR="005E173B" w:rsidRPr="005E173B" w:rsidRDefault="005E173B" w:rsidP="005E173B">
            <w:r w:rsidRPr="005E173B">
              <w:t>Э/М колебания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149</w:t>
            </w:r>
          </w:p>
        </w:tc>
        <w:tc>
          <w:tcPr>
            <w:tcW w:w="3353" w:type="dxa"/>
          </w:tcPr>
          <w:p w:rsidR="005E173B" w:rsidRPr="005E173B" w:rsidRDefault="005E173B" w:rsidP="005E173B">
            <w:r w:rsidRPr="005E173B">
              <w:t>Э/М колебания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150</w:t>
            </w:r>
          </w:p>
        </w:tc>
        <w:tc>
          <w:tcPr>
            <w:tcW w:w="3353" w:type="dxa"/>
          </w:tcPr>
          <w:p w:rsidR="005E173B" w:rsidRPr="005E173B" w:rsidRDefault="005E173B" w:rsidP="005E173B">
            <w:r w:rsidRPr="005E173B">
              <w:t>Э / М волны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151</w:t>
            </w:r>
          </w:p>
        </w:tc>
        <w:tc>
          <w:tcPr>
            <w:tcW w:w="3353" w:type="dxa"/>
          </w:tcPr>
          <w:p w:rsidR="005E173B" w:rsidRPr="005E173B" w:rsidRDefault="005E173B" w:rsidP="005E173B">
            <w:r w:rsidRPr="005E173B">
              <w:t>Световые волны.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152</w:t>
            </w:r>
          </w:p>
        </w:tc>
        <w:tc>
          <w:tcPr>
            <w:tcW w:w="3353" w:type="dxa"/>
          </w:tcPr>
          <w:p w:rsidR="005E173B" w:rsidRPr="005E173B" w:rsidRDefault="005E173B" w:rsidP="005E173B">
            <w:r w:rsidRPr="005E173B">
              <w:t>Геометрическая оптика.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153</w:t>
            </w:r>
          </w:p>
        </w:tc>
        <w:tc>
          <w:tcPr>
            <w:tcW w:w="3353" w:type="dxa"/>
          </w:tcPr>
          <w:p w:rsidR="005E173B" w:rsidRPr="005E173B" w:rsidRDefault="005E173B" w:rsidP="005E173B">
            <w:r w:rsidRPr="005E173B">
              <w:t>Оптические приборы.</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154</w:t>
            </w:r>
          </w:p>
        </w:tc>
        <w:tc>
          <w:tcPr>
            <w:tcW w:w="3353" w:type="dxa"/>
          </w:tcPr>
          <w:p w:rsidR="005E173B" w:rsidRPr="005E173B" w:rsidRDefault="005E173B" w:rsidP="005E173B">
            <w:r w:rsidRPr="005E173B">
              <w:t>Физика атомного ядра.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155</w:t>
            </w:r>
          </w:p>
        </w:tc>
        <w:tc>
          <w:tcPr>
            <w:tcW w:w="3353" w:type="dxa"/>
          </w:tcPr>
          <w:p w:rsidR="005E173B" w:rsidRPr="005E173B" w:rsidRDefault="005E173B" w:rsidP="005E173B">
            <w:r w:rsidRPr="005E173B">
              <w:t>Кинематика.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156</w:t>
            </w:r>
          </w:p>
        </w:tc>
        <w:tc>
          <w:tcPr>
            <w:tcW w:w="3353" w:type="dxa"/>
          </w:tcPr>
          <w:p w:rsidR="005E173B" w:rsidRPr="005E173B" w:rsidRDefault="005E173B" w:rsidP="005E173B">
            <w:r w:rsidRPr="005E173B">
              <w:t>Динамика.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157</w:t>
            </w:r>
          </w:p>
        </w:tc>
        <w:tc>
          <w:tcPr>
            <w:tcW w:w="3353" w:type="dxa"/>
          </w:tcPr>
          <w:p w:rsidR="005E173B" w:rsidRPr="005E173B" w:rsidRDefault="005E173B" w:rsidP="005E173B">
            <w:r w:rsidRPr="005E173B">
              <w:t>Молекулярная физика.</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158</w:t>
            </w:r>
          </w:p>
        </w:tc>
        <w:tc>
          <w:tcPr>
            <w:tcW w:w="3353" w:type="dxa"/>
          </w:tcPr>
          <w:p w:rsidR="005E173B" w:rsidRPr="005E173B" w:rsidRDefault="005E173B" w:rsidP="005E173B">
            <w:r w:rsidRPr="005E173B">
              <w:t>Электрическое поле.</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159</w:t>
            </w:r>
          </w:p>
        </w:tc>
        <w:tc>
          <w:tcPr>
            <w:tcW w:w="3353" w:type="dxa"/>
          </w:tcPr>
          <w:p w:rsidR="005E173B" w:rsidRPr="005E173B" w:rsidRDefault="005E173B" w:rsidP="005E173B">
            <w:r w:rsidRPr="005E173B">
              <w:t>Электромагнитная индукция.</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160</w:t>
            </w:r>
          </w:p>
        </w:tc>
        <w:tc>
          <w:tcPr>
            <w:tcW w:w="3353" w:type="dxa"/>
          </w:tcPr>
          <w:p w:rsidR="005E173B" w:rsidRPr="005E173B" w:rsidRDefault="005E173B" w:rsidP="005E173B">
            <w:r w:rsidRPr="005E173B">
              <w:t>Электрический ток в различных средах.</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tc>
        <w:tc>
          <w:tcPr>
            <w:tcW w:w="3353" w:type="dxa"/>
          </w:tcPr>
          <w:p w:rsidR="005E173B" w:rsidRPr="005E173B" w:rsidRDefault="005E173B" w:rsidP="005E173B">
            <w:r w:rsidRPr="005E173B">
              <w:t>Решение тестовых задач.</w:t>
            </w:r>
          </w:p>
        </w:tc>
        <w:tc>
          <w:tcPr>
            <w:tcW w:w="808" w:type="dxa"/>
          </w:tcPr>
          <w:p w:rsidR="005E173B" w:rsidRPr="005E173B" w:rsidRDefault="005E173B" w:rsidP="005E173B">
            <w:r w:rsidRPr="005E173B">
              <w:t>6</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161</w:t>
            </w:r>
          </w:p>
        </w:tc>
        <w:tc>
          <w:tcPr>
            <w:tcW w:w="3353" w:type="dxa"/>
          </w:tcPr>
          <w:p w:rsidR="005E173B" w:rsidRPr="005E173B" w:rsidRDefault="005E173B" w:rsidP="005E173B">
            <w:r w:rsidRPr="005E173B">
              <w:t>Решение тестовых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162</w:t>
            </w:r>
          </w:p>
        </w:tc>
        <w:tc>
          <w:tcPr>
            <w:tcW w:w="3353" w:type="dxa"/>
          </w:tcPr>
          <w:p w:rsidR="005E173B" w:rsidRPr="005E173B" w:rsidRDefault="005E173B" w:rsidP="005E173B">
            <w:r w:rsidRPr="005E173B">
              <w:t>Решение тестовых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163</w:t>
            </w:r>
          </w:p>
        </w:tc>
        <w:tc>
          <w:tcPr>
            <w:tcW w:w="3353" w:type="dxa"/>
          </w:tcPr>
          <w:p w:rsidR="005E173B" w:rsidRPr="005E173B" w:rsidRDefault="005E173B" w:rsidP="005E173B">
            <w:r w:rsidRPr="005E173B">
              <w:t>Решение тестовых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164</w:t>
            </w:r>
          </w:p>
        </w:tc>
        <w:tc>
          <w:tcPr>
            <w:tcW w:w="3353" w:type="dxa"/>
          </w:tcPr>
          <w:p w:rsidR="005E173B" w:rsidRPr="005E173B" w:rsidRDefault="005E173B" w:rsidP="005E173B">
            <w:r w:rsidRPr="005E173B">
              <w:t>Решение тестовых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165</w:t>
            </w:r>
          </w:p>
        </w:tc>
        <w:tc>
          <w:tcPr>
            <w:tcW w:w="3353" w:type="dxa"/>
          </w:tcPr>
          <w:p w:rsidR="005E173B" w:rsidRPr="005E173B" w:rsidRDefault="005E173B" w:rsidP="005E173B">
            <w:r w:rsidRPr="005E173B">
              <w:t>Решение тестовых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166</w:t>
            </w:r>
          </w:p>
        </w:tc>
        <w:tc>
          <w:tcPr>
            <w:tcW w:w="3353" w:type="dxa"/>
          </w:tcPr>
          <w:p w:rsidR="005E173B" w:rsidRPr="005E173B" w:rsidRDefault="005E173B" w:rsidP="005E173B">
            <w:r w:rsidRPr="005E173B">
              <w:t>Решение тестовых задач</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tc>
        <w:tc>
          <w:tcPr>
            <w:tcW w:w="3353" w:type="dxa"/>
          </w:tcPr>
          <w:p w:rsidR="005E173B" w:rsidRPr="005E173B" w:rsidRDefault="005E173B" w:rsidP="005E173B">
            <w:r w:rsidRPr="005E173B">
              <w:t>Резерв</w:t>
            </w:r>
          </w:p>
        </w:tc>
        <w:tc>
          <w:tcPr>
            <w:tcW w:w="808" w:type="dxa"/>
          </w:tcPr>
          <w:p w:rsidR="005E173B" w:rsidRPr="005E173B" w:rsidRDefault="005E173B" w:rsidP="005E173B">
            <w:r w:rsidRPr="005E173B">
              <w:t>4</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167</w:t>
            </w:r>
          </w:p>
        </w:tc>
        <w:tc>
          <w:tcPr>
            <w:tcW w:w="3353" w:type="dxa"/>
          </w:tcPr>
          <w:p w:rsidR="005E173B" w:rsidRPr="005E173B" w:rsidRDefault="005E173B" w:rsidP="005E173B">
            <w:r w:rsidRPr="005E173B">
              <w:t>Резерв</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168</w:t>
            </w:r>
          </w:p>
        </w:tc>
        <w:tc>
          <w:tcPr>
            <w:tcW w:w="3353" w:type="dxa"/>
          </w:tcPr>
          <w:p w:rsidR="005E173B" w:rsidRPr="005E173B" w:rsidRDefault="005E173B" w:rsidP="005E173B">
            <w:r w:rsidRPr="005E173B">
              <w:t>Резерв</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169</w:t>
            </w:r>
          </w:p>
        </w:tc>
        <w:tc>
          <w:tcPr>
            <w:tcW w:w="3353" w:type="dxa"/>
          </w:tcPr>
          <w:p w:rsidR="005E173B" w:rsidRPr="005E173B" w:rsidRDefault="005E173B" w:rsidP="005E173B">
            <w:r w:rsidRPr="005E173B">
              <w:t>Резерв</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r w:rsidR="005E173B" w:rsidRPr="005E173B" w:rsidTr="008A0D8E">
        <w:trPr>
          <w:trHeight w:val="144"/>
        </w:trPr>
        <w:tc>
          <w:tcPr>
            <w:tcW w:w="576" w:type="dxa"/>
          </w:tcPr>
          <w:p w:rsidR="005E173B" w:rsidRPr="005E173B" w:rsidRDefault="005E173B" w:rsidP="005E173B">
            <w:r w:rsidRPr="005E173B">
              <w:t>170</w:t>
            </w:r>
          </w:p>
        </w:tc>
        <w:tc>
          <w:tcPr>
            <w:tcW w:w="3353" w:type="dxa"/>
          </w:tcPr>
          <w:p w:rsidR="005E173B" w:rsidRPr="005E173B" w:rsidRDefault="005E173B" w:rsidP="005E173B">
            <w:r w:rsidRPr="005E173B">
              <w:t>Резерв</w:t>
            </w:r>
          </w:p>
        </w:tc>
        <w:tc>
          <w:tcPr>
            <w:tcW w:w="808" w:type="dxa"/>
          </w:tcPr>
          <w:p w:rsidR="005E173B" w:rsidRPr="005E173B" w:rsidRDefault="005E173B" w:rsidP="005E173B">
            <w:r w:rsidRPr="005E173B">
              <w:t>1</w:t>
            </w:r>
          </w:p>
        </w:tc>
        <w:tc>
          <w:tcPr>
            <w:tcW w:w="1712" w:type="dxa"/>
          </w:tcPr>
          <w:p w:rsidR="005E173B" w:rsidRPr="005E173B" w:rsidRDefault="005E173B" w:rsidP="005E173B"/>
        </w:tc>
        <w:tc>
          <w:tcPr>
            <w:tcW w:w="820" w:type="dxa"/>
          </w:tcPr>
          <w:p w:rsidR="005E173B" w:rsidRPr="005E173B" w:rsidRDefault="005E173B" w:rsidP="005E173B"/>
        </w:tc>
        <w:tc>
          <w:tcPr>
            <w:tcW w:w="1441" w:type="dxa"/>
          </w:tcPr>
          <w:p w:rsidR="005E173B" w:rsidRPr="005E173B" w:rsidRDefault="005E173B" w:rsidP="005E173B"/>
        </w:tc>
      </w:tr>
    </w:tbl>
    <w:p w:rsidR="008A714A" w:rsidRDefault="008A714A" w:rsidP="008A714A"/>
    <w:p w:rsidR="005E173B" w:rsidRDefault="005E173B" w:rsidP="008A714A"/>
    <w:p w:rsidR="005E173B" w:rsidRPr="008A714A" w:rsidRDefault="005E173B" w:rsidP="008A714A"/>
    <w:p w:rsidR="00F66877" w:rsidRPr="009A0C2E" w:rsidRDefault="00F66877" w:rsidP="00CB14DF">
      <w:pPr>
        <w:tabs>
          <w:tab w:val="left" w:pos="8222"/>
        </w:tabs>
        <w:jc w:val="both"/>
        <w:rPr>
          <w:rFonts w:ascii="Times New Roman" w:hAnsi="Times New Roman" w:cs="Times New Roman"/>
          <w:sz w:val="24"/>
          <w:szCs w:val="24"/>
        </w:rPr>
      </w:pPr>
    </w:p>
    <w:p w:rsidR="00F66877" w:rsidRDefault="00F66877"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Pr="002B44CA" w:rsidRDefault="002B44CA" w:rsidP="002B44CA">
      <w:r w:rsidRPr="002B44CA">
        <w:t>Муниципальное бюджетное общеобразовательное учреждение</w:t>
      </w:r>
    </w:p>
    <w:p w:rsidR="002B44CA" w:rsidRPr="002B44CA" w:rsidRDefault="002B44CA" w:rsidP="002B44CA">
      <w:r w:rsidRPr="002B44CA">
        <w:t>«Хорулинская средняя школа» им Е.К.Федорова.</w:t>
      </w:r>
    </w:p>
    <w:p w:rsidR="002B44CA" w:rsidRPr="002B44CA" w:rsidRDefault="002B44CA" w:rsidP="002B44CA"/>
    <w:p w:rsidR="002B44CA" w:rsidRPr="002B44CA" w:rsidRDefault="002B44CA" w:rsidP="002B44CA"/>
    <w:tbl>
      <w:tblPr>
        <w:tblpPr w:leftFromText="180" w:rightFromText="180" w:vertAnchor="text" w:horzAnchor="margin" w:tblpXSpec="center" w:tblpY="3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7"/>
        <w:gridCol w:w="3488"/>
        <w:gridCol w:w="2838"/>
      </w:tblGrid>
      <w:tr w:rsidR="002B44CA" w:rsidRPr="002B44CA" w:rsidTr="008A0D8E">
        <w:tc>
          <w:tcPr>
            <w:tcW w:w="1790" w:type="pct"/>
            <w:tcBorders>
              <w:top w:val="nil"/>
              <w:left w:val="nil"/>
              <w:bottom w:val="nil"/>
              <w:right w:val="nil"/>
            </w:tcBorders>
          </w:tcPr>
          <w:p w:rsidR="002B44CA" w:rsidRPr="002B44CA" w:rsidRDefault="002B44CA" w:rsidP="002B44CA">
            <w:r w:rsidRPr="002B44CA">
              <w:t>Рекомендована</w:t>
            </w:r>
          </w:p>
          <w:p w:rsidR="002B44CA" w:rsidRPr="002B44CA" w:rsidRDefault="002B44CA" w:rsidP="002B44CA">
            <w:r w:rsidRPr="002B44CA">
              <w:t xml:space="preserve"> педагогическим советом</w:t>
            </w:r>
          </w:p>
          <w:p w:rsidR="002B44CA" w:rsidRPr="002B44CA" w:rsidRDefault="002B44CA" w:rsidP="002B44CA">
            <w:r w:rsidRPr="002B44CA">
              <w:t>«___»_____2012_г.</w:t>
            </w:r>
          </w:p>
          <w:p w:rsidR="002B44CA" w:rsidRPr="002B44CA" w:rsidRDefault="002B44CA" w:rsidP="002B44CA">
            <w:r w:rsidRPr="002B44CA">
              <w:t>Протокол №________</w:t>
            </w:r>
          </w:p>
        </w:tc>
        <w:tc>
          <w:tcPr>
            <w:tcW w:w="1770" w:type="pct"/>
            <w:tcBorders>
              <w:top w:val="nil"/>
              <w:left w:val="nil"/>
              <w:bottom w:val="nil"/>
              <w:right w:val="nil"/>
            </w:tcBorders>
          </w:tcPr>
          <w:p w:rsidR="002B44CA" w:rsidRPr="002B44CA" w:rsidRDefault="002B44CA" w:rsidP="002B44CA"/>
          <w:p w:rsidR="002B44CA" w:rsidRPr="002B44CA" w:rsidRDefault="002B44CA" w:rsidP="002B44CA"/>
        </w:tc>
        <w:tc>
          <w:tcPr>
            <w:tcW w:w="1440" w:type="pct"/>
            <w:tcBorders>
              <w:top w:val="nil"/>
              <w:left w:val="nil"/>
              <w:bottom w:val="nil"/>
              <w:right w:val="nil"/>
            </w:tcBorders>
          </w:tcPr>
          <w:p w:rsidR="002B44CA" w:rsidRPr="002B44CA" w:rsidRDefault="002B44CA" w:rsidP="002B44CA">
            <w:r w:rsidRPr="002B44CA">
              <w:t>«Утверждена»</w:t>
            </w:r>
          </w:p>
          <w:p w:rsidR="002B44CA" w:rsidRPr="002B44CA" w:rsidRDefault="002B44CA" w:rsidP="002B44CA">
            <w:r w:rsidRPr="002B44CA">
              <w:t xml:space="preserve">Приказом №      </w:t>
            </w:r>
          </w:p>
          <w:p w:rsidR="002B44CA" w:rsidRPr="002B44CA" w:rsidRDefault="002B44CA" w:rsidP="002B44CA">
            <w:r w:rsidRPr="002B44CA">
              <w:t>«____»______20  г.</w:t>
            </w:r>
          </w:p>
          <w:p w:rsidR="002B44CA" w:rsidRPr="002B44CA" w:rsidRDefault="002B44CA" w:rsidP="002B44CA">
            <w:r w:rsidRPr="002B44CA">
              <w:t>директор          Семенов В.Н.</w:t>
            </w:r>
          </w:p>
          <w:p w:rsidR="002B44CA" w:rsidRPr="002B44CA" w:rsidRDefault="002B44CA" w:rsidP="002B44CA"/>
        </w:tc>
      </w:tr>
    </w:tbl>
    <w:p w:rsidR="002B44CA" w:rsidRPr="002B44CA" w:rsidRDefault="002B44CA" w:rsidP="002B44CA"/>
    <w:p w:rsidR="002B44CA" w:rsidRPr="002B44CA" w:rsidRDefault="002B44CA" w:rsidP="002B44CA">
      <w:r w:rsidRPr="002B44CA">
        <w:t xml:space="preserve">Рабочая программа </w:t>
      </w:r>
    </w:p>
    <w:p w:rsidR="002B44CA" w:rsidRPr="002B44CA" w:rsidRDefault="002B44CA" w:rsidP="002B44CA">
      <w:r w:rsidRPr="002B44CA">
        <w:t>по химии</w:t>
      </w:r>
    </w:p>
    <w:p w:rsidR="002B44CA" w:rsidRPr="002B44CA" w:rsidRDefault="002B44CA" w:rsidP="002B44CA">
      <w:r w:rsidRPr="002B44CA">
        <w:t>10 класс</w:t>
      </w:r>
    </w:p>
    <w:p w:rsidR="002B44CA" w:rsidRPr="002B44CA" w:rsidRDefault="002B44CA" w:rsidP="002B44CA">
      <w:r w:rsidRPr="002B44CA">
        <w:t>учителя Васильевой А.С</w:t>
      </w:r>
    </w:p>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r w:rsidRPr="002B44CA">
        <w:t>2012</w:t>
      </w:r>
    </w:p>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r w:rsidRPr="002B44CA">
        <w:t xml:space="preserve">                                                                 </w:t>
      </w:r>
    </w:p>
    <w:p w:rsidR="002B44CA" w:rsidRPr="002B44CA" w:rsidRDefault="002B44CA" w:rsidP="002B44CA">
      <w:r w:rsidRPr="002B44CA">
        <w:t>ПОЯСНИТЕЛЬНАЯ ЗАПИСКА.</w:t>
      </w:r>
    </w:p>
    <w:p w:rsidR="002B44CA" w:rsidRPr="002B44CA" w:rsidRDefault="002B44CA" w:rsidP="002B44CA"/>
    <w:p w:rsidR="002B44CA" w:rsidRPr="002B44CA" w:rsidRDefault="002B44CA" w:rsidP="002B44CA">
      <w:r w:rsidRPr="002B44CA">
        <w:t>Рабочая  программа учебного предмета химии для 10 класса составлена на основе Примерной программы     по химии среднего (полного) общего образования (базовый уровень) и авторской программы Г.Е.Рудзитиса и Ф.Г.Фельдмана  «Программа курса химии для 8 – 11 классов общеобразовательных учреждений», допущенной Департаментом общего среднего образования Министерства образования Российской Федерации к  учебнику авторов  Г.Е.Рудзитиса и Ф.Г.Фельдмана «Химия 10 класс» 2008г.</w:t>
      </w:r>
    </w:p>
    <w:p w:rsidR="002B44CA" w:rsidRPr="002B44CA" w:rsidRDefault="002B44CA" w:rsidP="002B44CA">
      <w:r w:rsidRPr="002B44CA">
        <w:t xml:space="preserve">Программой предусмотрено проведение 2 контрольных работ   и 4 практических  работ.  </w:t>
      </w:r>
    </w:p>
    <w:p w:rsidR="002B44CA" w:rsidRPr="002B44CA" w:rsidRDefault="002B44CA" w:rsidP="002B44CA">
      <w:r w:rsidRPr="002B44CA">
        <w:t>Изучение химии в старшей школе на базовом уровне направлено на достижение</w:t>
      </w:r>
    </w:p>
    <w:p w:rsidR="002B44CA" w:rsidRPr="002B44CA" w:rsidRDefault="002B44CA" w:rsidP="002B44CA">
      <w:r w:rsidRPr="002B44CA">
        <w:t xml:space="preserve"> следующих целей:</w:t>
      </w:r>
    </w:p>
    <w:p w:rsidR="002B44CA" w:rsidRPr="002B44CA" w:rsidRDefault="002B44CA" w:rsidP="002B44CA">
      <w:r w:rsidRPr="002B44CA">
        <w:t>освоение знаний о химической составляющей естественнонаучной картины мира, важнейших химических понятий, законах и теориях;</w:t>
      </w:r>
    </w:p>
    <w:p w:rsidR="002B44CA" w:rsidRPr="002B44CA" w:rsidRDefault="002B44CA" w:rsidP="002B44CA">
      <w:r w:rsidRPr="002B44CA">
        <w:t>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2B44CA" w:rsidRPr="002B44CA" w:rsidRDefault="002B44CA" w:rsidP="002B44CA">
      <w:r w:rsidRPr="002B44CA">
        <w:t>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2B44CA" w:rsidRPr="002B44CA" w:rsidRDefault="002B44CA" w:rsidP="002B44CA">
      <w:r w:rsidRPr="002B44CA">
        <w:t>воспитание убежденности в позитивной роли химии в жизни современного общества, необходимости химически грамотного отношения к своему здоровью и к окружающей среде;</w:t>
      </w:r>
    </w:p>
    <w:p w:rsidR="002B44CA" w:rsidRPr="002B44CA" w:rsidRDefault="002B44CA" w:rsidP="002B44CA">
      <w:r w:rsidRPr="002B44CA">
        <w:t>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2B44CA" w:rsidRPr="002B44CA" w:rsidRDefault="002B44CA" w:rsidP="002B44CA">
      <w:r w:rsidRPr="002B44CA">
        <w:t>Задачи обучения:</w:t>
      </w:r>
    </w:p>
    <w:p w:rsidR="002B44CA" w:rsidRPr="002B44CA" w:rsidRDefault="002B44CA" w:rsidP="002B44CA">
      <w:r w:rsidRPr="002B44CA">
        <w:t xml:space="preserve"> Формирование знаний основ органической химии - важнейших фактов, понятий, законов и теорий, языка науки, доступных обобщений мировоззренческого характера.</w:t>
      </w:r>
    </w:p>
    <w:p w:rsidR="002B44CA" w:rsidRPr="002B44CA" w:rsidRDefault="002B44CA" w:rsidP="002B44CA">
      <w:r w:rsidRPr="002B44CA">
        <w:t xml:space="preserve"> Развитие умений наблюдать и объяснять химические явления, соблюдать правила техники безопасности при работе с веществами в химической лаборатории и в повседневной жизни.</w:t>
      </w:r>
    </w:p>
    <w:p w:rsidR="002B44CA" w:rsidRPr="002B44CA" w:rsidRDefault="002B44CA" w:rsidP="002B44CA">
      <w:r w:rsidRPr="002B44CA">
        <w:t xml:space="preserve"> Развитие интереса к органической химии как возможной области будущей практической деятельности.</w:t>
      </w:r>
    </w:p>
    <w:p w:rsidR="002B44CA" w:rsidRPr="002B44CA" w:rsidRDefault="002B44CA" w:rsidP="002B44CA">
      <w:r w:rsidRPr="002B44CA">
        <w:t xml:space="preserve"> Развитие интеллектуальных способностей и гуманистических качеств личности.</w:t>
      </w:r>
    </w:p>
    <w:p w:rsidR="002B44CA" w:rsidRPr="002B44CA" w:rsidRDefault="002B44CA" w:rsidP="002B44CA">
      <w:r w:rsidRPr="002B44CA">
        <w:t xml:space="preserve"> Формирование экологического мышления, убежденности в необходимости охраны окружающей среды. </w:t>
      </w:r>
    </w:p>
    <w:p w:rsidR="002B44CA" w:rsidRPr="002B44CA" w:rsidRDefault="002B44CA" w:rsidP="002B44CA">
      <w:r w:rsidRPr="002B44CA">
        <w:t>Исходными документами для составления примера рабочей программы явились:</w:t>
      </w:r>
    </w:p>
    <w:p w:rsidR="002B44CA" w:rsidRPr="002B44CA" w:rsidRDefault="002B44CA" w:rsidP="002B44CA">
      <w:r w:rsidRPr="002B44CA">
        <w:t>Закона РФ «Об образовании»</w:t>
      </w:r>
    </w:p>
    <w:p w:rsidR="002B44CA" w:rsidRPr="002B44CA" w:rsidRDefault="002B44CA" w:rsidP="002B44CA">
      <w:r w:rsidRPr="002B44CA">
        <w:t>п. 2.7, ст.32 – о разработке учебных программ;</w:t>
      </w:r>
    </w:p>
    <w:p w:rsidR="002B44CA" w:rsidRPr="002B44CA" w:rsidRDefault="002B44CA" w:rsidP="002B44CA">
      <w:r w:rsidRPr="002B44CA">
        <w:t>п. 6, 7, 8, ст. 9, п.5. ст. 14 о содержании образовательных программ;</w:t>
      </w:r>
    </w:p>
    <w:p w:rsidR="002B44CA" w:rsidRPr="002B44CA" w:rsidRDefault="002B44CA" w:rsidP="002B44CA">
      <w:r w:rsidRPr="002B44CA">
        <w:t>п.2.23, ст. 32 – об определении списка учебников в соответствии с утвержденными федеральными перечнями учебников;</w:t>
      </w:r>
    </w:p>
    <w:p w:rsidR="002B44CA" w:rsidRPr="002B44CA" w:rsidRDefault="002B44CA" w:rsidP="002B44CA">
      <w:r w:rsidRPr="002B44CA">
        <w:t>п. 3.2, ст. 32 – о реализации в полном объеме образовательных программ.</w:t>
      </w:r>
    </w:p>
    <w:p w:rsidR="002B44CA" w:rsidRPr="002B44CA" w:rsidRDefault="002B44CA" w:rsidP="002B44CA">
      <w:r w:rsidRPr="002B44CA">
        <w:t xml:space="preserve">             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2B44CA" w:rsidRPr="002B44CA" w:rsidRDefault="002B44CA" w:rsidP="002B44CA">
      <w:r w:rsidRPr="002B44CA">
        <w:t xml:space="preserve">                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w:t>
      </w:r>
    </w:p>
    <w:p w:rsidR="002B44CA" w:rsidRPr="002B44CA" w:rsidRDefault="002B44CA" w:rsidP="002B44CA">
      <w:r w:rsidRPr="002B44CA">
        <w:t xml:space="preserve">                    №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2B44CA" w:rsidRPr="002B44CA" w:rsidRDefault="002B44CA" w:rsidP="002B44CA"/>
    <w:p w:rsidR="002B44CA" w:rsidRPr="002B44CA" w:rsidRDefault="002B44CA" w:rsidP="002B44CA">
      <w:r w:rsidRPr="002B44CA">
        <w:t xml:space="preserve">Для обязательного изучения учебного предмета химия на этапе основного общего образования федеральный базисный учебный план для образовательных учреждений РФ отводит  35 часов для  10 классов т.е 1 учебный час в неделю . </w:t>
      </w:r>
    </w:p>
    <w:p w:rsidR="002B44CA" w:rsidRPr="002B44CA" w:rsidRDefault="002B44CA" w:rsidP="002B44CA">
      <w:r w:rsidRPr="002B44CA">
        <w:t>Общеучебные умения и навыки и способы деятельности:</w:t>
      </w:r>
    </w:p>
    <w:p w:rsidR="002B44CA" w:rsidRPr="002B44CA" w:rsidRDefault="002B44CA" w:rsidP="002B44CA">
      <w:r w:rsidRPr="002B44CA">
        <w:t>Умение самостоятельно и мотивированно организовывать свою познавательную деятельность;</w:t>
      </w:r>
    </w:p>
    <w:p w:rsidR="002B44CA" w:rsidRPr="002B44CA" w:rsidRDefault="002B44CA" w:rsidP="002B44CA">
      <w:r w:rsidRPr="002B44CA">
        <w:t>использование элементов причинно-следственного и структурно-функционального анализа;</w:t>
      </w:r>
    </w:p>
    <w:p w:rsidR="002B44CA" w:rsidRPr="002B44CA" w:rsidRDefault="002B44CA" w:rsidP="002B44CA">
      <w:r w:rsidRPr="002B44CA">
        <w:t xml:space="preserve">определение сущностных характеристик изучаемого объекта; </w:t>
      </w:r>
    </w:p>
    <w:p w:rsidR="002B44CA" w:rsidRPr="002B44CA" w:rsidRDefault="002B44CA" w:rsidP="002B44CA">
      <w:r w:rsidRPr="002B44CA">
        <w:t>умение развернуто обосновывать суждения, давать определения, приводить доказательства;</w:t>
      </w:r>
    </w:p>
    <w:p w:rsidR="002B44CA" w:rsidRPr="002B44CA" w:rsidRDefault="002B44CA" w:rsidP="002B44CA">
      <w:r w:rsidRPr="002B44CA">
        <w:t>оценивание и корректировка своего поведения в окружающей среде;</w:t>
      </w:r>
    </w:p>
    <w:p w:rsidR="002B44CA" w:rsidRPr="002B44CA" w:rsidRDefault="002B44CA" w:rsidP="002B44CA">
      <w:r w:rsidRPr="002B44CA">
        <w:t>выполнение в практической деятельности и в повседневной жизни экологических</w:t>
      </w:r>
    </w:p>
    <w:p w:rsidR="002B44CA" w:rsidRPr="002B44CA" w:rsidRDefault="002B44CA" w:rsidP="002B44CA">
      <w:r w:rsidRPr="002B44CA">
        <w:t>Тематическое планирование</w:t>
      </w:r>
    </w:p>
    <w:tbl>
      <w:tblPr>
        <w:tblW w:w="0" w:type="auto"/>
        <w:jc w:val="center"/>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3803"/>
        <w:gridCol w:w="1482"/>
        <w:gridCol w:w="1820"/>
        <w:gridCol w:w="1783"/>
      </w:tblGrid>
      <w:tr w:rsidR="002B44CA" w:rsidRPr="002B44CA" w:rsidTr="008A0D8E">
        <w:trPr>
          <w:trHeight w:val="813"/>
          <w:jc w:val="center"/>
        </w:trPr>
        <w:tc>
          <w:tcPr>
            <w:tcW w:w="483" w:type="dxa"/>
          </w:tcPr>
          <w:p w:rsidR="002B44CA" w:rsidRPr="002B44CA" w:rsidRDefault="002B44CA" w:rsidP="002B44CA">
            <w:r w:rsidRPr="002B44CA">
              <w:t>№</w:t>
            </w:r>
          </w:p>
          <w:p w:rsidR="002B44CA" w:rsidRPr="002B44CA" w:rsidRDefault="002B44CA" w:rsidP="002B44CA">
            <w:r w:rsidRPr="002B44CA">
              <w:t>пп</w:t>
            </w:r>
          </w:p>
        </w:tc>
        <w:tc>
          <w:tcPr>
            <w:tcW w:w="3803" w:type="dxa"/>
          </w:tcPr>
          <w:p w:rsidR="002B44CA" w:rsidRPr="002B44CA" w:rsidRDefault="002B44CA" w:rsidP="002B44CA">
            <w:r w:rsidRPr="002B44CA">
              <w:t>Наименование разделов и тем</w:t>
            </w:r>
          </w:p>
        </w:tc>
        <w:tc>
          <w:tcPr>
            <w:tcW w:w="1482" w:type="dxa"/>
          </w:tcPr>
          <w:p w:rsidR="002B44CA" w:rsidRPr="002B44CA" w:rsidRDefault="002B44CA" w:rsidP="002B44CA">
            <w:r w:rsidRPr="002B44CA">
              <w:t>Количество часов по программе</w:t>
            </w:r>
          </w:p>
        </w:tc>
        <w:tc>
          <w:tcPr>
            <w:tcW w:w="1820" w:type="dxa"/>
          </w:tcPr>
          <w:p w:rsidR="002B44CA" w:rsidRPr="002B44CA" w:rsidRDefault="002B44CA" w:rsidP="002B44CA">
            <w:r w:rsidRPr="002B44CA">
              <w:t>В том числе практических работ</w:t>
            </w:r>
          </w:p>
        </w:tc>
        <w:tc>
          <w:tcPr>
            <w:tcW w:w="1783" w:type="dxa"/>
          </w:tcPr>
          <w:p w:rsidR="002B44CA" w:rsidRPr="002B44CA" w:rsidRDefault="002B44CA" w:rsidP="002B44CA">
            <w:r w:rsidRPr="002B44CA">
              <w:t>В том числе контрольных работ</w:t>
            </w:r>
          </w:p>
        </w:tc>
      </w:tr>
      <w:tr w:rsidR="002B44CA" w:rsidRPr="002B44CA" w:rsidTr="008A0D8E">
        <w:trPr>
          <w:trHeight w:val="542"/>
          <w:jc w:val="center"/>
        </w:trPr>
        <w:tc>
          <w:tcPr>
            <w:tcW w:w="483" w:type="dxa"/>
          </w:tcPr>
          <w:p w:rsidR="002B44CA" w:rsidRPr="002B44CA" w:rsidRDefault="002B44CA" w:rsidP="002B44CA">
            <w:r w:rsidRPr="002B44CA">
              <w:t>1</w:t>
            </w:r>
          </w:p>
        </w:tc>
        <w:tc>
          <w:tcPr>
            <w:tcW w:w="3803" w:type="dxa"/>
          </w:tcPr>
          <w:p w:rsidR="002B44CA" w:rsidRPr="002B44CA" w:rsidRDefault="002B44CA" w:rsidP="002B44CA">
            <w:r w:rsidRPr="002B44CA">
              <w:t>Предмет органической химии</w:t>
            </w:r>
          </w:p>
        </w:tc>
        <w:tc>
          <w:tcPr>
            <w:tcW w:w="1482" w:type="dxa"/>
          </w:tcPr>
          <w:p w:rsidR="002B44CA" w:rsidRPr="002B44CA" w:rsidRDefault="002B44CA" w:rsidP="002B44CA">
            <w:r w:rsidRPr="002B44CA">
              <w:t>2</w:t>
            </w:r>
          </w:p>
        </w:tc>
        <w:tc>
          <w:tcPr>
            <w:tcW w:w="1820" w:type="dxa"/>
          </w:tcPr>
          <w:p w:rsidR="002B44CA" w:rsidRPr="002B44CA" w:rsidRDefault="002B44CA" w:rsidP="002B44CA">
            <w:r w:rsidRPr="002B44CA">
              <w:t>-</w:t>
            </w:r>
          </w:p>
        </w:tc>
        <w:tc>
          <w:tcPr>
            <w:tcW w:w="1783" w:type="dxa"/>
          </w:tcPr>
          <w:p w:rsidR="002B44CA" w:rsidRPr="002B44CA" w:rsidRDefault="002B44CA" w:rsidP="002B44CA">
            <w:r w:rsidRPr="002B44CA">
              <w:t>-</w:t>
            </w:r>
          </w:p>
        </w:tc>
      </w:tr>
      <w:tr w:rsidR="002B44CA" w:rsidRPr="002B44CA" w:rsidTr="008A0D8E">
        <w:trPr>
          <w:trHeight w:val="191"/>
          <w:jc w:val="center"/>
        </w:trPr>
        <w:tc>
          <w:tcPr>
            <w:tcW w:w="483" w:type="dxa"/>
          </w:tcPr>
          <w:p w:rsidR="002B44CA" w:rsidRPr="002B44CA" w:rsidRDefault="002B44CA" w:rsidP="002B44CA">
            <w:r w:rsidRPr="002B44CA">
              <w:t>2</w:t>
            </w:r>
          </w:p>
        </w:tc>
        <w:tc>
          <w:tcPr>
            <w:tcW w:w="3803" w:type="dxa"/>
          </w:tcPr>
          <w:p w:rsidR="002B44CA" w:rsidRPr="002B44CA" w:rsidRDefault="002B44CA" w:rsidP="002B44CA">
            <w:r w:rsidRPr="002B44CA">
              <w:t>Углеводороды</w:t>
            </w:r>
          </w:p>
        </w:tc>
        <w:tc>
          <w:tcPr>
            <w:tcW w:w="1482" w:type="dxa"/>
          </w:tcPr>
          <w:p w:rsidR="002B44CA" w:rsidRPr="002B44CA" w:rsidRDefault="002B44CA" w:rsidP="002B44CA">
            <w:r w:rsidRPr="002B44CA">
              <w:t>13</w:t>
            </w:r>
          </w:p>
        </w:tc>
        <w:tc>
          <w:tcPr>
            <w:tcW w:w="1820" w:type="dxa"/>
          </w:tcPr>
          <w:p w:rsidR="002B44CA" w:rsidRPr="002B44CA" w:rsidRDefault="002B44CA" w:rsidP="002B44CA">
            <w:r w:rsidRPr="002B44CA">
              <w:t>1</w:t>
            </w:r>
          </w:p>
          <w:p w:rsidR="002B44CA" w:rsidRPr="002B44CA" w:rsidRDefault="002B44CA" w:rsidP="002B44CA"/>
        </w:tc>
        <w:tc>
          <w:tcPr>
            <w:tcW w:w="1783" w:type="dxa"/>
          </w:tcPr>
          <w:p w:rsidR="002B44CA" w:rsidRPr="002B44CA" w:rsidRDefault="002B44CA" w:rsidP="002B44CA">
            <w:r w:rsidRPr="002B44CA">
              <w:t>1</w:t>
            </w:r>
          </w:p>
        </w:tc>
      </w:tr>
      <w:tr w:rsidR="002B44CA" w:rsidRPr="002B44CA" w:rsidTr="008A0D8E">
        <w:trPr>
          <w:trHeight w:val="831"/>
          <w:jc w:val="center"/>
        </w:trPr>
        <w:tc>
          <w:tcPr>
            <w:tcW w:w="483" w:type="dxa"/>
          </w:tcPr>
          <w:p w:rsidR="002B44CA" w:rsidRPr="002B44CA" w:rsidRDefault="002B44CA" w:rsidP="002B44CA">
            <w:r w:rsidRPr="002B44CA">
              <w:t>3</w:t>
            </w:r>
          </w:p>
        </w:tc>
        <w:tc>
          <w:tcPr>
            <w:tcW w:w="3803" w:type="dxa"/>
          </w:tcPr>
          <w:p w:rsidR="002B44CA" w:rsidRPr="002B44CA" w:rsidRDefault="002B44CA" w:rsidP="002B44CA">
            <w:r w:rsidRPr="002B44CA">
              <w:t>Кислородсодержащие органические соединения</w:t>
            </w:r>
          </w:p>
          <w:p w:rsidR="002B44CA" w:rsidRPr="002B44CA" w:rsidRDefault="002B44CA" w:rsidP="002B44CA"/>
        </w:tc>
        <w:tc>
          <w:tcPr>
            <w:tcW w:w="1482" w:type="dxa"/>
          </w:tcPr>
          <w:p w:rsidR="002B44CA" w:rsidRPr="002B44CA" w:rsidRDefault="002B44CA" w:rsidP="002B44CA">
            <w:r w:rsidRPr="002B44CA">
              <w:t>13</w:t>
            </w:r>
          </w:p>
        </w:tc>
        <w:tc>
          <w:tcPr>
            <w:tcW w:w="1820" w:type="dxa"/>
          </w:tcPr>
          <w:p w:rsidR="002B44CA" w:rsidRPr="002B44CA" w:rsidRDefault="002B44CA" w:rsidP="002B44CA">
            <w:r w:rsidRPr="002B44CA">
              <w:t>3</w:t>
            </w:r>
          </w:p>
        </w:tc>
        <w:tc>
          <w:tcPr>
            <w:tcW w:w="1783" w:type="dxa"/>
          </w:tcPr>
          <w:p w:rsidR="002B44CA" w:rsidRPr="002B44CA" w:rsidRDefault="002B44CA" w:rsidP="002B44CA">
            <w:r w:rsidRPr="002B44CA">
              <w:t>1</w:t>
            </w:r>
          </w:p>
        </w:tc>
      </w:tr>
      <w:tr w:rsidR="002B44CA" w:rsidRPr="002B44CA" w:rsidTr="008A0D8E">
        <w:trPr>
          <w:trHeight w:val="831"/>
          <w:jc w:val="center"/>
        </w:trPr>
        <w:tc>
          <w:tcPr>
            <w:tcW w:w="483" w:type="dxa"/>
          </w:tcPr>
          <w:p w:rsidR="002B44CA" w:rsidRPr="002B44CA" w:rsidRDefault="002B44CA" w:rsidP="002B44CA">
            <w:r w:rsidRPr="002B44CA">
              <w:t>4</w:t>
            </w:r>
          </w:p>
        </w:tc>
        <w:tc>
          <w:tcPr>
            <w:tcW w:w="3803" w:type="dxa"/>
          </w:tcPr>
          <w:p w:rsidR="002B44CA" w:rsidRPr="002B44CA" w:rsidRDefault="002B44CA" w:rsidP="002B44CA">
            <w:r w:rsidRPr="002B44CA">
              <w:t>Азотсодержащие органические соединения</w:t>
            </w:r>
          </w:p>
          <w:p w:rsidR="002B44CA" w:rsidRPr="002B44CA" w:rsidRDefault="002B44CA" w:rsidP="002B44CA"/>
        </w:tc>
        <w:tc>
          <w:tcPr>
            <w:tcW w:w="1482" w:type="dxa"/>
          </w:tcPr>
          <w:p w:rsidR="002B44CA" w:rsidRPr="002B44CA" w:rsidRDefault="002B44CA" w:rsidP="002B44CA">
            <w:r w:rsidRPr="002B44CA">
              <w:t>3</w:t>
            </w:r>
          </w:p>
        </w:tc>
        <w:tc>
          <w:tcPr>
            <w:tcW w:w="1820" w:type="dxa"/>
          </w:tcPr>
          <w:p w:rsidR="002B44CA" w:rsidRPr="002B44CA" w:rsidRDefault="002B44CA" w:rsidP="002B44CA">
            <w:r w:rsidRPr="002B44CA">
              <w:t>-</w:t>
            </w:r>
          </w:p>
        </w:tc>
        <w:tc>
          <w:tcPr>
            <w:tcW w:w="1783" w:type="dxa"/>
          </w:tcPr>
          <w:p w:rsidR="002B44CA" w:rsidRPr="002B44CA" w:rsidRDefault="002B44CA" w:rsidP="002B44CA"/>
        </w:tc>
      </w:tr>
      <w:tr w:rsidR="002B44CA" w:rsidRPr="002B44CA" w:rsidTr="008A0D8E">
        <w:trPr>
          <w:trHeight w:val="542"/>
          <w:jc w:val="center"/>
        </w:trPr>
        <w:tc>
          <w:tcPr>
            <w:tcW w:w="483" w:type="dxa"/>
          </w:tcPr>
          <w:p w:rsidR="002B44CA" w:rsidRPr="002B44CA" w:rsidRDefault="002B44CA" w:rsidP="002B44CA">
            <w:r w:rsidRPr="002B44CA">
              <w:t>5</w:t>
            </w:r>
          </w:p>
        </w:tc>
        <w:tc>
          <w:tcPr>
            <w:tcW w:w="3803" w:type="dxa"/>
          </w:tcPr>
          <w:p w:rsidR="002B44CA" w:rsidRPr="002B44CA" w:rsidRDefault="002B44CA" w:rsidP="002B44CA">
            <w:r w:rsidRPr="002B44CA">
              <w:t xml:space="preserve">Высокомолекулярные соединения </w:t>
            </w:r>
          </w:p>
          <w:p w:rsidR="002B44CA" w:rsidRPr="002B44CA" w:rsidRDefault="002B44CA" w:rsidP="002B44CA"/>
        </w:tc>
        <w:tc>
          <w:tcPr>
            <w:tcW w:w="1482" w:type="dxa"/>
          </w:tcPr>
          <w:p w:rsidR="002B44CA" w:rsidRPr="002B44CA" w:rsidRDefault="002B44CA" w:rsidP="002B44CA">
            <w:r w:rsidRPr="002B44CA">
              <w:t>4</w:t>
            </w:r>
          </w:p>
        </w:tc>
        <w:tc>
          <w:tcPr>
            <w:tcW w:w="1820" w:type="dxa"/>
          </w:tcPr>
          <w:p w:rsidR="002B44CA" w:rsidRPr="002B44CA" w:rsidRDefault="002B44CA" w:rsidP="002B44CA">
            <w:r w:rsidRPr="002B44CA">
              <w:t>-</w:t>
            </w:r>
          </w:p>
        </w:tc>
        <w:tc>
          <w:tcPr>
            <w:tcW w:w="1783" w:type="dxa"/>
          </w:tcPr>
          <w:p w:rsidR="002B44CA" w:rsidRPr="002B44CA" w:rsidRDefault="002B44CA" w:rsidP="002B44CA">
            <w:r w:rsidRPr="002B44CA">
              <w:t>-</w:t>
            </w:r>
          </w:p>
        </w:tc>
      </w:tr>
      <w:tr w:rsidR="002B44CA" w:rsidRPr="002B44CA" w:rsidTr="008A0D8E">
        <w:trPr>
          <w:trHeight w:val="560"/>
          <w:jc w:val="center"/>
        </w:trPr>
        <w:tc>
          <w:tcPr>
            <w:tcW w:w="483" w:type="dxa"/>
          </w:tcPr>
          <w:p w:rsidR="002B44CA" w:rsidRPr="002B44CA" w:rsidRDefault="002B44CA" w:rsidP="002B44CA"/>
        </w:tc>
        <w:tc>
          <w:tcPr>
            <w:tcW w:w="3803" w:type="dxa"/>
          </w:tcPr>
          <w:p w:rsidR="002B44CA" w:rsidRPr="002B44CA" w:rsidRDefault="002B44CA" w:rsidP="002B44CA">
            <w:r w:rsidRPr="002B44CA">
              <w:t xml:space="preserve">Итого </w:t>
            </w:r>
          </w:p>
          <w:p w:rsidR="002B44CA" w:rsidRPr="002B44CA" w:rsidRDefault="002B44CA" w:rsidP="002B44CA"/>
        </w:tc>
        <w:tc>
          <w:tcPr>
            <w:tcW w:w="1482" w:type="dxa"/>
          </w:tcPr>
          <w:p w:rsidR="002B44CA" w:rsidRPr="002B44CA" w:rsidRDefault="002B44CA" w:rsidP="002B44CA">
            <w:r w:rsidRPr="002B44CA">
              <w:t>35</w:t>
            </w:r>
          </w:p>
        </w:tc>
        <w:tc>
          <w:tcPr>
            <w:tcW w:w="1820" w:type="dxa"/>
          </w:tcPr>
          <w:p w:rsidR="002B44CA" w:rsidRPr="002B44CA" w:rsidRDefault="002B44CA" w:rsidP="002B44CA">
            <w:r w:rsidRPr="002B44CA">
              <w:t>4</w:t>
            </w:r>
          </w:p>
        </w:tc>
        <w:tc>
          <w:tcPr>
            <w:tcW w:w="1783" w:type="dxa"/>
          </w:tcPr>
          <w:p w:rsidR="002B44CA" w:rsidRPr="002B44CA" w:rsidRDefault="002B44CA" w:rsidP="002B44CA">
            <w:r w:rsidRPr="002B44CA">
              <w:t>2</w:t>
            </w:r>
          </w:p>
        </w:tc>
      </w:tr>
    </w:tbl>
    <w:p w:rsidR="002B44CA" w:rsidRPr="002B44CA" w:rsidRDefault="002B44CA" w:rsidP="002B44CA"/>
    <w:p w:rsidR="002B44CA" w:rsidRPr="002B44CA" w:rsidRDefault="002B44CA" w:rsidP="002B44CA">
      <w:r w:rsidRPr="002B44CA">
        <w:t>Формы письменного и текущего контроля:</w:t>
      </w:r>
    </w:p>
    <w:p w:rsidR="002B44CA" w:rsidRPr="002B44CA" w:rsidRDefault="002B44CA" w:rsidP="002B44CA">
      <w:r w:rsidRPr="002B44CA">
        <w:t>Диктанты всех видов</w:t>
      </w:r>
    </w:p>
    <w:p w:rsidR="002B44CA" w:rsidRPr="002B44CA" w:rsidRDefault="002B44CA" w:rsidP="002B44CA">
      <w:r w:rsidRPr="002B44CA">
        <w:t>Контрольная работа</w:t>
      </w:r>
    </w:p>
    <w:p w:rsidR="002B44CA" w:rsidRPr="002B44CA" w:rsidRDefault="002B44CA" w:rsidP="002B44CA">
      <w:r w:rsidRPr="002B44CA">
        <w:t>Самостоятельная работа</w:t>
      </w:r>
    </w:p>
    <w:p w:rsidR="002B44CA" w:rsidRPr="002B44CA" w:rsidRDefault="002B44CA" w:rsidP="002B44CA">
      <w:r w:rsidRPr="002B44CA">
        <w:t>Практическая работа</w:t>
      </w:r>
    </w:p>
    <w:p w:rsidR="002B44CA" w:rsidRPr="002B44CA" w:rsidRDefault="002B44CA" w:rsidP="002B44CA">
      <w:r w:rsidRPr="002B44CA">
        <w:t>Творческая работа</w:t>
      </w:r>
    </w:p>
    <w:p w:rsidR="002B44CA" w:rsidRPr="002B44CA" w:rsidRDefault="002B44CA" w:rsidP="002B44CA">
      <w:r w:rsidRPr="002B44CA">
        <w:t>Тесты всех видов</w:t>
      </w:r>
    </w:p>
    <w:p w:rsidR="002B44CA" w:rsidRPr="002B44CA" w:rsidRDefault="002B44CA" w:rsidP="002B44CA">
      <w:r w:rsidRPr="002B44CA">
        <w:t>ДКР</w:t>
      </w:r>
    </w:p>
    <w:p w:rsidR="002B44CA" w:rsidRPr="002B44CA" w:rsidRDefault="002B44CA" w:rsidP="002B44CA">
      <w:r w:rsidRPr="002B44CA">
        <w:t>Тренировочные интернет-тесты</w:t>
      </w:r>
    </w:p>
    <w:p w:rsidR="002B44CA" w:rsidRPr="002B44CA" w:rsidRDefault="002B44CA" w:rsidP="002B44CA">
      <w:r w:rsidRPr="002B44CA">
        <w:t xml:space="preserve">   Формы устного текущего контроля</w:t>
      </w:r>
    </w:p>
    <w:p w:rsidR="002B44CA" w:rsidRPr="002B44CA" w:rsidRDefault="002B44CA" w:rsidP="002B44CA">
      <w:r w:rsidRPr="002B44CA">
        <w:t>Устные ответы на вопросы</w:t>
      </w:r>
    </w:p>
    <w:p w:rsidR="002B44CA" w:rsidRPr="002B44CA" w:rsidRDefault="002B44CA" w:rsidP="002B44CA">
      <w:r w:rsidRPr="002B44CA">
        <w:t>Развернутый ответ по заданной теме</w:t>
      </w:r>
    </w:p>
    <w:p w:rsidR="002B44CA" w:rsidRPr="002B44CA" w:rsidRDefault="002B44CA" w:rsidP="002B44CA">
      <w:r w:rsidRPr="002B44CA">
        <w:t>Тестирование</w:t>
      </w:r>
    </w:p>
    <w:p w:rsidR="002B44CA" w:rsidRPr="002B44CA" w:rsidRDefault="002B44CA" w:rsidP="002B44CA">
      <w:r w:rsidRPr="002B44CA">
        <w:t>Зачет</w:t>
      </w:r>
    </w:p>
    <w:p w:rsidR="002B44CA" w:rsidRPr="002B44CA" w:rsidRDefault="002B44CA" w:rsidP="002B44CA">
      <w:r w:rsidRPr="002B44CA">
        <w:t xml:space="preserve">   Промежуточная аттестация определяет успешность развития учащегося и усвоения им образовательной программы на определенном этапе обучения. Формами промежуточной аттестации учащихся является:</w:t>
      </w:r>
    </w:p>
    <w:p w:rsidR="002B44CA" w:rsidRPr="002B44CA" w:rsidRDefault="002B44CA" w:rsidP="002B44CA">
      <w:r w:rsidRPr="002B44CA">
        <w:t>Тестирование</w:t>
      </w:r>
    </w:p>
    <w:p w:rsidR="002B44CA" w:rsidRPr="002B44CA" w:rsidRDefault="002B44CA" w:rsidP="002B44CA">
      <w:r w:rsidRPr="002B44CA">
        <w:t>Контрольная работа</w:t>
      </w:r>
    </w:p>
    <w:p w:rsidR="002B44CA" w:rsidRPr="002B44CA" w:rsidRDefault="002B44CA" w:rsidP="002B44CA">
      <w:r w:rsidRPr="002B44CA">
        <w:t>Зачеты (недифференцированный, дифференцированный)</w:t>
      </w:r>
    </w:p>
    <w:p w:rsidR="002B44CA" w:rsidRPr="002B44CA" w:rsidRDefault="002B44CA" w:rsidP="002B44CA">
      <w:r w:rsidRPr="002B44CA">
        <w:t>Переводные зачеты (дифференцированные)</w:t>
      </w:r>
    </w:p>
    <w:p w:rsidR="002B44CA" w:rsidRPr="002B44CA" w:rsidRDefault="002B44CA" w:rsidP="002B44CA">
      <w:r w:rsidRPr="002B44CA">
        <w:t>Контрольные уроки</w:t>
      </w:r>
    </w:p>
    <w:p w:rsidR="002B44CA" w:rsidRPr="002B44CA" w:rsidRDefault="002B44CA" w:rsidP="002B44CA">
      <w:r w:rsidRPr="002B44CA">
        <w:t>УМК</w:t>
      </w:r>
    </w:p>
    <w:p w:rsidR="002B44CA" w:rsidRPr="002B44CA" w:rsidRDefault="002B44CA" w:rsidP="002B44CA">
      <w:r w:rsidRPr="002B44CA">
        <w:t>Программа соответствует учебнику химия: учебник для 10 класса общеобразовательных учреждений / Рудзитис Г.Е., Фельдман Ф.Г/ - М.; Просвещение, 2011г.</w:t>
      </w:r>
    </w:p>
    <w:p w:rsidR="002B44CA" w:rsidRPr="002B44CA" w:rsidRDefault="002B44CA" w:rsidP="002B44CA">
      <w:r w:rsidRPr="002B44CA">
        <w:t>Примерная программа среднего (полного) общего образования по химии (базовый уровень)</w:t>
      </w:r>
    </w:p>
    <w:p w:rsidR="002B44CA" w:rsidRPr="002B44CA" w:rsidRDefault="002B44CA" w:rsidP="002B44CA"/>
    <w:p w:rsidR="002B44CA" w:rsidRPr="002B44CA" w:rsidRDefault="002B44CA" w:rsidP="002B44CA">
      <w:r w:rsidRPr="002B44CA">
        <w:t>СОДЕРЖАНИЕ ПРОГРАММЫ</w:t>
      </w:r>
    </w:p>
    <w:p w:rsidR="002B44CA" w:rsidRPr="002B44CA" w:rsidRDefault="002B44CA" w:rsidP="002B44CA">
      <w:r w:rsidRPr="002B44CA">
        <w:t>раздел 1. Предмет органической химии (2 ч)</w:t>
      </w:r>
    </w:p>
    <w:p w:rsidR="002B44CA" w:rsidRPr="002B44CA" w:rsidRDefault="002B44CA" w:rsidP="002B44CA">
      <w:r w:rsidRPr="002B44CA">
        <w:t>Формирование органической химии как науки. Органические вещества. Органическая химия. Теория строения органических соединений А.М.Бутлерова.  Структурная изомерия. Номенклатура. Значение теории строения органических соединений. Электронная природа химических связей в органических соединениях. Способы разрыва связей в молекулах органических веществ. Классификация органических соединений.</w:t>
      </w:r>
    </w:p>
    <w:p w:rsidR="002B44CA" w:rsidRPr="002B44CA" w:rsidRDefault="002B44CA" w:rsidP="002B44CA">
      <w:r w:rsidRPr="002B44CA">
        <w:t>Демонстрации. Ознакомление с образцами органических веществ и материалами. Модели молекул органических веществ. Плавление, обугливание и горение органических веществ.</w:t>
      </w:r>
    </w:p>
    <w:p w:rsidR="002B44CA" w:rsidRPr="002B44CA" w:rsidRDefault="002B44CA" w:rsidP="002B44CA">
      <w:r w:rsidRPr="002B44CA">
        <w:t>раздел 2. Углеводороды (10 часов)</w:t>
      </w:r>
    </w:p>
    <w:p w:rsidR="002B44CA" w:rsidRPr="002B44CA" w:rsidRDefault="002B44CA" w:rsidP="002B44CA">
      <w:r w:rsidRPr="002B44CA">
        <w:t xml:space="preserve">Предельные углеводороды (Алканы). Электронное и пространственное строение алканов. Гомологический ряд. Номенклатура и изомерия. Физические и химические свойства алканов. Реакции замещения. Получение и применение алканов. Циклоалканы. Строение молекул, гомологический ряд. Нахождение в природе. Физические и химические свойства. </w:t>
      </w:r>
    </w:p>
    <w:p w:rsidR="002B44CA" w:rsidRPr="002B44CA" w:rsidRDefault="002B44CA" w:rsidP="002B44CA">
      <w:r w:rsidRPr="002B44CA">
        <w:t>Демонстрации. Отношение алканов к кислотам, щелочам, к раствору перманганата калия.</w:t>
      </w:r>
    </w:p>
    <w:p w:rsidR="002B44CA" w:rsidRPr="002B44CA" w:rsidRDefault="002B44CA" w:rsidP="002B44CA">
      <w:r w:rsidRPr="002B44CA">
        <w:t xml:space="preserve">Лабораторные опыты. Изготовление моделей молекул углеводородов и галогенопроизводных. </w:t>
      </w:r>
    </w:p>
    <w:p w:rsidR="002B44CA" w:rsidRPr="002B44CA" w:rsidRDefault="002B44CA" w:rsidP="002B44CA">
      <w:r w:rsidRPr="002B44CA">
        <w:t xml:space="preserve">Расчетные задачи. Решение задач на нахождение молекулярной формулы органического соединения по массе (объему) продуктов сгорания. </w:t>
      </w:r>
    </w:p>
    <w:p w:rsidR="002B44CA" w:rsidRPr="002B44CA" w:rsidRDefault="002B44CA" w:rsidP="002B44CA">
      <w:r w:rsidRPr="002B44CA">
        <w:t xml:space="preserve">Непредельные углеводороды (Алкены). Электронное и пространственное строение алкенов. Гомологический ряд. Номенклатура. Изомерия. Химические свойства: реакции окисления, присоединения, полимеризации. Правило Марковникова. Получение и применение алкенов. Алкадиены. Строение, свойства, применение. Природный каучук.  Алкины. Электронное и пространственное строение ацетилена. Гомологи и изомеры. Номенклатура. Физические и химические свойства. Получение. Применение. </w:t>
      </w:r>
    </w:p>
    <w:p w:rsidR="002B44CA" w:rsidRPr="002B44CA" w:rsidRDefault="002B44CA" w:rsidP="002B44CA">
      <w:r w:rsidRPr="002B44CA">
        <w:t>Практическая работа. Получение этилена и изучение его свойств: горение этилена; взаимодействие этилена с раствором перманганата калия. Образцы полиэтилена.</w:t>
      </w:r>
    </w:p>
    <w:p w:rsidR="002B44CA" w:rsidRPr="002B44CA" w:rsidRDefault="002B44CA" w:rsidP="002B44CA">
      <w:r w:rsidRPr="002B44CA">
        <w:t xml:space="preserve">Лабораторные опыты. Изготовление моделей молекул. </w:t>
      </w:r>
    </w:p>
    <w:p w:rsidR="002B44CA" w:rsidRPr="002B44CA" w:rsidRDefault="002B44CA" w:rsidP="002B44CA">
      <w:r w:rsidRPr="002B44CA">
        <w:t xml:space="preserve">Ароматические углеводороды (Арены). Арены. Электронное и пространственное строение бензола. Изомерия и номенклатура. Физические и химические свойства бензола. Гомологи бензола. Особенности химических свойств бензола на примере толуола.  Генетическая связь ароматических углеводородов с другими классами углеводородов. </w:t>
      </w:r>
    </w:p>
    <w:p w:rsidR="002B44CA" w:rsidRPr="002B44CA" w:rsidRDefault="002B44CA" w:rsidP="002B44CA">
      <w:r w:rsidRPr="002B44CA">
        <w:t>Демонстрации. Бензол как растворитель, горение бензола. Отношение бензола к раствору перманганата калия.</w:t>
      </w:r>
    </w:p>
    <w:p w:rsidR="002B44CA" w:rsidRPr="002B44CA" w:rsidRDefault="002B44CA" w:rsidP="002B44CA">
      <w:r w:rsidRPr="002B44CA">
        <w:t>раздел 3. Кислородсодержащие органические соединения (12 ч)</w:t>
      </w:r>
    </w:p>
    <w:p w:rsidR="002B44CA" w:rsidRPr="002B44CA" w:rsidRDefault="002B44CA" w:rsidP="002B44CA">
      <w:r w:rsidRPr="002B44CA">
        <w:t xml:space="preserve">Спирты и фенолы. Одноатомные предельные спирты. Строение молекул, функциональная группа. Изомерия и номенклатура. Водородная связь. Свойства этанола. Физиологическое действие спиртов на организм человека. Получение и применение спиртов. Генетическая связь предельных одноатомных спиртов с углеводородами. Многоатомные спирты. Этиленгликоль, глицерин. Свойства, применение. </w:t>
      </w:r>
    </w:p>
    <w:p w:rsidR="002B44CA" w:rsidRPr="002B44CA" w:rsidRDefault="002B44CA" w:rsidP="002B44CA">
      <w:r w:rsidRPr="002B44CA">
        <w:t xml:space="preserve">Фенолы. Строение молекулы фенола. Свойства фенола. Токсичность фенола и его соединений. Применение фенола. </w:t>
      </w:r>
    </w:p>
    <w:p w:rsidR="002B44CA" w:rsidRPr="002B44CA" w:rsidRDefault="002B44CA" w:rsidP="002B44CA">
      <w:r w:rsidRPr="002B44CA">
        <w:t xml:space="preserve">Демонстрации. Взаимодействие этилового спирта с бромоводородом. Взаимодействие глицерина с натрием. </w:t>
      </w:r>
    </w:p>
    <w:p w:rsidR="002B44CA" w:rsidRPr="002B44CA" w:rsidRDefault="002B44CA" w:rsidP="002B44CA">
      <w:r w:rsidRPr="002B44CA">
        <w:t xml:space="preserve">Лабораторные опыты. Реакция глицерина с гидроксидом меди (II). </w:t>
      </w:r>
    </w:p>
    <w:p w:rsidR="002B44CA" w:rsidRPr="002B44CA" w:rsidRDefault="002B44CA" w:rsidP="002B44CA">
      <w:r w:rsidRPr="002B44CA">
        <w:t>Расчетные задачи. Решение задач по химическим уравнениям при условии, что одно из реагирующих веществ дано в избытке.</w:t>
      </w:r>
    </w:p>
    <w:p w:rsidR="002B44CA" w:rsidRPr="002B44CA" w:rsidRDefault="002B44CA" w:rsidP="002B44CA">
      <w:r w:rsidRPr="002B44CA">
        <w:t>Альдегиды, кетоны. Альдегиды. Строение молекулы формальдегида. Функциональная группа. Изомерия и номенклатура. Свойства альдегидов. Формальдегид и ацетальдегид: получение и применение.  Ацетон – представитель кетонов. Строение молекулы. Применение.</w:t>
      </w:r>
    </w:p>
    <w:p w:rsidR="002B44CA" w:rsidRPr="002B44CA" w:rsidRDefault="002B44CA" w:rsidP="002B44CA">
      <w:r w:rsidRPr="002B44CA">
        <w:t xml:space="preserve">Демонстрации. Взаимодействие этаналя с аммиачным раствором оксида серебра и гидроксидом меди. </w:t>
      </w:r>
    </w:p>
    <w:p w:rsidR="002B44CA" w:rsidRPr="002B44CA" w:rsidRDefault="002B44CA" w:rsidP="002B44CA">
      <w:r w:rsidRPr="002B44CA">
        <w:t>Лабораторные опыты. Окисление этаналя аммиачным раствором оксида серебра и гидроксидом меди.</w:t>
      </w:r>
    </w:p>
    <w:p w:rsidR="002B44CA" w:rsidRPr="002B44CA" w:rsidRDefault="002B44CA" w:rsidP="002B44CA">
      <w:r w:rsidRPr="002B44CA">
        <w:t>Карбоновые кислоты. Одноосновные предельные карбоновые кислоты. Строение молекул. Функциональная группа. Изомерия и номенклатура. Свойства карбоновых кислот. Реакция этерификации. Получение карбоновых кислот и применение. Краткие сведения о непредельных карбоновых кислотах. Генетическая связь карбоновых кислот с другими классами органических соединений.</w:t>
      </w:r>
    </w:p>
    <w:p w:rsidR="002B44CA" w:rsidRPr="002B44CA" w:rsidRDefault="002B44CA" w:rsidP="002B44CA">
      <w:r w:rsidRPr="002B44CA">
        <w:t xml:space="preserve">Демонстрации. Получение уксусной кислоты опыты с ней. </w:t>
      </w:r>
    </w:p>
    <w:p w:rsidR="002B44CA" w:rsidRPr="002B44CA" w:rsidRDefault="002B44CA" w:rsidP="002B44CA">
      <w:r w:rsidRPr="002B44CA">
        <w:t>Сложные эфиры. Жиры. Сложные эфиры: свойства, получение, применение. Жиры, строение жиров. Жиры в природе. Свойства. Применение. Моющие средства. Правила безопасного обращения со средствами бытовой химии.</w:t>
      </w:r>
    </w:p>
    <w:p w:rsidR="002B44CA" w:rsidRPr="002B44CA" w:rsidRDefault="002B44CA" w:rsidP="002B44CA">
      <w:r w:rsidRPr="002B44CA">
        <w:t>Лабораторные опыты. Сравнение свойств мыла и СМС. Знакомство с образцами моющих средств. Изучение их состава и инструкций по применению.</w:t>
      </w:r>
    </w:p>
    <w:p w:rsidR="002B44CA" w:rsidRPr="002B44CA" w:rsidRDefault="002B44CA" w:rsidP="002B44CA">
      <w:r w:rsidRPr="002B44CA">
        <w:t>Углеводы. Глюкоза. Строение молекулы. Оптическая (зеркальная) изомерия. Физические свойства и нахождение в природе. Применение. Фруктоза – изомер глюкозы. Химические свойства глюкозы. Применение. Сахароза. Строение молекулы. Свойства, применение. Крахмал и целлюлоза – представители  природных полимеров. Физические и химические свойства. Нахождение в природе. Применение. Ацетатное волокно.</w:t>
      </w:r>
    </w:p>
    <w:p w:rsidR="002B44CA" w:rsidRPr="002B44CA" w:rsidRDefault="002B44CA" w:rsidP="002B44CA">
      <w:r w:rsidRPr="002B44CA">
        <w:t>Лабораторные опыты. Взаимодействие раствора глюкозы с гидроксидом меди (II). Взаимодействие глюкозы с аммиачным раствором оксида серебра. Взаимодействие крахмала с иодом, гидролиз крахмала. Ознакомление с образцами природных и искусственных волокон.</w:t>
      </w:r>
    </w:p>
    <w:p w:rsidR="002B44CA" w:rsidRPr="002B44CA" w:rsidRDefault="002B44CA" w:rsidP="002B44CA">
      <w:r w:rsidRPr="002B44CA">
        <w:t>Практическая работа. Решение экспериментальных задач на получение и распознавание органических веществ.</w:t>
      </w:r>
    </w:p>
    <w:p w:rsidR="002B44CA" w:rsidRPr="002B44CA" w:rsidRDefault="002B44CA" w:rsidP="002B44CA">
      <w:r w:rsidRPr="002B44CA">
        <w:t>раздел 4. Азотсодержащие органические соединения (6 ч)</w:t>
      </w:r>
    </w:p>
    <w:p w:rsidR="002B44CA" w:rsidRPr="002B44CA" w:rsidRDefault="002B44CA" w:rsidP="002B44CA">
      <w:r w:rsidRPr="002B44CA">
        <w:t>Амины и аминокислоты. Амины. Строение молекул. Аминогруппа. Физические и химические свойства. Строение молекулы анилина. Свойства анилина. Применение. Аминокислоты. Изомерия и номенклатура. Свойства. Аминокислоты как амфотерные органические соединения. Применение. Генетическая связь аминокислот с другими классами органических соединений.</w:t>
      </w:r>
    </w:p>
    <w:p w:rsidR="002B44CA" w:rsidRPr="002B44CA" w:rsidRDefault="002B44CA" w:rsidP="002B44CA">
      <w:r w:rsidRPr="002B44CA">
        <w:t xml:space="preserve">Белки. Белки – природные полимеры. Состав и строение. Физические и химические свойства. Превращения белков в организме. Успехи в изучении и синтезе белков. Нуклеиновые кислоты: состав, строение. </w:t>
      </w:r>
    </w:p>
    <w:p w:rsidR="002B44CA" w:rsidRPr="002B44CA" w:rsidRDefault="002B44CA" w:rsidP="002B44CA">
      <w:r w:rsidRPr="002B44CA">
        <w:t>Демонстрации. Окраска ткани анилиновым красителем. Доказательства наличия функциональных групп в растворах аминокислот.</w:t>
      </w:r>
    </w:p>
    <w:p w:rsidR="002B44CA" w:rsidRPr="002B44CA" w:rsidRDefault="002B44CA" w:rsidP="002B44CA">
      <w:r w:rsidRPr="002B44CA">
        <w:t>Практическая работа. Растворение и осаждение белков. Денатурация белков. Цветные реакции белков.</w:t>
      </w:r>
    </w:p>
    <w:p w:rsidR="002B44CA" w:rsidRPr="002B44CA" w:rsidRDefault="002B44CA" w:rsidP="002B44CA">
      <w:r w:rsidRPr="002B44CA">
        <w:t>раздел 5. Высокомолекулярные соединения (4 ч)</w:t>
      </w:r>
    </w:p>
    <w:p w:rsidR="002B44CA" w:rsidRPr="002B44CA" w:rsidRDefault="002B44CA" w:rsidP="002B44CA">
      <w:r w:rsidRPr="002B44CA">
        <w:t>Понятие о высокомолекулярных соединениях. Синтетические каучуки. Синтетические волокна. Химия и здоровье человека. Лекарства. Проблемы, связанные с применением лекарственных препаратов.</w:t>
      </w:r>
    </w:p>
    <w:p w:rsidR="002B44CA" w:rsidRPr="002B44CA" w:rsidRDefault="002B44CA" w:rsidP="002B44CA">
      <w:r w:rsidRPr="002B44CA">
        <w:t>Демонстрации. Ознакомление с образцами природных и искусственных волокон, каучуков.</w:t>
      </w:r>
    </w:p>
    <w:p w:rsidR="002B44CA" w:rsidRPr="002B44CA" w:rsidRDefault="002B44CA" w:rsidP="002B44CA">
      <w:r w:rsidRPr="002B44CA">
        <w:t>Лабораторные опыты. Распознавание пластмасс и волокон.</w:t>
      </w:r>
    </w:p>
    <w:p w:rsidR="002B44CA" w:rsidRPr="002B44CA" w:rsidRDefault="002B44CA" w:rsidP="002B44CA">
      <w:r w:rsidRPr="002B44CA">
        <w:t>Расчетные задачи. Решение расчетных задач на определение массовой или объемной доли выхода продукта реакции от теоретически возможного.</w:t>
      </w:r>
    </w:p>
    <w:p w:rsidR="002B44CA" w:rsidRPr="002B44CA" w:rsidRDefault="002B44CA" w:rsidP="002B44CA">
      <w:r w:rsidRPr="002B44CA">
        <w:t xml:space="preserve">ТРЕБОВАНИЯ К УРОВНЮ ПОДГОТОВКИ УЧЕНИКОВ.  </w:t>
      </w:r>
    </w:p>
    <w:p w:rsidR="002B44CA" w:rsidRPr="002B44CA" w:rsidRDefault="002B44CA" w:rsidP="002B44CA">
      <w:r w:rsidRPr="002B44CA">
        <w:t xml:space="preserve">  В результате обучения  в 10 классе ученик будет </w:t>
      </w:r>
    </w:p>
    <w:p w:rsidR="002B44CA" w:rsidRPr="002B44CA" w:rsidRDefault="002B44CA" w:rsidP="002B44CA">
      <w:r w:rsidRPr="002B44CA">
        <w:t>знать/понимать:</w:t>
      </w:r>
    </w:p>
    <w:p w:rsidR="002B44CA" w:rsidRPr="002B44CA" w:rsidRDefault="002B44CA" w:rsidP="002B44CA">
      <w:r w:rsidRPr="002B44CA">
        <w:t>- важнейшие химические понятия: валентность, степень окисления, гомологи, изомеры.</w:t>
      </w:r>
    </w:p>
    <w:p w:rsidR="002B44CA" w:rsidRPr="002B44CA" w:rsidRDefault="002B44CA" w:rsidP="002B44CA">
      <w:r w:rsidRPr="002B44CA">
        <w:t>- основные теории химии: химической связи; теорию строения органических веществ Бутлерова.</w:t>
      </w:r>
    </w:p>
    <w:p w:rsidR="002B44CA" w:rsidRPr="002B44CA" w:rsidRDefault="002B44CA" w:rsidP="002B44CA">
      <w:r w:rsidRPr="002B44CA">
        <w:t>уметь:</w:t>
      </w:r>
    </w:p>
    <w:p w:rsidR="002B44CA" w:rsidRPr="002B44CA" w:rsidRDefault="002B44CA" w:rsidP="002B44CA">
      <w:r w:rsidRPr="002B44CA">
        <w:t>- называть изученные вещества по "тривиальной" или международной номенклатуре;</w:t>
      </w:r>
    </w:p>
    <w:p w:rsidR="002B44CA" w:rsidRPr="002B44CA" w:rsidRDefault="002B44CA" w:rsidP="002B44CA">
      <w:r w:rsidRPr="002B44CA">
        <w:t>- определять: валентность и степень окисления химических элементов, тип химической связи в соединениях, принадлежность веществ к различным классам органических соединений;</w:t>
      </w:r>
    </w:p>
    <w:p w:rsidR="002B44CA" w:rsidRPr="002B44CA" w:rsidRDefault="002B44CA" w:rsidP="002B44CA">
      <w:r w:rsidRPr="002B44CA">
        <w:t>- характеризовать: основные классы органических веществ</w:t>
      </w:r>
    </w:p>
    <w:p w:rsidR="002B44CA" w:rsidRPr="002B44CA" w:rsidRDefault="002B44CA" w:rsidP="002B44CA">
      <w:r w:rsidRPr="002B44CA">
        <w:t xml:space="preserve">- объяснять: природу химической связи </w:t>
      </w:r>
    </w:p>
    <w:p w:rsidR="002B44CA" w:rsidRPr="002B44CA" w:rsidRDefault="002B44CA" w:rsidP="002B44CA">
      <w:r w:rsidRPr="002B44CA">
        <w:t>- выполнять химический эксперимент по распознаванию важнейших  органических веществ;</w:t>
      </w:r>
    </w:p>
    <w:p w:rsidR="002B44CA" w:rsidRPr="002B44CA" w:rsidRDefault="002B44CA" w:rsidP="002B44CA">
      <w:r w:rsidRPr="002B44CA">
        <w:t xml:space="preserve">-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w:t>
      </w:r>
    </w:p>
    <w:p w:rsidR="002B44CA" w:rsidRPr="002B44CA" w:rsidRDefault="002B44CA" w:rsidP="002B44CA">
      <w:r w:rsidRPr="002B44CA">
        <w:t>использовать приобретенные знания и умения в практической деятельности и повседневной жизни для:</w:t>
      </w:r>
    </w:p>
    <w:p w:rsidR="002B44CA" w:rsidRPr="002B44CA" w:rsidRDefault="002B44CA" w:rsidP="002B44CA">
      <w:r w:rsidRPr="002B44CA">
        <w:t>- объяснения химических явлений, происходящих в природе, быту и на производстве;</w:t>
      </w:r>
    </w:p>
    <w:p w:rsidR="002B44CA" w:rsidRPr="002B44CA" w:rsidRDefault="002B44CA" w:rsidP="002B44CA">
      <w:r w:rsidRPr="002B44CA">
        <w:t>определения возможности протекания химических превращений в различных условиях и оценки их последствий;</w:t>
      </w:r>
    </w:p>
    <w:p w:rsidR="002B44CA" w:rsidRPr="002B44CA" w:rsidRDefault="002B44CA" w:rsidP="002B44CA">
      <w:r w:rsidRPr="002B44CA">
        <w:t>- экологически грамотного поведения в окружающей среде;</w:t>
      </w:r>
    </w:p>
    <w:p w:rsidR="002B44CA" w:rsidRPr="002B44CA" w:rsidRDefault="002B44CA" w:rsidP="002B44CA">
      <w:r w:rsidRPr="002B44CA">
        <w:t>- оценки влияния химического загрязнения окружающей среды на организм человека и другие живые организмы;</w:t>
      </w:r>
    </w:p>
    <w:p w:rsidR="002B44CA" w:rsidRPr="002B44CA" w:rsidRDefault="002B44CA" w:rsidP="002B44CA">
      <w:r w:rsidRPr="002B44CA">
        <w:t>- безопасного обращения с горючими и токсичными веществами, лабораторным оборудованием;</w:t>
      </w:r>
    </w:p>
    <w:p w:rsidR="002B44CA" w:rsidRPr="002B44CA" w:rsidRDefault="002B44CA" w:rsidP="002B44CA">
      <w:r w:rsidRPr="002B44CA">
        <w:t>- приготовления растворов заданной концентрации в быту и на производстве;</w:t>
      </w:r>
    </w:p>
    <w:p w:rsidR="002B44CA" w:rsidRPr="002B44CA" w:rsidRDefault="002B44CA" w:rsidP="002B44CA">
      <w:r w:rsidRPr="002B44CA">
        <w:t xml:space="preserve">- критической оценки достоверности химической информации, поступающей из разных источников. </w:t>
      </w:r>
    </w:p>
    <w:p w:rsidR="002B44CA" w:rsidRPr="002B44CA" w:rsidRDefault="002B44CA" w:rsidP="002B44CA"/>
    <w:p w:rsidR="002B44CA" w:rsidRPr="002B44CA" w:rsidRDefault="002B44CA" w:rsidP="002B44CA"/>
    <w:p w:rsidR="002B44CA" w:rsidRPr="002B44CA" w:rsidRDefault="002B44CA" w:rsidP="002B44CA">
      <w:r w:rsidRPr="002B44CA">
        <w:t>УЧЕБНО-МЕТОДИЧЕСКИЙ КОМПЛЕКТ.</w:t>
      </w:r>
    </w:p>
    <w:p w:rsidR="002B44CA" w:rsidRPr="002B44CA" w:rsidRDefault="002B44CA" w:rsidP="002B44CA"/>
    <w:p w:rsidR="002B44CA" w:rsidRPr="002B44CA" w:rsidRDefault="002B44CA" w:rsidP="002B44CA">
      <w:r w:rsidRPr="002B44CA">
        <w:t>Список литературы</w:t>
      </w:r>
    </w:p>
    <w:p w:rsidR="002B44CA" w:rsidRPr="002B44CA" w:rsidRDefault="002B44CA" w:rsidP="002B44CA">
      <w:r w:rsidRPr="002B44CA">
        <w:t>УМК</w:t>
      </w:r>
    </w:p>
    <w:p w:rsidR="002B44CA" w:rsidRPr="002B44CA" w:rsidRDefault="002B44CA" w:rsidP="002B44CA">
      <w:r w:rsidRPr="002B44CA">
        <w:t>Учебник: Рудзитис Г.Е., Фельдман Ф.Г. Химия 10 класс. М.: «Просвещение», 2007г.</w:t>
      </w:r>
    </w:p>
    <w:p w:rsidR="002B44CA" w:rsidRPr="002B44CA" w:rsidRDefault="002B44CA" w:rsidP="002B44CA">
      <w:r w:rsidRPr="002B44CA">
        <w:t>Методическая библиотека:</w:t>
      </w:r>
    </w:p>
    <w:p w:rsidR="002B44CA" w:rsidRPr="002B44CA" w:rsidRDefault="002B44CA" w:rsidP="002B44CA">
      <w:r w:rsidRPr="002B44CA">
        <w:t>Гара Н.Н. Сборник программ образовательных учреждений «Химия» 8-9, 10-11 классы. М.: «Просвещение», 2008г.</w:t>
      </w:r>
    </w:p>
    <w:p w:rsidR="002B44CA" w:rsidRPr="002B44CA" w:rsidRDefault="002B44CA" w:rsidP="002B44CA">
      <w:r w:rsidRPr="002B44CA">
        <w:t>Гара Н.Н. Химия. Уроки в 10 классе (пособие для учителей общеобразовательных учреждений). М.: «Просвещение», 2009г.</w:t>
      </w:r>
    </w:p>
    <w:p w:rsidR="002B44CA" w:rsidRPr="002B44CA" w:rsidRDefault="002B44CA" w:rsidP="002B44CA">
      <w:r w:rsidRPr="002B44CA">
        <w:t>Казанцев Ю.Н. Химия. «Конструктор» текущего контроля. М.: «Просвещение», 2009г.</w:t>
      </w:r>
    </w:p>
    <w:p w:rsidR="002B44CA" w:rsidRPr="002B44CA" w:rsidRDefault="002B44CA" w:rsidP="002B44CA">
      <w:r w:rsidRPr="002B44CA">
        <w:t>Гара Н.Н., Габрусева Н.И. Задачник с «помощником» 10-11 классы. М.: «Просвещение», 2009г.</w:t>
      </w:r>
    </w:p>
    <w:p w:rsidR="002B44CA" w:rsidRPr="002B44CA" w:rsidRDefault="002B44CA" w:rsidP="002B44CA">
      <w:r w:rsidRPr="002B44CA">
        <w:t>Плотникова А.Ю., Крылова Н.Н. Оценка уровня обученности учащихся средней школы по химии. Самара, 2002г.</w:t>
      </w:r>
    </w:p>
    <w:p w:rsidR="002B44CA" w:rsidRPr="002B44CA" w:rsidRDefault="002B44CA" w:rsidP="002B44CA">
      <w:r w:rsidRPr="002B44CA">
        <w:t>Оржековский П.А., Богданова Н.Н, Загорский В.В. «ЕГЭ: эффективная подготовка. Химия». М.: «Эксмо», 2004г.</w:t>
      </w:r>
    </w:p>
    <w:p w:rsidR="002B44CA" w:rsidRPr="002B44CA" w:rsidRDefault="002B44CA" w:rsidP="002B44CA">
      <w:r w:rsidRPr="002B44CA">
        <w:t>Сергеева О.Ю. «ЕГЭ по химии: практикум по выполнению типовых тестовых заданий ЕГЭ», 2005г.</w:t>
      </w:r>
    </w:p>
    <w:p w:rsidR="002B44CA" w:rsidRPr="002B44CA" w:rsidRDefault="002B44CA" w:rsidP="002B44CA">
      <w:r w:rsidRPr="002B44CA">
        <w:t xml:space="preserve">Дендебер С.В., Ключникова  О.В. Современные технологии в процессе преподавания химии. </w:t>
      </w:r>
    </w:p>
    <w:p w:rsidR="002B44CA" w:rsidRPr="002B44CA" w:rsidRDefault="002B44CA" w:rsidP="002B44CA">
      <w:r w:rsidRPr="002B44CA">
        <w:t>Дополнительная литература:</w:t>
      </w:r>
    </w:p>
    <w:p w:rsidR="002B44CA" w:rsidRPr="002B44CA" w:rsidRDefault="002B44CA" w:rsidP="002B44CA">
      <w:r w:rsidRPr="002B44CA">
        <w:t>Аргишева А.И., Задумина Э.А. Схемы химических превращений в органической и неорганической химии. Саратов «Лицей», 2002г.</w:t>
      </w:r>
    </w:p>
    <w:p w:rsidR="002B44CA" w:rsidRPr="002B44CA" w:rsidRDefault="002B44CA" w:rsidP="002B44CA">
      <w:r w:rsidRPr="002B44CA">
        <w:t>Радецкий А.М., Горшкова В.П., Кругликова Л.Н. Дидактический материал по химии 10-11 классы. М.: «Просвещение», 2000г.</w:t>
      </w:r>
    </w:p>
    <w:p w:rsidR="002B44CA" w:rsidRPr="002B44CA" w:rsidRDefault="002B44CA" w:rsidP="002B44CA">
      <w:r w:rsidRPr="002B44CA">
        <w:t>Лагутина Н.Н. Итоговый контроль знаний по органической химии 10-11 классы. М.: «Школа - Пресс», 2000г.</w:t>
      </w:r>
    </w:p>
    <w:p w:rsidR="002B44CA" w:rsidRPr="002B44CA" w:rsidRDefault="002B44CA" w:rsidP="002B44CA">
      <w:r w:rsidRPr="002B44CA">
        <w:t>Губанова Ю.К. Сборник задач по органической химии. Саратов «Лицей», 2000г.</w:t>
      </w:r>
    </w:p>
    <w:p w:rsidR="002B44CA" w:rsidRPr="002B44CA" w:rsidRDefault="002B44CA" w:rsidP="002B44CA">
      <w:r w:rsidRPr="002B44CA">
        <w:t>Шмаков Ю А. Тесты по органической химии. Саратов «Лицей», 2001г.</w:t>
      </w:r>
    </w:p>
    <w:p w:rsidR="002B44CA" w:rsidRPr="002B44CA" w:rsidRDefault="002B44CA" w:rsidP="002B44CA">
      <w:r w:rsidRPr="002B44CA">
        <w:t>Артеменко А.И. Органическая химия и человек. М.: «Просвещение», 2000г.</w:t>
      </w:r>
    </w:p>
    <w:p w:rsidR="002B44CA" w:rsidRPr="002B44CA" w:rsidRDefault="002B44CA" w:rsidP="002B44CA">
      <w:r w:rsidRPr="002B44CA">
        <w:t>Образовательные ресурсы сети Интернет:</w:t>
      </w:r>
    </w:p>
    <w:p w:rsidR="002B44CA" w:rsidRPr="002B44CA" w:rsidRDefault="002B44CA" w:rsidP="002B44CA">
      <w:r w:rsidRPr="002B44CA">
        <w:t xml:space="preserve"> </w:t>
      </w:r>
      <w:hyperlink r:id="rId41" w:tgtFrame="_blank" w:history="1">
        <w:r w:rsidRPr="002B44CA">
          <w:t>http://www.hemi.nsu.ru/</w:t>
        </w:r>
      </w:hyperlink>
      <w:r w:rsidRPr="002B44CA">
        <w:t xml:space="preserve"> (</w:t>
      </w:r>
      <w:hyperlink r:id="rId42" w:tgtFrame="_blank" w:history="1">
        <w:r w:rsidRPr="002B44CA">
          <w:t>Основы химии. Электронный учебник</w:t>
        </w:r>
      </w:hyperlink>
      <w:r w:rsidRPr="002B44CA">
        <w:t>)</w:t>
      </w:r>
    </w:p>
    <w:p w:rsidR="002B44CA" w:rsidRPr="002B44CA" w:rsidRDefault="00F471BC" w:rsidP="002B44CA">
      <w:hyperlink r:id="rId43" w:tgtFrame="_blank" w:history="1">
        <w:r w:rsidR="002B44CA" w:rsidRPr="002B44CA">
          <w:t>http://yaroslaw.narod.ru/</w:t>
        </w:r>
      </w:hyperlink>
      <w:r w:rsidR="002B44CA" w:rsidRPr="002B44CA">
        <w:t xml:space="preserve"> (</w:t>
      </w:r>
      <w:hyperlink r:id="rId44" w:tgtFrame="_blank" w:history="1">
        <w:r w:rsidR="002B44CA" w:rsidRPr="002B44CA">
          <w:t>Кислородсодержащие органические соединения</w:t>
        </w:r>
      </w:hyperlink>
      <w:r w:rsidR="002B44CA" w:rsidRPr="002B44CA">
        <w:t>)</w:t>
      </w:r>
    </w:p>
    <w:p w:rsidR="002B44CA" w:rsidRPr="002B44CA" w:rsidRDefault="00F471BC" w:rsidP="002B44CA">
      <w:hyperlink r:id="rId45" w:tgtFrame="_blank" w:history="1">
        <w:r w:rsidR="002B44CA" w:rsidRPr="002B44CA">
          <w:t>http://www.himhelp.ru/</w:t>
        </w:r>
      </w:hyperlink>
      <w:r w:rsidR="002B44CA" w:rsidRPr="002B44CA">
        <w:t xml:space="preserve"> (</w:t>
      </w:r>
      <w:hyperlink r:id="rId46" w:tgtFrame="_blank" w:history="1">
        <w:r w:rsidR="002B44CA" w:rsidRPr="002B44CA">
          <w:t>Полный курс химии</w:t>
        </w:r>
      </w:hyperlink>
      <w:r w:rsidR="002B44CA" w:rsidRPr="002B44CA">
        <w:t>)</w:t>
      </w:r>
    </w:p>
    <w:p w:rsidR="002B44CA" w:rsidRPr="002B44CA" w:rsidRDefault="00F471BC" w:rsidP="002B44CA">
      <w:hyperlink r:id="rId47" w:tgtFrame="_blank" w:history="1">
        <w:r w:rsidR="002B44CA" w:rsidRPr="002B44CA">
          <w:t>http://chemi.org.ru/</w:t>
        </w:r>
      </w:hyperlink>
      <w:r w:rsidR="002B44CA" w:rsidRPr="002B44CA">
        <w:t xml:space="preserve"> (</w:t>
      </w:r>
      <w:hyperlink r:id="rId48" w:tgtFrame="_blank" w:history="1">
        <w:r w:rsidR="002B44CA" w:rsidRPr="002B44CA">
          <w:t>Учебник химии</w:t>
        </w:r>
      </w:hyperlink>
      <w:r w:rsidR="002B44CA" w:rsidRPr="002B44CA">
        <w:t>)</w:t>
      </w:r>
    </w:p>
    <w:p w:rsidR="002B44CA" w:rsidRPr="002B44CA" w:rsidRDefault="00F471BC" w:rsidP="002B44CA">
      <w:hyperlink r:id="rId49" w:tgtFrame="_blank" w:history="1">
        <w:r w:rsidR="002B44CA" w:rsidRPr="002B44CA">
          <w:t>http://home.uic.tula.ru/~zanchem/</w:t>
        </w:r>
      </w:hyperlink>
      <w:r w:rsidR="002B44CA" w:rsidRPr="002B44CA">
        <w:t xml:space="preserve"> (</w:t>
      </w:r>
      <w:hyperlink r:id="rId50" w:tgtFrame="_blank" w:history="1">
        <w:r w:rsidR="002B44CA" w:rsidRPr="002B44CA">
          <w:t>Занимательная химия</w:t>
        </w:r>
      </w:hyperlink>
      <w:r w:rsidR="002B44CA" w:rsidRPr="002B44CA">
        <w:t>)</w:t>
      </w:r>
    </w:p>
    <w:p w:rsidR="002B44CA" w:rsidRPr="002B44CA" w:rsidRDefault="00F471BC" w:rsidP="002B44CA">
      <w:hyperlink r:id="rId51" w:tgtFrame="_blank" w:history="1">
        <w:r w:rsidR="002B44CA" w:rsidRPr="002B44CA">
          <w:t>http://hemi.wallst.ru/</w:t>
        </w:r>
      </w:hyperlink>
      <w:r w:rsidR="002B44CA" w:rsidRPr="002B44CA">
        <w:t xml:space="preserve"> (</w:t>
      </w:r>
      <w:hyperlink r:id="rId52" w:tgtFrame="_blank" w:history="1">
        <w:r w:rsidR="002B44CA" w:rsidRPr="002B44CA">
          <w:t>Химия. Образовательный сайт для школьников</w:t>
        </w:r>
      </w:hyperlink>
      <w:r w:rsidR="002B44CA" w:rsidRPr="002B44CA">
        <w:t>)</w:t>
      </w:r>
    </w:p>
    <w:p w:rsidR="002B44CA" w:rsidRPr="002B44CA" w:rsidRDefault="00F471BC" w:rsidP="002B44CA">
      <w:hyperlink r:id="rId53" w:tgtFrame="_blank" w:history="1">
        <w:r w:rsidR="002B44CA" w:rsidRPr="002B44CA">
          <w:t>http://chemistry.narod.ru/</w:t>
        </w:r>
      </w:hyperlink>
      <w:r w:rsidR="002B44CA" w:rsidRPr="002B44CA">
        <w:t xml:space="preserve"> (</w:t>
      </w:r>
      <w:hyperlink r:id="rId54" w:tgtFrame="_blank" w:history="1">
        <w:r w:rsidR="002B44CA" w:rsidRPr="002B44CA">
          <w:t>Мир химии</w:t>
        </w:r>
      </w:hyperlink>
      <w:r w:rsidR="002B44CA" w:rsidRPr="002B44CA">
        <w:t>)</w:t>
      </w:r>
    </w:p>
    <w:p w:rsidR="002B44CA" w:rsidRPr="002B44CA" w:rsidRDefault="00F471BC" w:rsidP="002B44CA">
      <w:hyperlink r:id="rId55" w:tgtFrame="_blank" w:history="1">
        <w:r w:rsidR="002B44CA" w:rsidRPr="002B44CA">
          <w:t>http://www.alhimikov.net/</w:t>
        </w:r>
      </w:hyperlink>
      <w:r w:rsidR="002B44CA" w:rsidRPr="002B44CA">
        <w:t xml:space="preserve"> (</w:t>
      </w:r>
      <w:hyperlink r:id="rId56" w:tgtFrame="_blank" w:history="1">
        <w:r w:rsidR="002B44CA" w:rsidRPr="002B44CA">
          <w:t>Полезная информация по химии</w:t>
        </w:r>
      </w:hyperlink>
      <w:r w:rsidR="002B44CA" w:rsidRPr="002B44CA">
        <w:t>)</w:t>
      </w:r>
    </w:p>
    <w:p w:rsidR="002B44CA" w:rsidRPr="002B44CA" w:rsidRDefault="002B44CA" w:rsidP="002B44CA">
      <w:r w:rsidRPr="002B44CA">
        <w:t xml:space="preserve"> </w:t>
      </w:r>
      <w:hyperlink r:id="rId57" w:tgtFrame="_blank" w:history="1">
        <w:r w:rsidRPr="002B44CA">
          <w:t>http://www.alhimik.ru/</w:t>
        </w:r>
      </w:hyperlink>
      <w:r w:rsidRPr="002B44CA">
        <w:t xml:space="preserve"> (</w:t>
      </w:r>
      <w:hyperlink r:id="rId58" w:tgtFrame="_blank" w:history="1">
        <w:r w:rsidRPr="002B44CA">
          <w:t>АЛХИМИК</w:t>
        </w:r>
      </w:hyperlink>
      <w:r w:rsidRPr="002B44CA">
        <w:t>)</w:t>
      </w:r>
    </w:p>
    <w:p w:rsidR="002B44CA" w:rsidRPr="002B44CA" w:rsidRDefault="00F471BC" w:rsidP="002B44CA">
      <w:hyperlink r:id="rId59" w:tgtFrame="_blank" w:history="1">
        <w:r w:rsidR="002B44CA" w:rsidRPr="002B44CA">
          <w:t>http://www.xumuk.ru/</w:t>
        </w:r>
      </w:hyperlink>
      <w:r w:rsidR="002B44CA" w:rsidRPr="002B44CA">
        <w:t xml:space="preserve"> (</w:t>
      </w:r>
      <w:hyperlink r:id="rId60" w:tgtFrame="_blank" w:history="1">
        <w:r w:rsidR="002B44CA" w:rsidRPr="002B44CA">
          <w:t>XuMuK.ru - сайт о химии</w:t>
        </w:r>
      </w:hyperlink>
      <w:r w:rsidR="002B44CA" w:rsidRPr="002B44CA">
        <w:t>)</w:t>
      </w:r>
    </w:p>
    <w:p w:rsidR="002B44CA" w:rsidRPr="002B44CA" w:rsidRDefault="00F471BC" w:rsidP="002B44CA">
      <w:hyperlink r:id="rId61" w:history="1">
        <w:r w:rsidR="002B44CA" w:rsidRPr="002B44CA">
          <w:t>http://www.hemi.nsu.ru</w:t>
        </w:r>
      </w:hyperlink>
      <w:r w:rsidR="002B44CA" w:rsidRPr="002B44CA">
        <w:t xml:space="preserve"> (Основы химии: образоваельный сайт для школьников и студентов)</w:t>
      </w:r>
    </w:p>
    <w:p w:rsidR="002B44CA" w:rsidRPr="002B44CA" w:rsidRDefault="00F471BC" w:rsidP="002B44CA">
      <w:hyperlink r:id="rId62" w:history="1">
        <w:r w:rsidR="002B44CA" w:rsidRPr="002B44CA">
          <w:t>http://www.chemistry.ru</w:t>
        </w:r>
      </w:hyperlink>
      <w:r w:rsidR="002B44CA" w:rsidRPr="002B44CA">
        <w:t xml:space="preserve"> (Химия в Открытом колледже) </w:t>
      </w:r>
    </w:p>
    <w:p w:rsidR="002B44CA" w:rsidRPr="002B44CA" w:rsidRDefault="00F471BC" w:rsidP="002B44CA">
      <w:hyperlink r:id="rId63" w:history="1">
        <w:r w:rsidR="002B44CA" w:rsidRPr="002B44CA">
          <w:t>http://belok-s.narod.ru</w:t>
        </w:r>
      </w:hyperlink>
      <w:r w:rsidR="002B44CA" w:rsidRPr="002B44CA">
        <w:t xml:space="preserve"> (Белок и все о нем в биологии и химии) </w:t>
      </w:r>
    </w:p>
    <w:p w:rsidR="002B44CA" w:rsidRPr="002B44CA" w:rsidRDefault="00F471BC" w:rsidP="002B44CA">
      <w:hyperlink r:id="rId64" w:history="1">
        <w:r w:rsidR="002B44CA" w:rsidRPr="002B44CA">
          <w:t>http://maratakm.narod.ru</w:t>
        </w:r>
      </w:hyperlink>
      <w:r w:rsidR="002B44CA" w:rsidRPr="002B44CA">
        <w:t xml:space="preserve"> (Виртуальная химическая школа) </w:t>
      </w:r>
    </w:p>
    <w:p w:rsidR="002B44CA" w:rsidRPr="002B44CA" w:rsidRDefault="00F471BC" w:rsidP="002B44CA">
      <w:hyperlink r:id="rId65" w:history="1">
        <w:r w:rsidR="002B44CA" w:rsidRPr="002B44CA">
          <w:t>http://chem.km.ru</w:t>
        </w:r>
      </w:hyperlink>
      <w:r w:rsidR="002B44CA" w:rsidRPr="002B44CA">
        <w:t xml:space="preserve"> (Мир химии) </w:t>
      </w:r>
    </w:p>
    <w:p w:rsidR="002B44CA" w:rsidRPr="002B44CA" w:rsidRDefault="00F471BC" w:rsidP="002B44CA">
      <w:hyperlink r:id="rId66" w:history="1">
        <w:r w:rsidR="002B44CA" w:rsidRPr="002B44CA">
          <w:t>http://www.chemistry.ssu.samara.ru</w:t>
        </w:r>
      </w:hyperlink>
      <w:r w:rsidR="002B44CA" w:rsidRPr="002B44CA">
        <w:t xml:space="preserve"> (Органическая химия: электронный учебник для средней школы )</w:t>
      </w:r>
    </w:p>
    <w:p w:rsidR="002B44CA" w:rsidRPr="002B44CA" w:rsidRDefault="00F471BC" w:rsidP="002B44CA">
      <w:hyperlink r:id="rId67" w:history="1">
        <w:r w:rsidR="002B44CA" w:rsidRPr="002B44CA">
          <w:t>http://school-sector.relarn.ru/nsm/</w:t>
        </w:r>
      </w:hyperlink>
      <w:r w:rsidR="002B44CA" w:rsidRPr="002B44CA">
        <w:t xml:space="preserve"> (Химия для всех: иллюстрированные материалы по общей, органической и неорганической химии )</w:t>
      </w:r>
    </w:p>
    <w:p w:rsidR="002B44CA" w:rsidRPr="002B44CA" w:rsidRDefault="00F471BC" w:rsidP="002B44CA">
      <w:hyperlink r:id="rId68" w:history="1">
        <w:r w:rsidR="002B44CA" w:rsidRPr="002B44CA">
          <w:t>http://schoolchemistry.by.ru</w:t>
        </w:r>
      </w:hyperlink>
      <w:r w:rsidR="002B44CA" w:rsidRPr="002B44CA">
        <w:t xml:space="preserve"> (Школьная химия )</w:t>
      </w:r>
    </w:p>
    <w:p w:rsidR="002B44CA" w:rsidRPr="002B44CA" w:rsidRDefault="002B44CA" w:rsidP="002B44CA"/>
    <w:p w:rsidR="002B44CA" w:rsidRPr="002B44CA" w:rsidRDefault="002B44CA" w:rsidP="002B44CA">
      <w:r w:rsidRPr="002B44CA">
        <w:t>КАЛЕНДАРНО-ТЕМАТИЧЕСКИЙ ПЛАН ПО ХИМИИ 10 КЛАСС.</w:t>
      </w:r>
    </w:p>
    <w:p w:rsidR="002B44CA" w:rsidRPr="002B44CA" w:rsidRDefault="002B44CA" w:rsidP="002B44CA"/>
    <w:p w:rsidR="002B44CA" w:rsidRPr="002B44CA" w:rsidRDefault="002B44CA" w:rsidP="002B44CA"/>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3"/>
        <w:gridCol w:w="4536"/>
        <w:gridCol w:w="993"/>
        <w:gridCol w:w="1147"/>
        <w:gridCol w:w="1016"/>
        <w:gridCol w:w="1300"/>
        <w:gridCol w:w="947"/>
      </w:tblGrid>
      <w:tr w:rsidR="002B44CA" w:rsidRPr="002B44CA" w:rsidTr="008A0D8E">
        <w:trPr>
          <w:cantSplit/>
          <w:trHeight w:val="337"/>
        </w:trPr>
        <w:tc>
          <w:tcPr>
            <w:tcW w:w="693" w:type="dxa"/>
            <w:vMerge w:val="restart"/>
          </w:tcPr>
          <w:p w:rsidR="002B44CA" w:rsidRPr="002B44CA" w:rsidRDefault="002B44CA" w:rsidP="002B44CA"/>
          <w:p w:rsidR="002B44CA" w:rsidRPr="002B44CA" w:rsidRDefault="002B44CA" w:rsidP="002B44CA">
            <w:r w:rsidRPr="002B44CA">
              <w:t xml:space="preserve">№ </w:t>
            </w:r>
          </w:p>
        </w:tc>
        <w:tc>
          <w:tcPr>
            <w:tcW w:w="4536" w:type="dxa"/>
            <w:vMerge w:val="restart"/>
          </w:tcPr>
          <w:p w:rsidR="002B44CA" w:rsidRPr="002B44CA" w:rsidRDefault="002B44CA" w:rsidP="002B44CA"/>
          <w:p w:rsidR="002B44CA" w:rsidRPr="002B44CA" w:rsidRDefault="002B44CA" w:rsidP="002B44CA">
            <w:r w:rsidRPr="002B44CA">
              <w:t>Тема</w:t>
            </w:r>
          </w:p>
        </w:tc>
        <w:tc>
          <w:tcPr>
            <w:tcW w:w="3156" w:type="dxa"/>
            <w:gridSpan w:val="3"/>
          </w:tcPr>
          <w:p w:rsidR="002B44CA" w:rsidRPr="002B44CA" w:rsidRDefault="002B44CA" w:rsidP="002B44CA">
            <w:r w:rsidRPr="002B44CA">
              <w:t>Количество часов</w:t>
            </w:r>
          </w:p>
          <w:p w:rsidR="002B44CA" w:rsidRPr="002B44CA" w:rsidRDefault="002B44CA" w:rsidP="002B44CA"/>
        </w:tc>
        <w:tc>
          <w:tcPr>
            <w:tcW w:w="2247" w:type="dxa"/>
            <w:gridSpan w:val="2"/>
          </w:tcPr>
          <w:p w:rsidR="002B44CA" w:rsidRPr="002B44CA" w:rsidRDefault="002B44CA" w:rsidP="002B44CA">
            <w:r w:rsidRPr="002B44CA">
              <w:t>дата</w:t>
            </w:r>
          </w:p>
        </w:tc>
      </w:tr>
      <w:tr w:rsidR="002B44CA" w:rsidRPr="002B44CA" w:rsidTr="008A0D8E">
        <w:trPr>
          <w:cantSplit/>
          <w:trHeight w:val="385"/>
        </w:trPr>
        <w:tc>
          <w:tcPr>
            <w:tcW w:w="693" w:type="dxa"/>
            <w:vMerge/>
          </w:tcPr>
          <w:p w:rsidR="002B44CA" w:rsidRPr="002B44CA" w:rsidRDefault="002B44CA" w:rsidP="002B44CA"/>
        </w:tc>
        <w:tc>
          <w:tcPr>
            <w:tcW w:w="4536" w:type="dxa"/>
            <w:vMerge/>
          </w:tcPr>
          <w:p w:rsidR="002B44CA" w:rsidRPr="002B44CA" w:rsidRDefault="002B44CA" w:rsidP="002B44CA"/>
        </w:tc>
        <w:tc>
          <w:tcPr>
            <w:tcW w:w="993" w:type="dxa"/>
          </w:tcPr>
          <w:p w:rsidR="002B44CA" w:rsidRPr="002B44CA" w:rsidRDefault="002B44CA" w:rsidP="002B44CA">
            <w:r w:rsidRPr="002B44CA">
              <w:t>всего</w:t>
            </w:r>
          </w:p>
        </w:tc>
        <w:tc>
          <w:tcPr>
            <w:tcW w:w="1147" w:type="dxa"/>
          </w:tcPr>
          <w:p w:rsidR="002B44CA" w:rsidRPr="002B44CA" w:rsidRDefault="002B44CA" w:rsidP="002B44CA">
            <w:r w:rsidRPr="002B44CA">
              <w:t>практ.</w:t>
            </w:r>
          </w:p>
        </w:tc>
        <w:tc>
          <w:tcPr>
            <w:tcW w:w="1016" w:type="dxa"/>
          </w:tcPr>
          <w:p w:rsidR="002B44CA" w:rsidRPr="002B44CA" w:rsidRDefault="002B44CA" w:rsidP="002B44CA">
            <w:r w:rsidRPr="002B44CA">
              <w:t>контр.</w:t>
            </w:r>
          </w:p>
        </w:tc>
        <w:tc>
          <w:tcPr>
            <w:tcW w:w="1300" w:type="dxa"/>
          </w:tcPr>
          <w:p w:rsidR="002B44CA" w:rsidRPr="002B44CA" w:rsidRDefault="002B44CA" w:rsidP="002B44CA">
            <w:r w:rsidRPr="002B44CA">
              <w:t>по плану</w:t>
            </w:r>
          </w:p>
        </w:tc>
        <w:tc>
          <w:tcPr>
            <w:tcW w:w="947" w:type="dxa"/>
          </w:tcPr>
          <w:p w:rsidR="002B44CA" w:rsidRPr="002B44CA" w:rsidRDefault="002B44CA" w:rsidP="002B44CA">
            <w:r w:rsidRPr="002B44CA">
              <w:t>факт.</w:t>
            </w:r>
          </w:p>
        </w:tc>
      </w:tr>
      <w:tr w:rsidR="002B44CA" w:rsidRPr="002B44CA" w:rsidTr="008A0D8E">
        <w:trPr>
          <w:trHeight w:val="497"/>
        </w:trPr>
        <w:tc>
          <w:tcPr>
            <w:tcW w:w="10632" w:type="dxa"/>
            <w:gridSpan w:val="7"/>
          </w:tcPr>
          <w:p w:rsidR="002B44CA" w:rsidRPr="002B44CA" w:rsidRDefault="002B44CA" w:rsidP="002B44CA">
            <w:r w:rsidRPr="002B44CA">
              <w:t>Тема 1 Теория химического строения А.М.Бутлерова.2ч</w:t>
            </w:r>
          </w:p>
        </w:tc>
      </w:tr>
      <w:tr w:rsidR="002B44CA" w:rsidRPr="002B44CA" w:rsidTr="008A0D8E">
        <w:trPr>
          <w:trHeight w:val="482"/>
        </w:trPr>
        <w:tc>
          <w:tcPr>
            <w:tcW w:w="693" w:type="dxa"/>
          </w:tcPr>
          <w:p w:rsidR="002B44CA" w:rsidRPr="002B44CA" w:rsidRDefault="002B44CA" w:rsidP="002B44CA">
            <w:r w:rsidRPr="002B44CA">
              <w:t>1</w:t>
            </w:r>
          </w:p>
        </w:tc>
        <w:tc>
          <w:tcPr>
            <w:tcW w:w="4536" w:type="dxa"/>
          </w:tcPr>
          <w:p w:rsidR="002B44CA" w:rsidRPr="002B44CA" w:rsidRDefault="002B44CA" w:rsidP="002B44CA">
            <w:r w:rsidRPr="002B44CA">
              <w:t>Введение</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738"/>
        </w:trPr>
        <w:tc>
          <w:tcPr>
            <w:tcW w:w="693" w:type="dxa"/>
          </w:tcPr>
          <w:p w:rsidR="002B44CA" w:rsidRPr="002B44CA" w:rsidRDefault="002B44CA" w:rsidP="002B44CA">
            <w:r w:rsidRPr="002B44CA">
              <w:t>2</w:t>
            </w:r>
          </w:p>
        </w:tc>
        <w:tc>
          <w:tcPr>
            <w:tcW w:w="4536" w:type="dxa"/>
          </w:tcPr>
          <w:p w:rsidR="002B44CA" w:rsidRPr="002B44CA" w:rsidRDefault="002B44CA" w:rsidP="002B44CA">
            <w:r w:rsidRPr="002B44CA">
              <w:t>Теория химического строения А.М.Бутлерова</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482"/>
        </w:trPr>
        <w:tc>
          <w:tcPr>
            <w:tcW w:w="10632" w:type="dxa"/>
            <w:gridSpan w:val="7"/>
          </w:tcPr>
          <w:p w:rsidR="002B44CA" w:rsidRPr="002B44CA" w:rsidRDefault="002B44CA" w:rsidP="002B44CA">
            <w:r w:rsidRPr="002B44CA">
              <w:t>Тема2 «Предельные углеводороды» 4ч</w:t>
            </w:r>
          </w:p>
        </w:tc>
      </w:tr>
      <w:tr w:rsidR="002B44CA" w:rsidRPr="002B44CA" w:rsidTr="008A0D8E">
        <w:trPr>
          <w:trHeight w:val="241"/>
        </w:trPr>
        <w:tc>
          <w:tcPr>
            <w:tcW w:w="693" w:type="dxa"/>
          </w:tcPr>
          <w:p w:rsidR="002B44CA" w:rsidRPr="002B44CA" w:rsidRDefault="002B44CA" w:rsidP="002B44CA">
            <w:r w:rsidRPr="002B44CA">
              <w:t>3</w:t>
            </w:r>
          </w:p>
        </w:tc>
        <w:tc>
          <w:tcPr>
            <w:tcW w:w="4536" w:type="dxa"/>
          </w:tcPr>
          <w:p w:rsidR="002B44CA" w:rsidRPr="002B44CA" w:rsidRDefault="002B44CA" w:rsidP="002B44CA">
            <w:r w:rsidRPr="002B44CA">
              <w:t>Метан  строение, свойства, получение и применение.</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482"/>
        </w:trPr>
        <w:tc>
          <w:tcPr>
            <w:tcW w:w="693" w:type="dxa"/>
          </w:tcPr>
          <w:p w:rsidR="002B44CA" w:rsidRPr="002B44CA" w:rsidRDefault="002B44CA" w:rsidP="002B44CA">
            <w:r w:rsidRPr="002B44CA">
              <w:t>4</w:t>
            </w:r>
          </w:p>
        </w:tc>
        <w:tc>
          <w:tcPr>
            <w:tcW w:w="4536" w:type="dxa"/>
          </w:tcPr>
          <w:p w:rsidR="002B44CA" w:rsidRPr="002B44CA" w:rsidRDefault="002B44CA" w:rsidP="002B44CA">
            <w:r w:rsidRPr="002B44CA">
              <w:t>Предельные углеводороды, изомерия, номенклатура.Циклопарафины.</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482"/>
        </w:trPr>
        <w:tc>
          <w:tcPr>
            <w:tcW w:w="693" w:type="dxa"/>
          </w:tcPr>
          <w:p w:rsidR="002B44CA" w:rsidRPr="002B44CA" w:rsidRDefault="002B44CA" w:rsidP="002B44CA">
            <w:r w:rsidRPr="002B44CA">
              <w:t>5</w:t>
            </w:r>
          </w:p>
        </w:tc>
        <w:tc>
          <w:tcPr>
            <w:tcW w:w="4536" w:type="dxa"/>
          </w:tcPr>
          <w:p w:rsidR="002B44CA" w:rsidRPr="002B44CA" w:rsidRDefault="002B44CA" w:rsidP="002B44CA">
            <w:r w:rsidRPr="002B44CA">
              <w:t>Семинар по теме «Предельные углеводороды»</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482"/>
        </w:trPr>
        <w:tc>
          <w:tcPr>
            <w:tcW w:w="693" w:type="dxa"/>
          </w:tcPr>
          <w:p w:rsidR="002B44CA" w:rsidRPr="002B44CA" w:rsidRDefault="002B44CA" w:rsidP="002B44CA">
            <w:r w:rsidRPr="002B44CA">
              <w:t>6</w:t>
            </w:r>
          </w:p>
        </w:tc>
        <w:tc>
          <w:tcPr>
            <w:tcW w:w="4536" w:type="dxa"/>
          </w:tcPr>
          <w:p w:rsidR="002B44CA" w:rsidRPr="002B44CA" w:rsidRDefault="002B44CA" w:rsidP="002B44CA">
            <w:r w:rsidRPr="002B44CA">
              <w:t>Решение задач на нахождение молекулярной формулы г/о углеводорода</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41"/>
        </w:trPr>
        <w:tc>
          <w:tcPr>
            <w:tcW w:w="10632" w:type="dxa"/>
            <w:gridSpan w:val="7"/>
          </w:tcPr>
          <w:p w:rsidR="002B44CA" w:rsidRPr="002B44CA" w:rsidRDefault="002B44CA" w:rsidP="002B44CA">
            <w:r w:rsidRPr="002B44CA">
              <w:t>Тема 3. Непредельные углеводороды» 4ч</w:t>
            </w:r>
          </w:p>
        </w:tc>
      </w:tr>
      <w:tr w:rsidR="002B44CA" w:rsidRPr="002B44CA" w:rsidTr="008A0D8E">
        <w:trPr>
          <w:trHeight w:val="241"/>
        </w:trPr>
        <w:tc>
          <w:tcPr>
            <w:tcW w:w="693" w:type="dxa"/>
          </w:tcPr>
          <w:p w:rsidR="002B44CA" w:rsidRPr="002B44CA" w:rsidRDefault="002B44CA" w:rsidP="002B44CA">
            <w:r w:rsidRPr="002B44CA">
              <w:t>7</w:t>
            </w:r>
          </w:p>
        </w:tc>
        <w:tc>
          <w:tcPr>
            <w:tcW w:w="4536" w:type="dxa"/>
          </w:tcPr>
          <w:p w:rsidR="002B44CA" w:rsidRPr="002B44CA" w:rsidRDefault="002B44CA" w:rsidP="002B44CA">
            <w:r w:rsidRPr="002B44CA">
              <w:t>Этилен строение, свойства, получение и применение.</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8</w:t>
            </w:r>
          </w:p>
        </w:tc>
        <w:tc>
          <w:tcPr>
            <w:tcW w:w="4536" w:type="dxa"/>
          </w:tcPr>
          <w:p w:rsidR="002B44CA" w:rsidRPr="002B44CA" w:rsidRDefault="002B44CA" w:rsidP="002B44CA">
            <w:r w:rsidRPr="002B44CA">
              <w:t>Семинар по теме «Непредельные углеводороды»</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9</w:t>
            </w:r>
          </w:p>
        </w:tc>
        <w:tc>
          <w:tcPr>
            <w:tcW w:w="4536" w:type="dxa"/>
          </w:tcPr>
          <w:p w:rsidR="002B44CA" w:rsidRPr="002B44CA" w:rsidRDefault="002B44CA" w:rsidP="002B44CA">
            <w:r w:rsidRPr="002B44CA">
              <w:t>Ацетилен строение, свойства, получение и применение.</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10</w:t>
            </w:r>
          </w:p>
        </w:tc>
        <w:tc>
          <w:tcPr>
            <w:tcW w:w="4536" w:type="dxa"/>
          </w:tcPr>
          <w:p w:rsidR="002B44CA" w:rsidRPr="002B44CA" w:rsidRDefault="002B44CA" w:rsidP="002B44CA">
            <w:r w:rsidRPr="002B44CA">
              <w:t>Практическая работа «Свойства полиэтилена»</w:t>
            </w:r>
          </w:p>
        </w:tc>
        <w:tc>
          <w:tcPr>
            <w:tcW w:w="993" w:type="dxa"/>
          </w:tcPr>
          <w:p w:rsidR="002B44CA" w:rsidRPr="002B44CA" w:rsidRDefault="002B44CA" w:rsidP="002B44CA"/>
        </w:tc>
        <w:tc>
          <w:tcPr>
            <w:tcW w:w="1147" w:type="dxa"/>
          </w:tcPr>
          <w:p w:rsidR="002B44CA" w:rsidRPr="002B44CA" w:rsidRDefault="002B44CA" w:rsidP="002B44CA">
            <w:r w:rsidRPr="002B44CA">
              <w:t>1</w:t>
            </w:r>
          </w:p>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10632" w:type="dxa"/>
            <w:gridSpan w:val="7"/>
          </w:tcPr>
          <w:p w:rsidR="002B44CA" w:rsidRPr="002B44CA" w:rsidRDefault="002B44CA" w:rsidP="002B44CA"/>
          <w:p w:rsidR="002B44CA" w:rsidRPr="002B44CA" w:rsidRDefault="002B44CA" w:rsidP="002B44CA">
            <w:r w:rsidRPr="002B44CA">
              <w:t>Тема 4. Ароматические углеводороды 4ч</w:t>
            </w:r>
          </w:p>
        </w:tc>
      </w:tr>
      <w:tr w:rsidR="002B44CA" w:rsidRPr="002B44CA" w:rsidTr="008A0D8E">
        <w:trPr>
          <w:trHeight w:val="256"/>
        </w:trPr>
        <w:tc>
          <w:tcPr>
            <w:tcW w:w="693" w:type="dxa"/>
          </w:tcPr>
          <w:p w:rsidR="002B44CA" w:rsidRPr="002B44CA" w:rsidRDefault="002B44CA" w:rsidP="002B44CA">
            <w:r w:rsidRPr="002B44CA">
              <w:t>11</w:t>
            </w:r>
          </w:p>
        </w:tc>
        <w:tc>
          <w:tcPr>
            <w:tcW w:w="4536" w:type="dxa"/>
          </w:tcPr>
          <w:p w:rsidR="002B44CA" w:rsidRPr="002B44CA" w:rsidRDefault="002B44CA" w:rsidP="002B44CA">
            <w:r w:rsidRPr="002B44CA">
              <w:t>Бензол:строение, свойства, получение и применение.</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12</w:t>
            </w:r>
          </w:p>
        </w:tc>
        <w:tc>
          <w:tcPr>
            <w:tcW w:w="4536" w:type="dxa"/>
          </w:tcPr>
          <w:p w:rsidR="002B44CA" w:rsidRPr="002B44CA" w:rsidRDefault="002B44CA" w:rsidP="002B44CA">
            <w:r w:rsidRPr="002B44CA">
              <w:t>Семинар по теме «Ароматические углеводороды»</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13</w:t>
            </w:r>
          </w:p>
        </w:tc>
        <w:tc>
          <w:tcPr>
            <w:tcW w:w="4536" w:type="dxa"/>
          </w:tcPr>
          <w:p w:rsidR="002B44CA" w:rsidRPr="002B44CA" w:rsidRDefault="002B44CA" w:rsidP="002B44CA">
            <w:r w:rsidRPr="002B44CA">
              <w:t>Обобщение по теме «Углеводороды»</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14</w:t>
            </w:r>
          </w:p>
        </w:tc>
        <w:tc>
          <w:tcPr>
            <w:tcW w:w="4536" w:type="dxa"/>
          </w:tcPr>
          <w:p w:rsidR="002B44CA" w:rsidRPr="002B44CA" w:rsidRDefault="002B44CA" w:rsidP="002B44CA">
            <w:r w:rsidRPr="002B44CA">
              <w:t>Контрольная работа №1 по темам 1-4</w:t>
            </w:r>
          </w:p>
        </w:tc>
        <w:tc>
          <w:tcPr>
            <w:tcW w:w="993" w:type="dxa"/>
          </w:tcPr>
          <w:p w:rsidR="002B44CA" w:rsidRPr="002B44CA" w:rsidRDefault="002B44CA" w:rsidP="002B44CA"/>
        </w:tc>
        <w:tc>
          <w:tcPr>
            <w:tcW w:w="1147" w:type="dxa"/>
          </w:tcPr>
          <w:p w:rsidR="002B44CA" w:rsidRPr="002B44CA" w:rsidRDefault="002B44CA" w:rsidP="002B44CA"/>
        </w:tc>
        <w:tc>
          <w:tcPr>
            <w:tcW w:w="1016" w:type="dxa"/>
          </w:tcPr>
          <w:p w:rsidR="002B44CA" w:rsidRPr="002B44CA" w:rsidRDefault="002B44CA" w:rsidP="002B44CA">
            <w:r w:rsidRPr="002B44CA">
              <w:t>1</w:t>
            </w:r>
          </w:p>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10632" w:type="dxa"/>
            <w:gridSpan w:val="7"/>
          </w:tcPr>
          <w:p w:rsidR="002B44CA" w:rsidRPr="002B44CA" w:rsidRDefault="002B44CA" w:rsidP="002B44CA"/>
          <w:p w:rsidR="002B44CA" w:rsidRPr="002B44CA" w:rsidRDefault="002B44CA" w:rsidP="002B44CA">
            <w:r w:rsidRPr="002B44CA">
              <w:t>Тема 5. Природные источники углеводородов и их переработка  1ч</w:t>
            </w:r>
          </w:p>
        </w:tc>
      </w:tr>
      <w:tr w:rsidR="002B44CA" w:rsidRPr="002B44CA" w:rsidTr="008A0D8E">
        <w:trPr>
          <w:trHeight w:val="256"/>
        </w:trPr>
        <w:tc>
          <w:tcPr>
            <w:tcW w:w="693" w:type="dxa"/>
          </w:tcPr>
          <w:p w:rsidR="002B44CA" w:rsidRPr="002B44CA" w:rsidRDefault="002B44CA" w:rsidP="002B44CA">
            <w:r w:rsidRPr="002B44CA">
              <w:t>15</w:t>
            </w:r>
          </w:p>
        </w:tc>
        <w:tc>
          <w:tcPr>
            <w:tcW w:w="4536" w:type="dxa"/>
          </w:tcPr>
          <w:p w:rsidR="002B44CA" w:rsidRPr="002B44CA" w:rsidRDefault="002B44CA" w:rsidP="002B44CA">
            <w:r w:rsidRPr="002B44CA">
              <w:t>Природные источники углеводородов</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10632" w:type="dxa"/>
            <w:gridSpan w:val="7"/>
          </w:tcPr>
          <w:p w:rsidR="002B44CA" w:rsidRPr="002B44CA" w:rsidRDefault="002B44CA" w:rsidP="002B44CA"/>
          <w:p w:rsidR="002B44CA" w:rsidRPr="002B44CA" w:rsidRDefault="002B44CA" w:rsidP="002B44CA">
            <w:r w:rsidRPr="002B44CA">
              <w:t>Тема 6 «Спирты и фенолы» 5ч</w:t>
            </w:r>
          </w:p>
        </w:tc>
      </w:tr>
      <w:tr w:rsidR="002B44CA" w:rsidRPr="002B44CA" w:rsidTr="008A0D8E">
        <w:trPr>
          <w:trHeight w:val="256"/>
        </w:trPr>
        <w:tc>
          <w:tcPr>
            <w:tcW w:w="693" w:type="dxa"/>
          </w:tcPr>
          <w:p w:rsidR="002B44CA" w:rsidRPr="002B44CA" w:rsidRDefault="002B44CA" w:rsidP="002B44CA">
            <w:r w:rsidRPr="002B44CA">
              <w:t>16</w:t>
            </w:r>
          </w:p>
        </w:tc>
        <w:tc>
          <w:tcPr>
            <w:tcW w:w="4536" w:type="dxa"/>
          </w:tcPr>
          <w:p w:rsidR="002B44CA" w:rsidRPr="002B44CA" w:rsidRDefault="002B44CA" w:rsidP="002B44CA">
            <w:r w:rsidRPr="002B44CA">
              <w:t>Одноатомные спирты, состав, строение, свойства.</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17</w:t>
            </w:r>
          </w:p>
        </w:tc>
        <w:tc>
          <w:tcPr>
            <w:tcW w:w="4536" w:type="dxa"/>
          </w:tcPr>
          <w:p w:rsidR="002B44CA" w:rsidRPr="002B44CA" w:rsidRDefault="002B44CA" w:rsidP="002B44CA">
            <w:r w:rsidRPr="002B44CA">
              <w:t>Применение и получение спиртов.</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18</w:t>
            </w:r>
          </w:p>
        </w:tc>
        <w:tc>
          <w:tcPr>
            <w:tcW w:w="4536" w:type="dxa"/>
          </w:tcPr>
          <w:p w:rsidR="002B44CA" w:rsidRPr="002B44CA" w:rsidRDefault="002B44CA" w:rsidP="002B44CA">
            <w:r w:rsidRPr="002B44CA">
              <w:t>Многоатомные спирты.</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19</w:t>
            </w:r>
          </w:p>
        </w:tc>
        <w:tc>
          <w:tcPr>
            <w:tcW w:w="4536" w:type="dxa"/>
          </w:tcPr>
          <w:p w:rsidR="002B44CA" w:rsidRPr="002B44CA" w:rsidRDefault="002B44CA" w:rsidP="002B44CA">
            <w:r w:rsidRPr="002B44CA">
              <w:t>Фенол:строение, свойства, получение и применение.</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20</w:t>
            </w:r>
          </w:p>
        </w:tc>
        <w:tc>
          <w:tcPr>
            <w:tcW w:w="4536" w:type="dxa"/>
          </w:tcPr>
          <w:p w:rsidR="002B44CA" w:rsidRPr="002B44CA" w:rsidRDefault="002B44CA" w:rsidP="002B44CA">
            <w:r w:rsidRPr="002B44CA">
              <w:t>Семинар по теме «Спирты и фенолы»</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10632" w:type="dxa"/>
            <w:gridSpan w:val="7"/>
          </w:tcPr>
          <w:p w:rsidR="002B44CA" w:rsidRPr="002B44CA" w:rsidRDefault="002B44CA" w:rsidP="002B44CA"/>
          <w:p w:rsidR="002B44CA" w:rsidRPr="002B44CA" w:rsidRDefault="002B44CA" w:rsidP="002B44CA">
            <w:r w:rsidRPr="002B44CA">
              <w:t>Тема 7. Альдегиды и карбоновые кислоты.3ч</w:t>
            </w:r>
          </w:p>
        </w:tc>
      </w:tr>
      <w:tr w:rsidR="002B44CA" w:rsidRPr="002B44CA" w:rsidTr="008A0D8E">
        <w:trPr>
          <w:trHeight w:val="256"/>
        </w:trPr>
        <w:tc>
          <w:tcPr>
            <w:tcW w:w="693" w:type="dxa"/>
          </w:tcPr>
          <w:p w:rsidR="002B44CA" w:rsidRPr="002B44CA" w:rsidRDefault="002B44CA" w:rsidP="002B44CA">
            <w:r w:rsidRPr="002B44CA">
              <w:t>21</w:t>
            </w:r>
          </w:p>
        </w:tc>
        <w:tc>
          <w:tcPr>
            <w:tcW w:w="4536" w:type="dxa"/>
          </w:tcPr>
          <w:p w:rsidR="002B44CA" w:rsidRPr="002B44CA" w:rsidRDefault="002B44CA" w:rsidP="002B44CA">
            <w:r w:rsidRPr="002B44CA">
              <w:t>Альдегиды строение, свойства, получение и применение.</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22</w:t>
            </w:r>
          </w:p>
        </w:tc>
        <w:tc>
          <w:tcPr>
            <w:tcW w:w="4536" w:type="dxa"/>
          </w:tcPr>
          <w:p w:rsidR="002B44CA" w:rsidRPr="002B44CA" w:rsidRDefault="002B44CA" w:rsidP="002B44CA">
            <w:r w:rsidRPr="002B44CA">
              <w:t>Карбоновые кислоты: строение, свойства, получение и применение.</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23</w:t>
            </w:r>
          </w:p>
        </w:tc>
        <w:tc>
          <w:tcPr>
            <w:tcW w:w="4536" w:type="dxa"/>
          </w:tcPr>
          <w:p w:rsidR="002B44CA" w:rsidRPr="002B44CA" w:rsidRDefault="002B44CA" w:rsidP="002B44CA">
            <w:r w:rsidRPr="002B44CA">
              <w:t>Семинар по теме « Альдегиды и карбоновые кислоты»</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7369" w:type="dxa"/>
            <w:gridSpan w:val="4"/>
          </w:tcPr>
          <w:p w:rsidR="002B44CA" w:rsidRPr="002B44CA" w:rsidRDefault="002B44CA" w:rsidP="002B44CA">
            <w:r w:rsidRPr="002B44CA">
              <w:t>Тема 9. Сложные эфиры. Жиры.2ч</w:t>
            </w:r>
          </w:p>
        </w:tc>
        <w:tc>
          <w:tcPr>
            <w:tcW w:w="1016" w:type="dxa"/>
          </w:tcPr>
          <w:p w:rsidR="002B44CA" w:rsidRPr="002B44CA" w:rsidRDefault="002B44CA" w:rsidP="002B44CA"/>
        </w:tc>
        <w:tc>
          <w:tcPr>
            <w:tcW w:w="2247" w:type="dxa"/>
            <w:gridSpan w:val="2"/>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24</w:t>
            </w:r>
          </w:p>
        </w:tc>
        <w:tc>
          <w:tcPr>
            <w:tcW w:w="4536" w:type="dxa"/>
          </w:tcPr>
          <w:p w:rsidR="002B44CA" w:rsidRPr="002B44CA" w:rsidRDefault="002B44CA" w:rsidP="002B44CA">
            <w:r w:rsidRPr="002B44CA">
              <w:t>Сложные эфиры строение, свойства, получение и применение.</w:t>
            </w:r>
          </w:p>
        </w:tc>
        <w:tc>
          <w:tcPr>
            <w:tcW w:w="993" w:type="dxa"/>
          </w:tcPr>
          <w:p w:rsidR="002B44CA" w:rsidRPr="002B44CA" w:rsidRDefault="002B44CA" w:rsidP="002B44CA"/>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25</w:t>
            </w:r>
          </w:p>
        </w:tc>
        <w:tc>
          <w:tcPr>
            <w:tcW w:w="4536" w:type="dxa"/>
          </w:tcPr>
          <w:p w:rsidR="002B44CA" w:rsidRPr="002B44CA" w:rsidRDefault="002B44CA" w:rsidP="002B44CA">
            <w:r w:rsidRPr="002B44CA">
              <w:t>Жиры  строение, свойства, получение и применение.</w:t>
            </w:r>
          </w:p>
        </w:tc>
        <w:tc>
          <w:tcPr>
            <w:tcW w:w="993" w:type="dxa"/>
          </w:tcPr>
          <w:p w:rsidR="002B44CA" w:rsidRPr="002B44CA" w:rsidRDefault="002B44CA" w:rsidP="002B44CA"/>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10632" w:type="dxa"/>
            <w:gridSpan w:val="7"/>
          </w:tcPr>
          <w:p w:rsidR="002B44CA" w:rsidRPr="002B44CA" w:rsidRDefault="002B44CA" w:rsidP="002B44CA">
            <w:r w:rsidRPr="002B44CA">
              <w:t>Тема 10. Углеводы  3ч</w:t>
            </w:r>
          </w:p>
        </w:tc>
      </w:tr>
      <w:tr w:rsidR="002B44CA" w:rsidRPr="002B44CA" w:rsidTr="008A0D8E">
        <w:trPr>
          <w:trHeight w:val="256"/>
        </w:trPr>
        <w:tc>
          <w:tcPr>
            <w:tcW w:w="693" w:type="dxa"/>
          </w:tcPr>
          <w:p w:rsidR="002B44CA" w:rsidRPr="002B44CA" w:rsidRDefault="002B44CA" w:rsidP="002B44CA">
            <w:r w:rsidRPr="002B44CA">
              <w:t>26</w:t>
            </w:r>
          </w:p>
        </w:tc>
        <w:tc>
          <w:tcPr>
            <w:tcW w:w="4536" w:type="dxa"/>
          </w:tcPr>
          <w:p w:rsidR="002B44CA" w:rsidRPr="002B44CA" w:rsidRDefault="002B44CA" w:rsidP="002B44CA">
            <w:r w:rsidRPr="002B44CA">
              <w:t>Глюкоза строение, свойства, получение и применение.</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27</w:t>
            </w:r>
          </w:p>
        </w:tc>
        <w:tc>
          <w:tcPr>
            <w:tcW w:w="4536" w:type="dxa"/>
          </w:tcPr>
          <w:p w:rsidR="002B44CA" w:rsidRPr="002B44CA" w:rsidRDefault="002B44CA" w:rsidP="002B44CA">
            <w:r w:rsidRPr="002B44CA">
              <w:t>Сахароза  строение, свойства, получение и применение.</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28</w:t>
            </w:r>
          </w:p>
        </w:tc>
        <w:tc>
          <w:tcPr>
            <w:tcW w:w="4536" w:type="dxa"/>
          </w:tcPr>
          <w:p w:rsidR="002B44CA" w:rsidRPr="002B44CA" w:rsidRDefault="002B44CA" w:rsidP="002B44CA">
            <w:r w:rsidRPr="002B44CA">
              <w:t xml:space="preserve">Крахмал и целлюлоза состав, строение свойства, получение и применение. . </w:t>
            </w:r>
          </w:p>
          <w:p w:rsidR="002B44CA" w:rsidRPr="002B44CA" w:rsidRDefault="002B44CA" w:rsidP="002B44CA">
            <w:r w:rsidRPr="002B44CA">
              <w:t xml:space="preserve">Лабораторная работа «Качественная реакция на крахмал» </w:t>
            </w:r>
          </w:p>
        </w:tc>
        <w:tc>
          <w:tcPr>
            <w:tcW w:w="993" w:type="dxa"/>
          </w:tcPr>
          <w:p w:rsidR="002B44CA" w:rsidRPr="002B44CA" w:rsidRDefault="002B44CA" w:rsidP="002B44CA"/>
        </w:tc>
        <w:tc>
          <w:tcPr>
            <w:tcW w:w="1147" w:type="dxa"/>
          </w:tcPr>
          <w:p w:rsidR="002B44CA" w:rsidRPr="002B44CA" w:rsidRDefault="002B44CA" w:rsidP="002B44CA">
            <w:r w:rsidRPr="002B44CA">
              <w:t>1</w:t>
            </w:r>
          </w:p>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10632" w:type="dxa"/>
            <w:gridSpan w:val="7"/>
          </w:tcPr>
          <w:p w:rsidR="002B44CA" w:rsidRPr="002B44CA" w:rsidRDefault="002B44CA" w:rsidP="002B44CA"/>
          <w:p w:rsidR="002B44CA" w:rsidRPr="002B44CA" w:rsidRDefault="002B44CA" w:rsidP="002B44CA">
            <w:r w:rsidRPr="002B44CA">
              <w:t>Тема 11. Амины и Аминокислоты  3ч</w:t>
            </w:r>
          </w:p>
        </w:tc>
      </w:tr>
      <w:tr w:rsidR="002B44CA" w:rsidRPr="002B44CA" w:rsidTr="008A0D8E">
        <w:trPr>
          <w:trHeight w:val="256"/>
        </w:trPr>
        <w:tc>
          <w:tcPr>
            <w:tcW w:w="693" w:type="dxa"/>
          </w:tcPr>
          <w:p w:rsidR="002B44CA" w:rsidRPr="002B44CA" w:rsidRDefault="002B44CA" w:rsidP="002B44CA">
            <w:r w:rsidRPr="002B44CA">
              <w:t>29</w:t>
            </w:r>
          </w:p>
        </w:tc>
        <w:tc>
          <w:tcPr>
            <w:tcW w:w="4536" w:type="dxa"/>
          </w:tcPr>
          <w:p w:rsidR="002B44CA" w:rsidRPr="002B44CA" w:rsidRDefault="002B44CA" w:rsidP="002B44CA">
            <w:r w:rsidRPr="002B44CA">
              <w:t>Амины строение, свойства, получение и применение.</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30</w:t>
            </w:r>
          </w:p>
        </w:tc>
        <w:tc>
          <w:tcPr>
            <w:tcW w:w="4536" w:type="dxa"/>
          </w:tcPr>
          <w:p w:rsidR="002B44CA" w:rsidRPr="002B44CA" w:rsidRDefault="002B44CA" w:rsidP="002B44CA">
            <w:r w:rsidRPr="002B44CA">
              <w:t>Аминокислоты строение, свойства, получение и применение.</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31</w:t>
            </w:r>
          </w:p>
        </w:tc>
        <w:tc>
          <w:tcPr>
            <w:tcW w:w="4536" w:type="dxa"/>
          </w:tcPr>
          <w:p w:rsidR="002B44CA" w:rsidRPr="002B44CA" w:rsidRDefault="002B44CA" w:rsidP="002B44CA">
            <w:r w:rsidRPr="002B44CA">
              <w:t>Белки состав строение, свойства,  применение..</w:t>
            </w:r>
          </w:p>
          <w:p w:rsidR="002B44CA" w:rsidRPr="002B44CA" w:rsidRDefault="002B44CA" w:rsidP="002B44CA">
            <w:r w:rsidRPr="002B44CA">
              <w:t>Лабораторная работа «Качественные реакции на белки»</w:t>
            </w:r>
          </w:p>
        </w:tc>
        <w:tc>
          <w:tcPr>
            <w:tcW w:w="993" w:type="dxa"/>
          </w:tcPr>
          <w:p w:rsidR="002B44CA" w:rsidRPr="002B44CA" w:rsidRDefault="002B44CA" w:rsidP="002B44CA"/>
        </w:tc>
        <w:tc>
          <w:tcPr>
            <w:tcW w:w="1147" w:type="dxa"/>
          </w:tcPr>
          <w:p w:rsidR="002B44CA" w:rsidRPr="002B44CA" w:rsidRDefault="002B44CA" w:rsidP="002B44CA">
            <w:r w:rsidRPr="002B44CA">
              <w:t>1</w:t>
            </w:r>
          </w:p>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10632" w:type="dxa"/>
            <w:gridSpan w:val="7"/>
          </w:tcPr>
          <w:p w:rsidR="002B44CA" w:rsidRPr="002B44CA" w:rsidRDefault="002B44CA" w:rsidP="002B44CA">
            <w:r w:rsidRPr="002B44CA">
              <w:t>Тема 12 Полимеры.4ч</w:t>
            </w:r>
          </w:p>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32</w:t>
            </w:r>
          </w:p>
        </w:tc>
        <w:tc>
          <w:tcPr>
            <w:tcW w:w="4536" w:type="dxa"/>
          </w:tcPr>
          <w:p w:rsidR="002B44CA" w:rsidRPr="002B44CA" w:rsidRDefault="002B44CA" w:rsidP="002B44CA">
            <w:r w:rsidRPr="002B44CA">
              <w:t>Пластмассы строение, свойства,  применение.</w:t>
            </w:r>
          </w:p>
          <w:p w:rsidR="002B44CA" w:rsidRPr="002B44CA" w:rsidRDefault="002B44CA" w:rsidP="002B44CA"/>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33</w:t>
            </w:r>
          </w:p>
        </w:tc>
        <w:tc>
          <w:tcPr>
            <w:tcW w:w="4536" w:type="dxa"/>
          </w:tcPr>
          <w:p w:rsidR="002B44CA" w:rsidRPr="002B44CA" w:rsidRDefault="002B44CA" w:rsidP="002B44CA">
            <w:r w:rsidRPr="002B44CA">
              <w:t xml:space="preserve">Синтетические волокна строение, свойства,  применение. </w:t>
            </w:r>
          </w:p>
          <w:p w:rsidR="002B44CA" w:rsidRPr="002B44CA" w:rsidRDefault="002B44CA" w:rsidP="002B44CA">
            <w:r w:rsidRPr="002B44CA">
              <w:t>Лабораторная работа «Распознавание пластмасс и волокон»</w:t>
            </w:r>
          </w:p>
          <w:p w:rsidR="002B44CA" w:rsidRPr="002B44CA" w:rsidRDefault="002B44CA" w:rsidP="002B44CA"/>
        </w:tc>
        <w:tc>
          <w:tcPr>
            <w:tcW w:w="993" w:type="dxa"/>
          </w:tcPr>
          <w:p w:rsidR="002B44CA" w:rsidRPr="002B44CA" w:rsidRDefault="002B44CA" w:rsidP="002B44CA"/>
        </w:tc>
        <w:tc>
          <w:tcPr>
            <w:tcW w:w="1147" w:type="dxa"/>
          </w:tcPr>
          <w:p w:rsidR="002B44CA" w:rsidRPr="002B44CA" w:rsidRDefault="002B44CA" w:rsidP="002B44CA">
            <w:r w:rsidRPr="002B44CA">
              <w:t>1</w:t>
            </w:r>
          </w:p>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34</w:t>
            </w:r>
          </w:p>
        </w:tc>
        <w:tc>
          <w:tcPr>
            <w:tcW w:w="4536" w:type="dxa"/>
          </w:tcPr>
          <w:p w:rsidR="002B44CA" w:rsidRPr="002B44CA" w:rsidRDefault="002B44CA" w:rsidP="002B44CA">
            <w:r w:rsidRPr="002B44CA">
              <w:t>Итоговая контрольная работа №2</w:t>
            </w:r>
          </w:p>
        </w:tc>
        <w:tc>
          <w:tcPr>
            <w:tcW w:w="993" w:type="dxa"/>
          </w:tcPr>
          <w:p w:rsidR="002B44CA" w:rsidRPr="002B44CA" w:rsidRDefault="002B44CA" w:rsidP="002B44CA"/>
        </w:tc>
        <w:tc>
          <w:tcPr>
            <w:tcW w:w="1147" w:type="dxa"/>
          </w:tcPr>
          <w:p w:rsidR="002B44CA" w:rsidRPr="002B44CA" w:rsidRDefault="002B44CA" w:rsidP="002B44CA"/>
        </w:tc>
        <w:tc>
          <w:tcPr>
            <w:tcW w:w="1016" w:type="dxa"/>
          </w:tcPr>
          <w:p w:rsidR="002B44CA" w:rsidRPr="002B44CA" w:rsidRDefault="002B44CA" w:rsidP="002B44CA">
            <w:r w:rsidRPr="002B44CA">
              <w:t>1</w:t>
            </w:r>
          </w:p>
        </w:tc>
        <w:tc>
          <w:tcPr>
            <w:tcW w:w="1300" w:type="dxa"/>
          </w:tcPr>
          <w:p w:rsidR="002B44CA" w:rsidRPr="002B44CA" w:rsidRDefault="002B44CA" w:rsidP="002B44CA"/>
        </w:tc>
        <w:tc>
          <w:tcPr>
            <w:tcW w:w="947" w:type="dxa"/>
          </w:tcPr>
          <w:p w:rsidR="002B44CA" w:rsidRPr="002B44CA" w:rsidRDefault="002B44CA" w:rsidP="002B44CA"/>
        </w:tc>
      </w:tr>
      <w:tr w:rsidR="002B44CA" w:rsidRPr="002B44CA" w:rsidTr="008A0D8E">
        <w:trPr>
          <w:trHeight w:val="256"/>
        </w:trPr>
        <w:tc>
          <w:tcPr>
            <w:tcW w:w="693" w:type="dxa"/>
          </w:tcPr>
          <w:p w:rsidR="002B44CA" w:rsidRPr="002B44CA" w:rsidRDefault="002B44CA" w:rsidP="002B44CA">
            <w:r w:rsidRPr="002B44CA">
              <w:t>35</w:t>
            </w:r>
          </w:p>
        </w:tc>
        <w:tc>
          <w:tcPr>
            <w:tcW w:w="4536" w:type="dxa"/>
          </w:tcPr>
          <w:p w:rsidR="002B44CA" w:rsidRPr="002B44CA" w:rsidRDefault="002B44CA" w:rsidP="002B44CA">
            <w:r w:rsidRPr="002B44CA">
              <w:t>Резерв</w:t>
            </w:r>
          </w:p>
        </w:tc>
        <w:tc>
          <w:tcPr>
            <w:tcW w:w="993" w:type="dxa"/>
          </w:tcPr>
          <w:p w:rsidR="002B44CA" w:rsidRPr="002B44CA" w:rsidRDefault="002B44CA" w:rsidP="002B44CA">
            <w:r w:rsidRPr="002B44CA">
              <w:t>1</w:t>
            </w:r>
          </w:p>
        </w:tc>
        <w:tc>
          <w:tcPr>
            <w:tcW w:w="1147" w:type="dxa"/>
          </w:tcPr>
          <w:p w:rsidR="002B44CA" w:rsidRPr="002B44CA" w:rsidRDefault="002B44CA" w:rsidP="002B44CA"/>
        </w:tc>
        <w:tc>
          <w:tcPr>
            <w:tcW w:w="1016" w:type="dxa"/>
          </w:tcPr>
          <w:p w:rsidR="002B44CA" w:rsidRPr="002B44CA" w:rsidRDefault="002B44CA" w:rsidP="002B44CA"/>
        </w:tc>
        <w:tc>
          <w:tcPr>
            <w:tcW w:w="1300" w:type="dxa"/>
          </w:tcPr>
          <w:p w:rsidR="002B44CA" w:rsidRPr="002B44CA" w:rsidRDefault="002B44CA" w:rsidP="002B44CA"/>
        </w:tc>
        <w:tc>
          <w:tcPr>
            <w:tcW w:w="947" w:type="dxa"/>
          </w:tcPr>
          <w:p w:rsidR="002B44CA" w:rsidRPr="002B44CA" w:rsidRDefault="002B44CA" w:rsidP="002B44CA"/>
        </w:tc>
      </w:tr>
    </w:tbl>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r w:rsidRPr="002B44CA">
        <w:t>КАЛЕНДАРНО-ТЕМАТИЧЕСКИЙ ПЛАН</w:t>
      </w:r>
    </w:p>
    <w:p w:rsidR="002B44CA" w:rsidRPr="002B44CA" w:rsidRDefault="002B44CA" w:rsidP="002B44CA">
      <w:r w:rsidRPr="002B44CA">
        <w:t>ПО  ХИМИИ ш/к  10 КЛАСС.</w:t>
      </w:r>
    </w:p>
    <w:p w:rsidR="002B44CA" w:rsidRPr="002B44CA" w:rsidRDefault="002B44CA" w:rsidP="002B44CA"/>
    <w:p w:rsidR="002B44CA" w:rsidRPr="002B44CA" w:rsidRDefault="002B44CA" w:rsidP="002B44CA"/>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2"/>
        <w:gridCol w:w="4535"/>
        <w:gridCol w:w="993"/>
        <w:gridCol w:w="1149"/>
        <w:gridCol w:w="1016"/>
        <w:gridCol w:w="971"/>
        <w:gridCol w:w="992"/>
      </w:tblGrid>
      <w:tr w:rsidR="002B44CA" w:rsidRPr="002B44CA" w:rsidTr="008A0D8E">
        <w:trPr>
          <w:cantSplit/>
          <w:trHeight w:val="337"/>
        </w:trPr>
        <w:tc>
          <w:tcPr>
            <w:tcW w:w="692" w:type="dxa"/>
            <w:vMerge w:val="restart"/>
          </w:tcPr>
          <w:p w:rsidR="002B44CA" w:rsidRPr="002B44CA" w:rsidRDefault="002B44CA" w:rsidP="002B44CA"/>
          <w:p w:rsidR="002B44CA" w:rsidRPr="002B44CA" w:rsidRDefault="002B44CA" w:rsidP="002B44CA">
            <w:r w:rsidRPr="002B44CA">
              <w:t xml:space="preserve">№ </w:t>
            </w:r>
          </w:p>
        </w:tc>
        <w:tc>
          <w:tcPr>
            <w:tcW w:w="4535" w:type="dxa"/>
            <w:vMerge w:val="restart"/>
          </w:tcPr>
          <w:p w:rsidR="002B44CA" w:rsidRPr="002B44CA" w:rsidRDefault="002B44CA" w:rsidP="002B44CA"/>
          <w:p w:rsidR="002B44CA" w:rsidRPr="002B44CA" w:rsidRDefault="002B44CA" w:rsidP="002B44CA">
            <w:r w:rsidRPr="002B44CA">
              <w:t>Тема</w:t>
            </w:r>
          </w:p>
        </w:tc>
        <w:tc>
          <w:tcPr>
            <w:tcW w:w="3158" w:type="dxa"/>
            <w:gridSpan w:val="3"/>
          </w:tcPr>
          <w:p w:rsidR="002B44CA" w:rsidRPr="002B44CA" w:rsidRDefault="002B44CA" w:rsidP="002B44CA">
            <w:r w:rsidRPr="002B44CA">
              <w:t>Количество часов</w:t>
            </w:r>
          </w:p>
          <w:p w:rsidR="002B44CA" w:rsidRPr="002B44CA" w:rsidRDefault="002B44CA" w:rsidP="002B44CA"/>
        </w:tc>
        <w:tc>
          <w:tcPr>
            <w:tcW w:w="1963" w:type="dxa"/>
            <w:gridSpan w:val="2"/>
          </w:tcPr>
          <w:p w:rsidR="002B44CA" w:rsidRPr="002B44CA" w:rsidRDefault="002B44CA" w:rsidP="002B44CA">
            <w:r w:rsidRPr="002B44CA">
              <w:t>дата</w:t>
            </w:r>
          </w:p>
        </w:tc>
      </w:tr>
      <w:tr w:rsidR="002B44CA" w:rsidRPr="002B44CA" w:rsidTr="008A0D8E">
        <w:trPr>
          <w:cantSplit/>
          <w:trHeight w:val="385"/>
        </w:trPr>
        <w:tc>
          <w:tcPr>
            <w:tcW w:w="692" w:type="dxa"/>
            <w:vMerge/>
          </w:tcPr>
          <w:p w:rsidR="002B44CA" w:rsidRPr="002B44CA" w:rsidRDefault="002B44CA" w:rsidP="002B44CA"/>
        </w:tc>
        <w:tc>
          <w:tcPr>
            <w:tcW w:w="4535" w:type="dxa"/>
            <w:vMerge/>
          </w:tcPr>
          <w:p w:rsidR="002B44CA" w:rsidRPr="002B44CA" w:rsidRDefault="002B44CA" w:rsidP="002B44CA"/>
        </w:tc>
        <w:tc>
          <w:tcPr>
            <w:tcW w:w="993" w:type="dxa"/>
          </w:tcPr>
          <w:p w:rsidR="002B44CA" w:rsidRPr="002B44CA" w:rsidRDefault="002B44CA" w:rsidP="002B44CA">
            <w:r w:rsidRPr="002B44CA">
              <w:t>всего</w:t>
            </w:r>
          </w:p>
        </w:tc>
        <w:tc>
          <w:tcPr>
            <w:tcW w:w="1149" w:type="dxa"/>
          </w:tcPr>
          <w:p w:rsidR="002B44CA" w:rsidRPr="002B44CA" w:rsidRDefault="002B44CA" w:rsidP="002B44CA">
            <w:r w:rsidRPr="002B44CA">
              <w:t>практ.</w:t>
            </w:r>
          </w:p>
        </w:tc>
        <w:tc>
          <w:tcPr>
            <w:tcW w:w="1016" w:type="dxa"/>
          </w:tcPr>
          <w:p w:rsidR="002B44CA" w:rsidRPr="002B44CA" w:rsidRDefault="002B44CA" w:rsidP="002B44CA">
            <w:r w:rsidRPr="002B44CA">
              <w:t>контр.</w:t>
            </w:r>
          </w:p>
        </w:tc>
        <w:tc>
          <w:tcPr>
            <w:tcW w:w="971" w:type="dxa"/>
          </w:tcPr>
          <w:p w:rsidR="002B44CA" w:rsidRPr="002B44CA" w:rsidRDefault="002B44CA" w:rsidP="002B44CA">
            <w:r w:rsidRPr="002B44CA">
              <w:t>по плану</w:t>
            </w:r>
          </w:p>
        </w:tc>
        <w:tc>
          <w:tcPr>
            <w:tcW w:w="992" w:type="dxa"/>
          </w:tcPr>
          <w:p w:rsidR="002B44CA" w:rsidRPr="002B44CA" w:rsidRDefault="002B44CA" w:rsidP="002B44CA">
            <w:r w:rsidRPr="002B44CA">
              <w:t>факт.</w:t>
            </w:r>
          </w:p>
        </w:tc>
      </w:tr>
      <w:tr w:rsidR="002B44CA" w:rsidRPr="002B44CA" w:rsidTr="008A0D8E">
        <w:trPr>
          <w:trHeight w:val="497"/>
        </w:trPr>
        <w:tc>
          <w:tcPr>
            <w:tcW w:w="10348" w:type="dxa"/>
            <w:gridSpan w:val="7"/>
          </w:tcPr>
          <w:p w:rsidR="002B44CA" w:rsidRPr="002B44CA" w:rsidRDefault="002B44CA" w:rsidP="002B44CA">
            <w:r w:rsidRPr="002B44CA">
              <w:t>Тема 1 Теория химического строения А.М.Бутлерова.2ч</w:t>
            </w:r>
          </w:p>
        </w:tc>
      </w:tr>
      <w:tr w:rsidR="002B44CA" w:rsidRPr="002B44CA" w:rsidTr="008A0D8E">
        <w:trPr>
          <w:trHeight w:val="482"/>
        </w:trPr>
        <w:tc>
          <w:tcPr>
            <w:tcW w:w="692" w:type="dxa"/>
          </w:tcPr>
          <w:p w:rsidR="002B44CA" w:rsidRPr="002B44CA" w:rsidRDefault="002B44CA" w:rsidP="002B44CA">
            <w:r w:rsidRPr="002B44CA">
              <w:t>1</w:t>
            </w:r>
          </w:p>
        </w:tc>
        <w:tc>
          <w:tcPr>
            <w:tcW w:w="4535" w:type="dxa"/>
          </w:tcPr>
          <w:p w:rsidR="002B44CA" w:rsidRPr="002B44CA" w:rsidRDefault="002B44CA" w:rsidP="002B44CA">
            <w:r w:rsidRPr="002B44CA">
              <w:t>Введение</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738"/>
        </w:trPr>
        <w:tc>
          <w:tcPr>
            <w:tcW w:w="692" w:type="dxa"/>
          </w:tcPr>
          <w:p w:rsidR="002B44CA" w:rsidRPr="002B44CA" w:rsidRDefault="002B44CA" w:rsidP="002B44CA">
            <w:r w:rsidRPr="002B44CA">
              <w:t>2</w:t>
            </w:r>
          </w:p>
        </w:tc>
        <w:tc>
          <w:tcPr>
            <w:tcW w:w="4535" w:type="dxa"/>
          </w:tcPr>
          <w:p w:rsidR="002B44CA" w:rsidRPr="002B44CA" w:rsidRDefault="002B44CA" w:rsidP="002B44CA">
            <w:r w:rsidRPr="002B44CA">
              <w:t>Теория химического строения А.М.Бутлерова</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482"/>
        </w:trPr>
        <w:tc>
          <w:tcPr>
            <w:tcW w:w="10348" w:type="dxa"/>
            <w:gridSpan w:val="7"/>
          </w:tcPr>
          <w:p w:rsidR="002B44CA" w:rsidRPr="002B44CA" w:rsidRDefault="002B44CA" w:rsidP="002B44CA">
            <w:r w:rsidRPr="002B44CA">
              <w:t>Тема2 «Предельные углеводороды» 4ч</w:t>
            </w:r>
          </w:p>
        </w:tc>
      </w:tr>
      <w:tr w:rsidR="002B44CA" w:rsidRPr="002B44CA" w:rsidTr="008A0D8E">
        <w:trPr>
          <w:trHeight w:val="241"/>
        </w:trPr>
        <w:tc>
          <w:tcPr>
            <w:tcW w:w="692" w:type="dxa"/>
          </w:tcPr>
          <w:p w:rsidR="002B44CA" w:rsidRPr="002B44CA" w:rsidRDefault="002B44CA" w:rsidP="002B44CA">
            <w:r w:rsidRPr="002B44CA">
              <w:t>3</w:t>
            </w:r>
          </w:p>
        </w:tc>
        <w:tc>
          <w:tcPr>
            <w:tcW w:w="4535" w:type="dxa"/>
          </w:tcPr>
          <w:p w:rsidR="002B44CA" w:rsidRPr="002B44CA" w:rsidRDefault="002B44CA" w:rsidP="002B44CA">
            <w:r w:rsidRPr="002B44CA">
              <w:t>Предельные углеводороды.</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482"/>
        </w:trPr>
        <w:tc>
          <w:tcPr>
            <w:tcW w:w="692" w:type="dxa"/>
          </w:tcPr>
          <w:p w:rsidR="002B44CA" w:rsidRPr="002B44CA" w:rsidRDefault="002B44CA" w:rsidP="002B44CA">
            <w:r w:rsidRPr="002B44CA">
              <w:t>4</w:t>
            </w:r>
          </w:p>
        </w:tc>
        <w:tc>
          <w:tcPr>
            <w:tcW w:w="4535" w:type="dxa"/>
          </w:tcPr>
          <w:p w:rsidR="002B44CA" w:rsidRPr="002B44CA" w:rsidRDefault="002B44CA" w:rsidP="002B44CA">
            <w:r w:rsidRPr="002B44CA">
              <w:t>Практическая работа №1 «Изготовление моделей молекул органических соединений»</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482"/>
        </w:trPr>
        <w:tc>
          <w:tcPr>
            <w:tcW w:w="692" w:type="dxa"/>
          </w:tcPr>
          <w:p w:rsidR="002B44CA" w:rsidRPr="002B44CA" w:rsidRDefault="002B44CA" w:rsidP="002B44CA">
            <w:r w:rsidRPr="002B44CA">
              <w:t>5</w:t>
            </w:r>
          </w:p>
        </w:tc>
        <w:tc>
          <w:tcPr>
            <w:tcW w:w="4535" w:type="dxa"/>
          </w:tcPr>
          <w:p w:rsidR="002B44CA" w:rsidRPr="002B44CA" w:rsidRDefault="002B44CA" w:rsidP="002B44CA">
            <w:r w:rsidRPr="002B44CA">
              <w:t xml:space="preserve">Урок упражнения по теме </w:t>
            </w:r>
          </w:p>
          <w:p w:rsidR="002B44CA" w:rsidRPr="002B44CA" w:rsidRDefault="002B44CA" w:rsidP="002B44CA">
            <w:r w:rsidRPr="002B44CA">
              <w:t>«Предельные углеводороды»</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482"/>
        </w:trPr>
        <w:tc>
          <w:tcPr>
            <w:tcW w:w="692" w:type="dxa"/>
          </w:tcPr>
          <w:p w:rsidR="002B44CA" w:rsidRPr="002B44CA" w:rsidRDefault="002B44CA" w:rsidP="002B44CA">
            <w:r w:rsidRPr="002B44CA">
              <w:t>6</w:t>
            </w:r>
          </w:p>
        </w:tc>
        <w:tc>
          <w:tcPr>
            <w:tcW w:w="4535" w:type="dxa"/>
          </w:tcPr>
          <w:p w:rsidR="002B44CA" w:rsidRPr="002B44CA" w:rsidRDefault="002B44CA" w:rsidP="002B44CA">
            <w:r w:rsidRPr="002B44CA">
              <w:t>Практическая работа №2 «Качественное определение углерода и водорода в органических веществах»</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41"/>
        </w:trPr>
        <w:tc>
          <w:tcPr>
            <w:tcW w:w="10348" w:type="dxa"/>
            <w:gridSpan w:val="7"/>
          </w:tcPr>
          <w:p w:rsidR="002B44CA" w:rsidRPr="002B44CA" w:rsidRDefault="002B44CA" w:rsidP="002B44CA">
            <w:r w:rsidRPr="002B44CA">
              <w:t>Тема 3. Непредельные углеводороды» 4ч</w:t>
            </w:r>
          </w:p>
        </w:tc>
      </w:tr>
      <w:tr w:rsidR="002B44CA" w:rsidRPr="002B44CA" w:rsidTr="008A0D8E">
        <w:trPr>
          <w:trHeight w:val="241"/>
        </w:trPr>
        <w:tc>
          <w:tcPr>
            <w:tcW w:w="692" w:type="dxa"/>
          </w:tcPr>
          <w:p w:rsidR="002B44CA" w:rsidRPr="002B44CA" w:rsidRDefault="002B44CA" w:rsidP="002B44CA">
            <w:r w:rsidRPr="002B44CA">
              <w:t>7</w:t>
            </w:r>
          </w:p>
        </w:tc>
        <w:tc>
          <w:tcPr>
            <w:tcW w:w="4535" w:type="dxa"/>
          </w:tcPr>
          <w:p w:rsidR="002B44CA" w:rsidRPr="002B44CA" w:rsidRDefault="002B44CA" w:rsidP="002B44CA">
            <w:r w:rsidRPr="002B44CA">
              <w:t>Этиленовые углеводороды.</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8</w:t>
            </w:r>
          </w:p>
        </w:tc>
        <w:tc>
          <w:tcPr>
            <w:tcW w:w="4535" w:type="dxa"/>
          </w:tcPr>
          <w:p w:rsidR="002B44CA" w:rsidRPr="002B44CA" w:rsidRDefault="002B44CA" w:rsidP="002B44CA">
            <w:r w:rsidRPr="002B44CA">
              <w:t>Практическая работа №3 «Получение этилена и опыты с ними»</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9</w:t>
            </w:r>
          </w:p>
        </w:tc>
        <w:tc>
          <w:tcPr>
            <w:tcW w:w="4535" w:type="dxa"/>
          </w:tcPr>
          <w:p w:rsidR="002B44CA" w:rsidRPr="002B44CA" w:rsidRDefault="002B44CA" w:rsidP="002B44CA">
            <w:r w:rsidRPr="002B44CA">
              <w:t>Практическая работа №4 «Свойства полиэтилена»</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10</w:t>
            </w:r>
          </w:p>
        </w:tc>
        <w:tc>
          <w:tcPr>
            <w:tcW w:w="4535" w:type="dxa"/>
          </w:tcPr>
          <w:p w:rsidR="002B44CA" w:rsidRPr="002B44CA" w:rsidRDefault="002B44CA" w:rsidP="002B44CA">
            <w:r w:rsidRPr="002B44CA">
              <w:t>Ацетиленовые углеводороды.</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10348" w:type="dxa"/>
            <w:gridSpan w:val="7"/>
          </w:tcPr>
          <w:p w:rsidR="002B44CA" w:rsidRPr="002B44CA" w:rsidRDefault="002B44CA" w:rsidP="002B44CA"/>
          <w:p w:rsidR="002B44CA" w:rsidRPr="002B44CA" w:rsidRDefault="002B44CA" w:rsidP="002B44CA">
            <w:r w:rsidRPr="002B44CA">
              <w:t>Тема 4. Ароматические углеводороды 3ч</w:t>
            </w:r>
          </w:p>
        </w:tc>
      </w:tr>
      <w:tr w:rsidR="002B44CA" w:rsidRPr="002B44CA" w:rsidTr="008A0D8E">
        <w:trPr>
          <w:trHeight w:val="256"/>
        </w:trPr>
        <w:tc>
          <w:tcPr>
            <w:tcW w:w="692" w:type="dxa"/>
          </w:tcPr>
          <w:p w:rsidR="002B44CA" w:rsidRPr="002B44CA" w:rsidRDefault="002B44CA" w:rsidP="002B44CA">
            <w:r w:rsidRPr="002B44CA">
              <w:t>11</w:t>
            </w:r>
          </w:p>
        </w:tc>
        <w:tc>
          <w:tcPr>
            <w:tcW w:w="4535" w:type="dxa"/>
          </w:tcPr>
          <w:p w:rsidR="002B44CA" w:rsidRPr="002B44CA" w:rsidRDefault="002B44CA" w:rsidP="002B44CA">
            <w:r w:rsidRPr="002B44CA">
              <w:t>Ароматические углеводороды</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12</w:t>
            </w:r>
          </w:p>
        </w:tc>
        <w:tc>
          <w:tcPr>
            <w:tcW w:w="4535" w:type="dxa"/>
          </w:tcPr>
          <w:p w:rsidR="002B44CA" w:rsidRPr="002B44CA" w:rsidRDefault="002B44CA" w:rsidP="002B44CA">
            <w:r w:rsidRPr="002B44CA">
              <w:t>Практическая работа №5 «Свойства бензола»</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13</w:t>
            </w:r>
          </w:p>
        </w:tc>
        <w:tc>
          <w:tcPr>
            <w:tcW w:w="4535" w:type="dxa"/>
          </w:tcPr>
          <w:p w:rsidR="002B44CA" w:rsidRPr="002B44CA" w:rsidRDefault="002B44CA" w:rsidP="002B44CA">
            <w:r w:rsidRPr="002B44CA">
              <w:t xml:space="preserve"> Урок упражнения по теме </w:t>
            </w:r>
          </w:p>
          <w:p w:rsidR="002B44CA" w:rsidRPr="002B44CA" w:rsidRDefault="002B44CA" w:rsidP="002B44CA">
            <w:r w:rsidRPr="002B44CA">
              <w:t xml:space="preserve"> «Ароматические углеводороды»</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10348" w:type="dxa"/>
            <w:gridSpan w:val="7"/>
          </w:tcPr>
          <w:p w:rsidR="002B44CA" w:rsidRPr="002B44CA" w:rsidRDefault="002B44CA" w:rsidP="002B44CA">
            <w:r w:rsidRPr="002B44CA">
              <w:t>Тема 5. Природные источники углеводородов и их переработка  2ч</w:t>
            </w:r>
          </w:p>
        </w:tc>
      </w:tr>
      <w:tr w:rsidR="002B44CA" w:rsidRPr="002B44CA" w:rsidTr="008A0D8E">
        <w:trPr>
          <w:trHeight w:val="256"/>
        </w:trPr>
        <w:tc>
          <w:tcPr>
            <w:tcW w:w="692" w:type="dxa"/>
          </w:tcPr>
          <w:p w:rsidR="002B44CA" w:rsidRPr="002B44CA" w:rsidRDefault="002B44CA" w:rsidP="002B44CA">
            <w:r w:rsidRPr="002B44CA">
              <w:t>14</w:t>
            </w:r>
          </w:p>
        </w:tc>
        <w:tc>
          <w:tcPr>
            <w:tcW w:w="4535" w:type="dxa"/>
          </w:tcPr>
          <w:p w:rsidR="002B44CA" w:rsidRPr="002B44CA" w:rsidRDefault="002B44CA" w:rsidP="002B44CA">
            <w:r w:rsidRPr="002B44CA">
              <w:t>Практическая работа №6 «Нефть и продукты ее переработки»</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15</w:t>
            </w:r>
          </w:p>
        </w:tc>
        <w:tc>
          <w:tcPr>
            <w:tcW w:w="4535" w:type="dxa"/>
          </w:tcPr>
          <w:p w:rsidR="002B44CA" w:rsidRPr="002B44CA" w:rsidRDefault="002B44CA" w:rsidP="002B44CA">
            <w:r w:rsidRPr="002B44CA">
              <w:t>Практическая работа №7 «Продукты переработки каменного угля»</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10348" w:type="dxa"/>
            <w:gridSpan w:val="7"/>
          </w:tcPr>
          <w:p w:rsidR="002B44CA" w:rsidRPr="002B44CA" w:rsidRDefault="002B44CA" w:rsidP="002B44CA"/>
          <w:p w:rsidR="002B44CA" w:rsidRPr="002B44CA" w:rsidRDefault="002B44CA" w:rsidP="002B44CA">
            <w:r w:rsidRPr="002B44CA">
              <w:t>Тема 6 «Спирты и фенолы» 5ч</w:t>
            </w:r>
          </w:p>
        </w:tc>
      </w:tr>
      <w:tr w:rsidR="002B44CA" w:rsidRPr="002B44CA" w:rsidTr="008A0D8E">
        <w:trPr>
          <w:trHeight w:val="256"/>
        </w:trPr>
        <w:tc>
          <w:tcPr>
            <w:tcW w:w="692" w:type="dxa"/>
          </w:tcPr>
          <w:p w:rsidR="002B44CA" w:rsidRPr="002B44CA" w:rsidRDefault="002B44CA" w:rsidP="002B44CA">
            <w:r w:rsidRPr="002B44CA">
              <w:t>16</w:t>
            </w:r>
          </w:p>
        </w:tc>
        <w:tc>
          <w:tcPr>
            <w:tcW w:w="4535" w:type="dxa"/>
          </w:tcPr>
          <w:p w:rsidR="002B44CA" w:rsidRPr="002B44CA" w:rsidRDefault="002B44CA" w:rsidP="002B44CA">
            <w:r w:rsidRPr="002B44CA">
              <w:t>Спирты.</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17</w:t>
            </w:r>
          </w:p>
        </w:tc>
        <w:tc>
          <w:tcPr>
            <w:tcW w:w="4535" w:type="dxa"/>
          </w:tcPr>
          <w:p w:rsidR="002B44CA" w:rsidRPr="002B44CA" w:rsidRDefault="002B44CA" w:rsidP="002B44CA">
            <w:r w:rsidRPr="002B44CA">
              <w:t>Практическая работа №8 «Окисление спирта в альдегид»</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18</w:t>
            </w:r>
          </w:p>
        </w:tc>
        <w:tc>
          <w:tcPr>
            <w:tcW w:w="4535" w:type="dxa"/>
          </w:tcPr>
          <w:p w:rsidR="002B44CA" w:rsidRPr="002B44CA" w:rsidRDefault="002B44CA" w:rsidP="002B44CA">
            <w:r w:rsidRPr="002B44CA">
              <w:t>Многоатомные спирты.</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19</w:t>
            </w:r>
          </w:p>
        </w:tc>
        <w:tc>
          <w:tcPr>
            <w:tcW w:w="4535" w:type="dxa"/>
          </w:tcPr>
          <w:p w:rsidR="002B44CA" w:rsidRPr="002B44CA" w:rsidRDefault="002B44CA" w:rsidP="002B44CA">
            <w:r w:rsidRPr="002B44CA">
              <w:t>Практическая работа №9 «Растворение глицерина в воде и реакция его с гидроксидом меди.»</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20</w:t>
            </w:r>
          </w:p>
        </w:tc>
        <w:tc>
          <w:tcPr>
            <w:tcW w:w="4535" w:type="dxa"/>
          </w:tcPr>
          <w:p w:rsidR="002B44CA" w:rsidRPr="002B44CA" w:rsidRDefault="002B44CA" w:rsidP="002B44CA">
            <w:r w:rsidRPr="002B44CA">
              <w:t>Урок упражнения по теме «Спирты и фенолы»</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10348" w:type="dxa"/>
            <w:gridSpan w:val="7"/>
          </w:tcPr>
          <w:p w:rsidR="002B44CA" w:rsidRPr="002B44CA" w:rsidRDefault="002B44CA" w:rsidP="002B44CA"/>
          <w:p w:rsidR="002B44CA" w:rsidRPr="002B44CA" w:rsidRDefault="002B44CA" w:rsidP="002B44CA">
            <w:r w:rsidRPr="002B44CA">
              <w:t>Тема 7. Альдегиды и карбоновые кислоты.3ч</w:t>
            </w:r>
          </w:p>
        </w:tc>
      </w:tr>
      <w:tr w:rsidR="002B44CA" w:rsidRPr="002B44CA" w:rsidTr="008A0D8E">
        <w:trPr>
          <w:trHeight w:val="256"/>
        </w:trPr>
        <w:tc>
          <w:tcPr>
            <w:tcW w:w="692" w:type="dxa"/>
          </w:tcPr>
          <w:p w:rsidR="002B44CA" w:rsidRPr="002B44CA" w:rsidRDefault="002B44CA" w:rsidP="002B44CA">
            <w:r w:rsidRPr="002B44CA">
              <w:t>21</w:t>
            </w:r>
          </w:p>
        </w:tc>
        <w:tc>
          <w:tcPr>
            <w:tcW w:w="4535" w:type="dxa"/>
          </w:tcPr>
          <w:p w:rsidR="002B44CA" w:rsidRPr="002B44CA" w:rsidRDefault="002B44CA" w:rsidP="002B44CA">
            <w:r w:rsidRPr="002B44CA">
              <w:t>Практическая работа №10 «Окисление уксусного альдегида аммиачным раствором оксида серебра и гидроксидом меди»</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22</w:t>
            </w:r>
          </w:p>
        </w:tc>
        <w:tc>
          <w:tcPr>
            <w:tcW w:w="4535" w:type="dxa"/>
          </w:tcPr>
          <w:p w:rsidR="002B44CA" w:rsidRPr="002B44CA" w:rsidRDefault="002B44CA" w:rsidP="002B44CA">
            <w:r w:rsidRPr="002B44CA">
              <w:t>Практическая работа №11 «Взаимодействие стеариновой и олеиновой кислот со щелочами»</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23</w:t>
            </w:r>
          </w:p>
        </w:tc>
        <w:tc>
          <w:tcPr>
            <w:tcW w:w="4535" w:type="dxa"/>
          </w:tcPr>
          <w:p w:rsidR="002B44CA" w:rsidRPr="002B44CA" w:rsidRDefault="002B44CA" w:rsidP="002B44CA">
            <w:r w:rsidRPr="002B44CA">
              <w:t>Практическая работа №12</w:t>
            </w:r>
          </w:p>
          <w:p w:rsidR="002B44CA" w:rsidRPr="002B44CA" w:rsidRDefault="002B44CA" w:rsidP="002B44CA">
            <w:r w:rsidRPr="002B44CA">
              <w:t>«Сравнение свойств мыла и синтетических моющих средств.»</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7369" w:type="dxa"/>
            <w:gridSpan w:val="4"/>
          </w:tcPr>
          <w:p w:rsidR="002B44CA" w:rsidRPr="002B44CA" w:rsidRDefault="002B44CA" w:rsidP="002B44CA">
            <w:r w:rsidRPr="002B44CA">
              <w:t>Тема 9. Сложные эфиры. Жиры.2ч</w:t>
            </w:r>
          </w:p>
        </w:tc>
        <w:tc>
          <w:tcPr>
            <w:tcW w:w="1016" w:type="dxa"/>
          </w:tcPr>
          <w:p w:rsidR="002B44CA" w:rsidRPr="002B44CA" w:rsidRDefault="002B44CA" w:rsidP="002B44CA"/>
        </w:tc>
        <w:tc>
          <w:tcPr>
            <w:tcW w:w="1963" w:type="dxa"/>
            <w:gridSpan w:val="2"/>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24</w:t>
            </w:r>
          </w:p>
        </w:tc>
        <w:tc>
          <w:tcPr>
            <w:tcW w:w="4535" w:type="dxa"/>
          </w:tcPr>
          <w:p w:rsidR="002B44CA" w:rsidRPr="002B44CA" w:rsidRDefault="002B44CA" w:rsidP="002B44CA">
            <w:r w:rsidRPr="002B44CA">
              <w:t>Практическая работа №13 «Получение мыла из жира»</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25</w:t>
            </w:r>
          </w:p>
        </w:tc>
        <w:tc>
          <w:tcPr>
            <w:tcW w:w="4535" w:type="dxa"/>
          </w:tcPr>
          <w:p w:rsidR="002B44CA" w:rsidRPr="002B44CA" w:rsidRDefault="002B44CA" w:rsidP="002B44CA">
            <w:r w:rsidRPr="002B44CA">
              <w:t>Практическая работа №14 «Гидролиз мыла»</w:t>
            </w:r>
          </w:p>
          <w:p w:rsidR="002B44CA" w:rsidRPr="002B44CA" w:rsidRDefault="002B44CA" w:rsidP="002B44CA"/>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10348" w:type="dxa"/>
            <w:gridSpan w:val="7"/>
          </w:tcPr>
          <w:p w:rsidR="002B44CA" w:rsidRPr="002B44CA" w:rsidRDefault="002B44CA" w:rsidP="002B44CA">
            <w:r w:rsidRPr="002B44CA">
              <w:t>Тема 10. Углеводы  3ч</w:t>
            </w:r>
          </w:p>
        </w:tc>
      </w:tr>
      <w:tr w:rsidR="002B44CA" w:rsidRPr="002B44CA" w:rsidTr="008A0D8E">
        <w:trPr>
          <w:trHeight w:val="256"/>
        </w:trPr>
        <w:tc>
          <w:tcPr>
            <w:tcW w:w="692" w:type="dxa"/>
          </w:tcPr>
          <w:p w:rsidR="002B44CA" w:rsidRPr="002B44CA" w:rsidRDefault="002B44CA" w:rsidP="002B44CA">
            <w:r w:rsidRPr="002B44CA">
              <w:t>26</w:t>
            </w:r>
          </w:p>
        </w:tc>
        <w:tc>
          <w:tcPr>
            <w:tcW w:w="4535" w:type="dxa"/>
          </w:tcPr>
          <w:p w:rsidR="002B44CA" w:rsidRPr="002B44CA" w:rsidRDefault="002B44CA" w:rsidP="002B44CA">
            <w:r w:rsidRPr="002B44CA">
              <w:t>Углеводы</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27</w:t>
            </w:r>
          </w:p>
        </w:tc>
        <w:tc>
          <w:tcPr>
            <w:tcW w:w="4535" w:type="dxa"/>
          </w:tcPr>
          <w:p w:rsidR="002B44CA" w:rsidRPr="002B44CA" w:rsidRDefault="002B44CA" w:rsidP="002B44CA">
            <w:r w:rsidRPr="002B44CA">
              <w:t>Практическая работа №15 «Взаимодействие крахмала с иодом, гидролиз крахмала»</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28</w:t>
            </w:r>
          </w:p>
        </w:tc>
        <w:tc>
          <w:tcPr>
            <w:tcW w:w="4535" w:type="dxa"/>
          </w:tcPr>
          <w:p w:rsidR="002B44CA" w:rsidRPr="002B44CA" w:rsidRDefault="002B44CA" w:rsidP="002B44CA">
            <w:r w:rsidRPr="002B44CA">
              <w:t xml:space="preserve"> Практическая работа №16 «Взаимодействие глюкозы с гидроксидом меди»</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10348" w:type="dxa"/>
            <w:gridSpan w:val="7"/>
          </w:tcPr>
          <w:p w:rsidR="002B44CA" w:rsidRPr="002B44CA" w:rsidRDefault="002B44CA" w:rsidP="002B44CA"/>
          <w:p w:rsidR="002B44CA" w:rsidRPr="002B44CA" w:rsidRDefault="002B44CA" w:rsidP="002B44CA">
            <w:r w:rsidRPr="002B44CA">
              <w:t>Тема 11. Амины и Аминокислоты  3ч</w:t>
            </w:r>
          </w:p>
        </w:tc>
      </w:tr>
      <w:tr w:rsidR="002B44CA" w:rsidRPr="002B44CA" w:rsidTr="008A0D8E">
        <w:trPr>
          <w:trHeight w:val="256"/>
        </w:trPr>
        <w:tc>
          <w:tcPr>
            <w:tcW w:w="692" w:type="dxa"/>
          </w:tcPr>
          <w:p w:rsidR="002B44CA" w:rsidRPr="002B44CA" w:rsidRDefault="002B44CA" w:rsidP="002B44CA">
            <w:r w:rsidRPr="002B44CA">
              <w:t>29</w:t>
            </w:r>
          </w:p>
        </w:tc>
        <w:tc>
          <w:tcPr>
            <w:tcW w:w="4535" w:type="dxa"/>
          </w:tcPr>
          <w:p w:rsidR="002B44CA" w:rsidRPr="002B44CA" w:rsidRDefault="002B44CA" w:rsidP="002B44CA">
            <w:r w:rsidRPr="002B44CA">
              <w:t>Амины .</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30</w:t>
            </w:r>
          </w:p>
        </w:tc>
        <w:tc>
          <w:tcPr>
            <w:tcW w:w="4535" w:type="dxa"/>
          </w:tcPr>
          <w:p w:rsidR="002B44CA" w:rsidRPr="002B44CA" w:rsidRDefault="002B44CA" w:rsidP="002B44CA">
            <w:r w:rsidRPr="002B44CA">
              <w:t>Аминокислоты .</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31</w:t>
            </w:r>
          </w:p>
        </w:tc>
        <w:tc>
          <w:tcPr>
            <w:tcW w:w="4535" w:type="dxa"/>
          </w:tcPr>
          <w:p w:rsidR="002B44CA" w:rsidRPr="002B44CA" w:rsidRDefault="002B44CA" w:rsidP="002B44CA">
            <w:r w:rsidRPr="002B44CA">
              <w:t>Практическая  работа 17</w:t>
            </w:r>
          </w:p>
          <w:p w:rsidR="002B44CA" w:rsidRPr="002B44CA" w:rsidRDefault="002B44CA" w:rsidP="002B44CA">
            <w:r w:rsidRPr="002B44CA">
              <w:t xml:space="preserve"> «Качественные реакции на белки»</w:t>
            </w:r>
          </w:p>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10348" w:type="dxa"/>
            <w:gridSpan w:val="7"/>
          </w:tcPr>
          <w:p w:rsidR="002B44CA" w:rsidRPr="002B44CA" w:rsidRDefault="002B44CA" w:rsidP="002B44CA">
            <w:r w:rsidRPr="002B44CA">
              <w:t>Тема 12 Полимеры.4ч</w:t>
            </w:r>
          </w:p>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32</w:t>
            </w:r>
          </w:p>
        </w:tc>
        <w:tc>
          <w:tcPr>
            <w:tcW w:w="4535" w:type="dxa"/>
          </w:tcPr>
          <w:p w:rsidR="002B44CA" w:rsidRPr="002B44CA" w:rsidRDefault="002B44CA" w:rsidP="002B44CA">
            <w:r w:rsidRPr="002B44CA">
              <w:t>Практическая работа №18 «Распознавание пластмасс»</w:t>
            </w:r>
          </w:p>
          <w:p w:rsidR="002B44CA" w:rsidRPr="002B44CA" w:rsidRDefault="002B44CA" w:rsidP="002B44CA"/>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33</w:t>
            </w:r>
          </w:p>
        </w:tc>
        <w:tc>
          <w:tcPr>
            <w:tcW w:w="4535" w:type="dxa"/>
          </w:tcPr>
          <w:p w:rsidR="002B44CA" w:rsidRPr="002B44CA" w:rsidRDefault="002B44CA" w:rsidP="002B44CA">
            <w:r w:rsidRPr="002B44CA">
              <w:t>Практическая работа №19 «Распознавание синтетических волокон»</w:t>
            </w:r>
          </w:p>
          <w:p w:rsidR="002B44CA" w:rsidRPr="002B44CA" w:rsidRDefault="002B44CA" w:rsidP="002B44CA"/>
        </w:tc>
        <w:tc>
          <w:tcPr>
            <w:tcW w:w="993" w:type="dxa"/>
          </w:tcPr>
          <w:p w:rsidR="002B44CA" w:rsidRPr="002B44CA" w:rsidRDefault="002B44CA" w:rsidP="002B44CA"/>
        </w:tc>
        <w:tc>
          <w:tcPr>
            <w:tcW w:w="1149" w:type="dxa"/>
          </w:tcPr>
          <w:p w:rsidR="002B44CA" w:rsidRPr="002B44CA" w:rsidRDefault="002B44CA" w:rsidP="002B44CA">
            <w:r w:rsidRPr="002B44CA">
              <w:t>1</w:t>
            </w:r>
          </w:p>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34</w:t>
            </w:r>
          </w:p>
        </w:tc>
        <w:tc>
          <w:tcPr>
            <w:tcW w:w="4535" w:type="dxa"/>
          </w:tcPr>
          <w:p w:rsidR="002B44CA" w:rsidRPr="002B44CA" w:rsidRDefault="002B44CA" w:rsidP="002B44CA">
            <w:r w:rsidRPr="002B44CA">
              <w:t>Повторение</w:t>
            </w:r>
          </w:p>
        </w:tc>
        <w:tc>
          <w:tcPr>
            <w:tcW w:w="993" w:type="dxa"/>
          </w:tcPr>
          <w:p w:rsidR="002B44CA" w:rsidRPr="002B44CA" w:rsidRDefault="002B44CA" w:rsidP="002B44CA"/>
        </w:tc>
        <w:tc>
          <w:tcPr>
            <w:tcW w:w="1149" w:type="dxa"/>
          </w:tcPr>
          <w:p w:rsidR="002B44CA" w:rsidRPr="002B44CA" w:rsidRDefault="002B44CA" w:rsidP="002B44CA"/>
        </w:tc>
        <w:tc>
          <w:tcPr>
            <w:tcW w:w="1016" w:type="dxa"/>
          </w:tcPr>
          <w:p w:rsidR="002B44CA" w:rsidRPr="002B44CA" w:rsidRDefault="002B44CA" w:rsidP="002B44CA">
            <w:r w:rsidRPr="002B44CA">
              <w:t>1</w:t>
            </w:r>
          </w:p>
        </w:tc>
        <w:tc>
          <w:tcPr>
            <w:tcW w:w="971" w:type="dxa"/>
          </w:tcPr>
          <w:p w:rsidR="002B44CA" w:rsidRPr="002B44CA" w:rsidRDefault="002B44CA" w:rsidP="002B44CA"/>
        </w:tc>
        <w:tc>
          <w:tcPr>
            <w:tcW w:w="992" w:type="dxa"/>
          </w:tcPr>
          <w:p w:rsidR="002B44CA" w:rsidRPr="002B44CA" w:rsidRDefault="002B44CA" w:rsidP="002B44CA"/>
        </w:tc>
      </w:tr>
      <w:tr w:rsidR="002B44CA" w:rsidRPr="002B44CA" w:rsidTr="008A0D8E">
        <w:trPr>
          <w:trHeight w:val="256"/>
        </w:trPr>
        <w:tc>
          <w:tcPr>
            <w:tcW w:w="692" w:type="dxa"/>
          </w:tcPr>
          <w:p w:rsidR="002B44CA" w:rsidRPr="002B44CA" w:rsidRDefault="002B44CA" w:rsidP="002B44CA">
            <w:r w:rsidRPr="002B44CA">
              <w:t>35</w:t>
            </w:r>
          </w:p>
        </w:tc>
        <w:tc>
          <w:tcPr>
            <w:tcW w:w="4535" w:type="dxa"/>
          </w:tcPr>
          <w:p w:rsidR="002B44CA" w:rsidRPr="002B44CA" w:rsidRDefault="002B44CA" w:rsidP="002B44CA">
            <w:r w:rsidRPr="002B44CA">
              <w:t>Повторение</w:t>
            </w:r>
          </w:p>
        </w:tc>
        <w:tc>
          <w:tcPr>
            <w:tcW w:w="993" w:type="dxa"/>
          </w:tcPr>
          <w:p w:rsidR="002B44CA" w:rsidRPr="002B44CA" w:rsidRDefault="002B44CA" w:rsidP="002B44CA">
            <w:r w:rsidRPr="002B44CA">
              <w:t>1</w:t>
            </w:r>
          </w:p>
        </w:tc>
        <w:tc>
          <w:tcPr>
            <w:tcW w:w="1149" w:type="dxa"/>
          </w:tcPr>
          <w:p w:rsidR="002B44CA" w:rsidRPr="002B44CA" w:rsidRDefault="002B44CA" w:rsidP="002B44CA"/>
        </w:tc>
        <w:tc>
          <w:tcPr>
            <w:tcW w:w="1016" w:type="dxa"/>
          </w:tcPr>
          <w:p w:rsidR="002B44CA" w:rsidRPr="002B44CA" w:rsidRDefault="002B44CA" w:rsidP="002B44CA"/>
        </w:tc>
        <w:tc>
          <w:tcPr>
            <w:tcW w:w="971" w:type="dxa"/>
          </w:tcPr>
          <w:p w:rsidR="002B44CA" w:rsidRPr="002B44CA" w:rsidRDefault="002B44CA" w:rsidP="002B44CA"/>
        </w:tc>
        <w:tc>
          <w:tcPr>
            <w:tcW w:w="992" w:type="dxa"/>
          </w:tcPr>
          <w:p w:rsidR="002B44CA" w:rsidRPr="002B44CA" w:rsidRDefault="002B44CA" w:rsidP="002B44CA"/>
        </w:tc>
      </w:tr>
    </w:tbl>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r w:rsidRPr="002B44CA">
        <w:t>Муниципальное бюджетное общеобразовательное учреждение</w:t>
      </w:r>
    </w:p>
    <w:p w:rsidR="002B44CA" w:rsidRPr="002B44CA" w:rsidRDefault="002B44CA" w:rsidP="002B44CA">
      <w:r w:rsidRPr="002B44CA">
        <w:t>«Хорулинская средняя школа» им Е.К.Федорова.</w:t>
      </w:r>
    </w:p>
    <w:p w:rsidR="002B44CA" w:rsidRPr="002B44CA" w:rsidRDefault="002B44CA" w:rsidP="002B44CA"/>
    <w:p w:rsidR="002B44CA" w:rsidRPr="002B44CA" w:rsidRDefault="002B44CA" w:rsidP="002B44CA"/>
    <w:tbl>
      <w:tblPr>
        <w:tblpPr w:leftFromText="180" w:rightFromText="180" w:vertAnchor="text" w:horzAnchor="margin" w:tblpXSpec="center" w:tblpY="3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7"/>
        <w:gridCol w:w="3488"/>
        <w:gridCol w:w="2838"/>
      </w:tblGrid>
      <w:tr w:rsidR="002B44CA" w:rsidRPr="002B44CA" w:rsidTr="008A0D8E">
        <w:tc>
          <w:tcPr>
            <w:tcW w:w="1790" w:type="pct"/>
            <w:tcBorders>
              <w:top w:val="nil"/>
              <w:left w:val="nil"/>
              <w:bottom w:val="nil"/>
              <w:right w:val="nil"/>
            </w:tcBorders>
          </w:tcPr>
          <w:p w:rsidR="002B44CA" w:rsidRPr="002B44CA" w:rsidRDefault="002B44CA" w:rsidP="002B44CA">
            <w:r w:rsidRPr="002B44CA">
              <w:t>Рекомендована</w:t>
            </w:r>
          </w:p>
          <w:p w:rsidR="002B44CA" w:rsidRPr="002B44CA" w:rsidRDefault="002B44CA" w:rsidP="002B44CA">
            <w:r w:rsidRPr="002B44CA">
              <w:t xml:space="preserve"> педагогическим советом</w:t>
            </w:r>
          </w:p>
          <w:p w:rsidR="002B44CA" w:rsidRPr="002B44CA" w:rsidRDefault="002B44CA" w:rsidP="002B44CA">
            <w:r w:rsidRPr="002B44CA">
              <w:t>«___»_____2012_г.</w:t>
            </w:r>
          </w:p>
          <w:p w:rsidR="002B44CA" w:rsidRPr="002B44CA" w:rsidRDefault="002B44CA" w:rsidP="002B44CA">
            <w:r w:rsidRPr="002B44CA">
              <w:t>Протокол №________</w:t>
            </w:r>
          </w:p>
        </w:tc>
        <w:tc>
          <w:tcPr>
            <w:tcW w:w="1770" w:type="pct"/>
            <w:tcBorders>
              <w:top w:val="nil"/>
              <w:left w:val="nil"/>
              <w:bottom w:val="nil"/>
              <w:right w:val="nil"/>
            </w:tcBorders>
          </w:tcPr>
          <w:p w:rsidR="002B44CA" w:rsidRPr="002B44CA" w:rsidRDefault="002B44CA" w:rsidP="002B44CA"/>
          <w:p w:rsidR="002B44CA" w:rsidRPr="002B44CA" w:rsidRDefault="002B44CA" w:rsidP="002B44CA"/>
        </w:tc>
        <w:tc>
          <w:tcPr>
            <w:tcW w:w="1440" w:type="pct"/>
            <w:tcBorders>
              <w:top w:val="nil"/>
              <w:left w:val="nil"/>
              <w:bottom w:val="nil"/>
              <w:right w:val="nil"/>
            </w:tcBorders>
          </w:tcPr>
          <w:p w:rsidR="002B44CA" w:rsidRPr="002B44CA" w:rsidRDefault="002B44CA" w:rsidP="002B44CA">
            <w:r w:rsidRPr="002B44CA">
              <w:t>«Утверждена»</w:t>
            </w:r>
          </w:p>
          <w:p w:rsidR="002B44CA" w:rsidRPr="002B44CA" w:rsidRDefault="002B44CA" w:rsidP="002B44CA">
            <w:r w:rsidRPr="002B44CA">
              <w:t xml:space="preserve">Приказом №      </w:t>
            </w:r>
          </w:p>
          <w:p w:rsidR="002B44CA" w:rsidRPr="002B44CA" w:rsidRDefault="002B44CA" w:rsidP="002B44CA">
            <w:r w:rsidRPr="002B44CA">
              <w:t>«____»______20  г.</w:t>
            </w:r>
          </w:p>
          <w:p w:rsidR="002B44CA" w:rsidRPr="002B44CA" w:rsidRDefault="002B44CA" w:rsidP="002B44CA">
            <w:r w:rsidRPr="002B44CA">
              <w:t>директор          Семенов В.Н.</w:t>
            </w:r>
          </w:p>
          <w:p w:rsidR="002B44CA" w:rsidRPr="002B44CA" w:rsidRDefault="002B44CA" w:rsidP="002B44CA"/>
        </w:tc>
      </w:tr>
    </w:tbl>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r w:rsidRPr="002B44CA">
        <w:t xml:space="preserve">Рабочая программа </w:t>
      </w:r>
    </w:p>
    <w:p w:rsidR="002B44CA" w:rsidRPr="002B44CA" w:rsidRDefault="002B44CA" w:rsidP="002B44CA">
      <w:r w:rsidRPr="002B44CA">
        <w:t xml:space="preserve">по химии </w:t>
      </w:r>
    </w:p>
    <w:p w:rsidR="002B44CA" w:rsidRPr="002B44CA" w:rsidRDefault="002B44CA" w:rsidP="002B44CA">
      <w:r w:rsidRPr="002B44CA">
        <w:t>11 класс</w:t>
      </w:r>
    </w:p>
    <w:p w:rsidR="002B44CA" w:rsidRPr="002B44CA" w:rsidRDefault="002B44CA" w:rsidP="002B44CA">
      <w:r w:rsidRPr="002B44CA">
        <w:t>учителя Васильевой А.С.</w:t>
      </w:r>
    </w:p>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r w:rsidRPr="002B44CA">
        <w:t xml:space="preserve">                                                                                            </w:t>
      </w:r>
    </w:p>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r w:rsidRPr="002B44CA">
        <w:t>2012 г</w:t>
      </w:r>
    </w:p>
    <w:p w:rsidR="002B44CA" w:rsidRPr="002B44CA" w:rsidRDefault="002B44CA" w:rsidP="002B44CA"/>
    <w:p w:rsidR="002B44CA" w:rsidRPr="002B44CA" w:rsidRDefault="002B44CA" w:rsidP="002B44CA">
      <w:r w:rsidRPr="002B44CA">
        <w:t>ПОЯСНИТЕЛЬНАЯ ЗАПИСКА.</w:t>
      </w:r>
    </w:p>
    <w:p w:rsidR="002B44CA" w:rsidRPr="002B44CA" w:rsidRDefault="002B44CA" w:rsidP="002B44CA"/>
    <w:p w:rsidR="002B44CA" w:rsidRPr="002B44CA" w:rsidRDefault="002B44CA" w:rsidP="002B44CA">
      <w:r w:rsidRPr="002B44CA">
        <w:t>Программа по химии составлена на основе  федерального компонента государственного стандарта среднего (полного) общего образования на профильном  уровне. Рабочая  программа учебного предмета по химии для 11 класса составлена на основе  Примерной программы   курса химии для 8-11 классов общеобразовательных учреждений.– М.: Дрофа, 2005.Габриелян О.С   Рабочая программа ориентирована на использование учебника:</w:t>
      </w:r>
    </w:p>
    <w:p w:rsidR="002B44CA" w:rsidRPr="002B44CA" w:rsidRDefault="002B44CA" w:rsidP="002B44CA">
      <w:r w:rsidRPr="002B44CA">
        <w:t xml:space="preserve"> Учебник для общеобразовательных учреждений. Габриелян О.С.- М.: Дрофа, 2010. Химия 11 класс. Профильный уровень.</w:t>
      </w:r>
    </w:p>
    <w:p w:rsidR="002B44CA" w:rsidRPr="002B44CA" w:rsidRDefault="002B44CA" w:rsidP="002B44CA">
      <w:r w:rsidRPr="002B44CA">
        <w:t>Программа рассчитана на 105  часа в год ( 3  часа в неделю). Учитывая продолжительность учебного года (34 недели), планирование составлено на 102 часа .</w:t>
      </w:r>
    </w:p>
    <w:p w:rsidR="002B44CA" w:rsidRPr="002B44CA" w:rsidRDefault="002B44CA" w:rsidP="002B44CA">
      <w:r w:rsidRPr="002B44CA">
        <w:t xml:space="preserve"> Цели и задачи курса:</w:t>
      </w:r>
    </w:p>
    <w:p w:rsidR="002B44CA" w:rsidRPr="002B44CA" w:rsidRDefault="002B44CA" w:rsidP="002B44CA">
      <w:r w:rsidRPr="002B44CA">
        <w:t>освоение знаний о химической составляющей естественно-научной картины мира, важнейших химических понятиях, законах и теориях;</w:t>
      </w:r>
    </w:p>
    <w:p w:rsidR="002B44CA" w:rsidRPr="002B44CA" w:rsidRDefault="002B44CA" w:rsidP="002B44CA">
      <w:r w:rsidRPr="002B44CA">
        <w:t>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2B44CA" w:rsidRPr="002B44CA" w:rsidRDefault="002B44CA" w:rsidP="002B44CA">
      <w:r w:rsidRPr="002B44CA">
        <w:t>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2B44CA" w:rsidRPr="002B44CA" w:rsidRDefault="002B44CA" w:rsidP="002B44CA">
      <w:r w:rsidRPr="002B44CA">
        <w:t>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2B44CA" w:rsidRPr="002B44CA" w:rsidRDefault="002B44CA" w:rsidP="002B44CA">
      <w:r w:rsidRPr="002B44CA">
        <w:t>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2B44CA" w:rsidRPr="002B44CA" w:rsidRDefault="002B44CA" w:rsidP="002B44CA">
      <w:r w:rsidRPr="002B44CA">
        <w:t>Исходными документами для составления примера рабочей программы явились:</w:t>
      </w:r>
    </w:p>
    <w:p w:rsidR="002B44CA" w:rsidRPr="002B44CA" w:rsidRDefault="002B44CA" w:rsidP="002B44CA">
      <w:r w:rsidRPr="002B44CA">
        <w:t xml:space="preserve">  Закона РФ «Об образовании»</w:t>
      </w:r>
    </w:p>
    <w:p w:rsidR="002B44CA" w:rsidRPr="002B44CA" w:rsidRDefault="002B44CA" w:rsidP="002B44CA">
      <w:r w:rsidRPr="002B44CA">
        <w:t>п. 2.7, ст.32 – о разработке учебных программ;</w:t>
      </w:r>
    </w:p>
    <w:p w:rsidR="002B44CA" w:rsidRPr="002B44CA" w:rsidRDefault="002B44CA" w:rsidP="002B44CA">
      <w:r w:rsidRPr="002B44CA">
        <w:t>п. 6, 7, 8, ст. 9, п.5. ст. 14 о содержании образовательных программ;</w:t>
      </w:r>
    </w:p>
    <w:p w:rsidR="002B44CA" w:rsidRPr="002B44CA" w:rsidRDefault="002B44CA" w:rsidP="002B44CA">
      <w:r w:rsidRPr="002B44CA">
        <w:t>п.2.23, ст. 32 – об определении списка учебников в соответствии с утвержденными федеральными перечнями учебников;</w:t>
      </w:r>
    </w:p>
    <w:p w:rsidR="002B44CA" w:rsidRPr="002B44CA" w:rsidRDefault="002B44CA" w:rsidP="002B44CA">
      <w:r w:rsidRPr="002B44CA">
        <w:t>п. 3.2, ст. 32 – о реализации в полном объеме образовательных программ.</w:t>
      </w:r>
    </w:p>
    <w:p w:rsidR="002B44CA" w:rsidRPr="002B44CA" w:rsidRDefault="002B44CA" w:rsidP="002B44CA">
      <w:r w:rsidRPr="002B44CA">
        <w:t xml:space="preserve">       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2B44CA" w:rsidRPr="002B44CA" w:rsidRDefault="002B44CA" w:rsidP="002B44CA">
      <w:r w:rsidRPr="002B44CA">
        <w:t xml:space="preserve">      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w:t>
      </w:r>
    </w:p>
    <w:p w:rsidR="002B44CA" w:rsidRPr="002B44CA" w:rsidRDefault="002B44CA" w:rsidP="002B44CA">
      <w:r w:rsidRPr="002B44CA">
        <w:t xml:space="preserve">      №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2B44CA" w:rsidRPr="002B44CA" w:rsidRDefault="002B44CA" w:rsidP="002B44CA">
      <w:r w:rsidRPr="002B44CA">
        <w:t>Место предмета в базисном учебном плане</w:t>
      </w:r>
    </w:p>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r w:rsidRPr="002B44CA">
        <w:t xml:space="preserve">Для обязательного изучения учебного предмета химия на этапе среднего(полного) общего образования на профильном уровне  федеральный базисный учебный план для образовательных учреждений РФ отводит  105 часов для 11  классов т.е 3 учебных часа в неделю. Учитывая продолжительность учебного года (34 недели), планирование составлено на 102 часа . В ней предусмотрен резерв свободного учебного времени в объеме 10%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w:t>
      </w:r>
    </w:p>
    <w:p w:rsidR="002B44CA" w:rsidRPr="002B44CA" w:rsidRDefault="002B44CA" w:rsidP="002B44CA">
      <w:r w:rsidRPr="002B44CA">
        <w:t>Общеучебные  умения,  навыки и способы деятельности:</w:t>
      </w:r>
    </w:p>
    <w:p w:rsidR="002B44CA" w:rsidRPr="002B44CA" w:rsidRDefault="002B44CA" w:rsidP="002B44CA">
      <w:r w:rsidRPr="002B44CA">
        <w:t>Умение самостоятельно и мотивированно организовывать свою познавательную деятельность;</w:t>
      </w:r>
    </w:p>
    <w:p w:rsidR="002B44CA" w:rsidRPr="002B44CA" w:rsidRDefault="002B44CA" w:rsidP="002B44CA">
      <w:r w:rsidRPr="002B44CA">
        <w:t>использование элементов причинно-следственного и структурно-функционального анализа;</w:t>
      </w:r>
    </w:p>
    <w:p w:rsidR="002B44CA" w:rsidRPr="002B44CA" w:rsidRDefault="002B44CA" w:rsidP="002B44CA">
      <w:r w:rsidRPr="002B44CA">
        <w:t xml:space="preserve">определение сущностных характеристик изучаемого объекта; </w:t>
      </w:r>
    </w:p>
    <w:p w:rsidR="002B44CA" w:rsidRPr="002B44CA" w:rsidRDefault="002B44CA" w:rsidP="002B44CA">
      <w:r w:rsidRPr="002B44CA">
        <w:t>умение развернуто обосновывать суждения, давать определения, приводить доказательства;</w:t>
      </w:r>
    </w:p>
    <w:p w:rsidR="002B44CA" w:rsidRPr="002B44CA" w:rsidRDefault="002B44CA" w:rsidP="002B44CA">
      <w:r w:rsidRPr="002B44CA">
        <w:t>оценивание и корректировка своего поведения в окружающей среде;</w:t>
      </w:r>
    </w:p>
    <w:p w:rsidR="002B44CA" w:rsidRPr="002B44CA" w:rsidRDefault="002B44CA" w:rsidP="002B44CA">
      <w:r w:rsidRPr="002B44CA">
        <w:t>выполнение в практической деятельности и в повседневной жизни экологических требований;</w:t>
      </w:r>
    </w:p>
    <w:p w:rsidR="002B44CA" w:rsidRPr="002B44CA" w:rsidRDefault="002B44CA" w:rsidP="002B44CA">
      <w:r w:rsidRPr="002B44CA">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2B44CA" w:rsidRPr="002B44CA" w:rsidRDefault="002B44CA" w:rsidP="002B44CA">
      <w:r w:rsidRPr="002B44CA">
        <w:t xml:space="preserve">       </w:t>
      </w:r>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4216"/>
        <w:gridCol w:w="1080"/>
        <w:gridCol w:w="1102"/>
        <w:gridCol w:w="1080"/>
        <w:gridCol w:w="1086"/>
      </w:tblGrid>
      <w:tr w:rsidR="002B44CA" w:rsidRPr="002B44CA" w:rsidTr="008A0D8E">
        <w:trPr>
          <w:cantSplit/>
          <w:trHeight w:val="323"/>
        </w:trPr>
        <w:tc>
          <w:tcPr>
            <w:tcW w:w="752" w:type="dxa"/>
            <w:vMerge w:val="restart"/>
          </w:tcPr>
          <w:p w:rsidR="002B44CA" w:rsidRPr="002B44CA" w:rsidRDefault="002B44CA" w:rsidP="002B44CA">
            <w:r w:rsidRPr="002B44CA">
              <w:t>№№</w:t>
            </w:r>
          </w:p>
          <w:p w:rsidR="002B44CA" w:rsidRPr="002B44CA" w:rsidRDefault="002B44CA" w:rsidP="002B44CA">
            <w:r w:rsidRPr="002B44CA">
              <w:t>п\п</w:t>
            </w:r>
          </w:p>
        </w:tc>
        <w:tc>
          <w:tcPr>
            <w:tcW w:w="4216" w:type="dxa"/>
            <w:vMerge w:val="restart"/>
          </w:tcPr>
          <w:p w:rsidR="002B44CA" w:rsidRPr="002B44CA" w:rsidRDefault="002B44CA" w:rsidP="002B44CA"/>
          <w:p w:rsidR="002B44CA" w:rsidRPr="002B44CA" w:rsidRDefault="002B44CA" w:rsidP="002B44CA">
            <w:r w:rsidRPr="002B44CA">
              <w:t>Наименование темы</w:t>
            </w:r>
          </w:p>
        </w:tc>
        <w:tc>
          <w:tcPr>
            <w:tcW w:w="1080" w:type="dxa"/>
            <w:vMerge w:val="restart"/>
          </w:tcPr>
          <w:p w:rsidR="002B44CA" w:rsidRPr="002B44CA" w:rsidRDefault="002B44CA" w:rsidP="002B44CA">
            <w:r w:rsidRPr="002B44CA">
              <w:t>Всего,</w:t>
            </w:r>
          </w:p>
          <w:p w:rsidR="002B44CA" w:rsidRPr="002B44CA" w:rsidRDefault="002B44CA" w:rsidP="002B44CA">
            <w:r w:rsidRPr="002B44CA">
              <w:t>час.</w:t>
            </w:r>
          </w:p>
        </w:tc>
        <w:tc>
          <w:tcPr>
            <w:tcW w:w="2182" w:type="dxa"/>
            <w:gridSpan w:val="2"/>
          </w:tcPr>
          <w:p w:rsidR="002B44CA" w:rsidRPr="002B44CA" w:rsidRDefault="002B44CA" w:rsidP="002B44CA">
            <w:r w:rsidRPr="002B44CA">
              <w:t>Из них</w:t>
            </w:r>
          </w:p>
        </w:tc>
        <w:tc>
          <w:tcPr>
            <w:tcW w:w="1086" w:type="dxa"/>
            <w:vMerge w:val="restart"/>
          </w:tcPr>
          <w:p w:rsidR="002B44CA" w:rsidRPr="002B44CA" w:rsidRDefault="002B44CA" w:rsidP="002B44CA"/>
          <w:p w:rsidR="002B44CA" w:rsidRPr="002B44CA" w:rsidRDefault="002B44CA" w:rsidP="002B44CA">
            <w:r w:rsidRPr="002B44CA">
              <w:t>Дата</w:t>
            </w:r>
          </w:p>
        </w:tc>
      </w:tr>
      <w:tr w:rsidR="002B44CA" w:rsidRPr="002B44CA" w:rsidTr="008A0D8E">
        <w:trPr>
          <w:cantSplit/>
          <w:trHeight w:val="322"/>
        </w:trPr>
        <w:tc>
          <w:tcPr>
            <w:tcW w:w="752" w:type="dxa"/>
            <w:vMerge/>
          </w:tcPr>
          <w:p w:rsidR="002B44CA" w:rsidRPr="002B44CA" w:rsidRDefault="002B44CA" w:rsidP="002B44CA"/>
        </w:tc>
        <w:tc>
          <w:tcPr>
            <w:tcW w:w="4216" w:type="dxa"/>
            <w:vMerge/>
          </w:tcPr>
          <w:p w:rsidR="002B44CA" w:rsidRPr="002B44CA" w:rsidRDefault="002B44CA" w:rsidP="002B44CA"/>
        </w:tc>
        <w:tc>
          <w:tcPr>
            <w:tcW w:w="1080" w:type="dxa"/>
            <w:vMerge/>
          </w:tcPr>
          <w:p w:rsidR="002B44CA" w:rsidRPr="002B44CA" w:rsidRDefault="002B44CA" w:rsidP="002B44CA"/>
        </w:tc>
        <w:tc>
          <w:tcPr>
            <w:tcW w:w="1102" w:type="dxa"/>
          </w:tcPr>
          <w:p w:rsidR="002B44CA" w:rsidRPr="002B44CA" w:rsidRDefault="002B44CA" w:rsidP="002B44CA">
            <w:r w:rsidRPr="002B44CA">
              <w:t>практич.</w:t>
            </w:r>
          </w:p>
          <w:p w:rsidR="002B44CA" w:rsidRPr="002B44CA" w:rsidRDefault="002B44CA" w:rsidP="002B44CA">
            <w:r w:rsidRPr="002B44CA">
              <w:t>работы</w:t>
            </w:r>
          </w:p>
        </w:tc>
        <w:tc>
          <w:tcPr>
            <w:tcW w:w="1080" w:type="dxa"/>
          </w:tcPr>
          <w:p w:rsidR="002B44CA" w:rsidRPr="002B44CA" w:rsidRDefault="002B44CA" w:rsidP="002B44CA">
            <w:r w:rsidRPr="002B44CA">
              <w:t>контр.</w:t>
            </w:r>
          </w:p>
          <w:p w:rsidR="002B44CA" w:rsidRPr="002B44CA" w:rsidRDefault="002B44CA" w:rsidP="002B44CA">
            <w:r w:rsidRPr="002B44CA">
              <w:t>работы</w:t>
            </w:r>
          </w:p>
        </w:tc>
        <w:tc>
          <w:tcPr>
            <w:tcW w:w="1086" w:type="dxa"/>
            <w:vMerge/>
          </w:tcPr>
          <w:p w:rsidR="002B44CA" w:rsidRPr="002B44CA" w:rsidRDefault="002B44CA" w:rsidP="002B44CA"/>
        </w:tc>
      </w:tr>
      <w:tr w:rsidR="002B44CA" w:rsidRPr="002B44CA" w:rsidTr="008A0D8E">
        <w:tc>
          <w:tcPr>
            <w:tcW w:w="752" w:type="dxa"/>
          </w:tcPr>
          <w:p w:rsidR="002B44CA" w:rsidRPr="002B44CA" w:rsidRDefault="002B44CA" w:rsidP="002B44CA">
            <w:r w:rsidRPr="002B44CA">
              <w:t>1</w:t>
            </w:r>
          </w:p>
        </w:tc>
        <w:tc>
          <w:tcPr>
            <w:tcW w:w="4216" w:type="dxa"/>
          </w:tcPr>
          <w:p w:rsidR="002B44CA" w:rsidRPr="002B44CA" w:rsidRDefault="002B44CA" w:rsidP="002B44CA">
            <w:r w:rsidRPr="002B44CA">
              <w:t>Тема 1. Строение атома</w:t>
            </w:r>
          </w:p>
        </w:tc>
        <w:tc>
          <w:tcPr>
            <w:tcW w:w="1080" w:type="dxa"/>
          </w:tcPr>
          <w:p w:rsidR="002B44CA" w:rsidRPr="002B44CA" w:rsidRDefault="002B44CA" w:rsidP="002B44CA">
            <w:r w:rsidRPr="002B44CA">
              <w:t>10</w:t>
            </w:r>
          </w:p>
        </w:tc>
        <w:tc>
          <w:tcPr>
            <w:tcW w:w="1102" w:type="dxa"/>
          </w:tcPr>
          <w:p w:rsidR="002B44CA" w:rsidRPr="002B44CA" w:rsidRDefault="002B44CA" w:rsidP="002B44CA">
            <w:r w:rsidRPr="002B44CA">
              <w:t>-</w:t>
            </w:r>
          </w:p>
        </w:tc>
        <w:tc>
          <w:tcPr>
            <w:tcW w:w="1080" w:type="dxa"/>
          </w:tcPr>
          <w:p w:rsidR="002B44CA" w:rsidRPr="002B44CA" w:rsidRDefault="002B44CA" w:rsidP="002B44CA">
            <w:r w:rsidRPr="002B44CA">
              <w:t>К.р.№1</w:t>
            </w:r>
          </w:p>
        </w:tc>
        <w:tc>
          <w:tcPr>
            <w:tcW w:w="1086" w:type="dxa"/>
          </w:tcPr>
          <w:p w:rsidR="002B44CA" w:rsidRPr="002B44CA" w:rsidRDefault="002B44CA" w:rsidP="002B44CA"/>
        </w:tc>
      </w:tr>
      <w:tr w:rsidR="002B44CA" w:rsidRPr="002B44CA" w:rsidTr="008A0D8E">
        <w:tc>
          <w:tcPr>
            <w:tcW w:w="752" w:type="dxa"/>
          </w:tcPr>
          <w:p w:rsidR="002B44CA" w:rsidRPr="002B44CA" w:rsidRDefault="002B44CA" w:rsidP="002B44CA">
            <w:r w:rsidRPr="002B44CA">
              <w:t>2</w:t>
            </w:r>
          </w:p>
        </w:tc>
        <w:tc>
          <w:tcPr>
            <w:tcW w:w="4216" w:type="dxa"/>
          </w:tcPr>
          <w:p w:rsidR="002B44CA" w:rsidRPr="002B44CA" w:rsidRDefault="002B44CA" w:rsidP="002B44CA">
            <w:r w:rsidRPr="002B44CA">
              <w:t>Тема 2. Строение вещества</w:t>
            </w:r>
          </w:p>
        </w:tc>
        <w:tc>
          <w:tcPr>
            <w:tcW w:w="1080" w:type="dxa"/>
          </w:tcPr>
          <w:p w:rsidR="002B44CA" w:rsidRPr="002B44CA" w:rsidRDefault="002B44CA" w:rsidP="002B44CA">
            <w:r w:rsidRPr="002B44CA">
              <w:t>17</w:t>
            </w:r>
          </w:p>
        </w:tc>
        <w:tc>
          <w:tcPr>
            <w:tcW w:w="1102" w:type="dxa"/>
          </w:tcPr>
          <w:p w:rsidR="002B44CA" w:rsidRPr="002B44CA" w:rsidRDefault="002B44CA" w:rsidP="002B44CA">
            <w:r w:rsidRPr="002B44CA">
              <w:t>-</w:t>
            </w:r>
          </w:p>
        </w:tc>
        <w:tc>
          <w:tcPr>
            <w:tcW w:w="1080" w:type="dxa"/>
          </w:tcPr>
          <w:p w:rsidR="002B44CA" w:rsidRPr="002B44CA" w:rsidRDefault="002B44CA" w:rsidP="002B44CA">
            <w:r w:rsidRPr="002B44CA">
              <w:t>К.р.№2</w:t>
            </w:r>
          </w:p>
        </w:tc>
        <w:tc>
          <w:tcPr>
            <w:tcW w:w="1086" w:type="dxa"/>
          </w:tcPr>
          <w:p w:rsidR="002B44CA" w:rsidRPr="002B44CA" w:rsidRDefault="002B44CA" w:rsidP="002B44CA"/>
        </w:tc>
      </w:tr>
      <w:tr w:rsidR="002B44CA" w:rsidRPr="002B44CA" w:rsidTr="008A0D8E">
        <w:tc>
          <w:tcPr>
            <w:tcW w:w="752" w:type="dxa"/>
          </w:tcPr>
          <w:p w:rsidR="002B44CA" w:rsidRPr="002B44CA" w:rsidRDefault="002B44CA" w:rsidP="002B44CA">
            <w:r w:rsidRPr="002B44CA">
              <w:t>3</w:t>
            </w:r>
          </w:p>
        </w:tc>
        <w:tc>
          <w:tcPr>
            <w:tcW w:w="4216" w:type="dxa"/>
          </w:tcPr>
          <w:p w:rsidR="002B44CA" w:rsidRPr="002B44CA" w:rsidRDefault="002B44CA" w:rsidP="002B44CA">
            <w:r w:rsidRPr="002B44CA">
              <w:t>Тема 3. Химические реакции</w:t>
            </w:r>
          </w:p>
        </w:tc>
        <w:tc>
          <w:tcPr>
            <w:tcW w:w="1080" w:type="dxa"/>
          </w:tcPr>
          <w:p w:rsidR="002B44CA" w:rsidRPr="002B44CA" w:rsidRDefault="002B44CA" w:rsidP="002B44CA">
            <w:r w:rsidRPr="002B44CA">
              <w:t>20</w:t>
            </w:r>
          </w:p>
        </w:tc>
        <w:tc>
          <w:tcPr>
            <w:tcW w:w="1102" w:type="dxa"/>
          </w:tcPr>
          <w:p w:rsidR="002B44CA" w:rsidRPr="002B44CA" w:rsidRDefault="002B44CA" w:rsidP="002B44CA"/>
        </w:tc>
        <w:tc>
          <w:tcPr>
            <w:tcW w:w="1080" w:type="dxa"/>
          </w:tcPr>
          <w:p w:rsidR="002B44CA" w:rsidRPr="002B44CA" w:rsidRDefault="002B44CA" w:rsidP="002B44CA">
            <w:r w:rsidRPr="002B44CA">
              <w:t>К.р.№3</w:t>
            </w:r>
          </w:p>
        </w:tc>
        <w:tc>
          <w:tcPr>
            <w:tcW w:w="1086" w:type="dxa"/>
          </w:tcPr>
          <w:p w:rsidR="002B44CA" w:rsidRPr="002B44CA" w:rsidRDefault="002B44CA" w:rsidP="002B44CA"/>
        </w:tc>
      </w:tr>
      <w:tr w:rsidR="002B44CA" w:rsidRPr="002B44CA" w:rsidTr="008A0D8E">
        <w:tc>
          <w:tcPr>
            <w:tcW w:w="752" w:type="dxa"/>
          </w:tcPr>
          <w:p w:rsidR="002B44CA" w:rsidRPr="002B44CA" w:rsidRDefault="002B44CA" w:rsidP="002B44CA">
            <w:r w:rsidRPr="002B44CA">
              <w:t>4</w:t>
            </w:r>
          </w:p>
        </w:tc>
        <w:tc>
          <w:tcPr>
            <w:tcW w:w="4216" w:type="dxa"/>
          </w:tcPr>
          <w:p w:rsidR="002B44CA" w:rsidRPr="002B44CA" w:rsidRDefault="002B44CA" w:rsidP="002B44CA">
            <w:r w:rsidRPr="002B44CA">
              <w:t>Тема 4. Вещества и их свойства</w:t>
            </w:r>
          </w:p>
        </w:tc>
        <w:tc>
          <w:tcPr>
            <w:tcW w:w="1080" w:type="dxa"/>
          </w:tcPr>
          <w:p w:rsidR="002B44CA" w:rsidRPr="002B44CA" w:rsidRDefault="002B44CA" w:rsidP="002B44CA">
            <w:r w:rsidRPr="002B44CA">
              <w:t>41</w:t>
            </w:r>
          </w:p>
        </w:tc>
        <w:tc>
          <w:tcPr>
            <w:tcW w:w="1102" w:type="dxa"/>
          </w:tcPr>
          <w:p w:rsidR="002B44CA" w:rsidRPr="002B44CA" w:rsidRDefault="002B44CA" w:rsidP="002B44CA">
            <w:r w:rsidRPr="002B44CA">
              <w:t>-</w:t>
            </w:r>
          </w:p>
        </w:tc>
        <w:tc>
          <w:tcPr>
            <w:tcW w:w="1080" w:type="dxa"/>
          </w:tcPr>
          <w:p w:rsidR="002B44CA" w:rsidRPr="002B44CA" w:rsidRDefault="002B44CA" w:rsidP="002B44CA">
            <w:r w:rsidRPr="002B44CA">
              <w:t>К.р.№4</w:t>
            </w:r>
          </w:p>
        </w:tc>
        <w:tc>
          <w:tcPr>
            <w:tcW w:w="1086" w:type="dxa"/>
          </w:tcPr>
          <w:p w:rsidR="002B44CA" w:rsidRPr="002B44CA" w:rsidRDefault="002B44CA" w:rsidP="002B44CA"/>
        </w:tc>
      </w:tr>
      <w:tr w:rsidR="002B44CA" w:rsidRPr="002B44CA" w:rsidTr="008A0D8E">
        <w:tc>
          <w:tcPr>
            <w:tcW w:w="752" w:type="dxa"/>
          </w:tcPr>
          <w:p w:rsidR="002B44CA" w:rsidRPr="002B44CA" w:rsidRDefault="002B44CA" w:rsidP="002B44CA">
            <w:r w:rsidRPr="002B44CA">
              <w:t>6</w:t>
            </w:r>
          </w:p>
        </w:tc>
        <w:tc>
          <w:tcPr>
            <w:tcW w:w="4216" w:type="dxa"/>
          </w:tcPr>
          <w:p w:rsidR="002B44CA" w:rsidRPr="002B44CA" w:rsidRDefault="002B44CA" w:rsidP="002B44CA">
            <w:r w:rsidRPr="002B44CA">
              <w:t>Тема 5. Химия в жизни общества</w:t>
            </w:r>
          </w:p>
        </w:tc>
        <w:tc>
          <w:tcPr>
            <w:tcW w:w="1080" w:type="dxa"/>
          </w:tcPr>
          <w:p w:rsidR="002B44CA" w:rsidRPr="002B44CA" w:rsidRDefault="002B44CA" w:rsidP="002B44CA">
            <w:r w:rsidRPr="002B44CA">
              <w:t>14</w:t>
            </w:r>
          </w:p>
        </w:tc>
        <w:tc>
          <w:tcPr>
            <w:tcW w:w="1102" w:type="dxa"/>
          </w:tcPr>
          <w:p w:rsidR="002B44CA" w:rsidRPr="002B44CA" w:rsidRDefault="002B44CA" w:rsidP="002B44CA"/>
        </w:tc>
        <w:tc>
          <w:tcPr>
            <w:tcW w:w="1080" w:type="dxa"/>
          </w:tcPr>
          <w:p w:rsidR="002B44CA" w:rsidRPr="002B44CA" w:rsidRDefault="002B44CA" w:rsidP="002B44CA"/>
        </w:tc>
        <w:tc>
          <w:tcPr>
            <w:tcW w:w="1086" w:type="dxa"/>
          </w:tcPr>
          <w:p w:rsidR="002B44CA" w:rsidRPr="002B44CA" w:rsidRDefault="002B44CA" w:rsidP="002B44CA"/>
        </w:tc>
      </w:tr>
      <w:tr w:rsidR="002B44CA" w:rsidRPr="002B44CA" w:rsidTr="008A0D8E">
        <w:tc>
          <w:tcPr>
            <w:tcW w:w="752" w:type="dxa"/>
          </w:tcPr>
          <w:p w:rsidR="002B44CA" w:rsidRPr="002B44CA" w:rsidRDefault="002B44CA" w:rsidP="002B44CA">
            <w:r w:rsidRPr="002B44CA">
              <w:t>6</w:t>
            </w:r>
          </w:p>
        </w:tc>
        <w:tc>
          <w:tcPr>
            <w:tcW w:w="4216" w:type="dxa"/>
          </w:tcPr>
          <w:p w:rsidR="002B44CA" w:rsidRPr="002B44CA" w:rsidRDefault="002B44CA" w:rsidP="002B44CA">
            <w:r w:rsidRPr="002B44CA">
              <w:t>Итого</w:t>
            </w:r>
          </w:p>
        </w:tc>
        <w:tc>
          <w:tcPr>
            <w:tcW w:w="1080" w:type="dxa"/>
          </w:tcPr>
          <w:p w:rsidR="002B44CA" w:rsidRPr="002B44CA" w:rsidRDefault="002B44CA" w:rsidP="002B44CA">
            <w:r w:rsidRPr="002B44CA">
              <w:t>102</w:t>
            </w:r>
          </w:p>
        </w:tc>
        <w:tc>
          <w:tcPr>
            <w:tcW w:w="1102" w:type="dxa"/>
          </w:tcPr>
          <w:p w:rsidR="002B44CA" w:rsidRPr="002B44CA" w:rsidRDefault="002B44CA" w:rsidP="002B44CA">
            <w:r w:rsidRPr="002B44CA">
              <w:t>8</w:t>
            </w:r>
          </w:p>
        </w:tc>
        <w:tc>
          <w:tcPr>
            <w:tcW w:w="1080" w:type="dxa"/>
          </w:tcPr>
          <w:p w:rsidR="002B44CA" w:rsidRPr="002B44CA" w:rsidRDefault="002B44CA" w:rsidP="002B44CA">
            <w:r w:rsidRPr="002B44CA">
              <w:t>4</w:t>
            </w:r>
          </w:p>
        </w:tc>
        <w:tc>
          <w:tcPr>
            <w:tcW w:w="1086" w:type="dxa"/>
          </w:tcPr>
          <w:p w:rsidR="002B44CA" w:rsidRPr="002B44CA" w:rsidRDefault="002B44CA" w:rsidP="002B44CA"/>
        </w:tc>
      </w:tr>
    </w:tbl>
    <w:p w:rsidR="002B44CA" w:rsidRPr="002B44CA" w:rsidRDefault="002B44CA" w:rsidP="002B44CA">
      <w:r w:rsidRPr="002B44CA">
        <w:t>Перечень практических работ:</w:t>
      </w:r>
    </w:p>
    <w:p w:rsidR="002B44CA" w:rsidRPr="002B44CA" w:rsidRDefault="002B44CA" w:rsidP="002B44CA">
      <w:r w:rsidRPr="002B44CA">
        <w:t>Практическая работа  №1 Приготовление растворов солей с определенной массовой долей и молярной концентрацией растворенного вещества.</w:t>
      </w:r>
    </w:p>
    <w:p w:rsidR="002B44CA" w:rsidRPr="002B44CA" w:rsidRDefault="002B44CA" w:rsidP="002B44CA">
      <w:r w:rsidRPr="002B44CA">
        <w:t>Практическая работа №2 «Изучение свойств синтетических волокон и термопластичных полимеров»</w:t>
      </w:r>
    </w:p>
    <w:p w:rsidR="002B44CA" w:rsidRPr="002B44CA" w:rsidRDefault="002B44CA" w:rsidP="002B44CA">
      <w:r w:rsidRPr="002B44CA">
        <w:t>Практическая работа №3 «Получение, собирание, распознавание газов и изучение их свойств»</w:t>
      </w:r>
    </w:p>
    <w:p w:rsidR="002B44CA" w:rsidRPr="002B44CA" w:rsidRDefault="002B44CA" w:rsidP="002B44CA">
      <w:r w:rsidRPr="002B44CA">
        <w:t xml:space="preserve"> Практическая работа №4 « Скорость химических реакций, химическое равновесие»  Практическая работа №5  «Решение экспериментальных задач по теме Реакции в растворах электролитов»</w:t>
      </w:r>
    </w:p>
    <w:p w:rsidR="002B44CA" w:rsidRPr="002B44CA" w:rsidRDefault="002B44CA" w:rsidP="002B44CA">
      <w:r w:rsidRPr="002B44CA">
        <w:t>Практическая работа №6 «Решение зкспериментальных задач по теме гидролиз»</w:t>
      </w:r>
    </w:p>
    <w:p w:rsidR="002B44CA" w:rsidRPr="002B44CA" w:rsidRDefault="002B44CA" w:rsidP="002B44CA"/>
    <w:p w:rsidR="002B44CA" w:rsidRPr="002B44CA" w:rsidRDefault="002B44CA" w:rsidP="002B44CA">
      <w:r w:rsidRPr="002B44CA">
        <w:t>Практическая работа №7  «Сравнение свойств неорганических и органических соединений Практическая работа №8 «Генетическая связь между классами органических и неорганических соединений»</w:t>
      </w:r>
    </w:p>
    <w:p w:rsidR="002B44CA" w:rsidRPr="002B44CA" w:rsidRDefault="002B44CA" w:rsidP="002B44CA">
      <w:r w:rsidRPr="002B44CA">
        <w:t>Практическая работа №9 «Ознакомление с физическими свойствами металлов»</w:t>
      </w:r>
    </w:p>
    <w:p w:rsidR="002B44CA" w:rsidRPr="002B44CA" w:rsidRDefault="002B44CA" w:rsidP="002B44CA">
      <w:r w:rsidRPr="002B44CA">
        <w:t>Практическая работа №10 «Изучение свойств железа  и его соединений»</w:t>
      </w:r>
    </w:p>
    <w:p w:rsidR="002B44CA" w:rsidRPr="002B44CA" w:rsidRDefault="002B44CA" w:rsidP="002B44CA">
      <w:r w:rsidRPr="002B44CA">
        <w:t>Практическая работа №11«Ознакомление с образцами серы и ее природных соединений»</w:t>
      </w:r>
    </w:p>
    <w:p w:rsidR="002B44CA" w:rsidRPr="002B44CA" w:rsidRDefault="002B44CA" w:rsidP="002B44CA">
      <w:r w:rsidRPr="002B44CA">
        <w:t>Практическая работа №12«Получение, собирание, распознавание газов и изучение их свойств»</w:t>
      </w:r>
    </w:p>
    <w:p w:rsidR="002B44CA" w:rsidRPr="002B44CA" w:rsidRDefault="002B44CA" w:rsidP="002B44CA">
      <w:r w:rsidRPr="002B44CA">
        <w:t>Практическая работа № 13 «Химические свойства кислот»</w:t>
      </w:r>
    </w:p>
    <w:p w:rsidR="002B44CA" w:rsidRPr="002B44CA" w:rsidRDefault="002B44CA" w:rsidP="002B44CA">
      <w:r w:rsidRPr="002B44CA">
        <w:t xml:space="preserve"> Практическая работа № 14 «Химические свойства оснований»</w:t>
      </w:r>
    </w:p>
    <w:p w:rsidR="002B44CA" w:rsidRPr="002B44CA" w:rsidRDefault="002B44CA" w:rsidP="002B44CA">
      <w:r w:rsidRPr="002B44CA">
        <w:t>Практическая работа № 15«Амфотерность гидроксида цинка и аминоуксусной кислоты»</w:t>
      </w:r>
    </w:p>
    <w:p w:rsidR="002B44CA" w:rsidRPr="002B44CA" w:rsidRDefault="002B44CA" w:rsidP="002B44CA">
      <w:r w:rsidRPr="002B44CA">
        <w:t>Практическая работа №16«Решение экспериментальных задач по неорганической химии»</w:t>
      </w:r>
    </w:p>
    <w:p w:rsidR="002B44CA" w:rsidRPr="002B44CA" w:rsidRDefault="002B44CA" w:rsidP="002B44CA">
      <w:r w:rsidRPr="002B44CA">
        <w:t>Практическая работа №17 «Решение экспериментальных задач по органической химии»</w:t>
      </w:r>
    </w:p>
    <w:p w:rsidR="002B44CA" w:rsidRPr="002B44CA" w:rsidRDefault="002B44CA" w:rsidP="002B44CA">
      <w:r w:rsidRPr="002B44CA">
        <w:t>Практическая работа № 18 «Ознакомление с азотными удобрениями»</w:t>
      </w:r>
    </w:p>
    <w:p w:rsidR="002B44CA" w:rsidRPr="002B44CA" w:rsidRDefault="002B44CA" w:rsidP="002B44CA">
      <w:r w:rsidRPr="002B44CA">
        <w:t>Практическая работа № 19 «Анализ пищевых продуктов»</w:t>
      </w:r>
    </w:p>
    <w:p w:rsidR="002B44CA" w:rsidRPr="002B44CA" w:rsidRDefault="002B44CA" w:rsidP="002B44CA"/>
    <w:p w:rsidR="002B44CA" w:rsidRPr="002B44CA" w:rsidRDefault="002B44CA" w:rsidP="002B44CA">
      <w:r w:rsidRPr="002B44CA">
        <w:t>Формы организации образовательного процесса.</w:t>
      </w:r>
    </w:p>
    <w:p w:rsidR="002B44CA" w:rsidRPr="002B44CA" w:rsidRDefault="002B44CA" w:rsidP="002B44CA">
      <w:r w:rsidRPr="002B44CA">
        <w:t xml:space="preserve">При реализации программы используются практически все методы организации учебно-познавательной деятельности, классифицирующиеся по характеру познавательной деятельности школьников (объяснительно-иллюстративный, репродуктивный, метод проблемного изложения, частично-поисковый). По источникам знаний (словесные, наглядные, практические); по логике раскрытия учебного материала (индуктивные и дедуктивные) и по степени самостоятельности учащихся. </w:t>
      </w:r>
    </w:p>
    <w:p w:rsidR="002B44CA" w:rsidRPr="002B44CA" w:rsidRDefault="002B44CA" w:rsidP="002B44CA">
      <w:r w:rsidRPr="002B44CA">
        <w:t>При реализации данной рабочей учебной программы  применяется классно – урочная система обучения. Таким образом, основной формой организации учебного процесса является урок. Кроме урока, используется ряд других организационных форм обучения:</w:t>
      </w:r>
    </w:p>
    <w:p w:rsidR="002B44CA" w:rsidRPr="002B44CA" w:rsidRDefault="002B44CA" w:rsidP="002B44CA">
      <w:r w:rsidRPr="002B44CA">
        <w:t>лекции;</w:t>
      </w:r>
    </w:p>
    <w:p w:rsidR="002B44CA" w:rsidRPr="002B44CA" w:rsidRDefault="002B44CA" w:rsidP="002B44CA">
      <w:r w:rsidRPr="002B44CA">
        <w:t>лабораторно-практические занятия: /наблюдения, измерения, опыты, эксперимент, описания;/</w:t>
      </w:r>
    </w:p>
    <w:p w:rsidR="002B44CA" w:rsidRPr="002B44CA" w:rsidRDefault="002B44CA" w:rsidP="002B44CA">
      <w:r w:rsidRPr="002B44CA">
        <w:t xml:space="preserve">Система контроля  за уровнем учебных достижений учащихся в процессе реализации данной рабочей учебной программы включает  разные формы контроля: текущий, промежуточный, итоговый; репродуктивный и продуктивный, самостоятельные и  контрольные работы. Для контроля и коррекции знаний будут использоваться методы устного, письменного, лабораторного, компьютерного контроля. При организации текущего и тематического контроля знаний учащихся используются задания в тестовой форме разного типа и уровня сложности, аналогичные заданиям ЕГЭ. </w:t>
      </w:r>
    </w:p>
    <w:p w:rsidR="002B44CA" w:rsidRPr="002B44CA" w:rsidRDefault="002B44CA" w:rsidP="002B44CA">
      <w:r w:rsidRPr="002B44CA">
        <w:t xml:space="preserve">Данные формы, методы, виды обучения используются согласно индивидуальной технологии учителя и направленности класса. </w:t>
      </w:r>
    </w:p>
    <w:p w:rsidR="002B44CA" w:rsidRPr="002B44CA" w:rsidRDefault="002B44CA" w:rsidP="002B44CA">
      <w:r w:rsidRPr="002B44CA">
        <w:t>Учебно-методический комплекс:</w:t>
      </w:r>
    </w:p>
    <w:p w:rsidR="002B44CA" w:rsidRPr="002B44CA" w:rsidRDefault="002B44CA" w:rsidP="002B44CA">
      <w:r w:rsidRPr="002B44CA">
        <w:t>Габриелян О.С. Программа курса химии для 8-11 классов общеобразовательных учреждений.– М.: Дрофа, 2005.</w:t>
      </w:r>
    </w:p>
    <w:p w:rsidR="002B44CA" w:rsidRPr="002B44CA" w:rsidRDefault="002B44CA" w:rsidP="002B44CA">
      <w:r w:rsidRPr="002B44CA">
        <w:t xml:space="preserve">Габриелян О.С. Химия 11  класс. Профильный уровень /О.С. Габриелян. – М.: Дрофа, 2010. </w:t>
      </w:r>
    </w:p>
    <w:p w:rsidR="002B44CA" w:rsidRPr="002B44CA" w:rsidRDefault="002B44CA" w:rsidP="002B44CA"/>
    <w:p w:rsidR="002B44CA" w:rsidRPr="002B44CA" w:rsidRDefault="002B44CA" w:rsidP="002B44CA">
      <w:r w:rsidRPr="002B44CA">
        <w:t>ОСНОВНОЕ   СОДЕРЖАНИЕ (102 ч.)</w:t>
      </w:r>
    </w:p>
    <w:p w:rsidR="002B44CA" w:rsidRPr="002B44CA" w:rsidRDefault="002B44CA" w:rsidP="002B44CA"/>
    <w:p w:rsidR="002B44CA" w:rsidRPr="002B44CA" w:rsidRDefault="002B44CA" w:rsidP="002B44CA">
      <w:r w:rsidRPr="002B44CA">
        <w:t>Строении атома. (10ч)</w:t>
      </w:r>
    </w:p>
    <w:p w:rsidR="002B44CA" w:rsidRPr="002B44CA" w:rsidRDefault="002B44CA" w:rsidP="002B44CA"/>
    <w:p w:rsidR="002B44CA" w:rsidRPr="002B44CA" w:rsidRDefault="002B44CA" w:rsidP="002B44CA">
      <w:r w:rsidRPr="002B44CA">
        <w:t>Атом — сложная частица. Ядро и электронная оболочка. Электроны, протоны и нейтроны. Микромир и макромир. Дуализм частиц микромира.</w:t>
      </w:r>
    </w:p>
    <w:p w:rsidR="002B44CA" w:rsidRPr="002B44CA" w:rsidRDefault="002B44CA" w:rsidP="002B44CA">
      <w:r w:rsidRPr="002B44CA">
        <w:t>Состояние электронов в атоме. Электронное облако и орбиталь. Квантовые числа. Форма орбиталей (s, p, d, f). Энергетические уровни и подуровни. Строение электронных оболочек атомов. Электронные конфигурации атомов элементов. Принцип Паули и правило Гунда. Электронно-графические формулы атомов элементов. Электронная классификация элементов: s-,p-, d- и f-семейства.</w:t>
      </w:r>
    </w:p>
    <w:p w:rsidR="002B44CA" w:rsidRPr="002B44CA" w:rsidRDefault="002B44CA" w:rsidP="002B44CA">
      <w:r w:rsidRPr="002B44CA">
        <w:t>Валентные возможности атомов химических элементов. Валентные электроны. Валентные возможности атомов химических элементов, обусловленные числом неспаренных электронов в нормальном и возбужденном состояниях. Другие факторы, определяющие валентные возможности атомов: наличие неподеленных электронных пар и наличие свободных орбиталей. Сравнение понятий «валентность» и «степень окисления».</w:t>
      </w:r>
    </w:p>
    <w:p w:rsidR="002B44CA" w:rsidRPr="002B44CA" w:rsidRDefault="002B44CA" w:rsidP="002B44CA">
      <w:r w:rsidRPr="002B44CA">
        <w:t>Периодический закон и периодическая система химических элементов Д. И. Менделеева и строение атома. Предпосылки открытия периодического закона: накопление фактологического материала, работы предшественников (И. Я. Берцелиуса, И. В. Деберейнера, А. Э. Шанкуртуа, Дж. А. Ньюлендса, Л. Ю. Мейера); съезд химиков в Карлсруэ. Личностные качества Д. И. Менделеева.</w:t>
      </w:r>
    </w:p>
    <w:p w:rsidR="002B44CA" w:rsidRPr="002B44CA" w:rsidRDefault="002B44CA" w:rsidP="002B44CA">
      <w:r w:rsidRPr="002B44CA">
        <w:t>Открытие Д. И. Менделеевым периодического закона. Первая формулировка периодического закона. Горизонтальная, вертикальная и диагональная периодические зависимости.</w:t>
      </w:r>
    </w:p>
    <w:p w:rsidR="002B44CA" w:rsidRPr="002B44CA" w:rsidRDefault="002B44CA" w:rsidP="002B44CA">
      <w:r w:rsidRPr="002B44CA">
        <w:t>Периодический закон и строение атома. Изотопы. Современная трактовка понятия «химический элемент». Закономерность Ван-ден-Брука — Мозли. Вторая формулировка периодического закона. Периодическая система Д. И. Менделеева и строение атома. Физический смысл порядкового номера элементов, номеров группы и периода. Причины изменения металлических и неметаллических свойств элементов в группах и периодах, в том числе больших и сверхбольших. Третья формулировка периодического закона. Значение периодического закона и периодической системы химических элементов Д.И. Менделеева для развития науки и понимания химической картины мира.</w:t>
      </w:r>
    </w:p>
    <w:p w:rsidR="002B44CA" w:rsidRPr="002B44CA" w:rsidRDefault="002B44CA" w:rsidP="002B44CA">
      <w:r w:rsidRPr="002B44CA">
        <w:t>Контрольная работа №1</w:t>
      </w:r>
    </w:p>
    <w:p w:rsidR="002B44CA" w:rsidRPr="002B44CA" w:rsidRDefault="002B44CA" w:rsidP="002B44CA">
      <w:r w:rsidRPr="002B44CA">
        <w:t>Строение вещества (17ч)</w:t>
      </w:r>
    </w:p>
    <w:p w:rsidR="002B44CA" w:rsidRPr="002B44CA" w:rsidRDefault="002B44CA" w:rsidP="002B44CA">
      <w:r w:rsidRPr="002B44CA">
        <w:t>Химическая связь. Единая природа химической связи. Ионная химическая связь и ионные кристаллические решетки. Ковалентная химическая связь и ее классификация: по механизму образования (обменный и донорно-акцепторный), по электроотрицательности (полярная и неполярная), по способу перекрывания электронных орбиталей (σ и π), по кратности (одинарная, двойная, тройная и полуторная). Полярность связи и полярность молекулы. Кристаллические решетки веществ с ковалентной связью: атомная и молекулярная. Металлическая химическая связь и металлические кристаллические решетки. Водородная связь: межмолекулярная и внутримолекулярная. Механизм образования этой связи, ее значение.</w:t>
      </w:r>
    </w:p>
    <w:p w:rsidR="002B44CA" w:rsidRPr="002B44CA" w:rsidRDefault="002B44CA" w:rsidP="002B44CA">
      <w:r w:rsidRPr="002B44CA">
        <w:t>Межмолекулярные взаимодействия.</w:t>
      </w:r>
    </w:p>
    <w:p w:rsidR="002B44CA" w:rsidRPr="002B44CA" w:rsidRDefault="002B44CA" w:rsidP="002B44CA">
      <w:r w:rsidRPr="002B44CA">
        <w:t>Единая природа химических связей: ионная связь как предельный случай ковалентной полярной связи; переход одного вида связи в другой; разные виды связи в одном веществе и т. д.</w:t>
      </w:r>
    </w:p>
    <w:p w:rsidR="002B44CA" w:rsidRPr="002B44CA" w:rsidRDefault="002B44CA" w:rsidP="002B44CA">
      <w:r w:rsidRPr="002B44CA">
        <w:t>Свойства ковалентной химической связи. Насыщаемость, поляризуемость, направленность. Геометрия молекул.</w:t>
      </w:r>
    </w:p>
    <w:p w:rsidR="002B44CA" w:rsidRPr="002B44CA" w:rsidRDefault="002B44CA" w:rsidP="002B44CA">
      <w:r w:rsidRPr="002B44CA">
        <w:t>Гибридизация орбиталей и геометрия молекул. sр3-гибридизация у алканов, воды, аммиака, алмаза; sр2-гибридизация у соединений бора, алкенов, аренов, диенов и графита; sp-гибридизация у соединений бериллия, алкинов и карбина. Геометрия молекул названных веществ.</w:t>
      </w:r>
    </w:p>
    <w:p w:rsidR="002B44CA" w:rsidRPr="002B44CA" w:rsidRDefault="002B44CA" w:rsidP="002B44CA">
      <w:r w:rsidRPr="002B44CA">
        <w:t>Полимеры органические и неорганические. Полимеры. Основные понятия химии высокомолекулярных соединений: «мономер», «полимер», «макромолекула», «структурное звено», «степень полимеризации», «молекулярная масса». Способы получения полимеров: реакции полимеризации и поликонденсации. Строение полимеров: геометрическая форма макромолекул, кристалличность и аморфность, стереорегулярность. Полимеры органические и неорганические. Каучуки. Пластмассы. Волокна. Биополимеры: белки и нуклеиновые кислоты. Неорганические полимеры атомного строения (аллотропные модификации углерода, кристаллический кремний, селен и теллур цепочечного строения, диоксид кремния и др.) и молекулярного строения (сера пластическая и др.).</w:t>
      </w:r>
    </w:p>
    <w:p w:rsidR="002B44CA" w:rsidRPr="002B44CA" w:rsidRDefault="002B44CA" w:rsidP="002B44CA">
      <w:r w:rsidRPr="002B44CA">
        <w:t>Теория строения химических соединений А.М. Бутлерова. Предпосылки создания теории строения химических соединений: работы предшественников (Ж.Б. Дюма, Ф. Велер, Ш.Ф. Жерар, Ф.А. Кекуле), съезд естествоиспытателей в Шпейере. Личностные качества А.М. Бутлерова.</w:t>
      </w:r>
    </w:p>
    <w:p w:rsidR="002B44CA" w:rsidRPr="002B44CA" w:rsidRDefault="002B44CA" w:rsidP="002B44CA">
      <w:r w:rsidRPr="002B44CA">
        <w:t>Основные положения теории химического строения органических соединений и современной теории строения. Изомерия в органической и неорганической химии. Взаимное влияние атомов в молекулах органических и неорганических веществ.</w:t>
      </w:r>
    </w:p>
    <w:p w:rsidR="002B44CA" w:rsidRPr="002B44CA" w:rsidRDefault="002B44CA" w:rsidP="002B44CA">
      <w:r w:rsidRPr="002B44CA">
        <w:t>Основные направления развития теории строения органических соединений (зависимость свойств веществ не только от химического, но и от их электронного и пространственного строения). Индукционный и мезомерный эффекты. Стереорегулярность.</w:t>
      </w:r>
    </w:p>
    <w:p w:rsidR="002B44CA" w:rsidRPr="002B44CA" w:rsidRDefault="002B44CA" w:rsidP="002B44CA"/>
    <w:p w:rsidR="002B44CA" w:rsidRPr="002B44CA" w:rsidRDefault="002B44CA" w:rsidP="002B44CA">
      <w:r w:rsidRPr="002B44CA">
        <w:t>Диалектические основы общности двух ведущих теорий химии. Диалектические основы общности периодического закона Д.И. Менделеева и теории строения А.М. Бутлерова в становлении (работы предшественников, накопление фактов, участие в съездах, русский менталитет), предсказании (новые элементы — Ga, Se, Ge и новые вещества — изомеры) и развитии (три формулировки).</w:t>
      </w:r>
    </w:p>
    <w:p w:rsidR="002B44CA" w:rsidRPr="002B44CA" w:rsidRDefault="002B44CA" w:rsidP="002B44CA">
      <w:r w:rsidRPr="002B44CA">
        <w:t>Дисперсные системы. Понятие о дисперсных системах. Дисперсионная среда и дисперсная фаза. Типы дисперсных систем и их значение в природе и жизни человека. Дисперсные системы с жидкой средой: взвеси, коллоидные системы, их классификация. Золи и гели. Эффект Тиндаля. Коагуляция. Синерезис. Молекулярные и истинные растворы. Способы выражения концентрации растворов.</w:t>
      </w:r>
    </w:p>
    <w:p w:rsidR="002B44CA" w:rsidRPr="002B44CA" w:rsidRDefault="002B44CA" w:rsidP="002B44CA"/>
    <w:p w:rsidR="002B44CA" w:rsidRPr="002B44CA" w:rsidRDefault="002B44CA" w:rsidP="002B44CA">
      <w:r w:rsidRPr="002B44CA">
        <w:t>Расчетные задачи. 1. Расчеты по химическим формулам. 2. Расчеты, связанные с понятиями «массовая доля» и «объемная доля» компонентов смеси. 3. Вычисление молярной концентрации растворов.</w:t>
      </w:r>
    </w:p>
    <w:p w:rsidR="002B44CA" w:rsidRPr="002B44CA" w:rsidRDefault="002B44CA" w:rsidP="002B44CA"/>
    <w:p w:rsidR="002B44CA" w:rsidRPr="002B44CA" w:rsidRDefault="002B44CA" w:rsidP="002B44CA">
      <w:r w:rsidRPr="002B44CA">
        <w:t>Демонстрации. Модели кристаллических решеток веществ с различным типом связей. Модели молекул различной геометрии. Модели кристаллических решеток алмаза и графита. Модели молекул изомеров структурной и пространственной изомерии. Свойства толуола. Коллекция пластмасс и волокон. Образцы неорганических полимеров: серы пластической, фосфора красного, кварца и др. Модели молекул белков и ДНК. Образцы различных систем с жидкой средой. Коагуляция. Синерезис. Эффект Тиндаля.</w:t>
      </w:r>
    </w:p>
    <w:p w:rsidR="002B44CA" w:rsidRPr="002B44CA" w:rsidRDefault="002B44CA" w:rsidP="002B44CA"/>
    <w:p w:rsidR="002B44CA" w:rsidRPr="002B44CA" w:rsidRDefault="002B44CA" w:rsidP="002B44CA">
      <w:r w:rsidRPr="002B44CA">
        <w:t>Практическая №1 Приготовление растворов солей с определенной массовой долей и молярной концентрацией растворенного вещества.</w:t>
      </w:r>
    </w:p>
    <w:p w:rsidR="002B44CA" w:rsidRPr="002B44CA" w:rsidRDefault="002B44CA" w:rsidP="002B44CA">
      <w:r w:rsidRPr="002B44CA">
        <w:t>Практическая работа №2 «Изучение свойств синтетических волокон и термопластичных полимеров»</w:t>
      </w:r>
    </w:p>
    <w:p w:rsidR="002B44CA" w:rsidRPr="002B44CA" w:rsidRDefault="002B44CA" w:rsidP="002B44CA">
      <w:r w:rsidRPr="002B44CA">
        <w:t>Контрольная работа по теме «Строение веществ»</w:t>
      </w:r>
    </w:p>
    <w:p w:rsidR="002B44CA" w:rsidRPr="002B44CA" w:rsidRDefault="002B44CA" w:rsidP="002B44CA">
      <w:r w:rsidRPr="002B44CA">
        <w:t xml:space="preserve">                                                                     Химические реакции (20ч)                 </w:t>
      </w:r>
    </w:p>
    <w:p w:rsidR="002B44CA" w:rsidRPr="002B44CA" w:rsidRDefault="002B44CA" w:rsidP="002B44CA">
      <w:r w:rsidRPr="002B44CA">
        <w:t>Классификация химических реакций в органической и неорганической химии. Понятие о химической реакции; ее отличие от ядерной реакции. Реакции, идущие без изменения качественного состава веществ: аллотропизация, изомеризация и полимеризация. Реакции, идущие с изменением состава веществ: по числу и составу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реакции и неокислительно-восстановительные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и ионные); по виду энергии, инициирующей реакцию (фотохимические, радиационные, электрохимические, термохимические). Особенности классификации реакций в органической химии.</w:t>
      </w:r>
    </w:p>
    <w:p w:rsidR="002B44CA" w:rsidRPr="002B44CA" w:rsidRDefault="002B44CA" w:rsidP="002B44CA"/>
    <w:p w:rsidR="002B44CA" w:rsidRPr="002B44CA" w:rsidRDefault="002B44CA" w:rsidP="002B44CA">
      <w:r w:rsidRPr="002B44CA">
        <w:t>Вероятность протекания химических реакций. Закон сохранения энергии. Внутренняя энергия и экзо- и эндотермические реакции. Тепловой эффект химических реакций. Термохимические уравнения. Теплота образования. Понятие об энтальпии. Закон Г.И. Гесса и следствия из него. Энтропия. Энергия Гиббса. Возможность протекания реакций в зависимости от изменения энергии и энтропии.</w:t>
      </w:r>
    </w:p>
    <w:p w:rsidR="002B44CA" w:rsidRPr="002B44CA" w:rsidRDefault="002B44CA" w:rsidP="002B44CA"/>
    <w:p w:rsidR="002B44CA" w:rsidRPr="002B44CA" w:rsidRDefault="002B44CA" w:rsidP="002B44CA">
      <w:r w:rsidRPr="002B44CA">
        <w:t>Скорость химических реакций. Понятие о скорости реакции. Скорость гомо- и гетерогенной реакции. Энергия активации. Элементарные и сложные реакции. Факторы, влияющие на скорость химической реакции: природа реагирующих веществ; температура (закон Вант-Гоффа); концентрация (основной закон химической кинетики); катализаторы. Катализ: гомо- и гетерогенный; механизм действия катализаторов. Ферменты. Их сравнение с неорганическими катализаторами. Ферментативный катализ, его механизм. Ингибиторы и каталитические яды. Зависимость скорости реакций от поверхности соприкосновения реагирующих веществ.</w:t>
      </w:r>
    </w:p>
    <w:p w:rsidR="002B44CA" w:rsidRPr="002B44CA" w:rsidRDefault="002B44CA" w:rsidP="002B44CA"/>
    <w:p w:rsidR="002B44CA" w:rsidRPr="002B44CA" w:rsidRDefault="002B44CA" w:rsidP="002B44CA">
      <w:r w:rsidRPr="002B44CA">
        <w:t>Обратимость химических реакций. Химическое равновесие. Понятие о химическом равновесии. Равновесные концентрации. Динамичность химического равновесия. Константа равновесия. Факторы, влияющие на смещение равновесия: концентрация, давление и температура. Принцип Ле Шателье.</w:t>
      </w:r>
    </w:p>
    <w:p w:rsidR="002B44CA" w:rsidRPr="002B44CA" w:rsidRDefault="002B44CA" w:rsidP="002B44CA"/>
    <w:p w:rsidR="002B44CA" w:rsidRPr="002B44CA" w:rsidRDefault="002B44CA" w:rsidP="002B44CA">
      <w:r w:rsidRPr="002B44CA">
        <w:t>Электролитическая диссоциация. Электролиты и неэлектролиты. Электролитическая диссоциация. Механизм диссоциации веществ с различным типом химической связи. Свойства ионов. Катионы и анионы. Кислоты, соли, основания в свете электролитической диссоциации. Степень электролитической диссоциации, ее зависимость от природы электролита и его концентрации. Константа диссоциации. Ступенчатая диссоциация электролитов. Реакции, протекающие в растворах электролитов. Произведение растворимости.</w:t>
      </w:r>
    </w:p>
    <w:p w:rsidR="002B44CA" w:rsidRPr="002B44CA" w:rsidRDefault="002B44CA" w:rsidP="002B44CA"/>
    <w:p w:rsidR="002B44CA" w:rsidRPr="002B44CA" w:rsidRDefault="002B44CA" w:rsidP="002B44CA">
      <w:r w:rsidRPr="002B44CA">
        <w:t>Водородный показатель. Диссоциация воды. Константа диссоциации воды. Ионное произведение воды. Водородный показатель рН. Среды водных растворов электролитов. Значение водородного показателя для химических и биологических процессов.</w:t>
      </w:r>
    </w:p>
    <w:p w:rsidR="002B44CA" w:rsidRPr="002B44CA" w:rsidRDefault="002B44CA" w:rsidP="002B44CA"/>
    <w:p w:rsidR="002B44CA" w:rsidRPr="002B44CA" w:rsidRDefault="002B44CA" w:rsidP="002B44CA">
      <w:r w:rsidRPr="002B44CA">
        <w:t>Гидролиз. Понятие «гидролиз». Гидролиз органических соединений (галогеналканов, сложных эфиров, углеводов, белков, АТФ) и его значение. Гидролиз неорганических веществ. Гидролиз солей — три случая. Ступенчатый гидролиз. Необратимый гидролиз. Практическое применение гидролиза.</w:t>
      </w:r>
    </w:p>
    <w:p w:rsidR="002B44CA" w:rsidRPr="002B44CA" w:rsidRDefault="002B44CA" w:rsidP="002B44CA"/>
    <w:p w:rsidR="002B44CA" w:rsidRPr="002B44CA" w:rsidRDefault="002B44CA" w:rsidP="002B44CA">
      <w:r w:rsidRPr="002B44CA">
        <w:t>Расчетные задачи. 1. Расчеты по термохимическим уравнениям. 2. Вычисление теплового эффекта реакции по теплотам образования реагирующих веществ и продуктов реакции. 3. Определение рН раствора заданной молярной концентрации. 4. Расчет средней скорости реакции по концентрациям реагирующих веществ. 5. Вычисления с использованием понятия «температурный коэффициент скорости реакции». 6. Нахождение константы равновесия реакции по равновесным концентрациям и определение исходных концентраций веществ.</w:t>
      </w:r>
    </w:p>
    <w:p w:rsidR="002B44CA" w:rsidRPr="002B44CA" w:rsidRDefault="002B44CA" w:rsidP="002B44CA">
      <w:r w:rsidRPr="002B44CA">
        <w:t>Практические работы:</w:t>
      </w:r>
    </w:p>
    <w:p w:rsidR="002B44CA" w:rsidRPr="002B44CA" w:rsidRDefault="002B44CA" w:rsidP="002B44CA">
      <w:r w:rsidRPr="002B44CA">
        <w:t>Практическая работа №3 «Получение, собирание, распознавание газов и изучение их свойств»</w:t>
      </w:r>
    </w:p>
    <w:p w:rsidR="002B44CA" w:rsidRPr="002B44CA" w:rsidRDefault="002B44CA" w:rsidP="002B44CA">
      <w:r w:rsidRPr="002B44CA">
        <w:t xml:space="preserve"> Практическая работа №4 « Скорость химических реакций, химическое равновесие»  Практическая работа №5  «Решение экспериментальных задач по теме Реакции в растворах электролитов»</w:t>
      </w:r>
    </w:p>
    <w:p w:rsidR="002B44CA" w:rsidRPr="002B44CA" w:rsidRDefault="002B44CA" w:rsidP="002B44CA">
      <w:r w:rsidRPr="002B44CA">
        <w:t>Практическая работа №6 «Решение зкспериментальных задач по теме гидролиз»</w:t>
      </w:r>
    </w:p>
    <w:p w:rsidR="002B44CA" w:rsidRPr="002B44CA" w:rsidRDefault="002B44CA" w:rsidP="002B44CA">
      <w:r w:rsidRPr="002B44CA">
        <w:t>Контрольная работа по теме «Химические реакции»</w:t>
      </w:r>
    </w:p>
    <w:p w:rsidR="002B44CA" w:rsidRPr="002B44CA" w:rsidRDefault="002B44CA" w:rsidP="002B44CA">
      <w:r w:rsidRPr="002B44CA">
        <w:t xml:space="preserve">Вещества и их свойства(41ч)         </w:t>
      </w:r>
    </w:p>
    <w:p w:rsidR="002B44CA" w:rsidRPr="002B44CA" w:rsidRDefault="002B44CA" w:rsidP="002B44CA">
      <w:r w:rsidRPr="002B44CA">
        <w:t xml:space="preserve">                                                                                                                                           Классификация неорганических веществ. 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основные и комплексные.</w:t>
      </w:r>
    </w:p>
    <w:p w:rsidR="002B44CA" w:rsidRPr="002B44CA" w:rsidRDefault="002B44CA" w:rsidP="002B44CA">
      <w:r w:rsidRPr="002B44CA">
        <w:t>Классификация органических веществ. Углеводороды и классификация веществ в зависимости от строения углеродной цепи (алифатические и циклические) и от кратности связей (предельные и непредельные). Гомологический ряд. Производные углеводородов: галогеналканы, спирты, фенолы, альдегиды и кетоны, карбоновые кислоты, простые и сложные эфиры, нитросоединения, амины, аминокислоты.</w:t>
      </w:r>
    </w:p>
    <w:p w:rsidR="002B44CA" w:rsidRPr="002B44CA" w:rsidRDefault="002B44CA" w:rsidP="002B44CA"/>
    <w:p w:rsidR="002B44CA" w:rsidRPr="002B44CA" w:rsidRDefault="002B44CA" w:rsidP="002B44CA">
      <w:r w:rsidRPr="002B44CA">
        <w:t>Кислоты органические и неорганические. Кислоты в свете протолитической теории. Сопряженные кислотно-основные пары. Классификация органических и неорганических кислот. Общие свойства кислот: взаимодействие органических и неорганических кислот с металлами, с основными оксидами, с амфотерными оксидами и гидроксидами, с солями, образование сложных эфиров. Особенности свойств концентрированной серной и азотной кислот. Особенности свойств уксусной и муравьиной кислот.</w:t>
      </w:r>
    </w:p>
    <w:p w:rsidR="002B44CA" w:rsidRPr="002B44CA" w:rsidRDefault="002B44CA" w:rsidP="002B44CA"/>
    <w:p w:rsidR="002B44CA" w:rsidRPr="002B44CA" w:rsidRDefault="002B44CA" w:rsidP="002B44CA">
      <w:r w:rsidRPr="002B44CA">
        <w:t>Основания органические и неорганические.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rsidR="002B44CA" w:rsidRPr="002B44CA" w:rsidRDefault="002B44CA" w:rsidP="002B44CA"/>
    <w:p w:rsidR="002B44CA" w:rsidRPr="002B44CA" w:rsidRDefault="002B44CA" w:rsidP="002B44CA">
      <w:r w:rsidRPr="002B44CA">
        <w:t>Амфотерные органические и неорганические соединения. Амфотерные соединения в свете протолитической теории. Амфотерность оксидов и гидроксидов некоторых металлов: взаимодействие с кислотами и щелочами. Понятие о комплексных соединениях. Комплексообразователь, лиганды, координационное число, внутренняя сфера, внешняя сфера. Амфотерность аминокислот: взаимодействие аминокислот со щелочами, кислотами, спиртами, друг с другом (образование полипептидов), образование внутренней соли (биполярного иона).</w:t>
      </w:r>
    </w:p>
    <w:p w:rsidR="002B44CA" w:rsidRPr="002B44CA" w:rsidRDefault="002B44CA" w:rsidP="002B44CA"/>
    <w:p w:rsidR="002B44CA" w:rsidRPr="002B44CA" w:rsidRDefault="002B44CA" w:rsidP="002B44CA">
      <w:r w:rsidRPr="002B44CA">
        <w:t>Генетическая связь между классами органических и неорганических соединений.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(на примере серы и кремния), переходного элемента (на примере цинка). Генетические ряды и генетическая связь в органической химии (для соединений, содержащих два атома углерода в молекуле). Единство мира веществ.</w:t>
      </w:r>
    </w:p>
    <w:p w:rsidR="002B44CA" w:rsidRPr="002B44CA" w:rsidRDefault="002B44CA" w:rsidP="002B44CA"/>
    <w:p w:rsidR="002B44CA" w:rsidRPr="002B44CA" w:rsidRDefault="002B44CA" w:rsidP="002B44CA">
      <w:r w:rsidRPr="002B44CA">
        <w:t>Расчетные задачи. 1. Вычисление массы или объема продуктов реакции по известной массе или объему исходного вещества, содержащего примеси. 2. Вычисление массы исходного вещества, если известен практический выход и массовая доля его от теоретически возможного. 3. Вычисления по химическим уравнениям реакций, если одно из реагирующих веществ дано в избытке. 4. Определение молекулярной формулы вещества по массовым долям элементов. 5. Определение молекулярной формулы газообразного вещества по известной относительной плотности и массовым долям элементов. 6. Нахождение молекулярной формулы вещества по массе (объему) продуктов сгорания. 7. Комбинированные задачи.</w:t>
      </w:r>
    </w:p>
    <w:p w:rsidR="002B44CA" w:rsidRPr="002B44CA" w:rsidRDefault="002B44CA" w:rsidP="002B44CA"/>
    <w:p w:rsidR="002B44CA" w:rsidRPr="002B44CA" w:rsidRDefault="002B44CA" w:rsidP="002B44CA">
      <w:r w:rsidRPr="002B44CA">
        <w:t>Металлы. Электрохимический ряд напряжений металлов. Общие способы получения металлов. Понятие о коррозии металлов. Способы защиты от коррозии.</w:t>
      </w:r>
    </w:p>
    <w:p w:rsidR="002B44CA" w:rsidRPr="002B44CA" w:rsidRDefault="002B44CA" w:rsidP="002B44CA"/>
    <w:p w:rsidR="002B44CA" w:rsidRPr="002B44CA" w:rsidRDefault="002B44CA" w:rsidP="002B44CA">
      <w:r w:rsidRPr="002B44CA">
        <w:t>Металлы. Положение металлов в периодической системе Д.И. Менделеева и строение их атомов. Простые вещества — металлы: строение кристаллов и металлическая химическая связь. Аллотропия. Общие физические свойства металлов. Ряд стандартных электродных потенциалов. Общие химические свойства металлов (восстановительные свойства): взаимодействие с неметаллами (кислородом, галогенами, серой, азотом, водородом), с водой, кислотами и солями в растворах, органическими соединениями (спиртами, галогеналканами, фенолом, кислотами), со щелочами. Значение металлов в природе и в жизни организмов.</w:t>
      </w:r>
    </w:p>
    <w:p w:rsidR="002B44CA" w:rsidRPr="002B44CA" w:rsidRDefault="002B44CA" w:rsidP="002B44CA"/>
    <w:p w:rsidR="002B44CA" w:rsidRPr="002B44CA" w:rsidRDefault="002B44CA" w:rsidP="002B44CA">
      <w:r w:rsidRPr="002B44CA">
        <w:t>Коррозия металлов. Понятие «коррозия металлов». Химическая коррозия. Электрохимическая коррозия. Способы защиты металлов от коррозии.</w:t>
      </w:r>
    </w:p>
    <w:p w:rsidR="002B44CA" w:rsidRPr="002B44CA" w:rsidRDefault="002B44CA" w:rsidP="002B44CA"/>
    <w:p w:rsidR="002B44CA" w:rsidRPr="002B44CA" w:rsidRDefault="002B44CA" w:rsidP="002B44CA">
      <w:r w:rsidRPr="002B44CA">
        <w:t>Общие способы получения металлов.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rsidR="002B44CA" w:rsidRPr="002B44CA" w:rsidRDefault="002B44CA" w:rsidP="002B44CA"/>
    <w:p w:rsidR="002B44CA" w:rsidRPr="002B44CA" w:rsidRDefault="002B44CA" w:rsidP="002B44CA">
      <w:r w:rsidRPr="002B44CA">
        <w:t>Переходные металлы. Железо. Медь, серебро; цинк, ртуть; хром, марганец (нахождение в природе; получение и применение простых веществ; свойства простых веществ; важнейшие соединения).</w:t>
      </w:r>
    </w:p>
    <w:p w:rsidR="002B44CA" w:rsidRPr="002B44CA" w:rsidRDefault="002B44CA" w:rsidP="002B44CA"/>
    <w:p w:rsidR="002B44CA" w:rsidRPr="002B44CA" w:rsidRDefault="002B44CA" w:rsidP="002B44CA">
      <w:r w:rsidRPr="002B44CA">
        <w:t>Неметаллы. Положение неметаллов в периодической системе Д.И. Менделеева, строение их атомов. Электроотрицательность. Инертные газы. Двойственное положение водорода в периодической системе. Неметаллы — простые вещества. Их атомное и молекулярное строение. Аллотропия и ее причины.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со фтором, кислородом, сложными веществами-окислителями (азотной и серной кислотами и др.).</w:t>
      </w:r>
    </w:p>
    <w:p w:rsidR="002B44CA" w:rsidRPr="002B44CA" w:rsidRDefault="002B44CA" w:rsidP="002B44CA"/>
    <w:p w:rsidR="002B44CA" w:rsidRPr="002B44CA" w:rsidRDefault="002B44CA" w:rsidP="002B44CA">
      <w:r w:rsidRPr="002B44CA">
        <w:t>Водородные соединения неметаллов. Получение их синтезом и косвенно. Строение молекул и кристаллов этих соединений. Физические свойства. Отношение к воде. Изменение кислотно-основных свойств в периодах и группах.</w:t>
      </w:r>
    </w:p>
    <w:p w:rsidR="002B44CA" w:rsidRPr="002B44CA" w:rsidRDefault="002B44CA" w:rsidP="002B44CA"/>
    <w:p w:rsidR="002B44CA" w:rsidRPr="002B44CA" w:rsidRDefault="002B44CA" w:rsidP="002B44CA">
      <w:r w:rsidRPr="002B44CA">
        <w:t>Несолеобразующие и солеобразующие оксиды.</w:t>
      </w:r>
    </w:p>
    <w:p w:rsidR="002B44CA" w:rsidRPr="002B44CA" w:rsidRDefault="002B44CA" w:rsidP="002B44CA"/>
    <w:p w:rsidR="002B44CA" w:rsidRPr="002B44CA" w:rsidRDefault="002B44CA" w:rsidP="002B44CA">
      <w:r w:rsidRPr="002B44CA">
        <w:t>Кислородные кислоты. Изменение кислотных свойств высших оксидов и гидроксидов неметаллов в периодах и группах. Зависимость свойств кислот от степени окисления неметалла.</w:t>
      </w:r>
    </w:p>
    <w:p w:rsidR="002B44CA" w:rsidRPr="002B44CA" w:rsidRDefault="002B44CA" w:rsidP="002B44CA"/>
    <w:p w:rsidR="002B44CA" w:rsidRPr="002B44CA" w:rsidRDefault="002B44CA" w:rsidP="002B44CA">
      <w:r w:rsidRPr="002B44CA">
        <w:t>Неметаллы. Окислительно-восстановительные свойства типичных неметаллов (на примере водорода, кислорода, галогенов и серы). Общая характеристика подгруппы галогенов (от фтора до иода). Благородные газы</w:t>
      </w:r>
    </w:p>
    <w:p w:rsidR="002B44CA" w:rsidRPr="002B44CA" w:rsidRDefault="002B44CA" w:rsidP="002B44CA"/>
    <w:p w:rsidR="002B44CA" w:rsidRPr="002B44CA" w:rsidRDefault="002B44CA" w:rsidP="002B44CA">
      <w:r w:rsidRPr="002B44CA">
        <w:t>Практическая работа №7  «Сравнение свойств неорганических и органических соединений Практическая работа №8 «Генетическая связь между классами органических и неорганических соединений»</w:t>
      </w:r>
    </w:p>
    <w:p w:rsidR="002B44CA" w:rsidRPr="002B44CA" w:rsidRDefault="002B44CA" w:rsidP="002B44CA">
      <w:r w:rsidRPr="002B44CA">
        <w:t>Практическая работа №9 «Ознакомление с физическими свойствами металлов»</w:t>
      </w:r>
    </w:p>
    <w:p w:rsidR="002B44CA" w:rsidRPr="002B44CA" w:rsidRDefault="002B44CA" w:rsidP="002B44CA">
      <w:r w:rsidRPr="002B44CA">
        <w:t>Практическая работа №10 «Изучение свойств железа  и его соединений»</w:t>
      </w:r>
    </w:p>
    <w:p w:rsidR="002B44CA" w:rsidRPr="002B44CA" w:rsidRDefault="002B44CA" w:rsidP="002B44CA">
      <w:r w:rsidRPr="002B44CA">
        <w:t>Практическая работа №11«Ознакомление с образцами серы и ее природных соединений»</w:t>
      </w:r>
    </w:p>
    <w:p w:rsidR="002B44CA" w:rsidRPr="002B44CA" w:rsidRDefault="002B44CA" w:rsidP="002B44CA">
      <w:r w:rsidRPr="002B44CA">
        <w:t>Практическая работа №12«Получение, собирание, распознавание газов и изучение их свойств»</w:t>
      </w:r>
    </w:p>
    <w:p w:rsidR="002B44CA" w:rsidRPr="002B44CA" w:rsidRDefault="002B44CA" w:rsidP="002B44CA">
      <w:r w:rsidRPr="002B44CA">
        <w:t>Практическая работа № 13 «Химические свойства кислот»</w:t>
      </w:r>
    </w:p>
    <w:p w:rsidR="002B44CA" w:rsidRPr="002B44CA" w:rsidRDefault="002B44CA" w:rsidP="002B44CA">
      <w:r w:rsidRPr="002B44CA">
        <w:t xml:space="preserve"> Практическая работа № 14 «Химические свойства оснований»</w:t>
      </w:r>
    </w:p>
    <w:p w:rsidR="002B44CA" w:rsidRPr="002B44CA" w:rsidRDefault="002B44CA" w:rsidP="002B44CA">
      <w:r w:rsidRPr="002B44CA">
        <w:t>Практическая работа № 15«Амфотерность гидроксида цинка и аминоуксусной кислоты»</w:t>
      </w:r>
    </w:p>
    <w:p w:rsidR="002B44CA" w:rsidRPr="002B44CA" w:rsidRDefault="002B44CA" w:rsidP="002B44CA">
      <w:r w:rsidRPr="002B44CA">
        <w:t>Практическая работа №16«Решение экспериментальных задач по неорганической химии»</w:t>
      </w:r>
    </w:p>
    <w:p w:rsidR="002B44CA" w:rsidRPr="002B44CA" w:rsidRDefault="002B44CA" w:rsidP="002B44CA">
      <w:r w:rsidRPr="002B44CA">
        <w:t>Практическая работа №17 «Решение экспериментальных задач по органической химии»</w:t>
      </w:r>
    </w:p>
    <w:p w:rsidR="002B44CA" w:rsidRPr="002B44CA" w:rsidRDefault="002B44CA" w:rsidP="002B44CA"/>
    <w:p w:rsidR="002B44CA" w:rsidRPr="002B44CA" w:rsidRDefault="002B44CA" w:rsidP="002B44CA"/>
    <w:p w:rsidR="002B44CA" w:rsidRPr="002B44CA" w:rsidRDefault="002B44CA" w:rsidP="002B44CA">
      <w:r w:rsidRPr="002B44CA">
        <w:t>Химия в жизни общества (14ч)</w:t>
      </w:r>
    </w:p>
    <w:p w:rsidR="002B44CA" w:rsidRPr="002B44CA" w:rsidRDefault="002B44CA" w:rsidP="002B44CA"/>
    <w:p w:rsidR="002B44CA" w:rsidRPr="002B44CA" w:rsidRDefault="002B44CA" w:rsidP="002B44CA">
      <w:r w:rsidRPr="002B44CA">
        <w:t>Химия и производство. Химическая промышленность, химическая технология.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(аммиака и метанола). Сравнение производства этих веществ.</w:t>
      </w:r>
    </w:p>
    <w:p w:rsidR="002B44CA" w:rsidRPr="002B44CA" w:rsidRDefault="002B44CA" w:rsidP="002B44CA"/>
    <w:p w:rsidR="002B44CA" w:rsidRPr="002B44CA" w:rsidRDefault="002B44CA" w:rsidP="002B44CA">
      <w:r w:rsidRPr="002B44CA">
        <w:t>Химия и сельское хозяйство. Химизация сельского хозяйства и ее направления. Растения и почва, почвенный поглощающий комплекс (ППК).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w:t>
      </w:r>
    </w:p>
    <w:p w:rsidR="002B44CA" w:rsidRPr="002B44CA" w:rsidRDefault="002B44CA" w:rsidP="002B44CA"/>
    <w:p w:rsidR="002B44CA" w:rsidRPr="002B44CA" w:rsidRDefault="002B44CA" w:rsidP="002B44CA">
      <w:r w:rsidRPr="002B44CA">
        <w:t>Химия и экология. 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w:t>
      </w:r>
    </w:p>
    <w:p w:rsidR="002B44CA" w:rsidRPr="002B44CA" w:rsidRDefault="002B44CA" w:rsidP="002B44CA"/>
    <w:p w:rsidR="002B44CA" w:rsidRPr="002B44CA" w:rsidRDefault="002B44CA" w:rsidP="002B44CA">
      <w:r w:rsidRPr="002B44CA">
        <w:t>Химия и повседневная жизнь человека. Домашняя аптечка. Моющие и чистящие средства. Средства борьбы с бытовыми насекомыми. Средства личной гигиены и косметики. Химия и пища. Маркировка упаковок пищевых продуктов и промышленных товаров и умение их читать. Экология жилища. Химия и генетика человека.</w:t>
      </w:r>
    </w:p>
    <w:p w:rsidR="002B44CA" w:rsidRPr="002B44CA" w:rsidRDefault="002B44CA" w:rsidP="002B44CA"/>
    <w:p w:rsidR="002B44CA" w:rsidRPr="002B44CA" w:rsidRDefault="002B44CA" w:rsidP="002B44CA">
      <w:r w:rsidRPr="002B44CA">
        <w:t>Демонстрации. Модели производства серной кислоты и аммиака. Коллекция удобрений и пестицидов. Образцы средств бытовой химии и лекарственных препаратов. Коллекции средств гигиены и косметики, препаратов бытовой химии.</w:t>
      </w:r>
    </w:p>
    <w:p w:rsidR="002B44CA" w:rsidRPr="002B44CA" w:rsidRDefault="002B44CA" w:rsidP="002B44CA">
      <w:r w:rsidRPr="002B44CA">
        <w:t>Практическая работа № 19 «Ознакомление с азотными удобрениями»</w:t>
      </w:r>
    </w:p>
    <w:p w:rsidR="002B44CA" w:rsidRPr="002B44CA" w:rsidRDefault="002B44CA" w:rsidP="002B44CA">
      <w:r w:rsidRPr="002B44CA">
        <w:t>Практическая работа № 20«Анализ пищевых продуктов»</w:t>
      </w:r>
    </w:p>
    <w:p w:rsidR="002B44CA" w:rsidRPr="002B44CA" w:rsidRDefault="002B44CA" w:rsidP="002B44CA"/>
    <w:p w:rsidR="002B44CA" w:rsidRPr="002B44CA" w:rsidRDefault="002B44CA" w:rsidP="002B44CA">
      <w:r w:rsidRPr="002B44CA">
        <w:t>Требования   к знаниям  и   умениям учащихся по курсу химии 11 класса.</w:t>
      </w:r>
    </w:p>
    <w:p w:rsidR="002B44CA" w:rsidRPr="002B44CA" w:rsidRDefault="002B44CA" w:rsidP="002B44CA"/>
    <w:p w:rsidR="002B44CA" w:rsidRPr="002B44CA" w:rsidRDefault="002B44CA" w:rsidP="002B44CA">
      <w:r w:rsidRPr="002B44CA">
        <w:t xml:space="preserve"> Ученик должен знать:</w:t>
      </w:r>
    </w:p>
    <w:p w:rsidR="002B44CA" w:rsidRPr="002B44CA" w:rsidRDefault="002B44CA" w:rsidP="002B44CA">
      <w:r w:rsidRPr="002B44CA">
        <w:t>важнейшие химические понятия: вещество,  химический элемент, атом, молекула, атомная и молекулярная масса, ион, аллотропия, изотопы, химическая связь,  электроотрицательность,  валентность, валентность, степень окисления, моль, молярная масса, молярный объём,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восстановление, тепловой эффект реакции, скорость химической реакции, катализ, химическое равновесие;</w:t>
      </w:r>
    </w:p>
    <w:p w:rsidR="002B44CA" w:rsidRPr="002B44CA" w:rsidRDefault="002B44CA" w:rsidP="002B44CA">
      <w:r w:rsidRPr="002B44CA">
        <w:t xml:space="preserve"> основные законы химии : сохранения  массы веществ, постоянства состава, периодический закон; </w:t>
      </w:r>
    </w:p>
    <w:p w:rsidR="002B44CA" w:rsidRPr="002B44CA" w:rsidRDefault="002B44CA" w:rsidP="002B44CA">
      <w:r w:rsidRPr="002B44CA">
        <w:t xml:space="preserve"> основные теории химии: химической связи электролитической диссоциации; </w:t>
      </w:r>
    </w:p>
    <w:p w:rsidR="002B44CA" w:rsidRPr="002B44CA" w:rsidRDefault="002B44CA" w:rsidP="002B44CA">
      <w:r w:rsidRPr="002B44CA">
        <w:t xml:space="preserve">важнейшие вещества и материалы: основные металлы и сплавы, серная, соляная, азотная, кислоты, щёлочи, аммиак, минеральные удобрения; </w:t>
      </w:r>
    </w:p>
    <w:p w:rsidR="002B44CA" w:rsidRPr="002B44CA" w:rsidRDefault="002B44CA" w:rsidP="002B44CA"/>
    <w:p w:rsidR="002B44CA" w:rsidRPr="002B44CA" w:rsidRDefault="002B44CA" w:rsidP="002B44CA">
      <w:r w:rsidRPr="002B44CA">
        <w:t>Ученик должен уметь:</w:t>
      </w:r>
    </w:p>
    <w:p w:rsidR="002B44CA" w:rsidRPr="002B44CA" w:rsidRDefault="002B44CA" w:rsidP="002B44CA">
      <w:r w:rsidRPr="002B44CA">
        <w:t>называть изученные вещества по «тривиальной» или международной номенклатуре;</w:t>
      </w:r>
    </w:p>
    <w:p w:rsidR="002B44CA" w:rsidRPr="002B44CA" w:rsidRDefault="002B44CA" w:rsidP="002B44CA"/>
    <w:p w:rsidR="002B44CA" w:rsidRPr="002B44CA" w:rsidRDefault="002B44CA" w:rsidP="002B44CA">
      <w:r w:rsidRPr="002B44CA">
        <w:t>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соединениях, окислитель и восстановитель;</w:t>
      </w:r>
    </w:p>
    <w:p w:rsidR="002B44CA" w:rsidRPr="002B44CA" w:rsidRDefault="002B44CA" w:rsidP="002B44CA">
      <w:r w:rsidRPr="002B44CA">
        <w:t>характеризовать: элементы малых периодов по  их положению в ПСХЭ; общие химические свойства металлов, неметаллов, основных классов неорганических соединений;</w:t>
      </w:r>
    </w:p>
    <w:p w:rsidR="002B44CA" w:rsidRPr="002B44CA" w:rsidRDefault="002B44CA" w:rsidP="002B44CA">
      <w:r w:rsidRPr="002B44CA">
        <w:t>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объяснения химических явлений, происходящих в природе, быту и на производстве;</w:t>
      </w:r>
    </w:p>
    <w:p w:rsidR="002B44CA" w:rsidRPr="002B44CA" w:rsidRDefault="002B44CA" w:rsidP="002B44CA">
      <w:r w:rsidRPr="002B44CA">
        <w:t>выполнять химический эксперимент по распознаванию важнейших неорганических веществ;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2B44CA" w:rsidRPr="002B44CA" w:rsidRDefault="002B44CA" w:rsidP="002B44CA"/>
    <w:p w:rsidR="002B44CA" w:rsidRPr="002B44CA" w:rsidRDefault="002B44CA" w:rsidP="002B44CA">
      <w:r w:rsidRPr="002B44CA">
        <w:t xml:space="preserve"> </w:t>
      </w:r>
    </w:p>
    <w:p w:rsidR="002B44CA" w:rsidRPr="002B44CA" w:rsidRDefault="002B44CA" w:rsidP="002B44CA"/>
    <w:p w:rsidR="002B44CA" w:rsidRPr="002B44CA" w:rsidRDefault="002B44CA" w:rsidP="002B44CA">
      <w:r w:rsidRPr="002B44CA">
        <w:t>Список литературы</w:t>
      </w:r>
    </w:p>
    <w:p w:rsidR="002B44CA" w:rsidRPr="002B44CA" w:rsidRDefault="002B44CA" w:rsidP="002B44CA">
      <w:r w:rsidRPr="002B44CA">
        <w:t>Габриелян О.С. Программа курса химии для 8-11 классов общеобразовательных учреждений.– М.: Дрофа, 2005.</w:t>
      </w:r>
    </w:p>
    <w:p w:rsidR="002B44CA" w:rsidRPr="002B44CA" w:rsidRDefault="002B44CA" w:rsidP="002B44CA">
      <w:r w:rsidRPr="002B44CA">
        <w:t>Габриелян О.С. Химия. 11 класс. Профильный  уровень: учеб. для общеобразоват. Учреждений /О.С. Габриелян. – М.: Дрофа, 2009. – 218,  [</w:t>
      </w:r>
    </w:p>
    <w:p w:rsidR="002B44CA" w:rsidRPr="002B44CA" w:rsidRDefault="002B44CA" w:rsidP="002B44CA">
      <w:r w:rsidRPr="002B44CA">
        <w:t>Габриелян О.С., Яшукова А.В. Химия. 11 кл. Профильный  уровень: Методическое пособие. – М.: Дрофа, 2005.</w:t>
      </w:r>
    </w:p>
    <w:p w:rsidR="002B44CA" w:rsidRPr="002B44CA" w:rsidRDefault="002B44CA" w:rsidP="002B44CA">
      <w:r w:rsidRPr="002B44CA">
        <w:t>Габриелян О.С. Химия: Учебное пособие для 11 кл. сред. шк. – М.: Блик плюс, 2000.</w:t>
      </w:r>
    </w:p>
    <w:p w:rsidR="002B44CA" w:rsidRPr="002B44CA" w:rsidRDefault="002B44CA" w:rsidP="002B44CA">
      <w:r w:rsidRPr="002B44CA">
        <w:t>Габриелян О.С., Лысова Г.Г. Химия. 11 кл.: Методическое пособие. М.: Дрофа, 2002-2004.</w:t>
      </w:r>
    </w:p>
    <w:p w:rsidR="002B44CA" w:rsidRPr="002B44CA" w:rsidRDefault="002B44CA" w:rsidP="002B44CA">
      <w:r w:rsidRPr="002B44CA">
        <w:t>Габриелян О.С., Лысова Г.Г.,Введенская А.Г. Настольная книга учителя. Химия 11 кл.: В 2 ч. – М.: Дрофа, 2003-2004.</w:t>
      </w:r>
    </w:p>
    <w:p w:rsidR="002B44CA" w:rsidRPr="002B44CA" w:rsidRDefault="002B44CA" w:rsidP="002B44CA">
      <w:r w:rsidRPr="002B44CA">
        <w:t>Габриелян О.С., Остроумов И.Г. Общая химия в тестах, задачах, упражнениях. 11 кл. – М.: Дрофа, 2003.</w:t>
      </w:r>
    </w:p>
    <w:p w:rsidR="002B44CA" w:rsidRPr="002B44CA" w:rsidRDefault="002B44CA" w:rsidP="002B44CA">
      <w:r w:rsidRPr="002B44CA">
        <w:t>Химия. 11 кл.: Контрольные и проверочные  работы к учебнику О.С. Габриеляна, Г.Г. Лысовой «Химия. 11» /О.С. Габриелян, П.Н. Березкин, А.А Ушакова и др. – М.: Дрофа, 2004.</w:t>
      </w:r>
    </w:p>
    <w:p w:rsidR="002B44CA" w:rsidRPr="002B44CA" w:rsidRDefault="002B44CA" w:rsidP="002B44CA">
      <w:r w:rsidRPr="002B44CA">
        <w:t>Габриелян О.С. Методическое пособие для учителя. Химия. 10-11 класс. – М.: Дрофа, 2001</w:t>
      </w:r>
    </w:p>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p w:rsidR="002B44CA" w:rsidRPr="002B44CA" w:rsidRDefault="002B44CA" w:rsidP="002B44CA">
      <w:r w:rsidRPr="002B44CA">
        <w:t>КАЛЕНДАРНО-ТЕМАТИЧЕСКИЙ ПЛАН ПО ХИМИИ 11  КЛАСС.</w:t>
      </w:r>
    </w:p>
    <w:p w:rsidR="002B44CA" w:rsidRPr="002B44CA" w:rsidRDefault="002B44CA" w:rsidP="002B44CA"/>
    <w:p w:rsidR="002B44CA" w:rsidRPr="002B44CA" w:rsidRDefault="002B44CA" w:rsidP="002B44CA"/>
    <w:tbl>
      <w:tblPr>
        <w:tblW w:w="10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4"/>
        <w:gridCol w:w="4359"/>
        <w:gridCol w:w="1361"/>
        <w:gridCol w:w="1111"/>
        <w:gridCol w:w="11"/>
        <w:gridCol w:w="10"/>
        <w:gridCol w:w="836"/>
        <w:gridCol w:w="828"/>
        <w:gridCol w:w="61"/>
        <w:gridCol w:w="653"/>
      </w:tblGrid>
      <w:tr w:rsidR="002B44CA" w:rsidRPr="002B44CA" w:rsidTr="008A0D8E">
        <w:trPr>
          <w:trHeight w:val="147"/>
        </w:trPr>
        <w:tc>
          <w:tcPr>
            <w:tcW w:w="784" w:type="dxa"/>
            <w:vMerge w:val="restart"/>
          </w:tcPr>
          <w:p w:rsidR="002B44CA" w:rsidRPr="002B44CA" w:rsidRDefault="002B44CA" w:rsidP="002B44CA">
            <w:r w:rsidRPr="002B44CA">
              <w:t>№ урока</w:t>
            </w:r>
          </w:p>
        </w:tc>
        <w:tc>
          <w:tcPr>
            <w:tcW w:w="4359" w:type="dxa"/>
            <w:vMerge w:val="restart"/>
          </w:tcPr>
          <w:p w:rsidR="002B44CA" w:rsidRPr="002B44CA" w:rsidRDefault="002B44CA" w:rsidP="002B44CA">
            <w:r w:rsidRPr="002B44CA">
              <w:t>Тема урока</w:t>
            </w:r>
          </w:p>
        </w:tc>
        <w:tc>
          <w:tcPr>
            <w:tcW w:w="3329" w:type="dxa"/>
            <w:gridSpan w:val="5"/>
            <w:tcBorders>
              <w:bottom w:val="single" w:sz="4" w:space="0" w:color="auto"/>
            </w:tcBorders>
          </w:tcPr>
          <w:p w:rsidR="002B44CA" w:rsidRPr="002B44CA" w:rsidRDefault="002B44CA" w:rsidP="002B44CA">
            <w:r w:rsidRPr="002B44CA">
              <w:t>Количество часов</w:t>
            </w:r>
          </w:p>
          <w:p w:rsidR="002B44CA" w:rsidRPr="002B44CA" w:rsidRDefault="002B44CA" w:rsidP="002B44CA"/>
        </w:tc>
        <w:tc>
          <w:tcPr>
            <w:tcW w:w="1542" w:type="dxa"/>
            <w:gridSpan w:val="3"/>
            <w:tcBorders>
              <w:bottom w:val="single" w:sz="4" w:space="0" w:color="auto"/>
            </w:tcBorders>
          </w:tcPr>
          <w:p w:rsidR="002B44CA" w:rsidRPr="002B44CA" w:rsidRDefault="002B44CA" w:rsidP="002B44CA">
            <w:r w:rsidRPr="002B44CA">
              <w:t>дата</w:t>
            </w:r>
          </w:p>
        </w:tc>
      </w:tr>
      <w:tr w:rsidR="002B44CA" w:rsidRPr="002B44CA" w:rsidTr="008A0D8E">
        <w:trPr>
          <w:trHeight w:val="183"/>
        </w:trPr>
        <w:tc>
          <w:tcPr>
            <w:tcW w:w="784" w:type="dxa"/>
            <w:vMerge/>
          </w:tcPr>
          <w:p w:rsidR="002B44CA" w:rsidRPr="002B44CA" w:rsidRDefault="002B44CA" w:rsidP="002B44CA"/>
        </w:tc>
        <w:tc>
          <w:tcPr>
            <w:tcW w:w="4359" w:type="dxa"/>
            <w:vMerge/>
          </w:tcPr>
          <w:p w:rsidR="002B44CA" w:rsidRPr="002B44CA" w:rsidRDefault="002B44CA" w:rsidP="002B44CA"/>
        </w:tc>
        <w:tc>
          <w:tcPr>
            <w:tcW w:w="1361" w:type="dxa"/>
            <w:tcBorders>
              <w:top w:val="single" w:sz="4" w:space="0" w:color="auto"/>
              <w:right w:val="single" w:sz="4" w:space="0" w:color="auto"/>
            </w:tcBorders>
          </w:tcPr>
          <w:p w:rsidR="002B44CA" w:rsidRPr="002B44CA" w:rsidRDefault="002B44CA" w:rsidP="002B44CA">
            <w:r w:rsidRPr="002B44CA">
              <w:t>всего</w:t>
            </w:r>
          </w:p>
        </w:tc>
        <w:tc>
          <w:tcPr>
            <w:tcW w:w="1132" w:type="dxa"/>
            <w:gridSpan w:val="3"/>
            <w:tcBorders>
              <w:top w:val="single" w:sz="4" w:space="0" w:color="auto"/>
              <w:right w:val="single" w:sz="4" w:space="0" w:color="auto"/>
            </w:tcBorders>
          </w:tcPr>
          <w:p w:rsidR="002B44CA" w:rsidRPr="002B44CA" w:rsidRDefault="002B44CA" w:rsidP="002B44CA">
            <w:r w:rsidRPr="002B44CA">
              <w:t>практ.</w:t>
            </w:r>
          </w:p>
        </w:tc>
        <w:tc>
          <w:tcPr>
            <w:tcW w:w="836" w:type="dxa"/>
            <w:tcBorders>
              <w:top w:val="single" w:sz="4" w:space="0" w:color="auto"/>
            </w:tcBorders>
          </w:tcPr>
          <w:p w:rsidR="002B44CA" w:rsidRPr="002B44CA" w:rsidRDefault="002B44CA" w:rsidP="002B44CA">
            <w:r w:rsidRPr="002B44CA">
              <w:t>контр.</w:t>
            </w:r>
          </w:p>
        </w:tc>
        <w:tc>
          <w:tcPr>
            <w:tcW w:w="828" w:type="dxa"/>
            <w:tcBorders>
              <w:top w:val="single" w:sz="4" w:space="0" w:color="auto"/>
              <w:right w:val="single" w:sz="4" w:space="0" w:color="auto"/>
            </w:tcBorders>
          </w:tcPr>
          <w:p w:rsidR="002B44CA" w:rsidRPr="002B44CA" w:rsidRDefault="002B44CA" w:rsidP="002B44CA">
            <w:r w:rsidRPr="002B44CA">
              <w:t>По плану</w:t>
            </w:r>
          </w:p>
        </w:tc>
        <w:tc>
          <w:tcPr>
            <w:tcW w:w="714" w:type="dxa"/>
            <w:gridSpan w:val="2"/>
            <w:tcBorders>
              <w:top w:val="single" w:sz="4" w:space="0" w:color="auto"/>
              <w:left w:val="single" w:sz="4" w:space="0" w:color="auto"/>
            </w:tcBorders>
          </w:tcPr>
          <w:p w:rsidR="002B44CA" w:rsidRPr="002B44CA" w:rsidRDefault="002B44CA" w:rsidP="002B44CA">
            <w:r w:rsidRPr="002B44CA">
              <w:t>факт</w:t>
            </w:r>
          </w:p>
        </w:tc>
      </w:tr>
      <w:tr w:rsidR="002B44CA" w:rsidRPr="002B44CA" w:rsidTr="008A0D8E">
        <w:trPr>
          <w:trHeight w:val="128"/>
        </w:trPr>
        <w:tc>
          <w:tcPr>
            <w:tcW w:w="10014" w:type="dxa"/>
            <w:gridSpan w:val="10"/>
            <w:tcBorders>
              <w:top w:val="nil"/>
            </w:tcBorders>
          </w:tcPr>
          <w:p w:rsidR="002B44CA" w:rsidRPr="002B44CA" w:rsidRDefault="002B44CA" w:rsidP="002B44CA">
            <w:r w:rsidRPr="002B44CA">
              <w:t>Тема 1. Строение атома (10 часов)</w:t>
            </w:r>
          </w:p>
        </w:tc>
      </w:tr>
      <w:tr w:rsidR="002B44CA" w:rsidRPr="002B44CA" w:rsidTr="008A0D8E">
        <w:trPr>
          <w:trHeight w:val="137"/>
        </w:trPr>
        <w:tc>
          <w:tcPr>
            <w:tcW w:w="784" w:type="dxa"/>
          </w:tcPr>
          <w:p w:rsidR="002B44CA" w:rsidRPr="002B44CA" w:rsidRDefault="002B44CA" w:rsidP="002B44CA">
            <w:r w:rsidRPr="002B44CA">
              <w:t>1-2</w:t>
            </w:r>
          </w:p>
        </w:tc>
        <w:tc>
          <w:tcPr>
            <w:tcW w:w="4359" w:type="dxa"/>
          </w:tcPr>
          <w:p w:rsidR="002B44CA" w:rsidRPr="002B44CA" w:rsidRDefault="002B44CA" w:rsidP="002B44CA">
            <w:r w:rsidRPr="002B44CA">
              <w:t>Атом – сложная частица</w:t>
            </w:r>
          </w:p>
        </w:tc>
        <w:tc>
          <w:tcPr>
            <w:tcW w:w="1361" w:type="dxa"/>
            <w:tcBorders>
              <w:right w:val="single" w:sz="4" w:space="0" w:color="auto"/>
            </w:tcBorders>
          </w:tcPr>
          <w:p w:rsidR="002B44CA" w:rsidRPr="002B44CA" w:rsidRDefault="002B44CA" w:rsidP="002B44CA">
            <w:r w:rsidRPr="002B44CA">
              <w:t>2</w:t>
            </w:r>
          </w:p>
        </w:tc>
        <w:tc>
          <w:tcPr>
            <w:tcW w:w="1132" w:type="dxa"/>
            <w:gridSpan w:val="3"/>
            <w:tcBorders>
              <w:right w:val="single" w:sz="4" w:space="0" w:color="auto"/>
            </w:tcBorders>
          </w:tcPr>
          <w:p w:rsidR="002B44CA" w:rsidRPr="002B44CA" w:rsidRDefault="002B44CA" w:rsidP="002B44CA"/>
        </w:tc>
        <w:tc>
          <w:tcPr>
            <w:tcW w:w="836" w:type="dxa"/>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128"/>
        </w:trPr>
        <w:tc>
          <w:tcPr>
            <w:tcW w:w="784" w:type="dxa"/>
          </w:tcPr>
          <w:p w:rsidR="002B44CA" w:rsidRPr="002B44CA" w:rsidRDefault="002B44CA" w:rsidP="002B44CA">
            <w:r w:rsidRPr="002B44CA">
              <w:t>3</w:t>
            </w:r>
          </w:p>
        </w:tc>
        <w:tc>
          <w:tcPr>
            <w:tcW w:w="4359" w:type="dxa"/>
          </w:tcPr>
          <w:p w:rsidR="002B44CA" w:rsidRPr="002B44CA" w:rsidRDefault="002B44CA" w:rsidP="002B44CA">
            <w:r w:rsidRPr="002B44CA">
              <w:t>Состояние электронов в атоме</w:t>
            </w:r>
          </w:p>
        </w:tc>
        <w:tc>
          <w:tcPr>
            <w:tcW w:w="1361" w:type="dxa"/>
            <w:tcBorders>
              <w:right w:val="single" w:sz="4" w:space="0" w:color="auto"/>
            </w:tcBorders>
          </w:tcPr>
          <w:p w:rsidR="002B44CA" w:rsidRPr="002B44CA" w:rsidRDefault="002B44CA" w:rsidP="002B44CA">
            <w:r w:rsidRPr="002B44CA">
              <w:t>1</w:t>
            </w:r>
          </w:p>
        </w:tc>
        <w:tc>
          <w:tcPr>
            <w:tcW w:w="1132" w:type="dxa"/>
            <w:gridSpan w:val="3"/>
            <w:tcBorders>
              <w:right w:val="single" w:sz="4" w:space="0" w:color="auto"/>
            </w:tcBorders>
          </w:tcPr>
          <w:p w:rsidR="002B44CA" w:rsidRPr="002B44CA" w:rsidRDefault="002B44CA" w:rsidP="002B44CA"/>
        </w:tc>
        <w:tc>
          <w:tcPr>
            <w:tcW w:w="836" w:type="dxa"/>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4-5</w:t>
            </w:r>
          </w:p>
        </w:tc>
        <w:tc>
          <w:tcPr>
            <w:tcW w:w="4359" w:type="dxa"/>
          </w:tcPr>
          <w:p w:rsidR="002B44CA" w:rsidRPr="002B44CA" w:rsidRDefault="002B44CA" w:rsidP="002B44CA">
            <w:r w:rsidRPr="002B44CA">
              <w:t>Электронные конфигурации атомов химических элементов</w:t>
            </w:r>
          </w:p>
        </w:tc>
        <w:tc>
          <w:tcPr>
            <w:tcW w:w="1361" w:type="dxa"/>
            <w:tcBorders>
              <w:right w:val="single" w:sz="4" w:space="0" w:color="auto"/>
            </w:tcBorders>
          </w:tcPr>
          <w:p w:rsidR="002B44CA" w:rsidRPr="002B44CA" w:rsidRDefault="002B44CA" w:rsidP="002B44CA">
            <w:r w:rsidRPr="002B44CA">
              <w:t>2</w:t>
            </w:r>
          </w:p>
        </w:tc>
        <w:tc>
          <w:tcPr>
            <w:tcW w:w="1132" w:type="dxa"/>
            <w:gridSpan w:val="3"/>
            <w:tcBorders>
              <w:right w:val="single" w:sz="4" w:space="0" w:color="auto"/>
            </w:tcBorders>
          </w:tcPr>
          <w:p w:rsidR="002B44CA" w:rsidRPr="002B44CA" w:rsidRDefault="002B44CA" w:rsidP="002B44CA"/>
        </w:tc>
        <w:tc>
          <w:tcPr>
            <w:tcW w:w="836" w:type="dxa"/>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128"/>
        </w:trPr>
        <w:tc>
          <w:tcPr>
            <w:tcW w:w="784" w:type="dxa"/>
          </w:tcPr>
          <w:p w:rsidR="002B44CA" w:rsidRPr="002B44CA" w:rsidRDefault="002B44CA" w:rsidP="002B44CA">
            <w:r w:rsidRPr="002B44CA">
              <w:t>6</w:t>
            </w:r>
          </w:p>
        </w:tc>
        <w:tc>
          <w:tcPr>
            <w:tcW w:w="4359" w:type="dxa"/>
          </w:tcPr>
          <w:p w:rsidR="002B44CA" w:rsidRPr="002B44CA" w:rsidRDefault="002B44CA" w:rsidP="002B44CA">
            <w:r w:rsidRPr="002B44CA">
              <w:t>Валентные возможности атомов</w:t>
            </w:r>
          </w:p>
        </w:tc>
        <w:tc>
          <w:tcPr>
            <w:tcW w:w="1361" w:type="dxa"/>
            <w:tcBorders>
              <w:right w:val="single" w:sz="4" w:space="0" w:color="auto"/>
            </w:tcBorders>
          </w:tcPr>
          <w:p w:rsidR="002B44CA" w:rsidRPr="002B44CA" w:rsidRDefault="002B44CA" w:rsidP="002B44CA">
            <w:r w:rsidRPr="002B44CA">
              <w:t>1</w:t>
            </w:r>
          </w:p>
        </w:tc>
        <w:tc>
          <w:tcPr>
            <w:tcW w:w="1132" w:type="dxa"/>
            <w:gridSpan w:val="3"/>
            <w:tcBorders>
              <w:right w:val="single" w:sz="4" w:space="0" w:color="auto"/>
            </w:tcBorders>
          </w:tcPr>
          <w:p w:rsidR="002B44CA" w:rsidRPr="002B44CA" w:rsidRDefault="002B44CA" w:rsidP="002B44CA"/>
        </w:tc>
        <w:tc>
          <w:tcPr>
            <w:tcW w:w="836" w:type="dxa"/>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403"/>
        </w:trPr>
        <w:tc>
          <w:tcPr>
            <w:tcW w:w="784" w:type="dxa"/>
          </w:tcPr>
          <w:p w:rsidR="002B44CA" w:rsidRPr="002B44CA" w:rsidRDefault="002B44CA" w:rsidP="002B44CA">
            <w:r w:rsidRPr="002B44CA">
              <w:t>7-8</w:t>
            </w:r>
          </w:p>
        </w:tc>
        <w:tc>
          <w:tcPr>
            <w:tcW w:w="4359" w:type="dxa"/>
          </w:tcPr>
          <w:p w:rsidR="002B44CA" w:rsidRPr="002B44CA" w:rsidRDefault="002B44CA" w:rsidP="002B44CA">
            <w:r w:rsidRPr="002B44CA">
              <w:t>ПЗ и ПС химических элементов Д.И.Менделеева в свете учения о строении атома</w:t>
            </w:r>
          </w:p>
        </w:tc>
        <w:tc>
          <w:tcPr>
            <w:tcW w:w="1361" w:type="dxa"/>
            <w:tcBorders>
              <w:right w:val="single" w:sz="4" w:space="0" w:color="auto"/>
            </w:tcBorders>
          </w:tcPr>
          <w:p w:rsidR="002B44CA" w:rsidRPr="002B44CA" w:rsidRDefault="002B44CA" w:rsidP="002B44CA">
            <w:r w:rsidRPr="002B44CA">
              <w:t>2</w:t>
            </w:r>
          </w:p>
        </w:tc>
        <w:tc>
          <w:tcPr>
            <w:tcW w:w="1132" w:type="dxa"/>
            <w:gridSpan w:val="3"/>
            <w:tcBorders>
              <w:right w:val="single" w:sz="4" w:space="0" w:color="auto"/>
            </w:tcBorders>
          </w:tcPr>
          <w:p w:rsidR="002B44CA" w:rsidRPr="002B44CA" w:rsidRDefault="002B44CA" w:rsidP="002B44CA"/>
        </w:tc>
        <w:tc>
          <w:tcPr>
            <w:tcW w:w="836" w:type="dxa"/>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9</w:t>
            </w:r>
          </w:p>
        </w:tc>
        <w:tc>
          <w:tcPr>
            <w:tcW w:w="4359" w:type="dxa"/>
          </w:tcPr>
          <w:p w:rsidR="002B44CA" w:rsidRPr="002B44CA" w:rsidRDefault="002B44CA" w:rsidP="002B44CA">
            <w:r w:rsidRPr="002B44CA">
              <w:t xml:space="preserve">Обобщение знаний по теме «Строение атома» </w:t>
            </w:r>
          </w:p>
        </w:tc>
        <w:tc>
          <w:tcPr>
            <w:tcW w:w="1361" w:type="dxa"/>
            <w:tcBorders>
              <w:right w:val="single" w:sz="4" w:space="0" w:color="auto"/>
            </w:tcBorders>
          </w:tcPr>
          <w:p w:rsidR="002B44CA" w:rsidRPr="002B44CA" w:rsidRDefault="002B44CA" w:rsidP="002B44CA">
            <w:r w:rsidRPr="002B44CA">
              <w:t>1</w:t>
            </w:r>
          </w:p>
        </w:tc>
        <w:tc>
          <w:tcPr>
            <w:tcW w:w="1132" w:type="dxa"/>
            <w:gridSpan w:val="3"/>
            <w:tcBorders>
              <w:right w:val="single" w:sz="4" w:space="0" w:color="auto"/>
            </w:tcBorders>
          </w:tcPr>
          <w:p w:rsidR="002B44CA" w:rsidRPr="002B44CA" w:rsidRDefault="002B44CA" w:rsidP="002B44CA"/>
        </w:tc>
        <w:tc>
          <w:tcPr>
            <w:tcW w:w="836" w:type="dxa"/>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10</w:t>
            </w:r>
          </w:p>
        </w:tc>
        <w:tc>
          <w:tcPr>
            <w:tcW w:w="4359" w:type="dxa"/>
          </w:tcPr>
          <w:p w:rsidR="002B44CA" w:rsidRPr="002B44CA" w:rsidRDefault="002B44CA" w:rsidP="002B44CA">
            <w:r w:rsidRPr="002B44CA">
              <w:t>Контрольная работа по теме «Строение атома»</w:t>
            </w:r>
          </w:p>
        </w:tc>
        <w:tc>
          <w:tcPr>
            <w:tcW w:w="1361" w:type="dxa"/>
            <w:tcBorders>
              <w:right w:val="single" w:sz="4" w:space="0" w:color="auto"/>
            </w:tcBorders>
          </w:tcPr>
          <w:p w:rsidR="002B44CA" w:rsidRPr="002B44CA" w:rsidRDefault="002B44CA" w:rsidP="002B44CA"/>
        </w:tc>
        <w:tc>
          <w:tcPr>
            <w:tcW w:w="1132" w:type="dxa"/>
            <w:gridSpan w:val="3"/>
            <w:tcBorders>
              <w:right w:val="single" w:sz="4" w:space="0" w:color="auto"/>
            </w:tcBorders>
          </w:tcPr>
          <w:p w:rsidR="002B44CA" w:rsidRPr="002B44CA" w:rsidRDefault="002B44CA" w:rsidP="002B44CA"/>
        </w:tc>
        <w:tc>
          <w:tcPr>
            <w:tcW w:w="836" w:type="dxa"/>
            <w:tcBorders>
              <w:left w:val="single" w:sz="4" w:space="0" w:color="auto"/>
            </w:tcBorders>
          </w:tcPr>
          <w:p w:rsidR="002B44CA" w:rsidRPr="002B44CA" w:rsidRDefault="002B44CA" w:rsidP="002B44CA">
            <w:r w:rsidRPr="002B44CA">
              <w:t>1</w:t>
            </w:r>
          </w:p>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128"/>
        </w:trPr>
        <w:tc>
          <w:tcPr>
            <w:tcW w:w="10014" w:type="dxa"/>
            <w:gridSpan w:val="10"/>
          </w:tcPr>
          <w:p w:rsidR="002B44CA" w:rsidRPr="002B44CA" w:rsidRDefault="002B44CA" w:rsidP="002B44CA">
            <w:r w:rsidRPr="002B44CA">
              <w:t>Тема 2 « строение вещества»  (17часов)</w:t>
            </w:r>
          </w:p>
        </w:tc>
      </w:tr>
      <w:tr w:rsidR="002B44CA" w:rsidRPr="002B44CA" w:rsidTr="008A0D8E">
        <w:trPr>
          <w:trHeight w:val="403"/>
        </w:trPr>
        <w:tc>
          <w:tcPr>
            <w:tcW w:w="784" w:type="dxa"/>
          </w:tcPr>
          <w:p w:rsidR="002B44CA" w:rsidRPr="002B44CA" w:rsidRDefault="002B44CA" w:rsidP="002B44CA">
            <w:r w:rsidRPr="002B44CA">
              <w:t>11-12</w:t>
            </w:r>
          </w:p>
        </w:tc>
        <w:tc>
          <w:tcPr>
            <w:tcW w:w="4359" w:type="dxa"/>
          </w:tcPr>
          <w:p w:rsidR="002B44CA" w:rsidRPr="002B44CA" w:rsidRDefault="002B44CA" w:rsidP="002B44CA">
            <w:r w:rsidRPr="002B44CA">
              <w:t>Химическая связь. Межмолекулярное взаимодействие. Единая природа химической связи.</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137"/>
        </w:trPr>
        <w:tc>
          <w:tcPr>
            <w:tcW w:w="784" w:type="dxa"/>
          </w:tcPr>
          <w:p w:rsidR="002B44CA" w:rsidRPr="002B44CA" w:rsidRDefault="002B44CA" w:rsidP="002B44CA">
            <w:r w:rsidRPr="002B44CA">
              <w:t>13</w:t>
            </w:r>
          </w:p>
        </w:tc>
        <w:tc>
          <w:tcPr>
            <w:tcW w:w="4359" w:type="dxa"/>
          </w:tcPr>
          <w:p w:rsidR="002B44CA" w:rsidRPr="002B44CA" w:rsidRDefault="002B44CA" w:rsidP="002B44CA">
            <w:r w:rsidRPr="002B44CA">
              <w:t>Свойства ковалентной химической связи</w:t>
            </w:r>
          </w:p>
        </w:tc>
        <w:tc>
          <w:tcPr>
            <w:tcW w:w="1361" w:type="dxa"/>
            <w:tcBorders>
              <w:right w:val="single" w:sz="4" w:space="0" w:color="auto"/>
            </w:tcBorders>
          </w:tcPr>
          <w:p w:rsidR="002B44CA" w:rsidRPr="002B44CA" w:rsidRDefault="002B44CA" w:rsidP="002B44CA">
            <w:r w:rsidRPr="002B44CA">
              <w:t>1</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14-15</w:t>
            </w:r>
          </w:p>
        </w:tc>
        <w:tc>
          <w:tcPr>
            <w:tcW w:w="4359" w:type="dxa"/>
          </w:tcPr>
          <w:p w:rsidR="002B44CA" w:rsidRPr="002B44CA" w:rsidRDefault="002B44CA" w:rsidP="002B44CA">
            <w:r w:rsidRPr="002B44CA">
              <w:t>Гибридизация орбиталей и геометрия молекул</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403"/>
        </w:trPr>
        <w:tc>
          <w:tcPr>
            <w:tcW w:w="784" w:type="dxa"/>
          </w:tcPr>
          <w:p w:rsidR="002B44CA" w:rsidRPr="002B44CA" w:rsidRDefault="002B44CA" w:rsidP="002B44CA">
            <w:r w:rsidRPr="002B44CA">
              <w:t>16-17</w:t>
            </w:r>
          </w:p>
        </w:tc>
        <w:tc>
          <w:tcPr>
            <w:tcW w:w="4359" w:type="dxa"/>
          </w:tcPr>
          <w:p w:rsidR="002B44CA" w:rsidRPr="002B44CA" w:rsidRDefault="002B44CA" w:rsidP="002B44CA">
            <w:r w:rsidRPr="002B44CA">
              <w:t>Причины многообразия веществ: изомерия, гомология, аллотропия, изотопия</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540"/>
        </w:trPr>
        <w:tc>
          <w:tcPr>
            <w:tcW w:w="784" w:type="dxa"/>
          </w:tcPr>
          <w:p w:rsidR="002B44CA" w:rsidRPr="002B44CA" w:rsidRDefault="002B44CA" w:rsidP="002B44CA">
            <w:r w:rsidRPr="002B44CA">
              <w:t>18</w:t>
            </w:r>
          </w:p>
        </w:tc>
        <w:tc>
          <w:tcPr>
            <w:tcW w:w="4359" w:type="dxa"/>
          </w:tcPr>
          <w:p w:rsidR="002B44CA" w:rsidRPr="002B44CA" w:rsidRDefault="002B44CA" w:rsidP="002B44CA">
            <w:r w:rsidRPr="002B44CA">
              <w:t>Практическая №1 Приготовление растворов солей с определенной массовой долей и молярной концентрацией растворенного вещества.</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19</w:t>
            </w:r>
          </w:p>
        </w:tc>
        <w:tc>
          <w:tcPr>
            <w:tcW w:w="4359" w:type="dxa"/>
          </w:tcPr>
          <w:p w:rsidR="002B44CA" w:rsidRPr="002B44CA" w:rsidRDefault="002B44CA" w:rsidP="002B44CA">
            <w:r w:rsidRPr="002B44CA">
              <w:t>Решение задач на выражение концентрации раствора.</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184"/>
        </w:trPr>
        <w:tc>
          <w:tcPr>
            <w:tcW w:w="784" w:type="dxa"/>
          </w:tcPr>
          <w:p w:rsidR="002B44CA" w:rsidRPr="002B44CA" w:rsidRDefault="002B44CA" w:rsidP="002B44CA">
            <w:r w:rsidRPr="002B44CA">
              <w:t>20</w:t>
            </w:r>
          </w:p>
        </w:tc>
        <w:tc>
          <w:tcPr>
            <w:tcW w:w="4359" w:type="dxa"/>
          </w:tcPr>
          <w:p w:rsidR="002B44CA" w:rsidRPr="002B44CA" w:rsidRDefault="002B44CA" w:rsidP="002B44CA">
            <w:r w:rsidRPr="002B44CA">
              <w:t>Дисперные системы</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21-22</w:t>
            </w:r>
          </w:p>
        </w:tc>
        <w:tc>
          <w:tcPr>
            <w:tcW w:w="4359" w:type="dxa"/>
          </w:tcPr>
          <w:p w:rsidR="002B44CA" w:rsidRPr="002B44CA" w:rsidRDefault="002B44CA" w:rsidP="002B44CA">
            <w:r w:rsidRPr="002B44CA">
              <w:t xml:space="preserve">Полимеры органические и неорганические. </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403"/>
        </w:trPr>
        <w:tc>
          <w:tcPr>
            <w:tcW w:w="784" w:type="dxa"/>
          </w:tcPr>
          <w:p w:rsidR="002B44CA" w:rsidRPr="002B44CA" w:rsidRDefault="002B44CA" w:rsidP="002B44CA">
            <w:r w:rsidRPr="002B44CA">
              <w:t>23</w:t>
            </w:r>
          </w:p>
        </w:tc>
        <w:tc>
          <w:tcPr>
            <w:tcW w:w="4359" w:type="dxa"/>
          </w:tcPr>
          <w:p w:rsidR="002B44CA" w:rsidRPr="002B44CA" w:rsidRDefault="002B44CA" w:rsidP="002B44CA">
            <w:r w:rsidRPr="002B44CA">
              <w:t>Практическая работа №3 «Изучение свойств синтетических волокон и термопластичных полимеров»</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24-25</w:t>
            </w:r>
          </w:p>
        </w:tc>
        <w:tc>
          <w:tcPr>
            <w:tcW w:w="4359" w:type="dxa"/>
          </w:tcPr>
          <w:p w:rsidR="002B44CA" w:rsidRPr="002B44CA" w:rsidRDefault="002B44CA" w:rsidP="002B44CA">
            <w:r w:rsidRPr="002B44CA">
              <w:t>Обобщение и систематизация знаний по теме «Строение вещества»</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26</w:t>
            </w:r>
          </w:p>
        </w:tc>
        <w:tc>
          <w:tcPr>
            <w:tcW w:w="4359" w:type="dxa"/>
          </w:tcPr>
          <w:p w:rsidR="002B44CA" w:rsidRPr="002B44CA" w:rsidRDefault="002B44CA" w:rsidP="002B44CA">
            <w:r w:rsidRPr="002B44CA">
              <w:t>Контрольная работа по теме «Строение веществ»</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r w:rsidRPr="002B44CA">
              <w:t>1</w:t>
            </w:r>
          </w:p>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128"/>
        </w:trPr>
        <w:tc>
          <w:tcPr>
            <w:tcW w:w="10014" w:type="dxa"/>
            <w:gridSpan w:val="10"/>
          </w:tcPr>
          <w:p w:rsidR="002B44CA" w:rsidRPr="002B44CA" w:rsidRDefault="002B44CA" w:rsidP="002B44CA">
            <w:r w:rsidRPr="002B44CA">
              <w:t>Тема 3 «Химические реакции» (20 часов)</w:t>
            </w:r>
          </w:p>
        </w:tc>
      </w:tr>
      <w:tr w:rsidR="002B44CA" w:rsidRPr="002B44CA" w:rsidTr="008A0D8E">
        <w:trPr>
          <w:trHeight w:val="274"/>
        </w:trPr>
        <w:tc>
          <w:tcPr>
            <w:tcW w:w="784" w:type="dxa"/>
          </w:tcPr>
          <w:p w:rsidR="002B44CA" w:rsidRPr="002B44CA" w:rsidRDefault="002B44CA" w:rsidP="002B44CA">
            <w:r w:rsidRPr="002B44CA">
              <w:t>27-28</w:t>
            </w:r>
          </w:p>
        </w:tc>
        <w:tc>
          <w:tcPr>
            <w:tcW w:w="4359" w:type="dxa"/>
          </w:tcPr>
          <w:p w:rsidR="002B44CA" w:rsidRPr="002B44CA" w:rsidRDefault="002B44CA" w:rsidP="002B44CA">
            <w:r w:rsidRPr="002B44CA">
              <w:t>Классификация химических реакций в органической и неорганической химии</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375"/>
        </w:trPr>
        <w:tc>
          <w:tcPr>
            <w:tcW w:w="784" w:type="dxa"/>
          </w:tcPr>
          <w:p w:rsidR="002B44CA" w:rsidRPr="002B44CA" w:rsidRDefault="002B44CA" w:rsidP="002B44CA">
            <w:r w:rsidRPr="002B44CA">
              <w:t>29</w:t>
            </w:r>
          </w:p>
        </w:tc>
        <w:tc>
          <w:tcPr>
            <w:tcW w:w="4359" w:type="dxa"/>
          </w:tcPr>
          <w:p w:rsidR="002B44CA" w:rsidRPr="002B44CA" w:rsidRDefault="002B44CA" w:rsidP="002B44CA">
            <w:r w:rsidRPr="002B44CA">
              <w:t>Практическая работа №4  «Получение, собирание, распознавание газов и изучение их свойств»</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128"/>
        </w:trPr>
        <w:tc>
          <w:tcPr>
            <w:tcW w:w="784" w:type="dxa"/>
          </w:tcPr>
          <w:p w:rsidR="002B44CA" w:rsidRPr="002B44CA" w:rsidRDefault="002B44CA" w:rsidP="002B44CA">
            <w:r w:rsidRPr="002B44CA">
              <w:t>30-31</w:t>
            </w:r>
          </w:p>
        </w:tc>
        <w:tc>
          <w:tcPr>
            <w:tcW w:w="4359" w:type="dxa"/>
          </w:tcPr>
          <w:p w:rsidR="002B44CA" w:rsidRPr="002B44CA" w:rsidRDefault="002B44CA" w:rsidP="002B44CA">
            <w:r w:rsidRPr="002B44CA">
              <w:t>Почему идут химические реакции</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357"/>
        </w:trPr>
        <w:tc>
          <w:tcPr>
            <w:tcW w:w="784" w:type="dxa"/>
          </w:tcPr>
          <w:p w:rsidR="002B44CA" w:rsidRPr="002B44CA" w:rsidRDefault="002B44CA" w:rsidP="002B44CA">
            <w:r w:rsidRPr="002B44CA">
              <w:t>32</w:t>
            </w:r>
          </w:p>
        </w:tc>
        <w:tc>
          <w:tcPr>
            <w:tcW w:w="4359" w:type="dxa"/>
          </w:tcPr>
          <w:p w:rsidR="002B44CA" w:rsidRPr="002B44CA" w:rsidRDefault="002B44CA" w:rsidP="002B44CA">
            <w:r w:rsidRPr="002B44CA">
              <w:t>Практическая работа №5  « Скорость химических реакций, химическое равновесие»</w:t>
            </w:r>
          </w:p>
          <w:p w:rsidR="002B44CA" w:rsidRPr="002B44CA" w:rsidRDefault="002B44CA" w:rsidP="002B44CA"/>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467"/>
        </w:trPr>
        <w:tc>
          <w:tcPr>
            <w:tcW w:w="784" w:type="dxa"/>
          </w:tcPr>
          <w:p w:rsidR="002B44CA" w:rsidRPr="002B44CA" w:rsidRDefault="002B44CA" w:rsidP="002B44CA">
            <w:r w:rsidRPr="002B44CA">
              <w:t>33-34</w:t>
            </w:r>
          </w:p>
        </w:tc>
        <w:tc>
          <w:tcPr>
            <w:tcW w:w="4359" w:type="dxa"/>
          </w:tcPr>
          <w:p w:rsidR="002B44CA" w:rsidRPr="002B44CA" w:rsidRDefault="002B44CA" w:rsidP="002B44CA">
            <w:r w:rsidRPr="002B44CA">
              <w:t>Скорость химических реакций. Факторы, влияющие на скорость химических реакций.</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35-36</w:t>
            </w:r>
          </w:p>
        </w:tc>
        <w:tc>
          <w:tcPr>
            <w:tcW w:w="4359" w:type="dxa"/>
          </w:tcPr>
          <w:p w:rsidR="002B44CA" w:rsidRPr="002B44CA" w:rsidRDefault="002B44CA" w:rsidP="002B44CA">
            <w:r w:rsidRPr="002B44CA">
              <w:t>Обратимость химических реакций. Химическое равновесие.</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128"/>
        </w:trPr>
        <w:tc>
          <w:tcPr>
            <w:tcW w:w="784" w:type="dxa"/>
          </w:tcPr>
          <w:p w:rsidR="002B44CA" w:rsidRPr="002B44CA" w:rsidRDefault="002B44CA" w:rsidP="002B44CA">
            <w:r w:rsidRPr="002B44CA">
              <w:t>37</w:t>
            </w:r>
          </w:p>
        </w:tc>
        <w:tc>
          <w:tcPr>
            <w:tcW w:w="4359" w:type="dxa"/>
          </w:tcPr>
          <w:p w:rsidR="002B44CA" w:rsidRPr="002B44CA" w:rsidRDefault="002B44CA" w:rsidP="002B44CA">
            <w:r w:rsidRPr="002B44CA">
              <w:t>Электролитическая диссоциация</w:t>
            </w:r>
          </w:p>
        </w:tc>
        <w:tc>
          <w:tcPr>
            <w:tcW w:w="1361" w:type="dxa"/>
            <w:tcBorders>
              <w:right w:val="single" w:sz="4" w:space="0" w:color="auto"/>
            </w:tcBorders>
          </w:tcPr>
          <w:p w:rsidR="002B44CA" w:rsidRPr="002B44CA" w:rsidRDefault="002B44CA" w:rsidP="002B44CA">
            <w:r w:rsidRPr="002B44CA">
              <w:t>1</w:t>
            </w:r>
          </w:p>
        </w:tc>
        <w:tc>
          <w:tcPr>
            <w:tcW w:w="1111" w:type="dxa"/>
            <w:tcBorders>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329"/>
        </w:trPr>
        <w:tc>
          <w:tcPr>
            <w:tcW w:w="784" w:type="dxa"/>
          </w:tcPr>
          <w:p w:rsidR="002B44CA" w:rsidRPr="002B44CA" w:rsidRDefault="002B44CA" w:rsidP="002B44CA">
            <w:r w:rsidRPr="002B44CA">
              <w:t>38</w:t>
            </w:r>
          </w:p>
        </w:tc>
        <w:tc>
          <w:tcPr>
            <w:tcW w:w="4359" w:type="dxa"/>
          </w:tcPr>
          <w:p w:rsidR="002B44CA" w:rsidRPr="002B44CA" w:rsidRDefault="002B44CA" w:rsidP="002B44CA">
            <w:r w:rsidRPr="002B44CA">
              <w:t>Практическая работа №6  «Решение экспериментальных задач по теме Реакции в растворах электролитов»</w:t>
            </w:r>
          </w:p>
        </w:tc>
        <w:tc>
          <w:tcPr>
            <w:tcW w:w="1361" w:type="dxa"/>
            <w:tcBorders>
              <w:right w:val="single" w:sz="4" w:space="0" w:color="auto"/>
            </w:tcBorders>
          </w:tcPr>
          <w:p w:rsidR="002B44CA" w:rsidRPr="002B44CA" w:rsidRDefault="002B44CA" w:rsidP="002B44CA"/>
        </w:tc>
        <w:tc>
          <w:tcPr>
            <w:tcW w:w="1111" w:type="dxa"/>
            <w:tcBorders>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137"/>
        </w:trPr>
        <w:tc>
          <w:tcPr>
            <w:tcW w:w="784" w:type="dxa"/>
          </w:tcPr>
          <w:p w:rsidR="002B44CA" w:rsidRPr="002B44CA" w:rsidRDefault="002B44CA" w:rsidP="002B44CA">
            <w:r w:rsidRPr="002B44CA">
              <w:t>39-40</w:t>
            </w:r>
          </w:p>
        </w:tc>
        <w:tc>
          <w:tcPr>
            <w:tcW w:w="4359" w:type="dxa"/>
          </w:tcPr>
          <w:p w:rsidR="002B44CA" w:rsidRPr="002B44CA" w:rsidRDefault="002B44CA" w:rsidP="002B44CA">
            <w:r w:rsidRPr="002B44CA">
              <w:t>Гидролиз</w:t>
            </w:r>
          </w:p>
        </w:tc>
        <w:tc>
          <w:tcPr>
            <w:tcW w:w="1361" w:type="dxa"/>
            <w:tcBorders>
              <w:right w:val="single" w:sz="4" w:space="0" w:color="auto"/>
            </w:tcBorders>
          </w:tcPr>
          <w:p w:rsidR="002B44CA" w:rsidRPr="002B44CA" w:rsidRDefault="002B44CA" w:rsidP="002B44CA">
            <w:r w:rsidRPr="002B44CA">
              <w:t>2</w:t>
            </w:r>
          </w:p>
        </w:tc>
        <w:tc>
          <w:tcPr>
            <w:tcW w:w="1111" w:type="dxa"/>
            <w:tcBorders>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393"/>
        </w:trPr>
        <w:tc>
          <w:tcPr>
            <w:tcW w:w="784" w:type="dxa"/>
          </w:tcPr>
          <w:p w:rsidR="002B44CA" w:rsidRPr="002B44CA" w:rsidRDefault="002B44CA" w:rsidP="002B44CA">
            <w:r w:rsidRPr="002B44CA">
              <w:t>41</w:t>
            </w:r>
          </w:p>
        </w:tc>
        <w:tc>
          <w:tcPr>
            <w:tcW w:w="4359" w:type="dxa"/>
          </w:tcPr>
          <w:p w:rsidR="002B44CA" w:rsidRPr="002B44CA" w:rsidRDefault="002B44CA" w:rsidP="002B44CA">
            <w:r w:rsidRPr="002B44CA">
              <w:t>Практическая работа №7 «Решение зкспериментальных задач по теме гидролиз»</w:t>
            </w:r>
          </w:p>
        </w:tc>
        <w:tc>
          <w:tcPr>
            <w:tcW w:w="1361" w:type="dxa"/>
            <w:tcBorders>
              <w:right w:val="single" w:sz="4" w:space="0" w:color="auto"/>
            </w:tcBorders>
          </w:tcPr>
          <w:p w:rsidR="002B44CA" w:rsidRPr="002B44CA" w:rsidRDefault="002B44CA" w:rsidP="002B44CA"/>
        </w:tc>
        <w:tc>
          <w:tcPr>
            <w:tcW w:w="1111" w:type="dxa"/>
            <w:tcBorders>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137"/>
        </w:trPr>
        <w:tc>
          <w:tcPr>
            <w:tcW w:w="784" w:type="dxa"/>
          </w:tcPr>
          <w:p w:rsidR="002B44CA" w:rsidRPr="002B44CA" w:rsidRDefault="002B44CA" w:rsidP="002B44CA">
            <w:r w:rsidRPr="002B44CA">
              <w:t>42</w:t>
            </w:r>
          </w:p>
        </w:tc>
        <w:tc>
          <w:tcPr>
            <w:tcW w:w="4359" w:type="dxa"/>
          </w:tcPr>
          <w:p w:rsidR="002B44CA" w:rsidRPr="002B44CA" w:rsidRDefault="002B44CA" w:rsidP="002B44CA">
            <w:r w:rsidRPr="002B44CA">
              <w:t>Водородный показатель</w:t>
            </w:r>
          </w:p>
        </w:tc>
        <w:tc>
          <w:tcPr>
            <w:tcW w:w="1361" w:type="dxa"/>
            <w:tcBorders>
              <w:right w:val="single" w:sz="4" w:space="0" w:color="auto"/>
            </w:tcBorders>
          </w:tcPr>
          <w:p w:rsidR="002B44CA" w:rsidRPr="002B44CA" w:rsidRDefault="002B44CA" w:rsidP="002B44CA">
            <w:r w:rsidRPr="002B44CA">
              <w:t>1</w:t>
            </w:r>
          </w:p>
        </w:tc>
        <w:tc>
          <w:tcPr>
            <w:tcW w:w="1111" w:type="dxa"/>
            <w:tcBorders>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43-44</w:t>
            </w:r>
          </w:p>
        </w:tc>
        <w:tc>
          <w:tcPr>
            <w:tcW w:w="4359" w:type="dxa"/>
          </w:tcPr>
          <w:p w:rsidR="002B44CA" w:rsidRPr="002B44CA" w:rsidRDefault="002B44CA" w:rsidP="002B44CA">
            <w:r w:rsidRPr="002B44CA">
              <w:t>Урок-упражнение по теме «Химические реакции»</w:t>
            </w:r>
          </w:p>
        </w:tc>
        <w:tc>
          <w:tcPr>
            <w:tcW w:w="1361" w:type="dxa"/>
            <w:tcBorders>
              <w:right w:val="single" w:sz="4" w:space="0" w:color="auto"/>
            </w:tcBorders>
          </w:tcPr>
          <w:p w:rsidR="002B44CA" w:rsidRPr="002B44CA" w:rsidRDefault="002B44CA" w:rsidP="002B44CA">
            <w:r w:rsidRPr="002B44CA">
              <w:t>2</w:t>
            </w:r>
          </w:p>
        </w:tc>
        <w:tc>
          <w:tcPr>
            <w:tcW w:w="1111" w:type="dxa"/>
            <w:tcBorders>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45</w:t>
            </w:r>
          </w:p>
        </w:tc>
        <w:tc>
          <w:tcPr>
            <w:tcW w:w="4359" w:type="dxa"/>
          </w:tcPr>
          <w:p w:rsidR="002B44CA" w:rsidRPr="002B44CA" w:rsidRDefault="002B44CA" w:rsidP="002B44CA">
            <w:r w:rsidRPr="002B44CA">
              <w:t>Обобщение и систематизация знаний по теме «Химические реакции»</w:t>
            </w:r>
          </w:p>
        </w:tc>
        <w:tc>
          <w:tcPr>
            <w:tcW w:w="1361" w:type="dxa"/>
            <w:tcBorders>
              <w:right w:val="single" w:sz="4" w:space="0" w:color="auto"/>
            </w:tcBorders>
          </w:tcPr>
          <w:p w:rsidR="002B44CA" w:rsidRPr="002B44CA" w:rsidRDefault="002B44CA" w:rsidP="002B44CA">
            <w:r w:rsidRPr="002B44CA">
              <w:t>1</w:t>
            </w:r>
          </w:p>
        </w:tc>
        <w:tc>
          <w:tcPr>
            <w:tcW w:w="1111" w:type="dxa"/>
            <w:tcBorders>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46</w:t>
            </w:r>
          </w:p>
        </w:tc>
        <w:tc>
          <w:tcPr>
            <w:tcW w:w="4359" w:type="dxa"/>
          </w:tcPr>
          <w:p w:rsidR="002B44CA" w:rsidRPr="002B44CA" w:rsidRDefault="002B44CA" w:rsidP="002B44CA">
            <w:r w:rsidRPr="002B44CA">
              <w:t>Контрольная работа по теме «Химические реакции»</w:t>
            </w:r>
          </w:p>
        </w:tc>
        <w:tc>
          <w:tcPr>
            <w:tcW w:w="1361" w:type="dxa"/>
            <w:tcBorders>
              <w:right w:val="single" w:sz="4" w:space="0" w:color="auto"/>
            </w:tcBorders>
          </w:tcPr>
          <w:p w:rsidR="002B44CA" w:rsidRPr="002B44CA" w:rsidRDefault="002B44CA" w:rsidP="002B44CA"/>
        </w:tc>
        <w:tc>
          <w:tcPr>
            <w:tcW w:w="1111" w:type="dxa"/>
            <w:tcBorders>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r w:rsidRPr="002B44CA">
              <w:t>1</w:t>
            </w:r>
          </w:p>
        </w:tc>
        <w:tc>
          <w:tcPr>
            <w:tcW w:w="828" w:type="dxa"/>
          </w:tcPr>
          <w:p w:rsidR="002B44CA" w:rsidRPr="002B44CA" w:rsidRDefault="002B44CA" w:rsidP="002B44CA"/>
        </w:tc>
        <w:tc>
          <w:tcPr>
            <w:tcW w:w="714" w:type="dxa"/>
            <w:gridSpan w:val="2"/>
          </w:tcPr>
          <w:p w:rsidR="002B44CA" w:rsidRPr="002B44CA" w:rsidRDefault="002B44CA" w:rsidP="002B44CA"/>
        </w:tc>
      </w:tr>
      <w:tr w:rsidR="002B44CA" w:rsidRPr="002B44CA" w:rsidTr="008A0D8E">
        <w:trPr>
          <w:trHeight w:val="128"/>
        </w:trPr>
        <w:tc>
          <w:tcPr>
            <w:tcW w:w="10014" w:type="dxa"/>
            <w:gridSpan w:val="10"/>
          </w:tcPr>
          <w:p w:rsidR="002B44CA" w:rsidRPr="002B44CA" w:rsidRDefault="002B44CA" w:rsidP="002B44CA">
            <w:r w:rsidRPr="002B44CA">
              <w:t>Тема «Вещества и их свойства» 41ч</w:t>
            </w:r>
          </w:p>
        </w:tc>
      </w:tr>
      <w:tr w:rsidR="002B44CA" w:rsidRPr="002B44CA" w:rsidTr="008A0D8E">
        <w:trPr>
          <w:trHeight w:val="360"/>
        </w:trPr>
        <w:tc>
          <w:tcPr>
            <w:tcW w:w="784" w:type="dxa"/>
          </w:tcPr>
          <w:p w:rsidR="002B44CA" w:rsidRPr="002B44CA" w:rsidRDefault="002B44CA" w:rsidP="002B44CA">
            <w:r w:rsidRPr="002B44CA">
              <w:t>47</w:t>
            </w:r>
          </w:p>
        </w:tc>
        <w:tc>
          <w:tcPr>
            <w:tcW w:w="4359" w:type="dxa"/>
          </w:tcPr>
          <w:p w:rsidR="002B44CA" w:rsidRPr="002B44CA" w:rsidRDefault="002B44CA" w:rsidP="002B44CA">
            <w:r w:rsidRPr="002B44CA">
              <w:t>Практическая работа №8  «Сравнение свойств неорганических и органических соединений»</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48-49</w:t>
            </w:r>
          </w:p>
        </w:tc>
        <w:tc>
          <w:tcPr>
            <w:tcW w:w="4359" w:type="dxa"/>
          </w:tcPr>
          <w:p w:rsidR="002B44CA" w:rsidRPr="002B44CA" w:rsidRDefault="002B44CA" w:rsidP="002B44CA">
            <w:r w:rsidRPr="002B44CA">
              <w:t>Классификация неорганических  и неорганических веществ</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128"/>
        </w:trPr>
        <w:tc>
          <w:tcPr>
            <w:tcW w:w="784" w:type="dxa"/>
          </w:tcPr>
          <w:p w:rsidR="002B44CA" w:rsidRPr="002B44CA" w:rsidRDefault="002B44CA" w:rsidP="002B44CA">
            <w:r w:rsidRPr="002B44CA">
              <w:t>50</w:t>
            </w:r>
          </w:p>
        </w:tc>
        <w:tc>
          <w:tcPr>
            <w:tcW w:w="4359" w:type="dxa"/>
          </w:tcPr>
          <w:p w:rsidR="002B44CA" w:rsidRPr="002B44CA" w:rsidRDefault="002B44CA" w:rsidP="002B44CA">
            <w:r w:rsidRPr="002B44CA">
              <w:t>Практическая работа №9</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128"/>
        </w:trPr>
        <w:tc>
          <w:tcPr>
            <w:tcW w:w="784" w:type="dxa"/>
          </w:tcPr>
          <w:p w:rsidR="002B44CA" w:rsidRPr="002B44CA" w:rsidRDefault="002B44CA" w:rsidP="002B44CA">
            <w:r w:rsidRPr="002B44CA">
              <w:t>51-52</w:t>
            </w:r>
          </w:p>
        </w:tc>
        <w:tc>
          <w:tcPr>
            <w:tcW w:w="4359" w:type="dxa"/>
          </w:tcPr>
          <w:p w:rsidR="002B44CA" w:rsidRPr="002B44CA" w:rsidRDefault="002B44CA" w:rsidP="002B44CA">
            <w:r w:rsidRPr="002B44CA">
              <w:t>Металлы</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403"/>
        </w:trPr>
        <w:tc>
          <w:tcPr>
            <w:tcW w:w="784" w:type="dxa"/>
          </w:tcPr>
          <w:p w:rsidR="002B44CA" w:rsidRPr="002B44CA" w:rsidRDefault="002B44CA" w:rsidP="002B44CA">
            <w:r w:rsidRPr="002B44CA">
              <w:t>53</w:t>
            </w:r>
          </w:p>
        </w:tc>
        <w:tc>
          <w:tcPr>
            <w:tcW w:w="4359" w:type="dxa"/>
          </w:tcPr>
          <w:p w:rsidR="002B44CA" w:rsidRPr="002B44CA" w:rsidRDefault="002B44CA" w:rsidP="002B44CA">
            <w:r w:rsidRPr="002B44CA">
              <w:t>Практическая работа №10 «Ознакомление с физическими свойствами металлов»</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128"/>
        </w:trPr>
        <w:tc>
          <w:tcPr>
            <w:tcW w:w="784" w:type="dxa"/>
          </w:tcPr>
          <w:p w:rsidR="002B44CA" w:rsidRPr="002B44CA" w:rsidRDefault="002B44CA" w:rsidP="002B44CA">
            <w:r w:rsidRPr="002B44CA">
              <w:t>54</w:t>
            </w:r>
          </w:p>
        </w:tc>
        <w:tc>
          <w:tcPr>
            <w:tcW w:w="4359" w:type="dxa"/>
          </w:tcPr>
          <w:p w:rsidR="002B44CA" w:rsidRPr="002B44CA" w:rsidRDefault="002B44CA" w:rsidP="002B44CA">
            <w:r w:rsidRPr="002B44CA">
              <w:t>Металлы</w:t>
            </w:r>
          </w:p>
        </w:tc>
        <w:tc>
          <w:tcPr>
            <w:tcW w:w="1361" w:type="dxa"/>
            <w:tcBorders>
              <w:right w:val="single" w:sz="4" w:space="0" w:color="auto"/>
            </w:tcBorders>
          </w:tcPr>
          <w:p w:rsidR="002B44CA" w:rsidRPr="002B44CA" w:rsidRDefault="002B44CA" w:rsidP="002B44CA">
            <w:r w:rsidRPr="002B44CA">
              <w:t>1</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137"/>
        </w:trPr>
        <w:tc>
          <w:tcPr>
            <w:tcW w:w="784" w:type="dxa"/>
          </w:tcPr>
          <w:p w:rsidR="002B44CA" w:rsidRPr="002B44CA" w:rsidRDefault="002B44CA" w:rsidP="002B44CA">
            <w:r w:rsidRPr="002B44CA">
              <w:t>55</w:t>
            </w:r>
          </w:p>
        </w:tc>
        <w:tc>
          <w:tcPr>
            <w:tcW w:w="4359" w:type="dxa"/>
          </w:tcPr>
          <w:p w:rsidR="002B44CA" w:rsidRPr="002B44CA" w:rsidRDefault="002B44CA" w:rsidP="002B44CA">
            <w:r w:rsidRPr="002B44CA">
              <w:t>Коррозия металла</w:t>
            </w:r>
          </w:p>
        </w:tc>
        <w:tc>
          <w:tcPr>
            <w:tcW w:w="1361" w:type="dxa"/>
            <w:tcBorders>
              <w:right w:val="single" w:sz="4" w:space="0" w:color="auto"/>
            </w:tcBorders>
          </w:tcPr>
          <w:p w:rsidR="002B44CA" w:rsidRPr="002B44CA" w:rsidRDefault="002B44CA" w:rsidP="002B44CA">
            <w:r w:rsidRPr="002B44CA">
              <w:t>1</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56</w:t>
            </w:r>
          </w:p>
        </w:tc>
        <w:tc>
          <w:tcPr>
            <w:tcW w:w="4359" w:type="dxa"/>
          </w:tcPr>
          <w:p w:rsidR="002B44CA" w:rsidRPr="002B44CA" w:rsidRDefault="002B44CA" w:rsidP="002B44CA">
            <w:r w:rsidRPr="002B44CA">
              <w:t>Практическая работа №11 «Изучение свойств железа  и его соединений»</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128"/>
        </w:trPr>
        <w:tc>
          <w:tcPr>
            <w:tcW w:w="784" w:type="dxa"/>
          </w:tcPr>
          <w:p w:rsidR="002B44CA" w:rsidRPr="002B44CA" w:rsidRDefault="002B44CA" w:rsidP="002B44CA">
            <w:r w:rsidRPr="002B44CA">
              <w:t>57</w:t>
            </w:r>
          </w:p>
        </w:tc>
        <w:tc>
          <w:tcPr>
            <w:tcW w:w="4359" w:type="dxa"/>
          </w:tcPr>
          <w:p w:rsidR="002B44CA" w:rsidRPr="002B44CA" w:rsidRDefault="002B44CA" w:rsidP="002B44CA">
            <w:r w:rsidRPr="002B44CA">
              <w:t>Общие способы получения металлов</w:t>
            </w:r>
          </w:p>
        </w:tc>
        <w:tc>
          <w:tcPr>
            <w:tcW w:w="1361" w:type="dxa"/>
            <w:tcBorders>
              <w:right w:val="single" w:sz="4" w:space="0" w:color="auto"/>
            </w:tcBorders>
          </w:tcPr>
          <w:p w:rsidR="002B44CA" w:rsidRPr="002B44CA" w:rsidRDefault="002B44CA" w:rsidP="002B44CA">
            <w:r w:rsidRPr="002B44CA">
              <w:t>1</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128"/>
        </w:trPr>
        <w:tc>
          <w:tcPr>
            <w:tcW w:w="784" w:type="dxa"/>
          </w:tcPr>
          <w:p w:rsidR="002B44CA" w:rsidRPr="002B44CA" w:rsidRDefault="002B44CA" w:rsidP="002B44CA">
            <w:r w:rsidRPr="002B44CA">
              <w:t>58-59</w:t>
            </w:r>
          </w:p>
        </w:tc>
        <w:tc>
          <w:tcPr>
            <w:tcW w:w="4359" w:type="dxa"/>
          </w:tcPr>
          <w:p w:rsidR="002B44CA" w:rsidRPr="002B44CA" w:rsidRDefault="002B44CA" w:rsidP="002B44CA">
            <w:r w:rsidRPr="002B44CA">
              <w:t>Электролиз.</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128"/>
        </w:trPr>
        <w:tc>
          <w:tcPr>
            <w:tcW w:w="784" w:type="dxa"/>
          </w:tcPr>
          <w:p w:rsidR="002B44CA" w:rsidRPr="002B44CA" w:rsidRDefault="002B44CA" w:rsidP="002B44CA">
            <w:r w:rsidRPr="002B44CA">
              <w:t>60</w:t>
            </w:r>
          </w:p>
        </w:tc>
        <w:tc>
          <w:tcPr>
            <w:tcW w:w="4359" w:type="dxa"/>
          </w:tcPr>
          <w:p w:rsidR="002B44CA" w:rsidRPr="002B44CA" w:rsidRDefault="002B44CA" w:rsidP="002B44CA">
            <w:r w:rsidRPr="002B44CA">
              <w:t>Металлы побочных подгрупп.</w:t>
            </w:r>
          </w:p>
        </w:tc>
        <w:tc>
          <w:tcPr>
            <w:tcW w:w="1361" w:type="dxa"/>
            <w:tcBorders>
              <w:right w:val="single" w:sz="4" w:space="0" w:color="auto"/>
            </w:tcBorders>
          </w:tcPr>
          <w:p w:rsidR="002B44CA" w:rsidRPr="002B44CA" w:rsidRDefault="002B44CA" w:rsidP="002B44CA">
            <w:r w:rsidRPr="002B44CA">
              <w:t>1</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137"/>
        </w:trPr>
        <w:tc>
          <w:tcPr>
            <w:tcW w:w="784" w:type="dxa"/>
          </w:tcPr>
          <w:p w:rsidR="002B44CA" w:rsidRPr="002B44CA" w:rsidRDefault="002B44CA" w:rsidP="002B44CA">
            <w:r w:rsidRPr="002B44CA">
              <w:t>61-62</w:t>
            </w:r>
          </w:p>
        </w:tc>
        <w:tc>
          <w:tcPr>
            <w:tcW w:w="4359" w:type="dxa"/>
          </w:tcPr>
          <w:p w:rsidR="002B44CA" w:rsidRPr="002B44CA" w:rsidRDefault="002B44CA" w:rsidP="002B44CA">
            <w:r w:rsidRPr="002B44CA">
              <w:t>Урок-упражнение по классу «Металлы»</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128"/>
        </w:trPr>
        <w:tc>
          <w:tcPr>
            <w:tcW w:w="784" w:type="dxa"/>
          </w:tcPr>
          <w:p w:rsidR="002B44CA" w:rsidRPr="002B44CA" w:rsidRDefault="002B44CA" w:rsidP="002B44CA">
            <w:r w:rsidRPr="002B44CA">
              <w:t>63-64</w:t>
            </w:r>
          </w:p>
        </w:tc>
        <w:tc>
          <w:tcPr>
            <w:tcW w:w="4359" w:type="dxa"/>
          </w:tcPr>
          <w:p w:rsidR="002B44CA" w:rsidRPr="002B44CA" w:rsidRDefault="002B44CA" w:rsidP="002B44CA">
            <w:r w:rsidRPr="002B44CA">
              <w:t>Неметаллы</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403"/>
        </w:trPr>
        <w:tc>
          <w:tcPr>
            <w:tcW w:w="784" w:type="dxa"/>
          </w:tcPr>
          <w:p w:rsidR="002B44CA" w:rsidRPr="002B44CA" w:rsidRDefault="002B44CA" w:rsidP="002B44CA">
            <w:r w:rsidRPr="002B44CA">
              <w:t>65</w:t>
            </w:r>
          </w:p>
        </w:tc>
        <w:tc>
          <w:tcPr>
            <w:tcW w:w="4359" w:type="dxa"/>
          </w:tcPr>
          <w:p w:rsidR="002B44CA" w:rsidRPr="002B44CA" w:rsidRDefault="002B44CA" w:rsidP="002B44CA">
            <w:r w:rsidRPr="002B44CA">
              <w:t>Практическая работа №12 «Ознакомление с образцами серы и ее природных соединений»</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265"/>
        </w:trPr>
        <w:tc>
          <w:tcPr>
            <w:tcW w:w="784" w:type="dxa"/>
          </w:tcPr>
          <w:p w:rsidR="002B44CA" w:rsidRPr="002B44CA" w:rsidRDefault="002B44CA" w:rsidP="002B44CA">
            <w:r w:rsidRPr="002B44CA">
              <w:t>66-67</w:t>
            </w:r>
          </w:p>
        </w:tc>
        <w:tc>
          <w:tcPr>
            <w:tcW w:w="4359" w:type="dxa"/>
          </w:tcPr>
          <w:p w:rsidR="002B44CA" w:rsidRPr="002B44CA" w:rsidRDefault="002B44CA" w:rsidP="002B44CA">
            <w:r w:rsidRPr="002B44CA">
              <w:t>Урок-упражнение по классу «Неметаллы»</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68</w:t>
            </w:r>
          </w:p>
        </w:tc>
        <w:tc>
          <w:tcPr>
            <w:tcW w:w="4359" w:type="dxa"/>
          </w:tcPr>
          <w:p w:rsidR="002B44CA" w:rsidRPr="002B44CA" w:rsidRDefault="002B44CA" w:rsidP="002B44CA">
            <w:r w:rsidRPr="002B44CA">
              <w:t>Практическая работа №13 «Получение, собирание, распознавание газов и изучение их свойств»</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69-70</w:t>
            </w:r>
          </w:p>
        </w:tc>
        <w:tc>
          <w:tcPr>
            <w:tcW w:w="4359" w:type="dxa"/>
          </w:tcPr>
          <w:p w:rsidR="002B44CA" w:rsidRPr="002B44CA" w:rsidRDefault="002B44CA" w:rsidP="002B44CA">
            <w:r w:rsidRPr="002B44CA">
              <w:t>Кислоты органические и неорганические</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71</w:t>
            </w:r>
          </w:p>
        </w:tc>
        <w:tc>
          <w:tcPr>
            <w:tcW w:w="4359" w:type="dxa"/>
          </w:tcPr>
          <w:p w:rsidR="002B44CA" w:rsidRPr="002B44CA" w:rsidRDefault="002B44CA" w:rsidP="002B44CA">
            <w:r w:rsidRPr="002B44CA">
              <w:t>Практическая работа № 14 «Химические свойства кислот»</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72-73</w:t>
            </w:r>
          </w:p>
        </w:tc>
        <w:tc>
          <w:tcPr>
            <w:tcW w:w="4359" w:type="dxa"/>
          </w:tcPr>
          <w:p w:rsidR="002B44CA" w:rsidRPr="002B44CA" w:rsidRDefault="002B44CA" w:rsidP="002B44CA">
            <w:r w:rsidRPr="002B44CA">
              <w:t>Основания неорганические и органические</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74</w:t>
            </w:r>
          </w:p>
        </w:tc>
        <w:tc>
          <w:tcPr>
            <w:tcW w:w="4359" w:type="dxa"/>
          </w:tcPr>
          <w:p w:rsidR="002B44CA" w:rsidRPr="002B44CA" w:rsidRDefault="002B44CA" w:rsidP="002B44CA">
            <w:r w:rsidRPr="002B44CA">
              <w:t>Практическая работа № 15 «Химические свойства оснований»</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75-76</w:t>
            </w:r>
          </w:p>
        </w:tc>
        <w:tc>
          <w:tcPr>
            <w:tcW w:w="4359" w:type="dxa"/>
          </w:tcPr>
          <w:p w:rsidR="002B44CA" w:rsidRPr="002B44CA" w:rsidRDefault="002B44CA" w:rsidP="002B44CA">
            <w:r w:rsidRPr="002B44CA">
              <w:t>Амфотерные органические и неорганические  соединения.</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77</w:t>
            </w:r>
          </w:p>
        </w:tc>
        <w:tc>
          <w:tcPr>
            <w:tcW w:w="4359" w:type="dxa"/>
          </w:tcPr>
          <w:p w:rsidR="002B44CA" w:rsidRPr="002B44CA" w:rsidRDefault="002B44CA" w:rsidP="002B44CA">
            <w:r w:rsidRPr="002B44CA">
              <w:t>Практическая работа № 16 «Амфотерность гидроксида цинка и аминоуксусной кислоты»</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78</w:t>
            </w:r>
          </w:p>
        </w:tc>
        <w:tc>
          <w:tcPr>
            <w:tcW w:w="4359" w:type="dxa"/>
          </w:tcPr>
          <w:p w:rsidR="002B44CA" w:rsidRPr="002B44CA" w:rsidRDefault="002B44CA" w:rsidP="002B44CA">
            <w:r w:rsidRPr="002B44CA">
              <w:t>Практическая работа №17 «Решение экспериментальных задач по неорганической химии»</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79</w:t>
            </w:r>
          </w:p>
        </w:tc>
        <w:tc>
          <w:tcPr>
            <w:tcW w:w="4359" w:type="dxa"/>
          </w:tcPr>
          <w:p w:rsidR="002B44CA" w:rsidRPr="002B44CA" w:rsidRDefault="002B44CA" w:rsidP="002B44CA">
            <w:r w:rsidRPr="002B44CA">
              <w:t>Практическая работа №18 «Решение экспериментальных задач по органической химии»</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80-81</w:t>
            </w:r>
          </w:p>
        </w:tc>
        <w:tc>
          <w:tcPr>
            <w:tcW w:w="4359" w:type="dxa"/>
          </w:tcPr>
          <w:p w:rsidR="002B44CA" w:rsidRPr="002B44CA" w:rsidRDefault="002B44CA" w:rsidP="002B44CA">
            <w:r w:rsidRPr="002B44CA">
              <w:t>Урок-упражнение по теме « Вещества и их свойства»</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82-83</w:t>
            </w:r>
          </w:p>
        </w:tc>
        <w:tc>
          <w:tcPr>
            <w:tcW w:w="4359" w:type="dxa"/>
          </w:tcPr>
          <w:p w:rsidR="002B44CA" w:rsidRPr="002B44CA" w:rsidRDefault="002B44CA" w:rsidP="002B44CA">
            <w:r w:rsidRPr="002B44CA">
              <w:t>Обобщение и систематизация по теме «Вещества и их свойства»</w:t>
            </w:r>
          </w:p>
        </w:tc>
        <w:tc>
          <w:tcPr>
            <w:tcW w:w="1361" w:type="dxa"/>
            <w:tcBorders>
              <w:right w:val="single" w:sz="4" w:space="0" w:color="auto"/>
            </w:tcBorders>
          </w:tcPr>
          <w:p w:rsidR="002B44CA" w:rsidRPr="002B44CA" w:rsidRDefault="002B44CA" w:rsidP="002B44CA">
            <w:r w:rsidRPr="002B44CA">
              <w:t>2</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84</w:t>
            </w:r>
          </w:p>
        </w:tc>
        <w:tc>
          <w:tcPr>
            <w:tcW w:w="4359" w:type="dxa"/>
          </w:tcPr>
          <w:p w:rsidR="002B44CA" w:rsidRPr="002B44CA" w:rsidRDefault="002B44CA" w:rsidP="002B44CA">
            <w:r w:rsidRPr="002B44CA">
              <w:t>Контрольная работа по теме «Вещества и их свойства»</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r w:rsidRPr="002B44CA">
              <w:t>1</w:t>
            </w:r>
          </w:p>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85-87</w:t>
            </w:r>
          </w:p>
        </w:tc>
        <w:tc>
          <w:tcPr>
            <w:tcW w:w="4359" w:type="dxa"/>
          </w:tcPr>
          <w:p w:rsidR="002B44CA" w:rsidRPr="002B44CA" w:rsidRDefault="002B44CA" w:rsidP="002B44CA">
            <w:r w:rsidRPr="002B44CA">
              <w:t xml:space="preserve"> Генетическая связь между классами органических и неорганических соединений</w:t>
            </w:r>
          </w:p>
        </w:tc>
        <w:tc>
          <w:tcPr>
            <w:tcW w:w="1361" w:type="dxa"/>
            <w:tcBorders>
              <w:right w:val="single" w:sz="4" w:space="0" w:color="auto"/>
            </w:tcBorders>
          </w:tcPr>
          <w:p w:rsidR="002B44CA" w:rsidRPr="002B44CA" w:rsidRDefault="002B44CA" w:rsidP="002B44CA">
            <w:r w:rsidRPr="002B44CA">
              <w:t>3</w:t>
            </w:r>
          </w:p>
        </w:tc>
        <w:tc>
          <w:tcPr>
            <w:tcW w:w="1111" w:type="dxa"/>
            <w:tcBorders>
              <w:left w:val="single" w:sz="4" w:space="0" w:color="auto"/>
              <w:right w:val="single" w:sz="4" w:space="0" w:color="auto"/>
            </w:tcBorders>
          </w:tcPr>
          <w:p w:rsidR="002B44CA" w:rsidRPr="002B44CA" w:rsidRDefault="002B44CA" w:rsidP="002B44CA"/>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88</w:t>
            </w:r>
          </w:p>
        </w:tc>
        <w:tc>
          <w:tcPr>
            <w:tcW w:w="4359" w:type="dxa"/>
          </w:tcPr>
          <w:p w:rsidR="002B44CA" w:rsidRPr="002B44CA" w:rsidRDefault="002B44CA" w:rsidP="002B44CA">
            <w:r w:rsidRPr="002B44CA">
              <w:t>Практическая работа № 19</w:t>
            </w:r>
          </w:p>
          <w:p w:rsidR="002B44CA" w:rsidRPr="002B44CA" w:rsidRDefault="002B44CA" w:rsidP="002B44CA">
            <w:r w:rsidRPr="002B44CA">
              <w:t>«Исследование свойств органических веществ. Доказательство генетической связи м\у органическими веществами»</w:t>
            </w:r>
          </w:p>
        </w:tc>
        <w:tc>
          <w:tcPr>
            <w:tcW w:w="1361" w:type="dxa"/>
            <w:tcBorders>
              <w:right w:val="single" w:sz="4" w:space="0" w:color="auto"/>
            </w:tcBorders>
          </w:tcPr>
          <w:p w:rsidR="002B44CA" w:rsidRPr="002B44CA" w:rsidRDefault="002B44CA" w:rsidP="002B44CA"/>
        </w:tc>
        <w:tc>
          <w:tcPr>
            <w:tcW w:w="1111" w:type="dxa"/>
            <w:tcBorders>
              <w:left w:val="single" w:sz="4" w:space="0" w:color="auto"/>
              <w:right w:val="single" w:sz="4" w:space="0" w:color="auto"/>
            </w:tcBorders>
          </w:tcPr>
          <w:p w:rsidR="002B44CA" w:rsidRPr="002B44CA" w:rsidRDefault="002B44CA" w:rsidP="002B44CA">
            <w:r w:rsidRPr="002B44CA">
              <w:t>1</w:t>
            </w:r>
          </w:p>
        </w:tc>
        <w:tc>
          <w:tcPr>
            <w:tcW w:w="857" w:type="dxa"/>
            <w:gridSpan w:val="3"/>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10014" w:type="dxa"/>
            <w:gridSpan w:val="10"/>
          </w:tcPr>
          <w:p w:rsidR="002B44CA" w:rsidRPr="002B44CA" w:rsidRDefault="002B44CA" w:rsidP="002B44CA">
            <w:r w:rsidRPr="002B44CA">
              <w:t>Тема 5 Химия в жизни общества 17ч</w:t>
            </w:r>
          </w:p>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89-91</w:t>
            </w:r>
          </w:p>
        </w:tc>
        <w:tc>
          <w:tcPr>
            <w:tcW w:w="4359" w:type="dxa"/>
          </w:tcPr>
          <w:p w:rsidR="002B44CA" w:rsidRPr="002B44CA" w:rsidRDefault="002B44CA" w:rsidP="002B44CA">
            <w:r w:rsidRPr="002B44CA">
              <w:t>Химия и производство</w:t>
            </w:r>
          </w:p>
        </w:tc>
        <w:tc>
          <w:tcPr>
            <w:tcW w:w="1361" w:type="dxa"/>
            <w:tcBorders>
              <w:right w:val="single" w:sz="4" w:space="0" w:color="auto"/>
            </w:tcBorders>
          </w:tcPr>
          <w:p w:rsidR="002B44CA" w:rsidRPr="002B44CA" w:rsidRDefault="002B44CA" w:rsidP="002B44CA">
            <w:r w:rsidRPr="002B44CA">
              <w:t>3</w:t>
            </w:r>
          </w:p>
        </w:tc>
        <w:tc>
          <w:tcPr>
            <w:tcW w:w="1122" w:type="dxa"/>
            <w:gridSpan w:val="2"/>
            <w:tcBorders>
              <w:right w:val="single" w:sz="4" w:space="0" w:color="auto"/>
            </w:tcBorders>
          </w:tcPr>
          <w:p w:rsidR="002B44CA" w:rsidRPr="002B44CA" w:rsidRDefault="002B44CA" w:rsidP="002B44CA"/>
        </w:tc>
        <w:tc>
          <w:tcPr>
            <w:tcW w:w="846" w:type="dxa"/>
            <w:gridSpan w:val="2"/>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92-93</w:t>
            </w:r>
          </w:p>
        </w:tc>
        <w:tc>
          <w:tcPr>
            <w:tcW w:w="4359" w:type="dxa"/>
          </w:tcPr>
          <w:p w:rsidR="002B44CA" w:rsidRPr="002B44CA" w:rsidRDefault="002B44CA" w:rsidP="002B44CA">
            <w:r w:rsidRPr="002B44CA">
              <w:t xml:space="preserve">Химия и сельское хозяйство </w:t>
            </w:r>
          </w:p>
        </w:tc>
        <w:tc>
          <w:tcPr>
            <w:tcW w:w="1361" w:type="dxa"/>
            <w:tcBorders>
              <w:right w:val="single" w:sz="4" w:space="0" w:color="auto"/>
            </w:tcBorders>
          </w:tcPr>
          <w:p w:rsidR="002B44CA" w:rsidRPr="002B44CA" w:rsidRDefault="002B44CA" w:rsidP="002B44CA">
            <w:r w:rsidRPr="002B44CA">
              <w:t>2</w:t>
            </w:r>
          </w:p>
        </w:tc>
        <w:tc>
          <w:tcPr>
            <w:tcW w:w="1122" w:type="dxa"/>
            <w:gridSpan w:val="2"/>
            <w:tcBorders>
              <w:right w:val="single" w:sz="4" w:space="0" w:color="auto"/>
            </w:tcBorders>
          </w:tcPr>
          <w:p w:rsidR="002B44CA" w:rsidRPr="002B44CA" w:rsidRDefault="002B44CA" w:rsidP="002B44CA"/>
        </w:tc>
        <w:tc>
          <w:tcPr>
            <w:tcW w:w="846" w:type="dxa"/>
            <w:gridSpan w:val="2"/>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94</w:t>
            </w:r>
          </w:p>
        </w:tc>
        <w:tc>
          <w:tcPr>
            <w:tcW w:w="4359" w:type="dxa"/>
          </w:tcPr>
          <w:p w:rsidR="002B44CA" w:rsidRPr="002B44CA" w:rsidRDefault="002B44CA" w:rsidP="002B44CA">
            <w:r w:rsidRPr="002B44CA">
              <w:t>Практическая работа № 20 «Ознакомление с азотными удобрениями»</w:t>
            </w:r>
          </w:p>
        </w:tc>
        <w:tc>
          <w:tcPr>
            <w:tcW w:w="1361" w:type="dxa"/>
            <w:tcBorders>
              <w:right w:val="single" w:sz="4" w:space="0" w:color="auto"/>
            </w:tcBorders>
          </w:tcPr>
          <w:p w:rsidR="002B44CA" w:rsidRPr="002B44CA" w:rsidRDefault="002B44CA" w:rsidP="002B44CA"/>
        </w:tc>
        <w:tc>
          <w:tcPr>
            <w:tcW w:w="1122" w:type="dxa"/>
            <w:gridSpan w:val="2"/>
            <w:tcBorders>
              <w:right w:val="single" w:sz="4" w:space="0" w:color="auto"/>
            </w:tcBorders>
          </w:tcPr>
          <w:p w:rsidR="002B44CA" w:rsidRPr="002B44CA" w:rsidRDefault="002B44CA" w:rsidP="002B44CA">
            <w:r w:rsidRPr="002B44CA">
              <w:t>1</w:t>
            </w:r>
          </w:p>
        </w:tc>
        <w:tc>
          <w:tcPr>
            <w:tcW w:w="846" w:type="dxa"/>
            <w:gridSpan w:val="2"/>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95-96</w:t>
            </w:r>
          </w:p>
        </w:tc>
        <w:tc>
          <w:tcPr>
            <w:tcW w:w="4359" w:type="dxa"/>
          </w:tcPr>
          <w:p w:rsidR="002B44CA" w:rsidRPr="002B44CA" w:rsidRDefault="002B44CA" w:rsidP="002B44CA">
            <w:r w:rsidRPr="002B44CA">
              <w:t>Химия и экология</w:t>
            </w:r>
          </w:p>
        </w:tc>
        <w:tc>
          <w:tcPr>
            <w:tcW w:w="1361" w:type="dxa"/>
            <w:tcBorders>
              <w:right w:val="single" w:sz="4" w:space="0" w:color="auto"/>
            </w:tcBorders>
          </w:tcPr>
          <w:p w:rsidR="002B44CA" w:rsidRPr="002B44CA" w:rsidRDefault="002B44CA" w:rsidP="002B44CA">
            <w:r w:rsidRPr="002B44CA">
              <w:t>2</w:t>
            </w:r>
          </w:p>
        </w:tc>
        <w:tc>
          <w:tcPr>
            <w:tcW w:w="1122" w:type="dxa"/>
            <w:gridSpan w:val="2"/>
            <w:tcBorders>
              <w:right w:val="single" w:sz="4" w:space="0" w:color="auto"/>
            </w:tcBorders>
          </w:tcPr>
          <w:p w:rsidR="002B44CA" w:rsidRPr="002B44CA" w:rsidRDefault="002B44CA" w:rsidP="002B44CA"/>
        </w:tc>
        <w:tc>
          <w:tcPr>
            <w:tcW w:w="846" w:type="dxa"/>
            <w:gridSpan w:val="2"/>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97-99</w:t>
            </w:r>
          </w:p>
        </w:tc>
        <w:tc>
          <w:tcPr>
            <w:tcW w:w="4359" w:type="dxa"/>
          </w:tcPr>
          <w:p w:rsidR="002B44CA" w:rsidRPr="002B44CA" w:rsidRDefault="002B44CA" w:rsidP="002B44CA">
            <w:r w:rsidRPr="002B44CA">
              <w:t>Химия и повседневная жизнь</w:t>
            </w:r>
          </w:p>
        </w:tc>
        <w:tc>
          <w:tcPr>
            <w:tcW w:w="1361" w:type="dxa"/>
            <w:tcBorders>
              <w:right w:val="single" w:sz="4" w:space="0" w:color="auto"/>
            </w:tcBorders>
          </w:tcPr>
          <w:p w:rsidR="002B44CA" w:rsidRPr="002B44CA" w:rsidRDefault="002B44CA" w:rsidP="002B44CA">
            <w:r w:rsidRPr="002B44CA">
              <w:t>3</w:t>
            </w:r>
          </w:p>
        </w:tc>
        <w:tc>
          <w:tcPr>
            <w:tcW w:w="1122" w:type="dxa"/>
            <w:gridSpan w:val="2"/>
            <w:tcBorders>
              <w:right w:val="single" w:sz="4" w:space="0" w:color="auto"/>
            </w:tcBorders>
          </w:tcPr>
          <w:p w:rsidR="002B44CA" w:rsidRPr="002B44CA" w:rsidRDefault="002B44CA" w:rsidP="002B44CA"/>
        </w:tc>
        <w:tc>
          <w:tcPr>
            <w:tcW w:w="846" w:type="dxa"/>
            <w:gridSpan w:val="2"/>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100</w:t>
            </w:r>
          </w:p>
        </w:tc>
        <w:tc>
          <w:tcPr>
            <w:tcW w:w="4359" w:type="dxa"/>
          </w:tcPr>
          <w:p w:rsidR="002B44CA" w:rsidRPr="002B44CA" w:rsidRDefault="002B44CA" w:rsidP="002B44CA">
            <w:r w:rsidRPr="002B44CA">
              <w:t>Практическая работа № 21</w:t>
            </w:r>
          </w:p>
          <w:p w:rsidR="002B44CA" w:rsidRPr="002B44CA" w:rsidRDefault="002B44CA" w:rsidP="002B44CA">
            <w:r w:rsidRPr="002B44CA">
              <w:t>«Анализ пищевых продуктов»</w:t>
            </w:r>
          </w:p>
        </w:tc>
        <w:tc>
          <w:tcPr>
            <w:tcW w:w="1361" w:type="dxa"/>
            <w:tcBorders>
              <w:right w:val="single" w:sz="4" w:space="0" w:color="auto"/>
            </w:tcBorders>
          </w:tcPr>
          <w:p w:rsidR="002B44CA" w:rsidRPr="002B44CA" w:rsidRDefault="002B44CA" w:rsidP="002B44CA"/>
        </w:tc>
        <w:tc>
          <w:tcPr>
            <w:tcW w:w="1122" w:type="dxa"/>
            <w:gridSpan w:val="2"/>
            <w:tcBorders>
              <w:right w:val="single" w:sz="4" w:space="0" w:color="auto"/>
            </w:tcBorders>
          </w:tcPr>
          <w:p w:rsidR="002B44CA" w:rsidRPr="002B44CA" w:rsidRDefault="002B44CA" w:rsidP="002B44CA">
            <w:r w:rsidRPr="002B44CA">
              <w:t>1</w:t>
            </w:r>
          </w:p>
        </w:tc>
        <w:tc>
          <w:tcPr>
            <w:tcW w:w="846" w:type="dxa"/>
            <w:gridSpan w:val="2"/>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r w:rsidR="002B44CA" w:rsidRPr="002B44CA" w:rsidTr="008A0D8E">
        <w:trPr>
          <w:trHeight w:val="70"/>
        </w:trPr>
        <w:tc>
          <w:tcPr>
            <w:tcW w:w="784" w:type="dxa"/>
          </w:tcPr>
          <w:p w:rsidR="002B44CA" w:rsidRPr="002B44CA" w:rsidRDefault="002B44CA" w:rsidP="002B44CA">
            <w:r w:rsidRPr="002B44CA">
              <w:t>101-102</w:t>
            </w:r>
          </w:p>
        </w:tc>
        <w:tc>
          <w:tcPr>
            <w:tcW w:w="4359" w:type="dxa"/>
          </w:tcPr>
          <w:p w:rsidR="002B44CA" w:rsidRPr="002B44CA" w:rsidRDefault="002B44CA" w:rsidP="002B44CA">
            <w:r w:rsidRPr="002B44CA">
              <w:t>Урок упражнение по теме «Химия в жизни общества»</w:t>
            </w:r>
          </w:p>
        </w:tc>
        <w:tc>
          <w:tcPr>
            <w:tcW w:w="1361" w:type="dxa"/>
            <w:tcBorders>
              <w:right w:val="single" w:sz="4" w:space="0" w:color="auto"/>
            </w:tcBorders>
          </w:tcPr>
          <w:p w:rsidR="002B44CA" w:rsidRPr="002B44CA" w:rsidRDefault="002B44CA" w:rsidP="002B44CA">
            <w:r w:rsidRPr="002B44CA">
              <w:t>2</w:t>
            </w:r>
          </w:p>
        </w:tc>
        <w:tc>
          <w:tcPr>
            <w:tcW w:w="1122" w:type="dxa"/>
            <w:gridSpan w:val="2"/>
            <w:tcBorders>
              <w:right w:val="single" w:sz="4" w:space="0" w:color="auto"/>
            </w:tcBorders>
          </w:tcPr>
          <w:p w:rsidR="002B44CA" w:rsidRPr="002B44CA" w:rsidRDefault="002B44CA" w:rsidP="002B44CA"/>
        </w:tc>
        <w:tc>
          <w:tcPr>
            <w:tcW w:w="846" w:type="dxa"/>
            <w:gridSpan w:val="2"/>
            <w:tcBorders>
              <w:left w:val="single" w:sz="4" w:space="0" w:color="auto"/>
            </w:tcBorders>
          </w:tcPr>
          <w:p w:rsidR="002B44CA" w:rsidRPr="002B44CA" w:rsidRDefault="002B44CA" w:rsidP="002B44CA"/>
        </w:tc>
        <w:tc>
          <w:tcPr>
            <w:tcW w:w="889" w:type="dxa"/>
            <w:gridSpan w:val="2"/>
          </w:tcPr>
          <w:p w:rsidR="002B44CA" w:rsidRPr="002B44CA" w:rsidRDefault="002B44CA" w:rsidP="002B44CA"/>
        </w:tc>
        <w:tc>
          <w:tcPr>
            <w:tcW w:w="652" w:type="dxa"/>
          </w:tcPr>
          <w:p w:rsidR="002B44CA" w:rsidRPr="002B44CA" w:rsidRDefault="002B44CA" w:rsidP="002B44CA"/>
        </w:tc>
      </w:tr>
    </w:tbl>
    <w:p w:rsidR="002B44CA" w:rsidRDefault="002B44CA" w:rsidP="008A0D8E">
      <w:pPr>
        <w:tabs>
          <w:tab w:val="left" w:pos="5894"/>
        </w:tabs>
        <w:jc w:val="both"/>
        <w:rPr>
          <w:rFonts w:ascii="Times New Roman" w:hAnsi="Times New Roman" w:cs="Times New Roman"/>
          <w:sz w:val="24"/>
          <w:szCs w:val="24"/>
        </w:rPr>
      </w:pPr>
    </w:p>
    <w:p w:rsidR="002B44CA" w:rsidRDefault="002B44CA" w:rsidP="00CB14DF">
      <w:pPr>
        <w:tabs>
          <w:tab w:val="left" w:pos="8222"/>
        </w:tabs>
        <w:jc w:val="both"/>
        <w:rPr>
          <w:rFonts w:ascii="Times New Roman" w:hAnsi="Times New Roman" w:cs="Times New Roman"/>
          <w:sz w:val="24"/>
          <w:szCs w:val="24"/>
        </w:rPr>
      </w:pPr>
    </w:p>
    <w:p w:rsidR="002B44CA" w:rsidRPr="009A0C2E" w:rsidRDefault="002B44CA"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9A0C2E" w:rsidRDefault="00F66877" w:rsidP="00CB14DF">
      <w:pPr>
        <w:tabs>
          <w:tab w:val="left" w:pos="8222"/>
        </w:tabs>
        <w:jc w:val="both"/>
        <w:rPr>
          <w:rFonts w:ascii="Times New Roman" w:hAnsi="Times New Roman" w:cs="Times New Roman"/>
          <w:sz w:val="24"/>
          <w:szCs w:val="24"/>
        </w:rPr>
      </w:pPr>
    </w:p>
    <w:p w:rsidR="00F66877" w:rsidRPr="00F714C5"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color w:val="333333"/>
          <w:sz w:val="24"/>
          <w:szCs w:val="24"/>
        </w:rPr>
      </w:pPr>
      <w:r w:rsidRPr="009A0C2E">
        <w:rPr>
          <w:rFonts w:ascii="Times New Roman" w:hAnsi="Times New Roman" w:cs="Times New Roman"/>
          <w:color w:val="333333"/>
          <w:sz w:val="24"/>
          <w:szCs w:val="24"/>
        </w:rPr>
        <w:t>Муниципальное бюджетное общеобразовательное учреждение</w:t>
      </w:r>
    </w:p>
    <w:p w:rsidR="00F66877" w:rsidRPr="009A0C2E" w:rsidRDefault="00F66877" w:rsidP="00CB14DF">
      <w:pPr>
        <w:jc w:val="both"/>
        <w:rPr>
          <w:rFonts w:ascii="Times New Roman" w:hAnsi="Times New Roman" w:cs="Times New Roman"/>
          <w:color w:val="333333"/>
          <w:sz w:val="24"/>
          <w:szCs w:val="24"/>
        </w:rPr>
      </w:pPr>
      <w:r w:rsidRPr="009A0C2E">
        <w:rPr>
          <w:rFonts w:ascii="Times New Roman" w:hAnsi="Times New Roman" w:cs="Times New Roman"/>
          <w:color w:val="333333"/>
          <w:sz w:val="24"/>
          <w:szCs w:val="24"/>
        </w:rPr>
        <w:t>«Хорулинская средняя школа» им Е.К.Федорова.</w:t>
      </w: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tbl>
      <w:tblPr>
        <w:tblpPr w:leftFromText="180" w:rightFromText="180" w:vertAnchor="text" w:horzAnchor="margin" w:tblpXSpec="center" w:tblpY="3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7"/>
        <w:gridCol w:w="3488"/>
        <w:gridCol w:w="2838"/>
      </w:tblGrid>
      <w:tr w:rsidR="00F66877" w:rsidRPr="009A0C2E" w:rsidTr="00A24B12">
        <w:tc>
          <w:tcPr>
            <w:tcW w:w="1790" w:type="pct"/>
            <w:tcBorders>
              <w:top w:val="nil"/>
              <w:left w:val="nil"/>
              <w:bottom w:val="nil"/>
              <w:right w:val="nil"/>
            </w:tcBorders>
          </w:tcPr>
          <w:p w:rsidR="00F66877" w:rsidRPr="009A0C2E" w:rsidRDefault="00F66877" w:rsidP="00CB14DF">
            <w:pPr>
              <w:ind w:left="-720" w:right="3" w:firstLine="72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Рекомендована</w:t>
            </w:r>
          </w:p>
          <w:p w:rsidR="00F66877" w:rsidRPr="009A0C2E" w:rsidRDefault="00F66877" w:rsidP="00CB14DF">
            <w:pPr>
              <w:ind w:left="-720" w:right="3" w:firstLine="72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 педагогическим советом</w:t>
            </w:r>
          </w:p>
          <w:p w:rsidR="00F66877" w:rsidRPr="009A0C2E" w:rsidRDefault="00F66877" w:rsidP="00CB14DF">
            <w:pPr>
              <w:ind w:right="3"/>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«___»_____2012_г.</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Протокол №________</w:t>
            </w:r>
          </w:p>
        </w:tc>
        <w:tc>
          <w:tcPr>
            <w:tcW w:w="1770" w:type="pct"/>
            <w:tcBorders>
              <w:top w:val="nil"/>
              <w:left w:val="nil"/>
              <w:bottom w:val="nil"/>
              <w:right w:val="nil"/>
            </w:tcBorders>
          </w:tcPr>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tc>
        <w:tc>
          <w:tcPr>
            <w:tcW w:w="1440" w:type="pct"/>
            <w:tcBorders>
              <w:top w:val="nil"/>
              <w:left w:val="nil"/>
              <w:bottom w:val="nil"/>
              <w:right w:val="nil"/>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«Утверждена»</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Приказом №      </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«____»______20  г.</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директор          Семенов В.Н.</w:t>
            </w:r>
          </w:p>
          <w:p w:rsidR="00F66877" w:rsidRPr="009A0C2E" w:rsidRDefault="00F66877" w:rsidP="00CB14DF">
            <w:pPr>
              <w:jc w:val="both"/>
              <w:rPr>
                <w:rFonts w:ascii="Times New Roman" w:hAnsi="Times New Roman" w:cs="Times New Roman"/>
                <w:color w:val="000000"/>
                <w:sz w:val="24"/>
                <w:szCs w:val="24"/>
              </w:rPr>
            </w:pPr>
          </w:p>
        </w:tc>
      </w:tr>
    </w:tbl>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 xml:space="preserve">Рабочая программа </w:t>
      </w: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 xml:space="preserve">по общей  биологии </w:t>
      </w: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10 класса</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t>учителя Васильевой А.С.</w:t>
      </w: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 xml:space="preserve">                                                         </w:t>
      </w: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2012г</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Пояснительная записка</w:t>
      </w:r>
    </w:p>
    <w:p w:rsidR="00F66877" w:rsidRPr="009A0C2E" w:rsidRDefault="00F66877" w:rsidP="00CB14DF">
      <w:pPr>
        <w:shd w:val="clear" w:color="auto" w:fill="FFFFFF"/>
        <w:ind w:firstLine="539"/>
        <w:jc w:val="both"/>
        <w:rPr>
          <w:rFonts w:ascii="Times New Roman" w:hAnsi="Times New Roman" w:cs="Times New Roman"/>
          <w:bCs/>
          <w:sz w:val="24"/>
          <w:szCs w:val="24"/>
        </w:rPr>
      </w:pPr>
      <w:r w:rsidRPr="009A0C2E">
        <w:rPr>
          <w:rFonts w:ascii="Times New Roman" w:hAnsi="Times New Roman" w:cs="Times New Roman"/>
          <w:sz w:val="24"/>
          <w:szCs w:val="24"/>
        </w:rPr>
        <w:t>Программа предназначена для углубленного изучения предмета «Общая биология» в 10 классах</w:t>
      </w:r>
      <w:r w:rsidRPr="009A0C2E">
        <w:rPr>
          <w:rStyle w:val="afff0"/>
          <w:rFonts w:ascii="Times New Roman" w:hAnsi="Times New Roman" w:cs="Times New Roman"/>
        </w:rPr>
        <w:t xml:space="preserve">, составлена в полном соответствии с федеральным компонентом государственного стандарта  среднего (полного) общего образования на профильном  уровне. </w:t>
      </w:r>
      <w:r w:rsidRPr="009A0C2E">
        <w:rPr>
          <w:rFonts w:ascii="Times New Roman" w:hAnsi="Times New Roman" w:cs="Times New Roman"/>
          <w:sz w:val="24"/>
          <w:szCs w:val="24"/>
        </w:rPr>
        <w:t>В ней сохранены все разделы и темы, изучаемые в средней общеобразовательной школе, однако содержание каждого раздела расширено, что составит достаточную базу для продолжения образования в ВУЗе.</w:t>
      </w:r>
      <w:r w:rsidRPr="009A0C2E">
        <w:rPr>
          <w:rFonts w:ascii="Times New Roman" w:hAnsi="Times New Roman" w:cs="Times New Roman"/>
          <w:bCs/>
          <w:sz w:val="24"/>
          <w:szCs w:val="24"/>
        </w:rPr>
        <w:t xml:space="preserve"> </w:t>
      </w:r>
      <w:r w:rsidRPr="009A0C2E">
        <w:rPr>
          <w:rFonts w:ascii="Times New Roman" w:hAnsi="Times New Roman" w:cs="Times New Roman"/>
          <w:color w:val="000000"/>
          <w:sz w:val="24"/>
          <w:szCs w:val="24"/>
        </w:rPr>
        <w:t>Содержание образования: Сборник нормативно-правовых документов и методических материалов.- М.;Дрофа  2006. и авторской программы Н.И.Сонина.</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 xml:space="preserve">Программой предусматривается  изучение учащимися теоретических и прикладных основ общей биологии. В ней нашли отражение задачи, стоящие перед биологической наукой решение которых направлено на сохранение окружающей природы и здоровья человека. </w:t>
      </w:r>
      <w:r w:rsidRPr="009A0C2E">
        <w:rPr>
          <w:rStyle w:val="afff0"/>
          <w:rFonts w:ascii="Times New Roman" w:hAnsi="Times New Roman" w:cs="Times New Roman"/>
        </w:rPr>
        <w:t xml:space="preserve">Программа рассчитана на 3 часа классных занятий в неделю. </w:t>
      </w:r>
      <w:r w:rsidRPr="009A0C2E">
        <w:rPr>
          <w:rFonts w:ascii="Times New Roman" w:hAnsi="Times New Roman" w:cs="Times New Roman"/>
          <w:sz w:val="24"/>
          <w:szCs w:val="24"/>
        </w:rPr>
        <w:t xml:space="preserve">Изучение биологии на ступени среднего (полного) общего образования на профильном уровне направлено на достижение следующих </w:t>
      </w:r>
      <w:r w:rsidRPr="009A0C2E">
        <w:rPr>
          <w:rFonts w:ascii="Times New Roman" w:hAnsi="Times New Roman" w:cs="Times New Roman"/>
          <w:b/>
          <w:sz w:val="24"/>
          <w:szCs w:val="24"/>
        </w:rPr>
        <w:t>целей:</w:t>
      </w:r>
    </w:p>
    <w:p w:rsidR="00F66877" w:rsidRPr="009A0C2E" w:rsidRDefault="00F66877" w:rsidP="00E736FE">
      <w:pPr>
        <w:numPr>
          <w:ilvl w:val="0"/>
          <w:numId w:val="18"/>
        </w:numPr>
        <w:spacing w:before="80" w:after="0" w:line="240" w:lineRule="auto"/>
        <w:jc w:val="both"/>
        <w:rPr>
          <w:rFonts w:ascii="Times New Roman" w:hAnsi="Times New Roman" w:cs="Times New Roman"/>
          <w:sz w:val="24"/>
          <w:szCs w:val="24"/>
        </w:rPr>
      </w:pPr>
      <w:r w:rsidRPr="009A0C2E">
        <w:rPr>
          <w:rFonts w:ascii="Times New Roman" w:hAnsi="Times New Roman" w:cs="Times New Roman"/>
          <w:b/>
          <w:sz w:val="24"/>
          <w:szCs w:val="24"/>
        </w:rPr>
        <w:t xml:space="preserve">освоение знаний </w:t>
      </w:r>
      <w:r w:rsidRPr="009A0C2E">
        <w:rPr>
          <w:rFonts w:ascii="Times New Roman" w:hAnsi="Times New Roman" w:cs="Times New Roman"/>
          <w:bCs/>
          <w:sz w:val="24"/>
          <w:szCs w:val="24"/>
        </w:rPr>
        <w:t>об</w:t>
      </w: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основных биологических теориях, идеях и принципах, являющихся составной частью современной естественнонаучной картины мира; о методах биологических наук (цитологии, генетики, селекции, биотехнологии, экологии);</w:t>
      </w:r>
      <w:r w:rsidRPr="009A0C2E">
        <w:rPr>
          <w:rFonts w:ascii="Times New Roman" w:hAnsi="Times New Roman" w:cs="Times New Roman"/>
          <w:sz w:val="24"/>
          <w:szCs w:val="24"/>
        </w:rPr>
        <w:t xml:space="preserve"> строении, многообразии и особенностях биосистем (клетка, организм, популяция, вид, биогеоценоз, биосфера); выдающихся биологических открытиях и современных исследованиях в биологической науке; </w:t>
      </w:r>
    </w:p>
    <w:p w:rsidR="00F66877" w:rsidRPr="009A0C2E" w:rsidRDefault="00F66877" w:rsidP="00E736FE">
      <w:pPr>
        <w:numPr>
          <w:ilvl w:val="0"/>
          <w:numId w:val="18"/>
        </w:numPr>
        <w:spacing w:before="80" w:after="0" w:line="240" w:lineRule="auto"/>
        <w:jc w:val="both"/>
        <w:rPr>
          <w:rFonts w:ascii="Times New Roman" w:hAnsi="Times New Roman" w:cs="Times New Roman"/>
          <w:sz w:val="24"/>
          <w:szCs w:val="24"/>
        </w:rPr>
      </w:pPr>
      <w:r w:rsidRPr="009A0C2E">
        <w:rPr>
          <w:rFonts w:ascii="Times New Roman" w:hAnsi="Times New Roman" w:cs="Times New Roman"/>
          <w:b/>
          <w:sz w:val="24"/>
          <w:szCs w:val="24"/>
        </w:rPr>
        <w:t xml:space="preserve">овладение умениями </w:t>
      </w:r>
      <w:r w:rsidRPr="009A0C2E">
        <w:rPr>
          <w:rFonts w:ascii="Times New Roman" w:hAnsi="Times New Roman" w:cs="Times New Roman"/>
          <w:sz w:val="24"/>
          <w:szCs w:val="24"/>
        </w:rPr>
        <w:t>характеризовать современные научные открытия в области биологии; устанавливать связь между развитием биологии и социально-этическими,  экологическими проблемами человечества; самостоятельно проводить биологические исследования (наблюдение, измерение, эксперимент, моделирование) и грамотно оформлять полученные результаты; анализировать и использовать биологическую информацию; пользоваться биологической терминологией и символикой;</w:t>
      </w:r>
    </w:p>
    <w:p w:rsidR="00F66877" w:rsidRPr="009A0C2E" w:rsidRDefault="00F66877" w:rsidP="00E736FE">
      <w:pPr>
        <w:numPr>
          <w:ilvl w:val="0"/>
          <w:numId w:val="18"/>
        </w:numPr>
        <w:spacing w:before="80" w:after="0" w:line="240" w:lineRule="auto"/>
        <w:jc w:val="both"/>
        <w:rPr>
          <w:rFonts w:ascii="Times New Roman" w:hAnsi="Times New Roman" w:cs="Times New Roman"/>
          <w:sz w:val="24"/>
          <w:szCs w:val="24"/>
        </w:rPr>
      </w:pPr>
      <w:r w:rsidRPr="009A0C2E">
        <w:rPr>
          <w:rFonts w:ascii="Times New Roman" w:hAnsi="Times New Roman" w:cs="Times New Roman"/>
          <w:b/>
          <w:sz w:val="24"/>
          <w:szCs w:val="24"/>
        </w:rPr>
        <w:t xml:space="preserve">развитие </w:t>
      </w:r>
      <w:r w:rsidRPr="009A0C2E">
        <w:rPr>
          <w:rFonts w:ascii="Times New Roman" w:hAnsi="Times New Roman" w:cs="Times New Roman"/>
          <w:sz w:val="24"/>
          <w:szCs w:val="24"/>
        </w:rPr>
        <w:t>познавательных интересов, интеллектуальных и творческих способностей</w:t>
      </w: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в процессе изучения проблем современной биологической науки; проведения экспериментальных исследований, решения биологических задач, моделирования биологических объектов и процессов;</w:t>
      </w:r>
    </w:p>
    <w:p w:rsidR="00F66877" w:rsidRPr="009A0C2E" w:rsidRDefault="00F66877" w:rsidP="00E736FE">
      <w:pPr>
        <w:numPr>
          <w:ilvl w:val="0"/>
          <w:numId w:val="18"/>
        </w:numPr>
        <w:spacing w:before="80" w:after="0" w:line="240" w:lineRule="auto"/>
        <w:jc w:val="both"/>
        <w:rPr>
          <w:rFonts w:ascii="Times New Roman" w:hAnsi="Times New Roman" w:cs="Times New Roman"/>
          <w:sz w:val="24"/>
          <w:szCs w:val="24"/>
        </w:rPr>
      </w:pPr>
      <w:r w:rsidRPr="009A0C2E">
        <w:rPr>
          <w:rFonts w:ascii="Times New Roman" w:hAnsi="Times New Roman" w:cs="Times New Roman"/>
          <w:b/>
          <w:sz w:val="24"/>
          <w:szCs w:val="24"/>
        </w:rPr>
        <w:t xml:space="preserve">воспитание </w:t>
      </w:r>
      <w:r w:rsidRPr="009A0C2E">
        <w:rPr>
          <w:rFonts w:ascii="Times New Roman" w:hAnsi="Times New Roman" w:cs="Times New Roman"/>
          <w:sz w:val="24"/>
          <w:szCs w:val="24"/>
        </w:rPr>
        <w:t xml:space="preserve">убежденности в возможности познания закономерностей живой природы, необходимости бережного отношения к ней, соблюдения этических норм при проведении биологических исследований; </w:t>
      </w:r>
    </w:p>
    <w:p w:rsidR="00F66877" w:rsidRPr="009A0C2E" w:rsidRDefault="00F66877" w:rsidP="00E736FE">
      <w:pPr>
        <w:numPr>
          <w:ilvl w:val="0"/>
          <w:numId w:val="18"/>
        </w:numPr>
        <w:spacing w:before="40" w:after="0" w:line="240" w:lineRule="auto"/>
        <w:jc w:val="both"/>
        <w:rPr>
          <w:rFonts w:ascii="Times New Roman" w:hAnsi="Times New Roman" w:cs="Times New Roman"/>
          <w:b/>
          <w:i/>
          <w:sz w:val="24"/>
          <w:szCs w:val="24"/>
        </w:rPr>
      </w:pPr>
      <w:r w:rsidRPr="009A0C2E">
        <w:rPr>
          <w:rFonts w:ascii="Times New Roman" w:hAnsi="Times New Roman" w:cs="Times New Roman"/>
          <w:b/>
          <w:sz w:val="24"/>
          <w:szCs w:val="24"/>
        </w:rPr>
        <w:t xml:space="preserve">использование приобретенных знаний и умений в повседневной жизни </w:t>
      </w:r>
      <w:r w:rsidRPr="009A0C2E">
        <w:rPr>
          <w:rFonts w:ascii="Times New Roman" w:hAnsi="Times New Roman" w:cs="Times New Roman"/>
          <w:bCs/>
          <w:sz w:val="24"/>
          <w:szCs w:val="24"/>
        </w:rPr>
        <w:t xml:space="preserve">для </w:t>
      </w:r>
      <w:r w:rsidRPr="009A0C2E">
        <w:rPr>
          <w:rFonts w:ascii="Times New Roman" w:hAnsi="Times New Roman" w:cs="Times New Roman"/>
          <w:sz w:val="24"/>
          <w:szCs w:val="24"/>
        </w:rPr>
        <w:t>оценки последствий своей деятельности по отношению к окружающей среде, собственному здоровью; выработки навыков экологической культуры; обоснования и соблюдения мер профилактики заболеваний и ВИЧ-инфекции.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С учетом  новых приоритетов перед школьным биологическим образованием ставятся </w:t>
      </w:r>
      <w:r w:rsidRPr="009A0C2E">
        <w:rPr>
          <w:rFonts w:ascii="Times New Roman" w:hAnsi="Times New Roman" w:cs="Times New Roman"/>
          <w:b/>
          <w:sz w:val="24"/>
          <w:szCs w:val="24"/>
        </w:rPr>
        <w:t>следующие задачи обучения</w:t>
      </w:r>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-овладение знаниями о живой  природе, общими методами ее изучения, учебными умениями;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-формирование </w:t>
      </w:r>
      <w:r w:rsidRPr="009A0C2E">
        <w:rPr>
          <w:rFonts w:ascii="Times New Roman" w:hAnsi="Times New Roman" w:cs="Times New Roman"/>
          <w:i/>
          <w:sz w:val="24"/>
          <w:szCs w:val="24"/>
        </w:rPr>
        <w:t>системы</w:t>
      </w:r>
      <w:r w:rsidRPr="009A0C2E">
        <w:rPr>
          <w:rFonts w:ascii="Times New Roman" w:hAnsi="Times New Roman" w:cs="Times New Roman"/>
          <w:sz w:val="24"/>
          <w:szCs w:val="24"/>
        </w:rPr>
        <w:t xml:space="preserve"> знаний  об основах жизни, размножении и развитии организмов основных царств живой природы, эволюции, экосистемах, что необходимо для осознания ценности биологического разнообразия как уникальной и бесценной части биосферы;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развитие на базе биологических знаний и умений научной картины мира как компонента общечеловеческой культуры;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-гигиеническое и экологическое воспитание, формирование здорового образа жизни, способствующего сохранению физического и нравственного здоровья человека;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-формирование экологической грамотности людей, знающих биологические закономерности, связи между живыми организмами, их эволюцию, причины видового разнообразия;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-установление гармоничных отношений с природой, обществом, самим собой, со всем живым как главной ценностью на Земле, отражение гуманистической значимости природы и ценностного отношения к живой природе как основе экологического воспитания школьников;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-развитие личности учащихся, стремление к применению биологических знаний на практике, к участию в трудовой деятельности в области медицины, сельского хозяйства, рационального природопользования  и охраны природы;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-сохранение позитивного опыта процесса обучения биологии, накопленного в отечественной школе.</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i/>
          <w:sz w:val="24"/>
          <w:szCs w:val="24"/>
        </w:rPr>
        <w:t>Исходными документами для составления примера рабочей программы явились:</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spacing w:line="240" w:lineRule="atLeast"/>
        <w:contextualSpacing/>
        <w:jc w:val="both"/>
        <w:rPr>
          <w:rFonts w:ascii="Times New Roman" w:hAnsi="Times New Roman" w:cs="Times New Roman"/>
          <w:b/>
          <w:iCs/>
          <w:sz w:val="24"/>
          <w:szCs w:val="24"/>
        </w:rPr>
      </w:pPr>
      <w:r w:rsidRPr="009A0C2E">
        <w:rPr>
          <w:rFonts w:ascii="Times New Roman" w:hAnsi="Times New Roman" w:cs="Times New Roman"/>
          <w:b/>
          <w:iCs/>
          <w:sz w:val="24"/>
          <w:szCs w:val="24"/>
        </w:rPr>
        <w:t>Место предмета в базисном учебном плане</w:t>
      </w:r>
    </w:p>
    <w:p w:rsidR="00F66877" w:rsidRPr="009A0C2E" w:rsidRDefault="00F66877" w:rsidP="00CB14DF">
      <w:pPr>
        <w:shd w:val="clear" w:color="auto" w:fill="FFFFFF"/>
        <w:spacing w:line="235" w:lineRule="exact"/>
        <w:ind w:left="5" w:right="58"/>
        <w:jc w:val="both"/>
        <w:rPr>
          <w:rFonts w:ascii="Times New Roman" w:hAnsi="Times New Roman" w:cs="Times New Roman"/>
          <w:spacing w:val="3"/>
          <w:sz w:val="24"/>
          <w:szCs w:val="24"/>
        </w:rPr>
      </w:pPr>
      <w:r w:rsidRPr="009A0C2E">
        <w:rPr>
          <w:rFonts w:ascii="Times New Roman" w:hAnsi="Times New Roman" w:cs="Times New Roman"/>
          <w:sz w:val="24"/>
          <w:szCs w:val="24"/>
        </w:rPr>
        <w:t xml:space="preserve">Изучение курса «Общая биология» основывается </w:t>
      </w:r>
      <w:r w:rsidRPr="009A0C2E">
        <w:rPr>
          <w:rFonts w:ascii="Times New Roman" w:hAnsi="Times New Roman" w:cs="Times New Roman"/>
          <w:spacing w:val="4"/>
          <w:sz w:val="24"/>
          <w:szCs w:val="24"/>
        </w:rPr>
        <w:t xml:space="preserve">на знаниях учащихся, полученных при изучении </w:t>
      </w:r>
      <w:r w:rsidRPr="009A0C2E">
        <w:rPr>
          <w:rFonts w:ascii="Times New Roman" w:hAnsi="Times New Roman" w:cs="Times New Roman"/>
          <w:spacing w:val="1"/>
          <w:sz w:val="24"/>
          <w:szCs w:val="24"/>
        </w:rPr>
        <w:t>биологических дисциплин в младших классах сред</w:t>
      </w:r>
      <w:r w:rsidRPr="009A0C2E">
        <w:rPr>
          <w:rFonts w:ascii="Times New Roman" w:hAnsi="Times New Roman" w:cs="Times New Roman"/>
          <w:spacing w:val="3"/>
          <w:sz w:val="24"/>
          <w:szCs w:val="24"/>
        </w:rPr>
        <w:t xml:space="preserve">ней школы по специальным программам, и является продолжением линии освоения биологических </w:t>
      </w:r>
      <w:r w:rsidRPr="009A0C2E">
        <w:rPr>
          <w:rFonts w:ascii="Times New Roman" w:hAnsi="Times New Roman" w:cs="Times New Roman"/>
          <w:spacing w:val="2"/>
          <w:sz w:val="24"/>
          <w:szCs w:val="24"/>
        </w:rPr>
        <w:t>дисциплин, начатой в 5 классе учебником «Приро</w:t>
      </w:r>
      <w:r w:rsidRPr="009A0C2E">
        <w:rPr>
          <w:rFonts w:ascii="Times New Roman" w:hAnsi="Times New Roman" w:cs="Times New Roman"/>
          <w:spacing w:val="3"/>
          <w:sz w:val="24"/>
          <w:szCs w:val="24"/>
        </w:rPr>
        <w:t>доведение» А. А. Плешакова и Н. И. Сонина, учеб</w:t>
      </w:r>
      <w:r w:rsidRPr="009A0C2E">
        <w:rPr>
          <w:rFonts w:ascii="Times New Roman" w:hAnsi="Times New Roman" w:cs="Times New Roman"/>
          <w:spacing w:val="4"/>
          <w:sz w:val="24"/>
          <w:szCs w:val="24"/>
        </w:rPr>
        <w:t>ником «Живой организм» Н. И. Сонина для уча</w:t>
      </w:r>
      <w:r w:rsidRPr="009A0C2E">
        <w:rPr>
          <w:rFonts w:ascii="Times New Roman" w:hAnsi="Times New Roman" w:cs="Times New Roman"/>
          <w:spacing w:val="1"/>
          <w:sz w:val="24"/>
          <w:szCs w:val="24"/>
        </w:rPr>
        <w:t>щихся 6 классов и учебником «Биология. Многооб</w:t>
      </w:r>
      <w:r w:rsidRPr="009A0C2E">
        <w:rPr>
          <w:rFonts w:ascii="Times New Roman" w:hAnsi="Times New Roman" w:cs="Times New Roman"/>
          <w:sz w:val="24"/>
          <w:szCs w:val="24"/>
        </w:rPr>
        <w:t>разие живых организмов» В. Б. Захарова и Н. И. Со</w:t>
      </w:r>
      <w:r w:rsidRPr="009A0C2E">
        <w:rPr>
          <w:rFonts w:ascii="Times New Roman" w:hAnsi="Times New Roman" w:cs="Times New Roman"/>
          <w:spacing w:val="3"/>
          <w:sz w:val="24"/>
          <w:szCs w:val="24"/>
        </w:rPr>
        <w:t xml:space="preserve">нина. Изучение предмета также основывается на </w:t>
      </w:r>
      <w:r w:rsidRPr="009A0C2E">
        <w:rPr>
          <w:rFonts w:ascii="Times New Roman" w:hAnsi="Times New Roman" w:cs="Times New Roman"/>
          <w:spacing w:val="2"/>
          <w:sz w:val="24"/>
          <w:szCs w:val="24"/>
        </w:rPr>
        <w:t xml:space="preserve">знаниях, приобретенных на уроках химии, физики, </w:t>
      </w:r>
      <w:r w:rsidRPr="009A0C2E">
        <w:rPr>
          <w:rFonts w:ascii="Times New Roman" w:hAnsi="Times New Roman" w:cs="Times New Roman"/>
          <w:spacing w:val="3"/>
          <w:sz w:val="24"/>
          <w:szCs w:val="24"/>
        </w:rPr>
        <w:t>истории, физической и экономической географии. Сам предмет является базовым для ряда специаль</w:t>
      </w:r>
      <w:r w:rsidRPr="009A0C2E">
        <w:rPr>
          <w:rFonts w:ascii="Times New Roman" w:hAnsi="Times New Roman" w:cs="Times New Roman"/>
          <w:spacing w:val="8"/>
          <w:sz w:val="24"/>
          <w:szCs w:val="24"/>
        </w:rPr>
        <w:t xml:space="preserve">ных дисциплин, изучаемых факультативно или </w:t>
      </w:r>
      <w:r w:rsidRPr="009A0C2E">
        <w:rPr>
          <w:rFonts w:ascii="Times New Roman" w:hAnsi="Times New Roman" w:cs="Times New Roman"/>
          <w:sz w:val="24"/>
          <w:szCs w:val="24"/>
        </w:rPr>
        <w:t xml:space="preserve">иным образом в соответствии с профессиональной </w:t>
      </w:r>
      <w:r w:rsidRPr="009A0C2E">
        <w:rPr>
          <w:rFonts w:ascii="Times New Roman" w:hAnsi="Times New Roman" w:cs="Times New Roman"/>
          <w:spacing w:val="4"/>
          <w:sz w:val="24"/>
          <w:szCs w:val="24"/>
        </w:rPr>
        <w:t>ориентацией гимназии.</w:t>
      </w:r>
    </w:p>
    <w:p w:rsidR="00F66877" w:rsidRPr="009A0C2E" w:rsidRDefault="00F66877" w:rsidP="00CB14DF">
      <w:pPr>
        <w:shd w:val="clear" w:color="auto" w:fill="FFFFFF"/>
        <w:spacing w:line="235" w:lineRule="exact"/>
        <w:ind w:left="24" w:right="38" w:firstLine="283"/>
        <w:jc w:val="both"/>
        <w:rPr>
          <w:rFonts w:ascii="Times New Roman" w:hAnsi="Times New Roman" w:cs="Times New Roman"/>
          <w:sz w:val="24"/>
          <w:szCs w:val="24"/>
        </w:rPr>
      </w:pPr>
      <w:r w:rsidRPr="009A0C2E">
        <w:rPr>
          <w:rFonts w:ascii="Times New Roman" w:hAnsi="Times New Roman" w:cs="Times New Roman"/>
          <w:sz w:val="24"/>
          <w:szCs w:val="24"/>
        </w:rPr>
        <w:t>Для повышения образовательного уровня и полу</w:t>
      </w:r>
      <w:r w:rsidRPr="009A0C2E">
        <w:rPr>
          <w:rFonts w:ascii="Times New Roman" w:hAnsi="Times New Roman" w:cs="Times New Roman"/>
          <w:spacing w:val="3"/>
          <w:sz w:val="24"/>
          <w:szCs w:val="24"/>
        </w:rPr>
        <w:t>чения навыков по практическому использованию полученных знаний программой предусматривает</w:t>
      </w:r>
      <w:r w:rsidRPr="009A0C2E">
        <w:rPr>
          <w:rFonts w:ascii="Times New Roman" w:hAnsi="Times New Roman" w:cs="Times New Roman"/>
          <w:spacing w:val="2"/>
          <w:sz w:val="24"/>
          <w:szCs w:val="24"/>
        </w:rPr>
        <w:t>ся выполнение ряда лабораторных работ, которые проводятся после подробного инструктажа и озна</w:t>
      </w:r>
      <w:r w:rsidRPr="009A0C2E">
        <w:rPr>
          <w:rFonts w:ascii="Times New Roman" w:hAnsi="Times New Roman" w:cs="Times New Roman"/>
          <w:spacing w:val="4"/>
          <w:sz w:val="24"/>
          <w:szCs w:val="24"/>
        </w:rPr>
        <w:t xml:space="preserve">комления учащихся с установленными правилами </w:t>
      </w:r>
      <w:r w:rsidRPr="009A0C2E">
        <w:rPr>
          <w:rFonts w:ascii="Times New Roman" w:hAnsi="Times New Roman" w:cs="Times New Roman"/>
          <w:spacing w:val="1"/>
          <w:sz w:val="24"/>
          <w:szCs w:val="24"/>
        </w:rPr>
        <w:t>техники безопасности.</w:t>
      </w:r>
    </w:p>
    <w:p w:rsidR="00F66877" w:rsidRPr="009A0C2E" w:rsidRDefault="00F66877" w:rsidP="00CB14DF">
      <w:pPr>
        <w:shd w:val="clear" w:color="auto" w:fill="FFFFFF"/>
        <w:spacing w:before="14"/>
        <w:jc w:val="both"/>
        <w:rPr>
          <w:rFonts w:ascii="Times New Roman" w:hAnsi="Times New Roman" w:cs="Times New Roman"/>
          <w:spacing w:val="-2"/>
          <w:sz w:val="24"/>
          <w:szCs w:val="24"/>
        </w:rPr>
      </w:pPr>
      <w:r w:rsidRPr="009A0C2E">
        <w:rPr>
          <w:rFonts w:ascii="Times New Roman" w:hAnsi="Times New Roman" w:cs="Times New Roman"/>
          <w:spacing w:val="-1"/>
          <w:sz w:val="24"/>
          <w:szCs w:val="24"/>
        </w:rPr>
        <w:t xml:space="preserve">В программе сформулированы основные понятия, </w:t>
      </w:r>
      <w:r w:rsidRPr="009A0C2E">
        <w:rPr>
          <w:rFonts w:ascii="Times New Roman" w:hAnsi="Times New Roman" w:cs="Times New Roman"/>
          <w:spacing w:val="3"/>
          <w:sz w:val="24"/>
          <w:szCs w:val="24"/>
        </w:rPr>
        <w:t>требования к знаниям и умениям учащихся по ос</w:t>
      </w:r>
      <w:r w:rsidRPr="009A0C2E">
        <w:rPr>
          <w:rFonts w:ascii="Times New Roman" w:hAnsi="Times New Roman" w:cs="Times New Roman"/>
          <w:spacing w:val="2"/>
          <w:sz w:val="24"/>
          <w:szCs w:val="24"/>
        </w:rPr>
        <w:t>новным блокам информации. В конце каждого раз</w:t>
      </w:r>
      <w:r w:rsidRPr="009A0C2E">
        <w:rPr>
          <w:rFonts w:ascii="Times New Roman" w:hAnsi="Times New Roman" w:cs="Times New Roman"/>
          <w:spacing w:val="1"/>
          <w:sz w:val="24"/>
          <w:szCs w:val="24"/>
        </w:rPr>
        <w:t>дела обозначены межпредметные связи курса «Об</w:t>
      </w:r>
      <w:r w:rsidRPr="009A0C2E">
        <w:rPr>
          <w:rFonts w:ascii="Times New Roman" w:hAnsi="Times New Roman" w:cs="Times New Roman"/>
          <w:sz w:val="24"/>
          <w:szCs w:val="24"/>
        </w:rPr>
        <w:t>щая биология» с другими изучаемыми предметами.</w:t>
      </w: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УЧЕБНО-ТЕМАТИЧЕСКОЕ ПЛАНИРОВАНИЕ</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3085"/>
        <w:gridCol w:w="908"/>
        <w:gridCol w:w="1620"/>
        <w:gridCol w:w="1666"/>
        <w:gridCol w:w="1519"/>
      </w:tblGrid>
      <w:tr w:rsidR="00F66877" w:rsidRPr="009A0C2E" w:rsidTr="00A24B12">
        <w:trPr>
          <w:trHeight w:val="825"/>
        </w:trPr>
        <w:tc>
          <w:tcPr>
            <w:tcW w:w="0" w:type="auto"/>
          </w:tcPr>
          <w:p w:rsidR="00F66877" w:rsidRPr="009A0C2E" w:rsidRDefault="00F66877" w:rsidP="00CB14DF">
            <w:pPr>
              <w:pStyle w:val="a3"/>
              <w:jc w:val="both"/>
              <w:rPr>
                <w:rFonts w:ascii="Times New Roman" w:hAnsi="Times New Roman" w:cs="Times New Roman"/>
                <w:sz w:val="24"/>
                <w:szCs w:val="24"/>
              </w:rPr>
            </w:pPr>
          </w:p>
        </w:tc>
        <w:tc>
          <w:tcPr>
            <w:tcW w:w="3261"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разделы</w:t>
            </w:r>
          </w:p>
        </w:tc>
        <w:tc>
          <w:tcPr>
            <w:tcW w:w="9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Кол час</w:t>
            </w:r>
          </w:p>
        </w:tc>
        <w:tc>
          <w:tcPr>
            <w:tcW w:w="1480"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Кол-во</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практических</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работ</w:t>
            </w:r>
          </w:p>
        </w:tc>
        <w:tc>
          <w:tcPr>
            <w:tcW w:w="156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Кол-во</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лабораторных</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работ</w:t>
            </w:r>
          </w:p>
        </w:tc>
        <w:tc>
          <w:tcPr>
            <w:tcW w:w="156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экскурсии</w:t>
            </w:r>
          </w:p>
        </w:tc>
      </w:tr>
      <w:tr w:rsidR="00F66877" w:rsidRPr="009A0C2E" w:rsidTr="00A24B12">
        <w:trPr>
          <w:trHeight w:val="615"/>
        </w:trPr>
        <w:tc>
          <w:tcPr>
            <w:tcW w:w="0" w:type="auto"/>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3261"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Биология – как наука. Методы научного познания </w:t>
            </w:r>
          </w:p>
        </w:tc>
        <w:tc>
          <w:tcPr>
            <w:tcW w:w="9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5ч.</w:t>
            </w:r>
          </w:p>
        </w:tc>
        <w:tc>
          <w:tcPr>
            <w:tcW w:w="1480"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563"/>
        </w:trPr>
        <w:tc>
          <w:tcPr>
            <w:tcW w:w="0" w:type="auto"/>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3261"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Учение о клетке.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Химическая организация живого вещества</w:t>
            </w:r>
          </w:p>
        </w:tc>
        <w:tc>
          <w:tcPr>
            <w:tcW w:w="9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13ч.</w:t>
            </w:r>
          </w:p>
        </w:tc>
        <w:tc>
          <w:tcPr>
            <w:tcW w:w="1480"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565"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563"/>
        </w:trPr>
        <w:tc>
          <w:tcPr>
            <w:tcW w:w="0" w:type="auto"/>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3261"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Структурно-функциональная организация прокариотической и эукариотической клеток</w:t>
            </w:r>
          </w:p>
        </w:tc>
        <w:tc>
          <w:tcPr>
            <w:tcW w:w="9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10ч.</w:t>
            </w:r>
          </w:p>
        </w:tc>
        <w:tc>
          <w:tcPr>
            <w:tcW w:w="1480"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156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565"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242"/>
        </w:trPr>
        <w:tc>
          <w:tcPr>
            <w:tcW w:w="0" w:type="auto"/>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3261" w:type="dxa"/>
          </w:tcPr>
          <w:p w:rsidR="00F66877" w:rsidRPr="009A0C2E" w:rsidRDefault="00F66877" w:rsidP="00CB14DF">
            <w:pPr>
              <w:pStyle w:val="a3"/>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Обмен веществ в клетке (метаболизм).</w:t>
            </w:r>
          </w:p>
        </w:tc>
        <w:tc>
          <w:tcPr>
            <w:tcW w:w="9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9ч.</w:t>
            </w:r>
          </w:p>
        </w:tc>
        <w:tc>
          <w:tcPr>
            <w:tcW w:w="1480"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536"/>
        </w:trPr>
        <w:tc>
          <w:tcPr>
            <w:tcW w:w="0" w:type="auto"/>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3261"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color w:val="000000"/>
                <w:spacing w:val="-1"/>
                <w:sz w:val="24"/>
                <w:szCs w:val="24"/>
              </w:rPr>
              <w:t>Неклеточные формы жизни. Клеточная теория.</w:t>
            </w:r>
          </w:p>
        </w:tc>
        <w:tc>
          <w:tcPr>
            <w:tcW w:w="9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5ч.</w:t>
            </w:r>
          </w:p>
        </w:tc>
        <w:tc>
          <w:tcPr>
            <w:tcW w:w="1480"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123"/>
        </w:trPr>
        <w:tc>
          <w:tcPr>
            <w:tcW w:w="0" w:type="auto"/>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3261" w:type="dxa"/>
          </w:tcPr>
          <w:p w:rsidR="00F66877" w:rsidRPr="009A0C2E" w:rsidRDefault="00F66877" w:rsidP="00CB14DF">
            <w:pPr>
              <w:pStyle w:val="a3"/>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 xml:space="preserve">Размножение организмов </w:t>
            </w:r>
          </w:p>
        </w:tc>
        <w:tc>
          <w:tcPr>
            <w:tcW w:w="9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13ч.</w:t>
            </w:r>
          </w:p>
        </w:tc>
        <w:tc>
          <w:tcPr>
            <w:tcW w:w="1480"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r>
      <w:tr w:rsidR="00F66877" w:rsidRPr="009A0C2E" w:rsidTr="00A24B12">
        <w:trPr>
          <w:trHeight w:val="258"/>
        </w:trPr>
        <w:tc>
          <w:tcPr>
            <w:tcW w:w="0" w:type="auto"/>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3261" w:type="dxa"/>
          </w:tcPr>
          <w:p w:rsidR="00F66877" w:rsidRPr="009A0C2E" w:rsidRDefault="00F66877" w:rsidP="00CB14DF">
            <w:pPr>
              <w:pStyle w:val="a3"/>
              <w:jc w:val="both"/>
              <w:rPr>
                <w:rFonts w:ascii="Times New Roman" w:hAnsi="Times New Roman" w:cs="Times New Roman"/>
                <w:bCs/>
                <w:color w:val="000000"/>
                <w:spacing w:val="-1"/>
                <w:sz w:val="24"/>
                <w:szCs w:val="24"/>
              </w:rPr>
            </w:pPr>
            <w:r w:rsidRPr="009A0C2E">
              <w:rPr>
                <w:rFonts w:ascii="Times New Roman" w:hAnsi="Times New Roman" w:cs="Times New Roman"/>
                <w:bCs/>
                <w:color w:val="000000"/>
                <w:spacing w:val="-1"/>
                <w:sz w:val="24"/>
                <w:szCs w:val="24"/>
              </w:rPr>
              <w:t xml:space="preserve">Индивидуальное развитие организмов  </w:t>
            </w:r>
          </w:p>
          <w:p w:rsidR="00F66877" w:rsidRPr="009A0C2E" w:rsidRDefault="00F66877" w:rsidP="00CB14DF">
            <w:pPr>
              <w:pStyle w:val="a3"/>
              <w:jc w:val="both"/>
              <w:rPr>
                <w:rFonts w:ascii="Times New Roman" w:hAnsi="Times New Roman" w:cs="Times New Roman"/>
                <w:sz w:val="24"/>
                <w:szCs w:val="24"/>
              </w:rPr>
            </w:pPr>
          </w:p>
        </w:tc>
        <w:tc>
          <w:tcPr>
            <w:tcW w:w="9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14ч.</w:t>
            </w:r>
          </w:p>
        </w:tc>
        <w:tc>
          <w:tcPr>
            <w:tcW w:w="1480"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875"/>
        </w:trPr>
        <w:tc>
          <w:tcPr>
            <w:tcW w:w="0" w:type="auto"/>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3261"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Основные закономерности наследственности и изменчивости признаков</w:t>
            </w:r>
          </w:p>
        </w:tc>
        <w:tc>
          <w:tcPr>
            <w:tcW w:w="9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24ч.</w:t>
            </w:r>
          </w:p>
        </w:tc>
        <w:tc>
          <w:tcPr>
            <w:tcW w:w="1480"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56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565"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238"/>
        </w:trPr>
        <w:tc>
          <w:tcPr>
            <w:tcW w:w="0" w:type="auto"/>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3261" w:type="dxa"/>
          </w:tcPr>
          <w:p w:rsidR="00F66877" w:rsidRPr="009A0C2E" w:rsidRDefault="00F66877" w:rsidP="00CB14DF">
            <w:pPr>
              <w:pStyle w:val="a3"/>
              <w:jc w:val="both"/>
              <w:rPr>
                <w:rFonts w:ascii="Times New Roman" w:hAnsi="Times New Roman" w:cs="Times New Roman"/>
                <w:bCs/>
                <w:sz w:val="24"/>
                <w:szCs w:val="24"/>
              </w:rPr>
            </w:pPr>
            <w:r w:rsidRPr="009A0C2E">
              <w:rPr>
                <w:rFonts w:ascii="Times New Roman" w:hAnsi="Times New Roman" w:cs="Times New Roman"/>
                <w:bCs/>
                <w:sz w:val="24"/>
                <w:szCs w:val="24"/>
              </w:rPr>
              <w:t>Основы селекции. Биотехнология.</w:t>
            </w:r>
          </w:p>
        </w:tc>
        <w:tc>
          <w:tcPr>
            <w:tcW w:w="9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7ч.</w:t>
            </w:r>
          </w:p>
        </w:tc>
        <w:tc>
          <w:tcPr>
            <w:tcW w:w="1480" w:type="dxa"/>
          </w:tcPr>
          <w:p w:rsidR="00F66877" w:rsidRPr="009A0C2E" w:rsidRDefault="00F66877" w:rsidP="00CB14DF">
            <w:pPr>
              <w:pStyle w:val="a3"/>
              <w:jc w:val="both"/>
              <w:rPr>
                <w:rFonts w:ascii="Times New Roman" w:hAnsi="Times New Roman" w:cs="Times New Roman"/>
                <w:i/>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56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r>
      <w:tr w:rsidR="00F66877" w:rsidRPr="009A0C2E" w:rsidTr="00A24B12">
        <w:trPr>
          <w:trHeight w:val="281"/>
        </w:trPr>
        <w:tc>
          <w:tcPr>
            <w:tcW w:w="0" w:type="auto"/>
          </w:tcPr>
          <w:p w:rsidR="00F66877" w:rsidRPr="009A0C2E" w:rsidRDefault="00F66877" w:rsidP="00CB14DF">
            <w:pPr>
              <w:pStyle w:val="a3"/>
              <w:jc w:val="both"/>
              <w:rPr>
                <w:rFonts w:ascii="Times New Roman" w:hAnsi="Times New Roman" w:cs="Times New Roman"/>
                <w:sz w:val="24"/>
                <w:szCs w:val="24"/>
              </w:rPr>
            </w:pPr>
          </w:p>
        </w:tc>
        <w:tc>
          <w:tcPr>
            <w:tcW w:w="3261" w:type="dxa"/>
          </w:tcPr>
          <w:p w:rsidR="00F66877" w:rsidRPr="009A0C2E" w:rsidRDefault="00F66877" w:rsidP="00CB14DF">
            <w:pPr>
              <w:pStyle w:val="a3"/>
              <w:jc w:val="both"/>
              <w:rPr>
                <w:rFonts w:ascii="Times New Roman" w:hAnsi="Times New Roman" w:cs="Times New Roman"/>
                <w:bCs/>
                <w:sz w:val="24"/>
                <w:szCs w:val="24"/>
              </w:rPr>
            </w:pPr>
            <w:r w:rsidRPr="009A0C2E">
              <w:rPr>
                <w:rFonts w:ascii="Times New Roman" w:hAnsi="Times New Roman" w:cs="Times New Roman"/>
                <w:bCs/>
                <w:sz w:val="24"/>
                <w:szCs w:val="24"/>
              </w:rPr>
              <w:t>Резерв</w:t>
            </w:r>
          </w:p>
        </w:tc>
        <w:tc>
          <w:tcPr>
            <w:tcW w:w="9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5ч.</w:t>
            </w:r>
          </w:p>
        </w:tc>
        <w:tc>
          <w:tcPr>
            <w:tcW w:w="1480"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p>
        </w:tc>
        <w:tc>
          <w:tcPr>
            <w:tcW w:w="1565" w:type="dxa"/>
          </w:tcPr>
          <w:p w:rsidR="00F66877" w:rsidRPr="009A0C2E" w:rsidRDefault="00F66877" w:rsidP="00CB14DF">
            <w:pPr>
              <w:pStyle w:val="a3"/>
              <w:jc w:val="both"/>
              <w:rPr>
                <w:rFonts w:ascii="Times New Roman" w:hAnsi="Times New Roman" w:cs="Times New Roman"/>
                <w:sz w:val="24"/>
                <w:szCs w:val="24"/>
              </w:rPr>
            </w:pPr>
          </w:p>
        </w:tc>
      </w:tr>
      <w:tr w:rsidR="00F66877" w:rsidRPr="009A0C2E" w:rsidTr="00A24B12">
        <w:trPr>
          <w:trHeight w:val="300"/>
        </w:trPr>
        <w:tc>
          <w:tcPr>
            <w:tcW w:w="0" w:type="auto"/>
          </w:tcPr>
          <w:p w:rsidR="00F66877" w:rsidRPr="009A0C2E" w:rsidRDefault="00F66877" w:rsidP="00CB14DF">
            <w:pPr>
              <w:pStyle w:val="a3"/>
              <w:jc w:val="both"/>
              <w:rPr>
                <w:rFonts w:ascii="Times New Roman" w:hAnsi="Times New Roman" w:cs="Times New Roman"/>
                <w:sz w:val="24"/>
                <w:szCs w:val="24"/>
              </w:rPr>
            </w:pPr>
          </w:p>
        </w:tc>
        <w:tc>
          <w:tcPr>
            <w:tcW w:w="3261" w:type="dxa"/>
          </w:tcPr>
          <w:p w:rsidR="00F66877" w:rsidRPr="009A0C2E" w:rsidRDefault="00F66877" w:rsidP="00CB14DF">
            <w:pPr>
              <w:pStyle w:val="a3"/>
              <w:jc w:val="both"/>
              <w:rPr>
                <w:rFonts w:ascii="Times New Roman" w:hAnsi="Times New Roman" w:cs="Times New Roman"/>
                <w:bCs/>
                <w:sz w:val="24"/>
                <w:szCs w:val="24"/>
              </w:rPr>
            </w:pPr>
            <w:r w:rsidRPr="009A0C2E">
              <w:rPr>
                <w:rFonts w:ascii="Times New Roman" w:hAnsi="Times New Roman" w:cs="Times New Roman"/>
                <w:bCs/>
                <w:sz w:val="24"/>
                <w:szCs w:val="24"/>
              </w:rPr>
              <w:t>Итого</w:t>
            </w:r>
          </w:p>
        </w:tc>
        <w:tc>
          <w:tcPr>
            <w:tcW w:w="9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105ч.</w:t>
            </w:r>
          </w:p>
        </w:tc>
        <w:tc>
          <w:tcPr>
            <w:tcW w:w="1480"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156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156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r>
    </w:tbl>
    <w:p w:rsidR="00F66877" w:rsidRPr="009A0C2E" w:rsidRDefault="00F66877" w:rsidP="00CB14DF">
      <w:pPr>
        <w:jc w:val="both"/>
        <w:rPr>
          <w:rFonts w:ascii="Times New Roman" w:hAnsi="Times New Roman" w:cs="Times New Roman"/>
          <w:b/>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Лабораторные работы: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1.Наблюдение клеток растений, животных, бактерий под микроскопом. Изучение клеток дрожжей.</w:t>
      </w:r>
    </w:p>
    <w:p w:rsidR="00F66877" w:rsidRPr="009A0C2E" w:rsidRDefault="00F66877" w:rsidP="00CB14DF">
      <w:pPr>
        <w:pStyle w:val="3"/>
        <w:spacing w:before="0"/>
        <w:jc w:val="both"/>
        <w:rPr>
          <w:rFonts w:ascii="Times New Roman" w:hAnsi="Times New Roman"/>
          <w:b w:val="0"/>
          <w:sz w:val="24"/>
          <w:szCs w:val="24"/>
        </w:rPr>
      </w:pPr>
      <w:r w:rsidRPr="009A0C2E">
        <w:rPr>
          <w:rFonts w:ascii="Times New Roman" w:hAnsi="Times New Roman"/>
          <w:b w:val="0"/>
          <w:sz w:val="24"/>
          <w:szCs w:val="24"/>
        </w:rPr>
        <w:t>2Приготовление и описание микропрепарата клеток растений.</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3Изучение плазмолиза и  деплазмолиза в клетках кожицы лука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4 Изучение хромосом на готовых препаратах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 Изучение фаз митоза в клетках корешков лука</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Практические  работы: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1Сравнение строения клеток растений, животных, бактерий</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2</w:t>
      </w:r>
      <w:r w:rsidRPr="009A0C2E">
        <w:rPr>
          <w:rFonts w:ascii="Times New Roman" w:hAnsi="Times New Roman" w:cs="Times New Roman"/>
          <w:color w:val="000000"/>
          <w:spacing w:val="-1"/>
          <w:sz w:val="24"/>
          <w:szCs w:val="24"/>
        </w:rPr>
        <w:t>Сравнение процессов митоза и  мейоза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Сравнительная характеристика пород (сортов).</w:t>
      </w:r>
    </w:p>
    <w:p w:rsidR="00F66877" w:rsidRPr="009A0C2E" w:rsidRDefault="00F66877" w:rsidP="00CB14DF">
      <w:pPr>
        <w:jc w:val="both"/>
        <w:rPr>
          <w:rFonts w:ascii="Times New Roman" w:hAnsi="Times New Roman" w:cs="Times New Roman"/>
          <w:b/>
          <w:color w:val="000000"/>
          <w:spacing w:val="-1"/>
          <w:sz w:val="24"/>
          <w:szCs w:val="24"/>
        </w:rPr>
      </w:pPr>
      <w:r w:rsidRPr="009A0C2E">
        <w:rPr>
          <w:rFonts w:ascii="Times New Roman" w:hAnsi="Times New Roman" w:cs="Times New Roman"/>
          <w:b/>
          <w:sz w:val="24"/>
          <w:szCs w:val="24"/>
        </w:rPr>
        <w:t xml:space="preserve"> </w:t>
      </w:r>
      <w:r w:rsidRPr="009A0C2E">
        <w:rPr>
          <w:rFonts w:ascii="Times New Roman" w:hAnsi="Times New Roman" w:cs="Times New Roman"/>
          <w:b/>
          <w:color w:val="000000"/>
          <w:spacing w:val="-1"/>
          <w:sz w:val="24"/>
          <w:szCs w:val="24"/>
        </w:rPr>
        <w:t>Экскурсии:</w:t>
      </w:r>
    </w:p>
    <w:p w:rsidR="00F66877" w:rsidRPr="009A0C2E" w:rsidRDefault="00F66877" w:rsidP="00CB14DF">
      <w:pPr>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 xml:space="preserve"> на тему «Способы размножения растений и животных в природе» (окрестности школы)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тему «Многообразие сортов растений  и пород животных, методы их выведения»(ферма, селекционная станция, сельскохозяйственная выставка). </w:t>
      </w:r>
    </w:p>
    <w:p w:rsidR="00F66877" w:rsidRPr="009A0C2E" w:rsidRDefault="00F66877" w:rsidP="00CB14DF">
      <w:pPr>
        <w:jc w:val="both"/>
        <w:rPr>
          <w:rFonts w:ascii="Times New Roman" w:hAnsi="Times New Roman" w:cs="Times New Roman"/>
          <w:i/>
          <w:sz w:val="24"/>
          <w:szCs w:val="24"/>
        </w:rPr>
      </w:pPr>
    </w:p>
    <w:p w:rsidR="00F66877" w:rsidRPr="009A0C2E" w:rsidRDefault="00F66877" w:rsidP="00CB14DF">
      <w:pPr>
        <w:jc w:val="both"/>
        <w:rPr>
          <w:rFonts w:ascii="Times New Roman" w:hAnsi="Times New Roman" w:cs="Times New Roman"/>
          <w:i/>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При реализации программы используются элементы технологий:</w:t>
      </w:r>
    </w:p>
    <w:p w:rsidR="00F66877" w:rsidRPr="009A0C2E" w:rsidRDefault="00F66877" w:rsidP="00CB14DF">
      <w:pPr>
        <w:contextualSpacing/>
        <w:jc w:val="both"/>
        <w:rPr>
          <w:rFonts w:ascii="Times New Roman" w:hAnsi="Times New Roman" w:cs="Times New Roman"/>
          <w:sz w:val="24"/>
          <w:szCs w:val="24"/>
        </w:rPr>
      </w:pPr>
      <w:r w:rsidRPr="009A0C2E">
        <w:rPr>
          <w:rFonts w:ascii="Times New Roman" w:hAnsi="Times New Roman" w:cs="Times New Roman"/>
          <w:sz w:val="24"/>
          <w:szCs w:val="24"/>
        </w:rPr>
        <w:t xml:space="preserve">- личностно-ориентированного обучения, направленного на перевод обучения на субъективную основу с установкой на саморазвитие личности; </w:t>
      </w:r>
    </w:p>
    <w:p w:rsidR="00F66877" w:rsidRPr="009A0C2E" w:rsidRDefault="00F66877" w:rsidP="00CB14DF">
      <w:pPr>
        <w:contextualSpacing/>
        <w:jc w:val="both"/>
        <w:rPr>
          <w:rFonts w:ascii="Times New Roman" w:hAnsi="Times New Roman" w:cs="Times New Roman"/>
          <w:sz w:val="24"/>
          <w:szCs w:val="24"/>
        </w:rPr>
      </w:pPr>
      <w:r w:rsidRPr="009A0C2E">
        <w:rPr>
          <w:rFonts w:ascii="Times New Roman" w:hAnsi="Times New Roman" w:cs="Times New Roman"/>
          <w:sz w:val="24"/>
          <w:szCs w:val="24"/>
        </w:rPr>
        <w:t xml:space="preserve">- развивающего обучения, в основе которого лежит способ обучения, направленный на включение внутренних механизмов личностного развития школьников; </w:t>
      </w:r>
    </w:p>
    <w:p w:rsidR="00F66877" w:rsidRPr="009A0C2E" w:rsidRDefault="00F66877" w:rsidP="00CB14DF">
      <w:pPr>
        <w:contextualSpacing/>
        <w:jc w:val="both"/>
        <w:rPr>
          <w:rFonts w:ascii="Times New Roman" w:hAnsi="Times New Roman" w:cs="Times New Roman"/>
          <w:sz w:val="24"/>
          <w:szCs w:val="24"/>
        </w:rPr>
      </w:pPr>
      <w:r w:rsidRPr="009A0C2E">
        <w:rPr>
          <w:rFonts w:ascii="Times New Roman" w:hAnsi="Times New Roman" w:cs="Times New Roman"/>
          <w:sz w:val="24"/>
          <w:szCs w:val="24"/>
        </w:rPr>
        <w:t xml:space="preserve">- объяснительно-иллюстративного обучения, суть которого в информировании, просвещении учащихся и организации их репродуктивной деятельности с целью выработки как общеучебных, так и специальных (предметных) знаний; </w:t>
      </w:r>
    </w:p>
    <w:p w:rsidR="00F66877" w:rsidRPr="009A0C2E" w:rsidRDefault="00F66877" w:rsidP="00CB14DF">
      <w:pPr>
        <w:contextualSpacing/>
        <w:jc w:val="both"/>
        <w:rPr>
          <w:rFonts w:ascii="Times New Roman" w:hAnsi="Times New Roman" w:cs="Times New Roman"/>
          <w:sz w:val="24"/>
          <w:szCs w:val="24"/>
        </w:rPr>
      </w:pPr>
      <w:r w:rsidRPr="009A0C2E">
        <w:rPr>
          <w:rFonts w:ascii="Times New Roman" w:hAnsi="Times New Roman" w:cs="Times New Roman"/>
          <w:sz w:val="24"/>
          <w:szCs w:val="24"/>
        </w:rPr>
        <w:t xml:space="preserve">- формирования учебной деятельности школьников, которая направлена на приобретение знаний с помощью решения учебных задач. В начале урока классу предлагаются учебные задачи, которые решаются по ходу урока, в конце урока, согласно этим задачам, проводится диагностирующая проверка результатов усвоения с помощью тестов; </w:t>
      </w:r>
    </w:p>
    <w:p w:rsidR="00F66877" w:rsidRPr="009A0C2E" w:rsidRDefault="00F66877" w:rsidP="00CB14DF">
      <w:pPr>
        <w:contextualSpacing/>
        <w:jc w:val="both"/>
        <w:rPr>
          <w:rFonts w:ascii="Times New Roman" w:hAnsi="Times New Roman" w:cs="Times New Roman"/>
          <w:sz w:val="24"/>
          <w:szCs w:val="24"/>
        </w:rPr>
      </w:pPr>
      <w:r w:rsidRPr="009A0C2E">
        <w:rPr>
          <w:rFonts w:ascii="Times New Roman" w:hAnsi="Times New Roman" w:cs="Times New Roman"/>
          <w:sz w:val="24"/>
          <w:szCs w:val="24"/>
        </w:rPr>
        <w:t xml:space="preserve">- проектной деятельности, где школьники учатся оценивать и прогнозировать положительные и отрицательные изменения природных объектов под воздействием человека; </w:t>
      </w:r>
    </w:p>
    <w:p w:rsidR="00F66877" w:rsidRPr="009A0C2E" w:rsidRDefault="00F66877" w:rsidP="00CB14DF">
      <w:pPr>
        <w:contextualSpacing/>
        <w:jc w:val="both"/>
        <w:rPr>
          <w:rFonts w:ascii="Times New Roman" w:hAnsi="Times New Roman" w:cs="Times New Roman"/>
          <w:sz w:val="24"/>
          <w:szCs w:val="24"/>
        </w:rPr>
      </w:pPr>
      <w:r w:rsidRPr="009A0C2E">
        <w:rPr>
          <w:rFonts w:ascii="Times New Roman" w:hAnsi="Times New Roman" w:cs="Times New Roman"/>
          <w:sz w:val="24"/>
          <w:szCs w:val="24"/>
        </w:rPr>
        <w:t xml:space="preserve">- дифференцированного обучения, где учащиеся класса делятся на условные группы с учётом типологических особенностей школьников. При формировании групп учитываются личностное отношение школьников к учёбе, степень обученности, обучаемости, интерес к изучению предмета, к личности учителя; </w:t>
      </w:r>
    </w:p>
    <w:p w:rsidR="00F66877" w:rsidRPr="009A0C2E" w:rsidRDefault="00F66877" w:rsidP="00CB14DF">
      <w:pPr>
        <w:contextualSpacing/>
        <w:jc w:val="both"/>
        <w:rPr>
          <w:rFonts w:ascii="Times New Roman" w:hAnsi="Times New Roman" w:cs="Times New Roman"/>
          <w:sz w:val="24"/>
          <w:szCs w:val="24"/>
        </w:rPr>
      </w:pPr>
      <w:r w:rsidRPr="009A0C2E">
        <w:rPr>
          <w:rFonts w:ascii="Times New Roman" w:hAnsi="Times New Roman" w:cs="Times New Roman"/>
          <w:sz w:val="24"/>
          <w:szCs w:val="24"/>
        </w:rPr>
        <w:t xml:space="preserve">- учебно-игровой деятельности, которая даёт положительный результат при условии её серьёзной подготовки, когда активен и ученик и учитель. Особое значение имеет хорошо разработанный сценарий игры, где чётко обозначены учебные задачи, каждая позиция игры, обозначены возможные методические приёмы выхода из сложной ситуации, спланированы способы оценки результатов. </w:t>
      </w:r>
    </w:p>
    <w:p w:rsidR="00F66877" w:rsidRPr="009A0C2E" w:rsidRDefault="00F66877" w:rsidP="00CB14DF">
      <w:pPr>
        <w:contextualSpacing/>
        <w:jc w:val="both"/>
        <w:rPr>
          <w:rFonts w:ascii="Times New Roman" w:hAnsi="Times New Roman" w:cs="Times New Roman"/>
          <w:sz w:val="24"/>
          <w:szCs w:val="24"/>
        </w:rPr>
      </w:pPr>
      <w:r w:rsidRPr="009A0C2E">
        <w:rPr>
          <w:rFonts w:ascii="Times New Roman" w:hAnsi="Times New Roman" w:cs="Times New Roman"/>
          <w:sz w:val="24"/>
          <w:szCs w:val="24"/>
        </w:rPr>
        <w:t xml:space="preserve">- технология проблемного подхода. Также при реализации программы использовали и традиционные технологии, такие как технология формирования приёмов учебной работы, изложенная в виде правил, алгоритмов, образцов, планов описаний и характеристики объектов. </w:t>
      </w:r>
    </w:p>
    <w:p w:rsidR="00F66877" w:rsidRPr="009A0C2E" w:rsidRDefault="00F66877" w:rsidP="00CB14DF">
      <w:pPr>
        <w:contextualSpacing/>
        <w:jc w:val="both"/>
        <w:rPr>
          <w:rFonts w:ascii="Times New Roman" w:hAnsi="Times New Roman" w:cs="Times New Roman"/>
          <w:sz w:val="24"/>
          <w:szCs w:val="24"/>
        </w:rPr>
      </w:pPr>
      <w:r w:rsidRPr="009A0C2E">
        <w:rPr>
          <w:rFonts w:ascii="Times New Roman" w:hAnsi="Times New Roman" w:cs="Times New Roman"/>
          <w:sz w:val="24"/>
          <w:szCs w:val="24"/>
        </w:rPr>
        <w:t xml:space="preserve">- деятельностный подход. Учащиеся в процессе обучения учатся использовать полученные знания в процессе выполнения конкретных заданий, связанных с повседневным опытом школьника и других людей. Решение проблемных творческих задач – главный способ изучения предмета. Учащиеся должны разобраться с материалом темы, подготовившись использовать этот текст для поиска ответов на задачи. При этом важнейшие и необходимые для жизни человека знания запоминаются не путем их выучивания, а путем их многократного употребления для решения задач с использованием этих знаний. </w:t>
      </w:r>
    </w:p>
    <w:p w:rsidR="00F66877" w:rsidRPr="009A0C2E" w:rsidRDefault="00F66877" w:rsidP="00CB14DF">
      <w:pPr>
        <w:ind w:firstLine="708"/>
        <w:contextualSpacing/>
        <w:jc w:val="both"/>
        <w:rPr>
          <w:rFonts w:ascii="Times New Roman" w:hAnsi="Times New Roman" w:cs="Times New Roman"/>
          <w:sz w:val="24"/>
          <w:szCs w:val="24"/>
        </w:rPr>
      </w:pPr>
      <w:r w:rsidRPr="009A0C2E">
        <w:rPr>
          <w:rFonts w:ascii="Times New Roman" w:hAnsi="Times New Roman" w:cs="Times New Roman"/>
          <w:sz w:val="24"/>
          <w:szCs w:val="24"/>
        </w:rPr>
        <w:t xml:space="preserve">При реализации программы используются практически все методы организации учебно-познавательной деятельности, классифицирующиеся по характеру познавательной деятельности школьников (объяснительно-иллюстративный, репродуктивный, метод проблемного изложения, частично-поисковый). По источникам знаний (словесные, наглядные, практические); по логике раскрытия учебного материала (индуктивные и дедуктивные) и по степени самостоятельности учащихся.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Литература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Захаров В.Б., Мамонтов С.Г., Сонин Н.И. Общая биология. 10 классы. М.: Дрофа, 2006.</w:t>
      </w:r>
    </w:p>
    <w:p w:rsidR="00F66877" w:rsidRPr="009A0C2E" w:rsidRDefault="00F66877" w:rsidP="00CB14DF">
      <w:pPr>
        <w:shd w:val="clear" w:color="auto" w:fill="FFFFFF"/>
        <w:spacing w:before="14"/>
        <w:jc w:val="both"/>
        <w:rPr>
          <w:rFonts w:ascii="Times New Roman" w:hAnsi="Times New Roman" w:cs="Times New Roman"/>
          <w:b/>
          <w:sz w:val="24"/>
          <w:szCs w:val="24"/>
        </w:rPr>
      </w:pPr>
    </w:p>
    <w:p w:rsidR="00F66877" w:rsidRPr="009A0C2E" w:rsidRDefault="00F66877" w:rsidP="00CB14DF">
      <w:pPr>
        <w:shd w:val="clear" w:color="auto" w:fill="FFFFFF"/>
        <w:spacing w:before="14"/>
        <w:jc w:val="both"/>
        <w:rPr>
          <w:rFonts w:ascii="Times New Roman" w:hAnsi="Times New Roman" w:cs="Times New Roman"/>
          <w:b/>
          <w:sz w:val="24"/>
          <w:szCs w:val="24"/>
        </w:rPr>
      </w:pPr>
      <w:r w:rsidRPr="009A0C2E">
        <w:rPr>
          <w:rFonts w:ascii="Times New Roman" w:hAnsi="Times New Roman" w:cs="Times New Roman"/>
          <w:b/>
          <w:sz w:val="24"/>
          <w:szCs w:val="24"/>
        </w:rPr>
        <w:t>Содержание курса.</w:t>
      </w:r>
    </w:p>
    <w:p w:rsidR="00F66877" w:rsidRPr="009A0C2E" w:rsidRDefault="00F66877" w:rsidP="00CB14DF">
      <w:pPr>
        <w:shd w:val="clear" w:color="auto" w:fill="FFFFFF"/>
        <w:spacing w:before="14"/>
        <w:jc w:val="both"/>
        <w:rPr>
          <w:rFonts w:ascii="Times New Roman" w:hAnsi="Times New Roman" w:cs="Times New Roman"/>
          <w:b/>
          <w:sz w:val="24"/>
          <w:szCs w:val="24"/>
        </w:rPr>
      </w:pPr>
      <w:r w:rsidRPr="009A0C2E">
        <w:rPr>
          <w:rFonts w:ascii="Times New Roman" w:hAnsi="Times New Roman" w:cs="Times New Roman"/>
          <w:sz w:val="24"/>
          <w:szCs w:val="24"/>
        </w:rPr>
        <w:t>БИОЛОГИЯ КАК НАУКА.</w:t>
      </w:r>
      <w:r w:rsidRPr="009A0C2E">
        <w:rPr>
          <w:rFonts w:ascii="Times New Roman" w:hAnsi="Times New Roman" w:cs="Times New Roman"/>
          <w:sz w:val="24"/>
          <w:szCs w:val="24"/>
        </w:rPr>
        <w:br/>
        <w:t>МЕТОДЫ НАУЧНОГО ПОЗНАНИЯ (5 час)</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Биология как наука. </w:t>
      </w:r>
      <w:r w:rsidRPr="009A0C2E">
        <w:rPr>
          <w:rFonts w:ascii="Times New Roman" w:hAnsi="Times New Roman" w:cs="Times New Roman"/>
          <w:i/>
          <w:sz w:val="24"/>
          <w:szCs w:val="24"/>
        </w:rPr>
        <w:t>Отрасли биологии, ее связи с другими науками</w:t>
      </w:r>
      <w:r w:rsidRPr="009A0C2E">
        <w:rPr>
          <w:rFonts w:ascii="Times New Roman" w:hAnsi="Times New Roman" w:cs="Times New Roman"/>
          <w:i/>
          <w:sz w:val="24"/>
          <w:szCs w:val="24"/>
        </w:rPr>
        <w:footnoteReference w:id="2"/>
      </w:r>
      <w:r w:rsidRPr="009A0C2E">
        <w:rPr>
          <w:rFonts w:ascii="Times New Roman" w:hAnsi="Times New Roman" w:cs="Times New Roman"/>
          <w:i/>
          <w:color w:val="000000"/>
          <w:sz w:val="24"/>
          <w:szCs w:val="24"/>
        </w:rPr>
        <w:t>.</w:t>
      </w:r>
      <w:r w:rsidRPr="009A0C2E">
        <w:rPr>
          <w:rFonts w:ascii="Times New Roman" w:hAnsi="Times New Roman" w:cs="Times New Roman"/>
          <w:sz w:val="24"/>
          <w:szCs w:val="24"/>
        </w:rPr>
        <w:t xml:space="preserve"> Объект изучения биологии – биологические системы. Общие признаки биологических систем.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Учение о клетке.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Химическая организация живого вещества (13 часов)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Предмет и задачи цитологии. Методы изучения клетки: световая и электронная микроскопия; биохимические и иммунологические методы. Типы клеточной организации: прокариотические и эукариотические клетки. Химический состав клетки. Макро- и-  микроэлементы. </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 xml:space="preserve">Неорганические вещества клетки: химические свойства и биологическая роль воды, солей неорганических кислот. Гомеостаз. Осмос и осмотическое давление. Буферные системы клетки и организма. </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 xml:space="preserve">Органические вещества клетки. Структура и свойства белков. Биологические катализаторы- ферменты, их классификация, функции. Углеводы в жизни растений, животных, грибов и микроорганизмов. Структурно-функциональные особенности организации моно- и –дисахаридов. Строение и биологическая роль полисахаридов. Особенности строения  жиров и липидов и их функции. </w:t>
      </w:r>
    </w:p>
    <w:p w:rsidR="00F66877" w:rsidRPr="009A0C2E" w:rsidRDefault="00F66877" w:rsidP="00CB14DF">
      <w:pPr>
        <w:ind w:firstLine="720"/>
        <w:jc w:val="both"/>
        <w:rPr>
          <w:rFonts w:ascii="Times New Roman" w:hAnsi="Times New Roman" w:cs="Times New Roman"/>
          <w:sz w:val="24"/>
          <w:szCs w:val="24"/>
        </w:rPr>
      </w:pPr>
      <w:r w:rsidRPr="009A0C2E">
        <w:rPr>
          <w:rFonts w:ascii="Times New Roman" w:hAnsi="Times New Roman" w:cs="Times New Roman"/>
          <w:sz w:val="24"/>
          <w:szCs w:val="24"/>
        </w:rPr>
        <w:t>Нуклеиновые кислоты. ДНК, особенности строения и биологическая роль. Генетический код. Свойства кода. Редупликация ДНК. Транскрипция. РНК, структура и функции. Разновидности РНК: информационные, транспортные, рибосомальные и регуляторные. Витамины: строение, источники поступления, функции в организме.</w:t>
      </w:r>
    </w:p>
    <w:p w:rsidR="00F66877" w:rsidRPr="009A0C2E" w:rsidRDefault="00F66877" w:rsidP="00CB14DF">
      <w:pPr>
        <w:pStyle w:val="3"/>
        <w:spacing w:before="0"/>
        <w:jc w:val="both"/>
        <w:rPr>
          <w:rFonts w:ascii="Times New Roman" w:hAnsi="Times New Roman"/>
          <w:b w:val="0"/>
          <w:sz w:val="24"/>
          <w:szCs w:val="24"/>
        </w:rPr>
      </w:pPr>
      <w:r w:rsidRPr="009A0C2E">
        <w:rPr>
          <w:rFonts w:ascii="Times New Roman" w:hAnsi="Times New Roman"/>
          <w:b w:val="0"/>
          <w:sz w:val="24"/>
          <w:szCs w:val="24"/>
        </w:rPr>
        <w:t>Лабораторные работы:</w:t>
      </w:r>
    </w:p>
    <w:p w:rsidR="00F66877" w:rsidRPr="009A0C2E" w:rsidRDefault="00F66877" w:rsidP="00CB14DF">
      <w:pPr>
        <w:ind w:left="600"/>
        <w:jc w:val="both"/>
        <w:rPr>
          <w:rFonts w:ascii="Times New Roman" w:hAnsi="Times New Roman" w:cs="Times New Roman"/>
          <w:i/>
          <w:sz w:val="24"/>
          <w:szCs w:val="24"/>
        </w:rPr>
      </w:pPr>
      <w:r w:rsidRPr="009A0C2E">
        <w:rPr>
          <w:rFonts w:ascii="Times New Roman" w:hAnsi="Times New Roman" w:cs="Times New Roman"/>
          <w:i/>
          <w:sz w:val="24"/>
          <w:szCs w:val="24"/>
        </w:rPr>
        <w:t>1.Наблюдение клеток растений, животных, бактерий под микроскопом. Изучение клеток дрожжей.</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Структурно-функциональная организация прокариотической и эукариотической клеток (10часов).</w:t>
      </w:r>
    </w:p>
    <w:p w:rsidR="00F66877" w:rsidRPr="009A0C2E" w:rsidRDefault="00F66877" w:rsidP="00CB14DF">
      <w:pPr>
        <w:ind w:firstLine="36"/>
        <w:jc w:val="both"/>
        <w:rPr>
          <w:rFonts w:ascii="Times New Roman" w:hAnsi="Times New Roman" w:cs="Times New Roman"/>
          <w:sz w:val="24"/>
          <w:szCs w:val="24"/>
        </w:rPr>
      </w:pPr>
      <w:r w:rsidRPr="009A0C2E">
        <w:rPr>
          <w:rFonts w:ascii="Times New Roman" w:hAnsi="Times New Roman" w:cs="Times New Roman"/>
          <w:sz w:val="24"/>
          <w:szCs w:val="24"/>
        </w:rPr>
        <w:t>Строение и функции прокариотической клетки. Цитоплазма. Мембранный принцип организации клеток. Наружная мембрана.</w:t>
      </w:r>
    </w:p>
    <w:p w:rsidR="00F66877" w:rsidRPr="009A0C2E" w:rsidRDefault="00F66877" w:rsidP="00CB14DF">
      <w:pPr>
        <w:ind w:firstLine="600"/>
        <w:jc w:val="both"/>
        <w:rPr>
          <w:rFonts w:ascii="Times New Roman" w:hAnsi="Times New Roman" w:cs="Times New Roman"/>
          <w:sz w:val="24"/>
          <w:szCs w:val="24"/>
        </w:rPr>
      </w:pPr>
      <w:r w:rsidRPr="009A0C2E">
        <w:rPr>
          <w:rFonts w:ascii="Times New Roman" w:hAnsi="Times New Roman" w:cs="Times New Roman"/>
          <w:sz w:val="24"/>
          <w:szCs w:val="24"/>
        </w:rPr>
        <w:t xml:space="preserve">Органеллы цитоплазмы, их структура и функции (эндоплазматическая сеть, аппарат Гольджи, лизосомы , митохондрии). Рибосомы. Клеточный центр. Органоиды движения. Цитоскелет. Специальные органоиды цитоплазмы. Взаимодействие органоидов в обеспечении процессов метаболизма. Особенности строения растительных клеток, клеток грибов.  </w:t>
      </w:r>
    </w:p>
    <w:p w:rsidR="00F66877" w:rsidRPr="009A0C2E" w:rsidRDefault="00F66877" w:rsidP="00CB14DF">
      <w:pPr>
        <w:ind w:firstLine="600"/>
        <w:jc w:val="both"/>
        <w:rPr>
          <w:rFonts w:ascii="Times New Roman" w:hAnsi="Times New Roman" w:cs="Times New Roman"/>
          <w:sz w:val="24"/>
          <w:szCs w:val="24"/>
        </w:rPr>
      </w:pPr>
      <w:r w:rsidRPr="009A0C2E">
        <w:rPr>
          <w:rFonts w:ascii="Times New Roman" w:hAnsi="Times New Roman" w:cs="Times New Roman"/>
          <w:sz w:val="24"/>
          <w:szCs w:val="24"/>
        </w:rPr>
        <w:t xml:space="preserve">Структуры клеточного ядра. Кариоплазма. Хромосомы. Структура  хромосом. Кариотип. Гомологичные хромосомы. Гаплоидность и диплоидность хромосом.   Клеточные технологии. Стволовые клетки и перспективы их применения в биологии и медицине. Клонирование растений и животных.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Лабораторные работы:</w:t>
      </w:r>
    </w:p>
    <w:p w:rsidR="00F66877" w:rsidRPr="009A0C2E" w:rsidRDefault="00F66877" w:rsidP="00CB14DF">
      <w:pPr>
        <w:ind w:left="600"/>
        <w:jc w:val="both"/>
        <w:rPr>
          <w:rFonts w:ascii="Times New Roman" w:hAnsi="Times New Roman" w:cs="Times New Roman"/>
          <w:i/>
          <w:sz w:val="24"/>
          <w:szCs w:val="24"/>
        </w:rPr>
      </w:pPr>
      <w:r w:rsidRPr="009A0C2E">
        <w:rPr>
          <w:rFonts w:ascii="Times New Roman" w:hAnsi="Times New Roman" w:cs="Times New Roman"/>
          <w:i/>
          <w:sz w:val="24"/>
          <w:szCs w:val="24"/>
        </w:rPr>
        <w:t>2.Приготовление и описание микропрепарата клеток растений.</w:t>
      </w:r>
    </w:p>
    <w:p w:rsidR="00F66877" w:rsidRPr="009A0C2E" w:rsidRDefault="00F66877" w:rsidP="00CB14DF">
      <w:pPr>
        <w:ind w:left="600"/>
        <w:jc w:val="both"/>
        <w:rPr>
          <w:rFonts w:ascii="Times New Roman" w:hAnsi="Times New Roman" w:cs="Times New Roman"/>
          <w:i/>
          <w:sz w:val="24"/>
          <w:szCs w:val="24"/>
        </w:rPr>
      </w:pPr>
      <w:r w:rsidRPr="009A0C2E">
        <w:rPr>
          <w:rFonts w:ascii="Times New Roman" w:hAnsi="Times New Roman" w:cs="Times New Roman"/>
          <w:i/>
          <w:sz w:val="24"/>
          <w:szCs w:val="24"/>
        </w:rPr>
        <w:t>3. Изучение плазмолиза и  деплазмолиза в клетках кожицы лука</w:t>
      </w:r>
    </w:p>
    <w:p w:rsidR="00F66877" w:rsidRPr="009A0C2E" w:rsidRDefault="00F66877" w:rsidP="00CB14DF">
      <w:pPr>
        <w:ind w:left="600"/>
        <w:jc w:val="both"/>
        <w:rPr>
          <w:rFonts w:ascii="Times New Roman" w:hAnsi="Times New Roman" w:cs="Times New Roman"/>
          <w:sz w:val="24"/>
          <w:szCs w:val="24"/>
        </w:rPr>
      </w:pPr>
      <w:r w:rsidRPr="009A0C2E">
        <w:rPr>
          <w:rFonts w:ascii="Times New Roman" w:hAnsi="Times New Roman" w:cs="Times New Roman"/>
          <w:i/>
          <w:sz w:val="24"/>
          <w:szCs w:val="24"/>
        </w:rPr>
        <w:t>4. Изучение хромосом на готовых препаратах</w:t>
      </w:r>
      <w:r w:rsidRPr="009A0C2E">
        <w:rPr>
          <w:rFonts w:ascii="Times New Roman" w:hAnsi="Times New Roman" w:cs="Times New Roman"/>
          <w:sz w:val="24"/>
          <w:szCs w:val="24"/>
        </w:rPr>
        <w:t xml:space="preserve"> </w:t>
      </w:r>
    </w:p>
    <w:p w:rsidR="00F66877" w:rsidRPr="009A0C2E" w:rsidRDefault="00F66877" w:rsidP="00CB14DF">
      <w:pPr>
        <w:ind w:left="600"/>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i/>
          <w:sz w:val="24"/>
          <w:szCs w:val="24"/>
        </w:rPr>
        <w:t>1. Сравнение строения клеток растений, животных, бактерий</w:t>
      </w:r>
    </w:p>
    <w:p w:rsidR="00F66877" w:rsidRPr="009A0C2E" w:rsidRDefault="00F66877" w:rsidP="00CB14DF">
      <w:pPr>
        <w:spacing w:before="60"/>
        <w:ind w:left="24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Обмен веществ в клетке (метаболизм) (9часов).</w:t>
      </w:r>
    </w:p>
    <w:p w:rsidR="00F66877" w:rsidRPr="009A0C2E" w:rsidRDefault="00F66877" w:rsidP="00CB14DF">
      <w:pPr>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Обмен веществ и энергии - основа ее жизнедеятельности. Автотрофные и гетеротрофные организмы. Пластический и энергетический обмен.</w:t>
      </w:r>
    </w:p>
    <w:p w:rsidR="00F66877" w:rsidRPr="009A0C2E" w:rsidRDefault="00F66877" w:rsidP="00CB14DF">
      <w:pPr>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Энергетический обмен. Структура и функции АТФ. Подготовительный этап, роль лизосом. Неполное (бескислородное) расщепление. Полное кислородное расщепление. Роль митохондрий.</w:t>
      </w:r>
    </w:p>
    <w:p w:rsidR="00F66877" w:rsidRPr="009A0C2E" w:rsidRDefault="00F66877" w:rsidP="00CB14DF">
      <w:pPr>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Фотосинтез: световая фаза, темновая фаза. Биологическая роль фотосинтеза. Хемосинтез. Его значение.</w:t>
      </w:r>
    </w:p>
    <w:p w:rsidR="00F66877" w:rsidRPr="009A0C2E" w:rsidRDefault="00F66877" w:rsidP="00CB14DF">
      <w:pPr>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 xml:space="preserve">Реализация наследственной информации. Биологический синтез белков и других органических молекул в клетке. Транскрипция: ее сущность и механизм. Трансляция.  </w:t>
      </w:r>
    </w:p>
    <w:p w:rsidR="00F66877" w:rsidRPr="009A0C2E" w:rsidRDefault="00F66877" w:rsidP="00CB14DF">
      <w:pPr>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Принципы  нервной и эндокринной регуляции метаболизма процессов превращения веществ и энергии в клетке.</w:t>
      </w:r>
    </w:p>
    <w:p w:rsidR="00F66877" w:rsidRPr="009A0C2E" w:rsidRDefault="00F66877" w:rsidP="00CB14DF">
      <w:pPr>
        <w:tabs>
          <w:tab w:val="num" w:pos="720"/>
        </w:tabs>
        <w:jc w:val="both"/>
        <w:rPr>
          <w:rFonts w:ascii="Times New Roman" w:hAnsi="Times New Roman" w:cs="Times New Roman"/>
          <w:sz w:val="24"/>
          <w:szCs w:val="24"/>
        </w:rPr>
      </w:pPr>
      <w:r w:rsidRPr="009A0C2E">
        <w:rPr>
          <w:rFonts w:ascii="Times New Roman" w:hAnsi="Times New Roman" w:cs="Times New Roman"/>
          <w:color w:val="000000"/>
          <w:spacing w:val="-1"/>
          <w:sz w:val="24"/>
          <w:szCs w:val="24"/>
        </w:rPr>
        <w:t>Неклеточные формы жизни. Клеточная теория (5 часов).</w:t>
      </w:r>
    </w:p>
    <w:p w:rsidR="00F66877" w:rsidRPr="009A0C2E" w:rsidRDefault="00F66877" w:rsidP="00CB14DF">
      <w:pPr>
        <w:spacing w:line="274" w:lineRule="exact"/>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Вирусы. Открытие вирусов. Механизм взаимодействия вируса и клетки.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Бактериофаги. Вирусные заболевания животных и растений. Вирусные заболевания у человека: грипп, гепатит, СПИД. История развития клеточной теории: работы М. Шлейдена, Т.Шванна, Р.Броуна, Р.Вирхова и др. ученых. Основные положения клеточной теории. Современное состояние клеточной теории. Значение клеточной теории для развития биологии.</w:t>
      </w:r>
    </w:p>
    <w:p w:rsidR="00F66877" w:rsidRPr="009A0C2E" w:rsidRDefault="00F66877" w:rsidP="00CB14DF">
      <w:pPr>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Размножение организмов (13часов).</w:t>
      </w:r>
    </w:p>
    <w:p w:rsidR="00F66877" w:rsidRPr="009A0C2E" w:rsidRDefault="00F66877" w:rsidP="00CB14DF">
      <w:pPr>
        <w:ind w:firstLine="48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Дифференцирование клеток многоклеточного организма. Жизненный цикл клеток. Размножение клеток. Митоз. Биологическое значение митоза.</w:t>
      </w:r>
    </w:p>
    <w:p w:rsidR="00F66877" w:rsidRPr="009A0C2E" w:rsidRDefault="00F66877" w:rsidP="00CB14DF">
      <w:pPr>
        <w:ind w:firstLine="36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Формы бесполого размножения: митотическое деление клеток, спорообразование, почкование и вегетативное размножение. Биологический смысл и эволюционное значение бесполого размножения</w:t>
      </w:r>
    </w:p>
    <w:p w:rsidR="00F66877" w:rsidRPr="009A0C2E" w:rsidRDefault="00F66877" w:rsidP="00CB14DF">
      <w:pPr>
        <w:spacing w:line="274" w:lineRule="exact"/>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 xml:space="preserve">Половое размножение растений и животных. </w:t>
      </w:r>
    </w:p>
    <w:p w:rsidR="00F66877" w:rsidRPr="009A0C2E" w:rsidRDefault="00F66877" w:rsidP="00CB14DF">
      <w:pPr>
        <w:spacing w:line="274" w:lineRule="exact"/>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Половая система, органы полового размножения млекопитающих.</w:t>
      </w:r>
    </w:p>
    <w:p w:rsidR="00F66877" w:rsidRPr="009A0C2E" w:rsidRDefault="00F66877" w:rsidP="00CB14DF">
      <w:pPr>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Период созревания (мейоз). Конъюгация и кроссинговер. Биологическое значение мейоза.</w:t>
      </w:r>
    </w:p>
    <w:p w:rsidR="00F66877" w:rsidRPr="009A0C2E" w:rsidRDefault="00F66877" w:rsidP="00CB14DF">
      <w:pPr>
        <w:spacing w:line="274" w:lineRule="exact"/>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Гаметогенез. Периоды образования половых клеток: размножение и рост. Особенности сперматогенеза и овогенеза. Моно- и полиспермия: биологическое значение. Осеменение и оплодотворение. Наружное и внутреннее оплодотворение. Партеногенез.</w:t>
      </w:r>
    </w:p>
    <w:p w:rsidR="00F66877" w:rsidRPr="009A0C2E" w:rsidRDefault="00F66877" w:rsidP="00CB14DF">
      <w:pPr>
        <w:spacing w:line="274" w:lineRule="exact"/>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Двойное оплодотворение у растений. Эволюционное значение полового размножения.</w:t>
      </w:r>
    </w:p>
    <w:p w:rsidR="00F66877" w:rsidRPr="009A0C2E" w:rsidRDefault="00F66877" w:rsidP="00CB14DF">
      <w:pPr>
        <w:jc w:val="both"/>
        <w:rPr>
          <w:rFonts w:ascii="Times New Roman" w:hAnsi="Times New Roman" w:cs="Times New Roman"/>
          <w:bCs/>
          <w:iCs/>
          <w:sz w:val="24"/>
          <w:szCs w:val="24"/>
        </w:rPr>
      </w:pPr>
      <w:r w:rsidRPr="009A0C2E">
        <w:rPr>
          <w:rFonts w:ascii="Times New Roman" w:hAnsi="Times New Roman" w:cs="Times New Roman"/>
          <w:sz w:val="24"/>
          <w:szCs w:val="24"/>
        </w:rPr>
        <w:t>Лабораторные работы:</w:t>
      </w:r>
    </w:p>
    <w:p w:rsidR="00F66877" w:rsidRPr="009A0C2E" w:rsidRDefault="00F66877" w:rsidP="00CB14DF">
      <w:pPr>
        <w:jc w:val="both"/>
        <w:rPr>
          <w:rFonts w:ascii="Times New Roman" w:hAnsi="Times New Roman" w:cs="Times New Roman"/>
          <w:i/>
          <w:sz w:val="24"/>
          <w:szCs w:val="24"/>
        </w:rPr>
      </w:pPr>
      <w:r w:rsidRPr="009A0C2E">
        <w:rPr>
          <w:rFonts w:ascii="Times New Roman" w:hAnsi="Times New Roman" w:cs="Times New Roman"/>
          <w:sz w:val="24"/>
          <w:szCs w:val="24"/>
        </w:rPr>
        <w:t xml:space="preserve">5 </w:t>
      </w:r>
      <w:r w:rsidRPr="009A0C2E">
        <w:rPr>
          <w:rFonts w:ascii="Times New Roman" w:hAnsi="Times New Roman" w:cs="Times New Roman"/>
          <w:i/>
          <w:sz w:val="24"/>
          <w:szCs w:val="24"/>
        </w:rPr>
        <w:t>Изучение фаз митоза в клетках корешков лука</w:t>
      </w:r>
    </w:p>
    <w:p w:rsidR="00F66877" w:rsidRPr="009A0C2E" w:rsidRDefault="00F66877" w:rsidP="00CB14DF">
      <w:pPr>
        <w:jc w:val="both"/>
        <w:rPr>
          <w:rFonts w:ascii="Times New Roman" w:hAnsi="Times New Roman" w:cs="Times New Roman"/>
          <w:i/>
          <w:color w:val="000000"/>
          <w:spacing w:val="-1"/>
          <w:sz w:val="24"/>
          <w:szCs w:val="24"/>
        </w:rPr>
      </w:pPr>
      <w:r w:rsidRPr="009A0C2E">
        <w:rPr>
          <w:rFonts w:ascii="Times New Roman" w:hAnsi="Times New Roman" w:cs="Times New Roman"/>
          <w:sz w:val="24"/>
          <w:szCs w:val="24"/>
        </w:rPr>
        <w:t>Практические работы</w:t>
      </w:r>
      <w:r w:rsidRPr="009A0C2E">
        <w:rPr>
          <w:rFonts w:ascii="Times New Roman" w:hAnsi="Times New Roman" w:cs="Times New Roman"/>
          <w:i/>
          <w:color w:val="000000"/>
          <w:spacing w:val="-1"/>
          <w:sz w:val="24"/>
          <w:szCs w:val="24"/>
        </w:rPr>
        <w:t xml:space="preserve"> </w:t>
      </w:r>
    </w:p>
    <w:p w:rsidR="00F66877" w:rsidRPr="009A0C2E" w:rsidRDefault="00F66877" w:rsidP="00CB14DF">
      <w:pPr>
        <w:jc w:val="both"/>
        <w:rPr>
          <w:rFonts w:ascii="Times New Roman" w:hAnsi="Times New Roman" w:cs="Times New Roman"/>
          <w:i/>
          <w:color w:val="000000"/>
          <w:spacing w:val="-1"/>
          <w:sz w:val="24"/>
          <w:szCs w:val="24"/>
        </w:rPr>
      </w:pPr>
      <w:r w:rsidRPr="009A0C2E">
        <w:rPr>
          <w:rFonts w:ascii="Times New Roman" w:hAnsi="Times New Roman" w:cs="Times New Roman"/>
          <w:i/>
          <w:color w:val="000000"/>
          <w:spacing w:val="-1"/>
          <w:sz w:val="24"/>
          <w:szCs w:val="24"/>
        </w:rPr>
        <w:t>2  Сравнение процессов митоза и  мейоза</w:t>
      </w:r>
    </w:p>
    <w:p w:rsidR="00F66877" w:rsidRPr="009A0C2E" w:rsidRDefault="00F66877" w:rsidP="00CB14DF">
      <w:pPr>
        <w:jc w:val="both"/>
        <w:rPr>
          <w:rFonts w:ascii="Times New Roman" w:hAnsi="Times New Roman" w:cs="Times New Roman"/>
          <w:i/>
          <w:color w:val="000000"/>
          <w:spacing w:val="-1"/>
          <w:sz w:val="24"/>
          <w:szCs w:val="24"/>
        </w:rPr>
      </w:pPr>
      <w:r w:rsidRPr="009A0C2E">
        <w:rPr>
          <w:rFonts w:ascii="Times New Roman" w:hAnsi="Times New Roman" w:cs="Times New Roman"/>
          <w:i/>
          <w:color w:val="000000"/>
          <w:spacing w:val="-1"/>
          <w:sz w:val="24"/>
          <w:szCs w:val="24"/>
        </w:rPr>
        <w:t>Экскурсия на тему «Способы размножения растений и животных в природе» (окрестности школы)</w:t>
      </w:r>
    </w:p>
    <w:p w:rsidR="00F66877" w:rsidRPr="009A0C2E" w:rsidRDefault="00F66877" w:rsidP="00CB14DF">
      <w:pPr>
        <w:jc w:val="both"/>
        <w:rPr>
          <w:rFonts w:ascii="Times New Roman" w:hAnsi="Times New Roman" w:cs="Times New Roman"/>
          <w:bCs/>
          <w:color w:val="000000"/>
          <w:spacing w:val="-1"/>
          <w:sz w:val="24"/>
          <w:szCs w:val="24"/>
        </w:rPr>
      </w:pPr>
      <w:r w:rsidRPr="009A0C2E">
        <w:rPr>
          <w:rFonts w:ascii="Times New Roman" w:hAnsi="Times New Roman" w:cs="Times New Roman"/>
          <w:bCs/>
          <w:color w:val="000000"/>
          <w:spacing w:val="-1"/>
          <w:sz w:val="24"/>
          <w:szCs w:val="24"/>
        </w:rPr>
        <w:t>Индивидуальное развитие организмов  (14 часов).</w:t>
      </w:r>
    </w:p>
    <w:p w:rsidR="00F66877" w:rsidRPr="009A0C2E" w:rsidRDefault="00F66877" w:rsidP="00CB14DF">
      <w:pPr>
        <w:ind w:firstLine="600"/>
        <w:jc w:val="both"/>
        <w:rPr>
          <w:rFonts w:ascii="Times New Roman" w:hAnsi="Times New Roman" w:cs="Times New Roman"/>
          <w:bCs/>
          <w:color w:val="000000"/>
          <w:spacing w:val="-1"/>
          <w:sz w:val="24"/>
          <w:szCs w:val="24"/>
        </w:rPr>
      </w:pPr>
      <w:r w:rsidRPr="009A0C2E">
        <w:rPr>
          <w:rFonts w:ascii="Times New Roman" w:hAnsi="Times New Roman" w:cs="Times New Roman"/>
          <w:color w:val="000000"/>
          <w:spacing w:val="-1"/>
          <w:sz w:val="24"/>
          <w:szCs w:val="24"/>
        </w:rPr>
        <w:t>Типы яйцеклеток. Оболочки яйца. Основные закономерности дробления: бластула и гаструла.</w:t>
      </w:r>
    </w:p>
    <w:p w:rsidR="00F66877" w:rsidRPr="009A0C2E" w:rsidRDefault="00F66877" w:rsidP="00CB14DF">
      <w:pPr>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Зародышевые листки и их дальнейшая дифференциация Первичный органогенез (нейруляция) и дальнейшая дифференцировка тканей, органов и систем.</w:t>
      </w:r>
    </w:p>
    <w:p w:rsidR="00F66877" w:rsidRPr="009A0C2E" w:rsidRDefault="00F66877" w:rsidP="00CB14DF">
      <w:pPr>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Регуляция эмбрионального развития: детерминация и эмбриональная индукция. Роль нервной и эндокринной системы в развитии организмов.</w:t>
      </w:r>
    </w:p>
    <w:p w:rsidR="00F66877" w:rsidRPr="009A0C2E" w:rsidRDefault="00F66877" w:rsidP="00CB14DF">
      <w:pPr>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 xml:space="preserve">Управление размножением растений и животных. Искусственное осеменение, осеменение </w:t>
      </w:r>
      <w:r w:rsidRPr="009A0C2E">
        <w:rPr>
          <w:rFonts w:ascii="Times New Roman" w:hAnsi="Times New Roman" w:cs="Times New Roman"/>
          <w:color w:val="000000"/>
          <w:spacing w:val="-1"/>
          <w:sz w:val="24"/>
          <w:szCs w:val="24"/>
          <w:lang w:val="en-US"/>
        </w:rPr>
        <w:t>in</w:t>
      </w:r>
      <w:r w:rsidRPr="009A0C2E">
        <w:rPr>
          <w:rFonts w:ascii="Times New Roman" w:hAnsi="Times New Roman" w:cs="Times New Roman"/>
          <w:color w:val="000000"/>
          <w:spacing w:val="-1"/>
          <w:sz w:val="24"/>
          <w:szCs w:val="24"/>
        </w:rPr>
        <w:t xml:space="preserve"> </w:t>
      </w:r>
      <w:r w:rsidRPr="009A0C2E">
        <w:rPr>
          <w:rFonts w:ascii="Times New Roman" w:hAnsi="Times New Roman" w:cs="Times New Roman"/>
          <w:color w:val="000000"/>
          <w:spacing w:val="-1"/>
          <w:sz w:val="24"/>
          <w:szCs w:val="24"/>
          <w:lang w:val="en-US"/>
        </w:rPr>
        <w:t>vitro</w:t>
      </w:r>
      <w:r w:rsidRPr="009A0C2E">
        <w:rPr>
          <w:rFonts w:ascii="Times New Roman" w:hAnsi="Times New Roman" w:cs="Times New Roman"/>
          <w:color w:val="000000"/>
          <w:spacing w:val="-1"/>
          <w:sz w:val="24"/>
          <w:szCs w:val="24"/>
        </w:rPr>
        <w:t>, пересадка зародышей.</w:t>
      </w:r>
    </w:p>
    <w:p w:rsidR="00F66877" w:rsidRPr="009A0C2E" w:rsidRDefault="00F66877" w:rsidP="00CB14DF">
      <w:pPr>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Клонирование растений и животных. Перспективы создания тканей и органов человека.</w:t>
      </w:r>
    </w:p>
    <w:p w:rsidR="00F66877" w:rsidRPr="009A0C2E" w:rsidRDefault="00F66877" w:rsidP="00CB14DF">
      <w:pPr>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Закономерности постэмбрионального развития. Прямое и непрямое развитие. Стадии постэмбрионального развития. Старение и смерть. Биология продолжительности жизни.</w:t>
      </w:r>
    </w:p>
    <w:p w:rsidR="00F66877" w:rsidRPr="009A0C2E" w:rsidRDefault="00F66877" w:rsidP="00CB14DF">
      <w:pPr>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Онтогенез высших растений. Эмбриональное и постэмбриональное развитие. Регуляция развития растений. Фитогормоны. Общие закономерности онтогенеза. Закон К. Бэра. Биогенетический закон Э.Геккеля и К.Мюллера. Работы А.Н. Северцова по эмбриональной изменчивости.</w:t>
      </w:r>
    </w:p>
    <w:p w:rsidR="00F66877" w:rsidRPr="009A0C2E" w:rsidRDefault="00F66877" w:rsidP="00CB14DF">
      <w:pPr>
        <w:ind w:firstLine="60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Роль факторов окружающей среды в эмбриональном и постэмбриональном развитии организма. Воздействие токсических веществ на организм матери и плода. Врожденные уродства.</w:t>
      </w:r>
    </w:p>
    <w:p w:rsidR="00F66877" w:rsidRPr="009A0C2E" w:rsidRDefault="00F66877" w:rsidP="00CB14DF">
      <w:pPr>
        <w:spacing w:line="274" w:lineRule="exact"/>
        <w:ind w:firstLine="600"/>
        <w:jc w:val="both"/>
        <w:rPr>
          <w:rFonts w:ascii="Times New Roman" w:hAnsi="Times New Roman" w:cs="Times New Roman"/>
          <w:sz w:val="24"/>
          <w:szCs w:val="24"/>
        </w:rPr>
      </w:pPr>
      <w:r w:rsidRPr="009A0C2E">
        <w:rPr>
          <w:rFonts w:ascii="Times New Roman" w:hAnsi="Times New Roman" w:cs="Times New Roman"/>
          <w:color w:val="000000"/>
          <w:spacing w:val="-1"/>
          <w:sz w:val="24"/>
          <w:szCs w:val="24"/>
        </w:rPr>
        <w:t>Понятие о регенерации: внутриклеточная, клеточная, тканевая, органная. Эволюция способности к регенерации у позвоночных животных.</w:t>
      </w:r>
    </w:p>
    <w:p w:rsidR="00F66877" w:rsidRPr="009A0C2E" w:rsidRDefault="00F66877" w:rsidP="00CB14DF">
      <w:pPr>
        <w:ind w:left="600"/>
        <w:jc w:val="both"/>
        <w:rPr>
          <w:rFonts w:ascii="Times New Roman" w:hAnsi="Times New Roman" w:cs="Times New Roman"/>
          <w:sz w:val="24"/>
          <w:szCs w:val="24"/>
        </w:rPr>
      </w:pPr>
      <w:r w:rsidRPr="009A0C2E">
        <w:rPr>
          <w:rFonts w:ascii="Times New Roman" w:hAnsi="Times New Roman" w:cs="Times New Roman"/>
          <w:sz w:val="24"/>
          <w:szCs w:val="24"/>
        </w:rPr>
        <w:t>Демонстрации: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Основные закономерности наследственности и изменчивости признаков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( 24час)</w:t>
      </w:r>
    </w:p>
    <w:p w:rsidR="00F66877" w:rsidRPr="009A0C2E" w:rsidRDefault="00F66877" w:rsidP="00CB14DF">
      <w:pPr>
        <w:jc w:val="both"/>
        <w:rPr>
          <w:rFonts w:ascii="Times New Roman" w:hAnsi="Times New Roman" w:cs="Times New Roman"/>
          <w:bCs/>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Cs/>
          <w:sz w:val="24"/>
          <w:szCs w:val="24"/>
        </w:rPr>
        <w:t>Взгляды средневековых ученых на процессы наследования признаков. История развития генетики.</w:t>
      </w:r>
    </w:p>
    <w:p w:rsidR="00F66877" w:rsidRPr="009A0C2E" w:rsidRDefault="00F66877" w:rsidP="00CB14DF">
      <w:pPr>
        <w:ind w:firstLine="840"/>
        <w:jc w:val="both"/>
        <w:rPr>
          <w:rFonts w:ascii="Times New Roman" w:hAnsi="Times New Roman" w:cs="Times New Roman"/>
          <w:bCs/>
          <w:sz w:val="24"/>
          <w:szCs w:val="24"/>
        </w:rPr>
      </w:pPr>
      <w:r w:rsidRPr="009A0C2E">
        <w:rPr>
          <w:rFonts w:ascii="Times New Roman" w:hAnsi="Times New Roman" w:cs="Times New Roman"/>
          <w:bCs/>
          <w:sz w:val="24"/>
          <w:szCs w:val="24"/>
        </w:rPr>
        <w:t>Основные понятия генетики. Признаки и свойства: гены. Аллельные гены. Гомозиготные и гетерозиготные организмы. Генотип и фенотип организма. Генофонд.</w:t>
      </w:r>
    </w:p>
    <w:p w:rsidR="00F66877" w:rsidRPr="009A0C2E" w:rsidRDefault="00F66877" w:rsidP="00CB14DF">
      <w:pPr>
        <w:ind w:firstLine="840"/>
        <w:jc w:val="both"/>
        <w:rPr>
          <w:rFonts w:ascii="Times New Roman" w:hAnsi="Times New Roman" w:cs="Times New Roman"/>
          <w:bCs/>
          <w:sz w:val="24"/>
          <w:szCs w:val="24"/>
        </w:rPr>
      </w:pPr>
      <w:r w:rsidRPr="009A0C2E">
        <w:rPr>
          <w:rFonts w:ascii="Times New Roman" w:hAnsi="Times New Roman" w:cs="Times New Roman"/>
          <w:bCs/>
          <w:sz w:val="24"/>
          <w:szCs w:val="24"/>
        </w:rPr>
        <w:t>Молекулярная структура гена. Гены структурные и регуляторные. Подвижные генетические элементы. Регуляция экспрессии генов на разных уровнях.</w:t>
      </w:r>
    </w:p>
    <w:p w:rsidR="00F66877" w:rsidRPr="009A0C2E" w:rsidRDefault="00F66877" w:rsidP="00CB14DF">
      <w:pPr>
        <w:ind w:firstLine="840"/>
        <w:jc w:val="both"/>
        <w:rPr>
          <w:rFonts w:ascii="Times New Roman" w:hAnsi="Times New Roman" w:cs="Times New Roman"/>
          <w:bCs/>
          <w:sz w:val="24"/>
          <w:szCs w:val="24"/>
        </w:rPr>
      </w:pPr>
      <w:r w:rsidRPr="009A0C2E">
        <w:rPr>
          <w:rFonts w:ascii="Times New Roman" w:hAnsi="Times New Roman" w:cs="Times New Roman"/>
          <w:bCs/>
          <w:sz w:val="24"/>
          <w:szCs w:val="24"/>
        </w:rPr>
        <w:t>Хромосомная (ядерная) и нехромосомная (цитоплазматическая) наследственность. Связь между генами и признаками.</w:t>
      </w:r>
    </w:p>
    <w:p w:rsidR="00F66877" w:rsidRPr="009A0C2E" w:rsidRDefault="00F66877" w:rsidP="00CB14DF">
      <w:pPr>
        <w:pStyle w:val="1"/>
        <w:ind w:firstLine="840"/>
        <w:jc w:val="both"/>
        <w:rPr>
          <w:b w:val="0"/>
          <w:bCs/>
          <w:sz w:val="24"/>
        </w:rPr>
      </w:pPr>
      <w:r w:rsidRPr="009A0C2E">
        <w:rPr>
          <w:b w:val="0"/>
          <w:sz w:val="24"/>
        </w:rPr>
        <w:t>Закономерности наследования признаков. Гибридологический метод изучения наследственности. Первый закон Менделя- закон доминирования. Второй закон Менделя- закон расщепления. Полное и неполное доминирование.</w:t>
      </w:r>
    </w:p>
    <w:p w:rsidR="00F66877" w:rsidRPr="009A0C2E" w:rsidRDefault="00F66877" w:rsidP="00CB14DF">
      <w:pPr>
        <w:ind w:firstLine="840"/>
        <w:jc w:val="both"/>
        <w:rPr>
          <w:rFonts w:ascii="Times New Roman" w:hAnsi="Times New Roman" w:cs="Times New Roman"/>
          <w:sz w:val="24"/>
          <w:szCs w:val="24"/>
        </w:rPr>
      </w:pPr>
      <w:r w:rsidRPr="009A0C2E">
        <w:rPr>
          <w:rFonts w:ascii="Times New Roman" w:hAnsi="Times New Roman" w:cs="Times New Roman"/>
          <w:sz w:val="24"/>
          <w:szCs w:val="24"/>
        </w:rPr>
        <w:t>Закон чистоты гамет и его цитологическое обоснование. Множественные аллели. Анализирующее скрещивание.</w:t>
      </w:r>
    </w:p>
    <w:p w:rsidR="00F66877" w:rsidRPr="009A0C2E" w:rsidRDefault="00F66877" w:rsidP="00CB14DF">
      <w:pPr>
        <w:ind w:firstLine="840"/>
        <w:jc w:val="both"/>
        <w:rPr>
          <w:rFonts w:ascii="Times New Roman" w:hAnsi="Times New Roman" w:cs="Times New Roman"/>
          <w:sz w:val="24"/>
          <w:szCs w:val="24"/>
        </w:rPr>
      </w:pPr>
      <w:r w:rsidRPr="009A0C2E">
        <w:rPr>
          <w:rFonts w:ascii="Times New Roman" w:hAnsi="Times New Roman" w:cs="Times New Roman"/>
          <w:sz w:val="24"/>
          <w:szCs w:val="24"/>
        </w:rPr>
        <w:t>Дигибридное и полигибридное скрещивание. Третий закон Менделя- закон независимого комбинирования.</w:t>
      </w:r>
    </w:p>
    <w:p w:rsidR="00F66877" w:rsidRPr="009A0C2E" w:rsidRDefault="00F66877" w:rsidP="00CB14DF">
      <w:pPr>
        <w:ind w:firstLine="840"/>
        <w:jc w:val="both"/>
        <w:rPr>
          <w:rFonts w:ascii="Times New Roman" w:hAnsi="Times New Roman" w:cs="Times New Roman"/>
          <w:sz w:val="24"/>
          <w:szCs w:val="24"/>
        </w:rPr>
      </w:pPr>
      <w:r w:rsidRPr="009A0C2E">
        <w:rPr>
          <w:rFonts w:ascii="Times New Roman" w:hAnsi="Times New Roman" w:cs="Times New Roman"/>
          <w:sz w:val="24"/>
          <w:szCs w:val="24"/>
        </w:rPr>
        <w:t>Хромосомная теория наследственности. Группы сцепления генов.  Сцепленное наследование признаков. Закон Т.Моргана. Полное и неполное сцепление генов: расстояние между генами в хромосоме, генетические карты хромосом.</w:t>
      </w:r>
    </w:p>
    <w:p w:rsidR="00F66877" w:rsidRPr="009A0C2E" w:rsidRDefault="00F66877" w:rsidP="00CB14DF">
      <w:pPr>
        <w:pStyle w:val="1"/>
        <w:ind w:firstLine="840"/>
        <w:jc w:val="both"/>
        <w:rPr>
          <w:b w:val="0"/>
          <w:bCs/>
          <w:sz w:val="24"/>
        </w:rPr>
      </w:pPr>
      <w:r w:rsidRPr="009A0C2E">
        <w:rPr>
          <w:b w:val="0"/>
          <w:sz w:val="24"/>
        </w:rPr>
        <w:t>Генетическое определение пола: гомогаметный и гетерогаметный пол. Генетическая структура половых хромосом. Наследование признаков, сцепленных с полом.</w:t>
      </w:r>
    </w:p>
    <w:p w:rsidR="00F66877" w:rsidRPr="009A0C2E" w:rsidRDefault="00F66877" w:rsidP="00CB14DF">
      <w:pPr>
        <w:ind w:firstLine="840"/>
        <w:jc w:val="both"/>
        <w:rPr>
          <w:rFonts w:ascii="Times New Roman" w:hAnsi="Times New Roman" w:cs="Times New Roman"/>
          <w:bCs/>
          <w:sz w:val="24"/>
          <w:szCs w:val="24"/>
        </w:rPr>
      </w:pPr>
      <w:r w:rsidRPr="009A0C2E">
        <w:rPr>
          <w:rFonts w:ascii="Times New Roman" w:hAnsi="Times New Roman" w:cs="Times New Roman"/>
          <w:bCs/>
          <w:sz w:val="24"/>
          <w:szCs w:val="24"/>
        </w:rPr>
        <w:t>Генотип как целостная система. Взаимодействие аллельных и неаллельных генов в определении признаков. Плейотропия. Экспрессивность и пенетрантность гена.</w:t>
      </w:r>
    </w:p>
    <w:p w:rsidR="00F66877" w:rsidRPr="009A0C2E" w:rsidRDefault="00F66877" w:rsidP="00CB14DF">
      <w:pPr>
        <w:ind w:firstLine="840"/>
        <w:jc w:val="both"/>
        <w:rPr>
          <w:rFonts w:ascii="Times New Roman" w:hAnsi="Times New Roman" w:cs="Times New Roman"/>
          <w:bCs/>
          <w:sz w:val="24"/>
          <w:szCs w:val="24"/>
        </w:rPr>
      </w:pPr>
      <w:r w:rsidRPr="009A0C2E">
        <w:rPr>
          <w:rFonts w:ascii="Times New Roman" w:hAnsi="Times New Roman" w:cs="Times New Roman"/>
          <w:bCs/>
          <w:sz w:val="24"/>
          <w:szCs w:val="24"/>
        </w:rPr>
        <w:t>Закономерности изменчивости. Наследственная и ненаследственная изменчивость. Модификационная изменчивость.</w:t>
      </w:r>
    </w:p>
    <w:p w:rsidR="00F66877" w:rsidRPr="009A0C2E" w:rsidRDefault="00F66877" w:rsidP="00CB14DF">
      <w:pPr>
        <w:pStyle w:val="1"/>
        <w:ind w:firstLine="840"/>
        <w:jc w:val="both"/>
        <w:rPr>
          <w:b w:val="0"/>
          <w:sz w:val="24"/>
        </w:rPr>
      </w:pPr>
      <w:r w:rsidRPr="009A0C2E">
        <w:rPr>
          <w:b w:val="0"/>
          <w:sz w:val="24"/>
        </w:rPr>
        <w:t>Основные формы изменчивости. Мутационная изменчивость. Мутации: генные, хромосомные, геномные.</w:t>
      </w:r>
    </w:p>
    <w:p w:rsidR="00F66877" w:rsidRPr="009A0C2E" w:rsidRDefault="00F66877" w:rsidP="00CB14DF">
      <w:pPr>
        <w:ind w:firstLine="840"/>
        <w:jc w:val="both"/>
        <w:rPr>
          <w:rFonts w:ascii="Times New Roman" w:hAnsi="Times New Roman" w:cs="Times New Roman"/>
          <w:bCs/>
          <w:sz w:val="24"/>
          <w:szCs w:val="24"/>
        </w:rPr>
      </w:pPr>
      <w:r w:rsidRPr="009A0C2E">
        <w:rPr>
          <w:rFonts w:ascii="Times New Roman" w:hAnsi="Times New Roman" w:cs="Times New Roman"/>
          <w:bCs/>
          <w:sz w:val="24"/>
          <w:szCs w:val="24"/>
        </w:rPr>
        <w:t>Свойства мутаций: соматические и генеративные мутации. Нейтральные, полулетальные и летальные мутации</w:t>
      </w:r>
    </w:p>
    <w:p w:rsidR="00F66877" w:rsidRPr="009A0C2E" w:rsidRDefault="00F66877" w:rsidP="00CB14DF">
      <w:pPr>
        <w:pStyle w:val="1"/>
        <w:ind w:firstLine="840"/>
        <w:jc w:val="both"/>
        <w:rPr>
          <w:b w:val="0"/>
          <w:bCs/>
          <w:sz w:val="24"/>
        </w:rPr>
      </w:pPr>
      <w:r w:rsidRPr="009A0C2E">
        <w:rPr>
          <w:b w:val="0"/>
          <w:sz w:val="24"/>
        </w:rPr>
        <w:t xml:space="preserve">Причины и частота мутаций; мутагенные факторы. Эволюционная  роль мутаций. Значение мутаций для практики сельского хозяйства и биотехнологии.  </w:t>
      </w:r>
    </w:p>
    <w:p w:rsidR="00F66877" w:rsidRPr="009A0C2E" w:rsidRDefault="00F66877" w:rsidP="00CB14DF">
      <w:pPr>
        <w:pStyle w:val="1"/>
        <w:ind w:firstLine="840"/>
        <w:jc w:val="both"/>
        <w:rPr>
          <w:b w:val="0"/>
          <w:bCs/>
          <w:sz w:val="24"/>
        </w:rPr>
      </w:pPr>
      <w:r w:rsidRPr="009A0C2E">
        <w:rPr>
          <w:b w:val="0"/>
          <w:sz w:val="24"/>
        </w:rPr>
        <w:t>Комбинативная изменчивость. Уровни возникновения различных комбинаций генов в пределах вида. Эволюционное значение комбинативной изменчивости. Закон гомологичных рядов изменчивости Н.И.Вавилова.</w:t>
      </w:r>
    </w:p>
    <w:p w:rsidR="00F66877" w:rsidRPr="009A0C2E" w:rsidRDefault="00F66877" w:rsidP="00CB14DF">
      <w:pPr>
        <w:jc w:val="both"/>
        <w:rPr>
          <w:rFonts w:ascii="Times New Roman" w:hAnsi="Times New Roman" w:cs="Times New Roman"/>
          <w:bCs/>
          <w:iCs/>
          <w:sz w:val="24"/>
          <w:szCs w:val="24"/>
        </w:rPr>
      </w:pPr>
      <w:r w:rsidRPr="009A0C2E">
        <w:rPr>
          <w:rFonts w:ascii="Times New Roman" w:hAnsi="Times New Roman" w:cs="Times New Roman"/>
          <w:sz w:val="24"/>
          <w:szCs w:val="24"/>
        </w:rPr>
        <w:t>Лабораторные работы:</w:t>
      </w:r>
    </w:p>
    <w:p w:rsidR="00F66877" w:rsidRPr="009A0C2E" w:rsidRDefault="00F66877" w:rsidP="00CB14DF">
      <w:pPr>
        <w:jc w:val="both"/>
        <w:rPr>
          <w:rFonts w:ascii="Times New Roman" w:hAnsi="Times New Roman" w:cs="Times New Roman"/>
          <w:i/>
          <w:sz w:val="24"/>
          <w:szCs w:val="24"/>
        </w:rPr>
      </w:pPr>
      <w:r w:rsidRPr="009A0C2E">
        <w:rPr>
          <w:rFonts w:ascii="Times New Roman" w:hAnsi="Times New Roman" w:cs="Times New Roman"/>
          <w:sz w:val="24"/>
          <w:szCs w:val="24"/>
        </w:rPr>
        <w:t xml:space="preserve">5 </w:t>
      </w:r>
      <w:r w:rsidRPr="009A0C2E">
        <w:rPr>
          <w:rFonts w:ascii="Times New Roman" w:hAnsi="Times New Roman" w:cs="Times New Roman"/>
          <w:i/>
          <w:sz w:val="24"/>
          <w:szCs w:val="24"/>
        </w:rPr>
        <w:t>Изучение фаз митоза в клетках корешков лука</w:t>
      </w:r>
    </w:p>
    <w:p w:rsidR="00F66877" w:rsidRPr="009A0C2E" w:rsidRDefault="00F66877" w:rsidP="00CB14DF">
      <w:pPr>
        <w:jc w:val="both"/>
        <w:rPr>
          <w:rFonts w:ascii="Times New Roman" w:hAnsi="Times New Roman" w:cs="Times New Roman"/>
          <w:i/>
          <w:sz w:val="24"/>
          <w:szCs w:val="24"/>
        </w:rPr>
      </w:pPr>
      <w:r w:rsidRPr="009A0C2E">
        <w:rPr>
          <w:rFonts w:ascii="Times New Roman" w:hAnsi="Times New Roman" w:cs="Times New Roman"/>
          <w:i/>
          <w:sz w:val="24"/>
          <w:szCs w:val="24"/>
        </w:rPr>
        <w:t>Экскурсия на тему «Многообразие сортов растений  и пород животных, методы их выведения»(ферма, селекционная станция, сельскохозяйственная выставка).</w:t>
      </w:r>
    </w:p>
    <w:p w:rsidR="00F66877" w:rsidRPr="009A0C2E" w:rsidRDefault="00F66877" w:rsidP="00CB14DF">
      <w:pPr>
        <w:jc w:val="both"/>
        <w:rPr>
          <w:rFonts w:ascii="Times New Roman" w:hAnsi="Times New Roman" w:cs="Times New Roman"/>
          <w:bCs/>
          <w:sz w:val="24"/>
          <w:szCs w:val="24"/>
        </w:rPr>
      </w:pPr>
    </w:p>
    <w:p w:rsidR="00F66877" w:rsidRPr="009A0C2E" w:rsidRDefault="00F66877" w:rsidP="00CB14DF">
      <w:pPr>
        <w:jc w:val="both"/>
        <w:rPr>
          <w:rFonts w:ascii="Times New Roman" w:hAnsi="Times New Roman" w:cs="Times New Roman"/>
          <w:bCs/>
          <w:sz w:val="24"/>
          <w:szCs w:val="24"/>
        </w:rPr>
      </w:pPr>
      <w:r w:rsidRPr="009A0C2E">
        <w:rPr>
          <w:rFonts w:ascii="Times New Roman" w:hAnsi="Times New Roman" w:cs="Times New Roman"/>
          <w:bCs/>
          <w:sz w:val="24"/>
          <w:szCs w:val="24"/>
        </w:rPr>
        <w:t>Основы селекции. Биотехнологии (7 часов).</w:t>
      </w:r>
    </w:p>
    <w:p w:rsidR="00F66877" w:rsidRPr="009A0C2E" w:rsidRDefault="00F66877" w:rsidP="00CB14DF">
      <w:pPr>
        <w:ind w:firstLine="840"/>
        <w:jc w:val="both"/>
        <w:rPr>
          <w:rFonts w:ascii="Times New Roman" w:hAnsi="Times New Roman" w:cs="Times New Roman"/>
          <w:sz w:val="24"/>
          <w:szCs w:val="24"/>
        </w:rPr>
      </w:pPr>
      <w:r w:rsidRPr="009A0C2E">
        <w:rPr>
          <w:rFonts w:ascii="Times New Roman" w:hAnsi="Times New Roman" w:cs="Times New Roman"/>
          <w:sz w:val="24"/>
          <w:szCs w:val="24"/>
        </w:rPr>
        <w:t>Основы селекции: методы и достижения. Основные методы селекции: гибридизация, искусственный отбор.</w:t>
      </w:r>
    </w:p>
    <w:p w:rsidR="00F66877" w:rsidRPr="009A0C2E" w:rsidRDefault="00F66877" w:rsidP="00CB14DF">
      <w:pPr>
        <w:ind w:firstLine="840"/>
        <w:jc w:val="both"/>
        <w:rPr>
          <w:rFonts w:ascii="Times New Roman" w:hAnsi="Times New Roman" w:cs="Times New Roman"/>
          <w:bCs/>
          <w:sz w:val="24"/>
          <w:szCs w:val="24"/>
        </w:rPr>
      </w:pPr>
      <w:r w:rsidRPr="009A0C2E">
        <w:rPr>
          <w:rFonts w:ascii="Times New Roman" w:hAnsi="Times New Roman" w:cs="Times New Roman"/>
          <w:sz w:val="24"/>
          <w:szCs w:val="24"/>
        </w:rPr>
        <w:t>Основные достижения и направления развития современной селекции. Учение Н.И.Вавилова о центрах многообразия и происхождения культурных растений.</w:t>
      </w:r>
    </w:p>
    <w:p w:rsidR="00F66877" w:rsidRPr="009A0C2E" w:rsidRDefault="00F66877" w:rsidP="00CB14DF">
      <w:pPr>
        <w:ind w:firstLine="840"/>
        <w:jc w:val="both"/>
        <w:rPr>
          <w:rFonts w:ascii="Times New Roman" w:hAnsi="Times New Roman" w:cs="Times New Roman"/>
          <w:bCs/>
          <w:sz w:val="24"/>
          <w:szCs w:val="24"/>
        </w:rPr>
      </w:pPr>
      <w:r w:rsidRPr="009A0C2E">
        <w:rPr>
          <w:rFonts w:ascii="Times New Roman" w:hAnsi="Times New Roman" w:cs="Times New Roman"/>
          <w:bCs/>
          <w:sz w:val="24"/>
          <w:szCs w:val="24"/>
        </w:rPr>
        <w:t>Биотехнология: достижения и перспективы развития. Генная инженерия.</w:t>
      </w:r>
    </w:p>
    <w:p w:rsidR="00F66877" w:rsidRPr="009A0C2E" w:rsidRDefault="00F66877" w:rsidP="00CB14DF">
      <w:pPr>
        <w:ind w:firstLine="840"/>
        <w:jc w:val="both"/>
        <w:rPr>
          <w:rFonts w:ascii="Times New Roman" w:hAnsi="Times New Roman" w:cs="Times New Roman"/>
          <w:bCs/>
          <w:sz w:val="24"/>
          <w:szCs w:val="24"/>
        </w:rPr>
      </w:pPr>
      <w:r w:rsidRPr="009A0C2E">
        <w:rPr>
          <w:rFonts w:ascii="Times New Roman" w:hAnsi="Times New Roman" w:cs="Times New Roman"/>
          <w:bCs/>
          <w:sz w:val="24"/>
          <w:szCs w:val="24"/>
        </w:rPr>
        <w:t>Кло</w:t>
      </w:r>
      <w:r w:rsidRPr="009A0C2E">
        <w:rPr>
          <w:rFonts w:ascii="Times New Roman" w:hAnsi="Times New Roman" w:cs="Times New Roman"/>
          <w:sz w:val="24"/>
          <w:szCs w:val="24"/>
        </w:rPr>
        <w:t>нирование. Генетически модифицированные организмы.</w:t>
      </w:r>
      <w:r w:rsidRPr="009A0C2E">
        <w:rPr>
          <w:rFonts w:ascii="Times New Roman" w:hAnsi="Times New Roman" w:cs="Times New Roman"/>
          <w:bCs/>
          <w:sz w:val="24"/>
          <w:szCs w:val="24"/>
        </w:rPr>
        <w:t xml:space="preserve"> Этические аспекты развития некоторых исследований в биотехнологии (клонирование человека).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Практические работы</w:t>
      </w:r>
    </w:p>
    <w:p w:rsidR="00F66877" w:rsidRPr="009A0C2E" w:rsidRDefault="00F66877" w:rsidP="00CB14DF">
      <w:pPr>
        <w:jc w:val="both"/>
        <w:rPr>
          <w:rFonts w:ascii="Times New Roman" w:hAnsi="Times New Roman" w:cs="Times New Roman"/>
          <w:i/>
          <w:sz w:val="24"/>
          <w:szCs w:val="24"/>
        </w:rPr>
      </w:pPr>
      <w:r w:rsidRPr="009A0C2E">
        <w:rPr>
          <w:rFonts w:ascii="Times New Roman" w:hAnsi="Times New Roman" w:cs="Times New Roman"/>
          <w:i/>
          <w:sz w:val="24"/>
          <w:szCs w:val="24"/>
        </w:rPr>
        <w:t>3 Сравнительная характеристика пород (сортов).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i/>
          <w:sz w:val="24"/>
          <w:szCs w:val="24"/>
        </w:rPr>
        <w:t>Экскурсия на тему «Многообразие сортов растений  и пород животных, методы их выведения»(ферма, селекционная станция, сельскохозяйственная выставка).</w:t>
      </w:r>
      <w:r w:rsidRPr="009A0C2E">
        <w:rPr>
          <w:rFonts w:ascii="Times New Roman" w:hAnsi="Times New Roman" w:cs="Times New Roman"/>
          <w:sz w:val="24"/>
          <w:szCs w:val="24"/>
        </w:rPr>
        <w:t xml:space="preserve"> </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ТРЕБОВАНИЯ К УРОВНЮ ПОДГОТОВКИ ВЫПУСКНИКОВ</w:t>
      </w:r>
    </w:p>
    <w:p w:rsidR="00F66877" w:rsidRPr="009A0C2E" w:rsidRDefault="00F66877" w:rsidP="00CB14DF">
      <w:pPr>
        <w:spacing w:before="240"/>
        <w:ind w:firstLine="567"/>
        <w:jc w:val="both"/>
        <w:rPr>
          <w:rFonts w:ascii="Times New Roman" w:hAnsi="Times New Roman" w:cs="Times New Roman"/>
          <w:b/>
          <w:i/>
          <w:sz w:val="24"/>
          <w:szCs w:val="24"/>
        </w:rPr>
      </w:pPr>
      <w:r w:rsidRPr="009A0C2E">
        <w:rPr>
          <w:rFonts w:ascii="Times New Roman" w:hAnsi="Times New Roman" w:cs="Times New Roman"/>
          <w:b/>
          <w:i/>
          <w:sz w:val="24"/>
          <w:szCs w:val="24"/>
        </w:rPr>
        <w:t>В результате изучения биологии на профильном уровне ученик должен</w:t>
      </w:r>
    </w:p>
    <w:p w:rsidR="00F66877" w:rsidRPr="009A0C2E" w:rsidRDefault="00F66877" w:rsidP="00CB14DF">
      <w:pPr>
        <w:spacing w:before="240"/>
        <w:ind w:firstLine="567"/>
        <w:jc w:val="both"/>
        <w:rPr>
          <w:rFonts w:ascii="Times New Roman" w:hAnsi="Times New Roman" w:cs="Times New Roman"/>
          <w:b/>
          <w:sz w:val="24"/>
          <w:szCs w:val="24"/>
        </w:rPr>
      </w:pPr>
      <w:r w:rsidRPr="009A0C2E">
        <w:rPr>
          <w:rFonts w:ascii="Times New Roman" w:hAnsi="Times New Roman" w:cs="Times New Roman"/>
          <w:b/>
          <w:sz w:val="24"/>
          <w:szCs w:val="24"/>
        </w:rPr>
        <w:t>знать /понимать</w:t>
      </w:r>
    </w:p>
    <w:p w:rsidR="00F66877" w:rsidRPr="009A0C2E" w:rsidRDefault="00F66877" w:rsidP="00CB14DF">
      <w:pPr>
        <w:spacing w:before="240"/>
        <w:jc w:val="both"/>
        <w:rPr>
          <w:rFonts w:ascii="Times New Roman" w:hAnsi="Times New Roman" w:cs="Times New Roman"/>
          <w:b/>
          <w:sz w:val="24"/>
          <w:szCs w:val="24"/>
        </w:rPr>
      </w:pPr>
      <w:r w:rsidRPr="009A0C2E">
        <w:rPr>
          <w:rFonts w:ascii="Times New Roman" w:hAnsi="Times New Roman" w:cs="Times New Roman"/>
          <w:b/>
          <w:i/>
          <w:sz w:val="24"/>
          <w:szCs w:val="24"/>
        </w:rPr>
        <w:t>основные положения</w:t>
      </w:r>
      <w:r w:rsidRPr="009A0C2E">
        <w:rPr>
          <w:rFonts w:ascii="Times New Roman" w:hAnsi="Times New Roman" w:cs="Times New Roman"/>
          <w:sz w:val="24"/>
          <w:szCs w:val="24"/>
        </w:rPr>
        <w:t xml:space="preserve"> биологических теорий (клеточная теория; хромосомная теория наследственности; синтетическая теория эволюции, теория антропогенеза); учений (о путях и направлениях эволюции; Н.И. Вавилова о центрах многообразия и происхождения культурных растений;); сущность законов (Г.Менделя; сцепленного наследования Т.Моргана; гомологических рядов в наследственной изменчивости; зародышевого сходства; биогенетического); закономерностей (изменчивости; сцепленного наследования; наследования, сцепленного с полом; взаимодействия генов и их цитологических основ); правил (доминирования Г.Менделя;); гипотез (чистоты гамет, сущности и происхождения жизни, происхождения человека); </w:t>
      </w:r>
    </w:p>
    <w:p w:rsidR="00F66877" w:rsidRPr="009A0C2E" w:rsidRDefault="00F66877" w:rsidP="00CB14DF">
      <w:pPr>
        <w:tabs>
          <w:tab w:val="left" w:pos="720"/>
          <w:tab w:val="left" w:pos="1429"/>
        </w:tabs>
        <w:overflowPunct w:val="0"/>
        <w:autoSpaceDE w:val="0"/>
        <w:autoSpaceDN w:val="0"/>
        <w:adjustRightInd w:val="0"/>
        <w:spacing w:before="60"/>
        <w:jc w:val="both"/>
        <w:textAlignment w:val="baseline"/>
        <w:rPr>
          <w:rFonts w:ascii="Times New Roman" w:hAnsi="Times New Roman" w:cs="Times New Roman"/>
          <w:sz w:val="24"/>
          <w:szCs w:val="24"/>
        </w:rPr>
      </w:pPr>
      <w:r w:rsidRPr="009A0C2E">
        <w:rPr>
          <w:rFonts w:ascii="Times New Roman" w:hAnsi="Times New Roman" w:cs="Times New Roman"/>
          <w:b/>
          <w:i/>
          <w:sz w:val="24"/>
          <w:szCs w:val="24"/>
        </w:rPr>
        <w:t xml:space="preserve">строение биологических объектов: </w:t>
      </w:r>
      <w:r w:rsidRPr="009A0C2E">
        <w:rPr>
          <w:rFonts w:ascii="Times New Roman" w:hAnsi="Times New Roman" w:cs="Times New Roman"/>
          <w:sz w:val="24"/>
          <w:szCs w:val="24"/>
        </w:rPr>
        <w:t xml:space="preserve">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w:t>
      </w:r>
      <w:r w:rsidRPr="009A0C2E">
        <w:rPr>
          <w:rFonts w:ascii="Times New Roman" w:hAnsi="Times New Roman" w:cs="Times New Roman"/>
          <w:b/>
          <w:i/>
          <w:sz w:val="24"/>
          <w:szCs w:val="24"/>
        </w:rPr>
        <w:t>сущность биологических процессов и явлений</w:t>
      </w:r>
      <w:r w:rsidRPr="009A0C2E">
        <w:rPr>
          <w:rFonts w:ascii="Times New Roman" w:hAnsi="Times New Roman" w:cs="Times New Roman"/>
          <w:sz w:val="24"/>
          <w:szCs w:val="24"/>
        </w:rPr>
        <w:t>: 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полиплоидов, отдаленных гибридов;</w:t>
      </w:r>
    </w:p>
    <w:p w:rsidR="00F66877" w:rsidRPr="009A0C2E" w:rsidRDefault="00F66877" w:rsidP="00CB14DF">
      <w:pPr>
        <w:tabs>
          <w:tab w:val="left" w:pos="720"/>
          <w:tab w:val="left" w:pos="1429"/>
        </w:tabs>
        <w:overflowPunct w:val="0"/>
        <w:autoSpaceDE w:val="0"/>
        <w:autoSpaceDN w:val="0"/>
        <w:adjustRightInd w:val="0"/>
        <w:spacing w:before="60"/>
        <w:jc w:val="both"/>
        <w:textAlignment w:val="baseline"/>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sz w:val="24"/>
          <w:szCs w:val="24"/>
        </w:rPr>
        <w:t>современную биологическую терминологию и символику;</w:t>
      </w:r>
    </w:p>
    <w:p w:rsidR="00F66877" w:rsidRPr="009A0C2E" w:rsidRDefault="00F66877" w:rsidP="00CB14DF">
      <w:pPr>
        <w:spacing w:before="240"/>
        <w:ind w:firstLine="567"/>
        <w:jc w:val="both"/>
        <w:rPr>
          <w:rFonts w:ascii="Times New Roman" w:hAnsi="Times New Roman" w:cs="Times New Roman"/>
          <w:b/>
          <w:i/>
          <w:sz w:val="24"/>
          <w:szCs w:val="24"/>
        </w:rPr>
      </w:pPr>
      <w:r w:rsidRPr="009A0C2E">
        <w:rPr>
          <w:rFonts w:ascii="Times New Roman" w:hAnsi="Times New Roman" w:cs="Times New Roman"/>
          <w:b/>
          <w:sz w:val="24"/>
          <w:szCs w:val="24"/>
        </w:rPr>
        <w:t>уметь</w:t>
      </w:r>
    </w:p>
    <w:p w:rsidR="00F66877" w:rsidRPr="009A0C2E" w:rsidRDefault="00F66877" w:rsidP="00CB14DF">
      <w:pPr>
        <w:tabs>
          <w:tab w:val="left" w:pos="720"/>
          <w:tab w:val="left" w:pos="1429"/>
        </w:tabs>
        <w:overflowPunct w:val="0"/>
        <w:autoSpaceDE w:val="0"/>
        <w:autoSpaceDN w:val="0"/>
        <w:adjustRightInd w:val="0"/>
        <w:spacing w:before="60"/>
        <w:jc w:val="both"/>
        <w:textAlignment w:val="baseline"/>
        <w:rPr>
          <w:rFonts w:ascii="Times New Roman" w:hAnsi="Times New Roman" w:cs="Times New Roman"/>
          <w:b/>
          <w:i/>
          <w:sz w:val="24"/>
          <w:szCs w:val="24"/>
        </w:rPr>
      </w:pPr>
      <w:r w:rsidRPr="009A0C2E">
        <w:rPr>
          <w:rFonts w:ascii="Times New Roman" w:hAnsi="Times New Roman" w:cs="Times New Roman"/>
          <w:b/>
          <w:i/>
          <w:sz w:val="24"/>
          <w:szCs w:val="24"/>
        </w:rPr>
        <w:t xml:space="preserve">объяснять: </w:t>
      </w:r>
      <w:r w:rsidRPr="009A0C2E">
        <w:rPr>
          <w:rFonts w:ascii="Times New Roman" w:hAnsi="Times New Roman" w:cs="Times New Roman"/>
          <w:sz w:val="24"/>
          <w:szCs w:val="24"/>
        </w:rPr>
        <w:t>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 окружающей среды; единства человеческих рас, наследственных и ненаследственных изменений, наследственных заболеваний, генных и хромосомных мутаций;</w:t>
      </w:r>
    </w:p>
    <w:p w:rsidR="00F66877" w:rsidRPr="009A0C2E" w:rsidRDefault="00F66877" w:rsidP="00CB14DF">
      <w:pPr>
        <w:tabs>
          <w:tab w:val="left" w:pos="720"/>
          <w:tab w:val="left" w:pos="1429"/>
        </w:tabs>
        <w:overflowPunct w:val="0"/>
        <w:autoSpaceDE w:val="0"/>
        <w:autoSpaceDN w:val="0"/>
        <w:adjustRightInd w:val="0"/>
        <w:spacing w:before="60"/>
        <w:jc w:val="both"/>
        <w:textAlignment w:val="baseline"/>
        <w:rPr>
          <w:rFonts w:ascii="Times New Roman" w:hAnsi="Times New Roman" w:cs="Times New Roman"/>
          <w:sz w:val="24"/>
          <w:szCs w:val="24"/>
        </w:rPr>
      </w:pPr>
      <w:r w:rsidRPr="009A0C2E">
        <w:rPr>
          <w:rFonts w:ascii="Times New Roman" w:hAnsi="Times New Roman" w:cs="Times New Roman"/>
          <w:b/>
          <w:i/>
          <w:sz w:val="24"/>
          <w:szCs w:val="24"/>
        </w:rPr>
        <w:t xml:space="preserve">устанавливать взаимосвязи </w:t>
      </w:r>
      <w:r w:rsidRPr="009A0C2E">
        <w:rPr>
          <w:rFonts w:ascii="Times New Roman" w:hAnsi="Times New Roman" w:cs="Times New Roman"/>
          <w:sz w:val="24"/>
          <w:szCs w:val="24"/>
        </w:rPr>
        <w:t xml:space="preserve">строения и функций молекул в клетке; строения и функций органоидов клетки; пластического и энергетического обмена; световых и темновых реакций фотосинтеза; </w:t>
      </w:r>
      <w:r w:rsidRPr="009A0C2E">
        <w:rPr>
          <w:rFonts w:ascii="Times New Roman" w:hAnsi="Times New Roman" w:cs="Times New Roman"/>
          <w:b/>
          <w:i/>
          <w:sz w:val="24"/>
          <w:szCs w:val="24"/>
        </w:rPr>
        <w:t xml:space="preserve">решать </w:t>
      </w:r>
      <w:r w:rsidRPr="009A0C2E">
        <w:rPr>
          <w:rFonts w:ascii="Times New Roman" w:hAnsi="Times New Roman" w:cs="Times New Roman"/>
          <w:sz w:val="24"/>
          <w:szCs w:val="24"/>
        </w:rPr>
        <w:t xml:space="preserve">задачи разной сложности по биологии; </w:t>
      </w:r>
    </w:p>
    <w:p w:rsidR="00F66877" w:rsidRPr="009A0C2E" w:rsidRDefault="00F66877" w:rsidP="00CB14DF">
      <w:pPr>
        <w:tabs>
          <w:tab w:val="left" w:pos="720"/>
          <w:tab w:val="left" w:pos="1429"/>
        </w:tabs>
        <w:overflowPunct w:val="0"/>
        <w:autoSpaceDE w:val="0"/>
        <w:autoSpaceDN w:val="0"/>
        <w:adjustRightInd w:val="0"/>
        <w:spacing w:before="60"/>
        <w:jc w:val="both"/>
        <w:textAlignment w:val="baseline"/>
        <w:rPr>
          <w:rFonts w:ascii="Times New Roman" w:hAnsi="Times New Roman" w:cs="Times New Roman"/>
          <w:sz w:val="24"/>
          <w:szCs w:val="24"/>
        </w:rPr>
      </w:pPr>
      <w:r w:rsidRPr="009A0C2E">
        <w:rPr>
          <w:rFonts w:ascii="Times New Roman" w:hAnsi="Times New Roman" w:cs="Times New Roman"/>
          <w:b/>
          <w:i/>
          <w:sz w:val="24"/>
          <w:szCs w:val="24"/>
        </w:rPr>
        <w:t>составлять схемы</w:t>
      </w:r>
      <w:r w:rsidRPr="009A0C2E">
        <w:rPr>
          <w:rFonts w:ascii="Times New Roman" w:hAnsi="Times New Roman" w:cs="Times New Roman"/>
          <w:sz w:val="24"/>
          <w:szCs w:val="24"/>
        </w:rPr>
        <w:t xml:space="preserve"> скрещивания;</w:t>
      </w:r>
    </w:p>
    <w:p w:rsidR="00F66877" w:rsidRPr="009A0C2E" w:rsidRDefault="00F66877" w:rsidP="00CB14DF">
      <w:pPr>
        <w:tabs>
          <w:tab w:val="left" w:pos="720"/>
          <w:tab w:val="left" w:pos="1429"/>
        </w:tabs>
        <w:overflowPunct w:val="0"/>
        <w:autoSpaceDE w:val="0"/>
        <w:autoSpaceDN w:val="0"/>
        <w:adjustRightInd w:val="0"/>
        <w:spacing w:before="60"/>
        <w:jc w:val="both"/>
        <w:textAlignment w:val="baseline"/>
        <w:rPr>
          <w:rFonts w:ascii="Times New Roman" w:hAnsi="Times New Roman" w:cs="Times New Roman"/>
          <w:sz w:val="24"/>
          <w:szCs w:val="24"/>
        </w:rPr>
      </w:pPr>
      <w:r w:rsidRPr="009A0C2E">
        <w:rPr>
          <w:rFonts w:ascii="Times New Roman" w:hAnsi="Times New Roman" w:cs="Times New Roman"/>
          <w:b/>
          <w:i/>
          <w:sz w:val="24"/>
          <w:szCs w:val="24"/>
        </w:rPr>
        <w:t>описывать</w:t>
      </w:r>
      <w:r w:rsidRPr="009A0C2E">
        <w:rPr>
          <w:rFonts w:ascii="Times New Roman" w:hAnsi="Times New Roman" w:cs="Times New Roman"/>
          <w:sz w:val="24"/>
          <w:szCs w:val="24"/>
        </w:rPr>
        <w:t xml:space="preserve"> клетки растений и животных (под микроскопом), особей вида по морфологическому критерию, готовить и описывать микропрепараты; </w:t>
      </w:r>
    </w:p>
    <w:p w:rsidR="00F66877" w:rsidRPr="009A0C2E" w:rsidRDefault="00F66877" w:rsidP="00CB14DF">
      <w:pPr>
        <w:tabs>
          <w:tab w:val="left" w:pos="720"/>
          <w:tab w:val="left" w:pos="1429"/>
        </w:tabs>
        <w:overflowPunct w:val="0"/>
        <w:autoSpaceDE w:val="0"/>
        <w:autoSpaceDN w:val="0"/>
        <w:adjustRightInd w:val="0"/>
        <w:spacing w:before="60"/>
        <w:jc w:val="both"/>
        <w:textAlignment w:val="baseline"/>
        <w:rPr>
          <w:rFonts w:ascii="Times New Roman" w:hAnsi="Times New Roman" w:cs="Times New Roman"/>
          <w:sz w:val="24"/>
          <w:szCs w:val="24"/>
        </w:rPr>
      </w:pPr>
      <w:r w:rsidRPr="009A0C2E">
        <w:rPr>
          <w:rFonts w:ascii="Times New Roman" w:hAnsi="Times New Roman" w:cs="Times New Roman"/>
          <w:b/>
          <w:i/>
          <w:sz w:val="24"/>
          <w:szCs w:val="24"/>
        </w:rPr>
        <w:t>выявлять</w:t>
      </w:r>
      <w:r w:rsidRPr="009A0C2E">
        <w:rPr>
          <w:rFonts w:ascii="Times New Roman" w:hAnsi="Times New Roman" w:cs="Times New Roman"/>
          <w:sz w:val="24"/>
          <w:szCs w:val="24"/>
        </w:rPr>
        <w:t xml:space="preserve"> приспособления организмов к среде обитания; источники мутагенов в окружающей среде (косвенно);</w:t>
      </w:r>
    </w:p>
    <w:p w:rsidR="00F66877" w:rsidRPr="009A0C2E" w:rsidRDefault="00F66877" w:rsidP="00CB14DF">
      <w:pPr>
        <w:tabs>
          <w:tab w:val="left" w:pos="720"/>
          <w:tab w:val="left" w:pos="1429"/>
        </w:tabs>
        <w:overflowPunct w:val="0"/>
        <w:autoSpaceDE w:val="0"/>
        <w:autoSpaceDN w:val="0"/>
        <w:adjustRightInd w:val="0"/>
        <w:spacing w:before="60"/>
        <w:jc w:val="both"/>
        <w:textAlignment w:val="baseline"/>
        <w:rPr>
          <w:rFonts w:ascii="Times New Roman" w:hAnsi="Times New Roman" w:cs="Times New Roman"/>
          <w:sz w:val="24"/>
          <w:szCs w:val="24"/>
        </w:rPr>
      </w:pPr>
      <w:r w:rsidRPr="009A0C2E">
        <w:rPr>
          <w:rFonts w:ascii="Times New Roman" w:hAnsi="Times New Roman" w:cs="Times New Roman"/>
          <w:b/>
          <w:i/>
          <w:sz w:val="24"/>
          <w:szCs w:val="24"/>
        </w:rPr>
        <w:t>сравнивать</w:t>
      </w:r>
      <w:r w:rsidRPr="009A0C2E">
        <w:rPr>
          <w:rFonts w:ascii="Times New Roman" w:hAnsi="Times New Roman" w:cs="Times New Roman"/>
          <w:sz w:val="24"/>
          <w:szCs w:val="24"/>
        </w:rPr>
        <w:t xml:space="preserve"> биологические объекты (клетки растений, животных, грибов и бактерий,), процессы и явления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делать выводы на основе сравнения;</w:t>
      </w:r>
    </w:p>
    <w:p w:rsidR="00F66877" w:rsidRPr="009A0C2E" w:rsidRDefault="00F66877" w:rsidP="00CB14DF">
      <w:pPr>
        <w:tabs>
          <w:tab w:val="left" w:pos="720"/>
          <w:tab w:val="left" w:pos="1429"/>
        </w:tabs>
        <w:overflowPunct w:val="0"/>
        <w:autoSpaceDE w:val="0"/>
        <w:autoSpaceDN w:val="0"/>
        <w:adjustRightInd w:val="0"/>
        <w:spacing w:before="60"/>
        <w:jc w:val="both"/>
        <w:textAlignment w:val="baseline"/>
        <w:rPr>
          <w:rFonts w:ascii="Times New Roman" w:hAnsi="Times New Roman" w:cs="Times New Roman"/>
          <w:sz w:val="24"/>
          <w:szCs w:val="24"/>
        </w:rPr>
      </w:pPr>
      <w:r w:rsidRPr="009A0C2E">
        <w:rPr>
          <w:rFonts w:ascii="Times New Roman" w:hAnsi="Times New Roman" w:cs="Times New Roman"/>
          <w:b/>
          <w:i/>
          <w:sz w:val="24"/>
          <w:szCs w:val="24"/>
        </w:rPr>
        <w:t>анализировать и оценивать</w:t>
      </w:r>
      <w:r w:rsidRPr="009A0C2E">
        <w:rPr>
          <w:rFonts w:ascii="Times New Roman" w:hAnsi="Times New Roman" w:cs="Times New Roman"/>
          <w:sz w:val="24"/>
          <w:szCs w:val="24"/>
        </w:rPr>
        <w:t xml:space="preserve"> различные гипотезы сущности жизни, происхождения жизни и человека, человеческих рас, этические аспекты современных исследований в биологической науке;</w:t>
      </w:r>
    </w:p>
    <w:p w:rsidR="00F66877" w:rsidRPr="009A0C2E" w:rsidRDefault="00F66877" w:rsidP="00CB14DF">
      <w:pPr>
        <w:tabs>
          <w:tab w:val="left" w:pos="720"/>
          <w:tab w:val="left" w:pos="1429"/>
        </w:tabs>
        <w:overflowPunct w:val="0"/>
        <w:autoSpaceDE w:val="0"/>
        <w:autoSpaceDN w:val="0"/>
        <w:adjustRightInd w:val="0"/>
        <w:spacing w:before="60"/>
        <w:jc w:val="both"/>
        <w:textAlignment w:val="baseline"/>
        <w:rPr>
          <w:rFonts w:ascii="Times New Roman" w:hAnsi="Times New Roman" w:cs="Times New Roman"/>
          <w:sz w:val="24"/>
          <w:szCs w:val="24"/>
        </w:rPr>
      </w:pPr>
      <w:r w:rsidRPr="009A0C2E">
        <w:rPr>
          <w:rFonts w:ascii="Times New Roman" w:hAnsi="Times New Roman" w:cs="Times New Roman"/>
          <w:b/>
          <w:i/>
          <w:sz w:val="24"/>
          <w:szCs w:val="24"/>
        </w:rPr>
        <w:t xml:space="preserve">осуществлять самостоятельный поиск биологической информации </w:t>
      </w:r>
      <w:r w:rsidRPr="009A0C2E">
        <w:rPr>
          <w:rFonts w:ascii="Times New Roman" w:hAnsi="Times New Roman" w:cs="Times New Roman"/>
          <w:sz w:val="24"/>
          <w:szCs w:val="24"/>
        </w:rPr>
        <w:t>в различных источниках (учебных текстах, справочниках, научно-популярных изданиях, компьютерных базах, ресурсах Интернет) и применять ее в собственных исследованиях;</w:t>
      </w: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Учебно- методическое обеспечение</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iCs/>
          <w:color w:val="000000"/>
          <w:spacing w:val="-6"/>
          <w:sz w:val="24"/>
          <w:szCs w:val="24"/>
        </w:rPr>
        <w:t>Основная литература:</w:t>
      </w:r>
    </w:p>
    <w:p w:rsidR="00F66877" w:rsidRPr="009A0C2E" w:rsidRDefault="00F66877" w:rsidP="00CB14DF">
      <w:pPr>
        <w:shd w:val="clear" w:color="auto" w:fill="FFFFFF"/>
        <w:spacing w:line="418" w:lineRule="exact"/>
        <w:ind w:right="2362" w:firstLine="600"/>
        <w:jc w:val="both"/>
        <w:rPr>
          <w:rFonts w:ascii="Times New Roman" w:hAnsi="Times New Roman" w:cs="Times New Roman"/>
          <w:b/>
          <w:i/>
          <w:iCs/>
          <w:color w:val="000000"/>
          <w:spacing w:val="-6"/>
          <w:sz w:val="24"/>
          <w:szCs w:val="24"/>
        </w:rPr>
      </w:pPr>
      <w:r w:rsidRPr="009A0C2E">
        <w:rPr>
          <w:rFonts w:ascii="Times New Roman" w:hAnsi="Times New Roman" w:cs="Times New Roman"/>
          <w:b/>
          <w:i/>
          <w:iCs/>
          <w:color w:val="000000"/>
          <w:spacing w:val="-6"/>
          <w:sz w:val="24"/>
          <w:szCs w:val="24"/>
        </w:rPr>
        <w:t>Для учащихся</w:t>
      </w:r>
    </w:p>
    <w:p w:rsidR="00F66877" w:rsidRPr="009A0C2E" w:rsidRDefault="00F66877" w:rsidP="00CB14DF">
      <w:pPr>
        <w:widowControl w:val="0"/>
        <w:shd w:val="clear" w:color="auto" w:fill="FFFFFF"/>
        <w:tabs>
          <w:tab w:val="left" w:pos="9600"/>
        </w:tabs>
        <w:autoSpaceDE w:val="0"/>
        <w:autoSpaceDN w:val="0"/>
        <w:adjustRightInd w:val="0"/>
        <w:spacing w:line="418" w:lineRule="exact"/>
        <w:ind w:right="38"/>
        <w:jc w:val="both"/>
        <w:rPr>
          <w:rFonts w:ascii="Times New Roman" w:hAnsi="Times New Roman" w:cs="Times New Roman"/>
          <w:iCs/>
          <w:color w:val="000000"/>
          <w:spacing w:val="-6"/>
          <w:sz w:val="24"/>
          <w:szCs w:val="24"/>
        </w:rPr>
      </w:pPr>
      <w:r w:rsidRPr="009A0C2E">
        <w:rPr>
          <w:rFonts w:ascii="Times New Roman" w:hAnsi="Times New Roman" w:cs="Times New Roman"/>
          <w:iCs/>
          <w:color w:val="000000"/>
          <w:spacing w:val="-6"/>
          <w:sz w:val="24"/>
          <w:szCs w:val="24"/>
        </w:rPr>
        <w:t>Захаров В.Б., Мамонтов С.Г., Сонин Н.И. Общая биология. 10-11 классы. Ч.2 / Под ред.проф. В.Б. Захарова.7-е изд.- М.: Дрофа, 2004.</w:t>
      </w:r>
    </w:p>
    <w:p w:rsidR="00F66877" w:rsidRPr="009A0C2E" w:rsidRDefault="00F66877" w:rsidP="00CB14DF">
      <w:pPr>
        <w:spacing w:line="252" w:lineRule="auto"/>
        <w:jc w:val="both"/>
        <w:rPr>
          <w:rFonts w:ascii="Times New Roman" w:hAnsi="Times New Roman" w:cs="Times New Roman"/>
          <w:b/>
          <w:sz w:val="24"/>
          <w:szCs w:val="24"/>
        </w:rPr>
      </w:pPr>
      <w:r w:rsidRPr="009A0C2E">
        <w:rPr>
          <w:rFonts w:ascii="Times New Roman" w:hAnsi="Times New Roman" w:cs="Times New Roman"/>
          <w:b/>
          <w:iCs/>
          <w:color w:val="000000"/>
          <w:spacing w:val="-6"/>
          <w:sz w:val="24"/>
          <w:szCs w:val="24"/>
        </w:rPr>
        <w:t>Для учителя</w:t>
      </w:r>
    </w:p>
    <w:p w:rsidR="00F66877" w:rsidRPr="009A0C2E" w:rsidRDefault="00F66877" w:rsidP="00CB14DF">
      <w:pPr>
        <w:spacing w:line="252" w:lineRule="auto"/>
        <w:jc w:val="both"/>
        <w:rPr>
          <w:rFonts w:ascii="Times New Roman" w:hAnsi="Times New Roman" w:cs="Times New Roman"/>
          <w:sz w:val="24"/>
          <w:szCs w:val="24"/>
        </w:rPr>
      </w:pPr>
      <w:r w:rsidRPr="009A0C2E">
        <w:rPr>
          <w:rFonts w:ascii="Times New Roman" w:hAnsi="Times New Roman" w:cs="Times New Roman"/>
          <w:sz w:val="24"/>
          <w:szCs w:val="24"/>
        </w:rPr>
        <w:t>Козлова Т.А., Агафонов И.Б., Сивоглазов В.И. Методические рекомендации к учебнику «Общая биология. Базовый уровень. 10-11 классы». - М.: Дрофа, 2005.</w:t>
      </w:r>
    </w:p>
    <w:p w:rsidR="00F66877" w:rsidRPr="009A0C2E" w:rsidRDefault="00F66877" w:rsidP="00CB14DF">
      <w:pPr>
        <w:spacing w:line="252" w:lineRule="auto"/>
        <w:jc w:val="both"/>
        <w:rPr>
          <w:rFonts w:ascii="Times New Roman" w:hAnsi="Times New Roman" w:cs="Times New Roman"/>
          <w:sz w:val="24"/>
          <w:szCs w:val="24"/>
        </w:rPr>
      </w:pPr>
      <w:r w:rsidRPr="009A0C2E">
        <w:rPr>
          <w:rFonts w:ascii="Times New Roman" w:hAnsi="Times New Roman" w:cs="Times New Roman"/>
          <w:sz w:val="24"/>
          <w:szCs w:val="24"/>
        </w:rPr>
        <w:t>Козлова Т.А. Общая биология 10-11 классы. Методические рекомендации по использованию учебника при изучении биологии на базовом и профильном уровне. - М.: Дрофа, 2004.</w:t>
      </w:r>
    </w:p>
    <w:p w:rsidR="00F66877" w:rsidRPr="009A0C2E" w:rsidRDefault="00F66877" w:rsidP="00CB14DF">
      <w:pPr>
        <w:spacing w:line="252" w:lineRule="auto"/>
        <w:jc w:val="both"/>
        <w:rPr>
          <w:rFonts w:ascii="Times New Roman" w:hAnsi="Times New Roman" w:cs="Times New Roman"/>
          <w:sz w:val="24"/>
          <w:szCs w:val="24"/>
        </w:rPr>
      </w:pPr>
      <w:r w:rsidRPr="009A0C2E">
        <w:rPr>
          <w:rFonts w:ascii="Times New Roman" w:hAnsi="Times New Roman" w:cs="Times New Roman"/>
          <w:sz w:val="24"/>
          <w:szCs w:val="24"/>
        </w:rPr>
        <w:t>Программы элективных курсов. Биология. 10-11 классы. Профильное обучение. - М.: Дрофа, 2005.</w:t>
      </w:r>
    </w:p>
    <w:p w:rsidR="00F66877" w:rsidRPr="009A0C2E" w:rsidRDefault="00F66877" w:rsidP="00CB14DF">
      <w:pPr>
        <w:spacing w:line="252" w:lineRule="auto"/>
        <w:jc w:val="both"/>
        <w:rPr>
          <w:rFonts w:ascii="Times New Roman" w:hAnsi="Times New Roman" w:cs="Times New Roman"/>
          <w:sz w:val="24"/>
          <w:szCs w:val="24"/>
        </w:rPr>
      </w:pPr>
      <w:r w:rsidRPr="009A0C2E">
        <w:rPr>
          <w:rFonts w:ascii="Times New Roman" w:hAnsi="Times New Roman" w:cs="Times New Roman"/>
          <w:sz w:val="24"/>
          <w:szCs w:val="24"/>
        </w:rPr>
        <w:t>Сонин Н.И., Козлова Т.А. Общая биология.10-11 классы. Рабочая тетрадь для учителя/ В двух частях. - М.: Дрофа, 2005.</w:t>
      </w:r>
    </w:p>
    <w:p w:rsidR="00F66877" w:rsidRPr="009A0C2E" w:rsidRDefault="00F66877" w:rsidP="00CB14DF">
      <w:pPr>
        <w:spacing w:line="252" w:lineRule="auto"/>
        <w:jc w:val="both"/>
        <w:rPr>
          <w:rFonts w:ascii="Times New Roman" w:hAnsi="Times New Roman" w:cs="Times New Roman"/>
          <w:sz w:val="24"/>
          <w:szCs w:val="24"/>
        </w:rPr>
      </w:pPr>
      <w:r w:rsidRPr="009A0C2E">
        <w:rPr>
          <w:rFonts w:ascii="Times New Roman" w:hAnsi="Times New Roman" w:cs="Times New Roman"/>
          <w:sz w:val="24"/>
          <w:szCs w:val="24"/>
        </w:rPr>
        <w:t>Сухова Т.С. Урок биологии. Технология развивающего обучения. - М.: Вентана-Граф, 2005.</w:t>
      </w:r>
    </w:p>
    <w:p w:rsidR="00F66877" w:rsidRPr="009A0C2E" w:rsidRDefault="00F66877" w:rsidP="00CB14DF">
      <w:pPr>
        <w:spacing w:line="252" w:lineRule="auto"/>
        <w:jc w:val="both"/>
        <w:rPr>
          <w:rFonts w:ascii="Times New Roman" w:hAnsi="Times New Roman" w:cs="Times New Roman"/>
          <w:b/>
          <w:iCs/>
          <w:color w:val="000000"/>
          <w:spacing w:val="-6"/>
          <w:sz w:val="24"/>
          <w:szCs w:val="24"/>
        </w:rPr>
      </w:pPr>
      <w:r w:rsidRPr="009A0C2E">
        <w:rPr>
          <w:rFonts w:ascii="Times New Roman" w:hAnsi="Times New Roman" w:cs="Times New Roman"/>
          <w:sz w:val="24"/>
          <w:szCs w:val="24"/>
        </w:rPr>
        <w:t xml:space="preserve">Сухова Т.С., Кучменко В.С.. Вопросы пола в системе биологических знаний. - М.: Вентана-граф, 2005.           </w:t>
      </w:r>
      <w:r w:rsidRPr="009A0C2E">
        <w:rPr>
          <w:rFonts w:ascii="Times New Roman" w:hAnsi="Times New Roman" w:cs="Times New Roman"/>
          <w:b/>
          <w:iCs/>
          <w:color w:val="000000"/>
          <w:spacing w:val="-6"/>
          <w:sz w:val="24"/>
          <w:szCs w:val="24"/>
        </w:rPr>
        <w:t>Дополнительная литература:</w:t>
      </w:r>
    </w:p>
    <w:p w:rsidR="00F66877" w:rsidRPr="009A0C2E" w:rsidRDefault="00F66877" w:rsidP="00CB14DF">
      <w:pPr>
        <w:spacing w:line="252" w:lineRule="auto"/>
        <w:jc w:val="both"/>
        <w:rPr>
          <w:rFonts w:ascii="Times New Roman" w:hAnsi="Times New Roman" w:cs="Times New Roman"/>
          <w:sz w:val="24"/>
          <w:szCs w:val="24"/>
        </w:rPr>
      </w:pPr>
      <w:r w:rsidRPr="009A0C2E">
        <w:rPr>
          <w:rFonts w:ascii="Times New Roman" w:hAnsi="Times New Roman" w:cs="Times New Roman"/>
          <w:b/>
          <w:iCs/>
          <w:color w:val="000000"/>
          <w:spacing w:val="-6"/>
          <w:sz w:val="24"/>
          <w:szCs w:val="24"/>
        </w:rPr>
        <w:t>Для учащихся</w:t>
      </w:r>
    </w:p>
    <w:p w:rsidR="00F66877" w:rsidRPr="009A0C2E" w:rsidRDefault="00F66877" w:rsidP="00CB14DF">
      <w:pPr>
        <w:widowControl w:val="0"/>
        <w:shd w:val="clear" w:color="auto" w:fill="FFFFFF"/>
        <w:tabs>
          <w:tab w:val="left" w:pos="9600"/>
        </w:tabs>
        <w:autoSpaceDE w:val="0"/>
        <w:autoSpaceDN w:val="0"/>
        <w:adjustRightInd w:val="0"/>
        <w:ind w:right="38"/>
        <w:jc w:val="both"/>
        <w:rPr>
          <w:rFonts w:ascii="Times New Roman" w:hAnsi="Times New Roman" w:cs="Times New Roman"/>
          <w:iCs/>
          <w:color w:val="000000"/>
          <w:spacing w:val="-6"/>
          <w:sz w:val="24"/>
          <w:szCs w:val="24"/>
        </w:rPr>
      </w:pPr>
      <w:r w:rsidRPr="009A0C2E">
        <w:rPr>
          <w:rFonts w:ascii="Times New Roman" w:hAnsi="Times New Roman" w:cs="Times New Roman"/>
          <w:iCs/>
          <w:color w:val="000000"/>
          <w:spacing w:val="-6"/>
          <w:sz w:val="24"/>
          <w:szCs w:val="24"/>
        </w:rPr>
        <w:t xml:space="preserve">Агафонова И.Б., Сивоглазов В.И. Биология растений, грибов, лишайников. 10-11 классы.Учебное пособие для профильных классов общеобразовательных учреждений. М.: Дрофа, 2007. </w:t>
      </w:r>
    </w:p>
    <w:p w:rsidR="00F66877" w:rsidRPr="009A0C2E" w:rsidRDefault="00F66877" w:rsidP="00CB14DF">
      <w:pPr>
        <w:widowControl w:val="0"/>
        <w:shd w:val="clear" w:color="auto" w:fill="FFFFFF"/>
        <w:tabs>
          <w:tab w:val="left" w:pos="9600"/>
        </w:tabs>
        <w:autoSpaceDE w:val="0"/>
        <w:autoSpaceDN w:val="0"/>
        <w:adjustRightInd w:val="0"/>
        <w:ind w:right="38"/>
        <w:jc w:val="both"/>
        <w:rPr>
          <w:rFonts w:ascii="Times New Roman" w:hAnsi="Times New Roman" w:cs="Times New Roman"/>
          <w:iCs/>
          <w:color w:val="000000"/>
          <w:spacing w:val="-6"/>
          <w:sz w:val="24"/>
          <w:szCs w:val="24"/>
        </w:rPr>
      </w:pPr>
      <w:r w:rsidRPr="009A0C2E">
        <w:rPr>
          <w:rFonts w:ascii="Times New Roman" w:hAnsi="Times New Roman" w:cs="Times New Roman"/>
          <w:iCs/>
          <w:color w:val="000000"/>
          <w:spacing w:val="-6"/>
          <w:sz w:val="24"/>
          <w:szCs w:val="24"/>
        </w:rPr>
        <w:t>Айла Ф., Кайгер Дж. Современная генетика: В 3-х т. – М: Мир,1987.</w:t>
      </w:r>
    </w:p>
    <w:p w:rsidR="00F66877" w:rsidRPr="009A0C2E" w:rsidRDefault="00F66877" w:rsidP="00CB14DF">
      <w:pPr>
        <w:widowControl w:val="0"/>
        <w:shd w:val="clear" w:color="auto" w:fill="FFFFFF"/>
        <w:tabs>
          <w:tab w:val="left" w:pos="9600"/>
        </w:tabs>
        <w:autoSpaceDE w:val="0"/>
        <w:autoSpaceDN w:val="0"/>
        <w:adjustRightInd w:val="0"/>
        <w:ind w:right="38"/>
        <w:jc w:val="both"/>
        <w:rPr>
          <w:rFonts w:ascii="Times New Roman" w:hAnsi="Times New Roman" w:cs="Times New Roman"/>
          <w:iCs/>
          <w:color w:val="000000"/>
          <w:spacing w:val="-6"/>
          <w:sz w:val="24"/>
          <w:szCs w:val="24"/>
        </w:rPr>
      </w:pPr>
      <w:r w:rsidRPr="009A0C2E">
        <w:rPr>
          <w:rFonts w:ascii="Times New Roman" w:hAnsi="Times New Roman" w:cs="Times New Roman"/>
          <w:iCs/>
          <w:color w:val="000000"/>
          <w:spacing w:val="-6"/>
          <w:sz w:val="24"/>
          <w:szCs w:val="24"/>
        </w:rPr>
        <w:t>Биологический энциклопедический словарь.-М: Советская энциклопедия,1986.</w:t>
      </w:r>
    </w:p>
    <w:p w:rsidR="00F66877" w:rsidRPr="009A0C2E" w:rsidRDefault="00F66877" w:rsidP="00CB14DF">
      <w:pPr>
        <w:tabs>
          <w:tab w:val="left" w:pos="9600"/>
        </w:tabs>
        <w:ind w:right="38"/>
        <w:jc w:val="both"/>
        <w:rPr>
          <w:rFonts w:ascii="Times New Roman" w:hAnsi="Times New Roman" w:cs="Times New Roman"/>
          <w:sz w:val="24"/>
          <w:szCs w:val="24"/>
        </w:rPr>
      </w:pPr>
      <w:r w:rsidRPr="009A0C2E">
        <w:rPr>
          <w:rFonts w:ascii="Times New Roman" w:hAnsi="Times New Roman" w:cs="Times New Roman"/>
          <w:sz w:val="24"/>
          <w:szCs w:val="24"/>
        </w:rPr>
        <w:t>Биология. Энциклопедия / Гл. редактор М.С.Гиляров. - М.: Большая Российская энциклопедия, 2003.</w:t>
      </w:r>
    </w:p>
    <w:p w:rsidR="00F66877" w:rsidRPr="009A0C2E" w:rsidRDefault="00F66877" w:rsidP="00CB14DF">
      <w:pPr>
        <w:widowControl w:val="0"/>
        <w:shd w:val="clear" w:color="auto" w:fill="FFFFFF"/>
        <w:tabs>
          <w:tab w:val="left" w:pos="9600"/>
        </w:tabs>
        <w:autoSpaceDE w:val="0"/>
        <w:autoSpaceDN w:val="0"/>
        <w:adjustRightInd w:val="0"/>
        <w:ind w:right="38"/>
        <w:jc w:val="both"/>
        <w:rPr>
          <w:rFonts w:ascii="Times New Roman" w:hAnsi="Times New Roman" w:cs="Times New Roman"/>
          <w:iCs/>
          <w:color w:val="000000"/>
          <w:spacing w:val="-6"/>
          <w:sz w:val="24"/>
          <w:szCs w:val="24"/>
        </w:rPr>
      </w:pPr>
      <w:r w:rsidRPr="009A0C2E">
        <w:rPr>
          <w:rFonts w:ascii="Times New Roman" w:hAnsi="Times New Roman" w:cs="Times New Roman"/>
          <w:iCs/>
          <w:color w:val="000000"/>
          <w:spacing w:val="-6"/>
          <w:sz w:val="24"/>
          <w:szCs w:val="24"/>
        </w:rPr>
        <w:t>Воронцов Н.Н., Сухорукова Л.Н. Эволюция органического мира (факультативный курс): Учебное пособие для 10-11 классов средней школы.2-е изд.- М: Наука,1996.</w:t>
      </w:r>
    </w:p>
    <w:p w:rsidR="00F66877" w:rsidRPr="009A0C2E" w:rsidRDefault="00F66877" w:rsidP="00CB14DF">
      <w:pPr>
        <w:widowControl w:val="0"/>
        <w:shd w:val="clear" w:color="auto" w:fill="FFFFFF"/>
        <w:tabs>
          <w:tab w:val="left" w:pos="9600"/>
        </w:tabs>
        <w:autoSpaceDE w:val="0"/>
        <w:autoSpaceDN w:val="0"/>
        <w:adjustRightInd w:val="0"/>
        <w:ind w:right="-82"/>
        <w:jc w:val="both"/>
        <w:rPr>
          <w:rFonts w:ascii="Times New Roman" w:hAnsi="Times New Roman" w:cs="Times New Roman"/>
          <w:iCs/>
          <w:color w:val="000000"/>
          <w:spacing w:val="-6"/>
          <w:sz w:val="24"/>
          <w:szCs w:val="24"/>
        </w:rPr>
      </w:pPr>
      <w:r w:rsidRPr="009A0C2E">
        <w:rPr>
          <w:rFonts w:ascii="Times New Roman" w:hAnsi="Times New Roman" w:cs="Times New Roman"/>
          <w:iCs/>
          <w:color w:val="000000"/>
          <w:spacing w:val="-6"/>
          <w:sz w:val="24"/>
          <w:szCs w:val="24"/>
        </w:rPr>
        <w:t>Грин Н., Стаут У., Тейлор Д. Биология: В 3-х т.-М: Мир,1990.</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Биология. Энциклопедия / Гл. редактор М.С.Гиляров. - М.: Большая Российская энциклопедия, 2003.</w:t>
      </w: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Календарно-тематический план по биологии. 10класс.</w:t>
      </w:r>
    </w:p>
    <w:p w:rsidR="00F66877" w:rsidRPr="009A0C2E" w:rsidRDefault="00F66877" w:rsidP="00CB14DF">
      <w:pPr>
        <w:jc w:val="both"/>
        <w:rPr>
          <w:rFonts w:ascii="Times New Roman" w:hAnsi="Times New Roman" w:cs="Times New Roman"/>
          <w:sz w:val="24"/>
          <w:szCs w:val="24"/>
        </w:rPr>
      </w:pPr>
    </w:p>
    <w:tbl>
      <w:tblPr>
        <w:tblW w:w="10621" w:type="dxa"/>
        <w:tblInd w:w="-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9"/>
        <w:gridCol w:w="4387"/>
        <w:gridCol w:w="960"/>
        <w:gridCol w:w="1110"/>
        <w:gridCol w:w="983"/>
        <w:gridCol w:w="1257"/>
        <w:gridCol w:w="1255"/>
      </w:tblGrid>
      <w:tr w:rsidR="00F66877" w:rsidRPr="009A0C2E" w:rsidTr="00A24B12">
        <w:trPr>
          <w:cantSplit/>
          <w:trHeight w:val="171"/>
        </w:trPr>
        <w:tc>
          <w:tcPr>
            <w:tcW w:w="669" w:type="dxa"/>
            <w:vMerge w:val="restart"/>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w:t>
            </w:r>
          </w:p>
        </w:tc>
        <w:tc>
          <w:tcPr>
            <w:tcW w:w="4387" w:type="dxa"/>
            <w:vMerge w:val="restart"/>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w:t>
            </w:r>
          </w:p>
        </w:tc>
        <w:tc>
          <w:tcPr>
            <w:tcW w:w="3053" w:type="dxa"/>
            <w:gridSpan w:val="3"/>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w:t>
            </w:r>
          </w:p>
          <w:p w:rsidR="00F66877" w:rsidRPr="009A0C2E" w:rsidRDefault="00F66877" w:rsidP="00CB14DF">
            <w:pPr>
              <w:jc w:val="both"/>
              <w:rPr>
                <w:rFonts w:ascii="Times New Roman" w:hAnsi="Times New Roman" w:cs="Times New Roman"/>
                <w:sz w:val="24"/>
                <w:szCs w:val="24"/>
              </w:rPr>
            </w:pPr>
          </w:p>
        </w:tc>
        <w:tc>
          <w:tcPr>
            <w:tcW w:w="2512" w:type="dxa"/>
            <w:gridSpan w:val="2"/>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дата</w:t>
            </w:r>
          </w:p>
        </w:tc>
      </w:tr>
      <w:tr w:rsidR="00F66877" w:rsidRPr="009A0C2E" w:rsidTr="00A24B12">
        <w:trPr>
          <w:cantSplit/>
          <w:trHeight w:val="195"/>
        </w:trPr>
        <w:tc>
          <w:tcPr>
            <w:tcW w:w="669" w:type="dxa"/>
            <w:vMerge/>
          </w:tcPr>
          <w:p w:rsidR="00F66877" w:rsidRPr="009A0C2E" w:rsidRDefault="00F66877" w:rsidP="00CB14DF">
            <w:pPr>
              <w:jc w:val="both"/>
              <w:rPr>
                <w:rFonts w:ascii="Times New Roman" w:hAnsi="Times New Roman" w:cs="Times New Roman"/>
                <w:sz w:val="24"/>
                <w:szCs w:val="24"/>
              </w:rPr>
            </w:pPr>
          </w:p>
        </w:tc>
        <w:tc>
          <w:tcPr>
            <w:tcW w:w="4387" w:type="dxa"/>
            <w:vMerge/>
          </w:tcPr>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всего</w:t>
            </w: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w:t>
            </w:r>
          </w:p>
        </w:tc>
        <w:tc>
          <w:tcPr>
            <w:tcW w:w="9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контр.</w:t>
            </w:r>
          </w:p>
        </w:tc>
        <w:tc>
          <w:tcPr>
            <w:tcW w:w="125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 плану</w:t>
            </w:r>
          </w:p>
        </w:tc>
        <w:tc>
          <w:tcPr>
            <w:tcW w:w="125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факт.</w:t>
            </w:r>
          </w:p>
        </w:tc>
      </w:tr>
      <w:tr w:rsidR="00F66877" w:rsidRPr="009A0C2E" w:rsidTr="00A24B12">
        <w:trPr>
          <w:trHeight w:val="251"/>
        </w:trPr>
        <w:tc>
          <w:tcPr>
            <w:tcW w:w="10621" w:type="dxa"/>
            <w:gridSpan w:val="7"/>
          </w:tcPr>
          <w:p w:rsidR="00F66877" w:rsidRPr="009A0C2E" w:rsidRDefault="00F66877" w:rsidP="00CB14DF">
            <w:pPr>
              <w:pStyle w:val="affd"/>
              <w:spacing w:before="240"/>
              <w:jc w:val="both"/>
              <w:rPr>
                <w:rFonts w:ascii="Times New Roman" w:hAnsi="Times New Roman"/>
                <w:sz w:val="24"/>
                <w:szCs w:val="24"/>
              </w:rPr>
            </w:pPr>
            <w:r w:rsidRPr="009A0C2E">
              <w:rPr>
                <w:rFonts w:ascii="Times New Roman" w:hAnsi="Times New Roman"/>
                <w:sz w:val="24"/>
                <w:szCs w:val="24"/>
              </w:rPr>
              <w:t>БИОЛОГИЯ КАК НАУКА. 5ч.</w:t>
            </w:r>
          </w:p>
        </w:tc>
      </w:tr>
      <w:tr w:rsidR="00F66877" w:rsidRPr="009A0C2E" w:rsidTr="00A24B12">
        <w:trPr>
          <w:trHeight w:val="244"/>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Многообразие живого мира.</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373"/>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Уровни организации живой материи.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44"/>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Критерии живых систем.</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22"/>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История представлений о возникновении жизни на Земле.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44"/>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Современные представления о возникновении жизни на Земле.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22"/>
        </w:trPr>
        <w:tc>
          <w:tcPr>
            <w:tcW w:w="10621" w:type="dxa"/>
            <w:gridSpan w:val="7"/>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Учение о клетке. Химическая организация живого вещества 13ч.</w:t>
            </w:r>
          </w:p>
        </w:tc>
      </w:tr>
      <w:tr w:rsidR="00F66877" w:rsidRPr="009A0C2E" w:rsidTr="00A24B12">
        <w:trPr>
          <w:trHeight w:val="122"/>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Предмет и задачи цитологии.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Методы изучения клетки: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Типы клеточной организации: прокариотические и эукариотические клетки. Лаб.раб №1</w:t>
            </w:r>
          </w:p>
        </w:tc>
        <w:tc>
          <w:tcPr>
            <w:tcW w:w="960" w:type="dxa"/>
          </w:tcPr>
          <w:p w:rsidR="00F66877" w:rsidRPr="009A0C2E" w:rsidRDefault="00F66877" w:rsidP="00CB14DF">
            <w:pPr>
              <w:jc w:val="both"/>
              <w:rPr>
                <w:rFonts w:ascii="Times New Roman" w:hAnsi="Times New Roman" w:cs="Times New Roman"/>
                <w:sz w:val="24"/>
                <w:szCs w:val="24"/>
              </w:rPr>
            </w:pP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Химический состав клетки.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Неорганические вещества клетки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Органические вещества клетки - белки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Органические вещества клетки - белки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4387"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Органические вещества клетки - углеводы Лабораторная работа №1.</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«Каталитическая активность ферментов в живых тканях»</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41"/>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Органические вещества клетки – жиры.</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Нуклеиновые кислоты.</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16</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Нуклеиновые кислоты.</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17</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Нуклеиновые кислоты.</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Обобщение и повторение.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10621" w:type="dxa"/>
            <w:gridSpan w:val="7"/>
          </w:tcPr>
          <w:p w:rsidR="00F66877" w:rsidRPr="009A0C2E" w:rsidRDefault="00F66877" w:rsidP="00CB14DF">
            <w:pPr>
              <w:spacing w:before="60"/>
              <w:ind w:left="240"/>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Обмен веществ в клетке (метаболизм) (9часов).</w:t>
            </w: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4387" w:type="dxa"/>
          </w:tcPr>
          <w:p w:rsidR="00F66877" w:rsidRPr="009A0C2E" w:rsidRDefault="00F66877" w:rsidP="00CB14DF">
            <w:pPr>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Автотрофные и гетеротрофные организмы.</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20</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1"/>
                <w:sz w:val="24"/>
                <w:szCs w:val="24"/>
              </w:rPr>
              <w:t>Пластический обмен.</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21</w:t>
            </w:r>
          </w:p>
        </w:tc>
        <w:tc>
          <w:tcPr>
            <w:tcW w:w="4387" w:type="dxa"/>
          </w:tcPr>
          <w:p w:rsidR="00F66877" w:rsidRPr="009A0C2E" w:rsidRDefault="00F66877" w:rsidP="00CB14DF">
            <w:pPr>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Пластический обмен.</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22</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1"/>
                <w:sz w:val="24"/>
                <w:szCs w:val="24"/>
              </w:rPr>
              <w:t>Пластический обмен.</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23</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1"/>
                <w:sz w:val="24"/>
                <w:szCs w:val="24"/>
              </w:rPr>
              <w:t>Энергетический обмен.</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24</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1"/>
                <w:sz w:val="24"/>
                <w:szCs w:val="24"/>
              </w:rPr>
              <w:t>Энергетический обмен.</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Фотосинтез.</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Фотосинтез.</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27</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Обобщение и повторение.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10621" w:type="dxa"/>
            <w:gridSpan w:val="7"/>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Структурно-функциональная организация прокариотической и эукариотической клеток (10часов).</w:t>
            </w: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28</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Прокариотическая  клетка.</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29</w:t>
            </w:r>
          </w:p>
        </w:tc>
        <w:tc>
          <w:tcPr>
            <w:tcW w:w="4387"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Лабораторная работа №6: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«Изучение клеток бактерий под микроскопом»</w:t>
            </w:r>
            <w:r w:rsidRPr="009A0C2E">
              <w:rPr>
                <w:rFonts w:ascii="Times New Roman" w:hAnsi="Times New Roman" w:cs="Times New Roman"/>
                <w:sz w:val="24"/>
                <w:szCs w:val="24"/>
              </w:rPr>
              <w:tab/>
            </w:r>
          </w:p>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30</w:t>
            </w:r>
          </w:p>
        </w:tc>
        <w:tc>
          <w:tcPr>
            <w:tcW w:w="4387"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Эукариотическая клетка.Мембранный принцип организации  Лабораторная работа №2«Плазмолиз и деплазмолиз в клетках</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кожицы лука»</w:t>
            </w:r>
            <w:r w:rsidRPr="009A0C2E">
              <w:rPr>
                <w:rFonts w:ascii="Times New Roman" w:hAnsi="Times New Roman" w:cs="Times New Roman"/>
                <w:sz w:val="24"/>
                <w:szCs w:val="24"/>
              </w:rPr>
              <w:tab/>
            </w:r>
          </w:p>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31</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Эукариотическая клетка.Органеллы цитоплазмы  </w:t>
            </w:r>
          </w:p>
        </w:tc>
        <w:tc>
          <w:tcPr>
            <w:tcW w:w="960" w:type="dxa"/>
          </w:tcPr>
          <w:p w:rsidR="00F66877" w:rsidRPr="009A0C2E" w:rsidRDefault="00F66877" w:rsidP="00CB14DF">
            <w:pPr>
              <w:jc w:val="both"/>
              <w:rPr>
                <w:rFonts w:ascii="Times New Roman" w:hAnsi="Times New Roman" w:cs="Times New Roman"/>
                <w:sz w:val="24"/>
                <w:szCs w:val="24"/>
              </w:rPr>
            </w:pP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Эукариотическая клетка.Органеллы цитоплазмы </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33</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Строение ядра.</w:t>
            </w:r>
          </w:p>
        </w:tc>
        <w:tc>
          <w:tcPr>
            <w:tcW w:w="960" w:type="dxa"/>
          </w:tcPr>
          <w:p w:rsidR="00F66877" w:rsidRPr="009A0C2E" w:rsidRDefault="00F66877" w:rsidP="00CB14DF">
            <w:pPr>
              <w:jc w:val="both"/>
              <w:rPr>
                <w:rFonts w:ascii="Times New Roman" w:hAnsi="Times New Roman" w:cs="Times New Roman"/>
                <w:sz w:val="24"/>
                <w:szCs w:val="24"/>
              </w:rPr>
            </w:pP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4387"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Лабораторная работа №4:</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«Изучение хромосом на готовых микропрепаратах»</w:t>
            </w:r>
            <w:r w:rsidRPr="009A0C2E">
              <w:rPr>
                <w:rFonts w:ascii="Times New Roman" w:hAnsi="Times New Roman" w:cs="Times New Roman"/>
                <w:sz w:val="24"/>
                <w:szCs w:val="24"/>
              </w:rPr>
              <w:tab/>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35</w:t>
            </w:r>
          </w:p>
        </w:tc>
        <w:tc>
          <w:tcPr>
            <w:tcW w:w="4387" w:type="dxa"/>
          </w:tcPr>
          <w:p w:rsidR="00F66877" w:rsidRPr="009A0C2E" w:rsidRDefault="00F66877" w:rsidP="00CB14DF">
            <w:pPr>
              <w:jc w:val="both"/>
              <w:rPr>
                <w:rFonts w:ascii="Times New Roman" w:hAnsi="Times New Roman" w:cs="Times New Roman"/>
                <w:i/>
                <w:sz w:val="24"/>
                <w:szCs w:val="24"/>
              </w:rPr>
            </w:pPr>
            <w:r w:rsidRPr="009A0C2E">
              <w:rPr>
                <w:rFonts w:ascii="Times New Roman" w:hAnsi="Times New Roman" w:cs="Times New Roman"/>
                <w:sz w:val="24"/>
                <w:szCs w:val="24"/>
              </w:rPr>
              <w:t>Практическая  работа№1</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i/>
                <w:sz w:val="24"/>
                <w:szCs w:val="24"/>
              </w:rPr>
              <w:t>«Сравнение строения клеток растений, животных, бактерий»</w:t>
            </w:r>
          </w:p>
        </w:tc>
        <w:tc>
          <w:tcPr>
            <w:tcW w:w="960" w:type="dxa"/>
          </w:tcPr>
          <w:p w:rsidR="00F66877" w:rsidRPr="009A0C2E" w:rsidRDefault="00F66877" w:rsidP="00CB14DF">
            <w:pPr>
              <w:jc w:val="both"/>
              <w:rPr>
                <w:rFonts w:ascii="Times New Roman" w:hAnsi="Times New Roman" w:cs="Times New Roman"/>
                <w:sz w:val="24"/>
                <w:szCs w:val="24"/>
              </w:rPr>
            </w:pP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36</w:t>
            </w:r>
          </w:p>
        </w:tc>
        <w:tc>
          <w:tcPr>
            <w:tcW w:w="4387"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Обобщение и повторение.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37</w:t>
            </w:r>
          </w:p>
        </w:tc>
        <w:tc>
          <w:tcPr>
            <w:tcW w:w="4387"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Обобщение и повторение.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10621" w:type="dxa"/>
            <w:gridSpan w:val="7"/>
          </w:tcPr>
          <w:p w:rsidR="00F66877" w:rsidRPr="009A0C2E" w:rsidRDefault="00F66877" w:rsidP="00CB14DF">
            <w:pPr>
              <w:tabs>
                <w:tab w:val="num" w:pos="720"/>
              </w:tabs>
              <w:jc w:val="both"/>
              <w:rPr>
                <w:rFonts w:ascii="Times New Roman" w:hAnsi="Times New Roman" w:cs="Times New Roman"/>
                <w:sz w:val="24"/>
                <w:szCs w:val="24"/>
              </w:rPr>
            </w:pPr>
            <w:r w:rsidRPr="009A0C2E">
              <w:rPr>
                <w:rFonts w:ascii="Times New Roman" w:hAnsi="Times New Roman" w:cs="Times New Roman"/>
                <w:color w:val="000000"/>
                <w:spacing w:val="-1"/>
                <w:sz w:val="24"/>
                <w:szCs w:val="24"/>
              </w:rPr>
              <w:t>Неклеточные формы жизни. Клеточная теория (5 часов).</w:t>
            </w:r>
          </w:p>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38</w:t>
            </w:r>
          </w:p>
        </w:tc>
        <w:tc>
          <w:tcPr>
            <w:tcW w:w="4387"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color w:val="000000"/>
                <w:spacing w:val="-1"/>
                <w:sz w:val="24"/>
                <w:szCs w:val="24"/>
              </w:rPr>
              <w:t>История развития клеточной теории.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39</w:t>
            </w:r>
          </w:p>
        </w:tc>
        <w:tc>
          <w:tcPr>
            <w:tcW w:w="4387"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color w:val="000000"/>
                <w:spacing w:val="-1"/>
                <w:sz w:val="24"/>
                <w:szCs w:val="24"/>
              </w:rPr>
              <w:t>Основные положения клеточной теории.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40</w:t>
            </w:r>
          </w:p>
        </w:tc>
        <w:tc>
          <w:tcPr>
            <w:tcW w:w="4387"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color w:val="000000"/>
                <w:spacing w:val="-1"/>
                <w:sz w:val="24"/>
                <w:szCs w:val="24"/>
              </w:rPr>
              <w:t>Вирусы.</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41</w:t>
            </w:r>
          </w:p>
        </w:tc>
        <w:tc>
          <w:tcPr>
            <w:tcW w:w="4387"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color w:val="000000"/>
                <w:spacing w:val="-1"/>
                <w:sz w:val="24"/>
                <w:szCs w:val="24"/>
              </w:rPr>
              <w:t>Вирусы.</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42</w:t>
            </w:r>
          </w:p>
        </w:tc>
        <w:tc>
          <w:tcPr>
            <w:tcW w:w="4387"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Обобщение и повторение.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7126" w:type="dxa"/>
            <w:gridSpan w:val="4"/>
          </w:tcPr>
          <w:p w:rsidR="00F66877" w:rsidRPr="009A0C2E" w:rsidRDefault="00F66877" w:rsidP="00CB14DF">
            <w:pPr>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Размножение организмов (13часов).</w:t>
            </w:r>
          </w:p>
          <w:p w:rsidR="00F66877" w:rsidRPr="009A0C2E" w:rsidRDefault="00F66877" w:rsidP="00CB14DF">
            <w:pPr>
              <w:jc w:val="both"/>
              <w:rPr>
                <w:rFonts w:ascii="Times New Roman" w:hAnsi="Times New Roman" w:cs="Times New Roman"/>
                <w:sz w:val="24"/>
                <w:szCs w:val="24"/>
              </w:rPr>
            </w:pPr>
          </w:p>
        </w:tc>
        <w:tc>
          <w:tcPr>
            <w:tcW w:w="3495" w:type="dxa"/>
            <w:gridSpan w:val="3"/>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43</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Деление клетки. Митоз</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44</w:t>
            </w:r>
          </w:p>
        </w:tc>
        <w:tc>
          <w:tcPr>
            <w:tcW w:w="4387"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Деление клетки. Митоз</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45</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Бесполое размножение. Лабораторная работа №7 «Изучение фаз митоза в клетках корешка лука»</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46</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Половое размножение. Развитие половых клеток.</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47</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Деление клетки. Мейоз. Лабораторная работа №7 </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48</w:t>
            </w:r>
          </w:p>
        </w:tc>
        <w:tc>
          <w:tcPr>
            <w:tcW w:w="4387"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Практическая работа №4: «Сравнение процессов митоза и мейоза» </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49</w:t>
            </w:r>
          </w:p>
        </w:tc>
        <w:tc>
          <w:tcPr>
            <w:tcW w:w="4387"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color w:val="000000"/>
                <w:spacing w:val="-1"/>
                <w:sz w:val="24"/>
                <w:szCs w:val="24"/>
              </w:rPr>
              <w:t>Половое размножение растений. Строение цветка.</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50</w:t>
            </w:r>
          </w:p>
        </w:tc>
        <w:tc>
          <w:tcPr>
            <w:tcW w:w="4387"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color w:val="000000"/>
                <w:spacing w:val="-1"/>
                <w:sz w:val="24"/>
                <w:szCs w:val="24"/>
              </w:rPr>
              <w:t>Двойное оплодотворение у растений</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51</w:t>
            </w:r>
          </w:p>
        </w:tc>
        <w:tc>
          <w:tcPr>
            <w:tcW w:w="4387" w:type="dxa"/>
          </w:tcPr>
          <w:p w:rsidR="00F66877" w:rsidRPr="009A0C2E" w:rsidRDefault="00F66877" w:rsidP="00CB14DF">
            <w:pPr>
              <w:spacing w:line="274" w:lineRule="exact"/>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Половая система, органы полового размножения млекопитающих.</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52</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Осеменение и оплодотворение.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53</w:t>
            </w:r>
          </w:p>
        </w:tc>
        <w:tc>
          <w:tcPr>
            <w:tcW w:w="4387" w:type="dxa"/>
          </w:tcPr>
          <w:p w:rsidR="00F66877" w:rsidRPr="009A0C2E" w:rsidRDefault="00F66877" w:rsidP="00CB14DF">
            <w:pPr>
              <w:jc w:val="both"/>
              <w:rPr>
                <w:rFonts w:ascii="Times New Roman" w:hAnsi="Times New Roman" w:cs="Times New Roman"/>
                <w:i/>
                <w:color w:val="000000"/>
                <w:spacing w:val="-1"/>
                <w:sz w:val="24"/>
                <w:szCs w:val="24"/>
              </w:rPr>
            </w:pPr>
            <w:r w:rsidRPr="009A0C2E">
              <w:rPr>
                <w:rFonts w:ascii="Times New Roman" w:hAnsi="Times New Roman" w:cs="Times New Roman"/>
                <w:sz w:val="24"/>
                <w:szCs w:val="24"/>
              </w:rPr>
              <w:t>Практическая работа №2</w:t>
            </w:r>
          </w:p>
          <w:p w:rsidR="00F66877" w:rsidRPr="009A0C2E" w:rsidRDefault="00F66877" w:rsidP="00CB14DF">
            <w:pPr>
              <w:jc w:val="both"/>
              <w:rPr>
                <w:rFonts w:ascii="Times New Roman" w:hAnsi="Times New Roman" w:cs="Times New Roman"/>
                <w:i/>
                <w:color w:val="000000"/>
                <w:spacing w:val="-1"/>
                <w:sz w:val="24"/>
                <w:szCs w:val="24"/>
              </w:rPr>
            </w:pPr>
            <w:r w:rsidRPr="009A0C2E">
              <w:rPr>
                <w:rFonts w:ascii="Times New Roman" w:hAnsi="Times New Roman" w:cs="Times New Roman"/>
                <w:i/>
                <w:color w:val="000000"/>
                <w:spacing w:val="-1"/>
                <w:sz w:val="24"/>
                <w:szCs w:val="24"/>
              </w:rPr>
              <w:t>«Сравнение процессов митоза и  мейоза»</w:t>
            </w:r>
          </w:p>
          <w:p w:rsidR="00F66877" w:rsidRPr="009A0C2E" w:rsidRDefault="00F66877" w:rsidP="00CB14DF">
            <w:pPr>
              <w:jc w:val="both"/>
              <w:rPr>
                <w:rFonts w:ascii="Times New Roman" w:hAnsi="Times New Roman" w:cs="Times New Roman"/>
                <w:b/>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54</w:t>
            </w:r>
          </w:p>
        </w:tc>
        <w:tc>
          <w:tcPr>
            <w:tcW w:w="4387"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Обобщение и повторение.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55</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Обобщение и повторение.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10621" w:type="dxa"/>
            <w:gridSpan w:val="7"/>
          </w:tcPr>
          <w:p w:rsidR="00F66877" w:rsidRPr="009A0C2E" w:rsidRDefault="00F66877" w:rsidP="00CB14DF">
            <w:pPr>
              <w:jc w:val="both"/>
              <w:rPr>
                <w:rFonts w:ascii="Times New Roman" w:hAnsi="Times New Roman" w:cs="Times New Roman"/>
                <w:bCs/>
                <w:color w:val="000000"/>
                <w:spacing w:val="-1"/>
                <w:sz w:val="24"/>
                <w:szCs w:val="24"/>
              </w:rPr>
            </w:pPr>
            <w:r w:rsidRPr="009A0C2E">
              <w:rPr>
                <w:rFonts w:ascii="Times New Roman" w:hAnsi="Times New Roman" w:cs="Times New Roman"/>
                <w:bCs/>
                <w:color w:val="000000"/>
                <w:spacing w:val="-1"/>
                <w:sz w:val="24"/>
                <w:szCs w:val="24"/>
              </w:rPr>
              <w:t>Индивидуальное развитие организмов  (14 часов).</w:t>
            </w:r>
          </w:p>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56</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История эмбриологии.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57</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Эмбриональный период развития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дробление, гаструляция.</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58</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Эмбриональный период развития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дробление, гаструляция.</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59</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Эмбриональный период развития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первичный органогенез.</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60</w:t>
            </w:r>
          </w:p>
        </w:tc>
        <w:tc>
          <w:tcPr>
            <w:tcW w:w="4387" w:type="dxa"/>
          </w:tcPr>
          <w:p w:rsidR="00F66877" w:rsidRPr="009A0C2E" w:rsidRDefault="00F66877" w:rsidP="00CB14DF">
            <w:pPr>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Роль нервной и эндокринной системы в развитии организмов.</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61</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1"/>
                <w:sz w:val="24"/>
                <w:szCs w:val="24"/>
              </w:rPr>
              <w:t>Постэмбриональное   развития животных.</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62</w:t>
            </w:r>
          </w:p>
        </w:tc>
        <w:tc>
          <w:tcPr>
            <w:tcW w:w="4387" w:type="dxa"/>
          </w:tcPr>
          <w:p w:rsidR="00F66877" w:rsidRPr="009A0C2E" w:rsidRDefault="00F66877" w:rsidP="00CB14DF">
            <w:pPr>
              <w:jc w:val="both"/>
              <w:rPr>
                <w:rFonts w:ascii="Times New Roman" w:hAnsi="Times New Roman" w:cs="Times New Roman"/>
                <w:color w:val="000000"/>
                <w:spacing w:val="-1"/>
                <w:sz w:val="24"/>
                <w:szCs w:val="24"/>
              </w:rPr>
            </w:pPr>
            <w:r w:rsidRPr="009A0C2E">
              <w:rPr>
                <w:rFonts w:ascii="Times New Roman" w:hAnsi="Times New Roman" w:cs="Times New Roman"/>
                <w:color w:val="000000"/>
                <w:spacing w:val="-1"/>
                <w:sz w:val="24"/>
                <w:szCs w:val="24"/>
              </w:rPr>
              <w:t>Постэмбриональное   развития животных.</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63</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1"/>
                <w:sz w:val="24"/>
                <w:szCs w:val="24"/>
              </w:rPr>
              <w:t>Общие закономерности онтогенеза Биогенетический закон</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64</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Развитие организмов и окружающая среда.</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65</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Развитие организмов и окружающая среда.</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66</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1"/>
                <w:sz w:val="24"/>
                <w:szCs w:val="24"/>
              </w:rPr>
              <w:t>Воздействие токсических веществ на организм матери и плода.</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67</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1"/>
                <w:sz w:val="24"/>
                <w:szCs w:val="24"/>
              </w:rPr>
              <w:t>Клонирование растений и животных.</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68</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Обобщение и повторение.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69</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Обобщение и повторение.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10621" w:type="dxa"/>
            <w:gridSpan w:val="7"/>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Основные закономерности наследственности и изменчивости признаков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( 2</w:t>
            </w:r>
            <w:r w:rsidRPr="009A0C2E">
              <w:rPr>
                <w:rFonts w:ascii="Times New Roman" w:hAnsi="Times New Roman" w:cs="Times New Roman"/>
                <w:sz w:val="24"/>
                <w:szCs w:val="24"/>
                <w:lang w:val="en-US"/>
              </w:rPr>
              <w:t>4</w:t>
            </w:r>
            <w:r w:rsidRPr="009A0C2E">
              <w:rPr>
                <w:rFonts w:ascii="Times New Roman" w:hAnsi="Times New Roman" w:cs="Times New Roman"/>
                <w:sz w:val="24"/>
                <w:szCs w:val="24"/>
              </w:rPr>
              <w:t>час)</w:t>
            </w: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70</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sz w:val="24"/>
                <w:szCs w:val="24"/>
              </w:rPr>
              <w:t>История развития генетики.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71</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sz w:val="24"/>
                <w:szCs w:val="24"/>
              </w:rPr>
              <w:t>Основные понятия генетики.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72</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sz w:val="24"/>
                <w:szCs w:val="24"/>
              </w:rPr>
              <w:t>Основные понятия генетики.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73</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sz w:val="24"/>
                <w:szCs w:val="24"/>
              </w:rPr>
              <w:t>Гибридологический метод изучения наследственности.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74</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sz w:val="24"/>
                <w:szCs w:val="24"/>
              </w:rPr>
              <w:t>Первый закон Менделя- закон доминирования</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75</w:t>
            </w:r>
          </w:p>
        </w:tc>
        <w:tc>
          <w:tcPr>
            <w:tcW w:w="4387" w:type="dxa"/>
          </w:tcPr>
          <w:p w:rsidR="00F66877" w:rsidRPr="009A0C2E" w:rsidRDefault="00F66877" w:rsidP="00CB14DF">
            <w:pPr>
              <w:jc w:val="both"/>
              <w:rPr>
                <w:rFonts w:ascii="Times New Roman" w:hAnsi="Times New Roman" w:cs="Times New Roman"/>
                <w:i/>
                <w:color w:val="000000"/>
                <w:sz w:val="24"/>
                <w:szCs w:val="24"/>
              </w:rPr>
            </w:pPr>
            <w:r w:rsidRPr="009A0C2E">
              <w:rPr>
                <w:rFonts w:ascii="Times New Roman" w:hAnsi="Times New Roman" w:cs="Times New Roman"/>
                <w:bCs/>
                <w:i/>
                <w:iCs/>
                <w:color w:val="000000"/>
                <w:sz w:val="24"/>
                <w:szCs w:val="24"/>
              </w:rPr>
              <w:t xml:space="preserve">Практическая работа № 3 </w:t>
            </w:r>
            <w:r w:rsidRPr="009A0C2E">
              <w:rPr>
                <w:rFonts w:ascii="Times New Roman" w:hAnsi="Times New Roman" w:cs="Times New Roman"/>
                <w:i/>
                <w:color w:val="000000"/>
                <w:sz w:val="24"/>
                <w:szCs w:val="24"/>
              </w:rPr>
              <w:t>«Составление простейших схем скрещивания»</w:t>
            </w:r>
          </w:p>
          <w:p w:rsidR="00F66877" w:rsidRPr="009A0C2E" w:rsidRDefault="00F66877" w:rsidP="00CB14DF">
            <w:pPr>
              <w:jc w:val="both"/>
              <w:rPr>
                <w:rFonts w:ascii="Times New Roman" w:hAnsi="Times New Roman" w:cs="Times New Roman"/>
                <w:bCs/>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76</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sz w:val="24"/>
                <w:szCs w:val="24"/>
              </w:rPr>
              <w:t>Второй закон Менделя- закон расщепления</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77</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Закон чистоты гам</w:t>
            </w:r>
            <w:r w:rsidRPr="009A0C2E">
              <w:rPr>
                <w:rFonts w:ascii="Times New Roman" w:hAnsi="Times New Roman" w:cs="Times New Roman"/>
                <w:bCs/>
                <w:iCs/>
                <w:color w:val="000000"/>
                <w:sz w:val="24"/>
                <w:szCs w:val="24"/>
              </w:rPr>
              <w:t>ет</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78</w:t>
            </w:r>
          </w:p>
        </w:tc>
        <w:tc>
          <w:tcPr>
            <w:tcW w:w="4387" w:type="dxa"/>
          </w:tcPr>
          <w:p w:rsidR="00F66877" w:rsidRPr="009A0C2E" w:rsidRDefault="00F66877" w:rsidP="00CB14DF">
            <w:pPr>
              <w:jc w:val="both"/>
              <w:rPr>
                <w:rFonts w:ascii="Times New Roman" w:hAnsi="Times New Roman" w:cs="Times New Roman"/>
                <w:i/>
                <w:color w:val="000000"/>
                <w:spacing w:val="-1"/>
                <w:sz w:val="24"/>
                <w:szCs w:val="24"/>
              </w:rPr>
            </w:pPr>
            <w:r w:rsidRPr="009A0C2E">
              <w:rPr>
                <w:rFonts w:ascii="Times New Roman" w:hAnsi="Times New Roman" w:cs="Times New Roman"/>
                <w:i/>
                <w:color w:val="000000"/>
                <w:spacing w:val="-1"/>
                <w:sz w:val="24"/>
                <w:szCs w:val="24"/>
              </w:rPr>
              <w:t xml:space="preserve">   </w:t>
            </w:r>
            <w:r w:rsidRPr="009A0C2E">
              <w:rPr>
                <w:rFonts w:ascii="Times New Roman" w:hAnsi="Times New Roman" w:cs="Times New Roman"/>
                <w:bCs/>
                <w:i/>
                <w:iCs/>
                <w:color w:val="000000"/>
                <w:sz w:val="24"/>
                <w:szCs w:val="24"/>
              </w:rPr>
              <w:t xml:space="preserve">Практическая работа № 4 </w:t>
            </w:r>
            <w:r w:rsidRPr="009A0C2E">
              <w:rPr>
                <w:rFonts w:ascii="Times New Roman" w:hAnsi="Times New Roman" w:cs="Times New Roman"/>
                <w:i/>
                <w:color w:val="000000"/>
                <w:spacing w:val="-1"/>
                <w:sz w:val="24"/>
                <w:szCs w:val="24"/>
              </w:rPr>
              <w:t xml:space="preserve"> Решение элементарных генетических задач.</w:t>
            </w:r>
          </w:p>
          <w:p w:rsidR="00F66877" w:rsidRPr="009A0C2E" w:rsidRDefault="00F66877" w:rsidP="00CB14DF">
            <w:pPr>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79</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Анализирующее скрещивание.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80</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Дигибридное и полигибридное скрещивание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81</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Третий закон Менделя- закон независимого комбинирования.</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82</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Хромосомная теория наследственности.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83</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Хромосомная теория наследственности.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84</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Закон Т.Моргана.</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85</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i/>
                <w:iCs/>
                <w:color w:val="000000"/>
                <w:sz w:val="24"/>
                <w:szCs w:val="24"/>
              </w:rPr>
              <w:t>Практическая работа № 5 «</w:t>
            </w:r>
            <w:r w:rsidRPr="009A0C2E">
              <w:rPr>
                <w:rFonts w:ascii="Times New Roman" w:hAnsi="Times New Roman" w:cs="Times New Roman"/>
                <w:i/>
                <w:sz w:val="24"/>
                <w:szCs w:val="24"/>
              </w:rPr>
              <w:t>Решение генетических задач на сцепленное наследование».</w:t>
            </w:r>
          </w:p>
        </w:tc>
        <w:tc>
          <w:tcPr>
            <w:tcW w:w="960" w:type="dxa"/>
          </w:tcPr>
          <w:p w:rsidR="00F66877" w:rsidRPr="009A0C2E" w:rsidRDefault="00F66877" w:rsidP="00CB14DF">
            <w:pPr>
              <w:jc w:val="both"/>
              <w:rPr>
                <w:rFonts w:ascii="Times New Roman" w:hAnsi="Times New Roman" w:cs="Times New Roman"/>
                <w:sz w:val="24"/>
                <w:szCs w:val="24"/>
              </w:rPr>
            </w:pP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86</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Генетика пола. Наследование признаков, сцепленных с полом.</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87</w:t>
            </w:r>
          </w:p>
        </w:tc>
        <w:tc>
          <w:tcPr>
            <w:tcW w:w="4387" w:type="dxa"/>
          </w:tcPr>
          <w:p w:rsidR="00F66877" w:rsidRPr="009A0C2E" w:rsidRDefault="00F66877" w:rsidP="00CB14DF">
            <w:pPr>
              <w:jc w:val="both"/>
              <w:rPr>
                <w:rFonts w:ascii="Times New Roman" w:hAnsi="Times New Roman" w:cs="Times New Roman"/>
                <w:bCs/>
                <w:sz w:val="24"/>
                <w:szCs w:val="24"/>
              </w:rPr>
            </w:pPr>
            <w:r w:rsidRPr="009A0C2E">
              <w:rPr>
                <w:rFonts w:ascii="Times New Roman" w:hAnsi="Times New Roman" w:cs="Times New Roman"/>
                <w:bCs/>
                <w:i/>
                <w:iCs/>
                <w:color w:val="000000"/>
                <w:sz w:val="24"/>
                <w:szCs w:val="24"/>
              </w:rPr>
              <w:t xml:space="preserve">Практическая работа № 6 « </w:t>
            </w:r>
            <w:r w:rsidRPr="009A0C2E">
              <w:rPr>
                <w:rFonts w:ascii="Times New Roman" w:hAnsi="Times New Roman" w:cs="Times New Roman"/>
                <w:i/>
                <w:sz w:val="24"/>
                <w:szCs w:val="24"/>
              </w:rPr>
              <w:t>Решение генетических задач на наследование, сцепленное с полом</w:t>
            </w:r>
            <w:r w:rsidRPr="009A0C2E">
              <w:rPr>
                <w:rFonts w:ascii="Times New Roman" w:hAnsi="Times New Roman" w:cs="Times New Roman"/>
                <w:b/>
                <w:i/>
                <w:sz w:val="24"/>
                <w:szCs w:val="24"/>
              </w:rPr>
              <w:t>.»</w:t>
            </w:r>
          </w:p>
        </w:tc>
        <w:tc>
          <w:tcPr>
            <w:tcW w:w="960" w:type="dxa"/>
          </w:tcPr>
          <w:p w:rsidR="00F66877" w:rsidRPr="009A0C2E" w:rsidRDefault="00F66877" w:rsidP="00CB14DF">
            <w:pPr>
              <w:jc w:val="both"/>
              <w:rPr>
                <w:rFonts w:ascii="Times New Roman" w:hAnsi="Times New Roman" w:cs="Times New Roman"/>
                <w:sz w:val="24"/>
                <w:szCs w:val="24"/>
              </w:rPr>
            </w:pP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88</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sz w:val="24"/>
                <w:szCs w:val="24"/>
              </w:rPr>
              <w:t>Генотип как целостная система. Взаимодействие генов.</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89</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sz w:val="24"/>
                <w:szCs w:val="24"/>
              </w:rPr>
              <w:t>Наследственная изменчивость.</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90</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sz w:val="24"/>
                <w:szCs w:val="24"/>
              </w:rPr>
              <w:t>Наследственная изменчивость.</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91</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Ненаследственная изменчивость.</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92</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i/>
                <w:iCs/>
                <w:color w:val="000000"/>
                <w:sz w:val="24"/>
                <w:szCs w:val="24"/>
              </w:rPr>
              <w:t>Практическая работа № 7 «</w:t>
            </w:r>
            <w:r w:rsidRPr="009A0C2E">
              <w:rPr>
                <w:rFonts w:ascii="Times New Roman" w:hAnsi="Times New Roman" w:cs="Times New Roman"/>
                <w:i/>
                <w:sz w:val="24"/>
                <w:szCs w:val="24"/>
              </w:rPr>
              <w:t>Выявление изменчивости у особей одного вида.»</w:t>
            </w:r>
          </w:p>
        </w:tc>
        <w:tc>
          <w:tcPr>
            <w:tcW w:w="960" w:type="dxa"/>
          </w:tcPr>
          <w:p w:rsidR="00F66877" w:rsidRPr="009A0C2E" w:rsidRDefault="00F66877" w:rsidP="00CB14DF">
            <w:pPr>
              <w:jc w:val="both"/>
              <w:rPr>
                <w:rFonts w:ascii="Times New Roman" w:hAnsi="Times New Roman" w:cs="Times New Roman"/>
                <w:sz w:val="24"/>
                <w:szCs w:val="24"/>
              </w:rPr>
            </w:pP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93</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Обобщение и повторение.</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10621" w:type="dxa"/>
            <w:gridSpan w:val="7"/>
          </w:tcPr>
          <w:p w:rsidR="00F66877" w:rsidRPr="009A0C2E" w:rsidRDefault="00F66877" w:rsidP="00CB14DF">
            <w:pPr>
              <w:jc w:val="both"/>
              <w:rPr>
                <w:rFonts w:ascii="Times New Roman" w:hAnsi="Times New Roman" w:cs="Times New Roman"/>
                <w:bCs/>
                <w:sz w:val="24"/>
                <w:szCs w:val="24"/>
              </w:rPr>
            </w:pPr>
            <w:r w:rsidRPr="009A0C2E">
              <w:rPr>
                <w:rFonts w:ascii="Times New Roman" w:hAnsi="Times New Roman" w:cs="Times New Roman"/>
                <w:bCs/>
                <w:sz w:val="24"/>
                <w:szCs w:val="24"/>
              </w:rPr>
              <w:t>Основы селекции. Биотехнологии (</w:t>
            </w:r>
            <w:r w:rsidRPr="009A0C2E">
              <w:rPr>
                <w:rFonts w:ascii="Times New Roman" w:hAnsi="Times New Roman" w:cs="Times New Roman"/>
                <w:bCs/>
                <w:sz w:val="24"/>
                <w:szCs w:val="24"/>
                <w:lang w:val="en-US"/>
              </w:rPr>
              <w:t>7</w:t>
            </w:r>
            <w:r w:rsidRPr="009A0C2E">
              <w:rPr>
                <w:rFonts w:ascii="Times New Roman" w:hAnsi="Times New Roman" w:cs="Times New Roman"/>
                <w:bCs/>
                <w:sz w:val="24"/>
                <w:szCs w:val="24"/>
              </w:rPr>
              <w:t xml:space="preserve"> часов).</w:t>
            </w:r>
          </w:p>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94</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Основы селекции: методы и достижения.</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95</w:t>
            </w:r>
          </w:p>
        </w:tc>
        <w:tc>
          <w:tcPr>
            <w:tcW w:w="4387" w:type="dxa"/>
          </w:tcPr>
          <w:p w:rsidR="00F66877" w:rsidRPr="009A0C2E" w:rsidRDefault="00F66877" w:rsidP="00CB14DF">
            <w:pPr>
              <w:jc w:val="both"/>
              <w:rPr>
                <w:rFonts w:ascii="Times New Roman" w:hAnsi="Times New Roman" w:cs="Times New Roman"/>
                <w:bCs/>
                <w:sz w:val="24"/>
                <w:szCs w:val="24"/>
              </w:rPr>
            </w:pPr>
            <w:r w:rsidRPr="009A0C2E">
              <w:rPr>
                <w:rFonts w:ascii="Times New Roman" w:hAnsi="Times New Roman" w:cs="Times New Roman"/>
                <w:sz w:val="24"/>
                <w:szCs w:val="24"/>
              </w:rPr>
              <w:t xml:space="preserve"> Учение Н.И.Вавилова о центрах многообразия и происхождения культурных растений.</w:t>
            </w:r>
          </w:p>
          <w:p w:rsidR="00F66877" w:rsidRPr="009A0C2E" w:rsidRDefault="00F66877" w:rsidP="00CB14DF">
            <w:pPr>
              <w:ind w:left="600"/>
              <w:jc w:val="both"/>
              <w:rPr>
                <w:rFonts w:ascii="Times New Roman" w:hAnsi="Times New Roman" w:cs="Times New Roman"/>
                <w:sz w:val="24"/>
                <w:szCs w:val="24"/>
              </w:rPr>
            </w:pP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6120D6" w:rsidRDefault="006120D6" w:rsidP="00CB14DF">
            <w:pPr>
              <w:jc w:val="both"/>
              <w:rPr>
                <w:rFonts w:ascii="Times New Roman" w:hAnsi="Times New Roman" w:cs="Times New Roman"/>
                <w:sz w:val="24"/>
                <w:szCs w:val="24"/>
              </w:rPr>
            </w:pPr>
          </w:p>
          <w:p w:rsidR="00F66877" w:rsidRPr="006120D6" w:rsidRDefault="00F66877" w:rsidP="006120D6">
            <w:pPr>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96</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Закон гомологических рядов в наследственной изменчивости.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97</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Отбор и гибридизация.</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98</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Селекция микроорганизмов.</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99</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Основные достижения и направления развития современной селекции.</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100</w:t>
            </w:r>
          </w:p>
        </w:tc>
        <w:tc>
          <w:tcPr>
            <w:tcW w:w="4387"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i/>
                <w:iCs/>
                <w:color w:val="000000"/>
                <w:sz w:val="24"/>
                <w:szCs w:val="24"/>
              </w:rPr>
              <w:t xml:space="preserve">Практическая работа № 8 </w:t>
            </w:r>
            <w:r w:rsidRPr="009A0C2E">
              <w:rPr>
                <w:rFonts w:ascii="Times New Roman" w:hAnsi="Times New Roman" w:cs="Times New Roman"/>
                <w:i/>
                <w:sz w:val="24"/>
                <w:szCs w:val="24"/>
              </w:rPr>
              <w:t>Сравнительная характеристика пород (сортов).</w:t>
            </w:r>
          </w:p>
        </w:tc>
        <w:tc>
          <w:tcPr>
            <w:tcW w:w="960" w:type="dxa"/>
          </w:tcPr>
          <w:p w:rsidR="00F66877" w:rsidRPr="009A0C2E" w:rsidRDefault="00F66877" w:rsidP="00CB14DF">
            <w:pPr>
              <w:jc w:val="both"/>
              <w:rPr>
                <w:rFonts w:ascii="Times New Roman" w:hAnsi="Times New Roman" w:cs="Times New Roman"/>
                <w:sz w:val="24"/>
                <w:szCs w:val="24"/>
              </w:rPr>
            </w:pPr>
          </w:p>
        </w:tc>
        <w:tc>
          <w:tcPr>
            <w:tcW w:w="111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30"/>
        </w:trPr>
        <w:tc>
          <w:tcPr>
            <w:tcW w:w="66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101</w:t>
            </w:r>
          </w:p>
        </w:tc>
        <w:tc>
          <w:tcPr>
            <w:tcW w:w="4387" w:type="dxa"/>
          </w:tcPr>
          <w:p w:rsidR="00F66877" w:rsidRPr="009A0C2E" w:rsidRDefault="00F66877" w:rsidP="00CB14DF">
            <w:pPr>
              <w:ind w:left="600"/>
              <w:jc w:val="both"/>
              <w:rPr>
                <w:rFonts w:ascii="Times New Roman" w:hAnsi="Times New Roman" w:cs="Times New Roman"/>
                <w:sz w:val="24"/>
                <w:szCs w:val="24"/>
              </w:rPr>
            </w:pPr>
            <w:r w:rsidRPr="009A0C2E">
              <w:rPr>
                <w:rFonts w:ascii="Times New Roman" w:hAnsi="Times New Roman" w:cs="Times New Roman"/>
                <w:sz w:val="24"/>
                <w:szCs w:val="24"/>
              </w:rPr>
              <w:t>Резерв</w:t>
            </w:r>
          </w:p>
        </w:tc>
        <w:tc>
          <w:tcPr>
            <w:tcW w:w="9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1110" w:type="dxa"/>
          </w:tcPr>
          <w:p w:rsidR="00F66877" w:rsidRPr="009A0C2E" w:rsidRDefault="00F66877" w:rsidP="00CB14DF">
            <w:pPr>
              <w:jc w:val="both"/>
              <w:rPr>
                <w:rFonts w:ascii="Times New Roman" w:hAnsi="Times New Roman" w:cs="Times New Roman"/>
                <w:sz w:val="24"/>
                <w:szCs w:val="24"/>
              </w:rPr>
            </w:pPr>
          </w:p>
        </w:tc>
        <w:tc>
          <w:tcPr>
            <w:tcW w:w="983" w:type="dxa"/>
          </w:tcPr>
          <w:p w:rsidR="00F66877" w:rsidRPr="009A0C2E" w:rsidRDefault="00F66877" w:rsidP="00CB14DF">
            <w:pPr>
              <w:jc w:val="both"/>
              <w:rPr>
                <w:rFonts w:ascii="Times New Roman" w:hAnsi="Times New Roman" w:cs="Times New Roman"/>
                <w:sz w:val="24"/>
                <w:szCs w:val="24"/>
              </w:rPr>
            </w:pPr>
          </w:p>
        </w:tc>
        <w:tc>
          <w:tcPr>
            <w:tcW w:w="1257" w:type="dxa"/>
          </w:tcPr>
          <w:p w:rsidR="00F66877" w:rsidRPr="009A0C2E" w:rsidRDefault="00F66877" w:rsidP="00CB14DF">
            <w:pPr>
              <w:jc w:val="both"/>
              <w:rPr>
                <w:rFonts w:ascii="Times New Roman" w:hAnsi="Times New Roman" w:cs="Times New Roman"/>
                <w:sz w:val="24"/>
                <w:szCs w:val="24"/>
              </w:rPr>
            </w:pPr>
          </w:p>
        </w:tc>
        <w:tc>
          <w:tcPr>
            <w:tcW w:w="1255" w:type="dxa"/>
          </w:tcPr>
          <w:p w:rsidR="00F66877" w:rsidRPr="009A0C2E" w:rsidRDefault="00F66877" w:rsidP="00CB14DF">
            <w:pPr>
              <w:jc w:val="both"/>
              <w:rPr>
                <w:rFonts w:ascii="Times New Roman" w:hAnsi="Times New Roman" w:cs="Times New Roman"/>
                <w:sz w:val="24"/>
                <w:szCs w:val="24"/>
              </w:rPr>
            </w:pPr>
          </w:p>
        </w:tc>
      </w:tr>
    </w:tbl>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 xml:space="preserve">                                                                                            </w:t>
      </w: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br w:type="page"/>
      </w:r>
    </w:p>
    <w:p w:rsidR="00F66877" w:rsidRPr="009A0C2E" w:rsidRDefault="00F66877" w:rsidP="000239FE">
      <w:pPr>
        <w:jc w:val="center"/>
        <w:rPr>
          <w:rFonts w:ascii="Times New Roman" w:hAnsi="Times New Roman" w:cs="Times New Roman"/>
          <w:b/>
          <w:color w:val="333333"/>
          <w:sz w:val="24"/>
          <w:szCs w:val="24"/>
        </w:rPr>
      </w:pPr>
      <w:r w:rsidRPr="009A0C2E">
        <w:rPr>
          <w:rFonts w:ascii="Times New Roman" w:hAnsi="Times New Roman" w:cs="Times New Roman"/>
          <w:color w:val="333333"/>
          <w:sz w:val="24"/>
          <w:szCs w:val="24"/>
        </w:rPr>
        <w:t>Муниципальное бюджетное общеобразовательное учреждение</w:t>
      </w:r>
    </w:p>
    <w:p w:rsidR="00F66877" w:rsidRPr="009A0C2E" w:rsidRDefault="00F66877" w:rsidP="000239FE">
      <w:pPr>
        <w:jc w:val="center"/>
        <w:rPr>
          <w:rFonts w:ascii="Times New Roman" w:hAnsi="Times New Roman" w:cs="Times New Roman"/>
          <w:b/>
          <w:color w:val="333333"/>
          <w:sz w:val="24"/>
          <w:szCs w:val="24"/>
        </w:rPr>
      </w:pPr>
      <w:r w:rsidRPr="009A0C2E">
        <w:rPr>
          <w:rFonts w:ascii="Times New Roman" w:hAnsi="Times New Roman" w:cs="Times New Roman"/>
          <w:color w:val="333333"/>
          <w:sz w:val="24"/>
          <w:szCs w:val="24"/>
        </w:rPr>
        <w:t>«Хорулинская средняя школа» им Е.К.Федорова.</w:t>
      </w:r>
    </w:p>
    <w:p w:rsidR="00F66877" w:rsidRPr="009A0C2E" w:rsidRDefault="00F66877" w:rsidP="000239FE">
      <w:pPr>
        <w:jc w:val="center"/>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tbl>
      <w:tblPr>
        <w:tblpPr w:leftFromText="180" w:rightFromText="180" w:vertAnchor="text" w:horzAnchor="margin" w:tblpXSpec="center" w:tblpY="3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7"/>
        <w:gridCol w:w="3488"/>
        <w:gridCol w:w="2838"/>
      </w:tblGrid>
      <w:tr w:rsidR="00F66877" w:rsidRPr="009A0C2E" w:rsidTr="00A24B12">
        <w:tc>
          <w:tcPr>
            <w:tcW w:w="1790" w:type="pct"/>
            <w:tcBorders>
              <w:top w:val="nil"/>
              <w:left w:val="nil"/>
              <w:bottom w:val="nil"/>
              <w:right w:val="nil"/>
            </w:tcBorders>
          </w:tcPr>
          <w:p w:rsidR="00F66877" w:rsidRPr="009A0C2E" w:rsidRDefault="00F66877" w:rsidP="00CB14DF">
            <w:pPr>
              <w:ind w:left="-720" w:right="3" w:firstLine="72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Рекомендована</w:t>
            </w:r>
          </w:p>
          <w:p w:rsidR="00F66877" w:rsidRPr="009A0C2E" w:rsidRDefault="00F66877" w:rsidP="00CB14DF">
            <w:pPr>
              <w:ind w:left="-720" w:right="3" w:firstLine="72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 педагогическим советом</w:t>
            </w:r>
          </w:p>
          <w:p w:rsidR="00F66877" w:rsidRPr="009A0C2E" w:rsidRDefault="00F66877" w:rsidP="00CB14DF">
            <w:pPr>
              <w:ind w:right="3"/>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«___»_____2012_г.</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Протокол №________</w:t>
            </w:r>
          </w:p>
        </w:tc>
        <w:tc>
          <w:tcPr>
            <w:tcW w:w="1770" w:type="pct"/>
            <w:tcBorders>
              <w:top w:val="nil"/>
              <w:left w:val="nil"/>
              <w:bottom w:val="nil"/>
              <w:right w:val="nil"/>
            </w:tcBorders>
          </w:tcPr>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tc>
        <w:tc>
          <w:tcPr>
            <w:tcW w:w="1440" w:type="pct"/>
            <w:tcBorders>
              <w:top w:val="nil"/>
              <w:left w:val="nil"/>
              <w:bottom w:val="nil"/>
              <w:right w:val="nil"/>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«Утверждена»</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Приказом №      </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«____»______20  г.</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директор          Семенов В.Н.</w:t>
            </w:r>
          </w:p>
          <w:p w:rsidR="00F66877" w:rsidRPr="009A0C2E" w:rsidRDefault="00F66877" w:rsidP="00CB14DF">
            <w:pPr>
              <w:jc w:val="both"/>
              <w:rPr>
                <w:rFonts w:ascii="Times New Roman" w:hAnsi="Times New Roman" w:cs="Times New Roman"/>
                <w:color w:val="000000"/>
                <w:sz w:val="24"/>
                <w:szCs w:val="24"/>
              </w:rPr>
            </w:pPr>
          </w:p>
        </w:tc>
      </w:tr>
    </w:tbl>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0239FE">
      <w:pPr>
        <w:jc w:val="center"/>
        <w:rPr>
          <w:rFonts w:ascii="Times New Roman" w:hAnsi="Times New Roman" w:cs="Times New Roman"/>
          <w:color w:val="000000"/>
          <w:sz w:val="24"/>
          <w:szCs w:val="24"/>
        </w:rPr>
      </w:pPr>
      <w:r w:rsidRPr="009A0C2E">
        <w:rPr>
          <w:rFonts w:ascii="Times New Roman" w:hAnsi="Times New Roman" w:cs="Times New Roman"/>
          <w:color w:val="000000"/>
          <w:sz w:val="24"/>
          <w:szCs w:val="24"/>
        </w:rPr>
        <w:t>Рабочая программа</w:t>
      </w:r>
    </w:p>
    <w:p w:rsidR="00F66877" w:rsidRPr="009A0C2E" w:rsidRDefault="00F66877" w:rsidP="000239FE">
      <w:pPr>
        <w:jc w:val="center"/>
        <w:rPr>
          <w:rFonts w:ascii="Times New Roman" w:hAnsi="Times New Roman" w:cs="Times New Roman"/>
          <w:color w:val="000000"/>
          <w:sz w:val="24"/>
          <w:szCs w:val="24"/>
        </w:rPr>
      </w:pPr>
      <w:r w:rsidRPr="009A0C2E">
        <w:rPr>
          <w:rFonts w:ascii="Times New Roman" w:hAnsi="Times New Roman" w:cs="Times New Roman"/>
          <w:color w:val="000000"/>
          <w:sz w:val="24"/>
          <w:szCs w:val="24"/>
        </w:rPr>
        <w:t>по общей  биологии</w:t>
      </w:r>
    </w:p>
    <w:p w:rsidR="00F66877" w:rsidRPr="009A0C2E" w:rsidRDefault="00F66877" w:rsidP="000239FE">
      <w:pPr>
        <w:jc w:val="center"/>
        <w:rPr>
          <w:rFonts w:ascii="Times New Roman" w:hAnsi="Times New Roman" w:cs="Times New Roman"/>
          <w:color w:val="000000"/>
          <w:sz w:val="24"/>
          <w:szCs w:val="24"/>
        </w:rPr>
      </w:pPr>
      <w:r w:rsidRPr="009A0C2E">
        <w:rPr>
          <w:rFonts w:ascii="Times New Roman" w:hAnsi="Times New Roman" w:cs="Times New Roman"/>
          <w:color w:val="000000"/>
          <w:sz w:val="24"/>
          <w:szCs w:val="24"/>
        </w:rPr>
        <w:t>11 класса</w:t>
      </w:r>
    </w:p>
    <w:p w:rsidR="00F66877" w:rsidRPr="009A0C2E" w:rsidRDefault="00F66877" w:rsidP="000239FE">
      <w:pPr>
        <w:jc w:val="center"/>
        <w:rPr>
          <w:rFonts w:ascii="Times New Roman" w:hAnsi="Times New Roman" w:cs="Times New Roman"/>
          <w:color w:val="000000"/>
          <w:sz w:val="24"/>
          <w:szCs w:val="24"/>
        </w:rPr>
      </w:pPr>
      <w:r w:rsidRPr="009A0C2E">
        <w:rPr>
          <w:rFonts w:ascii="Times New Roman" w:hAnsi="Times New Roman" w:cs="Times New Roman"/>
          <w:color w:val="000000"/>
          <w:sz w:val="24"/>
          <w:szCs w:val="24"/>
        </w:rPr>
        <w:t>учителя Васильевой А.С.</w:t>
      </w:r>
    </w:p>
    <w:p w:rsidR="00F66877" w:rsidRPr="009A0C2E" w:rsidRDefault="00F66877" w:rsidP="000239FE">
      <w:pPr>
        <w:jc w:val="center"/>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0239FE" w:rsidRDefault="00F66877" w:rsidP="000239FE">
      <w:pPr>
        <w:jc w:val="center"/>
        <w:rPr>
          <w:rFonts w:ascii="Times New Roman" w:hAnsi="Times New Roman" w:cs="Times New Roman"/>
          <w:b/>
          <w:color w:val="000000"/>
          <w:sz w:val="24"/>
          <w:szCs w:val="24"/>
        </w:rPr>
      </w:pPr>
      <w:r w:rsidRPr="009A0C2E">
        <w:rPr>
          <w:rFonts w:ascii="Times New Roman" w:hAnsi="Times New Roman" w:cs="Times New Roman"/>
          <w:sz w:val="24"/>
          <w:szCs w:val="24"/>
        </w:rPr>
        <w:t>2012г</w:t>
      </w:r>
    </w:p>
    <w:p w:rsidR="00F66877" w:rsidRPr="009A0C2E" w:rsidRDefault="00F66877" w:rsidP="000239FE">
      <w:pPr>
        <w:shd w:val="clear" w:color="auto" w:fill="FFFFFF"/>
        <w:autoSpaceDE w:val="0"/>
        <w:autoSpaceDN w:val="0"/>
        <w:adjustRightInd w:val="0"/>
        <w:jc w:val="center"/>
        <w:rPr>
          <w:rFonts w:ascii="Times New Roman" w:hAnsi="Times New Roman" w:cs="Times New Roman"/>
          <w:sz w:val="24"/>
          <w:szCs w:val="24"/>
        </w:rPr>
      </w:pPr>
      <w:r w:rsidRPr="009A0C2E">
        <w:rPr>
          <w:rFonts w:ascii="Times New Roman" w:hAnsi="Times New Roman" w:cs="Times New Roman"/>
          <w:b/>
          <w:bCs/>
          <w:color w:val="000000"/>
          <w:sz w:val="24"/>
          <w:szCs w:val="24"/>
        </w:rPr>
        <w:t>Пояснительная записка</w:t>
      </w:r>
    </w:p>
    <w:p w:rsidR="00F66877" w:rsidRPr="009A0C2E" w:rsidRDefault="00F66877" w:rsidP="00CB14DF">
      <w:pPr>
        <w:shd w:val="clear" w:color="auto" w:fill="FFFFFF"/>
        <w:autoSpaceDE w:val="0"/>
        <w:autoSpaceDN w:val="0"/>
        <w:adjustRightInd w:val="0"/>
        <w:ind w:firstLine="72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Рабочая программа составлена на основе Федерального Государственного стандарта, При</w:t>
      </w:r>
      <w:r w:rsidRPr="009A0C2E">
        <w:rPr>
          <w:rFonts w:ascii="Times New Roman" w:hAnsi="Times New Roman" w:cs="Times New Roman"/>
          <w:color w:val="000000"/>
          <w:sz w:val="24"/>
          <w:szCs w:val="24"/>
        </w:rPr>
        <w:softHyphen/>
        <w:t xml:space="preserve">мерной программы среднего (полного) общего образования (базовый уровень) и программы среднего полного) общего образования по биологии для 10-11 классов (базовый уровень) авторов И. Б.Агафоновой, В.И.Сивоглазова </w:t>
      </w:r>
      <w:r w:rsidRPr="009A0C2E">
        <w:rPr>
          <w:rFonts w:ascii="Times New Roman" w:hAnsi="Times New Roman" w:cs="Times New Roman"/>
          <w:i/>
          <w:iCs/>
          <w:color w:val="000000"/>
          <w:sz w:val="24"/>
          <w:szCs w:val="24"/>
        </w:rPr>
        <w:t xml:space="preserve">(Программы для общеобразовательных учреждений.  Природоведение. 5 класс. Биология. 6-11 классы. </w:t>
      </w:r>
      <w:r w:rsidRPr="009A0C2E">
        <w:rPr>
          <w:rFonts w:ascii="Times New Roman" w:hAnsi="Times New Roman" w:cs="Times New Roman"/>
          <w:color w:val="000000"/>
          <w:sz w:val="24"/>
          <w:szCs w:val="24"/>
        </w:rPr>
        <w:t xml:space="preserve">- </w:t>
      </w:r>
      <w:r w:rsidRPr="009A0C2E">
        <w:rPr>
          <w:rFonts w:ascii="Times New Roman" w:hAnsi="Times New Roman" w:cs="Times New Roman"/>
          <w:i/>
          <w:iCs/>
          <w:color w:val="000000"/>
          <w:sz w:val="24"/>
          <w:szCs w:val="24"/>
        </w:rPr>
        <w:t xml:space="preserve">М.: Дрофа, 2006. -138с.), </w:t>
      </w:r>
      <w:r w:rsidRPr="009A0C2E">
        <w:rPr>
          <w:rFonts w:ascii="Times New Roman" w:hAnsi="Times New Roman" w:cs="Times New Roman"/>
          <w:color w:val="000000"/>
          <w:sz w:val="24"/>
          <w:szCs w:val="24"/>
        </w:rPr>
        <w:t>полностью отражающей содержа</w:t>
      </w:r>
      <w:r w:rsidRPr="009A0C2E">
        <w:rPr>
          <w:rFonts w:ascii="Times New Roman" w:hAnsi="Times New Roman" w:cs="Times New Roman"/>
          <w:color w:val="000000"/>
          <w:sz w:val="24"/>
          <w:szCs w:val="24"/>
        </w:rPr>
        <w:softHyphen/>
        <w:t>ние Примерной программы, с дополнениями, не превышающими требования к уровню подготовки обучающихся.</w:t>
      </w:r>
    </w:p>
    <w:p w:rsidR="00F66877" w:rsidRPr="009A0C2E" w:rsidRDefault="00F66877" w:rsidP="00CB14DF">
      <w:pPr>
        <w:shd w:val="clear" w:color="auto" w:fill="FFFFFF"/>
        <w:spacing w:line="240" w:lineRule="exact"/>
        <w:jc w:val="both"/>
        <w:rPr>
          <w:rFonts w:ascii="Times New Roman" w:hAnsi="Times New Roman" w:cs="Times New Roman"/>
          <w:spacing w:val="2"/>
          <w:sz w:val="24"/>
          <w:szCs w:val="24"/>
        </w:rPr>
      </w:pPr>
      <w:r w:rsidRPr="009A0C2E">
        <w:rPr>
          <w:rFonts w:ascii="Times New Roman" w:hAnsi="Times New Roman" w:cs="Times New Roman"/>
          <w:b/>
          <w:spacing w:val="2"/>
          <w:sz w:val="24"/>
          <w:szCs w:val="24"/>
        </w:rPr>
        <w:t>Цель:</w:t>
      </w:r>
      <w:r w:rsidRPr="009A0C2E">
        <w:rPr>
          <w:rFonts w:ascii="Times New Roman" w:hAnsi="Times New Roman" w:cs="Times New Roman"/>
          <w:spacing w:val="2"/>
          <w:sz w:val="24"/>
          <w:szCs w:val="24"/>
        </w:rPr>
        <w:t xml:space="preserve"> Формирование общей биологической грамотности и научного мировоззрения учащихся.</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i/>
          <w:sz w:val="24"/>
          <w:szCs w:val="24"/>
        </w:rPr>
        <w:t>Исходными документами для составления примера рабочей программы явились:</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shd w:val="clear" w:color="auto" w:fill="FFFFFF"/>
        <w:autoSpaceDE w:val="0"/>
        <w:autoSpaceDN w:val="0"/>
        <w:adjustRightInd w:val="0"/>
        <w:jc w:val="both"/>
        <w:rPr>
          <w:rFonts w:ascii="Times New Roman" w:hAnsi="Times New Roman" w:cs="Times New Roman"/>
          <w:color w:val="000000"/>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color w:val="000000"/>
          <w:sz w:val="24"/>
          <w:szCs w:val="24"/>
        </w:rPr>
        <w:t>На изучение биологии на базовом уровне отводится 70 часов, в том числе: в 10 классе - 35 часов, в 11 классе - 35 часов. Согласно действующему Базисному учебному плану рабочая програм</w:t>
      </w:r>
      <w:r w:rsidRPr="009A0C2E">
        <w:rPr>
          <w:rFonts w:ascii="Times New Roman" w:hAnsi="Times New Roman" w:cs="Times New Roman"/>
          <w:color w:val="000000"/>
          <w:sz w:val="24"/>
          <w:szCs w:val="24"/>
        </w:rPr>
        <w:softHyphen/>
        <w:t>ма для 10-11-го классов предусматривает обучение биологии в объеме 1 час в неделю в 10 классе и 1 час в неделю в 11 классе.</w:t>
      </w:r>
    </w:p>
    <w:p w:rsidR="00F66877" w:rsidRPr="009A0C2E" w:rsidRDefault="00F66877" w:rsidP="00CB14DF">
      <w:pPr>
        <w:shd w:val="clear" w:color="auto" w:fill="FFFFFF"/>
        <w:autoSpaceDE w:val="0"/>
        <w:autoSpaceDN w:val="0"/>
        <w:adjustRightInd w:val="0"/>
        <w:ind w:firstLine="900"/>
        <w:jc w:val="both"/>
        <w:rPr>
          <w:rFonts w:ascii="Times New Roman" w:hAnsi="Times New Roman" w:cs="Times New Roman"/>
          <w:sz w:val="24"/>
          <w:szCs w:val="24"/>
        </w:rPr>
      </w:pPr>
      <w:r w:rsidRPr="009A0C2E">
        <w:rPr>
          <w:rFonts w:ascii="Times New Roman" w:hAnsi="Times New Roman" w:cs="Times New Roman"/>
          <w:b/>
          <w:i/>
          <w:color w:val="000000"/>
          <w:sz w:val="24"/>
          <w:szCs w:val="24"/>
        </w:rPr>
        <w:t>В рабочей программе предусмотрено перераспределение часов, несколько отличное от</w:t>
      </w:r>
      <w:r w:rsidRPr="009A0C2E">
        <w:rPr>
          <w:rFonts w:ascii="Times New Roman" w:hAnsi="Times New Roman" w:cs="Times New Roman"/>
          <w:color w:val="000000"/>
          <w:sz w:val="24"/>
          <w:szCs w:val="24"/>
        </w:rPr>
        <w:t xml:space="preserve"> ав</w:t>
      </w:r>
      <w:r w:rsidRPr="009A0C2E">
        <w:rPr>
          <w:rFonts w:ascii="Times New Roman" w:hAnsi="Times New Roman" w:cs="Times New Roman"/>
          <w:color w:val="000000"/>
          <w:sz w:val="24"/>
          <w:szCs w:val="24"/>
        </w:rPr>
        <w:softHyphen/>
        <w:t>торской программы.</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Cs/>
          <w:color w:val="000000"/>
          <w:sz w:val="24"/>
          <w:szCs w:val="24"/>
        </w:rPr>
        <w:t>В 11  классе:</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увеличено количество часов на раздел «Вид» на 2 часа: по 1 часу добавлено для проведе</w:t>
      </w:r>
      <w:r w:rsidRPr="009A0C2E">
        <w:rPr>
          <w:rFonts w:ascii="Times New Roman" w:hAnsi="Times New Roman" w:cs="Times New Roman"/>
          <w:color w:val="000000"/>
          <w:sz w:val="24"/>
          <w:szCs w:val="24"/>
        </w:rPr>
        <w:softHyphen/>
        <w:t>ния тематических зачетов по темам: «Современное эволюционное учение», «Происхождение человека»;</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увеличено количество часов на раздел «Экосистемы»: добавлен 1 час для проведения тема</w:t>
      </w:r>
      <w:r w:rsidRPr="009A0C2E">
        <w:rPr>
          <w:rFonts w:ascii="Times New Roman" w:hAnsi="Times New Roman" w:cs="Times New Roman"/>
          <w:color w:val="000000"/>
          <w:sz w:val="24"/>
          <w:szCs w:val="24"/>
        </w:rPr>
        <w:softHyphen/>
        <w:t>тического зачета по разделу.</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Увеличение количества часов осуществлялось за счет распределения предусмотренного ав</w:t>
      </w:r>
      <w:r w:rsidRPr="009A0C2E">
        <w:rPr>
          <w:rFonts w:ascii="Times New Roman" w:hAnsi="Times New Roman" w:cs="Times New Roman"/>
          <w:color w:val="000000"/>
          <w:sz w:val="24"/>
          <w:szCs w:val="24"/>
        </w:rPr>
        <w:softHyphen/>
        <w:t>торской программой резервного времени.</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color w:val="000000"/>
          <w:sz w:val="24"/>
          <w:szCs w:val="24"/>
        </w:rPr>
        <w:t>В рабочей программе нашли отражение цели и задачи  изучения биологии на ступени среднего полного) общего образования, изложенные в пояснительной записке к Примерной программе по «биологии»  (базовый уровень):</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
          <w:color w:val="000000"/>
          <w:sz w:val="24"/>
          <w:szCs w:val="24"/>
        </w:rPr>
        <w:t xml:space="preserve"> □ </w:t>
      </w:r>
      <w:r w:rsidRPr="009A0C2E">
        <w:rPr>
          <w:rFonts w:ascii="Times New Roman" w:hAnsi="Times New Roman" w:cs="Times New Roman"/>
          <w:b/>
          <w:i/>
          <w:iCs/>
          <w:color w:val="000000"/>
          <w:sz w:val="24"/>
          <w:szCs w:val="24"/>
        </w:rPr>
        <w:t>освоение знаний:</w:t>
      </w:r>
      <w:r w:rsidRPr="009A0C2E">
        <w:rPr>
          <w:rFonts w:ascii="Times New Roman" w:hAnsi="Times New Roman" w:cs="Times New Roman"/>
          <w:i/>
          <w:iCs/>
          <w:color w:val="000000"/>
          <w:sz w:val="24"/>
          <w:szCs w:val="24"/>
        </w:rPr>
        <w:t xml:space="preserve"> </w:t>
      </w:r>
      <w:r w:rsidRPr="009A0C2E">
        <w:rPr>
          <w:rFonts w:ascii="Times New Roman" w:hAnsi="Times New Roman" w:cs="Times New Roman"/>
          <w:color w:val="000000"/>
          <w:sz w:val="24"/>
          <w:szCs w:val="24"/>
        </w:rPr>
        <w:t>о биологических системах (клетка, организм); об истории развития совре</w:t>
      </w:r>
      <w:r w:rsidRPr="009A0C2E">
        <w:rPr>
          <w:rFonts w:ascii="Times New Roman" w:hAnsi="Times New Roman" w:cs="Times New Roman"/>
          <w:color w:val="000000"/>
          <w:sz w:val="24"/>
          <w:szCs w:val="24"/>
        </w:rPr>
        <w:softHyphen/>
        <w:t>менных представлений о живой природе; о выдающихся открытиях в биологической науке; о роли миологической науки в формировании современной естественно-научной картины мира; о методах (научного познания;</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 </w:t>
      </w:r>
      <w:r w:rsidRPr="009A0C2E">
        <w:rPr>
          <w:rFonts w:ascii="Times New Roman" w:hAnsi="Times New Roman" w:cs="Times New Roman"/>
          <w:b/>
          <w:color w:val="000000"/>
          <w:sz w:val="24"/>
          <w:szCs w:val="24"/>
        </w:rPr>
        <w:t xml:space="preserve">□ </w:t>
      </w:r>
      <w:r w:rsidRPr="009A0C2E">
        <w:rPr>
          <w:rFonts w:ascii="Times New Roman" w:hAnsi="Times New Roman" w:cs="Times New Roman"/>
          <w:b/>
          <w:i/>
          <w:iCs/>
          <w:color w:val="000000"/>
          <w:sz w:val="24"/>
          <w:szCs w:val="24"/>
        </w:rPr>
        <w:t>овладение умениями</w:t>
      </w:r>
      <w:r w:rsidRPr="009A0C2E">
        <w:rPr>
          <w:rFonts w:ascii="Times New Roman" w:hAnsi="Times New Roman" w:cs="Times New Roman"/>
          <w:i/>
          <w:iCs/>
          <w:color w:val="000000"/>
          <w:sz w:val="24"/>
          <w:szCs w:val="24"/>
        </w:rPr>
        <w:t xml:space="preserve">: </w:t>
      </w:r>
      <w:r w:rsidRPr="009A0C2E">
        <w:rPr>
          <w:rFonts w:ascii="Times New Roman" w:hAnsi="Times New Roman" w:cs="Times New Roman"/>
          <w:color w:val="000000"/>
          <w:sz w:val="24"/>
          <w:szCs w:val="24"/>
        </w:rPr>
        <w:t>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мелью их описания и выявления естественных и антропогенных изменений; находить и анализиро</w:t>
      </w:r>
      <w:r w:rsidRPr="009A0C2E">
        <w:rPr>
          <w:rFonts w:ascii="Times New Roman" w:hAnsi="Times New Roman" w:cs="Times New Roman"/>
          <w:color w:val="000000"/>
          <w:sz w:val="24"/>
          <w:szCs w:val="24"/>
        </w:rPr>
        <w:softHyphen/>
        <w:t>вать информацию о живых объектах;</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
          <w:color w:val="000000"/>
          <w:sz w:val="24"/>
          <w:szCs w:val="24"/>
        </w:rPr>
        <w:t xml:space="preserve"> □ </w:t>
      </w:r>
      <w:r w:rsidRPr="009A0C2E">
        <w:rPr>
          <w:rFonts w:ascii="Times New Roman" w:hAnsi="Times New Roman" w:cs="Times New Roman"/>
          <w:b/>
          <w:i/>
          <w:iCs/>
          <w:color w:val="000000"/>
          <w:sz w:val="24"/>
          <w:szCs w:val="24"/>
        </w:rPr>
        <w:t>развитие</w:t>
      </w:r>
      <w:r w:rsidRPr="009A0C2E">
        <w:rPr>
          <w:rFonts w:ascii="Times New Roman" w:hAnsi="Times New Roman" w:cs="Times New Roman"/>
          <w:i/>
          <w:iCs/>
          <w:color w:val="000000"/>
          <w:sz w:val="24"/>
          <w:szCs w:val="24"/>
        </w:rPr>
        <w:t xml:space="preserve"> </w:t>
      </w:r>
      <w:r w:rsidRPr="009A0C2E">
        <w:rPr>
          <w:rFonts w:ascii="Times New Roman" w:hAnsi="Times New Roman" w:cs="Times New Roman"/>
          <w:color w:val="000000"/>
          <w:sz w:val="24"/>
          <w:szCs w:val="24"/>
        </w:rPr>
        <w:t>познавательных интересов, интеллектуальных и творческих способностей в про</w:t>
      </w:r>
      <w:r w:rsidRPr="009A0C2E">
        <w:rPr>
          <w:rFonts w:ascii="Times New Roman" w:hAnsi="Times New Roman" w:cs="Times New Roman"/>
          <w:color w:val="000000"/>
          <w:sz w:val="24"/>
          <w:szCs w:val="24"/>
        </w:rPr>
        <w:softHyphen/>
        <w:t>мессе изучения: выдающихся достижений биологии, вошедших в общечеловеческую культуру; слож</w:t>
      </w:r>
      <w:r w:rsidRPr="009A0C2E">
        <w:rPr>
          <w:rFonts w:ascii="Times New Roman" w:hAnsi="Times New Roman" w:cs="Times New Roman"/>
          <w:color w:val="000000"/>
          <w:sz w:val="24"/>
          <w:szCs w:val="24"/>
        </w:rPr>
        <w:softHyphen/>
        <w:t>ных и противоречивых путей развития современных научных взглядов, идей, теорий, концепций, раз</w:t>
      </w:r>
      <w:r w:rsidRPr="009A0C2E">
        <w:rPr>
          <w:rFonts w:ascii="Times New Roman" w:hAnsi="Times New Roman" w:cs="Times New Roman"/>
          <w:color w:val="000000"/>
          <w:sz w:val="24"/>
          <w:szCs w:val="24"/>
        </w:rPr>
        <w:softHyphen/>
        <w:t>личных гипотез (о сущности и происхождении жизни, человека) в ходе работы с различными источни</w:t>
      </w:r>
      <w:r w:rsidRPr="009A0C2E">
        <w:rPr>
          <w:rFonts w:ascii="Times New Roman" w:hAnsi="Times New Roman" w:cs="Times New Roman"/>
          <w:color w:val="000000"/>
          <w:sz w:val="24"/>
          <w:szCs w:val="24"/>
        </w:rPr>
        <w:softHyphen/>
        <w:t>ками информации;</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 </w:t>
      </w:r>
      <w:r w:rsidRPr="009A0C2E">
        <w:rPr>
          <w:rFonts w:ascii="Times New Roman" w:hAnsi="Times New Roman" w:cs="Times New Roman"/>
          <w:b/>
          <w:color w:val="000000"/>
          <w:sz w:val="24"/>
          <w:szCs w:val="24"/>
        </w:rPr>
        <w:t xml:space="preserve">□ </w:t>
      </w:r>
      <w:r w:rsidRPr="009A0C2E">
        <w:rPr>
          <w:rFonts w:ascii="Times New Roman" w:hAnsi="Times New Roman" w:cs="Times New Roman"/>
          <w:b/>
          <w:i/>
          <w:iCs/>
          <w:color w:val="000000"/>
          <w:sz w:val="24"/>
          <w:szCs w:val="24"/>
        </w:rPr>
        <w:t>воспитание</w:t>
      </w:r>
      <w:r w:rsidRPr="009A0C2E">
        <w:rPr>
          <w:rFonts w:ascii="Times New Roman" w:hAnsi="Times New Roman" w:cs="Times New Roman"/>
          <w:i/>
          <w:iCs/>
          <w:color w:val="000000"/>
          <w:sz w:val="24"/>
          <w:szCs w:val="24"/>
        </w:rPr>
        <w:t xml:space="preserve">: </w:t>
      </w:r>
      <w:r w:rsidRPr="009A0C2E">
        <w:rPr>
          <w:rFonts w:ascii="Times New Roman" w:hAnsi="Times New Roman" w:cs="Times New Roman"/>
          <w:color w:val="000000"/>
          <w:sz w:val="24"/>
          <w:szCs w:val="24"/>
        </w:rPr>
        <w:t>убежденности в возможности познания живой природы, необходимости бе</w:t>
      </w:r>
      <w:r w:rsidRPr="009A0C2E">
        <w:rPr>
          <w:rFonts w:ascii="Times New Roman" w:hAnsi="Times New Roman" w:cs="Times New Roman"/>
          <w:color w:val="000000"/>
          <w:sz w:val="24"/>
          <w:szCs w:val="24"/>
        </w:rPr>
        <w:softHyphen/>
        <w:t>режного отношения к природной среде, собственному здоровью; уважения к мнению оппонента при (обсуждении биологических проблем;</w:t>
      </w:r>
    </w:p>
    <w:p w:rsidR="00F66877" w:rsidRPr="009A0C2E" w:rsidRDefault="00F66877" w:rsidP="00CB14DF">
      <w:pPr>
        <w:shd w:val="clear" w:color="auto" w:fill="FFFFFF"/>
        <w:autoSpaceDE w:val="0"/>
        <w:autoSpaceDN w:val="0"/>
        <w:adjustRightInd w:val="0"/>
        <w:jc w:val="both"/>
        <w:rPr>
          <w:rFonts w:ascii="Times New Roman" w:hAnsi="Times New Roman" w:cs="Times New Roman"/>
          <w:color w:val="000000"/>
          <w:sz w:val="24"/>
          <w:szCs w:val="24"/>
        </w:rPr>
      </w:pPr>
      <w:r w:rsidRPr="009A0C2E">
        <w:rPr>
          <w:rFonts w:ascii="Times New Roman" w:hAnsi="Times New Roman" w:cs="Times New Roman"/>
          <w:b/>
          <w:color w:val="000000"/>
          <w:sz w:val="24"/>
          <w:szCs w:val="24"/>
        </w:rPr>
        <w:t xml:space="preserve"> </w:t>
      </w:r>
      <w:r w:rsidRPr="009A0C2E">
        <w:rPr>
          <w:rFonts w:ascii="Times New Roman" w:hAnsi="Times New Roman" w:cs="Times New Roman"/>
          <w:b/>
          <w:i/>
          <w:iCs/>
          <w:color w:val="000000"/>
          <w:sz w:val="24"/>
          <w:szCs w:val="24"/>
        </w:rPr>
        <w:t>и использование приобретенных знаний и умений в повседневной жизни</w:t>
      </w:r>
      <w:r w:rsidRPr="009A0C2E">
        <w:rPr>
          <w:rFonts w:ascii="Times New Roman" w:hAnsi="Times New Roman" w:cs="Times New Roman"/>
          <w:i/>
          <w:iCs/>
          <w:color w:val="000000"/>
          <w:sz w:val="24"/>
          <w:szCs w:val="24"/>
        </w:rPr>
        <w:t xml:space="preserve"> </w:t>
      </w:r>
      <w:r w:rsidRPr="009A0C2E">
        <w:rPr>
          <w:rFonts w:ascii="Times New Roman" w:hAnsi="Times New Roman" w:cs="Times New Roman"/>
          <w:color w:val="000000"/>
          <w:sz w:val="24"/>
          <w:szCs w:val="24"/>
        </w:rPr>
        <w:t>для: оценки по</w:t>
      </w:r>
      <w:r w:rsidRPr="009A0C2E">
        <w:rPr>
          <w:rFonts w:ascii="Times New Roman" w:hAnsi="Times New Roman" w:cs="Times New Roman"/>
          <w:color w:val="000000"/>
          <w:sz w:val="24"/>
          <w:szCs w:val="24"/>
        </w:rPr>
        <w:softHyphen/>
        <w:t>следствий своей деятельности по отношению к окружающей среде, здоровью других людей и собст</w:t>
      </w:r>
      <w:r w:rsidRPr="009A0C2E">
        <w:rPr>
          <w:rFonts w:ascii="Times New Roman" w:hAnsi="Times New Roman" w:cs="Times New Roman"/>
          <w:color w:val="000000"/>
          <w:sz w:val="24"/>
          <w:szCs w:val="24"/>
        </w:rPr>
        <w:softHyphen/>
        <w:t>венному здоровью; обоснования и соблюдения мер профилактики заболеваний, правил поведения в природе.</w:t>
      </w:r>
    </w:p>
    <w:p w:rsidR="00F66877" w:rsidRPr="009A0C2E" w:rsidRDefault="00F66877" w:rsidP="00CB14DF">
      <w:pPr>
        <w:spacing w:line="240" w:lineRule="atLeast"/>
        <w:contextualSpacing/>
        <w:jc w:val="both"/>
        <w:rPr>
          <w:rFonts w:ascii="Times New Roman" w:hAnsi="Times New Roman" w:cs="Times New Roman"/>
          <w:b/>
          <w:iCs/>
          <w:sz w:val="24"/>
          <w:szCs w:val="24"/>
        </w:rPr>
      </w:pPr>
      <w:r w:rsidRPr="009A0C2E">
        <w:rPr>
          <w:rFonts w:ascii="Times New Roman" w:hAnsi="Times New Roman" w:cs="Times New Roman"/>
          <w:b/>
          <w:iCs/>
          <w:sz w:val="24"/>
          <w:szCs w:val="24"/>
        </w:rPr>
        <w:t>Место предмета в базисном учебном плане</w:t>
      </w: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color w:val="000000"/>
          <w:sz w:val="24"/>
          <w:szCs w:val="24"/>
        </w:rPr>
        <w:t xml:space="preserve">Принципы отбора основного и дополнительного содержания в рабочую программу связаны с </w:t>
      </w:r>
      <w:r w:rsidRPr="009A0C2E">
        <w:rPr>
          <w:rFonts w:ascii="Times New Roman" w:hAnsi="Times New Roman" w:cs="Times New Roman"/>
          <w:color w:val="868684"/>
          <w:sz w:val="24"/>
          <w:szCs w:val="24"/>
        </w:rPr>
        <w:t>(</w:t>
      </w:r>
      <w:r w:rsidRPr="009A0C2E">
        <w:rPr>
          <w:rFonts w:ascii="Times New Roman" w:hAnsi="Times New Roman" w:cs="Times New Roman"/>
          <w:color w:val="000000"/>
          <w:sz w:val="24"/>
          <w:szCs w:val="24"/>
        </w:rPr>
        <w:t>преемственностью целей образования на различных ступенях и уровнях обучения, логикой внутри-предметных связей, а также с возрастными особенностями развития учащихся. В основе отбора со</w:t>
      </w:r>
      <w:r w:rsidRPr="009A0C2E">
        <w:rPr>
          <w:rFonts w:ascii="Times New Roman" w:hAnsi="Times New Roman" w:cs="Times New Roman"/>
          <w:color w:val="000000"/>
          <w:sz w:val="24"/>
          <w:szCs w:val="24"/>
        </w:rPr>
        <w:softHyphen/>
        <w:t xml:space="preserve">держания на базовом уровне лежит также культуросообразный подход,  в соответствии с которым </w:t>
      </w:r>
      <w:r w:rsidRPr="009A0C2E">
        <w:rPr>
          <w:rFonts w:ascii="Times New Roman" w:hAnsi="Times New Roman" w:cs="Times New Roman"/>
          <w:color w:val="868684"/>
          <w:sz w:val="24"/>
          <w:szCs w:val="24"/>
        </w:rPr>
        <w:t>(</w:t>
      </w:r>
      <w:r w:rsidRPr="009A0C2E">
        <w:rPr>
          <w:rFonts w:ascii="Times New Roman" w:hAnsi="Times New Roman" w:cs="Times New Roman"/>
          <w:color w:val="000000"/>
          <w:sz w:val="24"/>
          <w:szCs w:val="24"/>
        </w:rPr>
        <w:t>учащиеся должны освоить знания и умения, значимые для формирования общей культуры, опреде</w:t>
      </w:r>
      <w:r w:rsidRPr="009A0C2E">
        <w:rPr>
          <w:rFonts w:ascii="Times New Roman" w:hAnsi="Times New Roman" w:cs="Times New Roman"/>
          <w:color w:val="000000"/>
          <w:sz w:val="24"/>
          <w:szCs w:val="24"/>
        </w:rPr>
        <w:softHyphen/>
        <w:t>ляющие адекватное поведение человека в окружающей среде, востребованные в жизни и практиче</w:t>
      </w:r>
      <w:r w:rsidRPr="009A0C2E">
        <w:rPr>
          <w:rFonts w:ascii="Times New Roman" w:hAnsi="Times New Roman" w:cs="Times New Roman"/>
          <w:color w:val="000000"/>
          <w:sz w:val="24"/>
          <w:szCs w:val="24"/>
        </w:rPr>
        <w:softHyphen/>
        <w:t>ской деятельности. В связи с этим на базовом уровне в программе особое внимание уделено содер</w:t>
      </w:r>
      <w:r w:rsidRPr="009A0C2E">
        <w:rPr>
          <w:rFonts w:ascii="Times New Roman" w:hAnsi="Times New Roman" w:cs="Times New Roman"/>
          <w:color w:val="000000"/>
          <w:sz w:val="24"/>
          <w:szCs w:val="24"/>
        </w:rPr>
        <w:softHyphen/>
        <w:t>жанию, лежащему в основе формирования современной естественно-научной картины мира, ценно</w:t>
      </w:r>
      <w:r w:rsidRPr="009A0C2E">
        <w:rPr>
          <w:rFonts w:ascii="Times New Roman" w:hAnsi="Times New Roman" w:cs="Times New Roman"/>
          <w:color w:val="000000"/>
          <w:sz w:val="24"/>
          <w:szCs w:val="24"/>
        </w:rPr>
        <w:softHyphen/>
        <w:t xml:space="preserve">стных ориентации и реализующему гуманизацию биологического образования. Для формирования современной естественно-научной картины мира при изучении биологии в графе рабочей программы «Элементы содержания» выделены следующие информационные единицы (компоненты знаний): </w:t>
      </w:r>
      <w:r w:rsidRPr="009A0C2E">
        <w:rPr>
          <w:rFonts w:ascii="Times New Roman" w:hAnsi="Times New Roman" w:cs="Times New Roman"/>
          <w:i/>
          <w:color w:val="000000"/>
          <w:sz w:val="24"/>
          <w:szCs w:val="24"/>
        </w:rPr>
        <w:t>т</w:t>
      </w:r>
      <w:r w:rsidRPr="009A0C2E">
        <w:rPr>
          <w:rFonts w:ascii="Times New Roman" w:hAnsi="Times New Roman" w:cs="Times New Roman"/>
          <w:i/>
          <w:iCs/>
          <w:color w:val="000000"/>
          <w:sz w:val="24"/>
          <w:szCs w:val="24"/>
        </w:rPr>
        <w:t>ермины, факты, процессы и объекты, закономерности, законы.</w:t>
      </w: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p>
    <w:tbl>
      <w:tblPr>
        <w:tblStyle w:val="a6"/>
        <w:tblpPr w:leftFromText="180" w:rightFromText="180" w:vertAnchor="text" w:horzAnchor="margin" w:tblpXSpec="right" w:tblpY="189"/>
        <w:tblW w:w="0" w:type="auto"/>
        <w:tblLook w:val="04A0"/>
      </w:tblPr>
      <w:tblGrid>
        <w:gridCol w:w="392"/>
        <w:gridCol w:w="5812"/>
        <w:gridCol w:w="1134"/>
        <w:gridCol w:w="1134"/>
      </w:tblGrid>
      <w:tr w:rsidR="00F66877" w:rsidRPr="009A0C2E" w:rsidTr="00A24B12">
        <w:tc>
          <w:tcPr>
            <w:tcW w:w="392" w:type="dxa"/>
          </w:tcPr>
          <w:p w:rsidR="00F66877" w:rsidRPr="009A0C2E" w:rsidRDefault="00F66877" w:rsidP="00CB14DF">
            <w:pPr>
              <w:shd w:val="clear" w:color="auto" w:fill="FFFFFF"/>
              <w:autoSpaceDE w:val="0"/>
              <w:autoSpaceDN w:val="0"/>
              <w:adjustRightInd w:val="0"/>
              <w:jc w:val="both"/>
              <w:rPr>
                <w:bCs/>
                <w:color w:val="000000"/>
                <w:sz w:val="24"/>
                <w:szCs w:val="24"/>
              </w:rPr>
            </w:pPr>
          </w:p>
        </w:tc>
        <w:tc>
          <w:tcPr>
            <w:tcW w:w="5812" w:type="dxa"/>
          </w:tcPr>
          <w:p w:rsidR="00F66877" w:rsidRPr="009A0C2E" w:rsidRDefault="00F66877" w:rsidP="00CB14DF">
            <w:pPr>
              <w:shd w:val="clear" w:color="auto" w:fill="FFFFFF"/>
              <w:autoSpaceDE w:val="0"/>
              <w:autoSpaceDN w:val="0"/>
              <w:adjustRightInd w:val="0"/>
              <w:jc w:val="both"/>
              <w:rPr>
                <w:bCs/>
                <w:color w:val="000000"/>
                <w:sz w:val="24"/>
                <w:szCs w:val="24"/>
              </w:rPr>
            </w:pPr>
            <w:r w:rsidRPr="009A0C2E">
              <w:rPr>
                <w:bCs/>
                <w:color w:val="000000"/>
                <w:sz w:val="24"/>
                <w:szCs w:val="24"/>
              </w:rPr>
              <w:t>РАЗДЕЛ 4. ВИД (21 час)</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всего</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практ</w:t>
            </w:r>
          </w:p>
        </w:tc>
      </w:tr>
      <w:tr w:rsidR="00F66877" w:rsidRPr="009A0C2E" w:rsidTr="00A24B12">
        <w:tc>
          <w:tcPr>
            <w:tcW w:w="392" w:type="dxa"/>
          </w:tcPr>
          <w:p w:rsidR="00F66877" w:rsidRPr="009A0C2E" w:rsidRDefault="00F66877" w:rsidP="00CB14DF">
            <w:pPr>
              <w:shd w:val="clear" w:color="auto" w:fill="FFFFFF"/>
              <w:autoSpaceDE w:val="0"/>
              <w:autoSpaceDN w:val="0"/>
              <w:adjustRightInd w:val="0"/>
              <w:jc w:val="both"/>
              <w:rPr>
                <w:sz w:val="24"/>
                <w:szCs w:val="24"/>
              </w:rPr>
            </w:pPr>
            <w:r w:rsidRPr="009A0C2E">
              <w:rPr>
                <w:sz w:val="24"/>
                <w:szCs w:val="24"/>
              </w:rPr>
              <w:t>1</w:t>
            </w:r>
          </w:p>
        </w:tc>
        <w:tc>
          <w:tcPr>
            <w:tcW w:w="5812" w:type="dxa"/>
          </w:tcPr>
          <w:p w:rsidR="00F66877" w:rsidRPr="009A0C2E" w:rsidRDefault="00F66877" w:rsidP="00CB14DF">
            <w:pPr>
              <w:shd w:val="clear" w:color="auto" w:fill="FFFFFF"/>
              <w:autoSpaceDE w:val="0"/>
              <w:autoSpaceDN w:val="0"/>
              <w:adjustRightInd w:val="0"/>
              <w:jc w:val="both"/>
              <w:rPr>
                <w:bCs/>
                <w:color w:val="000000"/>
                <w:sz w:val="24"/>
                <w:szCs w:val="24"/>
              </w:rPr>
            </w:pPr>
            <w:r w:rsidRPr="009A0C2E">
              <w:rPr>
                <w:bCs/>
                <w:color w:val="000000"/>
                <w:sz w:val="24"/>
                <w:szCs w:val="24"/>
              </w:rPr>
              <w:t xml:space="preserve">ТЕМА 4.1. ИСТОРИЯ ЭВОЛЮЦИОННЫХ ИДЕЙ (4 </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4</w:t>
            </w:r>
          </w:p>
        </w:tc>
        <w:tc>
          <w:tcPr>
            <w:tcW w:w="1134" w:type="dxa"/>
          </w:tcPr>
          <w:p w:rsidR="00F66877" w:rsidRPr="009A0C2E" w:rsidRDefault="00F66877" w:rsidP="00CB14DF">
            <w:pPr>
              <w:autoSpaceDE w:val="0"/>
              <w:autoSpaceDN w:val="0"/>
              <w:adjustRightInd w:val="0"/>
              <w:jc w:val="both"/>
              <w:rPr>
                <w:sz w:val="24"/>
                <w:szCs w:val="24"/>
              </w:rPr>
            </w:pPr>
          </w:p>
        </w:tc>
      </w:tr>
      <w:tr w:rsidR="00F66877" w:rsidRPr="009A0C2E" w:rsidTr="00A24B12">
        <w:tc>
          <w:tcPr>
            <w:tcW w:w="392" w:type="dxa"/>
          </w:tcPr>
          <w:p w:rsidR="00F66877" w:rsidRPr="009A0C2E" w:rsidRDefault="00F66877" w:rsidP="00CB14DF">
            <w:pPr>
              <w:autoSpaceDE w:val="0"/>
              <w:autoSpaceDN w:val="0"/>
              <w:adjustRightInd w:val="0"/>
              <w:jc w:val="both"/>
              <w:rPr>
                <w:sz w:val="24"/>
                <w:szCs w:val="24"/>
              </w:rPr>
            </w:pPr>
            <w:r w:rsidRPr="009A0C2E">
              <w:rPr>
                <w:sz w:val="24"/>
                <w:szCs w:val="24"/>
              </w:rPr>
              <w:t>2</w:t>
            </w:r>
          </w:p>
        </w:tc>
        <w:tc>
          <w:tcPr>
            <w:tcW w:w="5812" w:type="dxa"/>
          </w:tcPr>
          <w:p w:rsidR="00F66877" w:rsidRPr="009A0C2E" w:rsidRDefault="00F66877" w:rsidP="00CB14DF">
            <w:pPr>
              <w:shd w:val="clear" w:color="auto" w:fill="FFFFFF"/>
              <w:autoSpaceDE w:val="0"/>
              <w:autoSpaceDN w:val="0"/>
              <w:adjustRightInd w:val="0"/>
              <w:jc w:val="both"/>
              <w:rPr>
                <w:bCs/>
                <w:color w:val="000000"/>
                <w:sz w:val="24"/>
                <w:szCs w:val="24"/>
              </w:rPr>
            </w:pPr>
            <w:r w:rsidRPr="009A0C2E">
              <w:rPr>
                <w:bCs/>
                <w:color w:val="000000"/>
                <w:sz w:val="24"/>
                <w:szCs w:val="24"/>
              </w:rPr>
              <w:t xml:space="preserve">ТЕМА 4.2. СОВРЕМЕННОЕ ЭВОЛЮЦИОННОЕ УЧЕНИЕ   </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9</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3</w:t>
            </w:r>
          </w:p>
        </w:tc>
      </w:tr>
      <w:tr w:rsidR="00F66877" w:rsidRPr="009A0C2E" w:rsidTr="00A24B12">
        <w:tc>
          <w:tcPr>
            <w:tcW w:w="392" w:type="dxa"/>
          </w:tcPr>
          <w:p w:rsidR="00F66877" w:rsidRPr="009A0C2E" w:rsidRDefault="00F66877" w:rsidP="00CB14DF">
            <w:pPr>
              <w:autoSpaceDE w:val="0"/>
              <w:autoSpaceDN w:val="0"/>
              <w:adjustRightInd w:val="0"/>
              <w:jc w:val="both"/>
              <w:rPr>
                <w:sz w:val="24"/>
                <w:szCs w:val="24"/>
              </w:rPr>
            </w:pPr>
            <w:r w:rsidRPr="009A0C2E">
              <w:rPr>
                <w:sz w:val="24"/>
                <w:szCs w:val="24"/>
              </w:rPr>
              <w:t>3</w:t>
            </w:r>
          </w:p>
        </w:tc>
        <w:tc>
          <w:tcPr>
            <w:tcW w:w="5812" w:type="dxa"/>
          </w:tcPr>
          <w:p w:rsidR="00F66877" w:rsidRPr="009A0C2E" w:rsidRDefault="00F66877" w:rsidP="00CB14DF">
            <w:pPr>
              <w:autoSpaceDE w:val="0"/>
              <w:autoSpaceDN w:val="0"/>
              <w:adjustRightInd w:val="0"/>
              <w:jc w:val="both"/>
              <w:rPr>
                <w:sz w:val="24"/>
                <w:szCs w:val="24"/>
              </w:rPr>
            </w:pPr>
            <w:r w:rsidRPr="009A0C2E">
              <w:rPr>
                <w:bCs/>
                <w:color w:val="000000"/>
                <w:sz w:val="24"/>
                <w:szCs w:val="24"/>
              </w:rPr>
              <w:t xml:space="preserve">ТЕМА 4.3. ПРОИСХОЖДЕНИЕ ЖИЗНИ НА ЗЕМЛЕ </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3</w:t>
            </w:r>
          </w:p>
        </w:tc>
        <w:tc>
          <w:tcPr>
            <w:tcW w:w="1134" w:type="dxa"/>
          </w:tcPr>
          <w:p w:rsidR="00F66877" w:rsidRPr="009A0C2E" w:rsidRDefault="00F66877" w:rsidP="00CB14DF">
            <w:pPr>
              <w:autoSpaceDE w:val="0"/>
              <w:autoSpaceDN w:val="0"/>
              <w:adjustRightInd w:val="0"/>
              <w:jc w:val="both"/>
              <w:rPr>
                <w:sz w:val="24"/>
                <w:szCs w:val="24"/>
              </w:rPr>
            </w:pPr>
          </w:p>
        </w:tc>
      </w:tr>
      <w:tr w:rsidR="00F66877" w:rsidRPr="009A0C2E" w:rsidTr="00A24B12">
        <w:tc>
          <w:tcPr>
            <w:tcW w:w="392" w:type="dxa"/>
          </w:tcPr>
          <w:p w:rsidR="00F66877" w:rsidRPr="009A0C2E" w:rsidRDefault="00F66877" w:rsidP="00CB14DF">
            <w:pPr>
              <w:autoSpaceDE w:val="0"/>
              <w:autoSpaceDN w:val="0"/>
              <w:adjustRightInd w:val="0"/>
              <w:jc w:val="both"/>
              <w:rPr>
                <w:sz w:val="24"/>
                <w:szCs w:val="24"/>
              </w:rPr>
            </w:pPr>
            <w:r w:rsidRPr="009A0C2E">
              <w:rPr>
                <w:sz w:val="24"/>
                <w:szCs w:val="24"/>
              </w:rPr>
              <w:t>4</w:t>
            </w:r>
          </w:p>
        </w:tc>
        <w:tc>
          <w:tcPr>
            <w:tcW w:w="5812" w:type="dxa"/>
          </w:tcPr>
          <w:p w:rsidR="00F66877" w:rsidRPr="009A0C2E" w:rsidRDefault="00F66877" w:rsidP="00CB14DF">
            <w:pPr>
              <w:shd w:val="clear" w:color="auto" w:fill="FFFFFF"/>
              <w:autoSpaceDE w:val="0"/>
              <w:autoSpaceDN w:val="0"/>
              <w:adjustRightInd w:val="0"/>
              <w:jc w:val="both"/>
              <w:rPr>
                <w:bCs/>
                <w:color w:val="000000"/>
                <w:sz w:val="24"/>
                <w:szCs w:val="24"/>
              </w:rPr>
            </w:pPr>
            <w:r w:rsidRPr="009A0C2E">
              <w:rPr>
                <w:bCs/>
                <w:color w:val="000000"/>
                <w:sz w:val="24"/>
                <w:szCs w:val="24"/>
              </w:rPr>
              <w:t xml:space="preserve">ТЕМА 4.4.    ПРОИСХОЖДЕНИЕ ЧЕЛОВЕКА     </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5</w:t>
            </w:r>
          </w:p>
        </w:tc>
        <w:tc>
          <w:tcPr>
            <w:tcW w:w="1134" w:type="dxa"/>
          </w:tcPr>
          <w:p w:rsidR="00F66877" w:rsidRPr="009A0C2E" w:rsidRDefault="00F66877" w:rsidP="00CB14DF">
            <w:pPr>
              <w:autoSpaceDE w:val="0"/>
              <w:autoSpaceDN w:val="0"/>
              <w:adjustRightInd w:val="0"/>
              <w:jc w:val="both"/>
              <w:rPr>
                <w:sz w:val="24"/>
                <w:szCs w:val="24"/>
              </w:rPr>
            </w:pPr>
          </w:p>
        </w:tc>
      </w:tr>
      <w:tr w:rsidR="00F66877" w:rsidRPr="009A0C2E" w:rsidTr="00A24B12">
        <w:tc>
          <w:tcPr>
            <w:tcW w:w="392" w:type="dxa"/>
          </w:tcPr>
          <w:p w:rsidR="00F66877" w:rsidRPr="009A0C2E" w:rsidRDefault="00F66877" w:rsidP="00CB14DF">
            <w:pPr>
              <w:autoSpaceDE w:val="0"/>
              <w:autoSpaceDN w:val="0"/>
              <w:adjustRightInd w:val="0"/>
              <w:jc w:val="both"/>
              <w:rPr>
                <w:sz w:val="24"/>
                <w:szCs w:val="24"/>
              </w:rPr>
            </w:pPr>
          </w:p>
        </w:tc>
        <w:tc>
          <w:tcPr>
            <w:tcW w:w="5812" w:type="dxa"/>
          </w:tcPr>
          <w:p w:rsidR="00F66877" w:rsidRPr="009A0C2E" w:rsidRDefault="00F66877" w:rsidP="00CB14DF">
            <w:pPr>
              <w:shd w:val="clear" w:color="auto" w:fill="FFFFFF"/>
              <w:autoSpaceDE w:val="0"/>
              <w:autoSpaceDN w:val="0"/>
              <w:adjustRightInd w:val="0"/>
              <w:jc w:val="both"/>
              <w:rPr>
                <w:bCs/>
                <w:color w:val="000000"/>
                <w:sz w:val="24"/>
                <w:szCs w:val="24"/>
              </w:rPr>
            </w:pPr>
            <w:r w:rsidRPr="009A0C2E">
              <w:rPr>
                <w:bCs/>
                <w:color w:val="000000"/>
                <w:sz w:val="24"/>
                <w:szCs w:val="24"/>
              </w:rPr>
              <w:t>РАЗДЕЛ 5. ЭКОСИСТЕМЫ   (12 часов)</w:t>
            </w:r>
          </w:p>
        </w:tc>
        <w:tc>
          <w:tcPr>
            <w:tcW w:w="1134" w:type="dxa"/>
          </w:tcPr>
          <w:p w:rsidR="00F66877" w:rsidRPr="009A0C2E" w:rsidRDefault="00F66877" w:rsidP="00CB14DF">
            <w:pPr>
              <w:autoSpaceDE w:val="0"/>
              <w:autoSpaceDN w:val="0"/>
              <w:adjustRightInd w:val="0"/>
              <w:jc w:val="both"/>
              <w:rPr>
                <w:sz w:val="24"/>
                <w:szCs w:val="24"/>
              </w:rPr>
            </w:pPr>
          </w:p>
        </w:tc>
        <w:tc>
          <w:tcPr>
            <w:tcW w:w="1134" w:type="dxa"/>
          </w:tcPr>
          <w:p w:rsidR="00F66877" w:rsidRPr="009A0C2E" w:rsidRDefault="00F66877" w:rsidP="00CB14DF">
            <w:pPr>
              <w:autoSpaceDE w:val="0"/>
              <w:autoSpaceDN w:val="0"/>
              <w:adjustRightInd w:val="0"/>
              <w:jc w:val="both"/>
              <w:rPr>
                <w:sz w:val="24"/>
                <w:szCs w:val="24"/>
              </w:rPr>
            </w:pPr>
          </w:p>
        </w:tc>
      </w:tr>
      <w:tr w:rsidR="00F66877" w:rsidRPr="009A0C2E" w:rsidTr="00A24B12">
        <w:tc>
          <w:tcPr>
            <w:tcW w:w="392" w:type="dxa"/>
          </w:tcPr>
          <w:p w:rsidR="00F66877" w:rsidRPr="009A0C2E" w:rsidRDefault="00F66877" w:rsidP="00CB14DF">
            <w:pPr>
              <w:autoSpaceDE w:val="0"/>
              <w:autoSpaceDN w:val="0"/>
              <w:adjustRightInd w:val="0"/>
              <w:jc w:val="both"/>
              <w:rPr>
                <w:sz w:val="24"/>
                <w:szCs w:val="24"/>
              </w:rPr>
            </w:pPr>
            <w:r w:rsidRPr="009A0C2E">
              <w:rPr>
                <w:sz w:val="24"/>
                <w:szCs w:val="24"/>
              </w:rPr>
              <w:t>5</w:t>
            </w:r>
          </w:p>
        </w:tc>
        <w:tc>
          <w:tcPr>
            <w:tcW w:w="5812" w:type="dxa"/>
          </w:tcPr>
          <w:p w:rsidR="00F66877" w:rsidRPr="009A0C2E" w:rsidRDefault="00F66877" w:rsidP="00CB14DF">
            <w:pPr>
              <w:shd w:val="clear" w:color="auto" w:fill="FFFFFF"/>
              <w:autoSpaceDE w:val="0"/>
              <w:autoSpaceDN w:val="0"/>
              <w:adjustRightInd w:val="0"/>
              <w:jc w:val="both"/>
              <w:rPr>
                <w:bCs/>
                <w:color w:val="000000"/>
                <w:sz w:val="24"/>
                <w:szCs w:val="24"/>
              </w:rPr>
            </w:pPr>
            <w:r w:rsidRPr="009A0C2E">
              <w:rPr>
                <w:bCs/>
                <w:color w:val="000000"/>
                <w:sz w:val="24"/>
                <w:szCs w:val="24"/>
              </w:rPr>
              <w:t>ТЕМА 5.1. ЭКОЛОГИЧЕСКИЕ ФАКТОРЫ   (3 часа)</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3</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1</w:t>
            </w:r>
          </w:p>
        </w:tc>
      </w:tr>
      <w:tr w:rsidR="00F66877" w:rsidRPr="009A0C2E" w:rsidTr="00A24B12">
        <w:tc>
          <w:tcPr>
            <w:tcW w:w="392" w:type="dxa"/>
          </w:tcPr>
          <w:p w:rsidR="00F66877" w:rsidRPr="009A0C2E" w:rsidRDefault="00F66877" w:rsidP="00CB14DF">
            <w:pPr>
              <w:autoSpaceDE w:val="0"/>
              <w:autoSpaceDN w:val="0"/>
              <w:adjustRightInd w:val="0"/>
              <w:jc w:val="both"/>
              <w:rPr>
                <w:sz w:val="24"/>
                <w:szCs w:val="24"/>
              </w:rPr>
            </w:pPr>
            <w:r w:rsidRPr="009A0C2E">
              <w:rPr>
                <w:sz w:val="24"/>
                <w:szCs w:val="24"/>
              </w:rPr>
              <w:t>6</w:t>
            </w:r>
          </w:p>
        </w:tc>
        <w:tc>
          <w:tcPr>
            <w:tcW w:w="5812" w:type="dxa"/>
          </w:tcPr>
          <w:p w:rsidR="00F66877" w:rsidRPr="009A0C2E" w:rsidRDefault="00F66877" w:rsidP="00CB14DF">
            <w:pPr>
              <w:shd w:val="clear" w:color="auto" w:fill="FFFFFF"/>
              <w:autoSpaceDE w:val="0"/>
              <w:autoSpaceDN w:val="0"/>
              <w:adjustRightInd w:val="0"/>
              <w:jc w:val="both"/>
              <w:rPr>
                <w:bCs/>
                <w:color w:val="000000"/>
                <w:sz w:val="24"/>
                <w:szCs w:val="24"/>
              </w:rPr>
            </w:pPr>
            <w:r w:rsidRPr="009A0C2E">
              <w:rPr>
                <w:bCs/>
                <w:color w:val="000000"/>
                <w:sz w:val="24"/>
                <w:szCs w:val="24"/>
              </w:rPr>
              <w:t>ТЕМА 5.2.   СТРУКТУРА ЭКОСИСТЕМ     (4 часа)</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4</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1</w:t>
            </w:r>
          </w:p>
        </w:tc>
      </w:tr>
      <w:tr w:rsidR="00F66877" w:rsidRPr="009A0C2E" w:rsidTr="00A24B12">
        <w:tc>
          <w:tcPr>
            <w:tcW w:w="392" w:type="dxa"/>
          </w:tcPr>
          <w:p w:rsidR="00F66877" w:rsidRPr="009A0C2E" w:rsidRDefault="00F66877" w:rsidP="00CB14DF">
            <w:pPr>
              <w:autoSpaceDE w:val="0"/>
              <w:autoSpaceDN w:val="0"/>
              <w:adjustRightInd w:val="0"/>
              <w:jc w:val="both"/>
              <w:rPr>
                <w:sz w:val="24"/>
                <w:szCs w:val="24"/>
              </w:rPr>
            </w:pPr>
            <w:r w:rsidRPr="009A0C2E">
              <w:rPr>
                <w:sz w:val="24"/>
                <w:szCs w:val="24"/>
              </w:rPr>
              <w:t>7</w:t>
            </w:r>
          </w:p>
        </w:tc>
        <w:tc>
          <w:tcPr>
            <w:tcW w:w="5812" w:type="dxa"/>
          </w:tcPr>
          <w:p w:rsidR="00F66877" w:rsidRPr="009A0C2E" w:rsidRDefault="00F66877" w:rsidP="00CB14DF">
            <w:pPr>
              <w:shd w:val="clear" w:color="auto" w:fill="FFFFFF"/>
              <w:autoSpaceDE w:val="0"/>
              <w:autoSpaceDN w:val="0"/>
              <w:adjustRightInd w:val="0"/>
              <w:jc w:val="both"/>
              <w:rPr>
                <w:bCs/>
                <w:color w:val="000000"/>
                <w:sz w:val="24"/>
                <w:szCs w:val="24"/>
              </w:rPr>
            </w:pPr>
            <w:r w:rsidRPr="009A0C2E">
              <w:rPr>
                <w:bCs/>
                <w:color w:val="000000"/>
                <w:sz w:val="24"/>
                <w:szCs w:val="24"/>
              </w:rPr>
              <w:t xml:space="preserve">ТЕМА 5.3. БИОСФЕРА </w:t>
            </w:r>
            <w:r w:rsidRPr="009A0C2E">
              <w:rPr>
                <w:color w:val="000000"/>
                <w:sz w:val="24"/>
                <w:szCs w:val="24"/>
              </w:rPr>
              <w:t xml:space="preserve">- </w:t>
            </w:r>
            <w:r w:rsidRPr="009A0C2E">
              <w:rPr>
                <w:bCs/>
                <w:color w:val="000000"/>
                <w:sz w:val="24"/>
                <w:szCs w:val="24"/>
              </w:rPr>
              <w:t>ГЛОБАЛЬНАЯ ЭКОСИСТЕМА   (2 часа)</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2</w:t>
            </w:r>
          </w:p>
        </w:tc>
        <w:tc>
          <w:tcPr>
            <w:tcW w:w="1134" w:type="dxa"/>
          </w:tcPr>
          <w:p w:rsidR="00F66877" w:rsidRPr="009A0C2E" w:rsidRDefault="00F66877" w:rsidP="00CB14DF">
            <w:pPr>
              <w:autoSpaceDE w:val="0"/>
              <w:autoSpaceDN w:val="0"/>
              <w:adjustRightInd w:val="0"/>
              <w:jc w:val="both"/>
              <w:rPr>
                <w:sz w:val="24"/>
                <w:szCs w:val="24"/>
              </w:rPr>
            </w:pPr>
          </w:p>
        </w:tc>
      </w:tr>
      <w:tr w:rsidR="00F66877" w:rsidRPr="009A0C2E" w:rsidTr="00A24B12">
        <w:tc>
          <w:tcPr>
            <w:tcW w:w="392" w:type="dxa"/>
          </w:tcPr>
          <w:p w:rsidR="00F66877" w:rsidRPr="009A0C2E" w:rsidRDefault="00F66877" w:rsidP="00CB14DF">
            <w:pPr>
              <w:autoSpaceDE w:val="0"/>
              <w:autoSpaceDN w:val="0"/>
              <w:adjustRightInd w:val="0"/>
              <w:jc w:val="both"/>
              <w:rPr>
                <w:sz w:val="24"/>
                <w:szCs w:val="24"/>
              </w:rPr>
            </w:pPr>
            <w:r w:rsidRPr="009A0C2E">
              <w:rPr>
                <w:sz w:val="24"/>
                <w:szCs w:val="24"/>
              </w:rPr>
              <w:t>8</w:t>
            </w:r>
          </w:p>
        </w:tc>
        <w:tc>
          <w:tcPr>
            <w:tcW w:w="5812" w:type="dxa"/>
          </w:tcPr>
          <w:p w:rsidR="00F66877" w:rsidRPr="009A0C2E" w:rsidRDefault="00F66877" w:rsidP="00CB14DF">
            <w:pPr>
              <w:shd w:val="clear" w:color="auto" w:fill="FFFFFF"/>
              <w:autoSpaceDE w:val="0"/>
              <w:autoSpaceDN w:val="0"/>
              <w:adjustRightInd w:val="0"/>
              <w:jc w:val="both"/>
              <w:rPr>
                <w:bCs/>
                <w:color w:val="000000"/>
                <w:sz w:val="24"/>
                <w:szCs w:val="24"/>
              </w:rPr>
            </w:pPr>
            <w:r w:rsidRPr="009A0C2E">
              <w:rPr>
                <w:bCs/>
                <w:color w:val="000000"/>
                <w:sz w:val="24"/>
                <w:szCs w:val="24"/>
              </w:rPr>
              <w:t>ТЕМА 5.4. БИОСФЕРА И ЧЕЛОВЕК   (3 + 1) час на заключительный урок</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4</w:t>
            </w:r>
          </w:p>
        </w:tc>
        <w:tc>
          <w:tcPr>
            <w:tcW w:w="1134" w:type="dxa"/>
          </w:tcPr>
          <w:p w:rsidR="00F66877" w:rsidRPr="009A0C2E" w:rsidRDefault="00F66877" w:rsidP="00CB14DF">
            <w:pPr>
              <w:autoSpaceDE w:val="0"/>
              <w:autoSpaceDN w:val="0"/>
              <w:adjustRightInd w:val="0"/>
              <w:jc w:val="both"/>
              <w:rPr>
                <w:sz w:val="24"/>
                <w:szCs w:val="24"/>
              </w:rPr>
            </w:pPr>
          </w:p>
        </w:tc>
      </w:tr>
      <w:tr w:rsidR="00F66877" w:rsidRPr="009A0C2E" w:rsidTr="00A24B12">
        <w:tc>
          <w:tcPr>
            <w:tcW w:w="392" w:type="dxa"/>
          </w:tcPr>
          <w:p w:rsidR="00F66877" w:rsidRPr="009A0C2E" w:rsidRDefault="00F66877" w:rsidP="00CB14DF">
            <w:pPr>
              <w:autoSpaceDE w:val="0"/>
              <w:autoSpaceDN w:val="0"/>
              <w:adjustRightInd w:val="0"/>
              <w:jc w:val="both"/>
              <w:rPr>
                <w:sz w:val="24"/>
                <w:szCs w:val="24"/>
              </w:rPr>
            </w:pPr>
          </w:p>
        </w:tc>
        <w:tc>
          <w:tcPr>
            <w:tcW w:w="5812" w:type="dxa"/>
          </w:tcPr>
          <w:p w:rsidR="00F66877" w:rsidRPr="009A0C2E" w:rsidRDefault="00F66877" w:rsidP="00CB14DF">
            <w:pPr>
              <w:autoSpaceDE w:val="0"/>
              <w:autoSpaceDN w:val="0"/>
              <w:adjustRightInd w:val="0"/>
              <w:jc w:val="both"/>
              <w:rPr>
                <w:sz w:val="24"/>
                <w:szCs w:val="24"/>
              </w:rPr>
            </w:pPr>
            <w:r w:rsidRPr="009A0C2E">
              <w:rPr>
                <w:sz w:val="24"/>
                <w:szCs w:val="24"/>
              </w:rPr>
              <w:t>итого</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34</w:t>
            </w:r>
          </w:p>
        </w:tc>
        <w:tc>
          <w:tcPr>
            <w:tcW w:w="1134" w:type="dxa"/>
          </w:tcPr>
          <w:p w:rsidR="00F66877" w:rsidRPr="009A0C2E" w:rsidRDefault="00F66877" w:rsidP="00CB14DF">
            <w:pPr>
              <w:autoSpaceDE w:val="0"/>
              <w:autoSpaceDN w:val="0"/>
              <w:adjustRightInd w:val="0"/>
              <w:jc w:val="both"/>
              <w:rPr>
                <w:sz w:val="24"/>
                <w:szCs w:val="24"/>
              </w:rPr>
            </w:pPr>
            <w:r w:rsidRPr="009A0C2E">
              <w:rPr>
                <w:sz w:val="24"/>
                <w:szCs w:val="24"/>
              </w:rPr>
              <w:t>5</w:t>
            </w:r>
          </w:p>
        </w:tc>
      </w:tr>
    </w:tbl>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Формы письменного и текущего контроля:</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Диктанты всех видов</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Самостоятельная работа</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Творческая работа</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Тесты всех видов</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ДКР</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Тренировочные интернет-тесты</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Формы устного текущего контроля</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Устные ответы на вопросы</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Развернутый ответ по заданной теме</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Тестирование</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Зачет</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 xml:space="preserve">   Промежуточная аттестация определяет успешность развития учащегося и усвоения им образовательной программы на определенном этапе обучения. Формами промежуточной аттестации учащихся является:</w:t>
      </w:r>
    </w:p>
    <w:p w:rsidR="00F66877" w:rsidRPr="009A0C2E" w:rsidRDefault="00F66877" w:rsidP="00E736FE">
      <w:pPr>
        <w:numPr>
          <w:ilvl w:val="0"/>
          <w:numId w:val="106"/>
        </w:numPr>
        <w:jc w:val="both"/>
        <w:rPr>
          <w:rFonts w:ascii="Times New Roman" w:hAnsi="Times New Roman" w:cs="Times New Roman"/>
          <w:sz w:val="24"/>
          <w:szCs w:val="24"/>
        </w:rPr>
      </w:pPr>
      <w:r w:rsidRPr="009A0C2E">
        <w:rPr>
          <w:rFonts w:ascii="Times New Roman" w:hAnsi="Times New Roman" w:cs="Times New Roman"/>
          <w:sz w:val="24"/>
          <w:szCs w:val="24"/>
        </w:rPr>
        <w:t>Тестирование</w:t>
      </w:r>
    </w:p>
    <w:p w:rsidR="00F66877" w:rsidRPr="009A0C2E" w:rsidRDefault="00F66877" w:rsidP="00E736FE">
      <w:pPr>
        <w:numPr>
          <w:ilvl w:val="0"/>
          <w:numId w:val="106"/>
        </w:numPr>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w:t>
      </w:r>
    </w:p>
    <w:p w:rsidR="00F66877" w:rsidRPr="009A0C2E" w:rsidRDefault="00F66877" w:rsidP="00E736FE">
      <w:pPr>
        <w:numPr>
          <w:ilvl w:val="0"/>
          <w:numId w:val="106"/>
        </w:numPr>
        <w:jc w:val="both"/>
        <w:rPr>
          <w:rFonts w:ascii="Times New Roman" w:hAnsi="Times New Roman" w:cs="Times New Roman"/>
          <w:sz w:val="24"/>
          <w:szCs w:val="24"/>
        </w:rPr>
      </w:pPr>
      <w:r w:rsidRPr="009A0C2E">
        <w:rPr>
          <w:rFonts w:ascii="Times New Roman" w:hAnsi="Times New Roman" w:cs="Times New Roman"/>
          <w:sz w:val="24"/>
          <w:szCs w:val="24"/>
        </w:rPr>
        <w:t>Зачеты (недифференцированный, дифференцированный)</w:t>
      </w:r>
    </w:p>
    <w:p w:rsidR="00F66877" w:rsidRPr="009A0C2E" w:rsidRDefault="00F66877" w:rsidP="00E736FE">
      <w:pPr>
        <w:numPr>
          <w:ilvl w:val="0"/>
          <w:numId w:val="106"/>
        </w:numPr>
        <w:jc w:val="both"/>
        <w:rPr>
          <w:rFonts w:ascii="Times New Roman" w:hAnsi="Times New Roman" w:cs="Times New Roman"/>
          <w:sz w:val="24"/>
          <w:szCs w:val="24"/>
        </w:rPr>
      </w:pPr>
      <w:r w:rsidRPr="009A0C2E">
        <w:rPr>
          <w:rFonts w:ascii="Times New Roman" w:hAnsi="Times New Roman" w:cs="Times New Roman"/>
          <w:sz w:val="24"/>
          <w:szCs w:val="24"/>
        </w:rPr>
        <w:t>Переводные зачеты (дифференцированные)</w:t>
      </w:r>
    </w:p>
    <w:p w:rsidR="00F66877" w:rsidRPr="009A0C2E" w:rsidRDefault="00F66877" w:rsidP="00E736FE">
      <w:pPr>
        <w:numPr>
          <w:ilvl w:val="0"/>
          <w:numId w:val="106"/>
        </w:numPr>
        <w:jc w:val="both"/>
        <w:rPr>
          <w:rFonts w:ascii="Times New Roman" w:hAnsi="Times New Roman" w:cs="Times New Roman"/>
          <w:b/>
          <w:sz w:val="24"/>
          <w:szCs w:val="24"/>
        </w:rPr>
      </w:pPr>
      <w:r w:rsidRPr="009A0C2E">
        <w:rPr>
          <w:rFonts w:ascii="Times New Roman" w:hAnsi="Times New Roman" w:cs="Times New Roman"/>
          <w:sz w:val="24"/>
          <w:szCs w:val="24"/>
        </w:rPr>
        <w:t>Контрольные уроки</w:t>
      </w: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r w:rsidRPr="009A0C2E">
        <w:rPr>
          <w:rFonts w:ascii="Times New Roman" w:hAnsi="Times New Roman" w:cs="Times New Roman"/>
          <w:color w:val="000000"/>
          <w:sz w:val="24"/>
          <w:szCs w:val="24"/>
        </w:rPr>
        <w:t xml:space="preserve">Рабочая программа ориентирована на использование </w:t>
      </w:r>
      <w:r w:rsidRPr="009A0C2E">
        <w:rPr>
          <w:rFonts w:ascii="Times New Roman" w:hAnsi="Times New Roman" w:cs="Times New Roman"/>
          <w:b/>
          <w:bCs/>
          <w:color w:val="000000"/>
          <w:sz w:val="24"/>
          <w:szCs w:val="24"/>
        </w:rPr>
        <w:t xml:space="preserve">учебника: </w:t>
      </w:r>
      <w:r w:rsidRPr="009A0C2E">
        <w:rPr>
          <w:rFonts w:ascii="Times New Roman" w:hAnsi="Times New Roman" w:cs="Times New Roman"/>
          <w:i/>
          <w:iCs/>
          <w:color w:val="000000"/>
          <w:sz w:val="24"/>
          <w:szCs w:val="24"/>
        </w:rPr>
        <w:t>Общая биология. Базовый уровень: учеб. для 10-11 кл. общеобразовательных учреждений / В.И. Сивоглазов, И.Б. Агафонова, Е.Т. Захарова, - М.: Дрофа, 2007. -368 с;</w:t>
      </w: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b/>
          <w:iCs/>
          <w:color w:val="000000"/>
          <w:sz w:val="24"/>
          <w:szCs w:val="24"/>
        </w:rPr>
      </w:pPr>
      <w:r w:rsidRPr="009A0C2E">
        <w:rPr>
          <w:rFonts w:ascii="Times New Roman" w:hAnsi="Times New Roman" w:cs="Times New Roman"/>
          <w:b/>
          <w:iCs/>
          <w:color w:val="000000"/>
          <w:sz w:val="24"/>
          <w:szCs w:val="24"/>
        </w:rPr>
        <w:t>Раздел 4</w:t>
      </w:r>
    </w:p>
    <w:p w:rsidR="00F66877" w:rsidRPr="009A0C2E" w:rsidRDefault="00F66877" w:rsidP="00CB14DF">
      <w:pPr>
        <w:shd w:val="clear" w:color="auto" w:fill="FFFFFF"/>
        <w:autoSpaceDE w:val="0"/>
        <w:autoSpaceDN w:val="0"/>
        <w:adjustRightInd w:val="0"/>
        <w:jc w:val="both"/>
        <w:rPr>
          <w:rFonts w:ascii="Times New Roman" w:hAnsi="Times New Roman" w:cs="Times New Roman"/>
          <w:b/>
          <w:iCs/>
          <w:color w:val="000000"/>
          <w:sz w:val="24"/>
          <w:szCs w:val="24"/>
        </w:rPr>
      </w:pPr>
      <w:r w:rsidRPr="009A0C2E">
        <w:rPr>
          <w:rFonts w:ascii="Times New Roman" w:hAnsi="Times New Roman" w:cs="Times New Roman"/>
          <w:b/>
          <w:iCs/>
          <w:color w:val="000000"/>
          <w:sz w:val="24"/>
          <w:szCs w:val="24"/>
        </w:rPr>
        <w:t>Вид (19часов)</w:t>
      </w:r>
    </w:p>
    <w:p w:rsidR="00F66877" w:rsidRPr="009A0C2E" w:rsidRDefault="00F66877" w:rsidP="00CB14DF">
      <w:pPr>
        <w:shd w:val="clear" w:color="auto" w:fill="FFFFFF"/>
        <w:autoSpaceDE w:val="0"/>
        <w:autoSpaceDN w:val="0"/>
        <w:adjustRightInd w:val="0"/>
        <w:jc w:val="both"/>
        <w:rPr>
          <w:rFonts w:ascii="Times New Roman" w:hAnsi="Times New Roman" w:cs="Times New Roman"/>
          <w:iCs/>
          <w:color w:val="000000"/>
          <w:sz w:val="24"/>
          <w:szCs w:val="24"/>
        </w:rPr>
      </w:pPr>
      <w:r w:rsidRPr="009A0C2E">
        <w:rPr>
          <w:rFonts w:ascii="Times New Roman" w:hAnsi="Times New Roman" w:cs="Times New Roman"/>
          <w:iCs/>
          <w:color w:val="000000"/>
          <w:sz w:val="24"/>
          <w:szCs w:val="24"/>
        </w:rPr>
        <w:t>Тема 4.1</w:t>
      </w:r>
    </w:p>
    <w:p w:rsidR="00F66877" w:rsidRPr="009A0C2E" w:rsidRDefault="00F66877" w:rsidP="00CB14DF">
      <w:pPr>
        <w:shd w:val="clear" w:color="auto" w:fill="FFFFFF"/>
        <w:autoSpaceDE w:val="0"/>
        <w:autoSpaceDN w:val="0"/>
        <w:adjustRightInd w:val="0"/>
        <w:jc w:val="both"/>
        <w:rPr>
          <w:rFonts w:ascii="Times New Roman" w:hAnsi="Times New Roman" w:cs="Times New Roman"/>
          <w:iCs/>
          <w:color w:val="000000"/>
          <w:sz w:val="24"/>
          <w:szCs w:val="24"/>
        </w:rPr>
      </w:pPr>
      <w:r w:rsidRPr="009A0C2E">
        <w:rPr>
          <w:rFonts w:ascii="Times New Roman" w:hAnsi="Times New Roman" w:cs="Times New Roman"/>
          <w:iCs/>
          <w:color w:val="000000"/>
          <w:sz w:val="24"/>
          <w:szCs w:val="24"/>
        </w:rPr>
        <w:t>История эволюционных идей (4часа)</w:t>
      </w:r>
    </w:p>
    <w:p w:rsidR="00F66877" w:rsidRPr="009A0C2E" w:rsidRDefault="00F66877" w:rsidP="00CB14DF">
      <w:pPr>
        <w:shd w:val="clear" w:color="auto" w:fill="FFFFFF"/>
        <w:autoSpaceDE w:val="0"/>
        <w:autoSpaceDN w:val="0"/>
        <w:adjustRightInd w:val="0"/>
        <w:jc w:val="both"/>
        <w:rPr>
          <w:rFonts w:ascii="Times New Roman" w:hAnsi="Times New Roman" w:cs="Times New Roman"/>
          <w:iCs/>
          <w:color w:val="000000"/>
          <w:sz w:val="24"/>
          <w:szCs w:val="24"/>
        </w:rPr>
      </w:pPr>
      <w:r w:rsidRPr="009A0C2E">
        <w:rPr>
          <w:rFonts w:ascii="Times New Roman" w:hAnsi="Times New Roman" w:cs="Times New Roman"/>
          <w:iCs/>
          <w:color w:val="000000"/>
          <w:sz w:val="24"/>
          <w:szCs w:val="24"/>
        </w:rPr>
        <w:t>История эволюционных идей. Развитие биологии в додарвиновский период. Значение работ К.Линнея, учение Ж.Б.Ламарка, теории Ж.Кювье. Предпосылки возникновения учения Ч.Дарвина. Эволюционная теория Ч.Дарвина. Рольэволюционной теории в формировании современной естественно-научной картины мира.</w:t>
      </w:r>
    </w:p>
    <w:p w:rsidR="00F66877" w:rsidRPr="009A0C2E" w:rsidRDefault="00F66877" w:rsidP="00E736FE">
      <w:pPr>
        <w:numPr>
          <w:ilvl w:val="0"/>
          <w:numId w:val="110"/>
        </w:num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Демонстрация. Карта-схема маршрута путешествия Ч. Дарвина. Гербарные материалы, коллекции, фотографии и другие материалы, показывающие индивидуальную изменчивость и разнообразие сор</w:t>
      </w:r>
      <w:r w:rsidRPr="009A0C2E">
        <w:rPr>
          <w:rFonts w:ascii="Times New Roman" w:hAnsi="Times New Roman" w:cs="Times New Roman"/>
          <w:color w:val="000000"/>
          <w:sz w:val="24"/>
          <w:szCs w:val="24"/>
        </w:rPr>
        <w:softHyphen/>
        <w:t>тов культурных растений и пород домашних живот</w:t>
      </w:r>
      <w:r w:rsidRPr="009A0C2E">
        <w:rPr>
          <w:rFonts w:ascii="Times New Roman" w:hAnsi="Times New Roman" w:cs="Times New Roman"/>
          <w:color w:val="000000"/>
          <w:sz w:val="24"/>
          <w:szCs w:val="24"/>
        </w:rPr>
        <w:softHyphen/>
        <w:t>ных.</w:t>
      </w:r>
    </w:p>
    <w:p w:rsidR="00F66877" w:rsidRPr="009A0C2E" w:rsidRDefault="00F66877" w:rsidP="00E736FE">
      <w:pPr>
        <w:numPr>
          <w:ilvl w:val="0"/>
          <w:numId w:val="110"/>
        </w:num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Основные понятия. Эволюция. Креационизм, трансформизм, эволюционизм. Групповая и индивидуальная изменчивость. Искусственный отбор. Борьба за существование. Естественный отбор.</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60"/>
          <w:sz w:val="24"/>
          <w:szCs w:val="24"/>
        </w:rPr>
        <w:t>Тема</w:t>
      </w:r>
      <w:r w:rsidRPr="009A0C2E">
        <w:rPr>
          <w:rFonts w:ascii="Times New Roman" w:hAnsi="Times New Roman" w:cs="Times New Roman"/>
          <w:color w:val="000000"/>
          <w:sz w:val="24"/>
          <w:szCs w:val="24"/>
        </w:rPr>
        <w:t xml:space="preserve"> 4.2.</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Современное эволюционное учение </w:t>
      </w:r>
      <w:r w:rsidRPr="009A0C2E">
        <w:rPr>
          <w:rFonts w:ascii="Times New Roman" w:hAnsi="Times New Roman" w:cs="Times New Roman"/>
          <w:bCs/>
          <w:i/>
          <w:iCs/>
          <w:color w:val="000000"/>
          <w:sz w:val="24"/>
          <w:szCs w:val="24"/>
        </w:rPr>
        <w:t>(8 часов</w:t>
      </w:r>
      <w:r w:rsidRPr="009A0C2E">
        <w:rPr>
          <w:rFonts w:ascii="Times New Roman" w:hAnsi="Times New Roman" w:cs="Times New Roman"/>
          <w:bCs/>
          <w:color w:val="000000"/>
          <w:sz w:val="24"/>
          <w:szCs w:val="24"/>
        </w:rPr>
        <w:t>)</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Вид, его критерии. Популяция — структурная единица вида,</w:t>
      </w:r>
      <w:r w:rsidRPr="009A0C2E">
        <w:rPr>
          <w:rFonts w:ascii="Times New Roman" w:hAnsi="Times New Roman" w:cs="Times New Roman"/>
          <w:color w:val="000000"/>
          <w:sz w:val="24"/>
          <w:szCs w:val="24"/>
          <w:lang w:val="en-US"/>
        </w:rPr>
        <w:t>L</w:t>
      </w:r>
      <w:r w:rsidRPr="009A0C2E">
        <w:rPr>
          <w:rFonts w:ascii="Times New Roman" w:hAnsi="Times New Roman" w:cs="Times New Roman"/>
          <w:color w:val="000000"/>
          <w:sz w:val="24"/>
          <w:szCs w:val="24"/>
        </w:rPr>
        <w:t xml:space="preserve"> единица эволюции. </w:t>
      </w:r>
      <w:r w:rsidRPr="009A0C2E">
        <w:rPr>
          <w:rFonts w:ascii="Times New Roman" w:hAnsi="Times New Roman" w:cs="Times New Roman"/>
          <w:i/>
          <w:iCs/>
          <w:color w:val="000000"/>
          <w:sz w:val="24"/>
          <w:szCs w:val="24"/>
        </w:rPr>
        <w:t>Синтетиче</w:t>
      </w:r>
      <w:r w:rsidRPr="009A0C2E">
        <w:rPr>
          <w:rFonts w:ascii="Times New Roman" w:hAnsi="Times New Roman" w:cs="Times New Roman"/>
          <w:i/>
          <w:iCs/>
          <w:color w:val="000000"/>
          <w:sz w:val="24"/>
          <w:szCs w:val="24"/>
        </w:rPr>
        <w:softHyphen/>
      </w:r>
      <w:r w:rsidRPr="009A0C2E">
        <w:rPr>
          <w:rFonts w:ascii="Times New Roman" w:hAnsi="Times New Roman" w:cs="Times New Roman"/>
          <w:bCs/>
          <w:i/>
          <w:iCs/>
          <w:color w:val="000000"/>
          <w:sz w:val="24"/>
          <w:szCs w:val="24"/>
        </w:rPr>
        <w:t>ская теория эволюции.</w:t>
      </w:r>
      <w:r w:rsidRPr="009A0C2E">
        <w:rPr>
          <w:rFonts w:ascii="Times New Roman" w:hAnsi="Times New Roman" w:cs="Times New Roman"/>
          <w:bCs/>
          <w:color w:val="000000"/>
          <w:sz w:val="24"/>
          <w:szCs w:val="24"/>
        </w:rPr>
        <w:t xml:space="preserve"> </w:t>
      </w:r>
      <w:r w:rsidRPr="009A0C2E">
        <w:rPr>
          <w:rFonts w:ascii="Times New Roman" w:hAnsi="Times New Roman" w:cs="Times New Roman"/>
          <w:color w:val="000000"/>
          <w:sz w:val="24"/>
          <w:szCs w:val="24"/>
        </w:rPr>
        <w:t>Движущие силы эволю</w:t>
      </w:r>
      <w:r w:rsidRPr="009A0C2E">
        <w:rPr>
          <w:rFonts w:ascii="Times New Roman" w:hAnsi="Times New Roman" w:cs="Times New Roman"/>
          <w:color w:val="000000"/>
          <w:sz w:val="24"/>
          <w:szCs w:val="24"/>
        </w:rPr>
        <w:softHyphen/>
        <w:t>ции: мутационный процесс, популяционные волны, изоляция, естественный отбор; их влияние на гено</w:t>
      </w:r>
      <w:r w:rsidRPr="009A0C2E">
        <w:rPr>
          <w:rFonts w:ascii="Times New Roman" w:hAnsi="Times New Roman" w:cs="Times New Roman"/>
          <w:color w:val="000000"/>
          <w:sz w:val="24"/>
          <w:szCs w:val="24"/>
        </w:rPr>
        <w:softHyphen/>
        <w:t xml:space="preserve">фонд популяции. Движущий и стабилизирующий Мгеетвенный отбор. Адаптации организмов к усло- </w:t>
      </w:r>
      <w:r w:rsidRPr="009A0C2E">
        <w:rPr>
          <w:rFonts w:ascii="Times New Roman" w:hAnsi="Times New Roman" w:cs="Times New Roman"/>
          <w:color w:val="000000"/>
          <w:sz w:val="24"/>
          <w:szCs w:val="24"/>
          <w:vertAlign w:val="superscript"/>
        </w:rPr>
        <w:t>м</w:t>
      </w:r>
      <w:r w:rsidRPr="009A0C2E">
        <w:rPr>
          <w:rFonts w:ascii="Times New Roman" w:hAnsi="Times New Roman" w:cs="Times New Roman"/>
          <w:color w:val="000000"/>
          <w:sz w:val="24"/>
          <w:szCs w:val="24"/>
        </w:rPr>
        <w:t xml:space="preserve"> виям обитания как результат действия естественно</w:t>
      </w:r>
      <w:r w:rsidRPr="009A0C2E">
        <w:rPr>
          <w:rFonts w:ascii="Times New Roman" w:hAnsi="Times New Roman" w:cs="Times New Roman"/>
          <w:color w:val="000000"/>
          <w:sz w:val="24"/>
          <w:szCs w:val="24"/>
        </w:rPr>
        <w:softHyphen/>
        <w:t>го отбора. Видообразование как результат эволю</w:t>
      </w:r>
      <w:r w:rsidRPr="009A0C2E">
        <w:rPr>
          <w:rFonts w:ascii="Times New Roman" w:hAnsi="Times New Roman" w:cs="Times New Roman"/>
          <w:color w:val="000000"/>
          <w:sz w:val="24"/>
          <w:szCs w:val="24"/>
        </w:rPr>
        <w:softHyphen/>
        <w:t>ции. Способы и пути видообразования.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Сохранение многообразия видов как основа ус</w:t>
      </w:r>
      <w:r w:rsidRPr="009A0C2E">
        <w:rPr>
          <w:rFonts w:ascii="Times New Roman" w:hAnsi="Times New Roman" w:cs="Times New Roman"/>
          <w:color w:val="000000"/>
          <w:sz w:val="24"/>
          <w:szCs w:val="24"/>
        </w:rPr>
        <w:softHyphen/>
        <w:t xml:space="preserve">тойчивого развития биосферы. </w:t>
      </w:r>
      <w:r w:rsidRPr="009A0C2E">
        <w:rPr>
          <w:rFonts w:ascii="Times New Roman" w:hAnsi="Times New Roman" w:cs="Times New Roman"/>
          <w:bCs/>
          <w:i/>
          <w:iCs/>
          <w:color w:val="000000"/>
          <w:sz w:val="24"/>
          <w:szCs w:val="24"/>
        </w:rPr>
        <w:t xml:space="preserve">Главные </w:t>
      </w:r>
      <w:r w:rsidRPr="009A0C2E">
        <w:rPr>
          <w:rFonts w:ascii="Times New Roman" w:hAnsi="Times New Roman" w:cs="Times New Roman"/>
          <w:i/>
          <w:iCs/>
          <w:color w:val="000000"/>
          <w:sz w:val="24"/>
          <w:szCs w:val="24"/>
        </w:rPr>
        <w:t>направле</w:t>
      </w:r>
      <w:r w:rsidRPr="009A0C2E">
        <w:rPr>
          <w:rFonts w:ascii="Times New Roman" w:hAnsi="Times New Roman" w:cs="Times New Roman"/>
          <w:i/>
          <w:iCs/>
          <w:color w:val="000000"/>
          <w:sz w:val="24"/>
          <w:szCs w:val="24"/>
        </w:rPr>
        <w:softHyphen/>
      </w:r>
      <w:r w:rsidRPr="009A0C2E">
        <w:rPr>
          <w:rFonts w:ascii="Times New Roman" w:hAnsi="Times New Roman" w:cs="Times New Roman"/>
          <w:bCs/>
          <w:i/>
          <w:iCs/>
          <w:color w:val="000000"/>
          <w:sz w:val="24"/>
          <w:szCs w:val="24"/>
        </w:rPr>
        <w:t>ния эволюционного процесса</w:t>
      </w:r>
      <w:r w:rsidRPr="009A0C2E">
        <w:rPr>
          <w:rFonts w:ascii="Times New Roman" w:hAnsi="Times New Roman" w:cs="Times New Roman"/>
          <w:bCs/>
          <w:color w:val="000000"/>
          <w:sz w:val="24"/>
          <w:szCs w:val="24"/>
        </w:rPr>
        <w:t xml:space="preserve">. </w:t>
      </w:r>
      <w:r w:rsidRPr="009A0C2E">
        <w:rPr>
          <w:rFonts w:ascii="Times New Roman" w:hAnsi="Times New Roman" w:cs="Times New Roman"/>
          <w:i/>
          <w:iCs/>
          <w:color w:val="000000"/>
          <w:spacing w:val="10"/>
          <w:sz w:val="24"/>
          <w:szCs w:val="24"/>
        </w:rPr>
        <w:t xml:space="preserve">Биологический </w:t>
      </w:r>
      <w:r w:rsidRPr="009A0C2E">
        <w:rPr>
          <w:rFonts w:ascii="Times New Roman" w:hAnsi="Times New Roman" w:cs="Times New Roman"/>
          <w:bCs/>
          <w:i/>
          <w:iCs/>
          <w:color w:val="000000"/>
          <w:sz w:val="24"/>
          <w:szCs w:val="24"/>
        </w:rPr>
        <w:t>прогресс и биологический регресс</w:t>
      </w:r>
      <w:r w:rsidRPr="009A0C2E">
        <w:rPr>
          <w:rFonts w:ascii="Times New Roman" w:hAnsi="Times New Roman" w:cs="Times New Roman"/>
          <w:bCs/>
          <w:color w:val="000000"/>
          <w:sz w:val="24"/>
          <w:szCs w:val="24"/>
        </w:rPr>
        <w:t>.</w:t>
      </w:r>
      <w:r w:rsidRPr="009A0C2E">
        <w:rPr>
          <w:rFonts w:ascii="Times New Roman" w:hAnsi="Times New Roman" w:cs="Times New Roman"/>
          <w:b/>
          <w:bCs/>
          <w:color w:val="000000"/>
          <w:sz w:val="24"/>
          <w:szCs w:val="24"/>
        </w:rPr>
        <w:t xml:space="preserve"> </w:t>
      </w:r>
      <w:r w:rsidRPr="009A0C2E">
        <w:rPr>
          <w:rFonts w:ascii="Times New Roman" w:hAnsi="Times New Roman" w:cs="Times New Roman"/>
          <w:color w:val="000000"/>
          <w:sz w:val="24"/>
          <w:szCs w:val="24"/>
        </w:rPr>
        <w:t>Причины вы</w:t>
      </w:r>
      <w:r w:rsidRPr="009A0C2E">
        <w:rPr>
          <w:rFonts w:ascii="Times New Roman" w:hAnsi="Times New Roman" w:cs="Times New Roman"/>
          <w:color w:val="000000"/>
          <w:sz w:val="24"/>
          <w:szCs w:val="24"/>
        </w:rPr>
        <w:softHyphen/>
        <w:t>мирания видов.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Доказательства эволюции органического мира.</w:t>
      </w:r>
    </w:p>
    <w:p w:rsidR="00F66877" w:rsidRPr="009A0C2E" w:rsidRDefault="00F66877" w:rsidP="00CB14DF">
      <w:pPr>
        <w:shd w:val="clear" w:color="auto" w:fill="FFFFFF"/>
        <w:autoSpaceDE w:val="0"/>
        <w:autoSpaceDN w:val="0"/>
        <w:adjustRightInd w:val="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Демонстрация. Схема, иллюстрирующая крите</w:t>
      </w:r>
      <w:r w:rsidRPr="009A0C2E">
        <w:rPr>
          <w:rFonts w:ascii="Times New Roman" w:hAnsi="Times New Roman" w:cs="Times New Roman"/>
          <w:color w:val="000000"/>
          <w:sz w:val="24"/>
          <w:szCs w:val="24"/>
        </w:rPr>
        <w:softHyphen/>
        <w:t>рии вида. Таблицы и схемы: «Движущие силы эволюции», «Образование новых видов»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«Сходство начальных стадий эмбрионального развития позвоночных»  Гербарии, коллекции и другие наглядные материалы, демонстрирующие приспособленность организмов к среде обитания и результаты видооб</w:t>
      </w:r>
      <w:r w:rsidRPr="009A0C2E">
        <w:rPr>
          <w:rFonts w:ascii="Times New Roman" w:hAnsi="Times New Roman" w:cs="Times New Roman"/>
          <w:color w:val="000000"/>
          <w:sz w:val="24"/>
          <w:szCs w:val="24"/>
        </w:rPr>
        <w:softHyphen/>
        <w:t>разования. Таблицы, муляжи и другие наглядные материалы, демонстрирующие гомологичные и аналогичные органы, их строение и происхождение в онтогенезе; рудименты и атавизмы.</w:t>
      </w:r>
    </w:p>
    <w:p w:rsidR="00F66877" w:rsidRPr="009A0C2E" w:rsidRDefault="00F66877" w:rsidP="00E736FE">
      <w:pPr>
        <w:numPr>
          <w:ilvl w:val="0"/>
          <w:numId w:val="107"/>
        </w:num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Лабораторные и практические работы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Описание особей вида по морфологическому</w:t>
      </w:r>
      <w:r w:rsidRPr="009A0C2E">
        <w:rPr>
          <w:rFonts w:ascii="Times New Roman" w:hAnsi="Times New Roman" w:cs="Times New Roman"/>
          <w:sz w:val="24"/>
          <w:szCs w:val="24"/>
        </w:rPr>
        <w:t xml:space="preserve"> </w:t>
      </w:r>
      <w:r w:rsidRPr="009A0C2E">
        <w:rPr>
          <w:rFonts w:ascii="Times New Roman" w:hAnsi="Times New Roman" w:cs="Times New Roman"/>
          <w:color w:val="000000"/>
          <w:sz w:val="24"/>
          <w:szCs w:val="24"/>
        </w:rPr>
        <w:t>критерию.</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Выявление изменчивости у особей одного вида.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Выявление приспособлений организмов к среде обитания.</w:t>
      </w:r>
    </w:p>
    <w:p w:rsidR="00F66877" w:rsidRPr="009A0C2E" w:rsidRDefault="00F66877" w:rsidP="00E736FE">
      <w:pPr>
        <w:numPr>
          <w:ilvl w:val="0"/>
          <w:numId w:val="107"/>
        </w:num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Экскурсия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Многообразие видов (окрестности школы).</w:t>
      </w:r>
    </w:p>
    <w:p w:rsidR="00F66877" w:rsidRPr="009A0C2E" w:rsidRDefault="00F66877" w:rsidP="00E736FE">
      <w:pPr>
        <w:numPr>
          <w:ilvl w:val="0"/>
          <w:numId w:val="107"/>
        </w:num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Основные понятия. Вид, популяция; их крите</w:t>
      </w:r>
      <w:r w:rsidRPr="009A0C2E">
        <w:rPr>
          <w:rFonts w:ascii="Times New Roman" w:hAnsi="Times New Roman" w:cs="Times New Roman"/>
          <w:color w:val="000000"/>
          <w:sz w:val="24"/>
          <w:szCs w:val="24"/>
        </w:rPr>
        <w:softHyphen/>
        <w:t>рии. Генофонд. Движущие силы эволюции: мутаци</w:t>
      </w:r>
      <w:r w:rsidRPr="009A0C2E">
        <w:rPr>
          <w:rFonts w:ascii="Times New Roman" w:hAnsi="Times New Roman" w:cs="Times New Roman"/>
          <w:color w:val="000000"/>
          <w:sz w:val="24"/>
          <w:szCs w:val="24"/>
        </w:rPr>
        <w:softHyphen/>
        <w:t>онный процесс, популяционные волны, изоляция, естественный отбор. Движущий и стабилизирую</w:t>
      </w:r>
      <w:r w:rsidRPr="009A0C2E">
        <w:rPr>
          <w:rFonts w:ascii="Times New Roman" w:hAnsi="Times New Roman" w:cs="Times New Roman"/>
          <w:color w:val="000000"/>
          <w:sz w:val="24"/>
          <w:szCs w:val="24"/>
        </w:rPr>
        <w:softHyphen/>
        <w:t>щий отбор. Способы и пути видообразования.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60"/>
          <w:sz w:val="24"/>
          <w:szCs w:val="24"/>
        </w:rPr>
        <w:t>Тема</w:t>
      </w:r>
      <w:r w:rsidRPr="009A0C2E">
        <w:rPr>
          <w:rFonts w:ascii="Times New Roman" w:hAnsi="Times New Roman" w:cs="Times New Roman"/>
          <w:color w:val="000000"/>
          <w:sz w:val="24"/>
          <w:szCs w:val="24"/>
        </w:rPr>
        <w:t xml:space="preserve"> 4.3.</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Происхождение жизни на Земле </w:t>
      </w:r>
      <w:r w:rsidRPr="009A0C2E">
        <w:rPr>
          <w:rFonts w:ascii="Times New Roman" w:hAnsi="Times New Roman" w:cs="Times New Roman"/>
          <w:i/>
          <w:iCs/>
          <w:color w:val="000000"/>
          <w:sz w:val="24"/>
          <w:szCs w:val="24"/>
        </w:rPr>
        <w:t>(3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Развитие представлений о возникновении жизни. </w:t>
      </w:r>
      <w:r w:rsidRPr="009A0C2E">
        <w:rPr>
          <w:rFonts w:ascii="Times New Roman" w:hAnsi="Times New Roman" w:cs="Times New Roman"/>
          <w:bCs/>
          <w:i/>
          <w:iCs/>
          <w:color w:val="000000"/>
          <w:sz w:val="24"/>
          <w:szCs w:val="24"/>
        </w:rPr>
        <w:t>Опыты Ф</w:t>
      </w:r>
      <w:r w:rsidRPr="009A0C2E">
        <w:rPr>
          <w:rFonts w:ascii="Times New Roman" w:hAnsi="Times New Roman" w:cs="Times New Roman"/>
          <w:bCs/>
          <w:color w:val="000000"/>
          <w:sz w:val="24"/>
          <w:szCs w:val="24"/>
        </w:rPr>
        <w:t xml:space="preserve">. </w:t>
      </w:r>
      <w:r w:rsidRPr="009A0C2E">
        <w:rPr>
          <w:rFonts w:ascii="Times New Roman" w:hAnsi="Times New Roman" w:cs="Times New Roman"/>
          <w:bCs/>
          <w:i/>
          <w:iCs/>
          <w:color w:val="000000"/>
          <w:sz w:val="24"/>
          <w:szCs w:val="24"/>
        </w:rPr>
        <w:t xml:space="preserve">Реди, </w:t>
      </w:r>
      <w:r w:rsidRPr="009A0C2E">
        <w:rPr>
          <w:rFonts w:ascii="Times New Roman" w:hAnsi="Times New Roman" w:cs="Times New Roman"/>
          <w:bCs/>
          <w:i/>
          <w:iCs/>
          <w:color w:val="000000"/>
          <w:sz w:val="24"/>
          <w:szCs w:val="24"/>
          <w:lang w:val="en-US"/>
        </w:rPr>
        <w:t>JI</w:t>
      </w:r>
      <w:r w:rsidRPr="009A0C2E">
        <w:rPr>
          <w:rFonts w:ascii="Times New Roman" w:hAnsi="Times New Roman" w:cs="Times New Roman"/>
          <w:bCs/>
          <w:i/>
          <w:iCs/>
          <w:color w:val="000000"/>
          <w:sz w:val="24"/>
          <w:szCs w:val="24"/>
        </w:rPr>
        <w:t>. Пастера</w:t>
      </w:r>
      <w:r w:rsidRPr="009A0C2E">
        <w:rPr>
          <w:rFonts w:ascii="Times New Roman" w:hAnsi="Times New Roman" w:cs="Times New Roman"/>
          <w:color w:val="000000"/>
          <w:sz w:val="24"/>
          <w:szCs w:val="24"/>
        </w:rPr>
        <w:t>. Гипотезы о проис</w:t>
      </w:r>
      <w:r w:rsidRPr="009A0C2E">
        <w:rPr>
          <w:rFonts w:ascii="Times New Roman" w:hAnsi="Times New Roman" w:cs="Times New Roman"/>
          <w:color w:val="000000"/>
          <w:sz w:val="24"/>
          <w:szCs w:val="24"/>
        </w:rPr>
        <w:softHyphen/>
        <w:t>хождении жизни.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Современные взгляды на возникновение жизни. </w:t>
      </w:r>
      <w:r w:rsidRPr="009A0C2E">
        <w:rPr>
          <w:rFonts w:ascii="Times New Roman" w:hAnsi="Times New Roman" w:cs="Times New Roman"/>
          <w:bCs/>
          <w:color w:val="000000"/>
          <w:spacing w:val="-10"/>
          <w:sz w:val="24"/>
          <w:szCs w:val="24"/>
        </w:rPr>
        <w:t>Теория Опарина—Холдейна. Усложнение живых организмов на Земле в процессе эволюция.</w:t>
      </w:r>
    </w:p>
    <w:p w:rsidR="00F66877" w:rsidRPr="009A0C2E" w:rsidRDefault="00F66877" w:rsidP="00E736FE">
      <w:pPr>
        <w:numPr>
          <w:ilvl w:val="0"/>
          <w:numId w:val="107"/>
        </w:numPr>
        <w:jc w:val="both"/>
        <w:rPr>
          <w:rFonts w:ascii="Times New Roman" w:hAnsi="Times New Roman" w:cs="Times New Roman"/>
          <w:sz w:val="24"/>
          <w:szCs w:val="24"/>
        </w:rPr>
      </w:pPr>
      <w:r w:rsidRPr="009A0C2E">
        <w:rPr>
          <w:rFonts w:ascii="Times New Roman" w:hAnsi="Times New Roman" w:cs="Times New Roman"/>
          <w:bCs/>
          <w:color w:val="000000"/>
          <w:spacing w:val="-10"/>
          <w:sz w:val="24"/>
          <w:szCs w:val="24"/>
        </w:rPr>
        <w:t>Демонстрация. Схемы: «Возникновение одноклеточных эукариотических организмов»</w:t>
      </w:r>
    </w:p>
    <w:p w:rsidR="00F66877" w:rsidRPr="009A0C2E" w:rsidRDefault="00F66877" w:rsidP="00CB14DF">
      <w:pPr>
        <w:jc w:val="both"/>
        <w:rPr>
          <w:rFonts w:ascii="Times New Roman" w:hAnsi="Times New Roman" w:cs="Times New Roman"/>
          <w:bCs/>
          <w:color w:val="000000"/>
          <w:spacing w:val="-10"/>
          <w:sz w:val="24"/>
          <w:szCs w:val="24"/>
        </w:rPr>
      </w:pPr>
      <w:r w:rsidRPr="009A0C2E">
        <w:rPr>
          <w:rFonts w:ascii="Times New Roman" w:hAnsi="Times New Roman" w:cs="Times New Roman"/>
          <w:bCs/>
          <w:color w:val="000000"/>
          <w:spacing w:val="-10"/>
          <w:sz w:val="24"/>
          <w:szCs w:val="24"/>
        </w:rPr>
        <w:t>«Эволюция растительного мира», «Эволюция животного мира», Репродукции картин, изображающих флору</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И фауну различных эр и периодов. Окаменелости, отпечатки организмов в древних породах.</w:t>
      </w:r>
    </w:p>
    <w:p w:rsidR="00F66877" w:rsidRPr="009A0C2E" w:rsidRDefault="00F66877" w:rsidP="00E736FE">
      <w:pPr>
        <w:numPr>
          <w:ilvl w:val="0"/>
          <w:numId w:val="107"/>
        </w:numPr>
        <w:jc w:val="both"/>
        <w:rPr>
          <w:rFonts w:ascii="Times New Roman" w:hAnsi="Times New Roman" w:cs="Times New Roman"/>
          <w:sz w:val="24"/>
          <w:szCs w:val="24"/>
        </w:rPr>
      </w:pPr>
      <w:r w:rsidRPr="009A0C2E">
        <w:rPr>
          <w:rFonts w:ascii="Times New Roman" w:hAnsi="Times New Roman" w:cs="Times New Roman"/>
          <w:color w:val="000000"/>
          <w:sz w:val="24"/>
          <w:szCs w:val="24"/>
        </w:rPr>
        <w:t>Лабораторные и практические работы Анализ и оценка различных гипотез происхождения жизни.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Основные понятия. Теория Опарина Холдейна. Химическая эволюция. Биологическая эволюция.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Постепенное усложнение организации и приспособ</w:t>
      </w:r>
      <w:r w:rsidRPr="009A0C2E">
        <w:rPr>
          <w:rFonts w:ascii="Times New Roman" w:hAnsi="Times New Roman" w:cs="Times New Roman"/>
          <w:color w:val="000000"/>
          <w:sz w:val="24"/>
          <w:szCs w:val="24"/>
        </w:rPr>
        <w:softHyphen/>
        <w:t>ления к условиям внешней среды организмов в про</w:t>
      </w:r>
      <w:r w:rsidRPr="009A0C2E">
        <w:rPr>
          <w:rFonts w:ascii="Times New Roman" w:hAnsi="Times New Roman" w:cs="Times New Roman"/>
          <w:color w:val="000000"/>
          <w:sz w:val="24"/>
          <w:szCs w:val="24"/>
        </w:rPr>
        <w:softHyphen/>
        <w:t>цессе эволюции.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110"/>
          <w:sz w:val="24"/>
          <w:szCs w:val="24"/>
        </w:rPr>
        <w:t>Тема</w:t>
      </w:r>
      <w:r w:rsidRPr="009A0C2E">
        <w:rPr>
          <w:rFonts w:ascii="Times New Roman" w:hAnsi="Times New Roman" w:cs="Times New Roman"/>
          <w:color w:val="000000"/>
          <w:sz w:val="24"/>
          <w:szCs w:val="24"/>
        </w:rPr>
        <w:t xml:space="preserve"> 4.4.</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Происхождение человека </w:t>
      </w:r>
      <w:r w:rsidRPr="009A0C2E">
        <w:rPr>
          <w:rFonts w:ascii="Times New Roman" w:hAnsi="Times New Roman" w:cs="Times New Roman"/>
          <w:i/>
          <w:iCs/>
          <w:color w:val="000000"/>
          <w:spacing w:val="20"/>
          <w:sz w:val="24"/>
          <w:szCs w:val="24"/>
        </w:rPr>
        <w:t>(4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Гипотезы происхождения человека. Положение </w:t>
      </w:r>
      <w:r w:rsidRPr="009A0C2E">
        <w:rPr>
          <w:rFonts w:ascii="Times New Roman" w:hAnsi="Times New Roman" w:cs="Times New Roman"/>
          <w:bCs/>
          <w:color w:val="000000"/>
          <w:sz w:val="24"/>
          <w:szCs w:val="24"/>
        </w:rPr>
        <w:t>человека</w:t>
      </w:r>
      <w:r w:rsidRPr="009A0C2E">
        <w:rPr>
          <w:rFonts w:ascii="Times New Roman" w:hAnsi="Times New Roman" w:cs="Times New Roman"/>
          <w:b/>
          <w:bCs/>
          <w:color w:val="000000"/>
          <w:sz w:val="24"/>
          <w:szCs w:val="24"/>
        </w:rPr>
        <w:t xml:space="preserve"> </w:t>
      </w:r>
      <w:r w:rsidRPr="009A0C2E">
        <w:rPr>
          <w:rFonts w:ascii="Times New Roman" w:hAnsi="Times New Roman" w:cs="Times New Roman"/>
          <w:color w:val="000000"/>
          <w:sz w:val="24"/>
          <w:szCs w:val="24"/>
        </w:rPr>
        <w:t>в системе животного мира (класс Млекопи</w:t>
      </w:r>
      <w:r w:rsidRPr="009A0C2E">
        <w:rPr>
          <w:rFonts w:ascii="Times New Roman" w:hAnsi="Times New Roman" w:cs="Times New Roman"/>
          <w:color w:val="000000"/>
          <w:sz w:val="24"/>
          <w:szCs w:val="24"/>
        </w:rPr>
        <w:softHyphen/>
        <w:t xml:space="preserve">тающие, отряд Приматы, род Люди). Эволюция </w:t>
      </w:r>
      <w:r w:rsidRPr="009A0C2E">
        <w:rPr>
          <w:rFonts w:ascii="Times New Roman" w:hAnsi="Times New Roman" w:cs="Times New Roman"/>
          <w:bCs/>
          <w:color w:val="000000"/>
          <w:sz w:val="24"/>
          <w:szCs w:val="24"/>
        </w:rPr>
        <w:t>человека,</w:t>
      </w:r>
      <w:r w:rsidRPr="009A0C2E">
        <w:rPr>
          <w:rFonts w:ascii="Times New Roman" w:hAnsi="Times New Roman" w:cs="Times New Roman"/>
          <w:b/>
          <w:bCs/>
          <w:color w:val="000000"/>
          <w:sz w:val="24"/>
          <w:szCs w:val="24"/>
        </w:rPr>
        <w:t xml:space="preserve"> </w:t>
      </w:r>
      <w:r w:rsidRPr="009A0C2E">
        <w:rPr>
          <w:rFonts w:ascii="Times New Roman" w:hAnsi="Times New Roman" w:cs="Times New Roman"/>
          <w:color w:val="000000"/>
          <w:sz w:val="24"/>
          <w:szCs w:val="24"/>
        </w:rPr>
        <w:t xml:space="preserve">основные этапы. Расы человека. </w:t>
      </w:r>
      <w:r w:rsidRPr="009A0C2E">
        <w:rPr>
          <w:rFonts w:ascii="Times New Roman" w:hAnsi="Times New Roman" w:cs="Times New Roman"/>
          <w:i/>
          <w:iCs/>
          <w:color w:val="000000"/>
          <w:spacing w:val="20"/>
          <w:sz w:val="24"/>
          <w:szCs w:val="24"/>
        </w:rPr>
        <w:t>Проис</w:t>
      </w:r>
      <w:r w:rsidRPr="009A0C2E">
        <w:rPr>
          <w:rFonts w:ascii="Times New Roman" w:hAnsi="Times New Roman" w:cs="Times New Roman"/>
          <w:i/>
          <w:iCs/>
          <w:color w:val="000000"/>
          <w:spacing w:val="20"/>
          <w:sz w:val="24"/>
          <w:szCs w:val="24"/>
        </w:rPr>
        <w:softHyphen/>
        <w:t>хождение человеческих рас</w:t>
      </w:r>
      <w:r w:rsidRPr="009A0C2E">
        <w:rPr>
          <w:rFonts w:ascii="Times New Roman" w:hAnsi="Times New Roman" w:cs="Times New Roman"/>
          <w:color w:val="000000"/>
          <w:sz w:val="24"/>
          <w:szCs w:val="24"/>
        </w:rPr>
        <w:t xml:space="preserve">. Видовое единство </w:t>
      </w:r>
      <w:r w:rsidRPr="009A0C2E">
        <w:rPr>
          <w:rFonts w:ascii="Times New Roman" w:hAnsi="Times New Roman" w:cs="Times New Roman"/>
          <w:bCs/>
          <w:color w:val="000000"/>
          <w:sz w:val="24"/>
          <w:szCs w:val="24"/>
        </w:rPr>
        <w:t>человечества.</w:t>
      </w:r>
    </w:p>
    <w:p w:rsidR="00F66877" w:rsidRPr="009A0C2E" w:rsidRDefault="00F66877" w:rsidP="00E736FE">
      <w:pPr>
        <w:numPr>
          <w:ilvl w:val="0"/>
          <w:numId w:val="107"/>
        </w:num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Демонстрация. Схема «Основные этапы эволю</w:t>
      </w:r>
      <w:r w:rsidRPr="009A0C2E">
        <w:rPr>
          <w:rFonts w:ascii="Times New Roman" w:hAnsi="Times New Roman" w:cs="Times New Roman"/>
          <w:color w:val="000000"/>
          <w:sz w:val="24"/>
          <w:szCs w:val="24"/>
        </w:rPr>
        <w:softHyphen/>
        <w:t>ции человека». Таблицы, изображающие скелеты человека и позвоночных животных.</w:t>
      </w:r>
    </w:p>
    <w:p w:rsidR="00F66877" w:rsidRPr="009A0C2E" w:rsidRDefault="00F66877" w:rsidP="00E736FE">
      <w:pPr>
        <w:numPr>
          <w:ilvl w:val="0"/>
          <w:numId w:val="107"/>
        </w:num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Лабораторные и практические работы Выявление признаков сходства зародышей чело</w:t>
      </w:r>
      <w:r w:rsidRPr="009A0C2E">
        <w:rPr>
          <w:rFonts w:ascii="Times New Roman" w:hAnsi="Times New Roman" w:cs="Times New Roman"/>
          <w:color w:val="000000"/>
          <w:sz w:val="24"/>
          <w:szCs w:val="24"/>
        </w:rPr>
        <w:softHyphen/>
        <w:t>века и других млекопитающих как доказательство</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их родства.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Анализ и оценка различных гипотез происхождения человека.</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color w:val="000000"/>
          <w:sz w:val="24"/>
          <w:szCs w:val="24"/>
        </w:rPr>
        <w:t>Основные понятия. Происхождение человека. Основные этапы эволюции. Движущие силы антропогенеза. Человеческие расы, их единство.</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Раздел 5</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Экосистемы (11часов)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5.1</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 xml:space="preserve">Экологические </w:t>
      </w:r>
      <w:r w:rsidRPr="009A0C2E">
        <w:rPr>
          <w:rFonts w:ascii="Times New Roman" w:hAnsi="Times New Roman" w:cs="Times New Roman"/>
          <w:bCs/>
          <w:color w:val="000000"/>
          <w:spacing w:val="-10"/>
          <w:sz w:val="24"/>
          <w:szCs w:val="24"/>
        </w:rPr>
        <w:t xml:space="preserve">факторы (3 </w:t>
      </w:r>
      <w:r w:rsidRPr="009A0C2E">
        <w:rPr>
          <w:rFonts w:ascii="Times New Roman" w:hAnsi="Times New Roman" w:cs="Times New Roman"/>
          <w:bCs/>
          <w:i/>
          <w:iCs/>
          <w:color w:val="000000"/>
          <w:sz w:val="24"/>
          <w:szCs w:val="24"/>
        </w:rPr>
        <w:t>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 xml:space="preserve">Организм </w:t>
      </w:r>
      <w:r w:rsidRPr="009A0C2E">
        <w:rPr>
          <w:rFonts w:ascii="Times New Roman" w:hAnsi="Times New Roman" w:cs="Times New Roman"/>
          <w:bCs/>
          <w:color w:val="000000"/>
          <w:spacing w:val="-10"/>
          <w:sz w:val="24"/>
          <w:szCs w:val="24"/>
        </w:rPr>
        <w:t xml:space="preserve">и среда. Предмет и задачи экологии. </w:t>
      </w:r>
      <w:r w:rsidRPr="009A0C2E">
        <w:rPr>
          <w:rFonts w:ascii="Times New Roman" w:hAnsi="Times New Roman" w:cs="Times New Roman"/>
          <w:bCs/>
          <w:color w:val="000000"/>
          <w:sz w:val="24"/>
          <w:szCs w:val="24"/>
        </w:rPr>
        <w:t xml:space="preserve">Экологические </w:t>
      </w:r>
      <w:r w:rsidRPr="009A0C2E">
        <w:rPr>
          <w:rFonts w:ascii="Times New Roman" w:hAnsi="Times New Roman" w:cs="Times New Roman"/>
          <w:bCs/>
          <w:color w:val="000000"/>
          <w:spacing w:val="-10"/>
          <w:sz w:val="24"/>
          <w:szCs w:val="24"/>
        </w:rPr>
        <w:t>факторы среды (абиотические, био</w:t>
      </w:r>
      <w:r w:rsidRPr="009A0C2E">
        <w:rPr>
          <w:rFonts w:ascii="Times New Roman" w:hAnsi="Times New Roman" w:cs="Times New Roman"/>
          <w:color w:val="000000"/>
          <w:sz w:val="24"/>
          <w:szCs w:val="24"/>
        </w:rPr>
        <w:t xml:space="preserve">тические, </w:t>
      </w:r>
      <w:r w:rsidRPr="009A0C2E">
        <w:rPr>
          <w:rFonts w:ascii="Times New Roman" w:hAnsi="Times New Roman" w:cs="Times New Roman"/>
          <w:bCs/>
          <w:color w:val="000000"/>
          <w:spacing w:val="-10"/>
          <w:sz w:val="24"/>
          <w:szCs w:val="24"/>
        </w:rPr>
        <w:t>антропогенные), их значение в жизни</w:t>
      </w:r>
      <w:r w:rsidRPr="009A0C2E">
        <w:rPr>
          <w:rFonts w:ascii="Times New Roman" w:hAnsi="Times New Roman" w:cs="Times New Roman"/>
          <w:color w:val="000000"/>
          <w:sz w:val="24"/>
          <w:szCs w:val="24"/>
        </w:rPr>
        <w:t xml:space="preserve"> организмов. </w:t>
      </w:r>
      <w:r w:rsidRPr="009A0C2E">
        <w:rPr>
          <w:rFonts w:ascii="Times New Roman" w:hAnsi="Times New Roman" w:cs="Times New Roman"/>
          <w:bCs/>
          <w:i/>
          <w:iCs/>
          <w:color w:val="000000"/>
          <w:sz w:val="24"/>
          <w:szCs w:val="24"/>
        </w:rPr>
        <w:t>Закономерности влияния экологиче</w:t>
      </w:r>
      <w:r w:rsidRPr="009A0C2E">
        <w:rPr>
          <w:rFonts w:ascii="Times New Roman" w:hAnsi="Times New Roman" w:cs="Times New Roman"/>
          <w:bCs/>
          <w:i/>
          <w:iCs/>
          <w:color w:val="000000"/>
          <w:sz w:val="24"/>
          <w:szCs w:val="24"/>
        </w:rPr>
        <w:softHyphen/>
        <w:t>ских факторов на организмы.</w:t>
      </w:r>
      <w:r w:rsidRPr="009A0C2E">
        <w:rPr>
          <w:rFonts w:ascii="Times New Roman" w:hAnsi="Times New Roman" w:cs="Times New Roman"/>
          <w:bCs/>
          <w:color w:val="000000"/>
          <w:sz w:val="24"/>
          <w:szCs w:val="24"/>
        </w:rPr>
        <w:t xml:space="preserve"> </w:t>
      </w:r>
      <w:r w:rsidRPr="009A0C2E">
        <w:rPr>
          <w:rFonts w:ascii="Times New Roman" w:hAnsi="Times New Roman" w:cs="Times New Roman"/>
          <w:bCs/>
          <w:color w:val="000000"/>
          <w:spacing w:val="-10"/>
          <w:sz w:val="24"/>
          <w:szCs w:val="24"/>
        </w:rPr>
        <w:t>Взаимоотноше</w:t>
      </w:r>
      <w:r w:rsidRPr="009A0C2E">
        <w:rPr>
          <w:rFonts w:ascii="Times New Roman" w:hAnsi="Times New Roman" w:cs="Times New Roman"/>
          <w:color w:val="000000"/>
          <w:sz w:val="24"/>
          <w:szCs w:val="24"/>
        </w:rPr>
        <w:t xml:space="preserve">ния между </w:t>
      </w:r>
      <w:r w:rsidRPr="009A0C2E">
        <w:rPr>
          <w:rFonts w:ascii="Times New Roman" w:hAnsi="Times New Roman" w:cs="Times New Roman"/>
          <w:bCs/>
          <w:color w:val="000000"/>
          <w:spacing w:val="-10"/>
          <w:sz w:val="24"/>
          <w:szCs w:val="24"/>
        </w:rPr>
        <w:t xml:space="preserve">организмами. Межвидовые отношения: </w:t>
      </w:r>
      <w:r w:rsidRPr="009A0C2E">
        <w:rPr>
          <w:rFonts w:ascii="Times New Roman" w:hAnsi="Times New Roman" w:cs="Times New Roman"/>
          <w:color w:val="000000"/>
          <w:sz w:val="24"/>
          <w:szCs w:val="24"/>
        </w:rPr>
        <w:t xml:space="preserve">паразитизм, </w:t>
      </w:r>
      <w:r w:rsidRPr="009A0C2E">
        <w:rPr>
          <w:rFonts w:ascii="Times New Roman" w:hAnsi="Times New Roman" w:cs="Times New Roman"/>
          <w:bCs/>
          <w:color w:val="000000"/>
          <w:spacing w:val="-10"/>
          <w:sz w:val="24"/>
          <w:szCs w:val="24"/>
        </w:rPr>
        <w:t>хищничество, конкуренция, симбиоз.</w:t>
      </w:r>
    </w:p>
    <w:p w:rsidR="00F66877" w:rsidRPr="009A0C2E" w:rsidRDefault="00F66877" w:rsidP="00E736FE">
      <w:pPr>
        <w:numPr>
          <w:ilvl w:val="0"/>
          <w:numId w:val="108"/>
        </w:num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Демонстрация. </w:t>
      </w:r>
      <w:r w:rsidRPr="009A0C2E">
        <w:rPr>
          <w:rFonts w:ascii="Times New Roman" w:hAnsi="Times New Roman" w:cs="Times New Roman"/>
          <w:bCs/>
          <w:color w:val="000000"/>
          <w:spacing w:val="-10"/>
          <w:sz w:val="24"/>
          <w:szCs w:val="24"/>
        </w:rPr>
        <w:t>Наглядные материалы, демонст</w:t>
      </w:r>
      <w:r w:rsidRPr="009A0C2E">
        <w:rPr>
          <w:rFonts w:ascii="Times New Roman" w:hAnsi="Times New Roman" w:cs="Times New Roman"/>
          <w:bCs/>
          <w:color w:val="000000"/>
          <w:spacing w:val="-10"/>
          <w:sz w:val="24"/>
          <w:szCs w:val="24"/>
        </w:rPr>
        <w:softHyphen/>
      </w:r>
      <w:r w:rsidRPr="009A0C2E">
        <w:rPr>
          <w:rFonts w:ascii="Times New Roman" w:hAnsi="Times New Roman" w:cs="Times New Roman"/>
          <w:color w:val="000000"/>
          <w:sz w:val="24"/>
          <w:szCs w:val="24"/>
        </w:rPr>
        <w:t xml:space="preserve">рирующие </w:t>
      </w:r>
      <w:r w:rsidRPr="009A0C2E">
        <w:rPr>
          <w:rFonts w:ascii="Times New Roman" w:hAnsi="Times New Roman" w:cs="Times New Roman"/>
          <w:bCs/>
          <w:color w:val="000000"/>
          <w:spacing w:val="-10"/>
          <w:sz w:val="24"/>
          <w:szCs w:val="24"/>
        </w:rPr>
        <w:t>влияние экологических факторов на жи</w:t>
      </w:r>
      <w:r w:rsidRPr="009A0C2E">
        <w:rPr>
          <w:rFonts w:ascii="Times New Roman" w:hAnsi="Times New Roman" w:cs="Times New Roman"/>
          <w:bCs/>
          <w:color w:val="000000"/>
          <w:spacing w:val="-10"/>
          <w:sz w:val="24"/>
          <w:szCs w:val="24"/>
        </w:rPr>
        <w:softHyphen/>
        <w:t xml:space="preserve">вые </w:t>
      </w:r>
      <w:r w:rsidRPr="009A0C2E">
        <w:rPr>
          <w:rFonts w:ascii="Times New Roman" w:hAnsi="Times New Roman" w:cs="Times New Roman"/>
          <w:color w:val="000000"/>
          <w:sz w:val="24"/>
          <w:szCs w:val="24"/>
        </w:rPr>
        <w:t xml:space="preserve">организмы. </w:t>
      </w:r>
      <w:r w:rsidRPr="009A0C2E">
        <w:rPr>
          <w:rFonts w:ascii="Times New Roman" w:hAnsi="Times New Roman" w:cs="Times New Roman"/>
          <w:bCs/>
          <w:color w:val="000000"/>
          <w:spacing w:val="-10"/>
          <w:sz w:val="24"/>
          <w:szCs w:val="24"/>
        </w:rPr>
        <w:t>Примеры симбиоза в природе.</w:t>
      </w:r>
    </w:p>
    <w:p w:rsidR="00F66877" w:rsidRPr="009A0C2E" w:rsidRDefault="00F66877" w:rsidP="00E736FE">
      <w:pPr>
        <w:numPr>
          <w:ilvl w:val="0"/>
          <w:numId w:val="108"/>
        </w:num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Основные понятия. </w:t>
      </w:r>
      <w:r w:rsidRPr="009A0C2E">
        <w:rPr>
          <w:rFonts w:ascii="Times New Roman" w:hAnsi="Times New Roman" w:cs="Times New Roman"/>
          <w:bCs/>
          <w:color w:val="000000"/>
          <w:spacing w:val="-10"/>
          <w:sz w:val="24"/>
          <w:szCs w:val="24"/>
        </w:rPr>
        <w:t xml:space="preserve">Экология. Внешняя среда, </w:t>
      </w:r>
      <w:r w:rsidRPr="009A0C2E">
        <w:rPr>
          <w:rFonts w:ascii="Times New Roman" w:hAnsi="Times New Roman" w:cs="Times New Roman"/>
          <w:color w:val="000000"/>
          <w:sz w:val="24"/>
          <w:szCs w:val="24"/>
        </w:rPr>
        <w:t xml:space="preserve">Экологические </w:t>
      </w:r>
      <w:r w:rsidRPr="009A0C2E">
        <w:rPr>
          <w:rFonts w:ascii="Times New Roman" w:hAnsi="Times New Roman" w:cs="Times New Roman"/>
          <w:bCs/>
          <w:color w:val="000000"/>
          <w:spacing w:val="-10"/>
          <w:sz w:val="24"/>
          <w:szCs w:val="24"/>
        </w:rPr>
        <w:t>факторы. Абиотические, биотиче</w:t>
      </w:r>
      <w:r w:rsidRPr="009A0C2E">
        <w:rPr>
          <w:rFonts w:ascii="Times New Roman" w:hAnsi="Times New Roman" w:cs="Times New Roman"/>
          <w:color w:val="000000"/>
          <w:sz w:val="24"/>
          <w:szCs w:val="24"/>
        </w:rPr>
        <w:t xml:space="preserve">ские и </w:t>
      </w:r>
      <w:r w:rsidRPr="009A0C2E">
        <w:rPr>
          <w:rFonts w:ascii="Times New Roman" w:hAnsi="Times New Roman" w:cs="Times New Roman"/>
          <w:bCs/>
          <w:color w:val="000000"/>
          <w:spacing w:val="-10"/>
          <w:sz w:val="24"/>
          <w:szCs w:val="24"/>
        </w:rPr>
        <w:t>антропогенные факторы. Паразитизм, хищ</w:t>
      </w:r>
      <w:r w:rsidRPr="009A0C2E">
        <w:rPr>
          <w:rFonts w:ascii="Times New Roman" w:hAnsi="Times New Roman" w:cs="Times New Roman"/>
          <w:color w:val="000000"/>
          <w:sz w:val="24"/>
          <w:szCs w:val="24"/>
        </w:rPr>
        <w:t xml:space="preserve">ничество, </w:t>
      </w:r>
      <w:r w:rsidRPr="009A0C2E">
        <w:rPr>
          <w:rFonts w:ascii="Times New Roman" w:hAnsi="Times New Roman" w:cs="Times New Roman"/>
          <w:bCs/>
          <w:color w:val="000000"/>
          <w:spacing w:val="-10"/>
          <w:sz w:val="24"/>
          <w:szCs w:val="24"/>
        </w:rPr>
        <w:t xml:space="preserve">конкуренция, симбиоз. Экологичкая </w:t>
      </w:r>
      <w:r w:rsidRPr="009A0C2E">
        <w:rPr>
          <w:rFonts w:ascii="Times New Roman" w:hAnsi="Times New Roman" w:cs="Times New Roman"/>
          <w:color w:val="000000"/>
          <w:sz w:val="24"/>
          <w:szCs w:val="24"/>
        </w:rPr>
        <w:t>ниша.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5.2</w:t>
      </w:r>
      <w:r w:rsidRPr="009A0C2E">
        <w:rPr>
          <w:rFonts w:ascii="Times New Roman" w:hAnsi="Times New Roman" w:cs="Times New Roman"/>
          <w:spacing w:val="-10"/>
          <w:sz w:val="24"/>
          <w:szCs w:val="24"/>
        </w:rPr>
        <w:tab/>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pacing w:val="-10"/>
          <w:sz w:val="24"/>
          <w:szCs w:val="24"/>
        </w:rPr>
        <w:t xml:space="preserve">Структура экосистем </w:t>
      </w:r>
      <w:r w:rsidRPr="009A0C2E">
        <w:rPr>
          <w:rFonts w:ascii="Times New Roman" w:hAnsi="Times New Roman" w:cs="Times New Roman"/>
          <w:bCs/>
          <w:i/>
          <w:iCs/>
          <w:color w:val="000000"/>
          <w:sz w:val="24"/>
          <w:szCs w:val="24"/>
        </w:rPr>
        <w:t>(4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pacing w:val="-10"/>
          <w:sz w:val="24"/>
          <w:szCs w:val="24"/>
        </w:rPr>
        <w:t>Видовая и пространственная структура экосистем . Пищевые связи, круговорот веществ и превращения энергии в экосистемах. Причины устойчивости и смены экосистем. Влияние человека на системы. Искусственные сообщества — агроценозы.</w:t>
      </w:r>
    </w:p>
    <w:p w:rsidR="00F66877" w:rsidRPr="009A0C2E" w:rsidRDefault="00F66877" w:rsidP="00E736FE">
      <w:pPr>
        <w:numPr>
          <w:ilvl w:val="0"/>
          <w:numId w:val="109"/>
        </w:numPr>
        <w:jc w:val="both"/>
        <w:rPr>
          <w:rFonts w:ascii="Times New Roman" w:hAnsi="Times New Roman" w:cs="Times New Roman"/>
          <w:sz w:val="24"/>
          <w:szCs w:val="24"/>
        </w:rPr>
      </w:pPr>
      <w:r w:rsidRPr="009A0C2E">
        <w:rPr>
          <w:rFonts w:ascii="Times New Roman" w:hAnsi="Times New Roman" w:cs="Times New Roman"/>
          <w:bCs/>
          <w:color w:val="000000"/>
          <w:spacing w:val="-10"/>
          <w:sz w:val="24"/>
          <w:szCs w:val="24"/>
        </w:rPr>
        <w:t>Демонстрация. Схема «пространственная структура экосистемы (ярусность растительного сообщества)». Схемы и таблицы, демонстрирующие пищевые цепи и сети; экологические пирамиды;</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pacing w:val="-10"/>
          <w:sz w:val="24"/>
          <w:szCs w:val="24"/>
        </w:rPr>
        <w:t>Круговорот веществ и энергии в экосистеме.</w:t>
      </w:r>
    </w:p>
    <w:p w:rsidR="00F66877" w:rsidRPr="009A0C2E" w:rsidRDefault="00F66877" w:rsidP="00E736FE">
      <w:pPr>
        <w:numPr>
          <w:ilvl w:val="0"/>
          <w:numId w:val="109"/>
        </w:numPr>
        <w:jc w:val="both"/>
        <w:rPr>
          <w:rFonts w:ascii="Times New Roman" w:hAnsi="Times New Roman" w:cs="Times New Roman"/>
          <w:bCs/>
          <w:color w:val="000000"/>
          <w:spacing w:val="-10"/>
          <w:sz w:val="24"/>
          <w:szCs w:val="24"/>
        </w:rPr>
      </w:pPr>
      <w:r w:rsidRPr="009A0C2E">
        <w:rPr>
          <w:rFonts w:ascii="Times New Roman" w:hAnsi="Times New Roman" w:cs="Times New Roman"/>
          <w:bCs/>
          <w:color w:val="000000"/>
          <w:spacing w:val="-10"/>
          <w:sz w:val="24"/>
          <w:szCs w:val="24"/>
        </w:rPr>
        <w:t>Лабораторные и практические работы</w:t>
      </w:r>
    </w:p>
    <w:p w:rsidR="00F66877" w:rsidRPr="009A0C2E" w:rsidRDefault="00F66877" w:rsidP="00CB14DF">
      <w:pPr>
        <w:jc w:val="both"/>
        <w:rPr>
          <w:rFonts w:ascii="Times New Roman" w:hAnsi="Times New Roman" w:cs="Times New Roman"/>
          <w:bCs/>
          <w:color w:val="000000"/>
          <w:spacing w:val="-10"/>
          <w:sz w:val="24"/>
          <w:szCs w:val="24"/>
        </w:rPr>
      </w:pPr>
      <w:r w:rsidRPr="009A0C2E">
        <w:rPr>
          <w:rFonts w:ascii="Times New Roman" w:hAnsi="Times New Roman" w:cs="Times New Roman"/>
          <w:bCs/>
          <w:color w:val="000000"/>
          <w:spacing w:val="-10"/>
          <w:sz w:val="24"/>
          <w:szCs w:val="24"/>
        </w:rPr>
        <w:t>Сопоставление схем передачи вещества и энергии (цепей питания) в экосистеме.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pacing w:val="-10"/>
          <w:sz w:val="24"/>
          <w:szCs w:val="24"/>
        </w:rPr>
        <w:t xml:space="preserve"> Выявление антропогенных изменений в экосистемах своей местности. Сравнительная характеристики природных экосистем и агросистем своей местности. Исследование изменений в экосистемах в биологических моделях.</w:t>
      </w:r>
      <w:r w:rsidRPr="009A0C2E">
        <w:rPr>
          <w:rFonts w:ascii="Times New Roman" w:hAnsi="Times New Roman" w:cs="Times New Roman"/>
          <w:color w:val="000000"/>
          <w:spacing w:val="-20"/>
          <w:sz w:val="24"/>
          <w:szCs w:val="24"/>
        </w:rPr>
        <w:t xml:space="preserve"> (аквариум).</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20"/>
          <w:sz w:val="24"/>
          <w:szCs w:val="24"/>
        </w:rPr>
        <w:t>Решение экологических задач.</w:t>
      </w:r>
    </w:p>
    <w:p w:rsidR="00F66877" w:rsidRPr="009A0C2E" w:rsidRDefault="00F66877" w:rsidP="00E736FE">
      <w:pPr>
        <w:numPr>
          <w:ilvl w:val="0"/>
          <w:numId w:val="109"/>
        </w:num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Экскурсия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20"/>
          <w:sz w:val="24"/>
          <w:szCs w:val="24"/>
        </w:rPr>
        <w:t>Естественные (лес. поле в др.) исскуственные(парк. сад. сквер школы, ферма в др.) экосистемы.</w:t>
      </w:r>
    </w:p>
    <w:p w:rsidR="00F66877" w:rsidRPr="009A0C2E" w:rsidRDefault="00F66877" w:rsidP="00E736FE">
      <w:pPr>
        <w:numPr>
          <w:ilvl w:val="0"/>
          <w:numId w:val="109"/>
        </w:numPr>
        <w:jc w:val="both"/>
        <w:rPr>
          <w:rFonts w:ascii="Times New Roman" w:hAnsi="Times New Roman" w:cs="Times New Roman"/>
          <w:color w:val="000000"/>
          <w:spacing w:val="-20"/>
          <w:sz w:val="24"/>
          <w:szCs w:val="24"/>
        </w:rPr>
      </w:pPr>
      <w:r w:rsidRPr="009A0C2E">
        <w:rPr>
          <w:rFonts w:ascii="Times New Roman" w:hAnsi="Times New Roman" w:cs="Times New Roman"/>
          <w:color w:val="000000"/>
          <w:spacing w:val="-20"/>
          <w:sz w:val="24"/>
          <w:szCs w:val="24"/>
        </w:rPr>
        <w:t>Основные понятия. Экосистема, биогеоценоз, био ценоз. агроценоз. Продуценты, консументы. реду</w:t>
      </w:r>
      <w:r w:rsidRPr="009A0C2E">
        <w:rPr>
          <w:rFonts w:ascii="Times New Roman" w:hAnsi="Times New Roman" w:cs="Times New Roman"/>
          <w:color w:val="000000"/>
          <w:spacing w:val="-20"/>
          <w:sz w:val="24"/>
          <w:szCs w:val="24"/>
        </w:rPr>
        <w:softHyphen/>
        <w:t>центы. Пищевые цепи и сети.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5.3</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pacing w:val="-10"/>
          <w:sz w:val="24"/>
          <w:szCs w:val="24"/>
        </w:rPr>
        <w:t xml:space="preserve">Биофера — глобальная экосистема </w:t>
      </w:r>
      <w:r w:rsidRPr="009A0C2E">
        <w:rPr>
          <w:rFonts w:ascii="Times New Roman" w:hAnsi="Times New Roman" w:cs="Times New Roman"/>
          <w:bCs/>
          <w:i/>
          <w:iCs/>
          <w:color w:val="000000"/>
          <w:sz w:val="24"/>
          <w:szCs w:val="24"/>
        </w:rPr>
        <w:t>[2</w:t>
      </w:r>
      <w:r w:rsidRPr="009A0C2E">
        <w:rPr>
          <w:rFonts w:ascii="Times New Roman" w:hAnsi="Times New Roman" w:cs="Times New Roman"/>
          <w:bCs/>
          <w:color w:val="000000"/>
          <w:spacing w:val="-10"/>
          <w:sz w:val="24"/>
          <w:szCs w:val="24"/>
        </w:rPr>
        <w:t xml:space="preserve">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pacing w:val="-10"/>
          <w:sz w:val="24"/>
          <w:szCs w:val="24"/>
        </w:rPr>
        <w:t xml:space="preserve">Биосфера — глобальная экосистема. Состав и структура биосферы. Учение В. II. Вернадского о биосфере. Родь живых организмов в биосфере. Биомасса Земли. </w:t>
      </w:r>
      <w:r w:rsidRPr="009A0C2E">
        <w:rPr>
          <w:rFonts w:ascii="Times New Roman" w:hAnsi="Times New Roman" w:cs="Times New Roman"/>
          <w:bCs/>
          <w:i/>
          <w:iCs/>
          <w:color w:val="000000"/>
          <w:sz w:val="24"/>
          <w:szCs w:val="24"/>
        </w:rPr>
        <w:t>Биологический круговорот веществ на примере круговорота воды и углерода.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pacing w:val="-10"/>
          <w:sz w:val="24"/>
          <w:szCs w:val="24"/>
        </w:rPr>
        <w:t xml:space="preserve"> Демонстрация Таблицы в схемы: «Структура биосферы», «Круговорот воды в биосфере», « Круговорот углерода в биосфере». Наглядный материал, отражающий видовое разнообразие живых организмов биосферы.</w:t>
      </w:r>
    </w:p>
    <w:p w:rsidR="00F66877" w:rsidRPr="009A0C2E" w:rsidRDefault="00F66877" w:rsidP="00E736FE">
      <w:pPr>
        <w:numPr>
          <w:ilvl w:val="0"/>
          <w:numId w:val="83"/>
        </w:numPr>
        <w:tabs>
          <w:tab w:val="clear" w:pos="567"/>
        </w:tabs>
        <w:spacing w:after="0" w:line="240" w:lineRule="auto"/>
        <w:ind w:left="0" w:firstLine="0"/>
        <w:jc w:val="both"/>
        <w:rPr>
          <w:rFonts w:ascii="Times New Roman" w:hAnsi="Times New Roman" w:cs="Times New Roman"/>
          <w:bCs/>
          <w:color w:val="000000"/>
          <w:spacing w:val="-10"/>
          <w:sz w:val="24"/>
          <w:szCs w:val="24"/>
        </w:rPr>
      </w:pPr>
      <w:r w:rsidRPr="009A0C2E">
        <w:rPr>
          <w:rFonts w:ascii="Times New Roman" w:hAnsi="Times New Roman" w:cs="Times New Roman"/>
          <w:bCs/>
          <w:color w:val="000000"/>
          <w:spacing w:val="-10"/>
          <w:sz w:val="24"/>
          <w:szCs w:val="24"/>
        </w:rPr>
        <w:t>Основные понятия. Биосфера. Живое вешество, биогенное вещество, косное вещество, биокосное вещество. Биомасса Земли.</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70"/>
          <w:sz w:val="24"/>
          <w:szCs w:val="24"/>
        </w:rPr>
        <w:t>Тема</w:t>
      </w:r>
      <w:r w:rsidRPr="009A0C2E">
        <w:rPr>
          <w:rFonts w:ascii="Times New Roman" w:hAnsi="Times New Roman" w:cs="Times New Roman"/>
          <w:color w:val="000000"/>
          <w:spacing w:val="-20"/>
          <w:sz w:val="24"/>
          <w:szCs w:val="24"/>
        </w:rPr>
        <w:t xml:space="preserve"> 5.4,</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20"/>
          <w:sz w:val="24"/>
          <w:szCs w:val="24"/>
        </w:rPr>
        <w:t>Биосфера и человек (2 часа)</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pacing w:val="-20"/>
          <w:sz w:val="24"/>
          <w:szCs w:val="24"/>
        </w:rPr>
        <w:t xml:space="preserve">Биосфера и человек. Глобальные экологические проблемы и пути их решения. Последствия деятельности  </w:t>
      </w:r>
      <w:r w:rsidRPr="009A0C2E">
        <w:rPr>
          <w:rFonts w:ascii="Times New Roman" w:hAnsi="Times New Roman" w:cs="Times New Roman"/>
          <w:bCs/>
          <w:color w:val="000000"/>
          <w:spacing w:val="-20"/>
          <w:sz w:val="24"/>
          <w:szCs w:val="24"/>
        </w:rPr>
        <w:t xml:space="preserve">человека </w:t>
      </w:r>
      <w:r w:rsidRPr="009A0C2E">
        <w:rPr>
          <w:rFonts w:ascii="Times New Roman" w:hAnsi="Times New Roman" w:cs="Times New Roman"/>
          <w:color w:val="000000"/>
          <w:spacing w:val="-20"/>
          <w:sz w:val="24"/>
          <w:szCs w:val="24"/>
        </w:rPr>
        <w:t xml:space="preserve">для окружающей среды. </w:t>
      </w:r>
      <w:r w:rsidRPr="009A0C2E">
        <w:rPr>
          <w:rFonts w:ascii="Times New Roman" w:hAnsi="Times New Roman" w:cs="Times New Roman"/>
          <w:bCs/>
          <w:color w:val="000000"/>
          <w:spacing w:val="-20"/>
          <w:sz w:val="24"/>
          <w:szCs w:val="24"/>
        </w:rPr>
        <w:t xml:space="preserve">поведения </w:t>
      </w:r>
      <w:r w:rsidRPr="009A0C2E">
        <w:rPr>
          <w:rFonts w:ascii="Times New Roman" w:hAnsi="Times New Roman" w:cs="Times New Roman"/>
          <w:color w:val="000000"/>
          <w:spacing w:val="-20"/>
          <w:sz w:val="24"/>
          <w:szCs w:val="24"/>
        </w:rPr>
        <w:t>в природной среде. Охрана природы  и рациональное использование природных ресурсов.</w:t>
      </w:r>
    </w:p>
    <w:p w:rsidR="00F66877" w:rsidRPr="009A0C2E" w:rsidRDefault="00F66877" w:rsidP="00E736FE">
      <w:pPr>
        <w:numPr>
          <w:ilvl w:val="0"/>
          <w:numId w:val="109"/>
        </w:numPr>
        <w:jc w:val="both"/>
        <w:rPr>
          <w:rFonts w:ascii="Times New Roman" w:hAnsi="Times New Roman" w:cs="Times New Roman"/>
          <w:b/>
          <w:bCs/>
          <w:color w:val="000000"/>
          <w:spacing w:val="-10"/>
          <w:sz w:val="24"/>
          <w:szCs w:val="24"/>
        </w:rPr>
      </w:pPr>
      <w:r w:rsidRPr="009A0C2E">
        <w:rPr>
          <w:rFonts w:ascii="Times New Roman" w:hAnsi="Times New Roman" w:cs="Times New Roman"/>
          <w:bCs/>
          <w:color w:val="000000"/>
          <w:spacing w:val="-10"/>
          <w:sz w:val="24"/>
          <w:szCs w:val="24"/>
        </w:rPr>
        <w:t>Демонстрация.</w:t>
      </w:r>
      <w:r w:rsidRPr="009A0C2E">
        <w:rPr>
          <w:rFonts w:ascii="Times New Roman" w:hAnsi="Times New Roman" w:cs="Times New Roman"/>
          <w:b/>
          <w:bCs/>
          <w:color w:val="000000"/>
          <w:spacing w:val="-10"/>
          <w:sz w:val="24"/>
          <w:szCs w:val="24"/>
        </w:rPr>
        <w:t xml:space="preserve"> </w:t>
      </w:r>
      <w:r w:rsidRPr="009A0C2E">
        <w:rPr>
          <w:rFonts w:ascii="Times New Roman" w:hAnsi="Times New Roman" w:cs="Times New Roman"/>
          <w:color w:val="000000"/>
          <w:sz w:val="24"/>
          <w:szCs w:val="24"/>
        </w:rPr>
        <w:t>Таблицы, иллюстрирующие гло</w:t>
      </w:r>
      <w:r w:rsidRPr="009A0C2E">
        <w:rPr>
          <w:rFonts w:ascii="Times New Roman" w:hAnsi="Times New Roman" w:cs="Times New Roman"/>
          <w:color w:val="000000"/>
          <w:sz w:val="24"/>
          <w:szCs w:val="24"/>
        </w:rPr>
        <w:softHyphen/>
        <w:t>бальные экологические проблемы и последствия де</w:t>
      </w:r>
      <w:r w:rsidRPr="009A0C2E">
        <w:rPr>
          <w:rFonts w:ascii="Times New Roman" w:hAnsi="Times New Roman" w:cs="Times New Roman"/>
          <w:color w:val="000000"/>
          <w:sz w:val="24"/>
          <w:szCs w:val="24"/>
        </w:rPr>
        <w:softHyphen/>
        <w:t>ятельности человека в окружающей среде. Карты национальных парков, заповедников и заказников России.</w:t>
      </w:r>
    </w:p>
    <w:p w:rsidR="00F66877" w:rsidRPr="009A0C2E" w:rsidRDefault="00F66877" w:rsidP="00E736FE">
      <w:pPr>
        <w:numPr>
          <w:ilvl w:val="0"/>
          <w:numId w:val="109"/>
        </w:numPr>
        <w:jc w:val="both"/>
        <w:rPr>
          <w:rFonts w:ascii="Times New Roman" w:hAnsi="Times New Roman" w:cs="Times New Roman"/>
          <w:bCs/>
          <w:color w:val="000000"/>
          <w:spacing w:val="-10"/>
          <w:sz w:val="24"/>
          <w:szCs w:val="24"/>
        </w:rPr>
      </w:pPr>
      <w:r w:rsidRPr="009A0C2E">
        <w:rPr>
          <w:rFonts w:ascii="Times New Roman" w:hAnsi="Times New Roman" w:cs="Times New Roman"/>
          <w:bCs/>
          <w:color w:val="000000"/>
          <w:spacing w:val="-10"/>
          <w:sz w:val="24"/>
          <w:szCs w:val="24"/>
        </w:rPr>
        <w:t>Лабораторные и практические работы</w:t>
      </w:r>
    </w:p>
    <w:p w:rsidR="00F66877" w:rsidRPr="009A0C2E" w:rsidRDefault="00F66877" w:rsidP="00CB14DF">
      <w:pPr>
        <w:jc w:val="both"/>
        <w:rPr>
          <w:rFonts w:ascii="Times New Roman" w:hAnsi="Times New Roman" w:cs="Times New Roman"/>
          <w:bCs/>
          <w:color w:val="000000"/>
          <w:spacing w:val="-10"/>
          <w:sz w:val="24"/>
          <w:szCs w:val="24"/>
        </w:rPr>
      </w:pPr>
      <w:r w:rsidRPr="009A0C2E">
        <w:rPr>
          <w:rFonts w:ascii="Times New Roman" w:hAnsi="Times New Roman" w:cs="Times New Roman"/>
          <w:color w:val="000000"/>
          <w:sz w:val="24"/>
          <w:szCs w:val="24"/>
        </w:rPr>
        <w:t xml:space="preserve">Анализ и </w:t>
      </w:r>
      <w:r w:rsidRPr="009A0C2E">
        <w:rPr>
          <w:rFonts w:ascii="Times New Roman" w:hAnsi="Times New Roman" w:cs="Times New Roman"/>
          <w:bCs/>
          <w:color w:val="000000"/>
          <w:spacing w:val="-10"/>
          <w:sz w:val="24"/>
          <w:szCs w:val="24"/>
        </w:rPr>
        <w:t xml:space="preserve">оценка последствий </w:t>
      </w:r>
      <w:r w:rsidRPr="009A0C2E">
        <w:rPr>
          <w:rFonts w:ascii="Times New Roman" w:hAnsi="Times New Roman" w:cs="Times New Roman"/>
          <w:color w:val="000000"/>
          <w:sz w:val="24"/>
          <w:szCs w:val="24"/>
        </w:rPr>
        <w:t>собственной де</w:t>
      </w:r>
      <w:r w:rsidRPr="009A0C2E">
        <w:rPr>
          <w:rFonts w:ascii="Times New Roman" w:hAnsi="Times New Roman" w:cs="Times New Roman"/>
          <w:color w:val="000000"/>
          <w:sz w:val="24"/>
          <w:szCs w:val="24"/>
        </w:rPr>
        <w:softHyphen/>
        <w:t xml:space="preserve">ятельности в </w:t>
      </w:r>
      <w:r w:rsidRPr="009A0C2E">
        <w:rPr>
          <w:rFonts w:ascii="Times New Roman" w:hAnsi="Times New Roman" w:cs="Times New Roman"/>
          <w:bCs/>
          <w:color w:val="000000"/>
          <w:spacing w:val="-10"/>
          <w:sz w:val="24"/>
          <w:szCs w:val="24"/>
        </w:rPr>
        <w:t>окружающей среде. Анализ и оценка глобальных экологических проблем и путей их решения.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pacing w:val="-10"/>
          <w:sz w:val="24"/>
          <w:szCs w:val="24"/>
        </w:rPr>
        <w:t>Основные понятия. глобальные экологические проблемы. Охрана природы. Рациональное природопользование .Национальные парки, заповедники, заказники. Красная книга.</w:t>
      </w:r>
    </w:p>
    <w:p w:rsidR="000239FE" w:rsidRDefault="000239FE" w:rsidP="00CB14DF">
      <w:pPr>
        <w:jc w:val="both"/>
        <w:rPr>
          <w:rFonts w:ascii="Times New Roman" w:hAnsi="Times New Roman" w:cs="Times New Roman"/>
          <w:b/>
          <w:sz w:val="24"/>
          <w:szCs w:val="24"/>
        </w:rPr>
      </w:pPr>
    </w:p>
    <w:p w:rsidR="000239FE" w:rsidRDefault="000239FE" w:rsidP="00CB14DF">
      <w:pPr>
        <w:jc w:val="both"/>
        <w:rPr>
          <w:rFonts w:ascii="Times New Roman" w:hAnsi="Times New Roman" w:cs="Times New Roman"/>
          <w:b/>
          <w:sz w:val="24"/>
          <w:szCs w:val="24"/>
        </w:rPr>
      </w:pPr>
    </w:p>
    <w:p w:rsidR="000239FE" w:rsidRDefault="000239FE" w:rsidP="00CB14DF">
      <w:pPr>
        <w:jc w:val="both"/>
        <w:rPr>
          <w:rFonts w:ascii="Times New Roman" w:hAnsi="Times New Roman" w:cs="Times New Roman"/>
          <w:b/>
          <w:sz w:val="24"/>
          <w:szCs w:val="24"/>
        </w:rPr>
      </w:pPr>
    </w:p>
    <w:p w:rsidR="000239FE" w:rsidRDefault="000239FE" w:rsidP="00CB14DF">
      <w:pPr>
        <w:jc w:val="both"/>
        <w:rPr>
          <w:rFonts w:ascii="Times New Roman" w:hAnsi="Times New Roman" w:cs="Times New Roman"/>
          <w:b/>
          <w:sz w:val="24"/>
          <w:szCs w:val="24"/>
        </w:rPr>
      </w:pPr>
    </w:p>
    <w:p w:rsidR="00F66877" w:rsidRPr="009A0C2E" w:rsidRDefault="00F66877" w:rsidP="000239FE">
      <w:pPr>
        <w:jc w:val="center"/>
        <w:rPr>
          <w:rFonts w:ascii="Times New Roman" w:hAnsi="Times New Roman" w:cs="Times New Roman"/>
          <w:b/>
          <w:sz w:val="24"/>
          <w:szCs w:val="24"/>
        </w:rPr>
      </w:pPr>
      <w:r w:rsidRPr="009A0C2E">
        <w:rPr>
          <w:rFonts w:ascii="Times New Roman" w:hAnsi="Times New Roman" w:cs="Times New Roman"/>
          <w:b/>
          <w:sz w:val="24"/>
          <w:szCs w:val="24"/>
        </w:rPr>
        <w:t>ТРЕБОВАНИЯ К УРОВНЮ ПОДГОТОВКИ ВЫПУСКНИКОВ</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Требование к уровню подготовки - </w:t>
      </w:r>
      <w:r w:rsidRPr="009A0C2E">
        <w:rPr>
          <w:rFonts w:ascii="Times New Roman" w:hAnsi="Times New Roman" w:cs="Times New Roman"/>
          <w:bCs/>
          <w:color w:val="000000"/>
          <w:sz w:val="24"/>
          <w:szCs w:val="24"/>
        </w:rPr>
        <w:t>объяснять роль биологических теорий, гипотез в фор</w:t>
      </w:r>
      <w:r w:rsidRPr="009A0C2E">
        <w:rPr>
          <w:rFonts w:ascii="Times New Roman" w:hAnsi="Times New Roman" w:cs="Times New Roman"/>
          <w:bCs/>
          <w:color w:val="000000"/>
          <w:sz w:val="24"/>
          <w:szCs w:val="24"/>
        </w:rPr>
        <w:softHyphen/>
        <w:t>мировании научного мировоззрения</w:t>
      </w:r>
      <w:r w:rsidRPr="009A0C2E">
        <w:rPr>
          <w:rFonts w:ascii="Times New Roman" w:hAnsi="Times New Roman" w:cs="Times New Roman"/>
          <w:b/>
          <w:bCs/>
          <w:color w:val="000000"/>
          <w:sz w:val="24"/>
          <w:szCs w:val="24"/>
        </w:rPr>
        <w:t xml:space="preserve"> </w:t>
      </w:r>
      <w:r w:rsidRPr="009A0C2E">
        <w:rPr>
          <w:rFonts w:ascii="Times New Roman" w:hAnsi="Times New Roman" w:cs="Times New Roman"/>
          <w:color w:val="000000"/>
          <w:sz w:val="24"/>
          <w:szCs w:val="24"/>
        </w:rPr>
        <w:t>- носит обобщающий характер и включает в себя следующие умения:</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выделять объект биологического исследования и науки, изучающие данный объект;</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определять темы курса, которые носят мировоззренческий характер;</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отличать научные методы, используемые в биологии;</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определять место биологии в системе естественных наук;</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доказывать, что организм - единое целое;</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объяснять значение для развития биологических наук выделения уровней организации живой природы;</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обосновывать единство органического мира;</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выдвигать гипотезы и осуществлять их проверку;</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отличать теорию от гипотезы.</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определять принадлежность биологического объекта к уровню организации живого;</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приводить примеры проявления иерархического принципа организации живой природы;</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объяснять необходимость выделения принципов организации живой природы;</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указывать критерии выделения различных уровней организации живой природы;</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отличать биологические системы от объектов неживой природы.</w:t>
      </w:r>
    </w:p>
    <w:p w:rsidR="00F66877" w:rsidRPr="009A0C2E" w:rsidRDefault="00F66877" w:rsidP="00CB14DF">
      <w:pPr>
        <w:shd w:val="clear" w:color="auto" w:fill="FFFFFF"/>
        <w:autoSpaceDE w:val="0"/>
        <w:autoSpaceDN w:val="0"/>
        <w:adjustRightInd w:val="0"/>
        <w:jc w:val="both"/>
        <w:rPr>
          <w:rFonts w:ascii="Times New Roman" w:hAnsi="Times New Roman" w:cs="Times New Roman"/>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Для приобретения практических навыков и повышения уровня знаний в рабочую программу включены лабораторные и практические работы, предусмотренные Примерной программой. При вы</w:t>
      </w:r>
      <w:r w:rsidRPr="009A0C2E">
        <w:rPr>
          <w:rFonts w:ascii="Times New Roman" w:hAnsi="Times New Roman" w:cs="Times New Roman"/>
          <w:color w:val="000000"/>
          <w:sz w:val="24"/>
          <w:szCs w:val="24"/>
        </w:rPr>
        <w:softHyphen/>
        <w:t>полнении лабораторной работы изучаются живые биологические объекты, микропрепараты, герба</w:t>
      </w:r>
      <w:r w:rsidRPr="009A0C2E">
        <w:rPr>
          <w:rFonts w:ascii="Times New Roman" w:hAnsi="Times New Roman" w:cs="Times New Roman"/>
          <w:color w:val="000000"/>
          <w:sz w:val="24"/>
          <w:szCs w:val="24"/>
        </w:rPr>
        <w:softHyphen/>
        <w:t xml:space="preserve">рии, коллекции и т.д. Выполнение практической работы направлено на формирование общеучебных умений, а также умений учебно-познавательной деятельности. </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Учебно-методическое обеспечение</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iCs/>
          <w:color w:val="000000"/>
          <w:spacing w:val="-6"/>
          <w:sz w:val="24"/>
          <w:szCs w:val="24"/>
        </w:rPr>
        <w:t>Основная литература:</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
          <w:bCs/>
          <w:color w:val="000000"/>
          <w:sz w:val="24"/>
          <w:szCs w:val="24"/>
        </w:rPr>
        <w:t>а также методических пособий для учителя:</w:t>
      </w: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r w:rsidRPr="009A0C2E">
        <w:rPr>
          <w:rFonts w:ascii="Times New Roman" w:hAnsi="Times New Roman" w:cs="Times New Roman"/>
          <w:i/>
          <w:iCs/>
          <w:color w:val="000000"/>
          <w:sz w:val="24"/>
          <w:szCs w:val="24"/>
        </w:rPr>
        <w:t>1)  Козлова ТА. Общая биология. Базовый уровень. 10-11 классы: метод, пособие к учебнику В.И. Сивоглазова, И.Б. Агафоновой, Е.Т. Захаровой «Общая биология. Базовый уровень». - М.: Дрофа, 2006. - 140 с;</w:t>
      </w: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r w:rsidRPr="009A0C2E">
        <w:rPr>
          <w:rFonts w:ascii="Times New Roman" w:hAnsi="Times New Roman" w:cs="Times New Roman"/>
          <w:i/>
          <w:iCs/>
          <w:color w:val="000000"/>
          <w:sz w:val="24"/>
          <w:szCs w:val="24"/>
        </w:rPr>
        <w:t>2) Биология. 10 класс: поурочное планирование по учебнику В.И.Сивоглазова, И.Б.Агафоновой, Е.Т.Захаровой «Общая биология» (базовый уровень)/ авт- сост.: Т.В.Зарудняя.- Волгоград: Учитель, 2008.- 169с;</w:t>
      </w:r>
    </w:p>
    <w:p w:rsidR="00F66877" w:rsidRPr="009A0C2E" w:rsidRDefault="00F66877" w:rsidP="00CB14DF">
      <w:pPr>
        <w:shd w:val="clear" w:color="auto" w:fill="FFFFFF"/>
        <w:autoSpaceDE w:val="0"/>
        <w:autoSpaceDN w:val="0"/>
        <w:adjustRightInd w:val="0"/>
        <w:jc w:val="both"/>
        <w:rPr>
          <w:rFonts w:ascii="Times New Roman" w:hAnsi="Times New Roman" w:cs="Times New Roman"/>
          <w:i/>
          <w:iCs/>
          <w:color w:val="000000"/>
          <w:sz w:val="24"/>
          <w:szCs w:val="24"/>
        </w:rPr>
      </w:pPr>
      <w:r w:rsidRPr="009A0C2E">
        <w:rPr>
          <w:rFonts w:ascii="Times New Roman" w:hAnsi="Times New Roman" w:cs="Times New Roman"/>
          <w:i/>
          <w:iCs/>
          <w:color w:val="000000"/>
          <w:sz w:val="24"/>
          <w:szCs w:val="24"/>
        </w:rPr>
        <w:t>3) Биология. 11 класс: поурочное планирование по учебнику В.И.Сивоглазова, И.Б.Агафоновой, Е.Т.Захаровой «Общая биология» (базовый уровень)/ авт- сост.: Т.В.Зарудняя.- Волгоград: Учитель, 2008.- 127с;</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 xml:space="preserve">4)  Программы для общеобразовательных учреждений. Природоведение. 5 класс. Биология. 6-11 классы. - М.: Дрофа, 2005. </w:t>
      </w:r>
      <w:r w:rsidRPr="009A0C2E">
        <w:rPr>
          <w:rFonts w:ascii="Times New Roman" w:hAnsi="Times New Roman" w:cs="Times New Roman"/>
          <w:color w:val="000000"/>
          <w:sz w:val="24"/>
          <w:szCs w:val="24"/>
        </w:rPr>
        <w:t xml:space="preserve">- </w:t>
      </w:r>
      <w:r w:rsidRPr="009A0C2E">
        <w:rPr>
          <w:rFonts w:ascii="Times New Roman" w:hAnsi="Times New Roman" w:cs="Times New Roman"/>
          <w:i/>
          <w:iCs/>
          <w:color w:val="000000"/>
          <w:sz w:val="24"/>
          <w:szCs w:val="24"/>
        </w:rPr>
        <w:t>138 с;</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5) Сборник нормативных документов. Биология / Сост. Э.Д. Днепров, А. Г., Аркадьев. - М.: Дро</w:t>
      </w:r>
      <w:r w:rsidRPr="009A0C2E">
        <w:rPr>
          <w:rFonts w:ascii="Times New Roman" w:hAnsi="Times New Roman" w:cs="Times New Roman"/>
          <w:i/>
          <w:iCs/>
          <w:color w:val="000000"/>
          <w:sz w:val="24"/>
          <w:szCs w:val="24"/>
        </w:rPr>
        <w:softHyphen/>
        <w:t>фа, 2006;</w:t>
      </w:r>
    </w:p>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
          <w:bCs/>
          <w:color w:val="000000"/>
          <w:sz w:val="24"/>
          <w:szCs w:val="24"/>
        </w:rPr>
        <w:t>дополнительной литературы для учителя:</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1)  Батуев А.С., Гуленкова М.А., Еленевский А.Г. Биология. Большой справочник для школьни</w:t>
      </w:r>
      <w:r w:rsidRPr="009A0C2E">
        <w:rPr>
          <w:rFonts w:ascii="Times New Roman" w:hAnsi="Times New Roman" w:cs="Times New Roman"/>
          <w:i/>
          <w:iCs/>
          <w:color w:val="000000"/>
          <w:sz w:val="24"/>
          <w:szCs w:val="24"/>
        </w:rPr>
        <w:softHyphen/>
        <w:t>ков и поступающих в вузы. - М.: Дрофа, 2004;</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2)  Болгова И.В. Сборник задач по Общей биологии для поступающих в вузы. - М.: «Оникс 21 век» «Мир и образование», 2005;</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3)  Козлова ТА., Кучменко В.С. Биология в таблицах 6-11 классы. Справочное пособие. - М.: Дрофа, 2002;</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4) Пименов А.В., Пименова И.Н. Биология. Дидактические материалы к разделу «Общая био</w:t>
      </w:r>
      <w:r w:rsidRPr="009A0C2E">
        <w:rPr>
          <w:rFonts w:ascii="Times New Roman" w:hAnsi="Times New Roman" w:cs="Times New Roman"/>
          <w:i/>
          <w:iCs/>
          <w:color w:val="000000"/>
          <w:sz w:val="24"/>
          <w:szCs w:val="24"/>
        </w:rPr>
        <w:softHyphen/>
        <w:t>логия». - М.: «Издательство НЦ ЭНАС», 2004;</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5) Реброва Л.В., Прохорова Е.В. Активные формы и методы обучения биологии.- М.: Просве</w:t>
      </w:r>
      <w:r w:rsidRPr="009A0C2E">
        <w:rPr>
          <w:rFonts w:ascii="Times New Roman" w:hAnsi="Times New Roman" w:cs="Times New Roman"/>
          <w:i/>
          <w:iCs/>
          <w:color w:val="000000"/>
          <w:sz w:val="24"/>
          <w:szCs w:val="24"/>
        </w:rPr>
        <w:softHyphen/>
        <w:t>щение, 1997;</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6)  Фросин В. И., Сивоглазов В. И. Готовимся к единому государственному экзамену. Общая биология. - М.: Дрофа, 2004. - 216с;</w:t>
      </w:r>
    </w:p>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
          <w:bCs/>
          <w:color w:val="000000"/>
          <w:sz w:val="24"/>
          <w:szCs w:val="24"/>
        </w:rPr>
        <w:t>для учащихся:</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1)  Батуев А.С.,Гуленкова М.А., Еленевский А.Г. Биология. Большой справочник для школьни</w:t>
      </w:r>
      <w:r w:rsidRPr="009A0C2E">
        <w:rPr>
          <w:rFonts w:ascii="Times New Roman" w:hAnsi="Times New Roman" w:cs="Times New Roman"/>
          <w:i/>
          <w:iCs/>
          <w:color w:val="000000"/>
          <w:sz w:val="24"/>
          <w:szCs w:val="24"/>
        </w:rPr>
        <w:softHyphen/>
        <w:t>ков и поступающих в вузы. - М.: Дрофа, 2004;</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 xml:space="preserve">2)  Фросин В. Н., Сивоглазов В. И. Готовимся к единому государственному экзамену. </w:t>
      </w:r>
      <w:r w:rsidRPr="009A0C2E">
        <w:rPr>
          <w:rFonts w:ascii="Times New Roman" w:hAnsi="Times New Roman" w:cs="Times New Roman"/>
          <w:color w:val="000000"/>
          <w:sz w:val="24"/>
          <w:szCs w:val="24"/>
        </w:rPr>
        <w:t xml:space="preserve">Общая </w:t>
      </w:r>
      <w:r w:rsidRPr="009A0C2E">
        <w:rPr>
          <w:rFonts w:ascii="Times New Roman" w:hAnsi="Times New Roman" w:cs="Times New Roman"/>
          <w:i/>
          <w:iCs/>
          <w:color w:val="000000"/>
          <w:sz w:val="24"/>
          <w:szCs w:val="24"/>
        </w:rPr>
        <w:t>биология. - М.: Дрофа, 2004. -216с.</w:t>
      </w:r>
    </w:p>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
          <w:bCs/>
          <w:color w:val="000000"/>
          <w:sz w:val="24"/>
          <w:szCs w:val="24"/>
        </w:rPr>
        <w:t>Литература, задания которой рекомендуются в качестве измерителей:</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1) Анастасова Л. П. Общая биология Дидактические материалы. - М.: Вентана-Граф, 1997. - 240с;</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2) Биология: школьный курс. - М.: АСТ-ПРЕСС, 2000. - 576 с: ил.- («Универсальное учебное пособие»);</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3) Иванова Т. В. Сборник заданий по общей биологии: пособие для учащихся общеобразоват. учреж</w:t>
      </w:r>
      <w:r w:rsidRPr="009A0C2E">
        <w:rPr>
          <w:rFonts w:ascii="Times New Roman" w:hAnsi="Times New Roman" w:cs="Times New Roman"/>
          <w:i/>
          <w:iCs/>
          <w:color w:val="000000"/>
          <w:sz w:val="24"/>
          <w:szCs w:val="24"/>
        </w:rPr>
        <w:softHyphen/>
        <w:t>дений/Т. В. Иванова, ГС. Калинова, А.Н.Мягкова. - М.: Просвещение, 2002- (Проверь свои знания);</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4) Козлова Т.А., Колосов С.Н. Дидактические карточки-задания по общей биологии. - М.: Из</w:t>
      </w:r>
      <w:r w:rsidRPr="009A0C2E">
        <w:rPr>
          <w:rFonts w:ascii="Times New Roman" w:hAnsi="Times New Roman" w:cs="Times New Roman"/>
          <w:i/>
          <w:iCs/>
          <w:color w:val="000000"/>
          <w:sz w:val="24"/>
          <w:szCs w:val="24"/>
        </w:rPr>
        <w:softHyphen/>
        <w:t>дательский Дом «Генджер», 1997. - 96с;</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5) Лернер Г. И. Общая биология. Поурочные тесты и задания. - М.: Аквариум, 1998;</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6)  Сухова Т. С, Козлова Т. А., Сонин Н. И. Общая биология. 10-11кл.: рабочая тетрадь к учеб</w:t>
      </w:r>
      <w:r w:rsidRPr="009A0C2E">
        <w:rPr>
          <w:rFonts w:ascii="Times New Roman" w:hAnsi="Times New Roman" w:cs="Times New Roman"/>
          <w:i/>
          <w:iCs/>
          <w:color w:val="000000"/>
          <w:sz w:val="24"/>
          <w:szCs w:val="24"/>
        </w:rPr>
        <w:softHyphen/>
        <w:t>нику. - М.: Дрофа, 2005. - 171с;</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i/>
          <w:iCs/>
          <w:color w:val="000000"/>
          <w:sz w:val="24"/>
          <w:szCs w:val="24"/>
        </w:rPr>
        <w:t>7)  Общая биология. Учеб. для 10-11 кл. с углубл. изучением биологии в шк./Л. В. Высоцкая, С. М. Глаголев, Г. М. Дымшиц и др.; под ред. В. К. Шумного и др. - М.: Просвещение, 2001.- 462 с: ил.</w:t>
      </w:r>
    </w:p>
    <w:p w:rsidR="00F66877" w:rsidRPr="009A0C2E" w:rsidRDefault="00F66877" w:rsidP="00CB14DF">
      <w:pPr>
        <w:shd w:val="clear" w:color="auto" w:fill="FFFFFF"/>
        <w:autoSpaceDE w:val="0"/>
        <w:autoSpaceDN w:val="0"/>
        <w:adjustRightInd w:val="0"/>
        <w:ind w:firstLine="900"/>
        <w:jc w:val="both"/>
        <w:rPr>
          <w:rFonts w:ascii="Times New Roman" w:hAnsi="Times New Roman" w:cs="Times New Roman"/>
          <w:sz w:val="24"/>
          <w:szCs w:val="24"/>
        </w:rPr>
      </w:pPr>
      <w:r w:rsidRPr="009A0C2E">
        <w:rPr>
          <w:rFonts w:ascii="Times New Roman" w:hAnsi="Times New Roman" w:cs="Times New Roman"/>
          <w:color w:val="000000"/>
          <w:sz w:val="24"/>
          <w:szCs w:val="24"/>
        </w:rPr>
        <w:t>Рабочая программа не исключает возможности использования другой литературы в рамках требований Государственного стандарта по биологии.</w:t>
      </w:r>
    </w:p>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
          <w:bCs/>
          <w:color w:val="000000"/>
          <w:sz w:val="24"/>
          <w:szCs w:val="24"/>
        </w:rPr>
        <w:t>М</w:t>
      </w:r>
      <w:r w:rsidRPr="009A0C2E">
        <w:rPr>
          <w:rFonts w:ascii="Times New Roman" w:hAnsi="Times New Roman" w:cs="Times New Roman"/>
          <w:b/>
          <w:bCs/>
          <w:color w:val="000000"/>
          <w:sz w:val="24"/>
          <w:szCs w:val="24"/>
          <w:lang w:val="en-US"/>
        </w:rPr>
        <w:t>ULTIMEDIA</w:t>
      </w:r>
      <w:r w:rsidRPr="009A0C2E">
        <w:rPr>
          <w:rFonts w:ascii="Times New Roman" w:hAnsi="Times New Roman" w:cs="Times New Roman"/>
          <w:b/>
          <w:bCs/>
          <w:color w:val="000000"/>
          <w:sz w:val="24"/>
          <w:szCs w:val="24"/>
        </w:rPr>
        <w:t xml:space="preserve"> - поддержка курса «Общая биология»</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
          <w:bCs/>
          <w:color w:val="000000"/>
          <w:sz w:val="24"/>
          <w:szCs w:val="24"/>
        </w:rPr>
        <w:t xml:space="preserve">•               Лабораторный практикум. Биология 6-11  класс </w:t>
      </w:r>
      <w:r w:rsidRPr="009A0C2E">
        <w:rPr>
          <w:rFonts w:ascii="Times New Roman" w:hAnsi="Times New Roman" w:cs="Times New Roman"/>
          <w:color w:val="000000"/>
          <w:sz w:val="24"/>
          <w:szCs w:val="24"/>
        </w:rPr>
        <w:t>(учебное электронное издание), Республиканский мультимедиа центр, 2004</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               </w:t>
      </w:r>
      <w:r w:rsidRPr="009A0C2E">
        <w:rPr>
          <w:rFonts w:ascii="Times New Roman" w:hAnsi="Times New Roman" w:cs="Times New Roman"/>
          <w:b/>
          <w:bCs/>
          <w:color w:val="000000"/>
          <w:sz w:val="24"/>
          <w:szCs w:val="24"/>
        </w:rPr>
        <w:t>Биология 9 класс. Общие закономерности. Мультимедийное приложение к учеб</w:t>
      </w:r>
      <w:r w:rsidRPr="009A0C2E">
        <w:rPr>
          <w:rFonts w:ascii="Times New Roman" w:hAnsi="Times New Roman" w:cs="Times New Roman"/>
          <w:b/>
          <w:bCs/>
          <w:color w:val="000000"/>
          <w:sz w:val="24"/>
          <w:szCs w:val="24"/>
        </w:rPr>
        <w:softHyphen/>
        <w:t xml:space="preserve">нику Н.И.Сонина </w:t>
      </w:r>
      <w:r w:rsidRPr="009A0C2E">
        <w:rPr>
          <w:rFonts w:ascii="Times New Roman" w:hAnsi="Times New Roman" w:cs="Times New Roman"/>
          <w:color w:val="000000"/>
          <w:sz w:val="24"/>
          <w:szCs w:val="24"/>
        </w:rPr>
        <w:t>(электронное учебное издание), Дрофа, Физикон, 2006</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
          <w:bCs/>
          <w:color w:val="000000"/>
          <w:sz w:val="24"/>
          <w:szCs w:val="24"/>
        </w:rPr>
        <w:t>•               Интернет-ресурсы на усмотрение учителя и обучающихся</w:t>
      </w:r>
    </w:p>
    <w:p w:rsidR="00F66877" w:rsidRPr="009A0C2E" w:rsidRDefault="00F66877" w:rsidP="00CB14DF">
      <w:pPr>
        <w:shd w:val="clear" w:color="auto" w:fill="FFFFFF"/>
        <w:autoSpaceDE w:val="0"/>
        <w:autoSpaceDN w:val="0"/>
        <w:adjustRightInd w:val="0"/>
        <w:jc w:val="both"/>
        <w:rPr>
          <w:rFonts w:ascii="Times New Roman" w:hAnsi="Times New Roman" w:cs="Times New Roman"/>
          <w:b/>
          <w:bCs/>
          <w:i/>
          <w:iCs/>
          <w:color w:val="000000"/>
          <w:sz w:val="24"/>
          <w:szCs w:val="24"/>
        </w:rPr>
      </w:pP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
          <w:bCs/>
          <w:i/>
          <w:iCs/>
          <w:color w:val="000000"/>
          <w:sz w:val="24"/>
          <w:szCs w:val="24"/>
        </w:rPr>
        <w:t>Адреса сайтов в ИНТЕРНЕТЕ</w:t>
      </w:r>
    </w:p>
    <w:p w:rsidR="00F66877" w:rsidRPr="009A0C2E" w:rsidRDefault="00F471BC" w:rsidP="00CB14DF">
      <w:pPr>
        <w:shd w:val="clear" w:color="auto" w:fill="FFFFFF"/>
        <w:autoSpaceDE w:val="0"/>
        <w:autoSpaceDN w:val="0"/>
        <w:adjustRightInd w:val="0"/>
        <w:jc w:val="both"/>
        <w:rPr>
          <w:rFonts w:ascii="Times New Roman" w:hAnsi="Times New Roman" w:cs="Times New Roman"/>
          <w:color w:val="000000"/>
          <w:sz w:val="24"/>
          <w:szCs w:val="24"/>
        </w:rPr>
      </w:pPr>
      <w:hyperlink r:id="rId69" w:history="1">
        <w:r w:rsidR="00F66877" w:rsidRPr="009A0C2E">
          <w:rPr>
            <w:rStyle w:val="Bodytext0"/>
            <w:bCs w:val="0"/>
            <w:sz w:val="24"/>
            <w:szCs w:val="24"/>
            <w:lang w:val="en-US"/>
          </w:rPr>
          <w:t>www</w:t>
        </w:r>
        <w:r w:rsidR="00F66877" w:rsidRPr="009A0C2E">
          <w:rPr>
            <w:rStyle w:val="Bodytext0"/>
            <w:bCs w:val="0"/>
            <w:sz w:val="24"/>
            <w:szCs w:val="24"/>
          </w:rPr>
          <w:t>.</w:t>
        </w:r>
        <w:r w:rsidR="00F66877" w:rsidRPr="009A0C2E">
          <w:rPr>
            <w:rStyle w:val="Bodytext0"/>
            <w:bCs w:val="0"/>
            <w:sz w:val="24"/>
            <w:szCs w:val="24"/>
            <w:lang w:val="en-US"/>
          </w:rPr>
          <w:t>bio</w:t>
        </w:r>
        <w:r w:rsidR="00F66877" w:rsidRPr="009A0C2E">
          <w:rPr>
            <w:rStyle w:val="Bodytext0"/>
            <w:bCs w:val="0"/>
            <w:sz w:val="24"/>
            <w:szCs w:val="24"/>
          </w:rPr>
          <w:t>.1</w:t>
        </w:r>
        <w:r w:rsidR="00F66877" w:rsidRPr="009A0C2E">
          <w:rPr>
            <w:rStyle w:val="Bodytext0"/>
            <w:bCs w:val="0"/>
            <w:sz w:val="24"/>
            <w:szCs w:val="24"/>
            <w:lang w:val="en-US"/>
          </w:rPr>
          <w:t>september</w:t>
        </w:r>
        <w:r w:rsidR="00F66877" w:rsidRPr="009A0C2E">
          <w:rPr>
            <w:rStyle w:val="Bodytext0"/>
            <w:bCs w:val="0"/>
            <w:sz w:val="24"/>
            <w:szCs w:val="24"/>
          </w:rPr>
          <w:t>.</w:t>
        </w:r>
        <w:r w:rsidR="00F66877" w:rsidRPr="009A0C2E">
          <w:rPr>
            <w:rStyle w:val="Bodytext0"/>
            <w:bCs w:val="0"/>
            <w:sz w:val="24"/>
            <w:szCs w:val="24"/>
            <w:lang w:val="en-US"/>
          </w:rPr>
          <w:t>ru</w:t>
        </w:r>
      </w:hyperlink>
      <w:r w:rsidR="00F66877" w:rsidRPr="009A0C2E">
        <w:rPr>
          <w:rFonts w:ascii="Times New Roman" w:hAnsi="Times New Roman" w:cs="Times New Roman"/>
          <w:b/>
          <w:bCs/>
          <w:color w:val="000000"/>
          <w:sz w:val="24"/>
          <w:szCs w:val="24"/>
        </w:rPr>
        <w:t xml:space="preserve"> </w:t>
      </w:r>
      <w:r w:rsidR="00F66877" w:rsidRPr="009A0C2E">
        <w:rPr>
          <w:rFonts w:ascii="Times New Roman" w:hAnsi="Times New Roman" w:cs="Times New Roman"/>
          <w:color w:val="000000"/>
          <w:sz w:val="24"/>
          <w:szCs w:val="24"/>
        </w:rPr>
        <w:t xml:space="preserve">- газета «Биология» - приложение к «1 сентября» </w:t>
      </w:r>
    </w:p>
    <w:p w:rsidR="00F66877" w:rsidRPr="009A0C2E" w:rsidRDefault="00F471BC" w:rsidP="00CB14DF">
      <w:pPr>
        <w:shd w:val="clear" w:color="auto" w:fill="FFFFFF"/>
        <w:autoSpaceDE w:val="0"/>
        <w:autoSpaceDN w:val="0"/>
        <w:adjustRightInd w:val="0"/>
        <w:jc w:val="both"/>
        <w:rPr>
          <w:rFonts w:ascii="Times New Roman" w:hAnsi="Times New Roman" w:cs="Times New Roman"/>
          <w:color w:val="000000"/>
          <w:sz w:val="24"/>
          <w:szCs w:val="24"/>
        </w:rPr>
      </w:pPr>
      <w:hyperlink r:id="rId70" w:history="1">
        <w:r w:rsidR="00F66877" w:rsidRPr="009A0C2E">
          <w:rPr>
            <w:rStyle w:val="Bodytext0"/>
            <w:sz w:val="24"/>
            <w:szCs w:val="24"/>
            <w:lang w:val="en-US"/>
          </w:rPr>
          <w:t>www</w:t>
        </w:r>
        <w:r w:rsidR="00F66877" w:rsidRPr="009A0C2E">
          <w:rPr>
            <w:rStyle w:val="Bodytext0"/>
            <w:sz w:val="24"/>
            <w:szCs w:val="24"/>
          </w:rPr>
          <w:t>.</w:t>
        </w:r>
        <w:r w:rsidR="00F66877" w:rsidRPr="009A0C2E">
          <w:rPr>
            <w:rStyle w:val="Bodytext0"/>
            <w:sz w:val="24"/>
            <w:szCs w:val="24"/>
            <w:lang w:val="en-US"/>
          </w:rPr>
          <w:t>bio</w:t>
        </w:r>
        <w:r w:rsidR="00F66877" w:rsidRPr="009A0C2E">
          <w:rPr>
            <w:rStyle w:val="Bodytext0"/>
            <w:sz w:val="24"/>
            <w:szCs w:val="24"/>
          </w:rPr>
          <w:t>.</w:t>
        </w:r>
        <w:r w:rsidR="00F66877" w:rsidRPr="009A0C2E">
          <w:rPr>
            <w:rStyle w:val="Bodytext0"/>
            <w:sz w:val="24"/>
            <w:szCs w:val="24"/>
            <w:lang w:val="en-US"/>
          </w:rPr>
          <w:t>nature</w:t>
        </w:r>
        <w:r w:rsidR="00F66877" w:rsidRPr="009A0C2E">
          <w:rPr>
            <w:rStyle w:val="Bodytext0"/>
            <w:sz w:val="24"/>
            <w:szCs w:val="24"/>
          </w:rPr>
          <w:t>.</w:t>
        </w:r>
        <w:r w:rsidR="00F66877" w:rsidRPr="009A0C2E">
          <w:rPr>
            <w:rStyle w:val="Bodytext0"/>
            <w:sz w:val="24"/>
            <w:szCs w:val="24"/>
            <w:lang w:val="en-US"/>
          </w:rPr>
          <w:t>ru</w:t>
        </w:r>
      </w:hyperlink>
      <w:r w:rsidR="00F66877" w:rsidRPr="009A0C2E">
        <w:rPr>
          <w:rFonts w:ascii="Times New Roman" w:hAnsi="Times New Roman" w:cs="Times New Roman"/>
          <w:color w:val="000000"/>
          <w:sz w:val="24"/>
          <w:szCs w:val="24"/>
        </w:rPr>
        <w:t xml:space="preserve">  - научные новости биологии </w:t>
      </w:r>
    </w:p>
    <w:p w:rsidR="00F66877" w:rsidRPr="009A0C2E" w:rsidRDefault="00F471BC" w:rsidP="00CB14DF">
      <w:pPr>
        <w:shd w:val="clear" w:color="auto" w:fill="FFFFFF"/>
        <w:autoSpaceDE w:val="0"/>
        <w:autoSpaceDN w:val="0"/>
        <w:adjustRightInd w:val="0"/>
        <w:jc w:val="both"/>
        <w:rPr>
          <w:rFonts w:ascii="Times New Roman" w:hAnsi="Times New Roman" w:cs="Times New Roman"/>
          <w:color w:val="000000"/>
          <w:sz w:val="24"/>
          <w:szCs w:val="24"/>
        </w:rPr>
      </w:pPr>
      <w:hyperlink r:id="rId71" w:history="1">
        <w:r w:rsidR="00F66877" w:rsidRPr="009A0C2E">
          <w:rPr>
            <w:rStyle w:val="Bodytext0"/>
            <w:sz w:val="24"/>
            <w:szCs w:val="24"/>
            <w:lang w:val="en-US"/>
          </w:rPr>
          <w:t>www</w:t>
        </w:r>
        <w:r w:rsidR="00F66877" w:rsidRPr="009A0C2E">
          <w:rPr>
            <w:rStyle w:val="Bodytext0"/>
            <w:sz w:val="24"/>
            <w:szCs w:val="24"/>
          </w:rPr>
          <w:t>.</w:t>
        </w:r>
        <w:r w:rsidR="00F66877" w:rsidRPr="009A0C2E">
          <w:rPr>
            <w:rStyle w:val="Bodytext0"/>
            <w:sz w:val="24"/>
            <w:szCs w:val="24"/>
            <w:lang w:val="en-US"/>
          </w:rPr>
          <w:t>edios</w:t>
        </w:r>
        <w:r w:rsidR="00F66877" w:rsidRPr="009A0C2E">
          <w:rPr>
            <w:rStyle w:val="Bodytext0"/>
            <w:sz w:val="24"/>
            <w:szCs w:val="24"/>
          </w:rPr>
          <w:t>.</w:t>
        </w:r>
        <w:r w:rsidR="00F66877" w:rsidRPr="009A0C2E">
          <w:rPr>
            <w:rStyle w:val="Bodytext0"/>
            <w:sz w:val="24"/>
            <w:szCs w:val="24"/>
            <w:lang w:val="en-US"/>
          </w:rPr>
          <w:t>ru</w:t>
        </w:r>
      </w:hyperlink>
      <w:r w:rsidR="00F66877" w:rsidRPr="009A0C2E">
        <w:rPr>
          <w:rFonts w:ascii="Times New Roman" w:hAnsi="Times New Roman" w:cs="Times New Roman"/>
          <w:color w:val="000000"/>
          <w:sz w:val="24"/>
          <w:szCs w:val="24"/>
        </w:rPr>
        <w:t xml:space="preserve">  - Эйдос - центр дистанционного образования </w:t>
      </w:r>
    </w:p>
    <w:p w:rsidR="00F66877" w:rsidRPr="009A0C2E" w:rsidRDefault="00F471BC" w:rsidP="00CB14DF">
      <w:pPr>
        <w:shd w:val="clear" w:color="auto" w:fill="FFFFFF"/>
        <w:autoSpaceDE w:val="0"/>
        <w:autoSpaceDN w:val="0"/>
        <w:adjustRightInd w:val="0"/>
        <w:jc w:val="both"/>
        <w:rPr>
          <w:rFonts w:ascii="Times New Roman" w:hAnsi="Times New Roman" w:cs="Times New Roman"/>
          <w:sz w:val="24"/>
          <w:szCs w:val="24"/>
        </w:rPr>
      </w:pPr>
      <w:hyperlink r:id="rId72" w:history="1">
        <w:r w:rsidR="00F66877" w:rsidRPr="009A0C2E">
          <w:rPr>
            <w:rStyle w:val="Bodytext0"/>
            <w:sz w:val="24"/>
            <w:szCs w:val="24"/>
            <w:lang w:val="en-US"/>
          </w:rPr>
          <w:t>www</w:t>
        </w:r>
        <w:r w:rsidR="00F66877" w:rsidRPr="009A0C2E">
          <w:rPr>
            <w:rStyle w:val="Bodytext0"/>
            <w:sz w:val="24"/>
            <w:szCs w:val="24"/>
          </w:rPr>
          <w:t>.</w:t>
        </w:r>
        <w:r w:rsidR="00F66877" w:rsidRPr="009A0C2E">
          <w:rPr>
            <w:rStyle w:val="Bodytext0"/>
            <w:sz w:val="24"/>
            <w:szCs w:val="24"/>
            <w:lang w:val="en-US"/>
          </w:rPr>
          <w:t>km</w:t>
        </w:r>
        <w:r w:rsidR="00F66877" w:rsidRPr="009A0C2E">
          <w:rPr>
            <w:rStyle w:val="Bodytext0"/>
            <w:sz w:val="24"/>
            <w:szCs w:val="24"/>
          </w:rPr>
          <w:t>.</w:t>
        </w:r>
        <w:r w:rsidR="00F66877" w:rsidRPr="009A0C2E">
          <w:rPr>
            <w:rStyle w:val="Bodytext0"/>
            <w:sz w:val="24"/>
            <w:szCs w:val="24"/>
            <w:lang w:val="en-US"/>
          </w:rPr>
          <w:t>ru</w:t>
        </w:r>
        <w:r w:rsidR="00F66877" w:rsidRPr="009A0C2E">
          <w:rPr>
            <w:rStyle w:val="Bodytext0"/>
            <w:sz w:val="24"/>
            <w:szCs w:val="24"/>
          </w:rPr>
          <w:t>/</w:t>
        </w:r>
        <w:r w:rsidR="00F66877" w:rsidRPr="009A0C2E">
          <w:rPr>
            <w:rStyle w:val="Bodytext0"/>
            <w:sz w:val="24"/>
            <w:szCs w:val="24"/>
            <w:lang w:val="en-US"/>
          </w:rPr>
          <w:t>edukacion</w:t>
        </w:r>
      </w:hyperlink>
      <w:r w:rsidR="00F66877" w:rsidRPr="009A0C2E">
        <w:rPr>
          <w:rFonts w:ascii="Times New Roman" w:hAnsi="Times New Roman" w:cs="Times New Roman"/>
          <w:color w:val="000000"/>
          <w:sz w:val="24"/>
          <w:szCs w:val="24"/>
        </w:rPr>
        <w:t xml:space="preserve"> </w:t>
      </w:r>
      <w:r w:rsidR="00F66877" w:rsidRPr="009A0C2E">
        <w:rPr>
          <w:rFonts w:ascii="Times New Roman" w:hAnsi="Times New Roman" w:cs="Times New Roman"/>
          <w:b/>
          <w:bCs/>
          <w:color w:val="000000"/>
          <w:sz w:val="24"/>
          <w:szCs w:val="24"/>
        </w:rPr>
        <w:t xml:space="preserve"> </w:t>
      </w:r>
      <w:r w:rsidR="00F66877" w:rsidRPr="009A0C2E">
        <w:rPr>
          <w:rFonts w:ascii="Times New Roman" w:hAnsi="Times New Roman" w:cs="Times New Roman"/>
          <w:color w:val="000000"/>
          <w:sz w:val="24"/>
          <w:szCs w:val="24"/>
        </w:rPr>
        <w:t>- учебные материалы и словари на сайте «Кирилл и Мефодий»</w:t>
      </w:r>
    </w:p>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sectPr w:rsidR="00F66877" w:rsidRPr="009A0C2E" w:rsidSect="004C38A3">
          <w:footerReference w:type="even" r:id="rId73"/>
          <w:footerReference w:type="default" r:id="rId74"/>
          <w:type w:val="continuous"/>
          <w:pgSz w:w="11906" w:h="16838"/>
          <w:pgMar w:top="720" w:right="851" w:bottom="902" w:left="1418" w:header="708" w:footer="708" w:gutter="0"/>
          <w:cols w:space="708"/>
          <w:docGrid w:linePitch="360"/>
        </w:sect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sz w:val="24"/>
          <w:szCs w:val="24"/>
        </w:rPr>
        <w:t>Календарно-тематическое  планирование 11 класс.</w:t>
      </w:r>
    </w:p>
    <w:p w:rsidR="00F66877" w:rsidRPr="009A0C2E" w:rsidRDefault="00F66877" w:rsidP="00CB14DF">
      <w:pPr>
        <w:jc w:val="both"/>
        <w:rPr>
          <w:rFonts w:ascii="Times New Roman" w:hAnsi="Times New Roman" w:cs="Times New Roman"/>
          <w:sz w:val="24"/>
          <w:szCs w:val="24"/>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24"/>
        <w:gridCol w:w="3954"/>
        <w:gridCol w:w="1276"/>
        <w:gridCol w:w="1134"/>
        <w:gridCol w:w="1276"/>
        <w:gridCol w:w="1276"/>
        <w:gridCol w:w="1356"/>
      </w:tblGrid>
      <w:tr w:rsidR="00F66877" w:rsidRPr="009A0C2E" w:rsidTr="00A24B12">
        <w:trPr>
          <w:trHeight w:val="419"/>
        </w:trPr>
        <w:tc>
          <w:tcPr>
            <w:tcW w:w="528" w:type="dxa"/>
            <w:gridSpan w:val="2"/>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i/>
                <w:sz w:val="24"/>
                <w:szCs w:val="24"/>
              </w:rPr>
              <w:t>№</w:t>
            </w:r>
          </w:p>
        </w:tc>
        <w:tc>
          <w:tcPr>
            <w:tcW w:w="3954" w:type="dxa"/>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b/>
                <w:i/>
                <w:sz w:val="24"/>
                <w:szCs w:val="24"/>
              </w:rPr>
            </w:pPr>
            <w:r w:rsidRPr="009A0C2E">
              <w:rPr>
                <w:rFonts w:ascii="Times New Roman" w:hAnsi="Times New Roman" w:cs="Times New Roman"/>
                <w:b/>
                <w:i/>
                <w:sz w:val="24"/>
                <w:szCs w:val="24"/>
              </w:rPr>
              <w:t xml:space="preserve">Тема урока   </w:t>
            </w:r>
          </w:p>
        </w:tc>
        <w:tc>
          <w:tcPr>
            <w:tcW w:w="3686" w:type="dxa"/>
            <w:gridSpan w:val="3"/>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w:t>
            </w:r>
          </w:p>
          <w:p w:rsidR="00F66877" w:rsidRPr="009A0C2E" w:rsidRDefault="00F66877" w:rsidP="00CB14DF">
            <w:pPr>
              <w:jc w:val="both"/>
              <w:rPr>
                <w:rFonts w:ascii="Times New Roman" w:hAnsi="Times New Roman" w:cs="Times New Roman"/>
                <w:sz w:val="24"/>
                <w:szCs w:val="24"/>
              </w:rPr>
            </w:pPr>
          </w:p>
        </w:tc>
        <w:tc>
          <w:tcPr>
            <w:tcW w:w="2632"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дата</w:t>
            </w:r>
          </w:p>
        </w:tc>
      </w:tr>
      <w:tr w:rsidR="00F66877" w:rsidRPr="009A0C2E" w:rsidTr="00A24B12">
        <w:trPr>
          <w:trHeight w:val="426"/>
        </w:trPr>
        <w:tc>
          <w:tcPr>
            <w:tcW w:w="528" w:type="dxa"/>
            <w:gridSpan w:val="2"/>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
                <w:i/>
                <w:sz w:val="24"/>
                <w:szCs w:val="24"/>
              </w:rPr>
            </w:pPr>
          </w:p>
        </w:tc>
        <w:tc>
          <w:tcPr>
            <w:tcW w:w="3954" w:type="dxa"/>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
                <w:i/>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всего</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контр.</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 плану</w:t>
            </w: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факт.</w:t>
            </w:r>
          </w:p>
        </w:tc>
      </w:tr>
      <w:tr w:rsidR="00F66877" w:rsidRPr="009A0C2E" w:rsidTr="00A24B12">
        <w:trPr>
          <w:trHeight w:val="167"/>
        </w:trPr>
        <w:tc>
          <w:tcPr>
            <w:tcW w:w="10800" w:type="dxa"/>
            <w:gridSpan w:val="8"/>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r w:rsidRPr="009A0C2E">
              <w:rPr>
                <w:rFonts w:ascii="Times New Roman" w:hAnsi="Times New Roman" w:cs="Times New Roman"/>
                <w:b/>
                <w:bCs/>
                <w:color w:val="000000"/>
                <w:sz w:val="24"/>
                <w:szCs w:val="24"/>
              </w:rPr>
              <w:t>РАЗДЕЛ 4. ВИД (21 час)</w:t>
            </w:r>
          </w:p>
        </w:tc>
      </w:tr>
      <w:tr w:rsidR="00F66877" w:rsidRPr="009A0C2E" w:rsidTr="00A24B12">
        <w:trPr>
          <w:trHeight w:val="167"/>
        </w:trPr>
        <w:tc>
          <w:tcPr>
            <w:tcW w:w="10800" w:type="dxa"/>
            <w:gridSpan w:val="8"/>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r w:rsidRPr="009A0C2E">
              <w:rPr>
                <w:rFonts w:ascii="Times New Roman" w:hAnsi="Times New Roman" w:cs="Times New Roman"/>
                <w:b/>
                <w:bCs/>
                <w:color w:val="000000"/>
                <w:sz w:val="24"/>
                <w:szCs w:val="24"/>
              </w:rPr>
              <w:t>ТЕМА 4.1. ИСТОРИЯ ЭВОЛЮЦИОННЫХ ИДЕЙ (4 часа)</w:t>
            </w: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Развитие    био</w:t>
            </w:r>
            <w:r w:rsidRPr="009A0C2E">
              <w:rPr>
                <w:rFonts w:ascii="Times New Roman" w:hAnsi="Times New Roman" w:cs="Times New Roman"/>
                <w:bCs/>
                <w:color w:val="000000"/>
                <w:sz w:val="24"/>
                <w:szCs w:val="24"/>
              </w:rPr>
              <w:softHyphen/>
              <w:t>логии в додар-виновский    пе</w:t>
            </w:r>
            <w:r w:rsidRPr="009A0C2E">
              <w:rPr>
                <w:rFonts w:ascii="Times New Roman" w:hAnsi="Times New Roman" w:cs="Times New Roman"/>
                <w:bCs/>
                <w:color w:val="000000"/>
                <w:sz w:val="24"/>
                <w:szCs w:val="24"/>
              </w:rPr>
              <w:softHyphen/>
              <w:t>риод.     Работы К.Линнея.</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Cs/>
                <w:color w:val="000000"/>
                <w:sz w:val="24"/>
                <w:szCs w:val="24"/>
              </w:rPr>
              <w:t>Эволюционная</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Cs/>
                <w:color w:val="000000"/>
                <w:sz w:val="24"/>
                <w:szCs w:val="24"/>
              </w:rPr>
              <w:t>теория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Ж.Б.Ламарка.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Предпосылки развития    тео</w:t>
            </w:r>
            <w:r w:rsidRPr="009A0C2E">
              <w:rPr>
                <w:rFonts w:ascii="Times New Roman" w:hAnsi="Times New Roman" w:cs="Times New Roman"/>
                <w:bCs/>
                <w:color w:val="000000"/>
                <w:sz w:val="24"/>
                <w:szCs w:val="24"/>
              </w:rPr>
              <w:softHyphen/>
              <w:t>рии Ч.Дарвина.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Cs/>
                <w:color w:val="000000"/>
                <w:sz w:val="24"/>
                <w:szCs w:val="24"/>
              </w:rPr>
              <w:t>Эволюционная</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Cs/>
                <w:color w:val="000000"/>
                <w:sz w:val="24"/>
                <w:szCs w:val="24"/>
              </w:rPr>
              <w:t>теория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Ч.Дарвина.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10800" w:type="dxa"/>
            <w:gridSpan w:val="8"/>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r w:rsidRPr="009A0C2E">
              <w:rPr>
                <w:rFonts w:ascii="Times New Roman" w:hAnsi="Times New Roman" w:cs="Times New Roman"/>
                <w:b/>
                <w:bCs/>
                <w:color w:val="000000"/>
                <w:sz w:val="24"/>
                <w:szCs w:val="24"/>
              </w:rPr>
              <w:t>ТЕМА 4.2. СОВРЕМЕННОЕ ЭВОЛЮЦИОННОЕ УЧЕНИЕ   (9 часов)</w:t>
            </w:r>
          </w:p>
        </w:tc>
      </w:tr>
      <w:tr w:rsidR="00F66877" w:rsidRPr="009A0C2E" w:rsidTr="00A24B12">
        <w:trPr>
          <w:trHeight w:val="638"/>
        </w:trPr>
        <w:tc>
          <w:tcPr>
            <w:tcW w:w="528" w:type="dxa"/>
            <w:gridSpan w:val="2"/>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3954"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Вид.   Критерии и структура</w:t>
            </w:r>
            <w:r w:rsidRPr="009A0C2E">
              <w:rPr>
                <w:rFonts w:ascii="Times New Roman" w:hAnsi="Times New Roman" w:cs="Times New Roman"/>
                <w:color w:val="000000"/>
                <w:sz w:val="24"/>
                <w:szCs w:val="24"/>
              </w:rPr>
              <w:t>. Лабораторная работа №1  «Описание особей вида по морфологиче</w:t>
            </w:r>
            <w:r w:rsidRPr="009A0C2E">
              <w:rPr>
                <w:rFonts w:ascii="Times New Roman" w:hAnsi="Times New Roman" w:cs="Times New Roman"/>
                <w:color w:val="000000"/>
                <w:sz w:val="24"/>
                <w:szCs w:val="24"/>
              </w:rPr>
              <w:softHyphen/>
              <w:t>скому критерию».</w:t>
            </w:r>
          </w:p>
        </w:tc>
        <w:tc>
          <w:tcPr>
            <w:tcW w:w="1276" w:type="dxa"/>
            <w:tcBorders>
              <w:left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134"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Borders>
              <w:left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Популяция структурная единица вида и эволюции.</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Факторы    эво</w:t>
            </w:r>
            <w:r w:rsidRPr="009A0C2E">
              <w:rPr>
                <w:rFonts w:ascii="Times New Roman" w:hAnsi="Times New Roman" w:cs="Times New Roman"/>
                <w:bCs/>
                <w:color w:val="000000"/>
                <w:sz w:val="24"/>
                <w:szCs w:val="24"/>
              </w:rPr>
              <w:softHyphen/>
              <w:t>люции.</w:t>
            </w:r>
            <w:r w:rsidRPr="009A0C2E">
              <w:rPr>
                <w:rFonts w:ascii="Times New Roman" w:hAnsi="Times New Roman" w:cs="Times New Roman"/>
                <w:color w:val="000000"/>
                <w:sz w:val="24"/>
                <w:szCs w:val="24"/>
              </w:rPr>
              <w:t xml:space="preserve"> Лабораторная работа № 2</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 Выявление изменчивости у особей одно</w:t>
            </w:r>
            <w:r w:rsidRPr="009A0C2E">
              <w:rPr>
                <w:rFonts w:ascii="Times New Roman" w:hAnsi="Times New Roman" w:cs="Times New Roman"/>
                <w:color w:val="000000"/>
                <w:sz w:val="24"/>
                <w:szCs w:val="24"/>
              </w:rPr>
              <w:softHyphen/>
              <w:t>го вида.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Естественный отбор   -   глав</w:t>
            </w:r>
            <w:r w:rsidRPr="009A0C2E">
              <w:rPr>
                <w:rFonts w:ascii="Times New Roman" w:hAnsi="Times New Roman" w:cs="Times New Roman"/>
                <w:bCs/>
                <w:color w:val="000000"/>
                <w:sz w:val="24"/>
                <w:szCs w:val="24"/>
              </w:rPr>
              <w:softHyphen/>
              <w:t>ная   движущая сила       эволю</w:t>
            </w:r>
            <w:r w:rsidRPr="009A0C2E">
              <w:rPr>
                <w:rFonts w:ascii="Times New Roman" w:hAnsi="Times New Roman" w:cs="Times New Roman"/>
                <w:bCs/>
                <w:color w:val="000000"/>
                <w:sz w:val="24"/>
                <w:szCs w:val="24"/>
              </w:rPr>
              <w:softHyphen/>
              <w:t>ции.</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Адаптации   ор</w:t>
            </w:r>
            <w:r w:rsidRPr="009A0C2E">
              <w:rPr>
                <w:rFonts w:ascii="Times New Roman" w:hAnsi="Times New Roman" w:cs="Times New Roman"/>
                <w:bCs/>
                <w:color w:val="000000"/>
                <w:sz w:val="24"/>
                <w:szCs w:val="24"/>
              </w:rPr>
              <w:softHyphen/>
              <w:t>ганизмов к ус</w:t>
            </w:r>
            <w:r w:rsidRPr="009A0C2E">
              <w:rPr>
                <w:rFonts w:ascii="Times New Roman" w:hAnsi="Times New Roman" w:cs="Times New Roman"/>
                <w:bCs/>
                <w:color w:val="000000"/>
                <w:sz w:val="24"/>
                <w:szCs w:val="24"/>
              </w:rPr>
              <w:softHyphen/>
              <w:t>ловиям   обита</w:t>
            </w:r>
            <w:r w:rsidRPr="009A0C2E">
              <w:rPr>
                <w:rFonts w:ascii="Times New Roman" w:hAnsi="Times New Roman" w:cs="Times New Roman"/>
                <w:bCs/>
                <w:color w:val="000000"/>
                <w:sz w:val="24"/>
                <w:szCs w:val="24"/>
              </w:rPr>
              <w:softHyphen/>
              <w:t>ния.</w:t>
            </w:r>
          </w:p>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color w:val="000000"/>
                <w:sz w:val="24"/>
                <w:szCs w:val="24"/>
              </w:rPr>
              <w:t xml:space="preserve"> Лабораторная работа № 3</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color w:val="000000"/>
                <w:sz w:val="24"/>
                <w:szCs w:val="24"/>
              </w:rPr>
              <w:t xml:space="preserve"> Выявление  приспособлений  у организ</w:t>
            </w:r>
            <w:r w:rsidRPr="009A0C2E">
              <w:rPr>
                <w:rFonts w:ascii="Times New Roman" w:hAnsi="Times New Roman" w:cs="Times New Roman"/>
                <w:color w:val="000000"/>
                <w:sz w:val="24"/>
                <w:szCs w:val="24"/>
              </w:rPr>
              <w:softHyphen/>
              <w:t>мов к среде обитания.</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Видообразова</w:t>
            </w:r>
            <w:r w:rsidRPr="009A0C2E">
              <w:rPr>
                <w:rFonts w:ascii="Times New Roman" w:hAnsi="Times New Roman" w:cs="Times New Roman"/>
                <w:bCs/>
                <w:color w:val="000000"/>
                <w:sz w:val="24"/>
                <w:szCs w:val="24"/>
              </w:rPr>
              <w:softHyphen/>
              <w:t>ние</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Cs/>
                <w:color w:val="000000"/>
                <w:sz w:val="24"/>
                <w:szCs w:val="24"/>
              </w:rPr>
              <w:t>Сохранение</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Cs/>
                <w:color w:val="000000"/>
                <w:sz w:val="24"/>
                <w:szCs w:val="24"/>
              </w:rPr>
              <w:t>многообразия</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видов.</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Доказательст</w:t>
            </w:r>
            <w:r w:rsidRPr="009A0C2E">
              <w:rPr>
                <w:rFonts w:ascii="Times New Roman" w:hAnsi="Times New Roman" w:cs="Times New Roman"/>
                <w:bCs/>
                <w:color w:val="000000"/>
                <w:sz w:val="24"/>
                <w:szCs w:val="24"/>
              </w:rPr>
              <w:softHyphen/>
              <w:t>ва     эволюции органического мира.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sz w:val="24"/>
                <w:szCs w:val="24"/>
              </w:rPr>
              <w:t>Основные закономерности эволюции.</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10800" w:type="dxa"/>
            <w:gridSpan w:val="8"/>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
                <w:bCs/>
                <w:color w:val="000000"/>
                <w:sz w:val="24"/>
                <w:szCs w:val="24"/>
              </w:rPr>
              <w:t>ТЕМА 4.3. ПРОИСХОЖДЕНИЕ ЖИЗНИ НА ЗЕМЛЕ (3 часа)</w:t>
            </w: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sz w:val="24"/>
                <w:szCs w:val="24"/>
              </w:rPr>
              <w:t>Развитие представление о происхождении жизни на Земле</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Современные представления о   возникнове</w:t>
            </w:r>
            <w:r w:rsidRPr="009A0C2E">
              <w:rPr>
                <w:rFonts w:ascii="Times New Roman" w:hAnsi="Times New Roman" w:cs="Times New Roman"/>
                <w:bCs/>
                <w:color w:val="000000"/>
                <w:sz w:val="24"/>
                <w:szCs w:val="24"/>
              </w:rPr>
              <w:softHyphen/>
              <w:t>нии жизни.</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16</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color w:val="000000"/>
                <w:sz w:val="24"/>
                <w:szCs w:val="24"/>
              </w:rPr>
              <w:t>Развитие   жиз</w:t>
            </w:r>
            <w:r w:rsidRPr="009A0C2E">
              <w:rPr>
                <w:rFonts w:ascii="Times New Roman" w:hAnsi="Times New Roman" w:cs="Times New Roman"/>
                <w:bCs/>
                <w:color w:val="000000"/>
                <w:sz w:val="24"/>
                <w:szCs w:val="24"/>
              </w:rPr>
              <w:softHyphen/>
              <w:t>ни на Земле.</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10800" w:type="dxa"/>
            <w:gridSpan w:val="8"/>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r w:rsidRPr="009A0C2E">
              <w:rPr>
                <w:rFonts w:ascii="Times New Roman" w:hAnsi="Times New Roman" w:cs="Times New Roman"/>
                <w:b/>
                <w:bCs/>
                <w:color w:val="000000"/>
                <w:sz w:val="24"/>
                <w:szCs w:val="24"/>
              </w:rPr>
              <w:t>ТЕМА 4.4.    ПРОИСХОЖДЕНИЕ ЧЕЛОВЕКА     (5 часов)</w:t>
            </w:r>
          </w:p>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17</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Гипотезы   про</w:t>
            </w:r>
            <w:r w:rsidRPr="009A0C2E">
              <w:rPr>
                <w:rFonts w:ascii="Times New Roman" w:hAnsi="Times New Roman" w:cs="Times New Roman"/>
                <w:bCs/>
                <w:color w:val="000000"/>
                <w:sz w:val="24"/>
                <w:szCs w:val="24"/>
              </w:rPr>
              <w:softHyphen/>
              <w:t>исхождения человека.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Положение  че</w:t>
            </w:r>
            <w:r w:rsidRPr="009A0C2E">
              <w:rPr>
                <w:rFonts w:ascii="Times New Roman" w:hAnsi="Times New Roman" w:cs="Times New Roman"/>
                <w:bCs/>
                <w:color w:val="000000"/>
                <w:sz w:val="24"/>
                <w:szCs w:val="24"/>
              </w:rPr>
              <w:softHyphen/>
              <w:t>ловека   в   сис</w:t>
            </w:r>
            <w:r w:rsidRPr="009A0C2E">
              <w:rPr>
                <w:rFonts w:ascii="Times New Roman" w:hAnsi="Times New Roman" w:cs="Times New Roman"/>
                <w:bCs/>
                <w:color w:val="000000"/>
                <w:sz w:val="24"/>
                <w:szCs w:val="24"/>
              </w:rPr>
              <w:softHyphen/>
              <w:t>теме   животно</w:t>
            </w:r>
            <w:r w:rsidRPr="009A0C2E">
              <w:rPr>
                <w:rFonts w:ascii="Times New Roman" w:hAnsi="Times New Roman" w:cs="Times New Roman"/>
                <w:bCs/>
                <w:color w:val="000000"/>
                <w:sz w:val="24"/>
                <w:szCs w:val="24"/>
              </w:rPr>
              <w:softHyphen/>
              <w:t>го мира.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Эволюция    че</w:t>
            </w:r>
            <w:r w:rsidRPr="009A0C2E">
              <w:rPr>
                <w:rFonts w:ascii="Times New Roman" w:hAnsi="Times New Roman" w:cs="Times New Roman"/>
                <w:bCs/>
                <w:color w:val="000000"/>
                <w:sz w:val="24"/>
                <w:szCs w:val="24"/>
              </w:rPr>
              <w:softHyphen/>
              <w:t>ловека.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20</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Человеческие расы.</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21</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color w:val="000000"/>
                <w:sz w:val="24"/>
                <w:szCs w:val="24"/>
              </w:rPr>
              <w:t>Зачет      №2</w:t>
            </w:r>
          </w:p>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«Происхожде</w:t>
            </w:r>
            <w:r w:rsidRPr="009A0C2E">
              <w:rPr>
                <w:rFonts w:ascii="Times New Roman" w:hAnsi="Times New Roman" w:cs="Times New Roman"/>
                <w:bCs/>
                <w:color w:val="000000"/>
                <w:sz w:val="24"/>
                <w:szCs w:val="24"/>
              </w:rPr>
              <w:softHyphen/>
              <w:t>ние человека».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10800" w:type="dxa"/>
            <w:gridSpan w:val="8"/>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r w:rsidRPr="009A0C2E">
              <w:rPr>
                <w:rFonts w:ascii="Times New Roman" w:hAnsi="Times New Roman" w:cs="Times New Roman"/>
                <w:b/>
                <w:bCs/>
                <w:color w:val="000000"/>
                <w:sz w:val="24"/>
                <w:szCs w:val="24"/>
              </w:rPr>
              <w:t xml:space="preserve">РАЗДЕЛ 5. ЭКОСИСТЕМЫ 12ч  </w:t>
            </w:r>
          </w:p>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r w:rsidRPr="009A0C2E">
              <w:rPr>
                <w:rFonts w:ascii="Times New Roman" w:hAnsi="Times New Roman" w:cs="Times New Roman"/>
                <w:b/>
                <w:bCs/>
                <w:color w:val="000000"/>
                <w:sz w:val="24"/>
                <w:szCs w:val="24"/>
              </w:rPr>
              <w:t xml:space="preserve"> ТЕМА 5.1. ЭКОЛОГИЧЕСКИЕ ФАКТОРЫ   (3 часа)</w:t>
            </w: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22</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Организм        и среда.    Эколо</w:t>
            </w:r>
            <w:r w:rsidRPr="009A0C2E">
              <w:rPr>
                <w:rFonts w:ascii="Times New Roman" w:hAnsi="Times New Roman" w:cs="Times New Roman"/>
                <w:bCs/>
                <w:color w:val="000000"/>
                <w:sz w:val="24"/>
                <w:szCs w:val="24"/>
              </w:rPr>
              <w:softHyphen/>
              <w:t>гические    фак</w:t>
            </w:r>
            <w:r w:rsidRPr="009A0C2E">
              <w:rPr>
                <w:rFonts w:ascii="Times New Roman" w:hAnsi="Times New Roman" w:cs="Times New Roman"/>
                <w:bCs/>
                <w:color w:val="000000"/>
                <w:sz w:val="24"/>
                <w:szCs w:val="24"/>
              </w:rPr>
              <w:softHyphen/>
              <w:t>торы.</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23</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Абиотические факторы    сре</w:t>
            </w:r>
            <w:r w:rsidRPr="009A0C2E">
              <w:rPr>
                <w:rFonts w:ascii="Times New Roman" w:hAnsi="Times New Roman" w:cs="Times New Roman"/>
                <w:bCs/>
                <w:color w:val="000000"/>
                <w:sz w:val="24"/>
                <w:szCs w:val="24"/>
              </w:rPr>
              <w:softHyphen/>
              <w:t>ды</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24</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bCs/>
                <w:color w:val="000000"/>
                <w:sz w:val="24"/>
                <w:szCs w:val="24"/>
              </w:rPr>
              <w:t>Биотические факторы среды.</w:t>
            </w:r>
            <w:r w:rsidRPr="009A0C2E">
              <w:rPr>
                <w:rFonts w:ascii="Times New Roman" w:hAnsi="Times New Roman" w:cs="Times New Roman"/>
                <w:color w:val="000000"/>
                <w:sz w:val="24"/>
                <w:szCs w:val="24"/>
              </w:rPr>
              <w:t xml:space="preserve"> Лабораторная работа № 4</w:t>
            </w:r>
          </w:p>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color w:val="000000"/>
                <w:sz w:val="24"/>
                <w:szCs w:val="24"/>
              </w:rPr>
              <w:t>Выявление   антропогенных  изменений   в экосистемах своей местности.</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10800" w:type="dxa"/>
            <w:gridSpan w:val="8"/>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r w:rsidRPr="009A0C2E">
              <w:rPr>
                <w:rFonts w:ascii="Times New Roman" w:hAnsi="Times New Roman" w:cs="Times New Roman"/>
                <w:b/>
                <w:bCs/>
                <w:color w:val="000000"/>
                <w:sz w:val="24"/>
                <w:szCs w:val="24"/>
              </w:rPr>
              <w:t>ТЕМА 5.2.   СТРУКТУРА ЭКОСИСТЕМ     (4 часа)</w:t>
            </w: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Структура эко</w:t>
            </w:r>
            <w:r w:rsidRPr="009A0C2E">
              <w:rPr>
                <w:rFonts w:ascii="Times New Roman" w:hAnsi="Times New Roman" w:cs="Times New Roman"/>
                <w:bCs/>
                <w:color w:val="000000"/>
                <w:sz w:val="24"/>
                <w:szCs w:val="24"/>
              </w:rPr>
              <w:softHyphen/>
              <w:t>систем.</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bCs/>
                <w:color w:val="000000"/>
                <w:sz w:val="24"/>
                <w:szCs w:val="24"/>
              </w:rPr>
              <w:t>Пищевые   свя</w:t>
            </w:r>
            <w:r w:rsidRPr="009A0C2E">
              <w:rPr>
                <w:rFonts w:ascii="Times New Roman" w:hAnsi="Times New Roman" w:cs="Times New Roman"/>
                <w:bCs/>
                <w:color w:val="000000"/>
                <w:sz w:val="24"/>
                <w:szCs w:val="24"/>
              </w:rPr>
              <w:softHyphen/>
              <w:t>зи.  Круговорот веществ          и энергии в эко</w:t>
            </w:r>
            <w:r w:rsidRPr="009A0C2E">
              <w:rPr>
                <w:rFonts w:ascii="Times New Roman" w:hAnsi="Times New Roman" w:cs="Times New Roman"/>
                <w:bCs/>
                <w:color w:val="000000"/>
                <w:sz w:val="24"/>
                <w:szCs w:val="24"/>
              </w:rPr>
              <w:softHyphen/>
              <w:t>системах.</w:t>
            </w:r>
            <w:r w:rsidRPr="009A0C2E">
              <w:rPr>
                <w:rFonts w:ascii="Times New Roman" w:hAnsi="Times New Roman" w:cs="Times New Roman"/>
                <w:color w:val="000000"/>
                <w:sz w:val="24"/>
                <w:szCs w:val="24"/>
              </w:rPr>
              <w:t xml:space="preserve"> Лабораторная работа № 5</w:t>
            </w:r>
          </w:p>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color w:val="000000"/>
                <w:sz w:val="24"/>
                <w:szCs w:val="24"/>
              </w:rPr>
              <w:t>Составление схем переноса веществ и энер</w:t>
            </w:r>
            <w:r w:rsidRPr="009A0C2E">
              <w:rPr>
                <w:rFonts w:ascii="Times New Roman" w:hAnsi="Times New Roman" w:cs="Times New Roman"/>
                <w:color w:val="000000"/>
                <w:sz w:val="24"/>
                <w:szCs w:val="24"/>
              </w:rPr>
              <w:softHyphen/>
              <w:t>гии в экосистемах (пищевых цепей и сетей).</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27</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Причины      ус</w:t>
            </w:r>
            <w:r w:rsidRPr="009A0C2E">
              <w:rPr>
                <w:rFonts w:ascii="Times New Roman" w:hAnsi="Times New Roman" w:cs="Times New Roman"/>
                <w:bCs/>
                <w:color w:val="000000"/>
                <w:sz w:val="24"/>
                <w:szCs w:val="24"/>
              </w:rPr>
              <w:softHyphen/>
              <w:t>тойчивости     и смены    экоси</w:t>
            </w:r>
            <w:r w:rsidRPr="009A0C2E">
              <w:rPr>
                <w:rFonts w:ascii="Times New Roman" w:hAnsi="Times New Roman" w:cs="Times New Roman"/>
                <w:bCs/>
                <w:color w:val="000000"/>
                <w:sz w:val="24"/>
                <w:szCs w:val="24"/>
              </w:rPr>
              <w:softHyphen/>
              <w:t>стем.</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28</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Влияние   чело-века  на экоси</w:t>
            </w:r>
            <w:r w:rsidRPr="009A0C2E">
              <w:rPr>
                <w:rFonts w:ascii="Times New Roman" w:hAnsi="Times New Roman" w:cs="Times New Roman"/>
                <w:bCs/>
                <w:color w:val="000000"/>
                <w:sz w:val="24"/>
                <w:szCs w:val="24"/>
              </w:rPr>
              <w:softHyphen/>
              <w:t>стемы.</w:t>
            </w:r>
            <w:r w:rsidRPr="009A0C2E">
              <w:rPr>
                <w:rFonts w:ascii="Times New Roman" w:hAnsi="Times New Roman" w:cs="Times New Roman"/>
                <w:color w:val="000000"/>
                <w:sz w:val="24"/>
                <w:szCs w:val="24"/>
              </w:rPr>
              <w:t xml:space="preserve"> Лабораторная работа № 6</w:t>
            </w:r>
          </w:p>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color w:val="000000"/>
                <w:sz w:val="24"/>
                <w:szCs w:val="24"/>
              </w:rPr>
              <w:t xml:space="preserve"> Выявление   антропогенных  изменений   в экосистемах своей местности.</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167"/>
        </w:trPr>
        <w:tc>
          <w:tcPr>
            <w:tcW w:w="10800" w:type="dxa"/>
            <w:gridSpan w:val="8"/>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r w:rsidRPr="009A0C2E">
              <w:rPr>
                <w:rFonts w:ascii="Times New Roman" w:hAnsi="Times New Roman" w:cs="Times New Roman"/>
                <w:b/>
                <w:bCs/>
                <w:color w:val="000000"/>
                <w:sz w:val="24"/>
                <w:szCs w:val="24"/>
              </w:rPr>
              <w:t xml:space="preserve">ТЕМА 5.3. БИОСФЕРА </w:t>
            </w:r>
            <w:r w:rsidRPr="009A0C2E">
              <w:rPr>
                <w:rFonts w:ascii="Times New Roman" w:hAnsi="Times New Roman" w:cs="Times New Roman"/>
                <w:b/>
                <w:color w:val="000000"/>
                <w:sz w:val="24"/>
                <w:szCs w:val="24"/>
              </w:rPr>
              <w:t xml:space="preserve">- </w:t>
            </w:r>
            <w:r w:rsidRPr="009A0C2E">
              <w:rPr>
                <w:rFonts w:ascii="Times New Roman" w:hAnsi="Times New Roman" w:cs="Times New Roman"/>
                <w:b/>
                <w:bCs/>
                <w:color w:val="000000"/>
                <w:sz w:val="24"/>
                <w:szCs w:val="24"/>
              </w:rPr>
              <w:t>ГЛОБАЛЬНАЯ ЭКОСИСТЕМА   (2 часа)</w:t>
            </w:r>
          </w:p>
        </w:tc>
      </w:tr>
      <w:tr w:rsidR="00F66877" w:rsidRPr="009A0C2E" w:rsidTr="00A24B12">
        <w:trPr>
          <w:trHeight w:val="167"/>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29</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Cs/>
                <w:color w:val="000000"/>
                <w:sz w:val="24"/>
                <w:szCs w:val="24"/>
              </w:rPr>
              <w:t>Биосфера</w:t>
            </w:r>
          </w:p>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bCs/>
                <w:color w:val="000000"/>
                <w:sz w:val="24"/>
                <w:szCs w:val="24"/>
              </w:rPr>
              <w:t>глобальная</w:t>
            </w:r>
          </w:p>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экосистема.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803"/>
        </w:trPr>
        <w:tc>
          <w:tcPr>
            <w:tcW w:w="52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30</w:t>
            </w:r>
          </w:p>
        </w:tc>
        <w:tc>
          <w:tcPr>
            <w:tcW w:w="395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Роль      живых организмов    в биосфере.</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390"/>
        </w:trPr>
        <w:tc>
          <w:tcPr>
            <w:tcW w:w="10800" w:type="dxa"/>
            <w:gridSpan w:val="8"/>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r w:rsidRPr="009A0C2E">
              <w:rPr>
                <w:rFonts w:ascii="Times New Roman" w:hAnsi="Times New Roman" w:cs="Times New Roman"/>
                <w:b/>
                <w:bCs/>
                <w:color w:val="000000"/>
                <w:sz w:val="24"/>
                <w:szCs w:val="24"/>
              </w:rPr>
              <w:t>ТЕМА 5.4. БИОСФЕРА И ЧЕЛОВЕК   (3 + 1 час на заключительный урок</w:t>
            </w:r>
          </w:p>
        </w:tc>
      </w:tr>
      <w:tr w:rsidR="00F66877" w:rsidRPr="009A0C2E" w:rsidTr="00A24B12">
        <w:trPr>
          <w:trHeight w:val="390"/>
        </w:trPr>
        <w:tc>
          <w:tcPr>
            <w:tcW w:w="50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31</w:t>
            </w:r>
          </w:p>
        </w:tc>
        <w:tc>
          <w:tcPr>
            <w:tcW w:w="397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Биосфера       и человек.</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tc>
      </w:tr>
      <w:tr w:rsidR="00F66877" w:rsidRPr="009A0C2E" w:rsidTr="00A24B12">
        <w:trPr>
          <w:trHeight w:val="390"/>
        </w:trPr>
        <w:tc>
          <w:tcPr>
            <w:tcW w:w="50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32</w:t>
            </w:r>
          </w:p>
        </w:tc>
        <w:tc>
          <w:tcPr>
            <w:tcW w:w="397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Основные экологические проблемы   современности, пути  их  решения.</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tc>
      </w:tr>
      <w:tr w:rsidR="00F66877" w:rsidRPr="009A0C2E" w:rsidTr="00A24B12">
        <w:trPr>
          <w:trHeight w:val="390"/>
        </w:trPr>
        <w:tc>
          <w:tcPr>
            <w:tcW w:w="50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33</w:t>
            </w:r>
          </w:p>
        </w:tc>
        <w:tc>
          <w:tcPr>
            <w:tcW w:w="397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Экосистема».</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tc>
      </w:tr>
      <w:tr w:rsidR="00F66877" w:rsidRPr="009A0C2E" w:rsidTr="00A24B12">
        <w:trPr>
          <w:trHeight w:val="390"/>
        </w:trPr>
        <w:tc>
          <w:tcPr>
            <w:tcW w:w="50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34</w:t>
            </w:r>
          </w:p>
        </w:tc>
        <w:tc>
          <w:tcPr>
            <w:tcW w:w="3978"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Роль биологии в будущем.</w:t>
            </w: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r w:rsidRPr="009A0C2E">
              <w:rPr>
                <w:rFonts w:ascii="Times New Roman" w:hAnsi="Times New Roman" w:cs="Times New Roman"/>
                <w:bCs/>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tc>
        <w:tc>
          <w:tcPr>
            <w:tcW w:w="135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shd w:val="clear" w:color="auto" w:fill="FFFFFF"/>
              <w:autoSpaceDE w:val="0"/>
              <w:autoSpaceDN w:val="0"/>
              <w:adjustRightInd w:val="0"/>
              <w:jc w:val="both"/>
              <w:rPr>
                <w:rFonts w:ascii="Times New Roman" w:hAnsi="Times New Roman" w:cs="Times New Roman"/>
                <w:b/>
                <w:bCs/>
                <w:color w:val="000000"/>
                <w:sz w:val="24"/>
                <w:szCs w:val="24"/>
              </w:rPr>
            </w:pPr>
          </w:p>
        </w:tc>
      </w:tr>
    </w:tbl>
    <w:p w:rsidR="00F66877" w:rsidRPr="009A0C2E" w:rsidRDefault="00F66877" w:rsidP="00CB14DF">
      <w:pPr>
        <w:shd w:val="clear" w:color="auto" w:fill="FFFFFF"/>
        <w:autoSpaceDE w:val="0"/>
        <w:autoSpaceDN w:val="0"/>
        <w:adjustRightInd w:val="0"/>
        <w:jc w:val="both"/>
        <w:rPr>
          <w:rFonts w:ascii="Times New Roman" w:hAnsi="Times New Roman" w:cs="Times New Roman"/>
          <w:sz w:val="24"/>
          <w:szCs w:val="24"/>
        </w:rPr>
      </w:pPr>
      <w:r w:rsidRPr="009A0C2E">
        <w:rPr>
          <w:rFonts w:ascii="Times New Roman" w:hAnsi="Times New Roman" w:cs="Times New Roman"/>
          <w:sz w:val="24"/>
          <w:szCs w:val="24"/>
        </w:rPr>
        <w:t>Федеральный компонент</w:t>
      </w: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714C5" w:rsidRPr="000239FE" w:rsidRDefault="00F714C5" w:rsidP="000239FE">
      <w:pPr>
        <w:jc w:val="center"/>
        <w:rPr>
          <w:rFonts w:ascii="Times New Roman" w:hAnsi="Times New Roman" w:cs="Times New Roman"/>
          <w:sz w:val="24"/>
          <w:szCs w:val="24"/>
        </w:rPr>
      </w:pPr>
      <w:r w:rsidRPr="000239FE">
        <w:rPr>
          <w:rFonts w:ascii="Times New Roman" w:hAnsi="Times New Roman" w:cs="Times New Roman"/>
          <w:sz w:val="24"/>
          <w:szCs w:val="24"/>
        </w:rPr>
        <w:t>Муниципальное бюджетное общеобразовательное учреждение</w:t>
      </w:r>
    </w:p>
    <w:p w:rsidR="00F714C5" w:rsidRPr="000239FE" w:rsidRDefault="00F714C5" w:rsidP="000239FE">
      <w:pPr>
        <w:jc w:val="center"/>
        <w:rPr>
          <w:rFonts w:ascii="Times New Roman" w:hAnsi="Times New Roman" w:cs="Times New Roman"/>
          <w:sz w:val="24"/>
          <w:szCs w:val="24"/>
        </w:rPr>
      </w:pPr>
      <w:r w:rsidRPr="000239FE">
        <w:rPr>
          <w:rFonts w:ascii="Times New Roman" w:hAnsi="Times New Roman" w:cs="Times New Roman"/>
          <w:sz w:val="24"/>
          <w:szCs w:val="24"/>
        </w:rPr>
        <w:t>«Хорулинская средняя общеобразовательная школа им.Е.К.Федорова»</w:t>
      </w:r>
    </w:p>
    <w:p w:rsidR="00F714C5" w:rsidRPr="000239FE" w:rsidRDefault="00F714C5" w:rsidP="000239FE">
      <w:pPr>
        <w:jc w:val="center"/>
        <w:rPr>
          <w:rFonts w:ascii="Times New Roman" w:hAnsi="Times New Roman" w:cs="Times New Roman"/>
          <w:sz w:val="24"/>
          <w:szCs w:val="24"/>
        </w:rPr>
      </w:pPr>
    </w:p>
    <w:p w:rsidR="00F714C5" w:rsidRPr="000239FE" w:rsidRDefault="00F714C5" w:rsidP="000239FE">
      <w:pPr>
        <w:jc w:val="center"/>
        <w:rPr>
          <w:rFonts w:ascii="Times New Roman" w:hAnsi="Times New Roman" w:cs="Times New Roman"/>
          <w:sz w:val="24"/>
          <w:szCs w:val="24"/>
        </w:rPr>
      </w:pPr>
    </w:p>
    <w:p w:rsidR="00F714C5" w:rsidRPr="000239FE" w:rsidRDefault="00F714C5" w:rsidP="000239FE">
      <w:pPr>
        <w:jc w:val="center"/>
        <w:rPr>
          <w:rFonts w:ascii="Times New Roman" w:hAnsi="Times New Roman" w:cs="Times New Roman"/>
          <w:sz w:val="24"/>
          <w:szCs w:val="24"/>
        </w:rPr>
      </w:pPr>
    </w:p>
    <w:p w:rsidR="00F714C5" w:rsidRPr="000239FE" w:rsidRDefault="00F714C5" w:rsidP="000239FE">
      <w:pPr>
        <w:jc w:val="center"/>
        <w:rPr>
          <w:rFonts w:ascii="Times New Roman" w:hAnsi="Times New Roman" w:cs="Times New Roman"/>
          <w:sz w:val="24"/>
          <w:szCs w:val="24"/>
        </w:rPr>
      </w:pPr>
    </w:p>
    <w:p w:rsidR="00F714C5" w:rsidRPr="000239FE" w:rsidRDefault="00F714C5" w:rsidP="000239FE">
      <w:pPr>
        <w:jc w:val="center"/>
        <w:rPr>
          <w:rFonts w:ascii="Times New Roman" w:hAnsi="Times New Roman" w:cs="Times New Roman"/>
          <w:sz w:val="24"/>
          <w:szCs w:val="24"/>
        </w:rPr>
      </w:pPr>
    </w:p>
    <w:p w:rsidR="00F714C5" w:rsidRPr="000239FE" w:rsidRDefault="000239FE" w:rsidP="000239FE">
      <w:pPr>
        <w:rPr>
          <w:rFonts w:ascii="Times New Roman" w:hAnsi="Times New Roman" w:cs="Times New Roman"/>
          <w:sz w:val="24"/>
          <w:szCs w:val="24"/>
        </w:rPr>
      </w:pPr>
      <w:r w:rsidRPr="000239FE">
        <w:rPr>
          <w:rFonts w:ascii="Times New Roman" w:hAnsi="Times New Roman" w:cs="Times New Roman"/>
          <w:sz w:val="24"/>
          <w:szCs w:val="24"/>
        </w:rPr>
        <w:t xml:space="preserve">                                    </w:t>
      </w:r>
      <w:r w:rsidR="00F714C5" w:rsidRPr="000239FE">
        <w:rPr>
          <w:rFonts w:ascii="Times New Roman" w:hAnsi="Times New Roman" w:cs="Times New Roman"/>
          <w:sz w:val="24"/>
          <w:szCs w:val="24"/>
        </w:rPr>
        <w:t>Рекомендована                                                                       Утверждена</w:t>
      </w:r>
    </w:p>
    <w:p w:rsidR="00F714C5" w:rsidRPr="000239FE" w:rsidRDefault="00F714C5" w:rsidP="000239FE">
      <w:pPr>
        <w:jc w:val="center"/>
        <w:rPr>
          <w:rFonts w:ascii="Times New Roman" w:hAnsi="Times New Roman" w:cs="Times New Roman"/>
          <w:sz w:val="24"/>
          <w:szCs w:val="24"/>
        </w:rPr>
      </w:pPr>
      <w:r w:rsidRPr="000239FE">
        <w:rPr>
          <w:rFonts w:ascii="Times New Roman" w:hAnsi="Times New Roman" w:cs="Times New Roman"/>
          <w:sz w:val="24"/>
          <w:szCs w:val="24"/>
        </w:rPr>
        <w:t>педагогическим   советом                                                          приказом №  ____</w:t>
      </w:r>
    </w:p>
    <w:p w:rsidR="00F714C5" w:rsidRPr="000239FE" w:rsidRDefault="00F714C5" w:rsidP="000239FE">
      <w:pPr>
        <w:jc w:val="center"/>
        <w:rPr>
          <w:rFonts w:ascii="Times New Roman" w:hAnsi="Times New Roman" w:cs="Times New Roman"/>
          <w:sz w:val="24"/>
          <w:szCs w:val="24"/>
        </w:rPr>
      </w:pPr>
      <w:r w:rsidRPr="000239FE">
        <w:rPr>
          <w:rFonts w:ascii="Times New Roman" w:hAnsi="Times New Roman" w:cs="Times New Roman"/>
          <w:sz w:val="24"/>
          <w:szCs w:val="24"/>
        </w:rPr>
        <w:t>«_____» ______________ 2012 г.                                         «_____» ______________ 2012г.</w:t>
      </w:r>
    </w:p>
    <w:p w:rsidR="00F714C5" w:rsidRPr="000239FE" w:rsidRDefault="00F714C5" w:rsidP="000239FE">
      <w:pPr>
        <w:jc w:val="center"/>
        <w:rPr>
          <w:rFonts w:ascii="Times New Roman" w:hAnsi="Times New Roman" w:cs="Times New Roman"/>
          <w:sz w:val="24"/>
          <w:szCs w:val="24"/>
        </w:rPr>
      </w:pPr>
      <w:r w:rsidRPr="000239FE">
        <w:rPr>
          <w:rFonts w:ascii="Times New Roman" w:hAnsi="Times New Roman" w:cs="Times New Roman"/>
          <w:sz w:val="24"/>
          <w:szCs w:val="24"/>
        </w:rPr>
        <w:t>протокол № _____                                                              директор _________ /Семенов В.Н./</w:t>
      </w:r>
    </w:p>
    <w:p w:rsidR="00F714C5" w:rsidRPr="000239FE" w:rsidRDefault="00F714C5" w:rsidP="000239FE">
      <w:pPr>
        <w:jc w:val="center"/>
        <w:rPr>
          <w:rFonts w:ascii="Times New Roman" w:hAnsi="Times New Roman" w:cs="Times New Roman"/>
          <w:sz w:val="24"/>
          <w:szCs w:val="24"/>
        </w:rPr>
      </w:pPr>
    </w:p>
    <w:p w:rsidR="00F714C5" w:rsidRPr="000239FE" w:rsidRDefault="00F714C5" w:rsidP="000239FE">
      <w:pPr>
        <w:jc w:val="cente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0239FE" w:rsidRPr="000239FE" w:rsidRDefault="000239FE" w:rsidP="00F714C5">
      <w:pPr>
        <w:rPr>
          <w:rFonts w:ascii="Times New Roman" w:hAnsi="Times New Roman" w:cs="Times New Roman"/>
          <w:sz w:val="24"/>
          <w:szCs w:val="24"/>
        </w:rPr>
      </w:pPr>
    </w:p>
    <w:p w:rsidR="00F714C5" w:rsidRPr="000239FE" w:rsidRDefault="00F714C5" w:rsidP="000239FE">
      <w:pPr>
        <w:jc w:val="center"/>
        <w:rPr>
          <w:rFonts w:ascii="Times New Roman" w:hAnsi="Times New Roman" w:cs="Times New Roman"/>
          <w:sz w:val="24"/>
          <w:szCs w:val="24"/>
        </w:rPr>
      </w:pPr>
      <w:r w:rsidRPr="000239FE">
        <w:rPr>
          <w:rFonts w:ascii="Times New Roman" w:hAnsi="Times New Roman" w:cs="Times New Roman"/>
          <w:sz w:val="24"/>
          <w:szCs w:val="24"/>
        </w:rPr>
        <w:t>Рабочая программа по технологии</w:t>
      </w:r>
    </w:p>
    <w:p w:rsidR="00F714C5" w:rsidRPr="000239FE" w:rsidRDefault="00F714C5" w:rsidP="000239FE">
      <w:pPr>
        <w:jc w:val="center"/>
        <w:rPr>
          <w:rFonts w:ascii="Times New Roman" w:hAnsi="Times New Roman" w:cs="Times New Roman"/>
          <w:sz w:val="24"/>
          <w:szCs w:val="24"/>
        </w:rPr>
      </w:pPr>
      <w:r w:rsidRPr="000239FE">
        <w:rPr>
          <w:rFonts w:ascii="Times New Roman" w:hAnsi="Times New Roman" w:cs="Times New Roman"/>
          <w:sz w:val="24"/>
          <w:szCs w:val="24"/>
        </w:rPr>
        <w:t>учителя Сультимжамсоевой Л.С. на 2012-2013 уч.г.</w:t>
      </w:r>
    </w:p>
    <w:p w:rsidR="00F714C5" w:rsidRPr="000239FE" w:rsidRDefault="00F714C5" w:rsidP="000239FE">
      <w:pPr>
        <w:jc w:val="center"/>
        <w:rPr>
          <w:rFonts w:ascii="Times New Roman" w:hAnsi="Times New Roman" w:cs="Times New Roman"/>
          <w:sz w:val="24"/>
          <w:szCs w:val="24"/>
        </w:rPr>
      </w:pPr>
      <w:r w:rsidRPr="000239FE">
        <w:rPr>
          <w:rFonts w:ascii="Times New Roman" w:hAnsi="Times New Roman" w:cs="Times New Roman"/>
          <w:sz w:val="24"/>
          <w:szCs w:val="24"/>
        </w:rPr>
        <w:t>класс: 10</w:t>
      </w:r>
    </w:p>
    <w:p w:rsidR="00F714C5" w:rsidRPr="000239FE" w:rsidRDefault="00F714C5" w:rsidP="000239FE">
      <w:pPr>
        <w:jc w:val="center"/>
        <w:rPr>
          <w:rFonts w:ascii="Times New Roman" w:hAnsi="Times New Roman" w:cs="Times New Roman"/>
          <w:sz w:val="24"/>
          <w:szCs w:val="24"/>
        </w:rPr>
      </w:pPr>
    </w:p>
    <w:p w:rsidR="00F714C5" w:rsidRPr="000239FE" w:rsidRDefault="00F714C5" w:rsidP="000239FE">
      <w:pPr>
        <w:jc w:val="cente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0239FE" w:rsidRPr="000239FE" w:rsidRDefault="000239FE" w:rsidP="000239FE">
      <w:pPr>
        <w:rPr>
          <w:rFonts w:ascii="Times New Roman" w:hAnsi="Times New Roman" w:cs="Times New Roman"/>
          <w:sz w:val="24"/>
          <w:szCs w:val="24"/>
        </w:rPr>
      </w:pPr>
      <w:r w:rsidRPr="000239FE">
        <w:rPr>
          <w:rFonts w:ascii="Times New Roman" w:hAnsi="Times New Roman" w:cs="Times New Roman"/>
          <w:sz w:val="24"/>
          <w:szCs w:val="24"/>
        </w:rPr>
        <w:t xml:space="preserve">                                                                                   2012 г. </w:t>
      </w:r>
    </w:p>
    <w:p w:rsidR="00F714C5" w:rsidRPr="000239FE" w:rsidRDefault="00F714C5" w:rsidP="000239FE">
      <w:pPr>
        <w:jc w:val="cente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Пояснительная записка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Данная рабочая программа по направлению «Технология 10 класс» разработана в полном соответствии с проектом федерального компонента государственного образовательного стандарта общего образования Министерства образования РФ. Рабочая программа составлена на основе программы под редакцией В.Д. Симоненко –М.: Вентана-Граф,2007.</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Цели программы: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заложить основы подготовки учащейся молодёжи к трудовой деятельности в новых экономических условиях;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формирование компетентной социально-адаптированной, конкурентно способной, культурно-развитой личности;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способствовать воспитанию и развитию инициативной, творческой личности, процессу её самоопределения и самореализации в будущей карьере.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Рабочая программа разработана на основании: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Закона РФ «Об образовании»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 2.7, ст.32 – о разработке учебных программ;</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 6, 7, 8, ст. 9, п.5. ст. 14 о содержании образовательных программ;</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 3.2, ст. 32 – о реализации в полном объеме образовательных программ.</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На изучение программы выделено 35 часов в год из расчета 1 учебных часа в неделю. Из них проектная работа 3 часа.</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Распределение учебных часов для изучения разделов программы в 10 классе таково:</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 Основы предпринимательства — 17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 Имидж и этикет современного делового человека — 5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 Основы художественного проектирования изделий  — 12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4. Резерв времени — 1 ч.</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Перечень знаний и умений, формируемых у учащихся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Учащиеся должны знать:</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место предпринимательства в экономической структуре общества;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принципы и формы предпринимательства, источники его финансирования;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условия прибыльного производства;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роль менеджмента и маркетинга в деятельности предпринимателей;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Учащиеся должны уметь:</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выдвигать деловые идеи;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изучать конъюнктуру рынка, определять себестоимость произведенной  продукции, разрабатывать бизнес-план;</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соблюдать правила безопасности труда;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оформлять примечания и сноски к тексту;</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оформлять и составлять простейшие деловые документы;</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выполнять цифровые и табличные работы;</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Формы организации образовательного процесса, а также преобладающие формы текущего контроля знаний, умений, навыков:</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Поскольку уроки носят практический характер, то существуют следующие виды контроля: текущий контроль, самоконтроль, взаимоконтроль, промежуточный, итоговый. Виды контроля:  тестирование, зачет, практическая работа, письменное выполнение тренировочных упражнений, творческая работа, защита проекта, устные ответы на вопросы.</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Обучение курсу технология проводится по учебнику: Симоненко В.Д. Технология: учебник для общеобразовательных учреждений.  –М.: Вентана-Граф,2007.</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Содержание рабочей программы</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Раздел 1. Основы предпринимательства (17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Вводный урок. Правила ТБ и ПБ.</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Предпринимательство в экономической структуре общества. Субъекты предпринимательства. Сущность, цели, задачи. (1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Нравственные и деловые качества предпринимателя. Тест на выявление и оценку предрасположенности к предпринимательской деятельности. Организационно-правовые формы предпринимательства в России. Учащиеся должны знать: смысл предпринимательства и бизнеса. Условия необходимые для развития предпринимательства. Качества предпринимателя.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История становления предпринимательства в России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Зарождение в России предпринимательской деятельности. Кодекс «Русской правды»</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Ресурсы и факторы производства (1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Виды ресурсов производства. Факторы производства. Роль предпринимателя в рациональном использовании ресурсов производства.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Трудовой коллектив. Производительность и система оплаты труда (1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Понятие о трудовом коллективе. Понятие о производительности труда. Понятие об оплате труда. Системы оплаты труда: повременная и сдельная, договорная. Основные права и обязанности трудового соглашения.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Налогообложение в России (1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Налоги. Их значение в развитии страны. Виды налогов. Льготы по налогообложению. Ответственность налогоплательщика.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Предпринимательская фирма (1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Виды предпринимательской деятельности. Нормативная база предприятия. Организация и уровни управления на предприятии. Формы предпринимательской деятельности.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Нормативная база предприятия (1)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Основные требования Устава,  подержание пакета документов.</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Менеджмент и маркетинг в деятельности предприятия (1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Понятие о менеджменте, его целях и задачах. Понятие о маркетинге. Методика поиска рынков сбыта товаров и услуг. Прямые и косвенные затраты.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Организации и уровни управления на предприятии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Факторы внешней и внутренней среды в бизнесе. Обязанности целей и задач частного предприятия. Структура управления предприятия. Цели менеджера предприятия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Маркетинг в деятельности предприятия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Понятие маркетинг. Сущность и стратегии маркетинга. Процесс управления маркетингом.</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Себестоимость продукта (1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Понятие о себестоимости товаров и услуг. Пути снижения себестоимости продукции. Цены товаров и услуг. Реализация товаров и услуг. Реклама.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Предпринимательская идея.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Сущность предпринимательской идей. Основные критерии отбора  прибыльной идей. Факторы реализации предпринимательской идей.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Бизнес-план (1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Основные разделы бизнес- плана. Основные разделы финансового отчета.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Бизнес-план в ученической компании «Мастерица»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Описание плана ученической компании.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Творческий проект “Мое собственное дело” (2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Обоснование проекта. Бизнес-план проекта. Резюме. Финансовый план. Оценка рисков. Оценка качества и защита проекта. Основные области производства товаров. Цель бизнес-плана. Финансовый план.</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Раздел 2. Имидж и этикет современного делового человека (5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Дизайн офиса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Визитная карточка офиса.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Имидж сотрудников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Технологии имиджирования. Модель формирования имиджа организации.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Составляющие имиджа сотрудников. Сущность понятия «имидж сотрудника»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Служебно-деловой этикет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Отмечен понятия «этикет», этика, нормы, морали. Значение «соблюдение субординации».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Секретарь-референт. Его роль в офисе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Профессиональные качества секретаря. Основные правила ведения телефонных переговоров секретарем. Основные обязанности секретаря светского характера.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Творческий проект «вывеска для офиса»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Составить документацию творческого проекта. Защитить проект.</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Раздел 3. Основы художественного проектирования изделий (12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Понятие об основах проектирования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Законы художественного конструирования. Экспертиза изделий.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Алгоритм дизайна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Понятия «Алгоритм дизайна». Дизайнерский проект.</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Создание банка идей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Формирование банка идей и предложений. Генерирование идей.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Потребности изменяют изделия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Анализ существующих изделий. Понятие сферы усовершенствования.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Мысленное создание нового изделия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Фактор времени. Многомерное пространство. Возможности проектирования.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Научный подход в проектировании изделий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Источники научной информации для дизайнера. Технологический процесс.</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Учебный дизайн-проект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Понятие экспертизы и оценки изделий. Резюме дизайн-проект.</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Составление спецификации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Понятия спецификация, эргономика.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Изучение покупательского спроса изделия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Анкетирование. Для чего необходимо анкетирование. Анализ при проектировании изделия.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Выполнение дизайн- проекта (1)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Расчет себестоимости изделия.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Защита проекта (1)</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.Резерв (1ч)</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Перечень контрольных мероприятий: практическая работа в виде анкетирование – 4, деловые игры – 2, составление проекта – 3.</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ТРЕБОВАНИЯ К УРОВНЮ ПОДГОТОВКИ ВЫПУСКНИКОВ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Знать/понимать</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влияние технологий на общественное развитие; составляющие современного производства товаров или услуг; способы снижения негативного влияния производства на окружающую среду: способы организации труда, индивидуальной и коллективной работы; основные этапы проектной деятельности; источники получения информации о путях получения профессионального образования и трудоустройства.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Уметь</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оценивать потребительские качества товаров и услуг; составлять планы деятельности по изготовлению и реализации продукта труда; использовать в технологической деятельности методы решения творческих задач; проектировать материальный объект или услугу; оформлять процесс и результаты проектной деятельности; выбирать средства и методы реализации проекта; выполнять изученные технологические операции; планировать возможное продвижение материального объекта или услуги на рынке товаров и услуг; уточнять и корректировать профессиональные намерения.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Использовать полученные знания и умения в выбранной области деятельности для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 решения практических задач в выбранном направлении технологической подготовки; самостоятельного анализа рынка образовательных услуг и профессиональной деятельности; рационального поведения на рынке труда, товаров и услуг; составления резюме и проведения самопрезентации. </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Перечень учебно-методического обеспечения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Для учащихся: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Симоненко В.Д. Технология. Учебник для учащихся 10 класса общеобразовательных учреждений. – М.: Вентана –Граф, 2007.</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Дополнительная литература: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1.Балабанов И.Т. Основы финансового менеджмента. Как управлять капиталом? – М.: Финансы и статистика, 1995г.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 Верхан П.Х. Предприниматель: Перв. С нем. – Минск: ЭРИДАН, 1992г.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3.Евменова Г.М., Кнышова Л.М., Попова Т.Л., Меньшикова О.И. Предпринимательство для всех. – М.: просвещение, 1994г.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4. Казаков А.П. Школьнику о рыночной экономике. Учебное пособие для старшеклассников. – М.: Общество «Знание», 1993г.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5.Симоненко В.Д. Методика обучения учащихся основам предпринимательства.- Брянск; Издательство БГПИ, 1994г.</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Календарно-тематическое планирование на 10 класс.</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545"/>
        <w:gridCol w:w="1094"/>
        <w:gridCol w:w="20"/>
        <w:gridCol w:w="1154"/>
        <w:gridCol w:w="1171"/>
        <w:gridCol w:w="1239"/>
        <w:gridCol w:w="1842"/>
      </w:tblGrid>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Название темы</w:t>
            </w:r>
          </w:p>
        </w:tc>
        <w:tc>
          <w:tcPr>
            <w:tcW w:w="2268" w:type="dxa"/>
            <w:gridSpan w:val="3"/>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дата</w:t>
            </w:r>
          </w:p>
        </w:tc>
        <w:tc>
          <w:tcPr>
            <w:tcW w:w="2410" w:type="dxa"/>
            <w:gridSpan w:val="2"/>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Кол-во часов</w:t>
            </w:r>
          </w:p>
        </w:tc>
        <w:tc>
          <w:tcPr>
            <w:tcW w:w="184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Виды, формы</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контроля</w:t>
            </w: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p>
        </w:tc>
        <w:tc>
          <w:tcPr>
            <w:tcW w:w="3545" w:type="dxa"/>
          </w:tcPr>
          <w:p w:rsidR="00F714C5" w:rsidRPr="000239FE" w:rsidRDefault="00F714C5" w:rsidP="00F714C5">
            <w:pPr>
              <w:rPr>
                <w:rFonts w:ascii="Times New Roman" w:hAnsi="Times New Roman" w:cs="Times New Roman"/>
                <w:sz w:val="24"/>
                <w:szCs w:val="24"/>
              </w:rPr>
            </w:pP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 плану</w:t>
            </w: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фактич.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дано</w:t>
            </w: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всего</w:t>
            </w: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контр.</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практ.</w:t>
            </w: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rPr>
          <w:trHeight w:val="331"/>
        </w:trPr>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Вводный урок. ТБ и ПБ.</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Предпринимательство в экономической структуре общества.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Субъекты предпринимательства.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Сущность, цели, задачи.</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История становления предпринимательства в России</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4</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Ресурсы и факторы производства</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5</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Трудовой коллектив.</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Производительность и система оплаты труда</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rPr>
          <w:trHeight w:val="403"/>
        </w:trPr>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6</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Налогообложение в России </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7</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Предпринимательская фирма</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8</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Нормативная база предприятия</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9</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Менеджмент в деятельности предприятия</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10</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Организация и уровни управления на предприятии</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11</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Маркетинг в деятельности предприятия</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12</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Себестоимость продукта</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13</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Предпринимательская идея</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14</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Бизнес - план</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15</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Бизнес – план в ученической компании «Мастерица»</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16</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Творческий проект «Мое собственное дело»</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17</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Дизайн офиса</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18</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Имидж сотрудников</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19</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Служебно-деловой этикет</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20</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Секретарь-референт. Его роль в офисе.</w:t>
            </w:r>
          </w:p>
        </w:tc>
        <w:tc>
          <w:tcPr>
            <w:tcW w:w="1114"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5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21</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Творческий проект «Компьютерная открытка-поздравление».</w:t>
            </w:r>
          </w:p>
        </w:tc>
        <w:tc>
          <w:tcPr>
            <w:tcW w:w="1094"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74"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22</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Понятие об основах проектирования</w:t>
            </w:r>
          </w:p>
        </w:tc>
        <w:tc>
          <w:tcPr>
            <w:tcW w:w="1094"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74"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23</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Алгоритм дизайна</w:t>
            </w:r>
          </w:p>
        </w:tc>
        <w:tc>
          <w:tcPr>
            <w:tcW w:w="1094"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74"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24</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Создание банка идей</w:t>
            </w:r>
          </w:p>
        </w:tc>
        <w:tc>
          <w:tcPr>
            <w:tcW w:w="1094"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74"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25</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Потребности изменяют изделия</w:t>
            </w:r>
          </w:p>
        </w:tc>
        <w:tc>
          <w:tcPr>
            <w:tcW w:w="1094"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74"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righ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26</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Мысленное создание нового изделия</w:t>
            </w:r>
          </w:p>
        </w:tc>
        <w:tc>
          <w:tcPr>
            <w:tcW w:w="1094"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74"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27</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Научный подход в проектировании изделий</w:t>
            </w:r>
          </w:p>
        </w:tc>
        <w:tc>
          <w:tcPr>
            <w:tcW w:w="1094"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74"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28</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Материализация проекта</w:t>
            </w:r>
          </w:p>
        </w:tc>
        <w:tc>
          <w:tcPr>
            <w:tcW w:w="1094"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74"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29</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Учебный дизайн-проект</w:t>
            </w:r>
          </w:p>
        </w:tc>
        <w:tc>
          <w:tcPr>
            <w:tcW w:w="1094"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74"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bl>
    <w:p w:rsidR="00F714C5" w:rsidRPr="000239FE" w:rsidRDefault="00F714C5" w:rsidP="00F714C5">
      <w:pPr>
        <w:rPr>
          <w:rFonts w:ascii="Times New Roman" w:hAnsi="Times New Roman" w:cs="Times New Roman"/>
          <w:sz w:val="24"/>
          <w:szCs w:val="24"/>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545"/>
        <w:gridCol w:w="1075"/>
        <w:gridCol w:w="1193"/>
        <w:gridCol w:w="1171"/>
        <w:gridCol w:w="1239"/>
        <w:gridCol w:w="1842"/>
      </w:tblGrid>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30</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Выбор материалов</w:t>
            </w:r>
          </w:p>
        </w:tc>
        <w:tc>
          <w:tcPr>
            <w:tcW w:w="1075"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93"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31</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Составление спецификации</w:t>
            </w:r>
          </w:p>
        </w:tc>
        <w:tc>
          <w:tcPr>
            <w:tcW w:w="1075"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93"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32</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Изучение покупательского спроса изделия</w:t>
            </w:r>
          </w:p>
        </w:tc>
        <w:tc>
          <w:tcPr>
            <w:tcW w:w="1075"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93"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33</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Выполнение дизайн-проекта</w:t>
            </w:r>
          </w:p>
        </w:tc>
        <w:tc>
          <w:tcPr>
            <w:tcW w:w="1075"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93"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34</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Защита проекта</w:t>
            </w:r>
          </w:p>
        </w:tc>
        <w:tc>
          <w:tcPr>
            <w:tcW w:w="1075"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93"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567"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35</w:t>
            </w:r>
          </w:p>
        </w:tc>
        <w:tc>
          <w:tcPr>
            <w:tcW w:w="354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Резервный урок</w:t>
            </w:r>
          </w:p>
        </w:tc>
        <w:tc>
          <w:tcPr>
            <w:tcW w:w="1075"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93"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171"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239"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42" w:type="dxa"/>
          </w:tcPr>
          <w:p w:rsidR="00F714C5" w:rsidRPr="000239FE" w:rsidRDefault="00F714C5" w:rsidP="00F714C5">
            <w:pPr>
              <w:rPr>
                <w:rFonts w:ascii="Times New Roman" w:hAnsi="Times New Roman" w:cs="Times New Roman"/>
                <w:sz w:val="24"/>
                <w:szCs w:val="24"/>
              </w:rPr>
            </w:pPr>
          </w:p>
        </w:tc>
      </w:tr>
    </w:tbl>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Муниципальное бюджетное общеобразовательное учреждение</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«Хорулинская средняя общеобразовательная школа им.Е.КФедорова»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Рекомендовано                                                            Утверждена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Педагогическим советом                                                      приказом №______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«_______»_____________2012г.                                  «________»_________________2012г.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Протокол  №_____                                                      Директор___________/Семенов В.Н./</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Рабочая программа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по предмету «Технология»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Учитель Павлова П.Н.</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класс: 10</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2012г.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Пояснительная записка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Составлен на основе программы «Столярное дело» 1985г. в соответствии с требованиями Госстандарта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Учебник – под ред. Б.А.Журавлева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Год издания – 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Недельная нагрузка - 1 час.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Нагрузка за весь учебный год – 35 часов.</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Цели предмета: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Изучение технологии на базовом уровне направлено на достижение следующих целей: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освоение знаний о составляющих технологической культуры, ее роли в общественном развитии; научной организации производства и труда; методах творческой, проектной деятельности; способах снижения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овладение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сопоставление профессиональных планов с состоянием здоровья, образовательным потенциалом, личностными особенностями;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развитие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навыков делового сотрудничества в процессе коллективной деятельности;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воспитание уважительного отношения к технологии как части общечеловеческой культуры, ответственного отношения к труду и результатам труда;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формирование готовности и способности к самостоятельной деятельности на рынке труда, товаров и услуг, продолжению обучения в системе непрерывного профессионального образования.</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Задачи предмета: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 Формирование политехнических знаний и экологической культуры.</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 Привитие элементарных знаний и умений по ведению домашнего хозяйства и расчету бюджета семьи.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 Ознакомление с основами современного производства сферы услуг;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4. Развитие самостоятельности и способности учащихся решать творческие и изобретательские задачи.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5. Обеспечение учащимся возможностей самопознания, изучения мира профессий, выполнения профессиональных проб целью профессионального самоопределения.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6. Воспитание трудолюбия, предприимчивости, коллективизма, человечности и милосердия, обязательности, честности, ответственности и порядочности.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Рабочая программа разработана на основании: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Закона РФ «Об образовании»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 2.7, ст.32 – о разработке учебных программ;</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 6, 7, 8, ст. 9, п.5. ст. 14 о содержании образовательных программ;</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 3.2, ст. 32 – о реализации в полном объеме образовательных программ.</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Авторской программы  Ф.И.О. автора в родительном падеже, название книги в именительном падеже.- место издания: издательство, год издания.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ТРЕБОВАНИЯ К УРОВНЮ ПОДГОТОВКИ УЧАЩИХСЯ 10 КЛАССА</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 процессе изучения данной программы воспитанники должны знать:</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Свойства древесины, как конструкционного материала;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Виды пиломатериалов и их получение (бревна, доски, бруски и т.д.);</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Приемы разметки;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Метод обработки;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Виды основных ручных инструментов;</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Правила безопасности.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Должны уметь:</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Рационально организовывать свое рабочее место;</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Соблюдать правила техники безопасности;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Читать схемы чертежей;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Выполнять основные технологические операции;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Осуществлять подбор материала.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Знания учащихся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Знание инструкции на каждый вид работы.</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Углубленные знания свойств древесины: физических, технологических, энергетических, экономических.</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Принципы подбора инструментов, станочного оборудования, приспособлений, определенных материалов по технологическому требованию на изделие.</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Дизайн. Проектирование. Технология. Графика, рисунок, орнамент, композиция. Производственный технологический процесс. Экономическое обоснование на изготовленную продукцию.</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Умения учащихся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Использовать и применять инструкции по безопасному методу выполнения работ в соответствии в видами выполненных работ.</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Уметь составить композицию или смысловой сюжет художественного произведения используя знания и нормативные требования, графики, закономерности симметрической геометрии и художественной эстетики.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Уметь составлять технологическую документацию в строгом соответствии с нормативными требованиями.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Уметь применить на практике знания по художественной и орнаментальной отделке изделий.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Уметь составить технологический проект производства работ. Технологическую карту.</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Составить экономический расчет затрат по себестоимости изготовленной продукции.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Навыки.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Владения использования ручного инструмента при выполнении стереотипных операций по обработке древесины. Приемов и методик при выполнении станочных работ.</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Приемов и методов отделки древесины с применением образивных материалов, лакокрасочных материалов, термо-влажные режимы при выполнении стереотипной части работ. В ремонте и заточке инструмента. Использования приспособлений, оборудования. В составлении проектной части работ. В разметке и технике исполнения работ. Экономического обоснования затрат в коллективном выполнении проекта и выполнении работ по технологической карте. Самоконтроля и самооценки труда. В составлении композиции или художественного произведения со смысловой нагрузкой.</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Общее количество часов – 35 часов в год, 1 час в неделю.</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Содержание рабочей программы</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Древесина и работы, связанные с древесиной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Сверление. Коловороты и дрели. Сверла и буравы. Точка и правка разливного инструмента. Склеивание. Приготовление клея. Режимы приготовления. Изготовление деревянного инструмента. Столярные соединения. Общие сведения. Серединные угловые соединения брусков. Соединение для формирования щитов. Шип «ласточкин хвост». Устройство полов. Настилка дощатых полов. Изготовление и установка плинтусов. Настилка паркетных полов. Виды паркета. Оконные коробки для каменных зданий. Оконные коробки для деревянных зданий. Особенности устройства переплетов. Простой переплет - рама. Переплет с форточкой. Особенности устройства дверей. Щитовые, дощатые, черные двери и т.д. Двери на шпонках. Двери каркасные на гвоздях. Филенчатые двери. Пригонка и навешивание переплетов дверей. Шарнирные петли. Прирезка приборов. Установка замка Стационарные круглопильные станки. Устройство. Виды дисков. Заточка дисков. Фуговальный станок. Устройство Т.Х. Комплект режущего инструмента фуговального станка. Способы работы на фуговальном станке. ТБ при работе.</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Должны уметь: организовать рабочее место; наносить разметку; пользоваться пилами; пользоваться стругами; сверлить; затачивать инструмент; склеивать деревянные детали; изготавливать деревянные инструменты; соединять столярные детали; пользоваться лаймой; изготавливать и устанавливать подоконные доски сливы; устанавливать переплеты; прирезать приборы; устанавливать замки; выполнять несложный ремонт; работать на станках; затачивать диски; работать на фуговальном станке.</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Должны знать: конструкции полов; конструкции паркетных полов; оконную коробку для каменных  зданий; оконную коробку для деревянных  зданий; устройство переплетов; устройство переплета с форточкой; устройство дверей; устройство станка; устройство режущего инструмента станка.</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Требования к уровню подготовки учащихся</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Изучение технологии в 10 классе направлено на коллективно-творческую деятельность учащихся. Значительное внимание уделяется на продолжение изучения ручной обработки древесины, умению пользоваться со столярными инструментами  и токарным станком. Продолжение знакомства с обработками древесины и изготовления поможет выполнить любую работу, понять, что учащиеся хотят сделать, как это сделать, для чего или для кого предназначен продукт их труда. Уметь использовать практические знания в быту. Нанесение графических рисунков на дереве. Эти навыки деятельности всегда будут востребованными к жизни.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Теоретические знания применяются в практических работах и при создании творческих проектов.</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Основной принцип реализации программы – обучение в процессе конкретной практической деятельности, которая учитывает познавательные потребности школьников. Основными методами обучения являются упражнения, решение прикладных задач, практические и лабораторно-практические работы, моделирование и конструирование, экскурсии. В программе предусмотрено выполнение школьниками творческих или проектных работ.</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Учебно-методический комплект</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tbl>
      <w:tblPr>
        <w:tblpPr w:leftFromText="180" w:rightFromText="180" w:vertAnchor="page" w:horzAnchor="page" w:tblpX="1698" w:tblpY="1810"/>
        <w:tblW w:w="9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6"/>
        <w:gridCol w:w="4475"/>
        <w:gridCol w:w="1276"/>
        <w:gridCol w:w="992"/>
        <w:gridCol w:w="993"/>
        <w:gridCol w:w="982"/>
      </w:tblGrid>
      <w:tr w:rsidR="00F714C5" w:rsidRPr="000239FE" w:rsidTr="00DA0CD3">
        <w:trPr>
          <w:trHeight w:val="699"/>
        </w:trPr>
        <w:tc>
          <w:tcPr>
            <w:tcW w:w="736" w:type="dxa"/>
            <w:vMerge w:val="restart"/>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w:t>
            </w:r>
          </w:p>
        </w:tc>
        <w:tc>
          <w:tcPr>
            <w:tcW w:w="4475" w:type="dxa"/>
            <w:vMerge w:val="restart"/>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Тема урока</w:t>
            </w:r>
          </w:p>
        </w:tc>
        <w:tc>
          <w:tcPr>
            <w:tcW w:w="2268" w:type="dxa"/>
            <w:gridSpan w:val="2"/>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Всего</w:t>
            </w:r>
          </w:p>
        </w:tc>
        <w:tc>
          <w:tcPr>
            <w:tcW w:w="1975" w:type="dxa"/>
            <w:gridSpan w:val="2"/>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Дата </w:t>
            </w:r>
          </w:p>
        </w:tc>
      </w:tr>
      <w:tr w:rsidR="00F714C5" w:rsidRPr="000239FE" w:rsidTr="00DA0CD3">
        <w:trPr>
          <w:trHeight w:val="277"/>
        </w:trPr>
        <w:tc>
          <w:tcPr>
            <w:tcW w:w="736" w:type="dxa"/>
            <w:vMerge/>
          </w:tcPr>
          <w:p w:rsidR="00F714C5" w:rsidRPr="000239FE" w:rsidRDefault="00F714C5" w:rsidP="00F714C5">
            <w:pPr>
              <w:rPr>
                <w:rFonts w:ascii="Times New Roman" w:hAnsi="Times New Roman" w:cs="Times New Roman"/>
                <w:sz w:val="24"/>
                <w:szCs w:val="24"/>
              </w:rPr>
            </w:pPr>
          </w:p>
        </w:tc>
        <w:tc>
          <w:tcPr>
            <w:tcW w:w="4475" w:type="dxa"/>
            <w:vMerge/>
          </w:tcPr>
          <w:p w:rsidR="00F714C5" w:rsidRPr="000239FE" w:rsidRDefault="00F714C5" w:rsidP="00F714C5">
            <w:pPr>
              <w:rPr>
                <w:rFonts w:ascii="Times New Roman" w:hAnsi="Times New Roman" w:cs="Times New Roman"/>
                <w:sz w:val="24"/>
                <w:szCs w:val="24"/>
              </w:rPr>
            </w:pPr>
          </w:p>
        </w:tc>
        <w:tc>
          <w:tcPr>
            <w:tcW w:w="1276" w:type="dxa"/>
            <w:tcBorders>
              <w:righ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Кол-во часов</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Контр.</w:t>
            </w: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 плану</w:t>
            </w: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Факт. дано</w:t>
            </w: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Организация  рабочего места столяра. Вспомогательный инструмент.</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Разметка материала. Инструмент для разметки.</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Пиление. Ручные пилы. Разводка, правка и точка зубьев пилы.</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4</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Строгание. Устройство стругов.</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5</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Сверление. Коловороты и дрели. Сверла и буравы.</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rPr>
          <w:trHeight w:val="313"/>
        </w:trPr>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6</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Точка и правка разливного инструмента.</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7</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Склеивание. Приготовление клея. Режимы приготовления. </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8</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Изготовление деревянного инструмента.</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9</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Столярные соединения. Общие сведения.</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10</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Серединные угловые соединения брусков.</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11</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Соединение для формирования щитов. Шип «ласточкин хвост».</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12</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Устройство полов. Настилка дощатых полов.</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13</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Изготовление и установка плинтусов.</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14</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Настилка паркетных полов. Виды паркета.</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15</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Оконные коробки для каменных зданий.</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16</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Оконные коробки для деревянных зданий.</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17</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Практическая работа</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18</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Практическая работа</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19</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Особенности устройства переплетов. Простой переплет - рама.</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20</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Переплет с форточкой.</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21</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Особенности устройства дверей. Щитовые, дощатые, черные двери и т.д.</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22</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Двери на шпонках. Двери каркасные на гвоздях. Филенчатые двери.</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23</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Пригонка и навешивание переплетов дверей.</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24</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Шарнирные петли. Прирезка приборов.</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25</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Установка замка</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26</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Практическая работа</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27</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Практическая работа</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28</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Стационарные круглопильные станки. Устройство.</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29</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Практическая работа</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30</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Виды дисков. Заточка дисков.</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31</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Фуговальный станок. Устройство Т.Х.</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32</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Комплект режущего инструмента фуговального станка.</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33</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Способы работы на фуговальном станке. ТБ при работе.</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34</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Практическая работа</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736"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35</w:t>
            </w:r>
          </w:p>
        </w:tc>
        <w:tc>
          <w:tcPr>
            <w:tcW w:w="4475"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Обобщающий урок</w:t>
            </w:r>
          </w:p>
        </w:tc>
        <w:tc>
          <w:tcPr>
            <w:tcW w:w="1276"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992"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3"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82" w:type="dxa"/>
            <w:tcBorders>
              <w:left w:val="single" w:sz="4" w:space="0" w:color="auto"/>
            </w:tcBorders>
          </w:tcPr>
          <w:p w:rsidR="00F714C5" w:rsidRPr="000239FE" w:rsidRDefault="00F714C5" w:rsidP="00F714C5">
            <w:pPr>
              <w:rPr>
                <w:rFonts w:ascii="Times New Roman" w:hAnsi="Times New Roman" w:cs="Times New Roman"/>
                <w:sz w:val="24"/>
                <w:szCs w:val="24"/>
              </w:rPr>
            </w:pPr>
          </w:p>
        </w:tc>
      </w:tr>
    </w:tbl>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Муниципальное бюджетное общеобразовательное учреждение</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«Хорулинская средняя общеобразовательная школа им. Е.К.Федорова» </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Рекомендована                                                                       Утверждена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педагогическим   советом                                                          приказом №  ____</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«_____» ______________ 2012 г.                                         «_____» ______________ 2012г.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протокол № _____                                                              директор _________ /Семенов В.Н./</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Рабочая программа по технологии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учителя Сультимжамсоевой Л.С. на 2012-2013 уч.г.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класс: 11</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2012 г.</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Пояснительная записка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Рабочая программа  составлена на основе Федерального компонента государственного стандарта  общего образования, примерной программы основного общего образования (среднего полного общего образования) по технологии и авторской программы В.Д.Симоненко «Технология».   В соответствии с Федеральным базисным планом в рамках основного общего образования данная программа предполагает преподавание курса технологии в 11 классе в объёме 34 часа из федерального компонента:  организация производства – 9, технология проектирования и создания материальных объектов и услуг -8,  профессиональное самоопределение и карьера-7, охраны труда – 4  час и 6 часов – проектная деятельность. Отбор содержания проведен с учётом требований государственного стандарта общего образования по технологии.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Цели программы: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Освоение знаний о составляющих технологической культуры, ее роли в общественном развитии; научной организации производства и труда; методах творческой , проектной деятельности; способах снижения последствий производственной деятельности на окружающую среду и здоровье человека; путях получения профессии и построения профессиональной карьеры;</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Овладение умениями рациональной организации трудовой деятельности, проектирования и изготовления личного или общественно значимых объектов труда с учетом  эстетических и экологических требований; сопоставление  профессиональных планов с состоянием здоровья, образовательным потенциалом, личностными особенностями;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Развитие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навыков делового сотрудничества в процессе коллективной деятельности;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Воспитание уважительного  отношения к технологии как части общечеловеческой культуры, ответственного отношения к труду и результатам труда;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Формирование готовности и способности к самостоятельной деятельности на рынке труда, товаров, услуг, продолжению обучения в системе непрерывного профессионального образования.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Перечень знаний и умений, формируемых у учащихся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Учащиеся должны знать: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особенности научно-технической революции второй половины ХХ века;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глобальные проблемы человечества в конце ХХ века; рост народонаселения, проблема исчерпания ресурсов Земли, загрязнение окружающей среды;</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 вредных воздействиях на окружающую среду промышленности, энергетики, сельского хозяйства и транспорта и методы уменьшения этих воздействий; виды загрязнения атмосферы: парниковый эффект, кислотные дожди, уменьшение озонового слоя. Методы борьбы с загрязнением атмосферы; о загрязнении гидросферы и методах борьбы с этими загрязнениями; причины опустынивания, вырубки мировых лесов и сокращения генофонда планеты, возможности охраны и рационального использования лесов и земель; принципы и виды мониторинга; пути экономии энергии и материалов; особенности экологического мышления и экологической культуры, экологически здоровый образ жизни; принципы освещения объектов на предметной плоскости, виды освещения;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Учащиеся должны уметь:</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учитывать экологические соображения при решении технологических задач;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учитывать требования экологически здорового образа жизни при решении бытовых задач; оценивать качество питьевой воды; использовать законы освещения, цвета и формы при создании графических образов;</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Производство и окружающая среда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Научно-техническая революция и ее влияние на окружающую среду (4)</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Использование ядерной энергии. Возникновение информационного мира. Рост мирового промышленного и сельскохозяйственного производства.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Глобальные проблемы человечества (4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Демографический взрыв. Обеспеченность человечества продовольствием и питьевой водой. Минеральные ресурсы Земли.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Энергетика и экология. (2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Возможности получения энергии от разных источников. Достоинства и экологические недостатки разных способов получения энергии. Тенденции развития мировой энергетики.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Загрязнение атмосферы (2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Выбросы в атмосферу. Кислотные дожди. Парниковый эффект. Озоновые дыры. Методы защиты атмосферы.</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Загрязнение гидросферы (2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Особенности загрязнения океанов, морей, рек, озер. Методы защиты гидросферы. Практическая работа. Оценка качества питьевой воды.</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Уничтожение лесов и химизация сельского хозяйства (2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Сокращение площади лесов. Роль химизации сельского хозяйства. Нитраты, нитриты, диоксины и пестициды. Охрана, рациональное использование лесов и пахотных земель.</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Природоохранная деятельность (4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Виды природоохранной деятельности. Мониторинг. Экологическая экспертиза проектов. Малоотходные и безотходные технологии. Экологически устойчивое развитие человечества.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Информационные технологии (2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Предмет применения информационных технологий. Основные методы и средства информационных технологий.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Проект</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Творческий проект “Ассоциации и творческие мышление” (5 ч)</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Обоснование проекта.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Проект</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Творческий проект «Мои жизненные планы и профессиональная карьера»(6)</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Резерв (1 ч)</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Перечень учебно-методического обеспечения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Для учащихся:</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 Симоненко В.Д. Технология. Учебник для учащихся 11 класса общеобразовательных учреждений. – М.: Вентана –Граф, 2005.</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Учебно-методическое обеспечение для учителя: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1.Монахов М. Ю. Учимся проектировать на компьютере. Элективный курс: Практикум. — М.: БИНОМ. Лаборатория знаний, 2005.</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2.Симоненко В.Д. Технология. Учебник для учащихся 11 класса общеобразовательных учреждений. – М.: Вентана –Граф, 2005.</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Дополнительная литература: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 Альтшуллер Г.С. Алгоритм изобретения, - М.: Московский рабочий, 1973г.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 Джонс Дж. Методы проектирования. – М.: Мир, 1986г.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 Прощицкая Е.Н. Практикум по выбору профессии: Учебное пособие  для    8-11 классов общеобразовательных учреждений, 1990г.</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Календарно-тематическое планирование на 11 класс.</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
        <w:gridCol w:w="3402"/>
        <w:gridCol w:w="820"/>
        <w:gridCol w:w="20"/>
        <w:gridCol w:w="1016"/>
        <w:gridCol w:w="787"/>
        <w:gridCol w:w="914"/>
        <w:gridCol w:w="1894"/>
      </w:tblGrid>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Название темы</w:t>
            </w:r>
          </w:p>
        </w:tc>
        <w:tc>
          <w:tcPr>
            <w:tcW w:w="1842" w:type="dxa"/>
            <w:gridSpan w:val="3"/>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дата</w:t>
            </w:r>
          </w:p>
        </w:tc>
        <w:tc>
          <w:tcPr>
            <w:tcW w:w="1701" w:type="dxa"/>
            <w:gridSpan w:val="2"/>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Кол-во</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часов</w:t>
            </w:r>
          </w:p>
        </w:tc>
        <w:tc>
          <w:tcPr>
            <w:tcW w:w="189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Виды,формы</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контроля</w:t>
            </w: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p>
        </w:tc>
        <w:tc>
          <w:tcPr>
            <w:tcW w:w="3402" w:type="dxa"/>
          </w:tcPr>
          <w:p w:rsidR="00F714C5" w:rsidRPr="000239FE" w:rsidRDefault="00F714C5" w:rsidP="00F714C5">
            <w:pPr>
              <w:rPr>
                <w:rFonts w:ascii="Times New Roman" w:hAnsi="Times New Roman" w:cs="Times New Roman"/>
                <w:sz w:val="24"/>
                <w:szCs w:val="24"/>
              </w:rPr>
            </w:pP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 плану</w:t>
            </w: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факт.</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дано</w:t>
            </w: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всего</w:t>
            </w: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контр.</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практ.</w:t>
            </w: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Вводный урок. ТБ и ПБ.</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Понятие творчества и развитие творческих способностей</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Метод мозговой атаки</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4</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Метод контрольных вопросов</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5</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Метод обратной мозговой атаки</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6</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Синектика</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7</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Морфологический анализ</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8</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Морфологические матрицы</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9</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Ассоциации и творческие мышление</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10</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Метод фокальных объектов</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11</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Метод гирлянд случайностей и ассоциаций</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12</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Функционально-стоимостный анализ </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13</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Алгоритм решения изобретательских задач</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14</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Изобретения. Рационализаторские предложения</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15</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Создание творческого проекта</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16</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Научно-технологическая революция и ее влияние на окружающую среду</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17</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Глобальные проблемы человечества</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18</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Энергетика и экология</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19</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Загрязнение атмосферы</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20</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Загрязнение гидросферы</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21</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Уничтожение лесов и химизация сельского хозяйства</w:t>
            </w:r>
          </w:p>
        </w:tc>
        <w:tc>
          <w:tcPr>
            <w:tcW w:w="806"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36" w:type="dxa"/>
            <w:gridSpan w:val="2"/>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22</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Природоохранные технологии</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23</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Экологическое сознание и экологическая мораль</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24</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Понятие профессиональной деятельности. Разделение и специализация труда</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25</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Сферы, отрасли, предметы труда и процесс профессиональной деятельности</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26</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Понятие культуры труда</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27</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Профессиональная этика</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28</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Профессиональное становление личности</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29</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Профессиональная карьера</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30</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Подготовка к профессиональной деятельности. Творческий проект «Мои жизненные планы и профессиональная карьера»</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31</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Выполнение проекта</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32</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Выполнение проекта</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33</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Выполнение проекта</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34</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Защита проекта</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r w:rsidR="00F714C5" w:rsidRPr="000239FE" w:rsidTr="00DA0CD3">
        <w:tc>
          <w:tcPr>
            <w:tcW w:w="8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35</w:t>
            </w:r>
          </w:p>
        </w:tc>
        <w:tc>
          <w:tcPr>
            <w:tcW w:w="340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Резервный урок</w:t>
            </w:r>
          </w:p>
        </w:tc>
        <w:tc>
          <w:tcPr>
            <w:tcW w:w="826" w:type="dxa"/>
            <w:gridSpan w:val="2"/>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016"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787"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91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1894" w:type="dxa"/>
          </w:tcPr>
          <w:p w:rsidR="00F714C5" w:rsidRPr="000239FE" w:rsidRDefault="00F714C5" w:rsidP="00F714C5">
            <w:pPr>
              <w:rPr>
                <w:rFonts w:ascii="Times New Roman" w:hAnsi="Times New Roman" w:cs="Times New Roman"/>
                <w:sz w:val="24"/>
                <w:szCs w:val="24"/>
              </w:rPr>
            </w:pPr>
          </w:p>
        </w:tc>
      </w:tr>
    </w:tbl>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Муниципальное бюджетное общеобразовательное учреждение</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«Хорулинская средняя общеобразовательная школа им.Е.КФедорова»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Рекомендовано                                                            Утверждена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Педагогическим советом                                                      приказом №______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«_______»_____________2012г.                                  «________»_________________2012г.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Протокол  №_____                                                      Директор___________/Семенов В.Н./</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Рабочая программа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По предмету «Технология»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Учитель: Павлов П.Н.</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класс: 11</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2012г.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Пояснительная записка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Составлен на основе программы «Столярное дело» 1985г. в соответствии с требованиями Госстандарта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Учебник – под ред. Б.А.Журавлева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Год издания – г.</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Недельная нагрузка - 1 час.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Нагрузка за весь учебный год – 35 часов.</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Главная  цель  образовательной  области  «Технология» - подготовка  учащихся  к  самостоятельной  трудовой  жизни  в  условиях  рыночной  экономики.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Это  предполагает:</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Формирование  у  учащихся  качеств   творчески - думающей,  активно  действующей  и  легко  адаптирующейся  личности,  которые  необходимы  для  деятельности  в  новых  социально-эконмических  условиях.</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Подготовка  учащихся  к  осознанному  профессиональному  самоопределению.</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Формирование  творческого  отношения  к  качественному  осуществлению  трудовой  деятельности.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Развитие  разносторонних  качеств  личности.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w:t>
      </w:r>
      <w:r w:rsidRPr="000239FE">
        <w:rPr>
          <w:rFonts w:ascii="Times New Roman" w:hAnsi="Times New Roman" w:cs="Times New Roman"/>
          <w:sz w:val="24"/>
          <w:szCs w:val="24"/>
        </w:rPr>
        <w:tab/>
        <w:t xml:space="preserve">  В  процессе  преподавания  предмета  «Технология»  должны  быть  решены  следующие  задачи: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  Привитие  элементарных  знаний  и  умений  по  ведению  домашнего  хозяйства.</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  Развитие  самостоятельности  и  способности  учащихся  решать  творческие  и  изобретательские  задачи.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  Воспитание  трудолюбия,  предприимчивости,  коллективизма,  человечности  и  милосердия,  обязательности,  честности,  порядочности,  культуры  поведения.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4.  Использование  в  качестве  объектов  труда  потребительских  изделий  и  оформление  их  с  учётом  требований  дизайна  и  декоративно – прикладного  искусства,  развитие  эстетического  вкуса  и  художественной  инициативы  ребёнка.</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Рабочая программа разработана на основании: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Закона РФ «Об образовании»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 2.7, ст.32 – о разработке учебных программ;</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 6, 7, 8, ст. 9, п.5. ст. 14 о содержании образовательных программ;</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 3.2, ст. 32 – о реализации в полном объеме образовательных программ.</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Авторской программы  Симоненко В.Д., Технология.- Москва: Издательство «Вентана-Графф», 2002.</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Требования к уровню подготовки учащихся 11 класса</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комбинирование известных алгоритмов деятельности в ситуациях, не предполагающих стандартное применение одного из них;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сравнение, сопоставление классификация, ранжирование объектов по одному или нескольким предложенным основаниям, критериям;</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выдвижение предположений;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владение монологической и диалогической речью; умение вступать в речевое общение;</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выбор и использование средств коммуникации и знаковых систем (текст, таблица, схема, чертеж, технологическая карта и др.) в соответствии с коммуникативной задачей.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выбор и использование выразительных средств языка в соответствии с коммуникативной задачей;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использование для решения познавательных и коммуникативных задач различных источников информации, включая словари, Интернет-ресурсы и другие базы данных.</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самостоятельная организация учебной деятельности;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владение навыками контроля и оценки своей деятельности;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оценивание своих учебных и творческих  достижений;</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владение умениями совместной деятельности с другими ее участниками;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оценивание своей деятельности с точки зрения нравственных, правовых норм, эстетических ценностей.</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Содержание рабочей программы</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Древесина и ее применение</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Инструктаж по ТБ и ПБ.    Древесина как природный конструкционный материал. Пиление древесины Строгание древесины. Соединение деталей из древесины. Искусство обработки древесины. Резьба по дереву. Основные приемы работы. Строение дерева и древесины. Физические свойства древесины. Механические и технологические свойства древесины. Характеристика основных пород  древесины и их промышленное применение. Пороки древесины. Дефекты деревообработки. Сушка древесины. Устранение пороков древесины. Обработка наружных и внутренних поверхностей. Топорище. Ручка для ножовки. Заготовка материала. Клеи. Приемы склеивания. Склеивание древесных материалов. Шлифование поверхности. Ручной и электрофицированный инструмент. Общие сведения. Правила безопасной работы. Швабра половая. Изготовление табуретки. Заготовка древесины. Ремонт мебели. Общие сведения.  План работы на ремонт мебели. Ремонт школьной мебели.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Должны уметь: организовать рабочее место; наносить разметку; пользоваться пилами; пользоваться стругами; сверлить; затачивать инструмент; склеивать деревянные детали; изготавливать деревянные инструменты; соединять столярные детали; выполнять несложный ремонт; работать на станках; затачивать диски.</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Должны знать: устройство станка; устройство режущего инструмента станка; конструкцию швабры.</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Требования к уровню подготовки учащихся</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Изучение технологии в 11 классе направлено на коллективно-творческую деятельность учащихся. Значительное внимание уделяется на продолжение изучения ручной обработки древесины, умению пользоваться со столярными инструментами  и токарным станком. Продолжение знакомства с обработками древесины и изготовления поможет выполнить любую работу, понять, что учащиеся хотят сделать, как это сделать, для чего или для кого предназначен продукт их труда. Уметь использовать практические знания в быту. Нанесение графических рисунков на дереве. Эти навыки деятельности всегда будут востребованными к жизни. </w:t>
      </w: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Теоретические знания применяются в практических работах и при создании творческих проектов.</w:t>
      </w:r>
    </w:p>
    <w:p w:rsidR="00F714C5" w:rsidRPr="000239FE" w:rsidRDefault="00F714C5" w:rsidP="00F714C5">
      <w:pPr>
        <w:rPr>
          <w:rFonts w:ascii="Times New Roman" w:hAnsi="Times New Roman" w:cs="Times New Roman"/>
          <w:sz w:val="24"/>
          <w:szCs w:val="24"/>
        </w:rPr>
      </w:pPr>
    </w:p>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Основной принцип реализации программы – обучение в процессе конкретной практической деятельности, которая учитывает познавательные потребности школьников. Основными методами обучения являются упражнения, решение прикладных задач, практические и лабораторно-практические работы, моделирование и конструирование, экскурсии. В программе предусмотрено выполнение школьниками творческих или проектных работ. </w:t>
      </w:r>
    </w:p>
    <w:tbl>
      <w:tblPr>
        <w:tblpPr w:leftFromText="180" w:rightFromText="180" w:vertAnchor="text" w:horzAnchor="margin" w:tblpXSpec="center" w:tblpY="1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252"/>
        <w:gridCol w:w="1134"/>
        <w:gridCol w:w="1134"/>
        <w:gridCol w:w="992"/>
        <w:gridCol w:w="1134"/>
      </w:tblGrid>
      <w:tr w:rsidR="00F714C5" w:rsidRPr="000239FE" w:rsidTr="00DA0CD3">
        <w:trPr>
          <w:trHeight w:val="465"/>
        </w:trPr>
        <w:tc>
          <w:tcPr>
            <w:tcW w:w="534" w:type="dxa"/>
            <w:vMerge w:val="restart"/>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w:t>
            </w:r>
          </w:p>
        </w:tc>
        <w:tc>
          <w:tcPr>
            <w:tcW w:w="4252" w:type="dxa"/>
            <w:vMerge w:val="restart"/>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Темы уроков</w:t>
            </w:r>
          </w:p>
        </w:tc>
        <w:tc>
          <w:tcPr>
            <w:tcW w:w="2268" w:type="dxa"/>
            <w:gridSpan w:val="2"/>
            <w:tcBorders>
              <w:bottom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Всего</w:t>
            </w:r>
          </w:p>
          <w:p w:rsidR="00F714C5" w:rsidRPr="000239FE" w:rsidRDefault="00F714C5" w:rsidP="00F714C5">
            <w:pPr>
              <w:rPr>
                <w:rFonts w:ascii="Times New Roman" w:hAnsi="Times New Roman" w:cs="Times New Roman"/>
                <w:sz w:val="24"/>
                <w:szCs w:val="24"/>
              </w:rPr>
            </w:pPr>
          </w:p>
        </w:tc>
        <w:tc>
          <w:tcPr>
            <w:tcW w:w="2126" w:type="dxa"/>
            <w:gridSpan w:val="2"/>
            <w:tcBorders>
              <w:bottom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Дата</w:t>
            </w:r>
          </w:p>
        </w:tc>
      </w:tr>
      <w:tr w:rsidR="00F714C5" w:rsidRPr="000239FE" w:rsidTr="00DA0CD3">
        <w:trPr>
          <w:trHeight w:val="495"/>
        </w:trPr>
        <w:tc>
          <w:tcPr>
            <w:tcW w:w="534" w:type="dxa"/>
            <w:vMerge/>
          </w:tcPr>
          <w:p w:rsidR="00F714C5" w:rsidRPr="000239FE" w:rsidRDefault="00F714C5" w:rsidP="00F714C5">
            <w:pPr>
              <w:rPr>
                <w:rFonts w:ascii="Times New Roman" w:hAnsi="Times New Roman" w:cs="Times New Roman"/>
                <w:sz w:val="24"/>
                <w:szCs w:val="24"/>
              </w:rPr>
            </w:pPr>
          </w:p>
        </w:tc>
        <w:tc>
          <w:tcPr>
            <w:tcW w:w="4252" w:type="dxa"/>
            <w:vMerge/>
          </w:tcPr>
          <w:p w:rsidR="00F714C5" w:rsidRPr="000239FE" w:rsidRDefault="00F714C5" w:rsidP="00F714C5">
            <w:pPr>
              <w:rPr>
                <w:rFonts w:ascii="Times New Roman" w:hAnsi="Times New Roman" w:cs="Times New Roman"/>
                <w:sz w:val="24"/>
                <w:szCs w:val="24"/>
              </w:rPr>
            </w:pPr>
          </w:p>
        </w:tc>
        <w:tc>
          <w:tcPr>
            <w:tcW w:w="1134" w:type="dxa"/>
            <w:tcBorders>
              <w:top w:val="single" w:sz="4" w:space="0" w:color="auto"/>
              <w:righ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Кол-во часов</w:t>
            </w:r>
          </w:p>
        </w:tc>
        <w:tc>
          <w:tcPr>
            <w:tcW w:w="1134" w:type="dxa"/>
            <w:tcBorders>
              <w:top w:val="single" w:sz="4" w:space="0" w:color="auto"/>
              <w:lef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Контр.</w:t>
            </w:r>
          </w:p>
        </w:tc>
        <w:tc>
          <w:tcPr>
            <w:tcW w:w="992" w:type="dxa"/>
            <w:tcBorders>
              <w:top w:val="single" w:sz="4" w:space="0" w:color="auto"/>
              <w:righ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По плану</w:t>
            </w:r>
          </w:p>
        </w:tc>
        <w:tc>
          <w:tcPr>
            <w:tcW w:w="1134" w:type="dxa"/>
            <w:tcBorders>
              <w:top w:val="single" w:sz="4" w:space="0" w:color="auto"/>
              <w:left w:val="single" w:sz="4" w:space="0" w:color="auto"/>
            </w:tcBorders>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Факт. дано</w:t>
            </w: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Инструктаж по ТБ и ПБ.    Древесина как природный конструкционный материал.</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Пиление древесины.</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Строгание древесины.</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4</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Соединение деталей из древесины.</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5</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Искусство обработки древесины.</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6</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 Резьба по дереву. Практическая работа.</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7</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Основные приемы работы. </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8</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Контрольные на вопросы.</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9</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Строение дерева и древесины. </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10</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Физические свойства древесины.</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11</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Механические и технологические свойства древесины. </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12</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Характеристика основных пород  древесины и их промышленное применение.</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13</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Характеристика основных пород  древесины и их промышленное применение.</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14</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Пороки древесины. Дефекты деревообработки. </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15</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Сушка древесины.</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16</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Устранение пороков древесины. </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17</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Практическое занятие.</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18</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Обработка наружных и внутренних поверхностей. </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19</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Топорище. Практическая работа.</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20</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Ручка для ножовки. </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21</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Заготовка материала.</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22</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Клеи. Приемы склеивания. Склеивание древесных материалов. Практическая работа.</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23</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Шлифование поверхности. Практическое занятие.</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24</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Ручной и электрофицированный инструмент. Общие сведения. Правила безопасной работы.</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25</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Швабра половая.</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26</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Швабра половая.</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27</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Изготовление табуретки. </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28</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Заготовка древесины</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29</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Практическая работа.</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30</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Ремонт мебели. Общие сведения.  </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31</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План работы на ремонт мебели. </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32</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Графический рисунок</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33</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 xml:space="preserve">Ремонт школьной мебели. </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34</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Практическая работа.</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r w:rsidR="00F714C5" w:rsidRPr="000239FE" w:rsidTr="00DA0CD3">
        <w:tc>
          <w:tcPr>
            <w:tcW w:w="534"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35</w:t>
            </w:r>
          </w:p>
        </w:tc>
        <w:tc>
          <w:tcPr>
            <w:tcW w:w="4252" w:type="dxa"/>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Обобщающий урок.</w:t>
            </w:r>
          </w:p>
        </w:tc>
        <w:tc>
          <w:tcPr>
            <w:tcW w:w="1134" w:type="dxa"/>
            <w:tcBorders>
              <w:right w:val="single" w:sz="4" w:space="0" w:color="auto"/>
            </w:tcBorders>
            <w:vAlign w:val="center"/>
          </w:tcPr>
          <w:p w:rsidR="00F714C5" w:rsidRPr="000239FE" w:rsidRDefault="00F714C5" w:rsidP="00F714C5">
            <w:pPr>
              <w:rPr>
                <w:rFonts w:ascii="Times New Roman" w:hAnsi="Times New Roman" w:cs="Times New Roman"/>
                <w:sz w:val="24"/>
                <w:szCs w:val="24"/>
              </w:rPr>
            </w:pPr>
            <w:r w:rsidRPr="000239FE">
              <w:rPr>
                <w:rFonts w:ascii="Times New Roman" w:hAnsi="Times New Roman" w:cs="Times New Roman"/>
                <w:sz w:val="24"/>
                <w:szCs w:val="24"/>
              </w:rPr>
              <w:t>1</w:t>
            </w: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c>
          <w:tcPr>
            <w:tcW w:w="992" w:type="dxa"/>
            <w:tcBorders>
              <w:right w:val="single" w:sz="4" w:space="0" w:color="auto"/>
            </w:tcBorders>
          </w:tcPr>
          <w:p w:rsidR="00F714C5" w:rsidRPr="000239FE" w:rsidRDefault="00F714C5" w:rsidP="00F714C5">
            <w:pPr>
              <w:rPr>
                <w:rFonts w:ascii="Times New Roman" w:hAnsi="Times New Roman" w:cs="Times New Roman"/>
                <w:sz w:val="24"/>
                <w:szCs w:val="24"/>
              </w:rPr>
            </w:pPr>
          </w:p>
        </w:tc>
        <w:tc>
          <w:tcPr>
            <w:tcW w:w="1134" w:type="dxa"/>
            <w:tcBorders>
              <w:left w:val="single" w:sz="4" w:space="0" w:color="auto"/>
            </w:tcBorders>
          </w:tcPr>
          <w:p w:rsidR="00F714C5" w:rsidRPr="000239FE" w:rsidRDefault="00F714C5" w:rsidP="00F714C5">
            <w:pPr>
              <w:rPr>
                <w:rFonts w:ascii="Times New Roman" w:hAnsi="Times New Roman" w:cs="Times New Roman"/>
                <w:sz w:val="24"/>
                <w:szCs w:val="24"/>
              </w:rPr>
            </w:pPr>
          </w:p>
        </w:tc>
      </w:tr>
    </w:tbl>
    <w:p w:rsidR="00F66877" w:rsidRPr="000239FE" w:rsidRDefault="00F66877" w:rsidP="00CB14DF">
      <w:pPr>
        <w:jc w:val="both"/>
        <w:rPr>
          <w:rFonts w:ascii="Times New Roman" w:hAnsi="Times New Roman" w:cs="Times New Roman"/>
          <w:sz w:val="24"/>
          <w:szCs w:val="24"/>
        </w:rPr>
      </w:pPr>
    </w:p>
    <w:p w:rsidR="00F714C5" w:rsidRPr="000239FE" w:rsidRDefault="00F714C5" w:rsidP="00CB14DF">
      <w:pPr>
        <w:jc w:val="both"/>
        <w:rPr>
          <w:rFonts w:ascii="Times New Roman" w:hAnsi="Times New Roman" w:cs="Times New Roman"/>
          <w:sz w:val="24"/>
          <w:szCs w:val="24"/>
        </w:rPr>
      </w:pPr>
    </w:p>
    <w:p w:rsidR="00F66877" w:rsidRPr="000239FE" w:rsidRDefault="00F66877" w:rsidP="00CB14DF">
      <w:pPr>
        <w:jc w:val="both"/>
        <w:rPr>
          <w:rFonts w:ascii="Times New Roman" w:hAnsi="Times New Roman" w:cs="Times New Roman"/>
          <w:sz w:val="24"/>
          <w:szCs w:val="24"/>
        </w:rPr>
      </w:pPr>
    </w:p>
    <w:p w:rsidR="00F66877" w:rsidRPr="000239FE" w:rsidRDefault="00F66877" w:rsidP="00CB14DF">
      <w:pPr>
        <w:spacing w:after="0" w:line="360" w:lineRule="auto"/>
        <w:jc w:val="both"/>
        <w:rPr>
          <w:rFonts w:ascii="Times New Roman" w:hAnsi="Times New Roman" w:cs="Times New Roman"/>
          <w:sz w:val="24"/>
          <w:szCs w:val="24"/>
        </w:rPr>
      </w:pPr>
    </w:p>
    <w:p w:rsidR="00F66877" w:rsidRPr="000239FE" w:rsidRDefault="00F66877" w:rsidP="00CB14DF">
      <w:pPr>
        <w:spacing w:after="0" w:line="360" w:lineRule="auto"/>
        <w:jc w:val="both"/>
        <w:rPr>
          <w:rFonts w:ascii="Times New Roman" w:hAnsi="Times New Roman" w:cs="Times New Roman"/>
          <w:sz w:val="24"/>
          <w:szCs w:val="24"/>
        </w:rPr>
      </w:pPr>
    </w:p>
    <w:p w:rsidR="00F66877" w:rsidRPr="000239FE" w:rsidRDefault="00F66877" w:rsidP="00CB14DF">
      <w:pPr>
        <w:spacing w:after="0" w:line="360" w:lineRule="auto"/>
        <w:jc w:val="both"/>
        <w:rPr>
          <w:rFonts w:ascii="Times New Roman" w:hAnsi="Times New Roman" w:cs="Times New Roman"/>
          <w:sz w:val="24"/>
          <w:szCs w:val="24"/>
        </w:rPr>
      </w:pPr>
    </w:p>
    <w:p w:rsidR="00F66877" w:rsidRPr="000239FE" w:rsidRDefault="00F66877" w:rsidP="00CB14DF">
      <w:pPr>
        <w:spacing w:after="0" w:line="360" w:lineRule="auto"/>
        <w:jc w:val="both"/>
        <w:rPr>
          <w:rFonts w:ascii="Times New Roman" w:hAnsi="Times New Roman" w:cs="Times New Roman"/>
          <w:sz w:val="24"/>
          <w:szCs w:val="24"/>
        </w:rPr>
      </w:pPr>
    </w:p>
    <w:p w:rsidR="00F66877" w:rsidRPr="000239FE" w:rsidRDefault="00F66877" w:rsidP="00CB14DF">
      <w:pPr>
        <w:spacing w:after="0"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Муниципальное бюджетное образовательное учреждение</w:t>
      </w: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Хорулинская средняя общеобразовательная школа им. Е.К.Федорова</w:t>
      </w: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tabs>
          <w:tab w:val="left" w:pos="1575"/>
          <w:tab w:val="right" w:pos="10772"/>
        </w:tabs>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Рекомендована</w:t>
      </w:r>
      <w:r w:rsidRPr="000239FE">
        <w:rPr>
          <w:rFonts w:ascii="Times New Roman" w:hAnsi="Times New Roman" w:cs="Times New Roman"/>
          <w:sz w:val="24"/>
          <w:szCs w:val="24"/>
        </w:rPr>
        <w:tab/>
        <w:t xml:space="preserve">                                                              Утверждена приказом № _________</w:t>
      </w:r>
    </w:p>
    <w:p w:rsidR="00867DEF" w:rsidRPr="000239FE" w:rsidRDefault="00867DEF" w:rsidP="00867DEF">
      <w:pPr>
        <w:pStyle w:val="a3"/>
        <w:tabs>
          <w:tab w:val="left" w:pos="1665"/>
          <w:tab w:val="right" w:pos="10772"/>
        </w:tabs>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Педагогически                                                               Директор _________/ Семенов В.Н./</w:t>
      </w:r>
    </w:p>
    <w:p w:rsidR="00867DEF" w:rsidRPr="000239FE" w:rsidRDefault="00867DEF" w:rsidP="00867DEF">
      <w:pPr>
        <w:pStyle w:val="a3"/>
        <w:spacing w:line="360" w:lineRule="auto"/>
        <w:rPr>
          <w:rFonts w:ascii="Times New Roman" w:hAnsi="Times New Roman" w:cs="Times New Roman"/>
          <w:sz w:val="24"/>
          <w:szCs w:val="24"/>
        </w:rPr>
      </w:pPr>
      <w:r w:rsidRPr="000239FE">
        <w:rPr>
          <w:rFonts w:ascii="Times New Roman" w:hAnsi="Times New Roman" w:cs="Times New Roman"/>
          <w:sz w:val="24"/>
          <w:szCs w:val="24"/>
        </w:rPr>
        <w:t>«_____» _____________2012 г.                                         «___«_______________» 2012г</w:t>
      </w:r>
    </w:p>
    <w:p w:rsidR="00867DEF" w:rsidRPr="000239FE" w:rsidRDefault="00867DEF" w:rsidP="00867DEF">
      <w:pPr>
        <w:pStyle w:val="a3"/>
        <w:tabs>
          <w:tab w:val="left" w:pos="1680"/>
        </w:tabs>
        <w:spacing w:line="360" w:lineRule="auto"/>
        <w:rPr>
          <w:rFonts w:ascii="Times New Roman" w:hAnsi="Times New Roman" w:cs="Times New Roman"/>
          <w:sz w:val="24"/>
          <w:szCs w:val="24"/>
        </w:rPr>
      </w:pPr>
      <w:r w:rsidRPr="000239FE">
        <w:rPr>
          <w:rFonts w:ascii="Times New Roman" w:hAnsi="Times New Roman" w:cs="Times New Roman"/>
          <w:sz w:val="24"/>
          <w:szCs w:val="24"/>
        </w:rPr>
        <w:t>Протокол № _______________</w:t>
      </w:r>
    </w:p>
    <w:p w:rsidR="00867DEF" w:rsidRPr="000239FE" w:rsidRDefault="00867DEF" w:rsidP="00867DEF">
      <w:pPr>
        <w:pStyle w:val="a3"/>
        <w:tabs>
          <w:tab w:val="left" w:pos="1680"/>
        </w:tabs>
        <w:spacing w:line="360" w:lineRule="auto"/>
        <w:jc w:val="center"/>
        <w:rPr>
          <w:rFonts w:ascii="Times New Roman" w:hAnsi="Times New Roman" w:cs="Times New Roman"/>
          <w:sz w:val="24"/>
          <w:szCs w:val="24"/>
        </w:rPr>
      </w:pPr>
    </w:p>
    <w:p w:rsidR="00867DEF" w:rsidRPr="000239FE" w:rsidRDefault="00867DEF" w:rsidP="00867DEF">
      <w:pPr>
        <w:pStyle w:val="a3"/>
        <w:tabs>
          <w:tab w:val="left" w:pos="1680"/>
        </w:tabs>
        <w:spacing w:line="360" w:lineRule="auto"/>
        <w:jc w:val="center"/>
        <w:rPr>
          <w:rFonts w:ascii="Times New Roman" w:hAnsi="Times New Roman" w:cs="Times New Roman"/>
          <w:b/>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Рабочая программа</w:t>
      </w: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по ОБЖ</w:t>
      </w:r>
    </w:p>
    <w:p w:rsidR="00867DEF" w:rsidRPr="000239FE" w:rsidRDefault="00867DEF" w:rsidP="00867DEF">
      <w:pPr>
        <w:pStyle w:val="a3"/>
        <w:spacing w:line="360" w:lineRule="auto"/>
        <w:jc w:val="center"/>
        <w:rPr>
          <w:rFonts w:ascii="Times New Roman" w:hAnsi="Times New Roman" w:cs="Times New Roman"/>
          <w:b/>
          <w:sz w:val="24"/>
          <w:szCs w:val="24"/>
        </w:rPr>
      </w:pPr>
      <w:r w:rsidRPr="000239FE">
        <w:rPr>
          <w:rFonts w:ascii="Times New Roman" w:hAnsi="Times New Roman" w:cs="Times New Roman"/>
          <w:sz w:val="24"/>
          <w:szCs w:val="24"/>
        </w:rPr>
        <w:t>Давыдова Дмитрия Афанасьевича</w:t>
      </w:r>
    </w:p>
    <w:p w:rsidR="00867DEF" w:rsidRPr="000239FE" w:rsidRDefault="00867DEF" w:rsidP="00867DEF">
      <w:pPr>
        <w:pStyle w:val="a3"/>
        <w:spacing w:line="360" w:lineRule="auto"/>
        <w:jc w:val="right"/>
        <w:rPr>
          <w:rFonts w:ascii="Times New Roman" w:hAnsi="Times New Roman" w:cs="Times New Roman"/>
          <w:sz w:val="24"/>
          <w:szCs w:val="24"/>
        </w:rPr>
      </w:pPr>
      <w:r w:rsidRPr="000239FE">
        <w:rPr>
          <w:rFonts w:ascii="Times New Roman" w:hAnsi="Times New Roman" w:cs="Times New Roman"/>
          <w:sz w:val="24"/>
          <w:szCs w:val="24"/>
        </w:rPr>
        <w:t>для 10 классов</w:t>
      </w: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2012 г.</w:t>
      </w:r>
    </w:p>
    <w:p w:rsidR="00867DEF" w:rsidRPr="000239FE" w:rsidRDefault="00867DEF" w:rsidP="00867DEF">
      <w:pPr>
        <w:shd w:val="clear" w:color="auto" w:fill="FFFFFF"/>
        <w:spacing w:line="360" w:lineRule="auto"/>
        <w:ind w:left="43"/>
        <w:jc w:val="center"/>
        <w:rPr>
          <w:rFonts w:ascii="Times New Roman" w:hAnsi="Times New Roman" w:cs="Times New Roman"/>
          <w:sz w:val="24"/>
          <w:szCs w:val="24"/>
        </w:rPr>
      </w:pPr>
      <w:r w:rsidRPr="000239FE">
        <w:rPr>
          <w:rFonts w:ascii="Times New Roman" w:hAnsi="Times New Roman" w:cs="Times New Roman"/>
          <w:caps/>
          <w:sz w:val="24"/>
          <w:szCs w:val="24"/>
        </w:rPr>
        <w:t>Пояснительная записка</w:t>
      </w:r>
    </w:p>
    <w:p w:rsidR="00867DEF" w:rsidRPr="000239FE" w:rsidRDefault="00867DEF" w:rsidP="00867DEF">
      <w:pPr>
        <w:spacing w:before="240" w:line="360" w:lineRule="auto"/>
        <w:ind w:firstLine="360"/>
        <w:jc w:val="both"/>
        <w:rPr>
          <w:rFonts w:ascii="Times New Roman" w:hAnsi="Times New Roman" w:cs="Times New Roman"/>
          <w:sz w:val="24"/>
          <w:szCs w:val="24"/>
        </w:rPr>
      </w:pPr>
      <w:r w:rsidRPr="000239FE">
        <w:rPr>
          <w:rFonts w:ascii="Times New Roman" w:hAnsi="Times New Roman" w:cs="Times New Roman"/>
          <w:spacing w:val="-3"/>
          <w:sz w:val="24"/>
          <w:szCs w:val="24"/>
        </w:rPr>
        <w:t>Данная программа по основам безопасности жизнедеятельности для 10 классов составлена в соответствии с федеральным компонентом государственного образовательного стандарта по ОБЖ (приказ Министерства образования РФ от 05.03.2004 г. № 1809). При составлении программы была использована программа под общей редакцией Ю.Л  Воробьева.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ОБЖ, которые определены стандартом.</w:t>
      </w:r>
      <w:r w:rsidRPr="000239FE">
        <w:rPr>
          <w:rFonts w:ascii="Times New Roman" w:hAnsi="Times New Roman" w:cs="Times New Roman"/>
          <w:sz w:val="24"/>
          <w:szCs w:val="24"/>
        </w:rPr>
        <w:t xml:space="preserve"> Предлагаемая рабочая программа «Основы безопасности жизне</w:t>
      </w:r>
      <w:r w:rsidRPr="000239FE">
        <w:rPr>
          <w:rFonts w:ascii="Times New Roman" w:hAnsi="Times New Roman" w:cs="Times New Roman"/>
          <w:sz w:val="24"/>
          <w:szCs w:val="24"/>
        </w:rPr>
        <w:softHyphen/>
        <w:t>деятельности» предназначена для обеспечения базового уровня под</w:t>
      </w:r>
      <w:r w:rsidRPr="000239FE">
        <w:rPr>
          <w:rFonts w:ascii="Times New Roman" w:hAnsi="Times New Roman" w:cs="Times New Roman"/>
          <w:sz w:val="24"/>
          <w:szCs w:val="24"/>
        </w:rPr>
        <w:softHyphen/>
        <w:t>готовки учащихся в образовательных учреждениях среднего (полного) общего образования с учетом перспектив развития содержания обра</w:t>
      </w:r>
      <w:r w:rsidRPr="000239FE">
        <w:rPr>
          <w:rFonts w:ascii="Times New Roman" w:hAnsi="Times New Roman" w:cs="Times New Roman"/>
          <w:sz w:val="24"/>
          <w:szCs w:val="24"/>
        </w:rPr>
        <w:softHyphen/>
        <w:t>зования в области безопасности жизнедеятельности, определенных концепцией модернизации российского образования. В настоящей рабочей программе реализованы требования федеральных законов:</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«О защите населения и территорий от чрезвычайных ситуаций природного и техногенного характера»;</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«Об охране окружающей природной среды»;</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«О пожарной безопасности»;</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«О гражданской обороне»;</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«Об обороне»;</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«О воинской обязанности и военной службе»;</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xml:space="preserve">– «О безопасности дорожного движения»  и др. </w:t>
      </w:r>
    </w:p>
    <w:p w:rsidR="00867DEF" w:rsidRPr="000239FE" w:rsidRDefault="00867DEF" w:rsidP="00867DEF">
      <w:pPr>
        <w:spacing w:before="120"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xml:space="preserve">Содержание программы выстроено по трем линиям: </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xml:space="preserve">– обеспечение личной безопасности и сохранение здоровья; </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xml:space="preserve">– государственная система обеспечения безопасности населения; </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xml:space="preserve">– основы обороны государства и воинская обязанность. </w:t>
      </w:r>
    </w:p>
    <w:p w:rsidR="00867DEF" w:rsidRPr="000239FE" w:rsidRDefault="00867DEF" w:rsidP="00867DEF">
      <w:pPr>
        <w:pStyle w:val="a3"/>
        <w:spacing w:line="360" w:lineRule="auto"/>
        <w:ind w:firstLine="708"/>
        <w:jc w:val="both"/>
        <w:rPr>
          <w:rFonts w:ascii="Times New Roman" w:hAnsi="Times New Roman" w:cs="Times New Roman"/>
          <w:sz w:val="24"/>
          <w:szCs w:val="24"/>
        </w:rPr>
      </w:pPr>
    </w:p>
    <w:p w:rsidR="00867DEF" w:rsidRPr="000239FE" w:rsidRDefault="00867DEF" w:rsidP="00867DEF">
      <w:pPr>
        <w:shd w:val="clear" w:color="auto" w:fill="FFFFFF"/>
        <w:spacing w:line="360" w:lineRule="auto"/>
        <w:ind w:left="5" w:right="5" w:firstLine="475"/>
        <w:jc w:val="both"/>
        <w:rPr>
          <w:rFonts w:ascii="Times New Roman" w:hAnsi="Times New Roman" w:cs="Times New Roman"/>
          <w:b/>
          <w:spacing w:val="-3"/>
          <w:sz w:val="24"/>
          <w:szCs w:val="24"/>
        </w:rPr>
      </w:pPr>
      <w:r w:rsidRPr="000239FE">
        <w:rPr>
          <w:rFonts w:ascii="Times New Roman" w:hAnsi="Times New Roman" w:cs="Times New Roman"/>
          <w:b/>
          <w:spacing w:val="-3"/>
          <w:sz w:val="24"/>
          <w:szCs w:val="24"/>
        </w:rPr>
        <w:t xml:space="preserve">Цель: </w:t>
      </w:r>
      <w:r w:rsidRPr="000239FE">
        <w:rPr>
          <w:rFonts w:ascii="Times New Roman" w:hAnsi="Times New Roman" w:cs="Times New Roman"/>
          <w:spacing w:val="-3"/>
          <w:sz w:val="24"/>
          <w:szCs w:val="24"/>
        </w:rPr>
        <w:t>воспитание личности безопасного типа, хорошо знакомой с современными проблемами безопасности жизни и жизнедеятельности человека, осознающей их исключительную важность, стремящейся решать эти проблемы, разумно сочетая личные интересы с интересами общества.</w:t>
      </w:r>
    </w:p>
    <w:p w:rsidR="00867DEF" w:rsidRPr="000239FE" w:rsidRDefault="00867DEF" w:rsidP="00867DEF">
      <w:pPr>
        <w:shd w:val="clear" w:color="auto" w:fill="FFFFFF"/>
        <w:spacing w:line="360" w:lineRule="auto"/>
        <w:ind w:left="5" w:right="5" w:firstLine="475"/>
        <w:jc w:val="both"/>
        <w:rPr>
          <w:rFonts w:ascii="Times New Roman" w:hAnsi="Times New Roman" w:cs="Times New Roman"/>
          <w:b/>
          <w:sz w:val="24"/>
          <w:szCs w:val="24"/>
        </w:rPr>
      </w:pPr>
      <w:r w:rsidRPr="000239FE">
        <w:rPr>
          <w:rFonts w:ascii="Times New Roman" w:hAnsi="Times New Roman" w:cs="Times New Roman"/>
          <w:b/>
          <w:spacing w:val="-3"/>
          <w:sz w:val="24"/>
          <w:szCs w:val="24"/>
        </w:rPr>
        <w:t>Задачи:</w:t>
      </w:r>
    </w:p>
    <w:p w:rsidR="00867DEF" w:rsidRPr="000239FE" w:rsidRDefault="00867DEF" w:rsidP="006D1B4D">
      <w:pPr>
        <w:widowControl w:val="0"/>
        <w:numPr>
          <w:ilvl w:val="0"/>
          <w:numId w:val="174"/>
        </w:numPr>
        <w:shd w:val="clear" w:color="auto" w:fill="FFFFFF"/>
        <w:tabs>
          <w:tab w:val="left" w:pos="773"/>
        </w:tabs>
        <w:autoSpaceDE w:val="0"/>
        <w:autoSpaceDN w:val="0"/>
        <w:adjustRightInd w:val="0"/>
        <w:spacing w:before="10" w:after="0" w:line="360" w:lineRule="auto"/>
        <w:ind w:left="24" w:right="24" w:firstLine="499"/>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освоение обучающимися знаний о безопасности поведения человека в </w:t>
      </w:r>
      <w:r w:rsidRPr="000239FE">
        <w:rPr>
          <w:rFonts w:ascii="Times New Roman" w:hAnsi="Times New Roman" w:cs="Times New Roman"/>
          <w:spacing w:val="-3"/>
          <w:sz w:val="24"/>
          <w:szCs w:val="24"/>
        </w:rPr>
        <w:t xml:space="preserve">опасных и чрезвычайных ситуациях природного, техногенного и социального </w:t>
      </w:r>
      <w:r w:rsidRPr="000239FE">
        <w:rPr>
          <w:rFonts w:ascii="Times New Roman" w:hAnsi="Times New Roman" w:cs="Times New Roman"/>
          <w:spacing w:val="-5"/>
          <w:sz w:val="24"/>
          <w:szCs w:val="24"/>
        </w:rPr>
        <w:t xml:space="preserve">характера, здоровье и здоровом образе жизни, государственной системе защиты </w:t>
      </w:r>
      <w:r w:rsidRPr="000239FE">
        <w:rPr>
          <w:rFonts w:ascii="Times New Roman" w:hAnsi="Times New Roman" w:cs="Times New Roman"/>
          <w:spacing w:val="-4"/>
          <w:sz w:val="24"/>
          <w:szCs w:val="24"/>
        </w:rPr>
        <w:t xml:space="preserve">населения от опасных и чрезвычайных ситуаций, об обязанностях граждан по </w:t>
      </w:r>
      <w:r w:rsidRPr="000239FE">
        <w:rPr>
          <w:rFonts w:ascii="Times New Roman" w:hAnsi="Times New Roman" w:cs="Times New Roman"/>
          <w:sz w:val="24"/>
          <w:szCs w:val="24"/>
        </w:rPr>
        <w:t>защите государства;</w:t>
      </w:r>
    </w:p>
    <w:p w:rsidR="00867DEF" w:rsidRPr="000239FE" w:rsidRDefault="00867DEF" w:rsidP="006D1B4D">
      <w:pPr>
        <w:widowControl w:val="0"/>
        <w:numPr>
          <w:ilvl w:val="0"/>
          <w:numId w:val="174"/>
        </w:numPr>
        <w:shd w:val="clear" w:color="auto" w:fill="FFFFFF"/>
        <w:tabs>
          <w:tab w:val="left" w:pos="773"/>
        </w:tabs>
        <w:autoSpaceDE w:val="0"/>
        <w:autoSpaceDN w:val="0"/>
        <w:adjustRightInd w:val="0"/>
        <w:spacing w:before="10" w:after="0" w:line="360" w:lineRule="auto"/>
        <w:ind w:left="24" w:right="19" w:firstLine="499"/>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воспитание ответственности за личную безопасность, безопасность </w:t>
      </w:r>
      <w:r w:rsidRPr="000239FE">
        <w:rPr>
          <w:rFonts w:ascii="Times New Roman" w:hAnsi="Times New Roman" w:cs="Times New Roman"/>
          <w:spacing w:val="-3"/>
          <w:sz w:val="24"/>
          <w:szCs w:val="24"/>
        </w:rPr>
        <w:t xml:space="preserve">общества и государства, ценностного отношения к здоровью и человеческой </w:t>
      </w:r>
      <w:r w:rsidRPr="000239FE">
        <w:rPr>
          <w:rFonts w:ascii="Times New Roman" w:hAnsi="Times New Roman" w:cs="Times New Roman"/>
          <w:spacing w:val="-5"/>
          <w:sz w:val="24"/>
          <w:szCs w:val="24"/>
        </w:rPr>
        <w:t xml:space="preserve">жизни, чувства уважения к героическому наследию России, её государственной </w:t>
      </w:r>
      <w:r w:rsidRPr="000239FE">
        <w:rPr>
          <w:rFonts w:ascii="Times New Roman" w:hAnsi="Times New Roman" w:cs="Times New Roman"/>
          <w:spacing w:val="-4"/>
          <w:sz w:val="24"/>
          <w:szCs w:val="24"/>
        </w:rPr>
        <w:t>символике, патриотизма и стремления выполнить долг по защите Родины;</w:t>
      </w:r>
    </w:p>
    <w:p w:rsidR="00867DEF" w:rsidRPr="000239FE" w:rsidRDefault="00867DEF" w:rsidP="006D1B4D">
      <w:pPr>
        <w:widowControl w:val="0"/>
        <w:numPr>
          <w:ilvl w:val="0"/>
          <w:numId w:val="174"/>
        </w:numPr>
        <w:shd w:val="clear" w:color="auto" w:fill="FFFFFF"/>
        <w:tabs>
          <w:tab w:val="left" w:pos="773"/>
        </w:tabs>
        <w:autoSpaceDE w:val="0"/>
        <w:autoSpaceDN w:val="0"/>
        <w:adjustRightInd w:val="0"/>
        <w:spacing w:before="5" w:after="0" w:line="360" w:lineRule="auto"/>
        <w:ind w:left="24" w:right="10" w:firstLine="499"/>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развитие черт личности, необходимых для безопасного поведения в чрезвычайных ситуациях и при прохождении военной службы, бдительности в </w:t>
      </w:r>
      <w:r w:rsidRPr="000239FE">
        <w:rPr>
          <w:rFonts w:ascii="Times New Roman" w:hAnsi="Times New Roman" w:cs="Times New Roman"/>
          <w:sz w:val="24"/>
          <w:szCs w:val="24"/>
        </w:rPr>
        <w:t>отношении актов терроризма;</w:t>
      </w:r>
    </w:p>
    <w:p w:rsidR="00867DEF" w:rsidRPr="000239FE" w:rsidRDefault="00867DEF" w:rsidP="006D1B4D">
      <w:pPr>
        <w:widowControl w:val="0"/>
        <w:numPr>
          <w:ilvl w:val="0"/>
          <w:numId w:val="174"/>
        </w:numPr>
        <w:shd w:val="clear" w:color="auto" w:fill="FFFFFF"/>
        <w:tabs>
          <w:tab w:val="left" w:pos="773"/>
        </w:tabs>
        <w:autoSpaceDE w:val="0"/>
        <w:autoSpaceDN w:val="0"/>
        <w:adjustRightInd w:val="0"/>
        <w:spacing w:before="19" w:after="0" w:line="360" w:lineRule="auto"/>
        <w:ind w:left="24" w:right="5" w:firstLine="499"/>
        <w:jc w:val="both"/>
        <w:rPr>
          <w:rFonts w:ascii="Times New Roman" w:hAnsi="Times New Roman" w:cs="Times New Roman"/>
          <w:sz w:val="24"/>
          <w:szCs w:val="24"/>
        </w:rPr>
      </w:pPr>
      <w:r w:rsidRPr="000239FE">
        <w:rPr>
          <w:rFonts w:ascii="Times New Roman" w:hAnsi="Times New Roman" w:cs="Times New Roman"/>
          <w:spacing w:val="-4"/>
          <w:sz w:val="24"/>
          <w:szCs w:val="24"/>
        </w:rPr>
        <w:t>формирование умений: оценки ситуаций, опасных для жизни и здоро</w:t>
      </w:r>
      <w:r w:rsidRPr="000239FE">
        <w:rPr>
          <w:rFonts w:ascii="Times New Roman" w:hAnsi="Times New Roman" w:cs="Times New Roman"/>
          <w:spacing w:val="-4"/>
          <w:sz w:val="24"/>
          <w:szCs w:val="24"/>
        </w:rPr>
        <w:softHyphen/>
        <w:t>вья; безопасного поведения в опасных и чрезвычайных ситуациях; использова</w:t>
      </w:r>
      <w:r w:rsidRPr="000239FE">
        <w:rPr>
          <w:rFonts w:ascii="Times New Roman" w:hAnsi="Times New Roman" w:cs="Times New Roman"/>
          <w:spacing w:val="-4"/>
          <w:sz w:val="24"/>
          <w:szCs w:val="24"/>
        </w:rPr>
        <w:softHyphen/>
        <w:t>ния средств индивидуальной и коллективной защиты; оказания первой меди</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цинской помощи при неотложных ситуациях;</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      Реализация указанных целей обеспечивается содержанием программы, которая систематизирует знания в области безопасности жизнедеятельности, полученные обучающимися в основной общеобразовательной школе, способст</w:t>
      </w:r>
      <w:r w:rsidRPr="000239FE">
        <w:rPr>
          <w:rFonts w:ascii="Times New Roman" w:hAnsi="Times New Roman" w:cs="Times New Roman"/>
          <w:sz w:val="24"/>
          <w:szCs w:val="24"/>
        </w:rPr>
        <w:t>вует формированию у них цельного представления о безопасности жизнедея</w:t>
      </w:r>
      <w:r w:rsidRPr="000239FE">
        <w:rPr>
          <w:rFonts w:ascii="Times New Roman" w:hAnsi="Times New Roman" w:cs="Times New Roman"/>
          <w:sz w:val="24"/>
          <w:szCs w:val="24"/>
        </w:rPr>
        <w:softHyphen/>
        <w:t xml:space="preserve">тельности личности, общества и государства, поможет определить направление самостоятельной подготовки к выбранной профессиональной деятельности. </w:t>
      </w: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Структурно программа состоит их трех разделов и тринадцати тем.</w:t>
      </w:r>
    </w:p>
    <w:p w:rsidR="00867DEF" w:rsidRPr="000239FE" w:rsidRDefault="00867DEF" w:rsidP="00867DEF">
      <w:pPr>
        <w:pStyle w:val="a3"/>
        <w:spacing w:line="360" w:lineRule="auto"/>
        <w:ind w:firstLine="708"/>
        <w:jc w:val="both"/>
        <w:rPr>
          <w:rFonts w:ascii="Times New Roman" w:hAnsi="Times New Roman" w:cs="Times New Roman"/>
          <w:sz w:val="24"/>
          <w:szCs w:val="24"/>
        </w:rPr>
      </w:pPr>
      <w:r w:rsidRPr="000239FE">
        <w:rPr>
          <w:rFonts w:ascii="Times New Roman" w:hAnsi="Times New Roman" w:cs="Times New Roman"/>
          <w:sz w:val="24"/>
          <w:szCs w:val="24"/>
        </w:rPr>
        <w:t>Раздел I «Безопасность и защита человека в опасных и чрезвы</w:t>
      </w:r>
      <w:r w:rsidRPr="000239FE">
        <w:rPr>
          <w:rFonts w:ascii="Times New Roman" w:hAnsi="Times New Roman" w:cs="Times New Roman"/>
          <w:sz w:val="24"/>
          <w:szCs w:val="24"/>
        </w:rPr>
        <w:softHyphen/>
        <w:t>чайных ситуациях» предназначен для систематизации и углубления знаний, обучаемых в вопросах обеспечения личной безопасности че</w:t>
      </w:r>
      <w:r w:rsidRPr="000239FE">
        <w:rPr>
          <w:rFonts w:ascii="Times New Roman" w:hAnsi="Times New Roman" w:cs="Times New Roman"/>
          <w:sz w:val="24"/>
          <w:szCs w:val="24"/>
        </w:rPr>
        <w:softHyphen/>
        <w:t>ловека и организации в Российской Федерации защиты населения от опасных и чрезвычайных ситуаций мирного и военного времени, по</w:t>
      </w:r>
      <w:r w:rsidRPr="000239FE">
        <w:rPr>
          <w:rFonts w:ascii="Times New Roman" w:hAnsi="Times New Roman" w:cs="Times New Roman"/>
          <w:sz w:val="24"/>
          <w:szCs w:val="24"/>
        </w:rPr>
        <w:softHyphen/>
        <w:t>лученных при изучении основ безопасности жизнедеятельности в 5—9 классах. Раздел состоит из двух обобщающих тем: «Опасные и чрезвычайные ситуации, возникающие в повседневной жизни, и правила безопасного поведения», «Гражданская оборона — состав</w:t>
      </w:r>
      <w:r w:rsidRPr="000239FE">
        <w:rPr>
          <w:rFonts w:ascii="Times New Roman" w:hAnsi="Times New Roman" w:cs="Times New Roman"/>
          <w:sz w:val="24"/>
          <w:szCs w:val="24"/>
        </w:rPr>
        <w:softHyphen/>
        <w:t>ная часть обороноспособности страны».</w:t>
      </w:r>
    </w:p>
    <w:p w:rsidR="00867DEF" w:rsidRPr="000239FE" w:rsidRDefault="00867DEF" w:rsidP="00867DEF">
      <w:pPr>
        <w:pStyle w:val="a3"/>
        <w:spacing w:line="360" w:lineRule="auto"/>
        <w:ind w:firstLine="708"/>
        <w:jc w:val="both"/>
        <w:rPr>
          <w:rFonts w:ascii="Times New Roman" w:hAnsi="Times New Roman" w:cs="Times New Roman"/>
          <w:sz w:val="24"/>
          <w:szCs w:val="24"/>
        </w:rPr>
      </w:pPr>
      <w:r w:rsidRPr="000239FE">
        <w:rPr>
          <w:rFonts w:ascii="Times New Roman" w:hAnsi="Times New Roman" w:cs="Times New Roman"/>
          <w:sz w:val="24"/>
          <w:szCs w:val="24"/>
        </w:rPr>
        <w:t>Раздел II «Основы медицинских знаний и здорового образа жиз</w:t>
      </w:r>
      <w:r w:rsidRPr="000239FE">
        <w:rPr>
          <w:rFonts w:ascii="Times New Roman" w:hAnsi="Times New Roman" w:cs="Times New Roman"/>
          <w:sz w:val="24"/>
          <w:szCs w:val="24"/>
        </w:rPr>
        <w:softHyphen/>
        <w:t>ни» предназначен для формирования у обучаемых знаний о здоровом образе жизни, основных инфекционных и неинфекционных заболе</w:t>
      </w:r>
      <w:r w:rsidRPr="000239FE">
        <w:rPr>
          <w:rFonts w:ascii="Times New Roman" w:hAnsi="Times New Roman" w:cs="Times New Roman"/>
          <w:sz w:val="24"/>
          <w:szCs w:val="24"/>
        </w:rPr>
        <w:softHyphen/>
        <w:t>ваниях, средствах их профилактики и правилах оказания первой ме</w:t>
      </w:r>
      <w:r w:rsidRPr="000239FE">
        <w:rPr>
          <w:rFonts w:ascii="Times New Roman" w:hAnsi="Times New Roman" w:cs="Times New Roman"/>
          <w:sz w:val="24"/>
          <w:szCs w:val="24"/>
        </w:rPr>
        <w:softHyphen/>
        <w:t>дицинской помощи. Раздел состоит из четырех тем.</w:t>
      </w:r>
    </w:p>
    <w:p w:rsidR="00867DEF" w:rsidRPr="000239FE" w:rsidRDefault="00867DEF" w:rsidP="00867DEF">
      <w:pPr>
        <w:pStyle w:val="a3"/>
        <w:spacing w:line="360" w:lineRule="auto"/>
        <w:ind w:firstLine="708"/>
        <w:jc w:val="both"/>
        <w:rPr>
          <w:rFonts w:ascii="Times New Roman" w:hAnsi="Times New Roman" w:cs="Times New Roman"/>
          <w:sz w:val="24"/>
          <w:szCs w:val="24"/>
        </w:rPr>
      </w:pPr>
      <w:r w:rsidRPr="000239FE">
        <w:rPr>
          <w:rFonts w:ascii="Times New Roman" w:hAnsi="Times New Roman" w:cs="Times New Roman"/>
          <w:sz w:val="24"/>
          <w:szCs w:val="24"/>
        </w:rPr>
        <w:t>Раздел III «Основы военной службы» предусматривает изучение основных положений, раскрывающих содержание обязательной под</w:t>
      </w:r>
      <w:r w:rsidRPr="000239FE">
        <w:rPr>
          <w:rFonts w:ascii="Times New Roman" w:hAnsi="Times New Roman" w:cs="Times New Roman"/>
          <w:sz w:val="24"/>
          <w:szCs w:val="24"/>
        </w:rPr>
        <w:softHyphen/>
        <w:t>готовки молодежи к военной службе. Раздел состоит из семи тем, в которых последовательно раскрывается содержание обязательной подготовки граждан к военной службе.  В процессе изучения тематики раздела учащиеся получат начальные знания в области обороны, озна</w:t>
      </w:r>
      <w:r w:rsidRPr="000239FE">
        <w:rPr>
          <w:rFonts w:ascii="Times New Roman" w:hAnsi="Times New Roman" w:cs="Times New Roman"/>
          <w:sz w:val="24"/>
          <w:szCs w:val="24"/>
        </w:rPr>
        <w:softHyphen/>
        <w:t>комятся с основными положениями Военной доктрины Российской Федерации; получат сведения о Вооруженных Силах Российской Фе</w:t>
      </w:r>
      <w:r w:rsidRPr="000239FE">
        <w:rPr>
          <w:rFonts w:ascii="Times New Roman" w:hAnsi="Times New Roman" w:cs="Times New Roman"/>
          <w:sz w:val="24"/>
          <w:szCs w:val="24"/>
        </w:rPr>
        <w:softHyphen/>
        <w:t>дерации, их структуре и предназначении для обеспечения националь</w:t>
      </w:r>
      <w:r w:rsidRPr="000239FE">
        <w:rPr>
          <w:rFonts w:ascii="Times New Roman" w:hAnsi="Times New Roman" w:cs="Times New Roman"/>
          <w:sz w:val="24"/>
          <w:szCs w:val="24"/>
        </w:rPr>
        <w:softHyphen/>
        <w:t>ной безопасности страны; уяснят роль и значение военно-патриоти</w:t>
      </w:r>
      <w:r w:rsidRPr="000239FE">
        <w:rPr>
          <w:rFonts w:ascii="Times New Roman" w:hAnsi="Times New Roman" w:cs="Times New Roman"/>
          <w:sz w:val="24"/>
          <w:szCs w:val="24"/>
        </w:rPr>
        <w:softHyphen/>
        <w:t>ческого воспитания молодежи в деле подготовки граждан России к выполнению конституционного долга по защите Отечества.</w:t>
      </w:r>
    </w:p>
    <w:p w:rsidR="00867DEF" w:rsidRPr="000239FE" w:rsidRDefault="00867DEF" w:rsidP="00867DEF">
      <w:pPr>
        <w:shd w:val="clear" w:color="auto" w:fill="FFFFFF"/>
        <w:spacing w:line="360" w:lineRule="auto"/>
        <w:ind w:left="5" w:right="67" w:firstLine="480"/>
        <w:jc w:val="both"/>
        <w:rPr>
          <w:rFonts w:ascii="Times New Roman" w:hAnsi="Times New Roman" w:cs="Times New Roman"/>
          <w:sz w:val="24"/>
          <w:szCs w:val="24"/>
        </w:rPr>
      </w:pPr>
      <w:r w:rsidRPr="000239FE">
        <w:rPr>
          <w:rFonts w:ascii="Times New Roman" w:hAnsi="Times New Roman" w:cs="Times New Roman"/>
          <w:iCs/>
          <w:spacing w:val="-2"/>
          <w:sz w:val="24"/>
          <w:szCs w:val="24"/>
        </w:rPr>
        <w:t xml:space="preserve">Программа предусматривает использование учебников «Основы безопасности жизнедеятельности» для учащихся 10 классов общеобразовательных учреждений/ М.П. Фролов, Е.Н. Литвинов, А.Т. Смирнов и др.; под ред. Ю.Л. Воробьёва. – М.: АСТ: Астрель, 2008 – 2010. </w:t>
      </w:r>
    </w:p>
    <w:p w:rsidR="00867DEF" w:rsidRPr="000239FE" w:rsidRDefault="00867DEF" w:rsidP="00867DEF">
      <w:pPr>
        <w:shd w:val="clear" w:color="auto" w:fill="FFFFFF"/>
        <w:spacing w:line="360" w:lineRule="auto"/>
        <w:ind w:right="72" w:firstLine="490"/>
        <w:jc w:val="both"/>
        <w:rPr>
          <w:rFonts w:ascii="Times New Roman" w:hAnsi="Times New Roman" w:cs="Times New Roman"/>
          <w:spacing w:val="-2"/>
          <w:sz w:val="24"/>
          <w:szCs w:val="24"/>
        </w:rPr>
      </w:pPr>
      <w:r w:rsidRPr="000239FE">
        <w:rPr>
          <w:rFonts w:ascii="Times New Roman" w:hAnsi="Times New Roman" w:cs="Times New Roman"/>
          <w:spacing w:val="-2"/>
          <w:sz w:val="24"/>
          <w:szCs w:val="24"/>
        </w:rPr>
        <w:t>Для реализации программы на её изучение предусматривается по 1 часу в неделю в 10 классах – 34 часа в год.</w:t>
      </w:r>
    </w:p>
    <w:p w:rsidR="00867DEF" w:rsidRPr="000239FE" w:rsidRDefault="00867DEF" w:rsidP="00867DEF">
      <w:pPr>
        <w:spacing w:line="360" w:lineRule="auto"/>
        <w:ind w:left="709" w:firstLine="709"/>
        <w:jc w:val="center"/>
        <w:rPr>
          <w:rFonts w:ascii="Times New Roman" w:hAnsi="Times New Roman" w:cs="Times New Roman"/>
          <w:sz w:val="24"/>
          <w:szCs w:val="24"/>
        </w:rPr>
      </w:pPr>
      <w:r w:rsidRPr="000239FE">
        <w:rPr>
          <w:rFonts w:ascii="Times New Roman" w:hAnsi="Times New Roman" w:cs="Times New Roman"/>
          <w:sz w:val="24"/>
          <w:szCs w:val="24"/>
        </w:rPr>
        <w:t>Рабочая программа учебного курса по физической культуре для 10 класса составлена на основании:</w:t>
      </w:r>
    </w:p>
    <w:p w:rsidR="00867DEF" w:rsidRPr="000239FE" w:rsidRDefault="00867DEF" w:rsidP="00E736FE">
      <w:pPr>
        <w:pStyle w:val="a3"/>
        <w:numPr>
          <w:ilvl w:val="0"/>
          <w:numId w:val="3"/>
        </w:numPr>
        <w:spacing w:line="360" w:lineRule="auto"/>
        <w:ind w:left="0" w:firstLine="0"/>
        <w:rPr>
          <w:rFonts w:ascii="Times New Roman" w:hAnsi="Times New Roman" w:cs="Times New Roman"/>
          <w:sz w:val="24"/>
          <w:szCs w:val="24"/>
        </w:rPr>
      </w:pPr>
      <w:r w:rsidRPr="000239FE">
        <w:rPr>
          <w:rFonts w:ascii="Times New Roman" w:hAnsi="Times New Roman" w:cs="Times New Roman"/>
          <w:sz w:val="24"/>
          <w:szCs w:val="24"/>
        </w:rPr>
        <w:t>Закона РФ «Об образовании»</w:t>
      </w:r>
    </w:p>
    <w:p w:rsidR="00867DEF" w:rsidRPr="000239FE" w:rsidRDefault="00867DEF" w:rsidP="00867DEF">
      <w:pPr>
        <w:pStyle w:val="a3"/>
        <w:spacing w:line="360" w:lineRule="auto"/>
        <w:rPr>
          <w:rFonts w:ascii="Times New Roman" w:hAnsi="Times New Roman" w:cs="Times New Roman"/>
          <w:sz w:val="24"/>
          <w:szCs w:val="24"/>
        </w:rPr>
      </w:pPr>
      <w:r w:rsidRPr="000239FE">
        <w:rPr>
          <w:rFonts w:ascii="Times New Roman" w:hAnsi="Times New Roman" w:cs="Times New Roman"/>
          <w:sz w:val="24"/>
          <w:szCs w:val="24"/>
        </w:rPr>
        <w:t>п. 2.7, ст.32 – о разработке учебных программ;</w:t>
      </w:r>
    </w:p>
    <w:p w:rsidR="00867DEF" w:rsidRPr="000239FE" w:rsidRDefault="00867DEF" w:rsidP="00867DEF">
      <w:pPr>
        <w:pStyle w:val="a3"/>
        <w:spacing w:line="360" w:lineRule="auto"/>
        <w:ind w:left="1440"/>
        <w:rPr>
          <w:rFonts w:ascii="Times New Roman" w:hAnsi="Times New Roman" w:cs="Times New Roman"/>
          <w:sz w:val="24"/>
          <w:szCs w:val="24"/>
        </w:rPr>
      </w:pPr>
      <w:r w:rsidRPr="000239FE">
        <w:rPr>
          <w:rFonts w:ascii="Times New Roman" w:hAnsi="Times New Roman" w:cs="Times New Roman"/>
          <w:sz w:val="24"/>
          <w:szCs w:val="24"/>
        </w:rPr>
        <w:t>п. 6, 7, 8, ст. 9, п.5. ст. 14 о содержании образовательных программ;</w:t>
      </w:r>
    </w:p>
    <w:p w:rsidR="00867DEF" w:rsidRPr="000239FE" w:rsidRDefault="00867DEF" w:rsidP="00867DEF">
      <w:pPr>
        <w:spacing w:line="360" w:lineRule="auto"/>
        <w:ind w:left="1440"/>
        <w:rPr>
          <w:rFonts w:ascii="Times New Roman" w:hAnsi="Times New Roman" w:cs="Times New Roman"/>
          <w:sz w:val="24"/>
          <w:szCs w:val="24"/>
        </w:rPr>
      </w:pPr>
      <w:r w:rsidRPr="000239F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867DEF" w:rsidRPr="000239FE" w:rsidRDefault="00867DEF" w:rsidP="00867DEF">
      <w:pPr>
        <w:spacing w:line="360" w:lineRule="auto"/>
        <w:ind w:left="1440"/>
        <w:rPr>
          <w:rFonts w:ascii="Times New Roman" w:hAnsi="Times New Roman" w:cs="Times New Roman"/>
          <w:sz w:val="24"/>
          <w:szCs w:val="24"/>
        </w:rPr>
      </w:pPr>
      <w:r w:rsidRPr="000239FE">
        <w:rPr>
          <w:rFonts w:ascii="Times New Roman" w:hAnsi="Times New Roman" w:cs="Times New Roman"/>
          <w:sz w:val="24"/>
          <w:szCs w:val="24"/>
        </w:rPr>
        <w:t>п. 3.2, ст. 32 – о реализации в полном объеме образовательных программ.</w:t>
      </w:r>
    </w:p>
    <w:p w:rsidR="00867DEF" w:rsidRPr="000239FE" w:rsidRDefault="00867DEF" w:rsidP="00E736FE">
      <w:pPr>
        <w:numPr>
          <w:ilvl w:val="0"/>
          <w:numId w:val="3"/>
        </w:numPr>
        <w:spacing w:after="0" w:line="360" w:lineRule="auto"/>
        <w:ind w:left="0" w:hanging="11"/>
        <w:rPr>
          <w:rFonts w:ascii="Times New Roman" w:hAnsi="Times New Roman" w:cs="Times New Roman"/>
          <w:sz w:val="24"/>
          <w:szCs w:val="24"/>
        </w:rPr>
      </w:pPr>
      <w:r w:rsidRPr="000239F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867DEF" w:rsidRPr="000239FE" w:rsidRDefault="00867DEF" w:rsidP="00E736FE">
      <w:pPr>
        <w:pStyle w:val="a3"/>
        <w:numPr>
          <w:ilvl w:val="0"/>
          <w:numId w:val="3"/>
        </w:numPr>
        <w:spacing w:line="360" w:lineRule="auto"/>
        <w:ind w:left="0" w:hanging="11"/>
        <w:rPr>
          <w:rFonts w:ascii="Times New Roman" w:hAnsi="Times New Roman" w:cs="Times New Roman"/>
          <w:sz w:val="24"/>
          <w:szCs w:val="24"/>
        </w:rPr>
      </w:pPr>
      <w:r w:rsidRPr="000239FE">
        <w:rPr>
          <w:rFonts w:ascii="Times New Roman" w:hAnsi="Times New Roman" w:cs="Times New Roman"/>
          <w:sz w:val="24"/>
          <w:szCs w:val="24"/>
        </w:rPr>
        <w:t>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w:t>
      </w:r>
    </w:p>
    <w:p w:rsidR="00867DEF" w:rsidRPr="000239FE" w:rsidRDefault="00867DEF" w:rsidP="00867DEF">
      <w:pPr>
        <w:pStyle w:val="a3"/>
        <w:spacing w:line="360" w:lineRule="auto"/>
        <w:ind w:left="720"/>
        <w:rPr>
          <w:rFonts w:ascii="Times New Roman" w:hAnsi="Times New Roman" w:cs="Times New Roman"/>
          <w:sz w:val="24"/>
          <w:szCs w:val="24"/>
        </w:rPr>
      </w:pPr>
      <w:r w:rsidRPr="000239F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867DEF" w:rsidRPr="000239FE" w:rsidRDefault="00867DEF" w:rsidP="00867DEF">
      <w:pPr>
        <w:shd w:val="clear" w:color="auto" w:fill="FFFFFF"/>
        <w:tabs>
          <w:tab w:val="left" w:pos="1320"/>
          <w:tab w:val="center" w:pos="4932"/>
        </w:tabs>
        <w:spacing w:line="360" w:lineRule="auto"/>
        <w:ind w:left="142" w:right="-24" w:hanging="142"/>
        <w:jc w:val="center"/>
        <w:rPr>
          <w:rStyle w:val="small"/>
          <w:rFonts w:ascii="Times New Roman" w:hAnsi="Times New Roman" w:cs="Times New Roman"/>
          <w:b/>
          <w:bCs/>
          <w:caps/>
          <w:sz w:val="24"/>
          <w:szCs w:val="24"/>
        </w:rPr>
      </w:pPr>
    </w:p>
    <w:p w:rsidR="00867DEF" w:rsidRPr="000239FE" w:rsidRDefault="00867DEF" w:rsidP="00867DEF">
      <w:pPr>
        <w:shd w:val="clear" w:color="auto" w:fill="FFFFFF"/>
        <w:tabs>
          <w:tab w:val="left" w:pos="1320"/>
          <w:tab w:val="center" w:pos="4932"/>
        </w:tabs>
        <w:spacing w:line="360" w:lineRule="auto"/>
        <w:ind w:left="142" w:right="-24" w:hanging="142"/>
        <w:jc w:val="center"/>
        <w:rPr>
          <w:rStyle w:val="small"/>
          <w:rFonts w:ascii="Times New Roman" w:hAnsi="Times New Roman" w:cs="Times New Roman"/>
          <w:b/>
          <w:bCs/>
          <w:sz w:val="24"/>
          <w:szCs w:val="24"/>
        </w:rPr>
      </w:pPr>
      <w:r w:rsidRPr="000239FE">
        <w:rPr>
          <w:rStyle w:val="small"/>
          <w:rFonts w:ascii="Times New Roman" w:hAnsi="Times New Roman" w:cs="Times New Roman"/>
          <w:caps/>
          <w:sz w:val="24"/>
          <w:szCs w:val="24"/>
        </w:rPr>
        <w:t>Требования к уровню подготовки</w:t>
      </w:r>
    </w:p>
    <w:p w:rsidR="00867DEF" w:rsidRPr="000239FE" w:rsidRDefault="00867DEF" w:rsidP="00867DEF">
      <w:pPr>
        <w:shd w:val="clear" w:color="auto" w:fill="FFFFFF"/>
        <w:spacing w:line="360" w:lineRule="auto"/>
        <w:ind w:left="142" w:right="-24" w:hanging="142"/>
        <w:jc w:val="center"/>
        <w:rPr>
          <w:rFonts w:ascii="Times New Roman" w:hAnsi="Times New Roman" w:cs="Times New Roman"/>
          <w:b/>
          <w:spacing w:val="-11"/>
          <w:sz w:val="24"/>
          <w:szCs w:val="24"/>
        </w:rPr>
      </w:pPr>
      <w:r w:rsidRPr="000239FE">
        <w:rPr>
          <w:rStyle w:val="small"/>
          <w:rFonts w:ascii="Times New Roman" w:hAnsi="Times New Roman" w:cs="Times New Roman"/>
          <w:sz w:val="24"/>
          <w:szCs w:val="24"/>
        </w:rPr>
        <w:t>УЧАЩИХСЯ 10 КЛАССА</w:t>
      </w:r>
      <w:r w:rsidRPr="000239FE">
        <w:rPr>
          <w:rFonts w:ascii="Times New Roman" w:hAnsi="Times New Roman" w:cs="Times New Roman"/>
          <w:b/>
          <w:spacing w:val="-11"/>
          <w:sz w:val="24"/>
          <w:szCs w:val="24"/>
        </w:rPr>
        <w:t xml:space="preserve"> </w:t>
      </w:r>
    </w:p>
    <w:p w:rsidR="00867DEF" w:rsidRPr="000239FE" w:rsidRDefault="00867DEF" w:rsidP="00867DEF">
      <w:pPr>
        <w:spacing w:line="360" w:lineRule="auto"/>
        <w:jc w:val="both"/>
        <w:rPr>
          <w:rFonts w:ascii="Times New Roman" w:hAnsi="Times New Roman" w:cs="Times New Roman"/>
          <w:b/>
          <w:sz w:val="24"/>
          <w:szCs w:val="24"/>
        </w:rPr>
      </w:pPr>
      <w:r w:rsidRPr="000239FE">
        <w:rPr>
          <w:rFonts w:ascii="Times New Roman" w:hAnsi="Times New Roman" w:cs="Times New Roman"/>
          <w:b/>
          <w:sz w:val="24"/>
          <w:szCs w:val="24"/>
        </w:rPr>
        <w:t>Знать:</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основные понятия ГО;</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современные средства поражения и их поражающие факторы, мероприятия по защите населения;</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организацию инженерной защиты населения от поражающих факторов ЧС военного и мирного времени;</w:t>
      </w:r>
    </w:p>
    <w:p w:rsidR="00867DEF" w:rsidRPr="000239FE" w:rsidRDefault="00867DEF" w:rsidP="00867DEF">
      <w:pPr>
        <w:spacing w:line="360" w:lineRule="auto"/>
        <w:jc w:val="both"/>
        <w:rPr>
          <w:rFonts w:ascii="Times New Roman" w:hAnsi="Times New Roman" w:cs="Times New Roman"/>
          <w:b/>
          <w:sz w:val="24"/>
          <w:szCs w:val="24"/>
        </w:rPr>
      </w:pPr>
      <w:r w:rsidRPr="000239FE">
        <w:rPr>
          <w:rFonts w:ascii="Times New Roman" w:hAnsi="Times New Roman" w:cs="Times New Roman"/>
          <w:sz w:val="24"/>
          <w:szCs w:val="24"/>
        </w:rPr>
        <w:t>- организацию гражданской обороны в школе.</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основные понятия и структуру ЗОЖ;</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роль питания как составляющей ЗОЖ;</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влияние двигательной активности на здоровье человека;</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социальную опасность вредных привычек, механизмы их возникновения, меры профилактики.</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основные понятия, функции и показатели здоровья;</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признаки инфекционных заболеваний, условия и механизмы передачи инфекции;</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наиболее часто встречающиеся инфекции и механизмы их передачи, меры профилактики.</w:t>
      </w:r>
    </w:p>
    <w:p w:rsidR="00867DEF" w:rsidRPr="000239FE" w:rsidRDefault="00867DEF" w:rsidP="00867DEF">
      <w:pPr>
        <w:shd w:val="clear" w:color="auto" w:fill="FFFFFF"/>
        <w:spacing w:line="360" w:lineRule="auto"/>
        <w:ind w:right="72"/>
        <w:rPr>
          <w:rFonts w:ascii="Times New Roman" w:hAnsi="Times New Roman" w:cs="Times New Roman"/>
          <w:sz w:val="24"/>
          <w:szCs w:val="24"/>
        </w:rPr>
      </w:pPr>
      <w:r w:rsidRPr="000239FE">
        <w:rPr>
          <w:rFonts w:ascii="Times New Roman" w:hAnsi="Times New Roman" w:cs="Times New Roman"/>
          <w:sz w:val="24"/>
          <w:szCs w:val="24"/>
        </w:rPr>
        <w:t>- правовые основы обеспечения защиты населения от ЧС;</w:t>
      </w:r>
    </w:p>
    <w:p w:rsidR="00867DEF" w:rsidRPr="000239FE" w:rsidRDefault="00867DEF" w:rsidP="00867DEF">
      <w:pPr>
        <w:shd w:val="clear" w:color="auto" w:fill="FFFFFF"/>
        <w:spacing w:line="360" w:lineRule="auto"/>
        <w:ind w:right="72"/>
        <w:rPr>
          <w:rFonts w:ascii="Times New Roman" w:hAnsi="Times New Roman" w:cs="Times New Roman"/>
          <w:sz w:val="24"/>
          <w:szCs w:val="24"/>
        </w:rPr>
      </w:pPr>
      <w:r w:rsidRPr="000239FE">
        <w:rPr>
          <w:rFonts w:ascii="Times New Roman" w:hAnsi="Times New Roman" w:cs="Times New Roman"/>
          <w:sz w:val="24"/>
          <w:szCs w:val="24"/>
        </w:rPr>
        <w:t>- основные мероприятия, проводимые в РФ по защите населения от ЧС;</w:t>
      </w:r>
    </w:p>
    <w:p w:rsidR="00867DEF" w:rsidRPr="000239FE" w:rsidRDefault="00867DEF" w:rsidP="00867DEF">
      <w:pPr>
        <w:shd w:val="clear" w:color="auto" w:fill="FFFFFF"/>
        <w:spacing w:line="360" w:lineRule="auto"/>
        <w:ind w:right="72"/>
        <w:rPr>
          <w:rFonts w:ascii="Times New Roman" w:hAnsi="Times New Roman" w:cs="Times New Roman"/>
          <w:sz w:val="24"/>
          <w:szCs w:val="24"/>
        </w:rPr>
      </w:pPr>
      <w:r w:rsidRPr="000239FE">
        <w:rPr>
          <w:rFonts w:ascii="Times New Roman" w:hAnsi="Times New Roman" w:cs="Times New Roman"/>
          <w:sz w:val="24"/>
          <w:szCs w:val="24"/>
        </w:rPr>
        <w:t>- особенности современных войн и вооружённых конфликтов;</w:t>
      </w:r>
    </w:p>
    <w:p w:rsidR="00867DEF" w:rsidRPr="000239FE" w:rsidRDefault="00867DEF" w:rsidP="00867DEF">
      <w:pPr>
        <w:shd w:val="clear" w:color="auto" w:fill="FFFFFF"/>
        <w:spacing w:line="360" w:lineRule="auto"/>
        <w:ind w:right="72"/>
        <w:rPr>
          <w:rFonts w:ascii="Times New Roman" w:hAnsi="Times New Roman" w:cs="Times New Roman"/>
          <w:sz w:val="24"/>
          <w:szCs w:val="24"/>
        </w:rPr>
      </w:pPr>
      <w:r w:rsidRPr="000239FE">
        <w:rPr>
          <w:rFonts w:ascii="Times New Roman" w:hAnsi="Times New Roman" w:cs="Times New Roman"/>
          <w:sz w:val="24"/>
          <w:szCs w:val="24"/>
        </w:rPr>
        <w:t>- общие черты международного терроризма.</w:t>
      </w:r>
    </w:p>
    <w:p w:rsidR="00867DEF" w:rsidRPr="000239FE" w:rsidRDefault="00867DEF" w:rsidP="00867DEF">
      <w:pPr>
        <w:shd w:val="clear" w:color="auto" w:fill="FFFFFF"/>
        <w:spacing w:line="360" w:lineRule="auto"/>
        <w:ind w:right="38"/>
        <w:jc w:val="both"/>
        <w:rPr>
          <w:rFonts w:ascii="Times New Roman" w:hAnsi="Times New Roman" w:cs="Times New Roman"/>
          <w:sz w:val="24"/>
          <w:szCs w:val="24"/>
        </w:rPr>
      </w:pPr>
      <w:r w:rsidRPr="000239FE">
        <w:rPr>
          <w:rFonts w:ascii="Times New Roman" w:hAnsi="Times New Roman" w:cs="Times New Roman"/>
          <w:sz w:val="24"/>
          <w:szCs w:val="24"/>
        </w:rPr>
        <w:t>- причины возникновения чрезвычайных ситуаций природного и техногенного характера;</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 потенциальные опасности природного, техногенного и социального </w:t>
      </w:r>
      <w:r w:rsidRPr="000239FE">
        <w:rPr>
          <w:rFonts w:ascii="Times New Roman" w:hAnsi="Times New Roman" w:cs="Times New Roman"/>
          <w:sz w:val="24"/>
          <w:szCs w:val="24"/>
        </w:rPr>
        <w:t>происхождения, характерные для Тамбовской области;</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потенциально опасные объекты в районе проживания.</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правила безопасности при автономном существовании в природной среде;</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правила подготовки и обеспечения безопасности в походах;</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правила поведения при захвате в заложники или похищении.</w:t>
      </w:r>
    </w:p>
    <w:p w:rsidR="00867DEF" w:rsidRPr="000239FE" w:rsidRDefault="00867DEF" w:rsidP="00867DEF">
      <w:pPr>
        <w:spacing w:line="360" w:lineRule="auto"/>
        <w:jc w:val="both"/>
        <w:rPr>
          <w:rFonts w:ascii="Times New Roman" w:hAnsi="Times New Roman" w:cs="Times New Roman"/>
          <w:b/>
          <w:sz w:val="24"/>
          <w:szCs w:val="24"/>
        </w:rPr>
      </w:pPr>
    </w:p>
    <w:p w:rsidR="00867DEF" w:rsidRPr="000239FE" w:rsidRDefault="00867DEF" w:rsidP="00867DEF">
      <w:pPr>
        <w:spacing w:line="360" w:lineRule="auto"/>
        <w:jc w:val="both"/>
        <w:rPr>
          <w:rFonts w:ascii="Times New Roman" w:hAnsi="Times New Roman" w:cs="Times New Roman"/>
          <w:b/>
          <w:sz w:val="24"/>
          <w:szCs w:val="24"/>
        </w:rPr>
      </w:pPr>
      <w:r w:rsidRPr="000239FE">
        <w:rPr>
          <w:rFonts w:ascii="Times New Roman" w:hAnsi="Times New Roman" w:cs="Times New Roman"/>
          <w:b/>
          <w:sz w:val="24"/>
          <w:szCs w:val="24"/>
        </w:rPr>
        <w:t>Уметь:</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определить вид применённого оружия;</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пользоваться убежищем;</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подобрать противогаз и пользоваться им;</w:t>
      </w:r>
    </w:p>
    <w:p w:rsidR="00867DEF" w:rsidRPr="000239FE" w:rsidRDefault="00867DEF" w:rsidP="00867DEF">
      <w:pPr>
        <w:shd w:val="clear" w:color="auto" w:fill="FFFFFF"/>
        <w:spacing w:line="360" w:lineRule="auto"/>
        <w:ind w:left="142" w:right="-24" w:hanging="142"/>
        <w:rPr>
          <w:rFonts w:ascii="Times New Roman" w:hAnsi="Times New Roman" w:cs="Times New Roman"/>
          <w:sz w:val="24"/>
          <w:szCs w:val="24"/>
        </w:rPr>
      </w:pPr>
      <w:r w:rsidRPr="000239FE">
        <w:rPr>
          <w:rFonts w:ascii="Times New Roman" w:hAnsi="Times New Roman" w:cs="Times New Roman"/>
          <w:sz w:val="24"/>
          <w:szCs w:val="24"/>
        </w:rPr>
        <w:t>- действовать при угрозе ЧС, возникновении ЧС и ликвидации последствий ЧС в школе</w:t>
      </w:r>
    </w:p>
    <w:p w:rsidR="00867DEF" w:rsidRPr="000239FE" w:rsidRDefault="00867DEF" w:rsidP="00867DEF">
      <w:pPr>
        <w:shd w:val="clear" w:color="auto" w:fill="FFFFFF"/>
        <w:spacing w:line="360" w:lineRule="auto"/>
        <w:ind w:left="5" w:right="43" w:hanging="5"/>
        <w:jc w:val="both"/>
        <w:rPr>
          <w:rFonts w:ascii="Times New Roman" w:hAnsi="Times New Roman" w:cs="Times New Roman"/>
          <w:sz w:val="24"/>
          <w:szCs w:val="24"/>
        </w:rPr>
      </w:pPr>
      <w:r w:rsidRPr="000239FE">
        <w:rPr>
          <w:rFonts w:ascii="Times New Roman" w:hAnsi="Times New Roman" w:cs="Times New Roman"/>
          <w:b/>
          <w:sz w:val="24"/>
          <w:szCs w:val="24"/>
        </w:rPr>
        <w:t xml:space="preserve">- </w:t>
      </w:r>
      <w:r w:rsidRPr="000239FE">
        <w:rPr>
          <w:rFonts w:ascii="Times New Roman" w:hAnsi="Times New Roman" w:cs="Times New Roman"/>
          <w:sz w:val="24"/>
          <w:szCs w:val="24"/>
        </w:rPr>
        <w:t>вести здоровый образ жизни, противостоять вредным привычкам, проявлять активную жизненную позицию</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в любых условиях проживания обеспечивать выполнение правил гигиены;</w:t>
      </w:r>
    </w:p>
    <w:p w:rsidR="00867DEF" w:rsidRPr="000239FE" w:rsidRDefault="00867DEF" w:rsidP="00867DEF">
      <w:pPr>
        <w:shd w:val="clear" w:color="auto" w:fill="FFFFFF"/>
        <w:spacing w:line="360" w:lineRule="auto"/>
        <w:ind w:right="38"/>
        <w:jc w:val="both"/>
        <w:rPr>
          <w:rFonts w:ascii="Times New Roman" w:hAnsi="Times New Roman" w:cs="Times New Roman"/>
          <w:sz w:val="24"/>
          <w:szCs w:val="24"/>
        </w:rPr>
      </w:pPr>
      <w:r w:rsidRPr="000239FE">
        <w:rPr>
          <w:rFonts w:ascii="Times New Roman" w:hAnsi="Times New Roman" w:cs="Times New Roman"/>
          <w:sz w:val="24"/>
          <w:szCs w:val="24"/>
        </w:rPr>
        <w:t>- обеспечивать выполнение основных мероприятий по предупреждению инфекционных заболеваний.</w:t>
      </w:r>
    </w:p>
    <w:p w:rsidR="00867DEF" w:rsidRPr="000239FE" w:rsidRDefault="00867DEF" w:rsidP="00867DEF">
      <w:pPr>
        <w:shd w:val="clear" w:color="auto" w:fill="FFFFFF"/>
        <w:spacing w:line="360" w:lineRule="auto"/>
        <w:ind w:right="72"/>
        <w:rPr>
          <w:rFonts w:ascii="Times New Roman" w:hAnsi="Times New Roman" w:cs="Times New Roman"/>
          <w:sz w:val="24"/>
          <w:szCs w:val="24"/>
        </w:rPr>
      </w:pPr>
      <w:r w:rsidRPr="000239FE">
        <w:rPr>
          <w:rFonts w:ascii="Times New Roman" w:hAnsi="Times New Roman" w:cs="Times New Roman"/>
          <w:sz w:val="24"/>
          <w:szCs w:val="24"/>
        </w:rPr>
        <w:t>- работать с правовыми документами.</w:t>
      </w:r>
    </w:p>
    <w:p w:rsidR="00867DEF" w:rsidRPr="000239FE" w:rsidRDefault="00867DEF" w:rsidP="00867DEF">
      <w:pPr>
        <w:shd w:val="clear" w:color="auto" w:fill="FFFFFF"/>
        <w:spacing w:line="360" w:lineRule="auto"/>
        <w:ind w:right="38"/>
        <w:jc w:val="both"/>
        <w:rPr>
          <w:rFonts w:ascii="Times New Roman" w:hAnsi="Times New Roman" w:cs="Times New Roman"/>
          <w:sz w:val="24"/>
          <w:szCs w:val="24"/>
        </w:rPr>
      </w:pPr>
      <w:r w:rsidRPr="000239FE">
        <w:rPr>
          <w:rFonts w:ascii="Times New Roman" w:hAnsi="Times New Roman" w:cs="Times New Roman"/>
          <w:sz w:val="24"/>
          <w:szCs w:val="24"/>
        </w:rPr>
        <w:t>-различать ЧС геологического, метеорологического, гидрологического, биологического происхождения;</w:t>
      </w:r>
    </w:p>
    <w:p w:rsidR="00867DEF" w:rsidRPr="000239FE" w:rsidRDefault="00867DEF" w:rsidP="00867DEF">
      <w:pPr>
        <w:shd w:val="clear" w:color="auto" w:fill="FFFFFF"/>
        <w:spacing w:line="360" w:lineRule="auto"/>
        <w:ind w:right="38"/>
        <w:jc w:val="both"/>
        <w:rPr>
          <w:rFonts w:ascii="Times New Roman" w:hAnsi="Times New Roman" w:cs="Times New Roman"/>
          <w:sz w:val="24"/>
          <w:szCs w:val="24"/>
        </w:rPr>
      </w:pPr>
      <w:r w:rsidRPr="000239FE">
        <w:rPr>
          <w:rFonts w:ascii="Times New Roman" w:hAnsi="Times New Roman" w:cs="Times New Roman"/>
          <w:sz w:val="24"/>
          <w:szCs w:val="24"/>
        </w:rPr>
        <w:t>- различать ЧС техногенного характера в соответствии с их классификацией.</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устанавливать причинно-следственные связи между соблюдением общих мер безопасности при автономном существовании в природе и возникновением различных опасных ситуаций;</w:t>
      </w:r>
    </w:p>
    <w:p w:rsidR="00867DEF" w:rsidRPr="000239FE" w:rsidRDefault="00867DEF" w:rsidP="00867DEF">
      <w:pPr>
        <w:shd w:val="clear" w:color="auto" w:fill="FFFFFF"/>
        <w:tabs>
          <w:tab w:val="left" w:pos="754"/>
        </w:tabs>
        <w:spacing w:before="5" w:line="360" w:lineRule="auto"/>
        <w:jc w:val="both"/>
        <w:rPr>
          <w:rFonts w:ascii="Times New Roman" w:hAnsi="Times New Roman" w:cs="Times New Roman"/>
          <w:sz w:val="24"/>
          <w:szCs w:val="24"/>
          <w:u w:val="single"/>
        </w:rPr>
      </w:pPr>
      <w:r w:rsidRPr="000239FE">
        <w:rPr>
          <w:rFonts w:ascii="Times New Roman" w:hAnsi="Times New Roman" w:cs="Times New Roman"/>
          <w:sz w:val="24"/>
          <w:szCs w:val="24"/>
        </w:rPr>
        <w:t xml:space="preserve">- </w:t>
      </w:r>
      <w:r w:rsidRPr="000239FE">
        <w:rPr>
          <w:rFonts w:ascii="Times New Roman" w:hAnsi="Times New Roman" w:cs="Times New Roman"/>
          <w:spacing w:val="-4"/>
          <w:sz w:val="24"/>
          <w:szCs w:val="24"/>
        </w:rPr>
        <w:t>назвать способы ориентирования на местности, подачи сигналов бед</w:t>
      </w:r>
      <w:r w:rsidRPr="000239FE">
        <w:rPr>
          <w:rFonts w:ascii="Times New Roman" w:hAnsi="Times New Roman" w:cs="Times New Roman"/>
          <w:spacing w:val="-4"/>
          <w:sz w:val="24"/>
          <w:szCs w:val="24"/>
        </w:rPr>
        <w:softHyphen/>
        <w:t>ствия и другие приёмы обеспечения безопасности в случае автономного суще</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ствования в природных условиях.</w:t>
      </w:r>
    </w:p>
    <w:p w:rsidR="00867DEF" w:rsidRPr="000239FE" w:rsidRDefault="00867DEF" w:rsidP="00867DEF">
      <w:pPr>
        <w:pStyle w:val="a3"/>
        <w:spacing w:line="360" w:lineRule="auto"/>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b/>
          <w:sz w:val="24"/>
          <w:szCs w:val="24"/>
        </w:rPr>
      </w:pPr>
    </w:p>
    <w:p w:rsidR="00867DEF" w:rsidRPr="000239FE" w:rsidRDefault="00867DEF" w:rsidP="00867DEF">
      <w:pPr>
        <w:pStyle w:val="a3"/>
        <w:spacing w:line="360" w:lineRule="auto"/>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r w:rsidRPr="000239FE">
        <w:rPr>
          <w:rFonts w:ascii="Times New Roman" w:hAnsi="Times New Roman" w:cs="Times New Roman"/>
          <w:b/>
          <w:sz w:val="24"/>
          <w:szCs w:val="24"/>
        </w:rPr>
        <w:t>УЧЕБНО-ТЕМАТИЧЕСКИЙ ПЛАН</w:t>
      </w:r>
    </w:p>
    <w:p w:rsidR="00867DEF" w:rsidRPr="000239FE" w:rsidRDefault="00867DEF" w:rsidP="00867DEF">
      <w:pPr>
        <w:shd w:val="clear" w:color="auto" w:fill="FFFFFF"/>
        <w:ind w:left="34"/>
        <w:jc w:val="center"/>
        <w:rPr>
          <w:rFonts w:ascii="Times New Roman" w:hAnsi="Times New Roman" w:cs="Times New Roman"/>
          <w:b/>
          <w:sz w:val="24"/>
          <w:szCs w:val="24"/>
        </w:rPr>
      </w:pPr>
      <w:r w:rsidRPr="000239FE">
        <w:rPr>
          <w:rFonts w:ascii="Times New Roman" w:hAnsi="Times New Roman" w:cs="Times New Roman"/>
          <w:b/>
          <w:sz w:val="24"/>
          <w:szCs w:val="24"/>
        </w:rPr>
        <w:t>10 КЛАСС</w:t>
      </w:r>
    </w:p>
    <w:p w:rsidR="00867DEF" w:rsidRPr="000239FE" w:rsidRDefault="00867DEF" w:rsidP="00867DEF">
      <w:pPr>
        <w:shd w:val="clear" w:color="auto" w:fill="FFFFFF"/>
        <w:ind w:left="34"/>
        <w:jc w:val="center"/>
        <w:rPr>
          <w:rFonts w:ascii="Times New Roman" w:hAnsi="Times New Roman" w:cs="Times New Roman"/>
          <w:sz w:val="24"/>
          <w:szCs w:val="24"/>
        </w:rPr>
      </w:pPr>
    </w:p>
    <w:tbl>
      <w:tblPr>
        <w:tblW w:w="9674" w:type="dxa"/>
        <w:tblInd w:w="40" w:type="dxa"/>
        <w:tblLayout w:type="fixed"/>
        <w:tblCellMar>
          <w:left w:w="40" w:type="dxa"/>
          <w:right w:w="40" w:type="dxa"/>
        </w:tblCellMar>
        <w:tblLook w:val="0000"/>
      </w:tblPr>
      <w:tblGrid>
        <w:gridCol w:w="720"/>
        <w:gridCol w:w="7077"/>
        <w:gridCol w:w="1877"/>
      </w:tblGrid>
      <w:tr w:rsidR="00867DEF" w:rsidRPr="000239FE" w:rsidTr="00DA0CD3">
        <w:trPr>
          <w:trHeight w:hRule="exact" w:val="753"/>
        </w:trPr>
        <w:tc>
          <w:tcPr>
            <w:tcW w:w="720" w:type="dxa"/>
            <w:vMerge w:val="restart"/>
            <w:tcBorders>
              <w:top w:val="single" w:sz="6" w:space="0" w:color="auto"/>
              <w:left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b/>
                <w:bCs/>
                <w:spacing w:val="-4"/>
                <w:sz w:val="24"/>
                <w:szCs w:val="24"/>
              </w:rPr>
              <w:t>№ раздела и</w:t>
            </w:r>
          </w:p>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b/>
                <w:bCs/>
                <w:sz w:val="24"/>
                <w:szCs w:val="24"/>
              </w:rPr>
              <w:t>темы</w:t>
            </w:r>
          </w:p>
        </w:tc>
        <w:tc>
          <w:tcPr>
            <w:tcW w:w="7077" w:type="dxa"/>
            <w:vMerge w:val="restart"/>
            <w:tcBorders>
              <w:top w:val="single" w:sz="6" w:space="0" w:color="auto"/>
              <w:left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b/>
                <w:bCs/>
                <w:spacing w:val="-1"/>
                <w:sz w:val="24"/>
                <w:szCs w:val="24"/>
              </w:rPr>
            </w:pPr>
          </w:p>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b/>
                <w:bCs/>
                <w:spacing w:val="-1"/>
                <w:sz w:val="24"/>
                <w:szCs w:val="24"/>
              </w:rPr>
              <w:t>Наименование раздела и темы</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b/>
                <w:bCs/>
                <w:spacing w:val="-3"/>
                <w:sz w:val="24"/>
                <w:szCs w:val="24"/>
              </w:rPr>
              <w:t>Количество часов</w:t>
            </w:r>
          </w:p>
        </w:tc>
      </w:tr>
      <w:tr w:rsidR="00867DEF" w:rsidRPr="000239FE" w:rsidTr="00DA0CD3">
        <w:trPr>
          <w:trHeight w:hRule="exact" w:val="571"/>
        </w:trPr>
        <w:tc>
          <w:tcPr>
            <w:tcW w:w="720" w:type="dxa"/>
            <w:vMerge/>
            <w:tcBorders>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7077" w:type="dxa"/>
            <w:vMerge/>
            <w:tcBorders>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sz w:val="24"/>
                <w:szCs w:val="24"/>
              </w:rPr>
              <w:t>10 кл</w:t>
            </w:r>
          </w:p>
        </w:tc>
      </w:tr>
      <w:tr w:rsidR="00867DEF" w:rsidRPr="000239FE" w:rsidTr="00DA0CD3">
        <w:trPr>
          <w:trHeight w:hRule="exact" w:val="71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b/>
                <w:bCs/>
                <w:sz w:val="24"/>
                <w:szCs w:val="24"/>
                <w:lang w:val="en-US"/>
              </w:rPr>
              <w:t>I</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29"/>
              <w:rPr>
                <w:rFonts w:ascii="Times New Roman" w:hAnsi="Times New Roman" w:cs="Times New Roman"/>
                <w:sz w:val="24"/>
                <w:szCs w:val="24"/>
              </w:rPr>
            </w:pPr>
            <w:r w:rsidRPr="000239FE">
              <w:rPr>
                <w:rFonts w:ascii="Times New Roman" w:hAnsi="Times New Roman" w:cs="Times New Roman"/>
                <w:b/>
                <w:bCs/>
                <w:spacing w:val="-1"/>
                <w:sz w:val="24"/>
                <w:szCs w:val="24"/>
              </w:rPr>
              <w:t xml:space="preserve">Безопасность и защита человека в опасных и </w:t>
            </w:r>
            <w:r w:rsidRPr="000239FE">
              <w:rPr>
                <w:rFonts w:ascii="Times New Roman" w:hAnsi="Times New Roman" w:cs="Times New Roman"/>
                <w:b/>
                <w:bCs/>
                <w:sz w:val="24"/>
                <w:szCs w:val="24"/>
              </w:rPr>
              <w:t>чрезвычайных ситуациях</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b/>
                <w:bCs/>
                <w:sz w:val="24"/>
                <w:szCs w:val="24"/>
              </w:rPr>
              <w:t>13</w:t>
            </w:r>
          </w:p>
        </w:tc>
      </w:tr>
      <w:tr w:rsidR="00867DEF" w:rsidRPr="000239FE" w:rsidTr="00DA0CD3">
        <w:trPr>
          <w:trHeight w:hRule="exact" w:val="97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bCs/>
                <w:sz w:val="24"/>
                <w:szCs w:val="24"/>
              </w:rPr>
              <w:t>1</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29"/>
              <w:rPr>
                <w:rFonts w:ascii="Times New Roman" w:hAnsi="Times New Roman" w:cs="Times New Roman"/>
                <w:sz w:val="24"/>
                <w:szCs w:val="24"/>
              </w:rPr>
            </w:pPr>
            <w:r w:rsidRPr="000239FE">
              <w:rPr>
                <w:rFonts w:ascii="Times New Roman" w:hAnsi="Times New Roman" w:cs="Times New Roman"/>
                <w:spacing w:val="-1"/>
                <w:sz w:val="24"/>
                <w:szCs w:val="24"/>
              </w:rPr>
              <w:t>Опасные и чрезвычайные ситуации, возникаю</w:t>
            </w:r>
            <w:r w:rsidRPr="000239FE">
              <w:rPr>
                <w:rFonts w:ascii="Times New Roman" w:hAnsi="Times New Roman" w:cs="Times New Roman"/>
                <w:spacing w:val="-1"/>
                <w:sz w:val="24"/>
                <w:szCs w:val="24"/>
              </w:rPr>
              <w:softHyphen/>
              <w:t xml:space="preserve">щие </w:t>
            </w:r>
            <w:r w:rsidRPr="000239FE">
              <w:rPr>
                <w:rFonts w:ascii="Times New Roman" w:hAnsi="Times New Roman" w:cs="Times New Roman"/>
                <w:bCs/>
                <w:spacing w:val="-1"/>
                <w:sz w:val="24"/>
                <w:szCs w:val="24"/>
              </w:rPr>
              <w:t>в</w:t>
            </w:r>
            <w:r w:rsidRPr="000239FE">
              <w:rPr>
                <w:rFonts w:ascii="Times New Roman" w:hAnsi="Times New Roman" w:cs="Times New Roman"/>
                <w:b/>
                <w:bCs/>
                <w:spacing w:val="-1"/>
                <w:sz w:val="24"/>
                <w:szCs w:val="24"/>
              </w:rPr>
              <w:t xml:space="preserve"> </w:t>
            </w:r>
            <w:r w:rsidRPr="000239FE">
              <w:rPr>
                <w:rFonts w:ascii="Times New Roman" w:hAnsi="Times New Roman" w:cs="Times New Roman"/>
                <w:spacing w:val="-1"/>
                <w:sz w:val="24"/>
                <w:szCs w:val="24"/>
              </w:rPr>
              <w:t>повседневной жизни, и правила безопас</w:t>
            </w:r>
            <w:r w:rsidRPr="000239FE">
              <w:rPr>
                <w:rFonts w:ascii="Times New Roman" w:hAnsi="Times New Roman" w:cs="Times New Roman"/>
                <w:spacing w:val="-1"/>
                <w:sz w:val="24"/>
                <w:szCs w:val="24"/>
              </w:rPr>
              <w:softHyphen/>
            </w:r>
            <w:r w:rsidRPr="000239FE">
              <w:rPr>
                <w:rFonts w:ascii="Times New Roman" w:hAnsi="Times New Roman" w:cs="Times New Roman"/>
                <w:sz w:val="24"/>
                <w:szCs w:val="24"/>
              </w:rPr>
              <w:t>ного поведения</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sz w:val="24"/>
                <w:szCs w:val="24"/>
              </w:rPr>
              <w:t>6</w:t>
            </w:r>
          </w:p>
        </w:tc>
      </w:tr>
      <w:tr w:rsidR="00867DEF" w:rsidRPr="000239FE" w:rsidTr="00DA0CD3">
        <w:trPr>
          <w:trHeight w:hRule="exact" w:val="66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bCs/>
                <w:sz w:val="24"/>
                <w:szCs w:val="24"/>
              </w:rPr>
            </w:pPr>
            <w:r w:rsidRPr="000239FE">
              <w:rPr>
                <w:rFonts w:ascii="Times New Roman" w:hAnsi="Times New Roman" w:cs="Times New Roman"/>
                <w:bCs/>
                <w:sz w:val="24"/>
                <w:szCs w:val="24"/>
              </w:rPr>
              <w:t>2</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29"/>
              <w:rPr>
                <w:rFonts w:ascii="Times New Roman" w:hAnsi="Times New Roman" w:cs="Times New Roman"/>
                <w:spacing w:val="-1"/>
                <w:sz w:val="24"/>
                <w:szCs w:val="24"/>
              </w:rPr>
            </w:pPr>
            <w:r w:rsidRPr="000239FE">
              <w:rPr>
                <w:rFonts w:ascii="Times New Roman" w:hAnsi="Times New Roman" w:cs="Times New Roman"/>
                <w:sz w:val="24"/>
                <w:szCs w:val="24"/>
              </w:rPr>
              <w:t>Гражданская оборона - составная часть оборо</w:t>
            </w:r>
            <w:r w:rsidRPr="000239FE">
              <w:rPr>
                <w:rFonts w:ascii="Times New Roman" w:hAnsi="Times New Roman" w:cs="Times New Roman"/>
                <w:sz w:val="24"/>
                <w:szCs w:val="24"/>
              </w:rPr>
              <w:softHyphen/>
              <w:t>носпособности страны</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bCs/>
                <w:sz w:val="24"/>
                <w:szCs w:val="24"/>
              </w:rPr>
            </w:pPr>
            <w:r w:rsidRPr="000239FE">
              <w:rPr>
                <w:rFonts w:ascii="Times New Roman" w:hAnsi="Times New Roman" w:cs="Times New Roman"/>
                <w:sz w:val="24"/>
                <w:szCs w:val="24"/>
              </w:rPr>
              <w:t>7</w:t>
            </w:r>
          </w:p>
        </w:tc>
      </w:tr>
      <w:tr w:rsidR="00867DEF" w:rsidRPr="000239FE" w:rsidTr="00DA0CD3">
        <w:trPr>
          <w:trHeight w:hRule="exact" w:val="66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bCs/>
                <w:sz w:val="24"/>
                <w:szCs w:val="24"/>
              </w:rPr>
            </w:pPr>
            <w:r w:rsidRPr="000239FE">
              <w:rPr>
                <w:rFonts w:ascii="Times New Roman" w:hAnsi="Times New Roman" w:cs="Times New Roman"/>
                <w:b/>
                <w:bCs/>
                <w:sz w:val="24"/>
                <w:szCs w:val="24"/>
                <w:lang w:val="en-US"/>
              </w:rPr>
              <w:t>II</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b/>
                <w:bCs/>
                <w:spacing w:val="-1"/>
                <w:sz w:val="24"/>
                <w:szCs w:val="24"/>
              </w:rPr>
              <w:t>Основы медицинских знаний и здорового об</w:t>
            </w:r>
            <w:r w:rsidRPr="000239FE">
              <w:rPr>
                <w:rFonts w:ascii="Times New Roman" w:hAnsi="Times New Roman" w:cs="Times New Roman"/>
                <w:b/>
                <w:bCs/>
                <w:spacing w:val="-1"/>
                <w:sz w:val="24"/>
                <w:szCs w:val="24"/>
              </w:rPr>
              <w:softHyphen/>
            </w:r>
            <w:r w:rsidRPr="000239FE">
              <w:rPr>
                <w:rFonts w:ascii="Times New Roman" w:hAnsi="Times New Roman" w:cs="Times New Roman"/>
                <w:b/>
                <w:bCs/>
                <w:sz w:val="24"/>
                <w:szCs w:val="24"/>
              </w:rPr>
              <w:t>раза жизни</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bCs/>
                <w:sz w:val="24"/>
                <w:szCs w:val="24"/>
              </w:rPr>
            </w:pPr>
            <w:r w:rsidRPr="000239FE">
              <w:rPr>
                <w:rFonts w:ascii="Times New Roman" w:hAnsi="Times New Roman" w:cs="Times New Roman"/>
                <w:b/>
                <w:sz w:val="24"/>
                <w:szCs w:val="24"/>
              </w:rPr>
              <w:t>6</w:t>
            </w:r>
          </w:p>
        </w:tc>
      </w:tr>
      <w:tr w:rsidR="00867DEF" w:rsidRPr="000239FE" w:rsidTr="00DA0CD3">
        <w:trPr>
          <w:trHeight w:hRule="exact" w:val="70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sz w:val="24"/>
                <w:szCs w:val="24"/>
              </w:rPr>
              <w:t>3</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34"/>
              <w:rPr>
                <w:rFonts w:ascii="Times New Roman" w:hAnsi="Times New Roman" w:cs="Times New Roman"/>
                <w:sz w:val="24"/>
                <w:szCs w:val="24"/>
              </w:rPr>
            </w:pPr>
            <w:r w:rsidRPr="000239FE">
              <w:rPr>
                <w:rFonts w:ascii="Times New Roman" w:hAnsi="Times New Roman" w:cs="Times New Roman"/>
                <w:spacing w:val="-1"/>
                <w:sz w:val="24"/>
                <w:szCs w:val="24"/>
              </w:rPr>
              <w:t xml:space="preserve">Основы медицинских знаний и профилактика </w:t>
            </w:r>
            <w:r w:rsidRPr="000239FE">
              <w:rPr>
                <w:rFonts w:ascii="Times New Roman" w:hAnsi="Times New Roman" w:cs="Times New Roman"/>
                <w:sz w:val="24"/>
                <w:szCs w:val="24"/>
              </w:rPr>
              <w:t>инфекционных заболеваний</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sz w:val="24"/>
                <w:szCs w:val="24"/>
              </w:rPr>
              <w:t>2</w:t>
            </w:r>
          </w:p>
        </w:tc>
      </w:tr>
      <w:tr w:rsidR="00867DEF" w:rsidRPr="000239FE" w:rsidTr="00DA0CD3">
        <w:trPr>
          <w:trHeight w:hRule="exact" w:val="69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sz w:val="24"/>
                <w:szCs w:val="24"/>
              </w:rPr>
              <w:t>4</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38"/>
              <w:rPr>
                <w:rFonts w:ascii="Times New Roman" w:hAnsi="Times New Roman" w:cs="Times New Roman"/>
                <w:sz w:val="24"/>
                <w:szCs w:val="24"/>
              </w:rPr>
            </w:pPr>
            <w:r w:rsidRPr="000239FE">
              <w:rPr>
                <w:rFonts w:ascii="Times New Roman" w:hAnsi="Times New Roman" w:cs="Times New Roman"/>
                <w:sz w:val="24"/>
                <w:szCs w:val="24"/>
              </w:rPr>
              <w:t>Основы здорового образа жизни</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firstLine="34"/>
              <w:jc w:val="center"/>
              <w:rPr>
                <w:rFonts w:ascii="Times New Roman" w:hAnsi="Times New Roman" w:cs="Times New Roman"/>
                <w:b/>
                <w:sz w:val="24"/>
                <w:szCs w:val="24"/>
                <w:lang w:val="en-US"/>
              </w:rPr>
            </w:pPr>
            <w:r w:rsidRPr="000239FE">
              <w:rPr>
                <w:rFonts w:ascii="Times New Roman" w:hAnsi="Times New Roman" w:cs="Times New Roman"/>
                <w:sz w:val="24"/>
                <w:szCs w:val="24"/>
              </w:rPr>
              <w:t>4</w:t>
            </w:r>
          </w:p>
        </w:tc>
      </w:tr>
      <w:tr w:rsidR="00867DEF" w:rsidRPr="000239FE" w:rsidTr="00DA0CD3">
        <w:trPr>
          <w:trHeight w:hRule="exact" w:val="70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right="-40"/>
              <w:rPr>
                <w:rFonts w:ascii="Times New Roman" w:hAnsi="Times New Roman" w:cs="Times New Roman"/>
                <w:sz w:val="24"/>
                <w:szCs w:val="24"/>
              </w:rPr>
            </w:pPr>
            <w:r w:rsidRPr="000239FE">
              <w:rPr>
                <w:rFonts w:ascii="Times New Roman" w:hAnsi="Times New Roman" w:cs="Times New Roman"/>
                <w:b/>
                <w:sz w:val="24"/>
                <w:szCs w:val="24"/>
                <w:lang w:val="en-US"/>
              </w:rPr>
              <w:t>III</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34" w:firstLine="5"/>
              <w:rPr>
                <w:rFonts w:ascii="Times New Roman" w:hAnsi="Times New Roman" w:cs="Times New Roman"/>
                <w:sz w:val="24"/>
                <w:szCs w:val="24"/>
              </w:rPr>
            </w:pPr>
            <w:r w:rsidRPr="000239FE">
              <w:rPr>
                <w:rFonts w:ascii="Times New Roman" w:hAnsi="Times New Roman" w:cs="Times New Roman"/>
                <w:b/>
                <w:bCs/>
                <w:sz w:val="24"/>
                <w:szCs w:val="24"/>
              </w:rPr>
              <w:t>Основы военной службы</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lang w:val="en-US"/>
              </w:rPr>
            </w:pPr>
            <w:r w:rsidRPr="000239FE">
              <w:rPr>
                <w:rFonts w:ascii="Times New Roman" w:hAnsi="Times New Roman" w:cs="Times New Roman"/>
                <w:b/>
                <w:sz w:val="24"/>
                <w:szCs w:val="24"/>
              </w:rPr>
              <w:t>16</w:t>
            </w:r>
          </w:p>
        </w:tc>
      </w:tr>
      <w:tr w:rsidR="00867DEF" w:rsidRPr="000239FE" w:rsidTr="00DA0CD3">
        <w:trPr>
          <w:trHeight w:hRule="exact" w:val="42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right="-40"/>
              <w:rPr>
                <w:rFonts w:ascii="Times New Roman" w:hAnsi="Times New Roman" w:cs="Times New Roman"/>
                <w:sz w:val="24"/>
                <w:szCs w:val="24"/>
              </w:rPr>
            </w:pPr>
            <w:r w:rsidRPr="000239FE">
              <w:rPr>
                <w:rFonts w:ascii="Times New Roman" w:hAnsi="Times New Roman" w:cs="Times New Roman"/>
                <w:sz w:val="24"/>
                <w:szCs w:val="24"/>
              </w:rPr>
              <w:t>5</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38"/>
              <w:rPr>
                <w:rFonts w:ascii="Times New Roman" w:hAnsi="Times New Roman" w:cs="Times New Roman"/>
                <w:sz w:val="24"/>
                <w:szCs w:val="24"/>
              </w:rPr>
            </w:pPr>
            <w:r w:rsidRPr="000239FE">
              <w:rPr>
                <w:rFonts w:ascii="Times New Roman" w:hAnsi="Times New Roman" w:cs="Times New Roman"/>
                <w:sz w:val="24"/>
                <w:szCs w:val="24"/>
              </w:rPr>
              <w:t>Вооруженные силы РФ</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sz w:val="24"/>
                <w:szCs w:val="24"/>
              </w:rPr>
              <w:t>3</w:t>
            </w:r>
          </w:p>
        </w:tc>
      </w:tr>
      <w:tr w:rsidR="00867DEF" w:rsidRPr="000239FE" w:rsidTr="00DA0CD3">
        <w:trPr>
          <w:trHeight w:hRule="exact" w:val="42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right="-40"/>
              <w:rPr>
                <w:rFonts w:ascii="Times New Roman" w:hAnsi="Times New Roman" w:cs="Times New Roman"/>
                <w:b/>
                <w:sz w:val="24"/>
                <w:szCs w:val="24"/>
              </w:rPr>
            </w:pPr>
            <w:r w:rsidRPr="000239FE">
              <w:rPr>
                <w:rFonts w:ascii="Times New Roman" w:hAnsi="Times New Roman" w:cs="Times New Roman"/>
                <w:b/>
                <w:sz w:val="24"/>
                <w:szCs w:val="24"/>
              </w:rPr>
              <w:t>6</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34"/>
              <w:rPr>
                <w:rFonts w:ascii="Times New Roman" w:hAnsi="Times New Roman" w:cs="Times New Roman"/>
                <w:sz w:val="24"/>
                <w:szCs w:val="24"/>
              </w:rPr>
            </w:pPr>
            <w:r w:rsidRPr="000239FE">
              <w:rPr>
                <w:rFonts w:ascii="Times New Roman" w:hAnsi="Times New Roman" w:cs="Times New Roman"/>
                <w:sz w:val="24"/>
                <w:szCs w:val="24"/>
              </w:rPr>
              <w:t>Боевые традиции Вооруженных сил России</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b/>
                <w:sz w:val="24"/>
                <w:szCs w:val="24"/>
              </w:rPr>
            </w:pPr>
            <w:r w:rsidRPr="000239FE">
              <w:rPr>
                <w:rFonts w:ascii="Times New Roman" w:hAnsi="Times New Roman" w:cs="Times New Roman"/>
                <w:sz w:val="24"/>
                <w:szCs w:val="24"/>
              </w:rPr>
              <w:t>3</w:t>
            </w:r>
          </w:p>
        </w:tc>
      </w:tr>
      <w:tr w:rsidR="00867DEF" w:rsidRPr="000239FE" w:rsidTr="00DA0CD3">
        <w:trPr>
          <w:trHeight w:hRule="exact" w:val="42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right="-40"/>
              <w:rPr>
                <w:rFonts w:ascii="Times New Roman" w:hAnsi="Times New Roman" w:cs="Times New Roman"/>
                <w:sz w:val="24"/>
                <w:szCs w:val="24"/>
                <w:lang w:val="en-US"/>
              </w:rPr>
            </w:pPr>
            <w:r w:rsidRPr="000239FE">
              <w:rPr>
                <w:rFonts w:ascii="Times New Roman" w:hAnsi="Times New Roman" w:cs="Times New Roman"/>
                <w:sz w:val="24"/>
                <w:szCs w:val="24"/>
                <w:lang w:val="en-US"/>
              </w:rPr>
              <w:t>7</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34"/>
              <w:rPr>
                <w:rFonts w:ascii="Times New Roman" w:hAnsi="Times New Roman" w:cs="Times New Roman"/>
                <w:sz w:val="24"/>
                <w:szCs w:val="24"/>
              </w:rPr>
            </w:pPr>
            <w:r w:rsidRPr="000239FE">
              <w:rPr>
                <w:rFonts w:ascii="Times New Roman" w:hAnsi="Times New Roman" w:cs="Times New Roman"/>
                <w:sz w:val="24"/>
                <w:szCs w:val="24"/>
              </w:rPr>
              <w:t>Символы воинской чести</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sz w:val="24"/>
                <w:szCs w:val="24"/>
              </w:rPr>
              <w:t>3</w:t>
            </w:r>
          </w:p>
        </w:tc>
      </w:tr>
      <w:tr w:rsidR="00867DEF" w:rsidRPr="000239FE" w:rsidTr="00DA0CD3">
        <w:trPr>
          <w:trHeight w:hRule="exact" w:val="42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right="-40"/>
              <w:rPr>
                <w:rFonts w:ascii="Times New Roman" w:hAnsi="Times New Roman" w:cs="Times New Roman"/>
                <w:sz w:val="24"/>
                <w:szCs w:val="24"/>
                <w:lang w:val="en-US"/>
              </w:rPr>
            </w:pPr>
            <w:r w:rsidRPr="000239FE">
              <w:rPr>
                <w:rFonts w:ascii="Times New Roman" w:hAnsi="Times New Roman" w:cs="Times New Roman"/>
                <w:sz w:val="24"/>
                <w:szCs w:val="24"/>
                <w:lang w:val="en-US"/>
              </w:rPr>
              <w:t>8</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38"/>
              <w:rPr>
                <w:rFonts w:ascii="Times New Roman" w:hAnsi="Times New Roman" w:cs="Times New Roman"/>
                <w:sz w:val="24"/>
                <w:szCs w:val="24"/>
              </w:rPr>
            </w:pPr>
            <w:r w:rsidRPr="000239FE">
              <w:rPr>
                <w:rFonts w:ascii="Times New Roman" w:hAnsi="Times New Roman" w:cs="Times New Roman"/>
                <w:sz w:val="24"/>
                <w:szCs w:val="24"/>
              </w:rPr>
              <w:t>Основы военной службы</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sz w:val="24"/>
                <w:szCs w:val="24"/>
              </w:rPr>
              <w:t>7</w:t>
            </w:r>
          </w:p>
        </w:tc>
      </w:tr>
      <w:tr w:rsidR="00867DEF" w:rsidRPr="000239FE" w:rsidTr="00DA0CD3">
        <w:trPr>
          <w:trHeight w:hRule="exact" w:val="870"/>
        </w:trPr>
        <w:tc>
          <w:tcPr>
            <w:tcW w:w="7797" w:type="dxa"/>
            <w:gridSpan w:val="2"/>
            <w:tcBorders>
              <w:top w:val="single" w:sz="6" w:space="0" w:color="auto"/>
              <w:left w:val="single" w:sz="6" w:space="0" w:color="auto"/>
              <w:right w:val="single" w:sz="4"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lang w:val="en-US"/>
              </w:rPr>
            </w:pPr>
          </w:p>
        </w:tc>
        <w:tc>
          <w:tcPr>
            <w:tcW w:w="1877" w:type="dxa"/>
            <w:tcBorders>
              <w:top w:val="single" w:sz="6" w:space="0" w:color="auto"/>
              <w:left w:val="single" w:sz="4"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lang w:val="en-US"/>
              </w:rPr>
            </w:pPr>
          </w:p>
        </w:tc>
      </w:tr>
      <w:tr w:rsidR="00867DEF" w:rsidRPr="000239FE" w:rsidTr="00DA0CD3">
        <w:trPr>
          <w:trHeight w:hRule="exact" w:val="704"/>
        </w:trPr>
        <w:tc>
          <w:tcPr>
            <w:tcW w:w="7797" w:type="dxa"/>
            <w:gridSpan w:val="2"/>
            <w:tcBorders>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sz w:val="24"/>
                <w:szCs w:val="24"/>
              </w:rPr>
              <w:t xml:space="preserve">                                                                           </w:t>
            </w:r>
            <w:r w:rsidRPr="000239FE">
              <w:rPr>
                <w:rFonts w:ascii="Times New Roman" w:hAnsi="Times New Roman" w:cs="Times New Roman"/>
                <w:b/>
                <w:bCs/>
                <w:sz w:val="24"/>
                <w:szCs w:val="24"/>
              </w:rPr>
              <w:t>Всего часов</w:t>
            </w:r>
          </w:p>
        </w:tc>
        <w:tc>
          <w:tcPr>
            <w:tcW w:w="1877" w:type="dxa"/>
            <w:tcBorders>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b/>
                <w:sz w:val="24"/>
                <w:szCs w:val="24"/>
              </w:rPr>
            </w:pPr>
            <w:r w:rsidRPr="000239FE">
              <w:rPr>
                <w:rFonts w:ascii="Times New Roman" w:hAnsi="Times New Roman" w:cs="Times New Roman"/>
                <w:b/>
                <w:bCs/>
                <w:sz w:val="24"/>
                <w:szCs w:val="24"/>
              </w:rPr>
              <w:t>35</w:t>
            </w:r>
          </w:p>
        </w:tc>
      </w:tr>
    </w:tbl>
    <w:p w:rsidR="00867DEF" w:rsidRPr="000239FE" w:rsidRDefault="00867DEF" w:rsidP="00867DEF">
      <w:pPr>
        <w:shd w:val="clear" w:color="auto" w:fill="FFFFFF"/>
        <w:spacing w:before="446"/>
        <w:jc w:val="center"/>
        <w:rPr>
          <w:rFonts w:ascii="Times New Roman" w:hAnsi="Times New Roman" w:cs="Times New Roman"/>
          <w:b/>
          <w:bCs/>
          <w:spacing w:val="-4"/>
          <w:sz w:val="24"/>
          <w:szCs w:val="24"/>
        </w:rPr>
      </w:pPr>
    </w:p>
    <w:p w:rsidR="00867DEF" w:rsidRPr="000239FE" w:rsidRDefault="00867DEF" w:rsidP="00867DEF">
      <w:pPr>
        <w:shd w:val="clear" w:color="auto" w:fill="FFFFFF"/>
        <w:spacing w:line="360" w:lineRule="auto"/>
        <w:ind w:right="72" w:firstLine="490"/>
        <w:jc w:val="center"/>
        <w:rPr>
          <w:rFonts w:ascii="Times New Roman" w:hAnsi="Times New Roman" w:cs="Times New Roman"/>
          <w:b/>
          <w:sz w:val="24"/>
          <w:szCs w:val="24"/>
        </w:rPr>
      </w:pPr>
      <w:r w:rsidRPr="000239FE">
        <w:rPr>
          <w:rFonts w:ascii="Times New Roman" w:hAnsi="Times New Roman" w:cs="Times New Roman"/>
          <w:b/>
          <w:spacing w:val="-2"/>
          <w:sz w:val="24"/>
          <w:szCs w:val="24"/>
        </w:rPr>
        <w:t>Методы, технологии и формы контроля.</w:t>
      </w:r>
    </w:p>
    <w:p w:rsidR="00867DEF" w:rsidRPr="000239FE" w:rsidRDefault="00867DEF" w:rsidP="00867DEF">
      <w:pPr>
        <w:spacing w:line="360" w:lineRule="auto"/>
        <w:ind w:firstLine="490"/>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xml:space="preserve">Программа предусматривает формирование у обучающихся общеучебных умений и навыков, универсальных способов деятельности и ключевых компетенций. В этом направлении приоритетами для учебного предмета «Основы безопасности жизнедеятельности» на этапе основного общего образования являются: </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использование для познания окружающего мира различных методов наблюдения и моделирования;</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выделение характерных причинно-следственных связей;</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творческое решение учебных и практических задач;</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xml:space="preserve">- сравнение, сопоставление, классификация, ранжирование объектов по одному или нескольким предложенным основаниям, критериям; </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самостоятельное выполнение различных творческих работ, участие в проектной деятельности;</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самостоятельная организация учебной деятельности; оценивание своего поведения, черт своего характера, своего физического и эмоционального состояния;</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соблюдение норм поведения в окружающей среде, правил здорового образа жизни;</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использование своих прав и выполнение своих обязанностей как гражданина, члена общества и учебного коллектива.</w:t>
      </w:r>
    </w:p>
    <w:p w:rsidR="00867DEF" w:rsidRPr="000239FE" w:rsidRDefault="00867DEF" w:rsidP="00867DEF">
      <w:pPr>
        <w:spacing w:line="360" w:lineRule="auto"/>
        <w:ind w:firstLine="708"/>
        <w:rPr>
          <w:rFonts w:ascii="Times New Roman" w:hAnsi="Times New Roman" w:cs="Times New Roman"/>
          <w:color w:val="000000"/>
          <w:sz w:val="24"/>
          <w:szCs w:val="24"/>
        </w:rPr>
      </w:pPr>
      <w:r w:rsidRPr="000239FE">
        <w:rPr>
          <w:rFonts w:ascii="Times New Roman" w:hAnsi="Times New Roman" w:cs="Times New Roman"/>
          <w:b/>
          <w:color w:val="000000"/>
          <w:sz w:val="24"/>
          <w:szCs w:val="24"/>
          <w:u w:val="single"/>
        </w:rPr>
        <w:t>Формы занятий</w:t>
      </w:r>
      <w:r w:rsidRPr="000239FE">
        <w:rPr>
          <w:rFonts w:ascii="Times New Roman" w:hAnsi="Times New Roman" w:cs="Times New Roman"/>
          <w:color w:val="000000"/>
          <w:sz w:val="24"/>
          <w:szCs w:val="24"/>
        </w:rPr>
        <w:t>, используемые при обучении ОБЖ следующие:</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учебные и учебно-тренировочные занятия с элементами моделирования опасных и экстремальных ситуаций;</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семинары и круглые столы;</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индивидуальные консультации;</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учебные сборы на базе воинской части по основам военной службы с учащимися - юношами 10 классов;</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внеклассная и внешкольная работа (участие в мероприятиях и соревнованиях в рамках детско-юношеского движения «Школа безопасности», проведение Дня защиты детей, различные эстафеты и викторины по ОБЖ, встречи с ветеранами войны и труда, работниками военкоматов и правоохранительных органов, органов ГОЧС, ГИБДД, медицины; тематические выставки и выставки творческих работ учащихся и др.</w:t>
      </w:r>
    </w:p>
    <w:p w:rsidR="00867DEF" w:rsidRPr="000239FE" w:rsidRDefault="00867DEF" w:rsidP="00867DEF">
      <w:pPr>
        <w:shd w:val="clear" w:color="auto" w:fill="FFFFFF"/>
        <w:spacing w:line="360" w:lineRule="auto"/>
        <w:ind w:left="53" w:firstLine="499"/>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ab/>
      </w:r>
      <w:r w:rsidRPr="000239FE">
        <w:rPr>
          <w:rFonts w:ascii="Times New Roman" w:hAnsi="Times New Roman" w:cs="Times New Roman"/>
          <w:b/>
          <w:color w:val="000000"/>
          <w:sz w:val="24"/>
          <w:szCs w:val="24"/>
          <w:u w:val="single"/>
        </w:rPr>
        <w:t>Формы контроля.</w:t>
      </w:r>
      <w:r w:rsidRPr="000239FE">
        <w:rPr>
          <w:rFonts w:ascii="Times New Roman" w:hAnsi="Times New Roman" w:cs="Times New Roman"/>
          <w:color w:val="000000"/>
          <w:sz w:val="24"/>
          <w:szCs w:val="24"/>
        </w:rPr>
        <w:t xml:space="preserve"> Текущий контроль проводится систематически на каждом уроке и позволяет выявить степень усвоения изученного учебного материала. Он проводится в форме решения ситуационных задач, индивидуального опроса, работы по карточкам. Большое внимание уделяется практическим работам. Предусматривается использование в практике семинаров-собеседований как средства рубежного контроля. К семинарам учащиеся готовят сообщения, рефераты, доклады, принимают участие в дискуссиях. В конце изучения каждого блока предусмотрены проверочные работы, которые проводятся в форме тестирования.</w:t>
      </w:r>
    </w:p>
    <w:p w:rsidR="00867DEF" w:rsidRPr="000239FE" w:rsidRDefault="00867DEF" w:rsidP="00867DEF">
      <w:pPr>
        <w:spacing w:line="360" w:lineRule="auto"/>
        <w:jc w:val="center"/>
        <w:rPr>
          <w:rFonts w:ascii="Times New Roman" w:hAnsi="Times New Roman" w:cs="Times New Roman"/>
          <w:b/>
          <w:sz w:val="24"/>
          <w:szCs w:val="24"/>
        </w:rPr>
      </w:pPr>
    </w:p>
    <w:p w:rsidR="00867DEF" w:rsidRPr="000239FE" w:rsidRDefault="00867DEF" w:rsidP="00867DEF">
      <w:pPr>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Критерии и нормы оценки знаний и умений учащихся</w:t>
      </w:r>
    </w:p>
    <w:p w:rsidR="00867DEF" w:rsidRPr="000239FE" w:rsidRDefault="00867DEF" w:rsidP="00867DEF">
      <w:pPr>
        <w:spacing w:line="360" w:lineRule="auto"/>
        <w:jc w:val="center"/>
        <w:rPr>
          <w:rFonts w:ascii="Times New Roman" w:hAnsi="Times New Roman" w:cs="Times New Roman"/>
          <w:b/>
          <w:sz w:val="24"/>
          <w:szCs w:val="24"/>
        </w:rPr>
      </w:pP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Оценка "5" выставляется, если ответ: полный, содержание материала раскрыто в объеме программы и отличается самостоятельностью суждений обучающихся, использованы ранее приобретенные знания (на уроках ОБЖ и других предметах), а также знания из личного опыта и опыта других людей; ответ построен логично, грамотно и последовательно с использованием общенаучных приемов (анализа, сравнения, сопоставления, обобщения и выводов); четко даны определения и раскрыто содержание понятий, верно, использованы научные термины.</w:t>
      </w: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Оценка "4" выставляется, если:</w:t>
      </w: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раскрыто основное содержание материала, ответ самостоятелен и построен достаточно уверенно, грамотно в речевом отношении; в основном правильно даны определения понятий и использованы научные термины; встречаются 1-2 неточности в ответе, определение понятий неполное, допускаются незначительные нарушения последовательности, искажение научного термина (в выводах и обобщениях).</w:t>
      </w: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Оценка "3" выставляется, если:</w:t>
      </w: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усвоено основное содержание предмета ОБЖ, но изложение фрагментарное, не всегда последовательное; определения понятий даны недостаточно четко; не используются в качестве доказательства выводы и обобщения, неумело применяются полученные знания в жизненных ситуациях, но могут быть устранены с помощью учителя; допускаются ошибки и неточности в использовании научной терминологии.</w:t>
      </w: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Оценка "2" выставляется, если:</w:t>
      </w: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не раскрыто основное содержание учебного материала; не даны ответы на вспомогательные вопросы; допущены грубые ошибки в определении понятий, при использовании терминологии.</w:t>
      </w: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hd w:val="clear" w:color="auto" w:fill="FFFFFF"/>
        <w:tabs>
          <w:tab w:val="left" w:pos="754"/>
        </w:tabs>
        <w:spacing w:before="10"/>
        <w:jc w:val="center"/>
        <w:rPr>
          <w:rFonts w:ascii="Times New Roman" w:hAnsi="Times New Roman" w:cs="Times New Roman"/>
          <w:b/>
          <w:caps/>
          <w:sz w:val="24"/>
          <w:szCs w:val="24"/>
        </w:rPr>
      </w:pPr>
      <w:r w:rsidRPr="000239FE">
        <w:rPr>
          <w:rFonts w:ascii="Times New Roman" w:hAnsi="Times New Roman" w:cs="Times New Roman"/>
          <w:b/>
          <w:caps/>
          <w:sz w:val="24"/>
          <w:szCs w:val="24"/>
        </w:rPr>
        <w:t>Учебно- методический комплекс</w:t>
      </w:r>
    </w:p>
    <w:p w:rsidR="00867DEF" w:rsidRPr="000239FE" w:rsidRDefault="00867DEF" w:rsidP="00867DEF">
      <w:pPr>
        <w:shd w:val="clear" w:color="auto" w:fill="FFFFFF"/>
        <w:tabs>
          <w:tab w:val="left" w:pos="754"/>
        </w:tabs>
        <w:spacing w:before="10" w:line="360" w:lineRule="auto"/>
        <w:jc w:val="both"/>
        <w:rPr>
          <w:rFonts w:ascii="Times New Roman" w:hAnsi="Times New Roman" w:cs="Times New Roman"/>
          <w:sz w:val="24"/>
          <w:szCs w:val="24"/>
        </w:rPr>
      </w:pPr>
    </w:p>
    <w:p w:rsidR="00867DEF" w:rsidRPr="000239FE" w:rsidRDefault="00867DEF" w:rsidP="00867DEF">
      <w:pPr>
        <w:shd w:val="clear" w:color="auto" w:fill="FFFFFF"/>
        <w:tabs>
          <w:tab w:val="left" w:pos="754"/>
        </w:tabs>
        <w:spacing w:before="10" w:line="360" w:lineRule="auto"/>
        <w:jc w:val="center"/>
        <w:rPr>
          <w:rFonts w:ascii="Times New Roman" w:hAnsi="Times New Roman" w:cs="Times New Roman"/>
          <w:b/>
          <w:caps/>
          <w:sz w:val="24"/>
          <w:szCs w:val="24"/>
        </w:rPr>
      </w:pPr>
      <w:r w:rsidRPr="000239FE">
        <w:rPr>
          <w:rFonts w:ascii="Times New Roman" w:hAnsi="Times New Roman" w:cs="Times New Roman"/>
          <w:b/>
          <w:caps/>
          <w:sz w:val="24"/>
          <w:szCs w:val="24"/>
        </w:rPr>
        <w:t>Методическая литература</w:t>
      </w:r>
    </w:p>
    <w:p w:rsidR="00867DEF" w:rsidRPr="000239FE" w:rsidRDefault="00867DEF" w:rsidP="00867DEF">
      <w:pPr>
        <w:shd w:val="clear" w:color="auto" w:fill="FFFFFF"/>
        <w:tabs>
          <w:tab w:val="left" w:pos="754"/>
        </w:tabs>
        <w:spacing w:before="10" w:line="360" w:lineRule="auto"/>
        <w:jc w:val="both"/>
        <w:rPr>
          <w:rFonts w:ascii="Times New Roman" w:hAnsi="Times New Roman" w:cs="Times New Roman"/>
          <w:sz w:val="24"/>
          <w:szCs w:val="24"/>
        </w:rPr>
      </w:pPr>
    </w:p>
    <w:p w:rsidR="00867DEF" w:rsidRPr="000239FE" w:rsidRDefault="00867DEF" w:rsidP="006D1B4D">
      <w:pPr>
        <w:numPr>
          <w:ilvl w:val="0"/>
          <w:numId w:val="175"/>
        </w:numPr>
        <w:tabs>
          <w:tab w:val="clear" w:pos="1720"/>
          <w:tab w:val="left" w:pos="142"/>
        </w:tabs>
        <w:spacing w:after="0" w:line="360" w:lineRule="auto"/>
        <w:ind w:left="142" w:firstLine="0"/>
        <w:jc w:val="both"/>
        <w:rPr>
          <w:rFonts w:ascii="Times New Roman" w:hAnsi="Times New Roman" w:cs="Times New Roman"/>
          <w:sz w:val="24"/>
          <w:szCs w:val="24"/>
        </w:rPr>
      </w:pPr>
      <w:r w:rsidRPr="000239FE">
        <w:rPr>
          <w:rFonts w:ascii="Times New Roman" w:hAnsi="Times New Roman" w:cs="Times New Roman"/>
          <w:sz w:val="24"/>
          <w:szCs w:val="24"/>
        </w:rPr>
        <w:t>В.В. Марков, В.Н. Латчук, С.К. Миронов и др. ОБЖ: 10  кл.: учеб. для общеобразоват. учр./.– М.: Дрофа, 2002 – 320с.: ил. (основной учебник)</w:t>
      </w:r>
    </w:p>
    <w:p w:rsidR="00867DEF" w:rsidRPr="000239FE" w:rsidRDefault="00867DEF" w:rsidP="006D1B4D">
      <w:pPr>
        <w:numPr>
          <w:ilvl w:val="0"/>
          <w:numId w:val="175"/>
        </w:numPr>
        <w:tabs>
          <w:tab w:val="clear" w:pos="1720"/>
          <w:tab w:val="num" w:pos="709"/>
          <w:tab w:val="left" w:pos="1120"/>
        </w:tabs>
        <w:spacing w:after="0" w:line="360" w:lineRule="auto"/>
        <w:ind w:hanging="1578"/>
        <w:jc w:val="both"/>
        <w:rPr>
          <w:rFonts w:ascii="Times New Roman" w:hAnsi="Times New Roman" w:cs="Times New Roman"/>
          <w:sz w:val="24"/>
          <w:szCs w:val="24"/>
        </w:rPr>
      </w:pPr>
      <w:r w:rsidRPr="000239FE">
        <w:rPr>
          <w:rFonts w:ascii="Times New Roman" w:hAnsi="Times New Roman" w:cs="Times New Roman"/>
          <w:sz w:val="24"/>
          <w:szCs w:val="24"/>
        </w:rPr>
        <w:t>А.Т.Смирнов, Б.И. Мишин, В.А. Васнев и др.; ОБЖ: 10  кл.: учеб. для общеобразоват. учр./– 2-е изд. – М.: Просвещение, 2001.–160 с.</w:t>
      </w:r>
    </w:p>
    <w:p w:rsidR="00867DEF" w:rsidRPr="000239FE" w:rsidRDefault="00867DEF" w:rsidP="006D1B4D">
      <w:pPr>
        <w:numPr>
          <w:ilvl w:val="0"/>
          <w:numId w:val="175"/>
        </w:numPr>
        <w:tabs>
          <w:tab w:val="clear" w:pos="1720"/>
          <w:tab w:val="left" w:pos="142"/>
        </w:tabs>
        <w:spacing w:after="0" w:line="360" w:lineRule="auto"/>
        <w:ind w:left="142" w:firstLine="0"/>
        <w:jc w:val="both"/>
        <w:rPr>
          <w:rFonts w:ascii="Times New Roman" w:hAnsi="Times New Roman" w:cs="Times New Roman"/>
          <w:sz w:val="24"/>
          <w:szCs w:val="24"/>
        </w:rPr>
      </w:pPr>
      <w:r w:rsidRPr="000239FE">
        <w:rPr>
          <w:rFonts w:ascii="Times New Roman" w:hAnsi="Times New Roman" w:cs="Times New Roman"/>
          <w:sz w:val="24"/>
          <w:szCs w:val="24"/>
        </w:rPr>
        <w:t xml:space="preserve">А.Т.. Смирнов, Б.И. Мишин, П.В. Ижевский. Основы медицинских знаний и ЗОЖ: 10-11 кл.: Учеб. для общеобраз. учрежд. /– М.: Просвещение, 2001-160 с. : </w:t>
      </w:r>
      <w:smartTag w:uri="urn:schemas-microsoft-com:office:smarttags" w:element="metricconverter">
        <w:smartTagPr>
          <w:attr w:name="ProductID" w:val="8 л"/>
        </w:smartTagPr>
        <w:r w:rsidRPr="000239FE">
          <w:rPr>
            <w:rFonts w:ascii="Times New Roman" w:hAnsi="Times New Roman" w:cs="Times New Roman"/>
            <w:sz w:val="24"/>
            <w:szCs w:val="24"/>
          </w:rPr>
          <w:t>8 л</w:t>
        </w:r>
      </w:smartTag>
      <w:r w:rsidRPr="000239FE">
        <w:rPr>
          <w:rFonts w:ascii="Times New Roman" w:hAnsi="Times New Roman" w:cs="Times New Roman"/>
          <w:sz w:val="24"/>
          <w:szCs w:val="24"/>
        </w:rPr>
        <w:t xml:space="preserve">. </w:t>
      </w:r>
      <w:smartTag w:uri="urn:schemas-microsoft-com:office:smarttags" w:element="metricconverter">
        <w:smartTagPr>
          <w:attr w:name="ProductID" w:val="4 л"/>
        </w:smartTagPr>
        <w:r w:rsidRPr="000239FE">
          <w:rPr>
            <w:rFonts w:ascii="Times New Roman" w:hAnsi="Times New Roman" w:cs="Times New Roman"/>
            <w:sz w:val="24"/>
            <w:szCs w:val="24"/>
          </w:rPr>
          <w:t>4 л</w:t>
        </w:r>
      </w:smartTag>
      <w:r w:rsidRPr="000239FE">
        <w:rPr>
          <w:rFonts w:ascii="Times New Roman" w:hAnsi="Times New Roman" w:cs="Times New Roman"/>
          <w:sz w:val="24"/>
          <w:szCs w:val="24"/>
        </w:rPr>
        <w:t>.</w:t>
      </w:r>
    </w:p>
    <w:p w:rsidR="00867DEF" w:rsidRPr="000239FE" w:rsidRDefault="00867DEF" w:rsidP="006D1B4D">
      <w:pPr>
        <w:numPr>
          <w:ilvl w:val="0"/>
          <w:numId w:val="175"/>
        </w:numPr>
        <w:tabs>
          <w:tab w:val="clear" w:pos="1720"/>
          <w:tab w:val="num" w:pos="142"/>
        </w:tabs>
        <w:spacing w:after="0" w:line="360" w:lineRule="auto"/>
        <w:ind w:left="142" w:firstLine="0"/>
        <w:jc w:val="both"/>
        <w:rPr>
          <w:rFonts w:ascii="Times New Roman" w:hAnsi="Times New Roman" w:cs="Times New Roman"/>
          <w:sz w:val="24"/>
          <w:szCs w:val="24"/>
        </w:rPr>
      </w:pPr>
      <w:r w:rsidRPr="000239FE">
        <w:rPr>
          <w:rFonts w:ascii="Times New Roman" w:hAnsi="Times New Roman" w:cs="Times New Roman"/>
          <w:sz w:val="24"/>
          <w:szCs w:val="24"/>
        </w:rPr>
        <w:t xml:space="preserve">М.П. Фролов, Е.Н. Литвинов, А.Т.Смирнов и др.; ОБЖ: 10  кл.: учеб. для общеобразоват. учр./ под ред. Ю.Л. Воробъева. – М.: ООО «Изд. Астрель»: 2004 - 382,  [2] с. </w:t>
      </w:r>
    </w:p>
    <w:p w:rsidR="00867DEF" w:rsidRPr="000239FE" w:rsidRDefault="00867DEF" w:rsidP="006D1B4D">
      <w:pPr>
        <w:numPr>
          <w:ilvl w:val="0"/>
          <w:numId w:val="175"/>
        </w:numPr>
        <w:tabs>
          <w:tab w:val="clear" w:pos="1720"/>
          <w:tab w:val="left" w:pos="0"/>
        </w:tabs>
        <w:spacing w:after="0" w:line="360" w:lineRule="auto"/>
        <w:ind w:left="19" w:hanging="19"/>
        <w:jc w:val="both"/>
        <w:rPr>
          <w:rFonts w:ascii="Times New Roman" w:hAnsi="Times New Roman" w:cs="Times New Roman"/>
          <w:sz w:val="24"/>
          <w:szCs w:val="24"/>
        </w:rPr>
      </w:pPr>
      <w:r w:rsidRPr="000239FE">
        <w:rPr>
          <w:rFonts w:ascii="Times New Roman" w:hAnsi="Times New Roman" w:cs="Times New Roman"/>
          <w:sz w:val="24"/>
          <w:szCs w:val="24"/>
        </w:rPr>
        <w:t xml:space="preserve">А.Т. Смирнов, Б.И. Мишин, П.В. Ижевский. Основы медицинских знаний и ЗОЖ: 10-11 кл.: Учеб. для общеобраз. учрежд.      /– М.: Просвещение, 2001-160   с.: </w:t>
      </w:r>
      <w:smartTag w:uri="urn:schemas-microsoft-com:office:smarttags" w:element="metricconverter">
        <w:smartTagPr>
          <w:attr w:name="ProductID" w:val="8 л"/>
        </w:smartTagPr>
        <w:r w:rsidRPr="000239FE">
          <w:rPr>
            <w:rFonts w:ascii="Times New Roman" w:hAnsi="Times New Roman" w:cs="Times New Roman"/>
            <w:sz w:val="24"/>
            <w:szCs w:val="24"/>
          </w:rPr>
          <w:t>8 л</w:t>
        </w:r>
      </w:smartTag>
      <w:r w:rsidRPr="000239FE">
        <w:rPr>
          <w:rFonts w:ascii="Times New Roman" w:hAnsi="Times New Roman" w:cs="Times New Roman"/>
          <w:sz w:val="24"/>
          <w:szCs w:val="24"/>
        </w:rPr>
        <w:t>. ил.</w:t>
      </w: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Содержание учебного материала</w:t>
      </w:r>
    </w:p>
    <w:p w:rsidR="00867DEF" w:rsidRPr="000239FE" w:rsidRDefault="00867DEF" w:rsidP="00867DEF">
      <w:pPr>
        <w:pStyle w:val="a3"/>
        <w:spacing w:line="360" w:lineRule="auto"/>
        <w:jc w:val="center"/>
        <w:rPr>
          <w:rFonts w:ascii="Times New Roman" w:hAnsi="Times New Roman" w:cs="Times New Roman"/>
          <w:b/>
          <w:sz w:val="24"/>
          <w:szCs w:val="24"/>
        </w:rPr>
      </w:pPr>
    </w:p>
    <w:p w:rsidR="00867DEF" w:rsidRPr="000239FE" w:rsidRDefault="00867DEF" w:rsidP="00867DEF">
      <w:pPr>
        <w:pStyle w:val="a3"/>
        <w:spacing w:line="360" w:lineRule="auto"/>
        <w:ind w:firstLine="708"/>
        <w:jc w:val="both"/>
        <w:rPr>
          <w:rFonts w:ascii="Times New Roman" w:hAnsi="Times New Roman" w:cs="Times New Roman"/>
          <w:sz w:val="24"/>
          <w:szCs w:val="24"/>
        </w:rPr>
      </w:pPr>
      <w:r w:rsidRPr="000239FE">
        <w:rPr>
          <w:rFonts w:ascii="Times New Roman" w:hAnsi="Times New Roman" w:cs="Times New Roman"/>
          <w:sz w:val="24"/>
          <w:szCs w:val="24"/>
        </w:rPr>
        <w:t>Раздел I. Безопасность и защита человека в опасных и чрезвычайных ситуациях</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1 Опасные и чрезвычайные ситуации, возникающие в по</w:t>
      </w:r>
      <w:r w:rsidRPr="000239FE">
        <w:rPr>
          <w:rFonts w:ascii="Times New Roman" w:hAnsi="Times New Roman" w:cs="Times New Roman"/>
          <w:sz w:val="24"/>
          <w:szCs w:val="24"/>
        </w:rPr>
        <w:softHyphen/>
        <w:t>вседневной жизни, и правила безопасного поведения</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1. 1. Правила поведения в условиях вынужденной автономии в природных условиях. Подготовка к проведению турпохода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i/>
          <w:sz w:val="24"/>
          <w:szCs w:val="24"/>
        </w:rPr>
        <w:t>Практические занятия</w:t>
      </w:r>
      <w:r w:rsidRPr="000239FE">
        <w:rPr>
          <w:rFonts w:ascii="Times New Roman" w:hAnsi="Times New Roman" w:cs="Times New Roman"/>
          <w:sz w:val="24"/>
          <w:szCs w:val="24"/>
        </w:rPr>
        <w:t>. Разбор наиболее возможных причин попадания человека в условия вынужденного автономного существо</w:t>
      </w:r>
      <w:r w:rsidRPr="000239FE">
        <w:rPr>
          <w:rFonts w:ascii="Times New Roman" w:hAnsi="Times New Roman" w:cs="Times New Roman"/>
          <w:sz w:val="24"/>
          <w:szCs w:val="24"/>
        </w:rPr>
        <w:softHyphen/>
        <w:t>вания меры профилактики и подготовка к безопасному поведению в условиях автономного существования. Отработка правил ориенти</w:t>
      </w:r>
      <w:r w:rsidRPr="000239FE">
        <w:rPr>
          <w:rFonts w:ascii="Times New Roman" w:hAnsi="Times New Roman" w:cs="Times New Roman"/>
          <w:sz w:val="24"/>
          <w:szCs w:val="24"/>
        </w:rPr>
        <w:softHyphen/>
        <w:t>рования на местности, движения по азимуту, правил обеспечения во</w:t>
      </w:r>
      <w:r w:rsidRPr="000239FE">
        <w:rPr>
          <w:rFonts w:ascii="Times New Roman" w:hAnsi="Times New Roman" w:cs="Times New Roman"/>
          <w:sz w:val="24"/>
          <w:szCs w:val="24"/>
        </w:rPr>
        <w:softHyphen/>
        <w:t>дой и питанием. Оборудование временного жилища, добыча огня.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i/>
          <w:sz w:val="24"/>
          <w:szCs w:val="24"/>
        </w:rPr>
        <w:t>Правила поведения в ситуациях криминогенного характера</w:t>
      </w:r>
      <w:r w:rsidRPr="000239FE">
        <w:rPr>
          <w:rFonts w:ascii="Times New Roman" w:hAnsi="Times New Roman" w:cs="Times New Roman"/>
          <w:sz w:val="24"/>
          <w:szCs w:val="24"/>
        </w:rPr>
        <w:t>.</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i/>
          <w:sz w:val="24"/>
          <w:szCs w:val="24"/>
        </w:rPr>
        <w:t>Практические занятия</w:t>
      </w:r>
      <w:r w:rsidRPr="000239FE">
        <w:rPr>
          <w:rFonts w:ascii="Times New Roman" w:hAnsi="Times New Roman" w:cs="Times New Roman"/>
          <w:sz w:val="24"/>
          <w:szCs w:val="24"/>
        </w:rPr>
        <w:t>. Обсуждение с обучающимися наиболее возможных ситуаций при встрече с насильниками и хулиганами на улице в транспорте, общественном месте, подъезде дома, лифте. Правила безопасного поведения в местах с повышенной криминоген</w:t>
      </w:r>
      <w:r w:rsidRPr="000239FE">
        <w:rPr>
          <w:rFonts w:ascii="Times New Roman" w:hAnsi="Times New Roman" w:cs="Times New Roman"/>
          <w:sz w:val="24"/>
          <w:szCs w:val="24"/>
        </w:rPr>
        <w:softHyphen/>
        <w:t>ной опасностью: на рынке, стадионе, вокзале и др.</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 xml:space="preserve">1.3. Уголовная ответственность несовершеннолетних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Особенности уголовной ответственности и наказания несовер</w:t>
      </w:r>
      <w:r w:rsidRPr="000239FE">
        <w:rPr>
          <w:rFonts w:ascii="Times New Roman" w:hAnsi="Times New Roman" w:cs="Times New Roman"/>
          <w:sz w:val="24"/>
          <w:szCs w:val="24"/>
        </w:rPr>
        <w:softHyphen/>
        <w:t>шеннолетних.</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Виды наказаний, назначаемых несовершеннолетним.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Правила поведения в общественном транспорте. Уголовная от</w:t>
      </w:r>
      <w:r w:rsidRPr="000239FE">
        <w:rPr>
          <w:rFonts w:ascii="Times New Roman" w:hAnsi="Times New Roman" w:cs="Times New Roman"/>
          <w:sz w:val="24"/>
          <w:szCs w:val="24"/>
        </w:rPr>
        <w:softHyphen/>
        <w:t xml:space="preserve">ветственность за приведение в негодность транспортных средств или нарушение правил, обеспечивающих безопасную работу транспорта.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Хулиганство и вандализм, общие понятия. Виды хулиганских действий (грубое нарушение общественного порядка, повреждение чужого имущества). Уголовная ответственность за хулиганские дейст</w:t>
      </w:r>
      <w:r w:rsidRPr="000239FE">
        <w:rPr>
          <w:rFonts w:ascii="Times New Roman" w:hAnsi="Times New Roman" w:cs="Times New Roman"/>
          <w:sz w:val="24"/>
          <w:szCs w:val="24"/>
        </w:rPr>
        <w:softHyphen/>
        <w:t>вия и вандализм.</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1.4. Правила поведения в условиях чрезвычайных ситуации природного и техногенного характера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i/>
          <w:sz w:val="24"/>
          <w:szCs w:val="24"/>
        </w:rPr>
        <w:t>Практические занятия.</w:t>
      </w:r>
      <w:r w:rsidRPr="000239FE">
        <w:rPr>
          <w:rFonts w:ascii="Times New Roman" w:hAnsi="Times New Roman" w:cs="Times New Roman"/>
          <w:sz w:val="24"/>
          <w:szCs w:val="24"/>
        </w:rPr>
        <w:t xml:space="preserve"> Краткая характеристика наиболее веро</w:t>
      </w:r>
      <w:r w:rsidRPr="000239FE">
        <w:rPr>
          <w:rFonts w:ascii="Times New Roman" w:hAnsi="Times New Roman" w:cs="Times New Roman"/>
          <w:sz w:val="24"/>
          <w:szCs w:val="24"/>
        </w:rPr>
        <w:softHyphen/>
        <w:t>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и одного из возможных вариантов, предусмотренных планом образовательного учреждения (укрытие в защитных сооружениях, эвакуация и др.).</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Единая государственная система предупреждения и лик</w:t>
      </w:r>
      <w:r w:rsidRPr="000239FE">
        <w:rPr>
          <w:rFonts w:ascii="Times New Roman" w:hAnsi="Times New Roman" w:cs="Times New Roman"/>
          <w:i/>
          <w:sz w:val="24"/>
          <w:szCs w:val="24"/>
        </w:rPr>
        <w:softHyphen/>
        <w:t xml:space="preserve">видации чрезвычайных ситуаций (РСЧС), ее структура и задачи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РСЧС история ее создания, предназначение, структура, задачи, решаемые' по защите населения от чрезвычайных ситуаций. Правила и обязанности граждан в области защиты от чрезвычайных ситуации. </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1.6. Законы и другие нормативно-правовые акты Российской Федерации по обеспечению безопасности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Положения Конституции Российской Федерации, гарантирую</w:t>
      </w:r>
      <w:r w:rsidRPr="000239FE">
        <w:rPr>
          <w:rFonts w:ascii="Times New Roman" w:hAnsi="Times New Roman" w:cs="Times New Roman"/>
          <w:sz w:val="24"/>
          <w:szCs w:val="24"/>
        </w:rPr>
        <w:softHyphen/>
        <w:t>щие права и свободы человека и гражданина. Основные законы Рос</w:t>
      </w:r>
      <w:r w:rsidRPr="000239FE">
        <w:rPr>
          <w:rFonts w:ascii="Times New Roman" w:hAnsi="Times New Roman" w:cs="Times New Roman"/>
          <w:sz w:val="24"/>
          <w:szCs w:val="24"/>
        </w:rPr>
        <w:softHyphen/>
        <w:t>сийской Федерации, положения которых направлены на обеспечение безопасности граждан (Федеральные законы «О защите населения и территорий от чрезвычайных ситуаций природного и техногенного характера», «О безопасности», «О пожарной безопасности», «О безо</w:t>
      </w:r>
      <w:r w:rsidRPr="000239FE">
        <w:rPr>
          <w:rFonts w:ascii="Times New Roman" w:hAnsi="Times New Roman" w:cs="Times New Roman"/>
          <w:sz w:val="24"/>
          <w:szCs w:val="24"/>
        </w:rPr>
        <w:softHyphen/>
        <w:t>пасности дорожного движения», «Об обороне», «О гражданской обо</w:t>
      </w:r>
      <w:r w:rsidRPr="000239FE">
        <w:rPr>
          <w:rFonts w:ascii="Times New Roman" w:hAnsi="Times New Roman" w:cs="Times New Roman"/>
          <w:sz w:val="24"/>
          <w:szCs w:val="24"/>
        </w:rPr>
        <w:softHyphen/>
        <w:t>роне», «О противодействии терроризму» и др.). Краткое содержание законов, основные права и обязанности граждан.</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2. Гражданская оборона — составная часть обороноспособ</w:t>
      </w:r>
      <w:r w:rsidRPr="000239FE">
        <w:rPr>
          <w:rFonts w:ascii="Times New Roman" w:hAnsi="Times New Roman" w:cs="Times New Roman"/>
          <w:sz w:val="24"/>
          <w:szCs w:val="24"/>
        </w:rPr>
        <w:softHyphen/>
        <w:t>ности страны</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2.1. Гражданская оборона, основные понятия и определения, задачи гражданской обороны</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Гражданская оборона, история ее создания, предназначение и за</w:t>
      </w:r>
      <w:r w:rsidRPr="000239FE">
        <w:rPr>
          <w:rFonts w:ascii="Times New Roman" w:hAnsi="Times New Roman" w:cs="Times New Roman"/>
          <w:sz w:val="24"/>
          <w:szCs w:val="24"/>
        </w:rPr>
        <w:softHyphen/>
        <w:t>дачи по обеспечению защиты населения от опасностей, возника</w:t>
      </w:r>
      <w:r w:rsidRPr="000239FE">
        <w:rPr>
          <w:rFonts w:ascii="Times New Roman" w:hAnsi="Times New Roman" w:cs="Times New Roman"/>
          <w:sz w:val="24"/>
          <w:szCs w:val="24"/>
        </w:rPr>
        <w:softHyphen/>
        <w:t>ющих при ведении боевых действий или вследствие этих действий.</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Организация управления гражданской обороной. Структура управления и органы управления гражданской обороной.</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2.2. Современные средства поражения, их поражающие фак</w:t>
      </w:r>
      <w:r w:rsidRPr="000239FE">
        <w:rPr>
          <w:rFonts w:ascii="Times New Roman" w:hAnsi="Times New Roman" w:cs="Times New Roman"/>
          <w:i/>
          <w:sz w:val="24"/>
          <w:szCs w:val="24"/>
        </w:rPr>
        <w:softHyphen/>
        <w:t>торы, мероприятия по защите населения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Ядерное оружие, поражающие факторы ядерного взрыва. Хими</w:t>
      </w:r>
      <w:r w:rsidRPr="000239FE">
        <w:rPr>
          <w:rFonts w:ascii="Times New Roman" w:hAnsi="Times New Roman" w:cs="Times New Roman"/>
          <w:sz w:val="24"/>
          <w:szCs w:val="24"/>
        </w:rPr>
        <w:softHyphen/>
        <w:t>ческое оружие, классификация отравляющих веществ (ОВ) по пред</w:t>
      </w:r>
      <w:r w:rsidRPr="000239FE">
        <w:rPr>
          <w:rFonts w:ascii="Times New Roman" w:hAnsi="Times New Roman" w:cs="Times New Roman"/>
          <w:sz w:val="24"/>
          <w:szCs w:val="24"/>
        </w:rPr>
        <w:softHyphen/>
        <w:t>назначению и воздействию на организм.</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Бактериологическое (биологическое) оружие. Современные сред</w:t>
      </w:r>
      <w:r w:rsidRPr="000239FE">
        <w:rPr>
          <w:rFonts w:ascii="Times New Roman" w:hAnsi="Times New Roman" w:cs="Times New Roman"/>
          <w:sz w:val="24"/>
          <w:szCs w:val="24"/>
        </w:rPr>
        <w:softHyphen/>
        <w:t>ства поражения, их поражающие факторы.</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Мероприятия, проводимые по защите населения от современных средств поражения.</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2.3. Оповещение и информирование населения об опасностях, возникающих в чрезвычайных ситуациях военного и мирного вре</w:t>
      </w:r>
      <w:r w:rsidRPr="000239FE">
        <w:rPr>
          <w:rFonts w:ascii="Times New Roman" w:hAnsi="Times New Roman" w:cs="Times New Roman"/>
          <w:i/>
          <w:sz w:val="24"/>
          <w:szCs w:val="24"/>
        </w:rPr>
        <w:softHyphen/>
        <w:t>мени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Система оповещения населения о чрезвычайных ситуациях. По</w:t>
      </w:r>
      <w:r w:rsidRPr="000239FE">
        <w:rPr>
          <w:rFonts w:ascii="Times New Roman" w:hAnsi="Times New Roman" w:cs="Times New Roman"/>
          <w:sz w:val="24"/>
          <w:szCs w:val="24"/>
        </w:rPr>
        <w:softHyphen/>
        <w:t>рядок подачи сигнала «Внимание всем!». Передача речевой информа</w:t>
      </w:r>
      <w:r w:rsidRPr="000239FE">
        <w:rPr>
          <w:rFonts w:ascii="Times New Roman" w:hAnsi="Times New Roman" w:cs="Times New Roman"/>
          <w:sz w:val="24"/>
          <w:szCs w:val="24"/>
        </w:rPr>
        <w:softHyphen/>
        <w:t>ции о чрезвычайной ситуации, примерное ее содержание, действия населения по сигналам оповещения о чрезвычайных ситуациях.</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2.4. Организация инженерной защиты населения от пора</w:t>
      </w:r>
      <w:r w:rsidRPr="000239FE">
        <w:rPr>
          <w:rFonts w:ascii="Times New Roman" w:hAnsi="Times New Roman" w:cs="Times New Roman"/>
          <w:i/>
          <w:sz w:val="24"/>
          <w:szCs w:val="24"/>
        </w:rPr>
        <w:softHyphen/>
        <w:t>жающих факторов чрезвычайных ситуаций мирного и военного времени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Защитные сооружения гражданской обороны. Основное предназ</w:t>
      </w:r>
      <w:r w:rsidRPr="000239FE">
        <w:rPr>
          <w:rFonts w:ascii="Times New Roman" w:hAnsi="Times New Roman" w:cs="Times New Roman"/>
          <w:sz w:val="24"/>
          <w:szCs w:val="24"/>
        </w:rPr>
        <w:softHyphen/>
        <w:t>начение защитных сооружений гражданской обороны. Виды защит</w:t>
      </w:r>
      <w:r w:rsidRPr="000239FE">
        <w:rPr>
          <w:rFonts w:ascii="Times New Roman" w:hAnsi="Times New Roman" w:cs="Times New Roman"/>
          <w:sz w:val="24"/>
          <w:szCs w:val="24"/>
        </w:rPr>
        <w:softHyphen/>
        <w:t>ных сооружений. Правила поведения в защитных сооружениях (заня</w:t>
      </w:r>
      <w:r w:rsidRPr="000239FE">
        <w:rPr>
          <w:rFonts w:ascii="Times New Roman" w:hAnsi="Times New Roman" w:cs="Times New Roman"/>
          <w:sz w:val="24"/>
          <w:szCs w:val="24"/>
        </w:rPr>
        <w:softHyphen/>
        <w:t>тие целесообразно проводить в имеющихся защитных сооружениях).</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2.5. Средства индивидуальной защиты</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Основные средства защиты органов дыхания и правила их исполь</w:t>
      </w:r>
      <w:r w:rsidRPr="000239FE">
        <w:rPr>
          <w:rFonts w:ascii="Times New Roman" w:hAnsi="Times New Roman" w:cs="Times New Roman"/>
          <w:sz w:val="24"/>
          <w:szCs w:val="24"/>
        </w:rPr>
        <w:softHyphen/>
        <w:t>зования. Средства защиты кожи. Медицинские средства защиты и профилактики.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i/>
          <w:sz w:val="24"/>
          <w:szCs w:val="24"/>
        </w:rPr>
        <w:t>Практические занятия</w:t>
      </w:r>
      <w:r w:rsidRPr="000239FE">
        <w:rPr>
          <w:rFonts w:ascii="Times New Roman" w:hAnsi="Times New Roman" w:cs="Times New Roman"/>
          <w:sz w:val="24"/>
          <w:szCs w:val="24"/>
        </w:rPr>
        <w:t>. Отработать порядок получения и поль</w:t>
      </w:r>
      <w:r w:rsidRPr="000239FE">
        <w:rPr>
          <w:rFonts w:ascii="Times New Roman" w:hAnsi="Times New Roman" w:cs="Times New Roman"/>
          <w:sz w:val="24"/>
          <w:szCs w:val="24"/>
        </w:rPr>
        <w:softHyphen/>
        <w:t>зования средствами индивидуальной защиты.</w:t>
      </w:r>
    </w:p>
    <w:p w:rsidR="00867DEF" w:rsidRPr="000239FE" w:rsidRDefault="00867DEF" w:rsidP="00867DEF">
      <w:pPr>
        <w:pStyle w:val="a3"/>
        <w:spacing w:line="360" w:lineRule="auto"/>
        <w:jc w:val="both"/>
        <w:rPr>
          <w:rFonts w:ascii="Times New Roman" w:hAnsi="Times New Roman" w:cs="Times New Roman"/>
          <w:i/>
          <w:sz w:val="24"/>
          <w:szCs w:val="24"/>
        </w:rPr>
      </w:pP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2.6. Организация проведения аварийно-спасательных работ в зоне чрезвычайных ситуаций</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Предназначение аварийно-спасательных и других неотложных работ, проводимых в зонах чрезвычайных ситуаций. Организация и основное содержание аварийно-спасательных работ, организация са</w:t>
      </w:r>
      <w:r w:rsidRPr="000239FE">
        <w:rPr>
          <w:rFonts w:ascii="Times New Roman" w:hAnsi="Times New Roman" w:cs="Times New Roman"/>
          <w:sz w:val="24"/>
          <w:szCs w:val="24"/>
        </w:rPr>
        <w:softHyphen/>
        <w:t>нитарной обработки людей после пребывания их в зонах заражения.</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2.7. Организация гражданской обороны в общеобразователь</w:t>
      </w:r>
      <w:r w:rsidRPr="000239FE">
        <w:rPr>
          <w:rFonts w:ascii="Times New Roman" w:hAnsi="Times New Roman" w:cs="Times New Roman"/>
          <w:i/>
          <w:sz w:val="24"/>
          <w:szCs w:val="24"/>
        </w:rPr>
        <w:softHyphen/>
        <w:t>ном учреждении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Организация гражданской обороны в общеобразовательном уч</w:t>
      </w:r>
      <w:r w:rsidRPr="000239FE">
        <w:rPr>
          <w:rFonts w:ascii="Times New Roman" w:hAnsi="Times New Roman" w:cs="Times New Roman"/>
          <w:sz w:val="24"/>
          <w:szCs w:val="24"/>
        </w:rPr>
        <w:softHyphen/>
        <w:t>реждении, ее предназначение. План гражданской обороны образова</w:t>
      </w:r>
      <w:r w:rsidRPr="000239FE">
        <w:rPr>
          <w:rFonts w:ascii="Times New Roman" w:hAnsi="Times New Roman" w:cs="Times New Roman"/>
          <w:sz w:val="24"/>
          <w:szCs w:val="24"/>
        </w:rPr>
        <w:softHyphen/>
        <w:t>тельного учреждения. Обязанности обучаемых.</w:t>
      </w: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ind w:firstLine="708"/>
        <w:jc w:val="both"/>
        <w:rPr>
          <w:rFonts w:ascii="Times New Roman" w:hAnsi="Times New Roman" w:cs="Times New Roman"/>
          <w:sz w:val="24"/>
          <w:szCs w:val="24"/>
        </w:rPr>
      </w:pPr>
      <w:r w:rsidRPr="000239FE">
        <w:rPr>
          <w:rFonts w:ascii="Times New Roman" w:hAnsi="Times New Roman" w:cs="Times New Roman"/>
          <w:sz w:val="24"/>
          <w:szCs w:val="24"/>
        </w:rPr>
        <w:t>Раздел II. Основы медицинских знаний и здорового образа жизни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3. Основы медицинских знаний и профилактика инфекцион</w:t>
      </w:r>
      <w:r w:rsidRPr="000239FE">
        <w:rPr>
          <w:rFonts w:ascii="Times New Roman" w:hAnsi="Times New Roman" w:cs="Times New Roman"/>
          <w:sz w:val="24"/>
          <w:szCs w:val="24"/>
        </w:rPr>
        <w:softHyphen/>
        <w:t>ных заболеваний</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3.1. Сохранение и укрепление здоровья — важная часть под</w:t>
      </w:r>
      <w:r w:rsidRPr="000239FE">
        <w:rPr>
          <w:rFonts w:ascii="Times New Roman" w:hAnsi="Times New Roman" w:cs="Times New Roman"/>
          <w:i/>
          <w:sz w:val="24"/>
          <w:szCs w:val="24"/>
        </w:rPr>
        <w:softHyphen/>
        <w:t>готовки юноши допризывного возраста к военной службе и трудо</w:t>
      </w:r>
      <w:r w:rsidRPr="000239FE">
        <w:rPr>
          <w:rFonts w:ascii="Times New Roman" w:hAnsi="Times New Roman" w:cs="Times New Roman"/>
          <w:i/>
          <w:sz w:val="24"/>
          <w:szCs w:val="24"/>
        </w:rPr>
        <w:softHyphen/>
        <w:t>вой деятельности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Здоровье человека, общие понятия и определения. Здоровье индивидуальное и общественное. Здоровье духовное и физическое. Основные критерии здоровья. Влияние окружающей среды на здоро</w:t>
      </w:r>
      <w:r w:rsidRPr="000239FE">
        <w:rPr>
          <w:rFonts w:ascii="Times New Roman" w:hAnsi="Times New Roman" w:cs="Times New Roman"/>
          <w:sz w:val="24"/>
          <w:szCs w:val="24"/>
        </w:rPr>
        <w:softHyphen/>
        <w:t>вье человека в процессе жизнедеятельности. Необходимость сохране</w:t>
      </w:r>
      <w:r w:rsidRPr="000239FE">
        <w:rPr>
          <w:rFonts w:ascii="Times New Roman" w:hAnsi="Times New Roman" w:cs="Times New Roman"/>
          <w:sz w:val="24"/>
          <w:szCs w:val="24"/>
        </w:rPr>
        <w:softHyphen/>
        <w:t>ния и укрепления здоровья — социальная потребность общества.</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3.2. Основные инфекционные заболевания, их классификация и профилактика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Инфекционные заболевания, причины их возникновения, меха</w:t>
      </w:r>
      <w:r w:rsidRPr="000239FE">
        <w:rPr>
          <w:rFonts w:ascii="Times New Roman" w:hAnsi="Times New Roman" w:cs="Times New Roman"/>
          <w:sz w:val="24"/>
          <w:szCs w:val="24"/>
        </w:rPr>
        <w:softHyphen/>
        <w:t>низм передачи инфекций. Классификация инфекционных заболева</w:t>
      </w:r>
      <w:r w:rsidRPr="000239FE">
        <w:rPr>
          <w:rFonts w:ascii="Times New Roman" w:hAnsi="Times New Roman" w:cs="Times New Roman"/>
          <w:sz w:val="24"/>
          <w:szCs w:val="24"/>
        </w:rPr>
        <w:softHyphen/>
        <w:t>ний. Понятие об иммунитете, экстренной и специфической профи</w:t>
      </w:r>
      <w:r w:rsidRPr="000239FE">
        <w:rPr>
          <w:rFonts w:ascii="Times New Roman" w:hAnsi="Times New Roman" w:cs="Times New Roman"/>
          <w:sz w:val="24"/>
          <w:szCs w:val="24"/>
        </w:rPr>
        <w:softHyphen/>
        <w:t>лактике.</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Наиболее характерные инфекционные заболевания, механизм передачи инфекции. Профилактика наиболее часто встречающихся инфекционных заболеваний.</w:t>
      </w: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4. Основы здорового образа жизни</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4.1. Здоровый образ жизни и его составляющие</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Здоровый образ жизни — индивидуальная система поведения че</w:t>
      </w:r>
      <w:r w:rsidRPr="000239FE">
        <w:rPr>
          <w:rFonts w:ascii="Times New Roman" w:hAnsi="Times New Roman" w:cs="Times New Roman"/>
          <w:sz w:val="24"/>
          <w:szCs w:val="24"/>
        </w:rPr>
        <w:softHyphen/>
        <w:t>ловека, направленная на сохранение и укрепление здоровья. Общие понятия о режиме жизнедеятельности и его значение для здоровья че</w:t>
      </w:r>
      <w:r w:rsidRPr="000239FE">
        <w:rPr>
          <w:rFonts w:ascii="Times New Roman" w:hAnsi="Times New Roman" w:cs="Times New Roman"/>
          <w:sz w:val="24"/>
          <w:szCs w:val="24"/>
        </w:rPr>
        <w:softHyphen/>
        <w:t>ловека. Пути обеспечения высокого уровня работоспособности. Основные элементы жизнедеятельности человека (умственная и физи</w:t>
      </w:r>
      <w:r w:rsidRPr="000239FE">
        <w:rPr>
          <w:rFonts w:ascii="Times New Roman" w:hAnsi="Times New Roman" w:cs="Times New Roman"/>
          <w:sz w:val="24"/>
          <w:szCs w:val="24"/>
        </w:rPr>
        <w:softHyphen/>
        <w:t>ческая нагрузка, активный отдых, сон, питание и др.), рациональное сочетание элементов жизнедеятельности, обеспечивающих высокий уровень жизни. Значение правильного режима труда и отдыха для гар</w:t>
      </w:r>
      <w:r w:rsidRPr="000239FE">
        <w:rPr>
          <w:rFonts w:ascii="Times New Roman" w:hAnsi="Times New Roman" w:cs="Times New Roman"/>
          <w:sz w:val="24"/>
          <w:szCs w:val="24"/>
        </w:rPr>
        <w:softHyphen/>
        <w:t>моничного развития человека, его физических и духовных качеств.</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4.2. Биологические ритмы и их влияние на работоспособность человека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Основные понятия о биологических ритмах организма. Влияние биологических ритмов на уровень жизнедеятельности человека. Учет влияния биоритмов при распределении нагрузок в процессе жизнедея</w:t>
      </w:r>
      <w:r w:rsidRPr="000239FE">
        <w:rPr>
          <w:rFonts w:ascii="Times New Roman" w:hAnsi="Times New Roman" w:cs="Times New Roman"/>
          <w:sz w:val="24"/>
          <w:szCs w:val="24"/>
        </w:rPr>
        <w:softHyphen/>
        <w:t>тельности для повышения уровня работоспособности.</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4.3. Значение двигательной активности и физической куль</w:t>
      </w:r>
      <w:r w:rsidRPr="000239FE">
        <w:rPr>
          <w:rFonts w:ascii="Times New Roman" w:hAnsi="Times New Roman" w:cs="Times New Roman"/>
          <w:i/>
          <w:sz w:val="24"/>
          <w:szCs w:val="24"/>
        </w:rPr>
        <w:softHyphen/>
        <w:t>туры для здоровья человека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Значение двигательной активности для здоровья человека в про</w:t>
      </w:r>
      <w:r w:rsidRPr="000239FE">
        <w:rPr>
          <w:rFonts w:ascii="Times New Roman" w:hAnsi="Times New Roman" w:cs="Times New Roman"/>
          <w:sz w:val="24"/>
          <w:szCs w:val="24"/>
        </w:rPr>
        <w:softHyphen/>
        <w:t>цессе его жизнедеятельности. Необходимость выработки привычек к систематическим занятиям физической культурой для обеспечения высокого уровня работоспособности и долголетия.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Физиологические особенности влияния закаливающих процедур на организм человека и укрепление его здоровья. Правила использо</w:t>
      </w:r>
      <w:r w:rsidRPr="000239FE">
        <w:rPr>
          <w:rFonts w:ascii="Times New Roman" w:hAnsi="Times New Roman" w:cs="Times New Roman"/>
          <w:sz w:val="24"/>
          <w:szCs w:val="24"/>
        </w:rPr>
        <w:softHyphen/>
        <w:t>вания факторов окружающей природной среды для закаливания. Не</w:t>
      </w:r>
      <w:r w:rsidRPr="000239FE">
        <w:rPr>
          <w:rFonts w:ascii="Times New Roman" w:hAnsi="Times New Roman" w:cs="Times New Roman"/>
          <w:sz w:val="24"/>
          <w:szCs w:val="24"/>
        </w:rPr>
        <w:softHyphen/>
        <w:t>обходимость выработки привычки к систематическому выполнению закаливающих процедур.</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4.4. Вредные привычки, их влияние на здоровье. Профилакти</w:t>
      </w:r>
      <w:r w:rsidRPr="000239FE">
        <w:rPr>
          <w:rFonts w:ascii="Times New Roman" w:hAnsi="Times New Roman" w:cs="Times New Roman"/>
          <w:i/>
          <w:sz w:val="24"/>
          <w:szCs w:val="24"/>
        </w:rPr>
        <w:softHyphen/>
        <w:t>ка вредных привычек</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Вредные привычки (употребление алкоголя и наркотиков, куре</w:t>
      </w:r>
      <w:r w:rsidRPr="000239FE">
        <w:rPr>
          <w:rFonts w:ascii="Times New Roman" w:hAnsi="Times New Roman" w:cs="Times New Roman"/>
          <w:sz w:val="24"/>
          <w:szCs w:val="24"/>
        </w:rPr>
        <w:softHyphen/>
        <w:t>ние) и их социальные последствия.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Алкоголь, влияние алкоголя на здоровье и поведение человека, социальные последствия употребления алкоголя, снижение умствен</w:t>
      </w:r>
      <w:r w:rsidRPr="000239FE">
        <w:rPr>
          <w:rFonts w:ascii="Times New Roman" w:hAnsi="Times New Roman" w:cs="Times New Roman"/>
          <w:sz w:val="24"/>
          <w:szCs w:val="24"/>
        </w:rPr>
        <w:softHyphen/>
        <w:t>ной и физической работоспособности.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Курение и его влияние на состояние здоровья. Табачный дым и его составные части. Влияние курения на нервную и сердечно-сосу</w:t>
      </w:r>
      <w:r w:rsidRPr="000239FE">
        <w:rPr>
          <w:rFonts w:ascii="Times New Roman" w:hAnsi="Times New Roman" w:cs="Times New Roman"/>
          <w:sz w:val="24"/>
          <w:szCs w:val="24"/>
        </w:rPr>
        <w:softHyphen/>
        <w:t>дистую системы. Пассивное курение и его влияние на здоровье.</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Наркотики. Наркомания и токсикомания, общие понятия и опре</w:t>
      </w:r>
      <w:r w:rsidRPr="000239FE">
        <w:rPr>
          <w:rFonts w:ascii="Times New Roman" w:hAnsi="Times New Roman" w:cs="Times New Roman"/>
          <w:sz w:val="24"/>
          <w:szCs w:val="24"/>
        </w:rPr>
        <w:softHyphen/>
        <w:t>деления. Социальные последствия пристрастия к наркотикам. Про</w:t>
      </w:r>
      <w:r w:rsidRPr="000239FE">
        <w:rPr>
          <w:rFonts w:ascii="Times New Roman" w:hAnsi="Times New Roman" w:cs="Times New Roman"/>
          <w:sz w:val="24"/>
          <w:szCs w:val="24"/>
        </w:rPr>
        <w:softHyphen/>
        <w:t>филактика наркомании, чистота и культура в быту.</w:t>
      </w: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ind w:firstLine="708"/>
        <w:jc w:val="both"/>
        <w:rPr>
          <w:rFonts w:ascii="Times New Roman" w:hAnsi="Times New Roman" w:cs="Times New Roman"/>
          <w:sz w:val="24"/>
          <w:szCs w:val="24"/>
        </w:rPr>
      </w:pPr>
      <w:r w:rsidRPr="000239FE">
        <w:rPr>
          <w:rFonts w:ascii="Times New Roman" w:hAnsi="Times New Roman" w:cs="Times New Roman"/>
          <w:sz w:val="24"/>
          <w:szCs w:val="24"/>
        </w:rPr>
        <w:t>Раздел III. Основы военной службы</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5. Вооруженные Силы Российской Федерации — защитники нашего Отечества</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sz w:val="24"/>
          <w:szCs w:val="24"/>
        </w:rPr>
        <w:t>5</w:t>
      </w:r>
      <w:r w:rsidRPr="000239FE">
        <w:rPr>
          <w:rFonts w:ascii="Times New Roman" w:hAnsi="Times New Roman" w:cs="Times New Roman"/>
          <w:i/>
          <w:sz w:val="24"/>
          <w:szCs w:val="24"/>
        </w:rPr>
        <w:t>.1. История создания Вооруженных Сил Российской Феде</w:t>
      </w:r>
      <w:r w:rsidRPr="000239FE">
        <w:rPr>
          <w:rFonts w:ascii="Times New Roman" w:hAnsi="Times New Roman" w:cs="Times New Roman"/>
          <w:i/>
          <w:sz w:val="24"/>
          <w:szCs w:val="24"/>
        </w:rPr>
        <w:softHyphen/>
        <w:t>рации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Организация вооруженных сил Московского государства в XIV—XV вв. Военная реформа Ивана Грозного в середине XVI в. Во</w:t>
      </w:r>
      <w:r w:rsidRPr="000239FE">
        <w:rPr>
          <w:rFonts w:ascii="Times New Roman" w:hAnsi="Times New Roman" w:cs="Times New Roman"/>
          <w:sz w:val="24"/>
          <w:szCs w:val="24"/>
        </w:rPr>
        <w:softHyphen/>
        <w:t>енная реформа Петра I, создание регулярной армии, ее особенности. Военные реформы в России во второй половине XIX в., создание массовой армии.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Создание советских Вооруженных Сил, их структура и предназна</w:t>
      </w:r>
      <w:r w:rsidRPr="000239FE">
        <w:rPr>
          <w:rFonts w:ascii="Times New Roman" w:hAnsi="Times New Roman" w:cs="Times New Roman"/>
          <w:sz w:val="24"/>
          <w:szCs w:val="24"/>
        </w:rPr>
        <w:softHyphen/>
        <w:t>чение.</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Вооруженные Силы Российской Федерации, основные предпо</w:t>
      </w:r>
      <w:r w:rsidRPr="000239FE">
        <w:rPr>
          <w:rFonts w:ascii="Times New Roman" w:hAnsi="Times New Roman" w:cs="Times New Roman"/>
          <w:sz w:val="24"/>
          <w:szCs w:val="24"/>
        </w:rPr>
        <w:softHyphen/>
        <w:t>сылки проведения военной реформы.</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5.2. Организационная структура Вооруженных Сил. Виды Вооруженных Сил, рода войск. История их создания и предназна</w:t>
      </w:r>
      <w:r w:rsidRPr="000239FE">
        <w:rPr>
          <w:rFonts w:ascii="Times New Roman" w:hAnsi="Times New Roman" w:cs="Times New Roman"/>
          <w:i/>
          <w:sz w:val="24"/>
          <w:szCs w:val="24"/>
        </w:rPr>
        <w:softHyphen/>
        <w:t>чение</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Организационная структура Вооруженных Сил. Виды Вооружен</w:t>
      </w:r>
      <w:r w:rsidRPr="000239FE">
        <w:rPr>
          <w:rFonts w:ascii="Times New Roman" w:hAnsi="Times New Roman" w:cs="Times New Roman"/>
          <w:sz w:val="24"/>
          <w:szCs w:val="24"/>
        </w:rPr>
        <w:softHyphen/>
        <w:t>ных Сил и рода войск.</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Сухопутные войска, история создания, предназначение, рода войск, входящие в сухопутные войска.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Военно-воздушные силы, история создания, предназначение, рода авиации. Войска ПВО, история создания, предназначение, ре</w:t>
      </w:r>
      <w:r w:rsidRPr="000239FE">
        <w:rPr>
          <w:rFonts w:ascii="Times New Roman" w:hAnsi="Times New Roman" w:cs="Times New Roman"/>
          <w:sz w:val="24"/>
          <w:szCs w:val="24"/>
        </w:rPr>
        <w:softHyphen/>
        <w:t>шаемые задачи. Включение ПВО в состав ВВС.</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Военно-морской флот, история создания, предназначение.</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Отдельные рода войск.</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Ракетные войска стратегического назначения, воздушно-десант</w:t>
      </w:r>
      <w:r w:rsidRPr="000239FE">
        <w:rPr>
          <w:rFonts w:ascii="Times New Roman" w:hAnsi="Times New Roman" w:cs="Times New Roman"/>
          <w:sz w:val="24"/>
          <w:szCs w:val="24"/>
        </w:rPr>
        <w:softHyphen/>
        <w:t>ные войска, космические войска, их предназначение, обеспечение вы</w:t>
      </w:r>
      <w:r w:rsidRPr="000239FE">
        <w:rPr>
          <w:rFonts w:ascii="Times New Roman" w:hAnsi="Times New Roman" w:cs="Times New Roman"/>
          <w:sz w:val="24"/>
          <w:szCs w:val="24"/>
        </w:rPr>
        <w:softHyphen/>
        <w:t>сокого уровня боеготовности.</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5.3. Функции и основные задачи современных Вооруженных Сил России, их роль и место в системе обеспечения национальной безопасности страны.</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Вооруженные Силы Российской Федерации — государственная военная организация, составляющая основу обороны страны. Руко</w:t>
      </w:r>
      <w:r w:rsidRPr="000239FE">
        <w:rPr>
          <w:rFonts w:ascii="Times New Roman" w:hAnsi="Times New Roman" w:cs="Times New Roman"/>
          <w:sz w:val="24"/>
          <w:szCs w:val="24"/>
        </w:rPr>
        <w:softHyphen/>
        <w:t>водство и управление Вооруженными Силами.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i/>
          <w:sz w:val="24"/>
          <w:szCs w:val="24"/>
        </w:rPr>
        <w:t>5.4. Другие войска, их состав и предназначение</w:t>
      </w:r>
      <w:r w:rsidRPr="000239FE">
        <w:rPr>
          <w:rFonts w:ascii="Times New Roman" w:hAnsi="Times New Roman" w:cs="Times New Roman"/>
          <w:sz w:val="24"/>
          <w:szCs w:val="24"/>
        </w:rPr>
        <w:t xml:space="preserve">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Пограничные органы Федеральной службы безопасности, внут</w:t>
      </w:r>
      <w:r w:rsidRPr="000239FE">
        <w:rPr>
          <w:rFonts w:ascii="Times New Roman" w:hAnsi="Times New Roman" w:cs="Times New Roman"/>
          <w:sz w:val="24"/>
          <w:szCs w:val="24"/>
        </w:rPr>
        <w:softHyphen/>
        <w:t>ренние войска Министерства внутренних дел, войска гражданской обороны, их состав и предназначение.</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6. Боевые традиции Вооруженных Сил России</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6.1. Патриотизм и верность воинскому долгу — качества за</w:t>
      </w:r>
      <w:r w:rsidRPr="000239FE">
        <w:rPr>
          <w:rFonts w:ascii="Times New Roman" w:hAnsi="Times New Roman" w:cs="Times New Roman"/>
          <w:i/>
          <w:sz w:val="24"/>
          <w:szCs w:val="24"/>
        </w:rPr>
        <w:softHyphen/>
        <w:t>щитника Отечества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Патриотизм — духовно-нравственная основа личности военно</w:t>
      </w:r>
      <w:r w:rsidRPr="000239FE">
        <w:rPr>
          <w:rFonts w:ascii="Times New Roman" w:hAnsi="Times New Roman" w:cs="Times New Roman"/>
          <w:sz w:val="24"/>
          <w:szCs w:val="24"/>
        </w:rPr>
        <w:softHyphen/>
        <w:t>служащего — защитника Отечества, источник духовных сил воина.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Преданность своему Отечеству, любовь к Родине, стремление служить ее интересам, защищать от врагов — основное содержание патриотизма.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Воинский долг — обязанность Отечеству по его вооруженной за</w:t>
      </w:r>
      <w:r w:rsidRPr="000239FE">
        <w:rPr>
          <w:rFonts w:ascii="Times New Roman" w:hAnsi="Times New Roman" w:cs="Times New Roman"/>
          <w:sz w:val="24"/>
          <w:szCs w:val="24"/>
        </w:rPr>
        <w:softHyphen/>
        <w:t>щите. Основные составляющие личности военнослужащего — защит</w:t>
      </w:r>
      <w:r w:rsidRPr="000239FE">
        <w:rPr>
          <w:rFonts w:ascii="Times New Roman" w:hAnsi="Times New Roman" w:cs="Times New Roman"/>
          <w:sz w:val="24"/>
          <w:szCs w:val="24"/>
        </w:rPr>
        <w:softHyphen/>
        <w:t>ника Отечества, способного с честью и достоинством выполнить во</w:t>
      </w:r>
      <w:r w:rsidRPr="000239FE">
        <w:rPr>
          <w:rFonts w:ascii="Times New Roman" w:hAnsi="Times New Roman" w:cs="Times New Roman"/>
          <w:sz w:val="24"/>
          <w:szCs w:val="24"/>
        </w:rPr>
        <w:softHyphen/>
        <w:t>инский долг.</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6.2. Памяти поколений — дни воинской славы России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Дни воинской славы России — дни славных побед, сыгравших решающую роль в истории государства.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Основные формы увековечения памяти российских воинов, отли</w:t>
      </w:r>
      <w:r w:rsidRPr="000239FE">
        <w:rPr>
          <w:rFonts w:ascii="Times New Roman" w:hAnsi="Times New Roman" w:cs="Times New Roman"/>
          <w:sz w:val="24"/>
          <w:szCs w:val="24"/>
        </w:rPr>
        <w:softHyphen/>
        <w:t>чившихся в сражениях, связанных с днями воинской славы России.</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6.3. Дружба, войсковое товарищество — основа боевой го</w:t>
      </w:r>
      <w:r w:rsidRPr="000239FE">
        <w:rPr>
          <w:rFonts w:ascii="Times New Roman" w:hAnsi="Times New Roman" w:cs="Times New Roman"/>
          <w:i/>
          <w:sz w:val="24"/>
          <w:szCs w:val="24"/>
        </w:rPr>
        <w:softHyphen/>
        <w:t>товности частей и подразделений</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Особенности воинского коллектива, значение войскового товари</w:t>
      </w:r>
      <w:r w:rsidRPr="000239FE">
        <w:rPr>
          <w:rFonts w:ascii="Times New Roman" w:hAnsi="Times New Roman" w:cs="Times New Roman"/>
          <w:sz w:val="24"/>
          <w:szCs w:val="24"/>
        </w:rPr>
        <w:softHyphen/>
        <w:t>щества в боевых условиях и повседневной жизни частей и подразде</w:t>
      </w:r>
      <w:r w:rsidRPr="000239FE">
        <w:rPr>
          <w:rFonts w:ascii="Times New Roman" w:hAnsi="Times New Roman" w:cs="Times New Roman"/>
          <w:sz w:val="24"/>
          <w:szCs w:val="24"/>
        </w:rPr>
        <w:softHyphen/>
        <w:t>лений.</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Войсковое товарищество — боевая традиция Российской армии и флота.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7. Символы воинской чести</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7.1. Боевое Знамя воинской части — символ воинской чести, доблести и славы</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Боевое Знамя воинской части — особо почетный знак, отличаю</w:t>
      </w:r>
      <w:r w:rsidRPr="000239FE">
        <w:rPr>
          <w:rFonts w:ascii="Times New Roman" w:hAnsi="Times New Roman" w:cs="Times New Roman"/>
          <w:sz w:val="24"/>
          <w:szCs w:val="24"/>
        </w:rPr>
        <w:softHyphen/>
        <w:t>щий особенности боевого предназначения, истории и заслуг воинской части.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Ритуал вручения Боевого Знамени воинской части, порядок его хранения и содержания.</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7.2. Ордена — почетные награды за воинские отличия и за</w:t>
      </w:r>
      <w:r w:rsidRPr="000239FE">
        <w:rPr>
          <w:rFonts w:ascii="Times New Roman" w:hAnsi="Times New Roman" w:cs="Times New Roman"/>
          <w:i/>
          <w:sz w:val="24"/>
          <w:szCs w:val="24"/>
        </w:rPr>
        <w:softHyphen/>
        <w:t>слуги в бою и военной службе</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История государственных наград за военные отличия в России.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Основные государственные награды СССР и России, звания Ге</w:t>
      </w:r>
      <w:r w:rsidRPr="000239FE">
        <w:rPr>
          <w:rFonts w:ascii="Times New Roman" w:hAnsi="Times New Roman" w:cs="Times New Roman"/>
          <w:sz w:val="24"/>
          <w:szCs w:val="24"/>
        </w:rPr>
        <w:softHyphen/>
        <w:t>рой Советского Союза, Герой Российской Федерации.</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 xml:space="preserve">7.3. Ритуалы Вооруженных Сил Российской Федерации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Ритуал приведения к военной присяге. Ритуал вручения Боевого Знамени воинской части. Порядок вручения личному составу воору</w:t>
      </w:r>
      <w:r w:rsidRPr="000239FE">
        <w:rPr>
          <w:rFonts w:ascii="Times New Roman" w:hAnsi="Times New Roman" w:cs="Times New Roman"/>
          <w:sz w:val="24"/>
          <w:szCs w:val="24"/>
        </w:rPr>
        <w:softHyphen/>
        <w:t>жения и военной техники. Порядок проводов военнослужащих, уво</w:t>
      </w:r>
      <w:r w:rsidRPr="000239FE">
        <w:rPr>
          <w:rFonts w:ascii="Times New Roman" w:hAnsi="Times New Roman" w:cs="Times New Roman"/>
          <w:sz w:val="24"/>
          <w:szCs w:val="24"/>
        </w:rPr>
        <w:softHyphen/>
        <w:t>ленных в запас или отставку.</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8. Основы военной службы (практические занятия на базе воинской части во внеурочное время)</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8.1. Основы подготовки граждан к военной службе. Началь</w:t>
      </w:r>
      <w:r w:rsidRPr="000239FE">
        <w:rPr>
          <w:rFonts w:ascii="Times New Roman" w:hAnsi="Times New Roman" w:cs="Times New Roman"/>
          <w:i/>
          <w:sz w:val="24"/>
          <w:szCs w:val="24"/>
        </w:rPr>
        <w:softHyphen/>
        <w:t>ная военная подготовка в войсках</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Вводное занятие, проводимое перед началом учебных сборов на базе воинской части. Ознакомление с историей части, ее боевым пу</w:t>
      </w:r>
      <w:r w:rsidRPr="000239FE">
        <w:rPr>
          <w:rFonts w:ascii="Times New Roman" w:hAnsi="Times New Roman" w:cs="Times New Roman"/>
          <w:sz w:val="24"/>
          <w:szCs w:val="24"/>
        </w:rPr>
        <w:softHyphen/>
        <w:t>тем, подвигами воинов части в военное и мирное время, боевыми традициями и задачами части, решаемыми в мирное время по подго</w:t>
      </w:r>
      <w:r w:rsidRPr="000239FE">
        <w:rPr>
          <w:rFonts w:ascii="Times New Roman" w:hAnsi="Times New Roman" w:cs="Times New Roman"/>
          <w:sz w:val="24"/>
          <w:szCs w:val="24"/>
        </w:rPr>
        <w:softHyphen/>
        <w:t>товке к защите Отечества. Ознакомление обучающихся с расписани</w:t>
      </w:r>
      <w:r w:rsidRPr="000239FE">
        <w:rPr>
          <w:rFonts w:ascii="Times New Roman" w:hAnsi="Times New Roman" w:cs="Times New Roman"/>
          <w:sz w:val="24"/>
          <w:szCs w:val="24"/>
        </w:rPr>
        <w:softHyphen/>
        <w:t>ем занятий и распорядком дня, с требованиями к правилам безопас</w:t>
      </w:r>
      <w:r w:rsidRPr="000239FE">
        <w:rPr>
          <w:rFonts w:ascii="Times New Roman" w:hAnsi="Times New Roman" w:cs="Times New Roman"/>
          <w:sz w:val="24"/>
          <w:szCs w:val="24"/>
        </w:rPr>
        <w:softHyphen/>
        <w:t>ности во время занятий с оружием и на военной технике. Значение учебных сборов в практической подготовке обучающихся к военной службе.</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8.2. Размещение и быт военнослужащих</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Размещение военнослужащих, проходящих военную службу по призыву, содержание помещений. Противопожарная защита. Охрана окружающей среды.</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Распределение служебного времени и повседневный порядок.</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Распределение времени в воинской части, распорядок дня. Подъ</w:t>
      </w:r>
      <w:r w:rsidRPr="000239FE">
        <w:rPr>
          <w:rFonts w:ascii="Times New Roman" w:hAnsi="Times New Roman" w:cs="Times New Roman"/>
          <w:sz w:val="24"/>
          <w:szCs w:val="24"/>
        </w:rPr>
        <w:softHyphen/>
        <w:t>ем, утренний осмотр и вечерняя поверка. Учебные занятия, завтрак, обед и ужин. Увольнение из расположения части. Посещение воен</w:t>
      </w:r>
      <w:r w:rsidRPr="000239FE">
        <w:rPr>
          <w:rFonts w:ascii="Times New Roman" w:hAnsi="Times New Roman" w:cs="Times New Roman"/>
          <w:sz w:val="24"/>
          <w:szCs w:val="24"/>
        </w:rPr>
        <w:softHyphen/>
        <w:t>нослужащих.</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 xml:space="preserve">8.3. Суточный наряд, обязанности лиц суточного наряда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Назначение и состав суточного наряда воинской части. Подготов</w:t>
      </w:r>
      <w:r w:rsidRPr="000239FE">
        <w:rPr>
          <w:rFonts w:ascii="Times New Roman" w:hAnsi="Times New Roman" w:cs="Times New Roman"/>
          <w:sz w:val="24"/>
          <w:szCs w:val="24"/>
        </w:rPr>
        <w:softHyphen/>
        <w:t>ка суточного наряда.</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8.4. Организация караульной службы, обязанности часового</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Организация караульной службы, общие положения. Наряд кара</w:t>
      </w:r>
      <w:r w:rsidRPr="000239FE">
        <w:rPr>
          <w:rFonts w:ascii="Times New Roman" w:hAnsi="Times New Roman" w:cs="Times New Roman"/>
          <w:sz w:val="24"/>
          <w:szCs w:val="24"/>
        </w:rPr>
        <w:softHyphen/>
        <w:t>улов, подготовка караулов. Часовой. Обязанности часового.</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8.5. Строевая подготовка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Отработка строевых приемов и движений без оружия. Отработка правил воинского приветствия без оружия на месте и в движении. Строй отделения. Строй взвода. Выполнение воинского приветствия в строю на месте и в движении.</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8.6. Огневая подготовка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Автомат Калашникова, работа частей и механизмов автомата, его чистка, смазка и хранение. Подготовка автомата к стрельбе. Правила стрельбы, ведения огня из автомата. Меры безопасности при стрель</w:t>
      </w:r>
      <w:r w:rsidRPr="000239FE">
        <w:rPr>
          <w:rFonts w:ascii="Times New Roman" w:hAnsi="Times New Roman" w:cs="Times New Roman"/>
          <w:sz w:val="24"/>
          <w:szCs w:val="24"/>
        </w:rPr>
        <w:softHyphen/>
        <w:t>бе. Практическая стрельба.</w:t>
      </w:r>
    </w:p>
    <w:p w:rsidR="00867DEF" w:rsidRPr="000239FE" w:rsidRDefault="00867DEF" w:rsidP="00867DEF">
      <w:pPr>
        <w:pStyle w:val="a3"/>
        <w:spacing w:line="360" w:lineRule="auto"/>
        <w:jc w:val="both"/>
        <w:rPr>
          <w:rFonts w:ascii="Times New Roman" w:hAnsi="Times New Roman" w:cs="Times New Roman"/>
          <w:i/>
          <w:sz w:val="24"/>
          <w:szCs w:val="24"/>
        </w:rPr>
      </w:pPr>
    </w:p>
    <w:p w:rsidR="00867DEF" w:rsidRPr="000239FE" w:rsidRDefault="00867DEF" w:rsidP="00867DEF">
      <w:pPr>
        <w:pStyle w:val="a3"/>
        <w:spacing w:line="360" w:lineRule="auto"/>
        <w:jc w:val="both"/>
        <w:rPr>
          <w:rFonts w:ascii="Times New Roman" w:hAnsi="Times New Roman" w:cs="Times New Roman"/>
          <w:i/>
          <w:sz w:val="24"/>
          <w:szCs w:val="24"/>
        </w:rPr>
      </w:pP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8.7. Тактическая подготовка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Основные виды боя. Действия солдата в бою, обязанности сол</w:t>
      </w:r>
      <w:r w:rsidRPr="000239FE">
        <w:rPr>
          <w:rFonts w:ascii="Times New Roman" w:hAnsi="Times New Roman" w:cs="Times New Roman"/>
          <w:sz w:val="24"/>
          <w:szCs w:val="24"/>
        </w:rPr>
        <w:softHyphen/>
        <w:t>дата в бою, передвижения солдата в бою. Команды, подаваемые на передвижение в бою, и порядок их выполнения. Выбор места для стрельбы, самоокапывания и маскировки.</w:t>
      </w:r>
    </w:p>
    <w:p w:rsidR="00867DEF" w:rsidRPr="000239FE" w:rsidRDefault="00867DEF" w:rsidP="00867DEF">
      <w:pPr>
        <w:pStyle w:val="a3"/>
        <w:spacing w:line="360" w:lineRule="auto"/>
        <w:jc w:val="both"/>
        <w:rPr>
          <w:rFonts w:ascii="Times New Roman" w:hAnsi="Times New Roman" w:cs="Times New Roman"/>
          <w:i/>
          <w:sz w:val="24"/>
          <w:szCs w:val="24"/>
        </w:rPr>
      </w:pPr>
      <w:r w:rsidRPr="000239FE">
        <w:rPr>
          <w:rFonts w:ascii="Times New Roman" w:hAnsi="Times New Roman" w:cs="Times New Roman"/>
          <w:i/>
          <w:sz w:val="24"/>
          <w:szCs w:val="24"/>
        </w:rPr>
        <w:t>8.8. Физическая подготовка</w:t>
      </w:r>
    </w:p>
    <w:p w:rsidR="00867DEF" w:rsidRPr="000239FE" w:rsidRDefault="00867DEF" w:rsidP="00867DEF">
      <w:pPr>
        <w:pStyle w:val="a3"/>
        <w:spacing w:line="360" w:lineRule="auto"/>
        <w:jc w:val="center"/>
        <w:rPr>
          <w:rFonts w:ascii="Times New Roman" w:hAnsi="Times New Roman" w:cs="Times New Roman"/>
          <w:b/>
          <w:caps/>
          <w:sz w:val="24"/>
          <w:szCs w:val="24"/>
        </w:rPr>
      </w:pPr>
      <w:r w:rsidRPr="000239FE">
        <w:rPr>
          <w:rFonts w:ascii="Times New Roman" w:hAnsi="Times New Roman" w:cs="Times New Roman"/>
          <w:sz w:val="24"/>
          <w:szCs w:val="24"/>
        </w:rPr>
        <w:t>Разучивание упражнений утренней физической зарядки. Прове</w:t>
      </w:r>
      <w:r w:rsidRPr="000239FE">
        <w:rPr>
          <w:rFonts w:ascii="Times New Roman" w:hAnsi="Times New Roman" w:cs="Times New Roman"/>
          <w:sz w:val="24"/>
          <w:szCs w:val="24"/>
        </w:rPr>
        <w:softHyphen/>
        <w:t>дение занятий по физической подготовке в объеме требований, предъявляемых к новому пополнению воинских частей.</w:t>
      </w:r>
      <w:r w:rsidRPr="000239FE">
        <w:rPr>
          <w:rFonts w:ascii="Times New Roman" w:hAnsi="Times New Roman" w:cs="Times New Roman"/>
          <w:b/>
          <w:caps/>
          <w:sz w:val="24"/>
          <w:szCs w:val="24"/>
        </w:rPr>
        <w:t xml:space="preserve"> </w:t>
      </w:r>
    </w:p>
    <w:p w:rsidR="00867DEF" w:rsidRPr="000239FE" w:rsidRDefault="00867DEF" w:rsidP="00867DEF">
      <w:pPr>
        <w:pStyle w:val="a3"/>
        <w:spacing w:line="360" w:lineRule="auto"/>
        <w:jc w:val="center"/>
        <w:rPr>
          <w:rFonts w:ascii="Times New Roman" w:hAnsi="Times New Roman" w:cs="Times New Roman"/>
          <w:b/>
          <w:caps/>
          <w:sz w:val="24"/>
          <w:szCs w:val="24"/>
        </w:rPr>
      </w:pPr>
      <w:r w:rsidRPr="000239FE">
        <w:rPr>
          <w:rFonts w:ascii="Times New Roman" w:hAnsi="Times New Roman" w:cs="Times New Roman"/>
          <w:b/>
          <w:caps/>
          <w:sz w:val="24"/>
          <w:szCs w:val="24"/>
        </w:rPr>
        <w:t>Требования к уровню подготовки УЧАЩИХСЯ</w:t>
      </w:r>
    </w:p>
    <w:p w:rsidR="00867DEF" w:rsidRPr="000239FE" w:rsidRDefault="00867DEF" w:rsidP="00867DEF">
      <w:pPr>
        <w:pStyle w:val="a3"/>
        <w:spacing w:line="360" w:lineRule="auto"/>
        <w:jc w:val="center"/>
        <w:rPr>
          <w:rFonts w:ascii="Times New Roman" w:hAnsi="Times New Roman" w:cs="Times New Roman"/>
          <w:b/>
          <w:sz w:val="24"/>
          <w:szCs w:val="24"/>
        </w:rPr>
      </w:pPr>
    </w:p>
    <w:p w:rsidR="00867DEF" w:rsidRPr="000239FE" w:rsidRDefault="00867DEF" w:rsidP="00867DEF">
      <w:pPr>
        <w:pStyle w:val="a3"/>
        <w:spacing w:line="360" w:lineRule="auto"/>
        <w:ind w:firstLine="708"/>
        <w:jc w:val="both"/>
        <w:rPr>
          <w:rFonts w:ascii="Times New Roman" w:hAnsi="Times New Roman" w:cs="Times New Roman"/>
          <w:sz w:val="24"/>
          <w:szCs w:val="24"/>
        </w:rPr>
      </w:pPr>
      <w:r w:rsidRPr="000239FE">
        <w:rPr>
          <w:rFonts w:ascii="Times New Roman" w:hAnsi="Times New Roman" w:cs="Times New Roman"/>
          <w:sz w:val="24"/>
          <w:szCs w:val="24"/>
        </w:rPr>
        <w:t>В результате изучения основ безопасности жизнедеятельности ученик должен знать:</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основные определения понятия «здоровье» и факторы, влияю</w:t>
      </w:r>
      <w:r w:rsidRPr="000239FE">
        <w:rPr>
          <w:rFonts w:ascii="Times New Roman" w:hAnsi="Times New Roman" w:cs="Times New Roman"/>
          <w:sz w:val="24"/>
          <w:szCs w:val="24"/>
        </w:rPr>
        <w:softHyphen/>
        <w:t>щие на него;</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потенциальные опасности природного, техногенного и соци</w:t>
      </w:r>
      <w:r w:rsidRPr="000239FE">
        <w:rPr>
          <w:rFonts w:ascii="Times New Roman" w:hAnsi="Times New Roman" w:cs="Times New Roman"/>
          <w:sz w:val="24"/>
          <w:szCs w:val="24"/>
        </w:rPr>
        <w:softHyphen/>
        <w:t>ального происхождения, характерные для региона проживания;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основные задачи государственных служб по обеспечению безо</w:t>
      </w:r>
      <w:r w:rsidRPr="000239FE">
        <w:rPr>
          <w:rFonts w:ascii="Times New Roman" w:hAnsi="Times New Roman" w:cs="Times New Roman"/>
          <w:sz w:val="24"/>
          <w:szCs w:val="24"/>
        </w:rPr>
        <w:softHyphen/>
        <w:t>пасности жизнедеятельности населения;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основы российского законодательства об обороне государства, о воинской обязанности и военной службе граждан;</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состав и предназначение Вооруженных Сил Российской Феде</w:t>
      </w:r>
      <w:r w:rsidRPr="000239FE">
        <w:rPr>
          <w:rFonts w:ascii="Times New Roman" w:hAnsi="Times New Roman" w:cs="Times New Roman"/>
          <w:sz w:val="24"/>
          <w:szCs w:val="24"/>
        </w:rPr>
        <w:softHyphen/>
        <w:t>рации;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основные права и обязанности граждан по призыву на воен</w:t>
      </w:r>
      <w:r w:rsidRPr="000239FE">
        <w:rPr>
          <w:rFonts w:ascii="Times New Roman" w:hAnsi="Times New Roman" w:cs="Times New Roman"/>
          <w:sz w:val="24"/>
          <w:szCs w:val="24"/>
        </w:rPr>
        <w:softHyphen/>
        <w:t>ную службу, во время прохождения военной службы и пребывания в запасе;</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особенности прохождения военной службы по призыву, кон</w:t>
      </w:r>
      <w:r w:rsidRPr="000239FE">
        <w:rPr>
          <w:rFonts w:ascii="Times New Roman" w:hAnsi="Times New Roman" w:cs="Times New Roman"/>
          <w:sz w:val="24"/>
          <w:szCs w:val="24"/>
        </w:rPr>
        <w:softHyphen/>
        <w:t>тракту и альтернативной гражданской службы;</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предназначение, структуру и задачи РСЧС;</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предназначение, структуру и задачи гражданской обороны;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уметь:</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перечислить последовательность действий при возникновении пожара в жилище и подручные средства, которые можно использо</w:t>
      </w:r>
      <w:r w:rsidRPr="000239FE">
        <w:rPr>
          <w:rFonts w:ascii="Times New Roman" w:hAnsi="Times New Roman" w:cs="Times New Roman"/>
          <w:sz w:val="24"/>
          <w:szCs w:val="24"/>
        </w:rPr>
        <w:softHyphen/>
        <w:t>вать для ликвидации возгорания;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перечислить порядок действий населения по сигналу «Внима</w:t>
      </w:r>
      <w:r w:rsidRPr="000239FE">
        <w:rPr>
          <w:rFonts w:ascii="Times New Roman" w:hAnsi="Times New Roman" w:cs="Times New Roman"/>
          <w:sz w:val="24"/>
          <w:szCs w:val="24"/>
        </w:rPr>
        <w:softHyphen/>
        <w:t>ние всем!» и назвать минимально необходимый набор предметов, ко</w:t>
      </w:r>
      <w:r w:rsidRPr="000239FE">
        <w:rPr>
          <w:rFonts w:ascii="Times New Roman" w:hAnsi="Times New Roman" w:cs="Times New Roman"/>
          <w:sz w:val="24"/>
          <w:szCs w:val="24"/>
        </w:rPr>
        <w:softHyphen/>
        <w:t>торый следует взять с собой в случае эвакуации;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объяснить элементарные способы самозащиты, применяемые в конкретной ситуации криминогенного характера;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назвать способы ориентирования на местности, подачи сигна</w:t>
      </w:r>
      <w:r w:rsidRPr="000239FE">
        <w:rPr>
          <w:rFonts w:ascii="Times New Roman" w:hAnsi="Times New Roman" w:cs="Times New Roman"/>
          <w:sz w:val="24"/>
          <w:szCs w:val="24"/>
        </w:rPr>
        <w:softHyphen/>
        <w:t>лов бедствия и другие приемы обеспечения безопасности в случае ав</w:t>
      </w:r>
      <w:r w:rsidRPr="000239FE">
        <w:rPr>
          <w:rFonts w:ascii="Times New Roman" w:hAnsi="Times New Roman" w:cs="Times New Roman"/>
          <w:sz w:val="24"/>
          <w:szCs w:val="24"/>
        </w:rPr>
        <w:softHyphen/>
        <w:t>тономного существования в природных условиях;</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показать порядок использования средств индивидуальной за</w:t>
      </w:r>
      <w:r w:rsidRPr="000239FE">
        <w:rPr>
          <w:rFonts w:ascii="Times New Roman" w:hAnsi="Times New Roman" w:cs="Times New Roman"/>
          <w:sz w:val="24"/>
          <w:szCs w:val="24"/>
        </w:rPr>
        <w:softHyphen/>
        <w:t>щиты;</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рассказать о предназначении и задачах организации граждан</w:t>
      </w:r>
      <w:r w:rsidRPr="000239FE">
        <w:rPr>
          <w:rFonts w:ascii="Times New Roman" w:hAnsi="Times New Roman" w:cs="Times New Roman"/>
          <w:sz w:val="24"/>
          <w:szCs w:val="24"/>
        </w:rPr>
        <w:softHyphen/>
        <w:t>ской обороны;</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использовать приобретенные знания и умения в практиче</w:t>
      </w:r>
      <w:r w:rsidRPr="000239FE">
        <w:rPr>
          <w:rFonts w:ascii="Times New Roman" w:hAnsi="Times New Roman" w:cs="Times New Roman"/>
          <w:sz w:val="24"/>
          <w:szCs w:val="24"/>
        </w:rPr>
        <w:softHyphen/>
        <w:t>ской деятельности и повседневной жизни для: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ведения здорового образа жизни;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действий в опасных и чрезвычайных ситуациях;</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пользования бытовыми приборами;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использования по назначению лекарственных препаратов и средств бытовой химии;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пользования бытовыми приборами экологического контроля качества окружающей среды и продуктов питания;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соблюдения общих правил безопасности дорожного движения;</w:t>
      </w:r>
    </w:p>
    <w:p w:rsidR="00867DEF" w:rsidRPr="000239FE" w:rsidRDefault="00867DEF" w:rsidP="00867DEF">
      <w:pPr>
        <w:pStyle w:val="a3"/>
        <w:spacing w:line="360" w:lineRule="auto"/>
        <w:rPr>
          <w:rFonts w:ascii="Times New Roman" w:hAnsi="Times New Roman" w:cs="Times New Roman"/>
          <w:sz w:val="24"/>
          <w:szCs w:val="24"/>
        </w:rPr>
      </w:pPr>
      <w:r w:rsidRPr="000239FE">
        <w:rPr>
          <w:rFonts w:ascii="Times New Roman" w:hAnsi="Times New Roman" w:cs="Times New Roman"/>
          <w:sz w:val="24"/>
          <w:szCs w:val="24"/>
        </w:rPr>
        <w:t>• соблюдения мер пожарной безопасности дома и на природе;</w:t>
      </w:r>
    </w:p>
    <w:p w:rsidR="00867DEF" w:rsidRPr="000239FE" w:rsidRDefault="00867DEF" w:rsidP="00867DEF">
      <w:pPr>
        <w:pStyle w:val="a3"/>
        <w:spacing w:line="360" w:lineRule="auto"/>
        <w:rPr>
          <w:rFonts w:ascii="Times New Roman" w:hAnsi="Times New Roman" w:cs="Times New Roman"/>
          <w:sz w:val="24"/>
          <w:szCs w:val="24"/>
        </w:rPr>
      </w:pPr>
      <w:r w:rsidRPr="000239FE">
        <w:rPr>
          <w:rFonts w:ascii="Times New Roman" w:hAnsi="Times New Roman" w:cs="Times New Roman"/>
          <w:sz w:val="24"/>
          <w:szCs w:val="24"/>
        </w:rPr>
        <w:t>• соблюдения мер безопасного поведения на водоемах в любое время года;</w:t>
      </w:r>
    </w:p>
    <w:p w:rsidR="00867DEF" w:rsidRPr="000239FE" w:rsidRDefault="00867DEF" w:rsidP="00867DEF">
      <w:pPr>
        <w:pStyle w:val="a3"/>
        <w:spacing w:line="360" w:lineRule="auto"/>
        <w:rPr>
          <w:rFonts w:ascii="Times New Roman" w:hAnsi="Times New Roman" w:cs="Times New Roman"/>
          <w:sz w:val="24"/>
          <w:szCs w:val="24"/>
        </w:rPr>
      </w:pPr>
      <w:r w:rsidRPr="000239FE">
        <w:rPr>
          <w:rFonts w:ascii="Times New Roman" w:hAnsi="Times New Roman" w:cs="Times New Roman"/>
          <w:sz w:val="24"/>
          <w:szCs w:val="24"/>
        </w:rPr>
        <w:t>• соблюдения мер профилактики инфекционных заболеваний;</w:t>
      </w:r>
    </w:p>
    <w:p w:rsidR="00867DEF" w:rsidRPr="000239FE" w:rsidRDefault="00867DEF" w:rsidP="00867DEF">
      <w:pPr>
        <w:pStyle w:val="a3"/>
        <w:spacing w:line="360" w:lineRule="auto"/>
        <w:rPr>
          <w:rFonts w:ascii="Times New Roman" w:hAnsi="Times New Roman" w:cs="Times New Roman"/>
          <w:sz w:val="24"/>
          <w:szCs w:val="24"/>
        </w:rPr>
      </w:pPr>
      <w:r w:rsidRPr="000239FE">
        <w:rPr>
          <w:rFonts w:ascii="Times New Roman" w:hAnsi="Times New Roman" w:cs="Times New Roman"/>
          <w:sz w:val="24"/>
          <w:szCs w:val="24"/>
        </w:rPr>
        <w:t>• оказания первой медицинской помощи пострадавшим, находя</w:t>
      </w:r>
      <w:r w:rsidRPr="000239FE">
        <w:rPr>
          <w:rFonts w:ascii="Times New Roman" w:hAnsi="Times New Roman" w:cs="Times New Roman"/>
          <w:sz w:val="24"/>
          <w:szCs w:val="24"/>
        </w:rPr>
        <w:softHyphen/>
        <w:t>щимся в неотложных состояниях;</w:t>
      </w:r>
    </w:p>
    <w:p w:rsidR="00867DEF" w:rsidRPr="000239FE" w:rsidRDefault="00867DEF" w:rsidP="00867DEF">
      <w:pPr>
        <w:pStyle w:val="a3"/>
        <w:spacing w:line="360" w:lineRule="auto"/>
        <w:rPr>
          <w:rFonts w:ascii="Times New Roman" w:hAnsi="Times New Roman" w:cs="Times New Roman"/>
          <w:sz w:val="24"/>
          <w:szCs w:val="24"/>
        </w:rPr>
      </w:pPr>
      <w:r w:rsidRPr="000239FE">
        <w:rPr>
          <w:rFonts w:ascii="Times New Roman" w:hAnsi="Times New Roman" w:cs="Times New Roman"/>
          <w:sz w:val="24"/>
          <w:szCs w:val="24"/>
        </w:rPr>
        <w:t>• вызова (обращения за помощью) в случае необходимости соот</w:t>
      </w:r>
      <w:r w:rsidRPr="000239FE">
        <w:rPr>
          <w:rFonts w:ascii="Times New Roman" w:hAnsi="Times New Roman" w:cs="Times New Roman"/>
          <w:sz w:val="24"/>
          <w:szCs w:val="24"/>
        </w:rPr>
        <w:softHyphen/>
        <w:t>ветствующих служб экстренной помощи;</w:t>
      </w:r>
    </w:p>
    <w:p w:rsidR="00867DEF" w:rsidRPr="000239FE" w:rsidRDefault="00867DEF" w:rsidP="00867DEF">
      <w:pPr>
        <w:pStyle w:val="a3"/>
        <w:spacing w:line="360" w:lineRule="auto"/>
        <w:rPr>
          <w:rFonts w:ascii="Times New Roman" w:hAnsi="Times New Roman" w:cs="Times New Roman"/>
          <w:sz w:val="24"/>
          <w:szCs w:val="24"/>
        </w:rPr>
      </w:pPr>
      <w:r w:rsidRPr="000239FE">
        <w:rPr>
          <w:rFonts w:ascii="Times New Roman" w:hAnsi="Times New Roman" w:cs="Times New Roman"/>
          <w:sz w:val="24"/>
          <w:szCs w:val="24"/>
        </w:rPr>
        <w:t>• подготовки к профессиональной деятельности, в том числе к военной службе.</w:t>
      </w:r>
    </w:p>
    <w:p w:rsidR="00867DEF" w:rsidRPr="000239FE" w:rsidRDefault="00867DEF" w:rsidP="00867DEF">
      <w:pPr>
        <w:pStyle w:val="a3"/>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 xml:space="preserve"> </w:t>
      </w: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shd w:val="clear" w:color="auto" w:fill="FFFFFF"/>
        <w:tabs>
          <w:tab w:val="left" w:pos="893"/>
        </w:tabs>
        <w:spacing w:line="360" w:lineRule="auto"/>
        <w:jc w:val="center"/>
        <w:rPr>
          <w:rFonts w:ascii="Times New Roman" w:hAnsi="Times New Roman" w:cs="Times New Roman"/>
          <w:b/>
          <w:caps/>
          <w:sz w:val="24"/>
          <w:szCs w:val="24"/>
        </w:rPr>
      </w:pPr>
      <w:r w:rsidRPr="000239FE">
        <w:rPr>
          <w:rFonts w:ascii="Times New Roman" w:hAnsi="Times New Roman" w:cs="Times New Roman"/>
          <w:b/>
          <w:caps/>
          <w:sz w:val="24"/>
          <w:szCs w:val="24"/>
        </w:rPr>
        <w:t>Дополнительная литература:</w:t>
      </w:r>
    </w:p>
    <w:p w:rsidR="00867DEF" w:rsidRPr="000239FE" w:rsidRDefault="00867DEF" w:rsidP="006D1B4D">
      <w:pPr>
        <w:widowControl w:val="0"/>
        <w:numPr>
          <w:ilvl w:val="0"/>
          <w:numId w:val="176"/>
        </w:numPr>
        <w:shd w:val="clear" w:color="auto" w:fill="FFFFFF"/>
        <w:tabs>
          <w:tab w:val="left" w:pos="709"/>
        </w:tabs>
        <w:autoSpaceDE w:val="0"/>
        <w:autoSpaceDN w:val="0"/>
        <w:adjustRightInd w:val="0"/>
        <w:spacing w:after="0" w:line="360" w:lineRule="auto"/>
        <w:ind w:left="709"/>
        <w:jc w:val="both"/>
        <w:rPr>
          <w:rFonts w:ascii="Times New Roman" w:hAnsi="Times New Roman" w:cs="Times New Roman"/>
          <w:sz w:val="24"/>
          <w:szCs w:val="24"/>
        </w:rPr>
      </w:pPr>
      <w:r w:rsidRPr="000239FE">
        <w:rPr>
          <w:rFonts w:ascii="Times New Roman" w:hAnsi="Times New Roman" w:cs="Times New Roman"/>
          <w:sz w:val="24"/>
          <w:szCs w:val="24"/>
        </w:rPr>
        <w:t>Смирнов А.Т., Хренников Б.О. Программы образовательных учреждений. Основы безопасности жизнедеятельности. Комплексная программа 5-11 классы / под общ. ред. А.Т. Смирнова. – М.: Просвещение, 2009.</w:t>
      </w:r>
    </w:p>
    <w:p w:rsidR="00867DEF" w:rsidRPr="000239FE" w:rsidRDefault="00867DEF" w:rsidP="006D1B4D">
      <w:pPr>
        <w:pStyle w:val="a5"/>
        <w:widowControl w:val="0"/>
        <w:numPr>
          <w:ilvl w:val="0"/>
          <w:numId w:val="176"/>
        </w:numPr>
        <w:shd w:val="clear" w:color="auto" w:fill="FFFFFF"/>
        <w:autoSpaceDE w:val="0"/>
        <w:autoSpaceDN w:val="0"/>
        <w:adjustRightInd w:val="0"/>
        <w:spacing w:after="0" w:line="360" w:lineRule="auto"/>
        <w:ind w:right="67"/>
        <w:jc w:val="both"/>
        <w:rPr>
          <w:rFonts w:ascii="Times New Roman" w:hAnsi="Times New Roman" w:cs="Times New Roman"/>
          <w:sz w:val="24"/>
          <w:szCs w:val="24"/>
        </w:rPr>
      </w:pPr>
      <w:r w:rsidRPr="000239FE">
        <w:rPr>
          <w:rFonts w:ascii="Times New Roman" w:hAnsi="Times New Roman" w:cs="Times New Roman"/>
          <w:iCs/>
          <w:spacing w:val="-2"/>
          <w:sz w:val="24"/>
          <w:szCs w:val="24"/>
        </w:rPr>
        <w:t xml:space="preserve">М.П. Фролов, Е.Н. Литвинов, А.Т. Смирнов и др.; «Основы безопасности жизнедеятельности» для учащихся 10,11 классов общеобразовательных учреждений/ под ред. Ю.Л. Воробьёва. – М.: АСТ: Астрель, 2008 – 2010. </w:t>
      </w:r>
    </w:p>
    <w:p w:rsidR="00867DEF" w:rsidRPr="000239FE" w:rsidRDefault="00867DEF" w:rsidP="006D1B4D">
      <w:pPr>
        <w:pStyle w:val="a5"/>
        <w:widowControl w:val="0"/>
        <w:numPr>
          <w:ilvl w:val="0"/>
          <w:numId w:val="176"/>
        </w:numPr>
        <w:shd w:val="clear" w:color="auto" w:fill="FFFFFF"/>
        <w:autoSpaceDE w:val="0"/>
        <w:autoSpaceDN w:val="0"/>
        <w:adjustRightInd w:val="0"/>
        <w:spacing w:after="0" w:line="360" w:lineRule="auto"/>
        <w:ind w:right="67"/>
        <w:jc w:val="both"/>
        <w:rPr>
          <w:rFonts w:ascii="Times New Roman" w:hAnsi="Times New Roman" w:cs="Times New Roman"/>
          <w:iCs/>
          <w:spacing w:val="-2"/>
          <w:sz w:val="24"/>
          <w:szCs w:val="24"/>
        </w:rPr>
      </w:pPr>
      <w:r w:rsidRPr="000239FE">
        <w:rPr>
          <w:rFonts w:ascii="Times New Roman" w:hAnsi="Times New Roman" w:cs="Times New Roman"/>
          <w:iCs/>
          <w:spacing w:val="-2"/>
          <w:sz w:val="24"/>
          <w:szCs w:val="24"/>
        </w:rPr>
        <w:t>Вооружённые силы Российской Федерации – защитники нашего Отечества. – Учебное пособие.- Москва: Армпресс, 2001.</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Гражданская защита: энцикл. словарь / [Ю. Л. Воробьев и др.; под общ. ред. С. К. Шойгу]. — М., 2005.</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Защита населения и территорий в чрезвычайных ситуаци</w:t>
      </w:r>
      <w:r w:rsidRPr="000239FE">
        <w:rPr>
          <w:rFonts w:ascii="Times New Roman" w:hAnsi="Times New Roman" w:cs="Times New Roman"/>
          <w:sz w:val="24"/>
          <w:szCs w:val="24"/>
        </w:rPr>
        <w:softHyphen/>
        <w:t>ях / под общ. ред. М. И. Фалеева. — Калуга, 2001.</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Катастрофы и человек: российский опыт противодействия чрезвычайным ситуациям / под ред. Ю. Л. Воробьева. — М., 1997.Конституция Российской Федерации (действующая редакция)</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Концепция национальной безопасности Российской Феде</w:t>
      </w:r>
      <w:r w:rsidRPr="000239FE">
        <w:rPr>
          <w:rFonts w:ascii="Times New Roman" w:hAnsi="Times New Roman" w:cs="Times New Roman"/>
          <w:sz w:val="24"/>
          <w:szCs w:val="24"/>
        </w:rPr>
        <w:softHyphen/>
        <w:t>рации // Вестник военной информации. — 2000. — № 2.</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iCs/>
          <w:sz w:val="24"/>
          <w:szCs w:val="24"/>
        </w:rPr>
        <w:t>Макеева А. Г.</w:t>
      </w:r>
      <w:r w:rsidRPr="000239FE">
        <w:rPr>
          <w:rFonts w:ascii="Times New Roman" w:hAnsi="Times New Roman" w:cs="Times New Roman"/>
          <w:i/>
          <w:iCs/>
          <w:sz w:val="24"/>
          <w:szCs w:val="24"/>
        </w:rPr>
        <w:t xml:space="preserve"> </w:t>
      </w:r>
      <w:r w:rsidRPr="000239FE">
        <w:rPr>
          <w:rFonts w:ascii="Times New Roman" w:hAnsi="Times New Roman" w:cs="Times New Roman"/>
          <w:sz w:val="24"/>
          <w:szCs w:val="24"/>
        </w:rPr>
        <w:t>Все цвета, кроме черного: семейная профи</w:t>
      </w:r>
      <w:r w:rsidRPr="000239FE">
        <w:rPr>
          <w:rFonts w:ascii="Times New Roman" w:hAnsi="Times New Roman" w:cs="Times New Roman"/>
          <w:sz w:val="24"/>
          <w:szCs w:val="24"/>
        </w:rPr>
        <w:softHyphen/>
        <w:t>лактика наркотизма школьников: кн. для родителей / А. Г. Ма</w:t>
      </w:r>
      <w:r w:rsidRPr="000239FE">
        <w:rPr>
          <w:rFonts w:ascii="Times New Roman" w:hAnsi="Times New Roman" w:cs="Times New Roman"/>
          <w:sz w:val="24"/>
          <w:szCs w:val="24"/>
        </w:rPr>
        <w:softHyphen/>
        <w:t>кеева. — М., 2005.</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iCs/>
          <w:sz w:val="24"/>
          <w:szCs w:val="24"/>
        </w:rPr>
        <w:t>Макеева А. Г.</w:t>
      </w:r>
      <w:r w:rsidRPr="000239FE">
        <w:rPr>
          <w:rFonts w:ascii="Times New Roman" w:hAnsi="Times New Roman" w:cs="Times New Roman"/>
          <w:i/>
          <w:iCs/>
          <w:sz w:val="24"/>
          <w:szCs w:val="24"/>
        </w:rPr>
        <w:t xml:space="preserve"> </w:t>
      </w:r>
      <w:r w:rsidRPr="000239FE">
        <w:rPr>
          <w:rFonts w:ascii="Times New Roman" w:hAnsi="Times New Roman" w:cs="Times New Roman"/>
          <w:sz w:val="24"/>
          <w:szCs w:val="24"/>
        </w:rPr>
        <w:t>Все цвета, кроме черного: педагогическая профилактика наркотизма школьников: метод, пособие для учителя: 7—9 кл. /А. Г. Макеева. — М., 2005.</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Наркомания в России: состояние, тенденции, пути преодо</w:t>
      </w:r>
      <w:r w:rsidRPr="000239FE">
        <w:rPr>
          <w:rFonts w:ascii="Times New Roman" w:hAnsi="Times New Roman" w:cs="Times New Roman"/>
          <w:sz w:val="24"/>
          <w:szCs w:val="24"/>
        </w:rPr>
        <w:softHyphen/>
        <w:t>ления / под общ. ред. А. Н. Гаранского. — М., 2003.</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Общевоинские уставы Вооружённых Сил РФ. – М.: Военное издательство, 1994.</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А. Т. Смирнов, Б. О. Хренников, Р. А. Дурнев, Э. Н. Аюбов; Основы безопасности жизнедеятельности: справочник/ под общ. ред. А. Т. Смирнова]. — М., 2007. </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Основы безопасности жизнедеятельности. - Учебно – справочный материал/ авт. – сост. И.П. Иванов – Саратов: СарИПК и ПРО, 1995.</w:t>
      </w: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jc w:val="center"/>
        <w:outlineLvl w:val="0"/>
        <w:rPr>
          <w:rFonts w:ascii="Times New Roman" w:hAnsi="Times New Roman" w:cs="Times New Roman"/>
          <w:sz w:val="24"/>
          <w:szCs w:val="24"/>
        </w:rPr>
      </w:pPr>
      <w:r w:rsidRPr="000239FE">
        <w:rPr>
          <w:rFonts w:ascii="Times New Roman" w:hAnsi="Times New Roman" w:cs="Times New Roman"/>
          <w:sz w:val="24"/>
          <w:szCs w:val="24"/>
        </w:rPr>
        <w:t>Календарно тематический план урока по ОБЖ</w:t>
      </w:r>
    </w:p>
    <w:p w:rsidR="00867DEF" w:rsidRPr="000239FE" w:rsidRDefault="00867DEF" w:rsidP="00867DEF">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 xml:space="preserve">10-го класса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5198"/>
        <w:gridCol w:w="852"/>
        <w:gridCol w:w="1012"/>
        <w:gridCol w:w="13"/>
        <w:gridCol w:w="899"/>
        <w:gridCol w:w="21"/>
        <w:gridCol w:w="1181"/>
      </w:tblGrid>
      <w:tr w:rsidR="00867DEF" w:rsidRPr="000239FE" w:rsidTr="00DA0CD3">
        <w:trPr>
          <w:trHeight w:val="401"/>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w:t>
            </w:r>
          </w:p>
          <w:p w:rsidR="00867DEF" w:rsidRPr="000239FE" w:rsidRDefault="00867DEF" w:rsidP="00DA0CD3">
            <w:pPr>
              <w:spacing w:line="360" w:lineRule="auto"/>
              <w:jc w:val="center"/>
              <w:rPr>
                <w:rFonts w:ascii="Times New Roman" w:hAnsi="Times New Roman" w:cs="Times New Roman"/>
                <w:sz w:val="24"/>
                <w:szCs w:val="24"/>
              </w:rPr>
            </w:pPr>
          </w:p>
        </w:tc>
        <w:tc>
          <w:tcPr>
            <w:tcW w:w="5198" w:type="dxa"/>
            <w:vMerge w:val="restart"/>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Тема урока</w:t>
            </w:r>
          </w:p>
          <w:p w:rsidR="00867DEF" w:rsidRPr="000239FE" w:rsidRDefault="00867DEF" w:rsidP="00DA0CD3">
            <w:pPr>
              <w:spacing w:line="360" w:lineRule="auto"/>
              <w:jc w:val="center"/>
              <w:rPr>
                <w:rFonts w:ascii="Times New Roman" w:hAnsi="Times New Roman" w:cs="Times New Roman"/>
                <w:sz w:val="24"/>
                <w:szCs w:val="24"/>
              </w:rPr>
            </w:pPr>
          </w:p>
        </w:tc>
        <w:tc>
          <w:tcPr>
            <w:tcW w:w="1877" w:type="dxa"/>
            <w:gridSpan w:val="3"/>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количество</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часов</w:t>
            </w:r>
          </w:p>
        </w:tc>
        <w:tc>
          <w:tcPr>
            <w:tcW w:w="2101" w:type="dxa"/>
            <w:gridSpan w:val="3"/>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Дата</w:t>
            </w:r>
          </w:p>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b/>
                <w:sz w:val="24"/>
                <w:szCs w:val="24"/>
              </w:rPr>
            </w:pPr>
          </w:p>
        </w:tc>
        <w:tc>
          <w:tcPr>
            <w:tcW w:w="5198" w:type="dxa"/>
            <w:vMerge/>
          </w:tcPr>
          <w:p w:rsidR="00867DEF" w:rsidRPr="000239FE" w:rsidRDefault="00867DEF" w:rsidP="00DA0CD3">
            <w:pPr>
              <w:spacing w:line="360" w:lineRule="auto"/>
              <w:jc w:val="center"/>
              <w:rPr>
                <w:rFonts w:ascii="Times New Roman" w:hAnsi="Times New Roman" w:cs="Times New Roman"/>
                <w:b/>
                <w:sz w:val="24"/>
                <w:szCs w:val="24"/>
              </w:rPr>
            </w:pPr>
          </w:p>
        </w:tc>
        <w:tc>
          <w:tcPr>
            <w:tcW w:w="852" w:type="dxa"/>
          </w:tcPr>
          <w:p w:rsidR="00867DEF" w:rsidRPr="000239FE" w:rsidRDefault="00867DEF" w:rsidP="00DA0CD3">
            <w:pPr>
              <w:spacing w:line="360" w:lineRule="auto"/>
              <w:jc w:val="center"/>
              <w:rPr>
                <w:rFonts w:ascii="Times New Roman" w:hAnsi="Times New Roman" w:cs="Times New Roman"/>
                <w:b/>
                <w:sz w:val="24"/>
                <w:szCs w:val="24"/>
              </w:rPr>
            </w:pPr>
            <w:r w:rsidRPr="000239FE">
              <w:rPr>
                <w:rFonts w:ascii="Times New Roman" w:hAnsi="Times New Roman" w:cs="Times New Roman"/>
                <w:sz w:val="24"/>
                <w:szCs w:val="24"/>
              </w:rPr>
              <w:t>всего</w:t>
            </w:r>
          </w:p>
        </w:tc>
        <w:tc>
          <w:tcPr>
            <w:tcW w:w="1025" w:type="dxa"/>
            <w:gridSpan w:val="2"/>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Контр.</w:t>
            </w:r>
          </w:p>
          <w:p w:rsidR="00867DEF" w:rsidRPr="000239FE" w:rsidRDefault="00867DEF" w:rsidP="00DA0CD3">
            <w:pPr>
              <w:spacing w:line="360" w:lineRule="auto"/>
              <w:jc w:val="center"/>
              <w:rPr>
                <w:rFonts w:ascii="Times New Roman" w:hAnsi="Times New Roman" w:cs="Times New Roman"/>
                <w:b/>
                <w:sz w:val="24"/>
                <w:szCs w:val="24"/>
              </w:rPr>
            </w:pPr>
            <w:r w:rsidRPr="000239FE">
              <w:rPr>
                <w:rFonts w:ascii="Times New Roman" w:hAnsi="Times New Roman" w:cs="Times New Roman"/>
                <w:sz w:val="24"/>
                <w:szCs w:val="24"/>
              </w:rPr>
              <w:t>Практ.</w:t>
            </w:r>
          </w:p>
        </w:tc>
        <w:tc>
          <w:tcPr>
            <w:tcW w:w="920" w:type="dxa"/>
            <w:gridSpan w:val="2"/>
          </w:tcPr>
          <w:p w:rsidR="00867DEF" w:rsidRPr="000239FE" w:rsidRDefault="00867DEF" w:rsidP="00DA0CD3">
            <w:pPr>
              <w:spacing w:line="360" w:lineRule="auto"/>
              <w:jc w:val="center"/>
              <w:rPr>
                <w:rFonts w:ascii="Times New Roman" w:hAnsi="Times New Roman" w:cs="Times New Roman"/>
                <w:b/>
                <w:sz w:val="24"/>
                <w:szCs w:val="24"/>
              </w:rPr>
            </w:pPr>
            <w:r w:rsidRPr="000239FE">
              <w:rPr>
                <w:rFonts w:ascii="Times New Roman" w:hAnsi="Times New Roman" w:cs="Times New Roman"/>
                <w:sz w:val="24"/>
                <w:szCs w:val="24"/>
              </w:rPr>
              <w:t>По плану</w:t>
            </w: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Фактич.</w:t>
            </w:r>
          </w:p>
          <w:p w:rsidR="00867DEF" w:rsidRPr="000239FE" w:rsidRDefault="00867DEF" w:rsidP="00DA0CD3">
            <w:pPr>
              <w:spacing w:line="360" w:lineRule="auto"/>
              <w:jc w:val="center"/>
              <w:rPr>
                <w:rFonts w:ascii="Times New Roman" w:hAnsi="Times New Roman" w:cs="Times New Roman"/>
                <w:b/>
                <w:sz w:val="24"/>
                <w:szCs w:val="24"/>
              </w:rPr>
            </w:pPr>
            <w:r w:rsidRPr="000239FE">
              <w:rPr>
                <w:rFonts w:ascii="Times New Roman" w:hAnsi="Times New Roman" w:cs="Times New Roman"/>
                <w:sz w:val="24"/>
                <w:szCs w:val="24"/>
              </w:rPr>
              <w:t>дано</w:t>
            </w: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Правила поведения  в условиях вынужденной автономии</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920"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Правила поведения криминогенного характера</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Уголовная ответственность несовершеннолетних</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920"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Изменение в уголовном кодексе РФ несовершеннолетних</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920"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4</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Правила поведения в ЧС природного характера</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920"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401"/>
        </w:trPr>
        <w:tc>
          <w:tcPr>
            <w:tcW w:w="9672" w:type="dxa"/>
            <w:gridSpan w:val="8"/>
          </w:tcPr>
          <w:p w:rsidR="00867DEF" w:rsidRPr="000239FE" w:rsidRDefault="00867DEF" w:rsidP="00DA0CD3">
            <w:pPr>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Раздел. ГО – составная часть обороноспособности страны</w:t>
            </w: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5</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ГО, основные понятия, определения и задачи</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12" w:type="dxa"/>
          </w:tcPr>
          <w:p w:rsidR="00867DEF" w:rsidRPr="000239FE" w:rsidRDefault="00867DEF" w:rsidP="00DA0CD3">
            <w:pPr>
              <w:spacing w:line="360" w:lineRule="auto"/>
              <w:jc w:val="center"/>
              <w:rPr>
                <w:rFonts w:ascii="Times New Roman" w:hAnsi="Times New Roman" w:cs="Times New Roman"/>
                <w:sz w:val="24"/>
                <w:szCs w:val="24"/>
              </w:rPr>
            </w:pPr>
          </w:p>
        </w:tc>
        <w:tc>
          <w:tcPr>
            <w:tcW w:w="912"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202" w:type="dxa"/>
            <w:gridSpan w:val="2"/>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6</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Ядерное оружие и поражающие факторы</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12" w:type="dxa"/>
          </w:tcPr>
          <w:p w:rsidR="00867DEF" w:rsidRPr="000239FE" w:rsidRDefault="00867DEF" w:rsidP="00DA0CD3">
            <w:pPr>
              <w:spacing w:line="360" w:lineRule="auto"/>
              <w:jc w:val="center"/>
              <w:rPr>
                <w:rFonts w:ascii="Times New Roman" w:hAnsi="Times New Roman" w:cs="Times New Roman"/>
                <w:sz w:val="24"/>
                <w:szCs w:val="24"/>
              </w:rPr>
            </w:pPr>
          </w:p>
        </w:tc>
        <w:tc>
          <w:tcPr>
            <w:tcW w:w="912"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202" w:type="dxa"/>
            <w:gridSpan w:val="2"/>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7</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Химическое оружие и бактериологическое оружие</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12" w:type="dxa"/>
          </w:tcPr>
          <w:p w:rsidR="00867DEF" w:rsidRPr="000239FE" w:rsidRDefault="00867DEF" w:rsidP="00DA0CD3">
            <w:pPr>
              <w:spacing w:line="360" w:lineRule="auto"/>
              <w:jc w:val="center"/>
              <w:rPr>
                <w:rFonts w:ascii="Times New Roman" w:hAnsi="Times New Roman" w:cs="Times New Roman"/>
                <w:sz w:val="24"/>
                <w:szCs w:val="24"/>
              </w:rPr>
            </w:pPr>
          </w:p>
        </w:tc>
        <w:tc>
          <w:tcPr>
            <w:tcW w:w="912"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202" w:type="dxa"/>
            <w:gridSpan w:val="2"/>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8</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Современные обычные средства поражения и оружие массового поражения</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12" w:type="dxa"/>
          </w:tcPr>
          <w:p w:rsidR="00867DEF" w:rsidRPr="000239FE" w:rsidRDefault="00867DEF" w:rsidP="00DA0CD3">
            <w:pPr>
              <w:spacing w:line="360" w:lineRule="auto"/>
              <w:jc w:val="center"/>
              <w:rPr>
                <w:rFonts w:ascii="Times New Roman" w:hAnsi="Times New Roman" w:cs="Times New Roman"/>
                <w:sz w:val="24"/>
                <w:szCs w:val="24"/>
              </w:rPr>
            </w:pPr>
          </w:p>
        </w:tc>
        <w:tc>
          <w:tcPr>
            <w:tcW w:w="912"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202" w:type="dxa"/>
            <w:gridSpan w:val="2"/>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401"/>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9</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 xml:space="preserve">Зачет </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12" w:type="dxa"/>
          </w:tcPr>
          <w:p w:rsidR="00867DEF" w:rsidRPr="000239FE" w:rsidRDefault="00867DEF" w:rsidP="00DA0CD3">
            <w:pPr>
              <w:spacing w:line="360" w:lineRule="auto"/>
              <w:jc w:val="center"/>
              <w:rPr>
                <w:rFonts w:ascii="Times New Roman" w:hAnsi="Times New Roman" w:cs="Times New Roman"/>
                <w:sz w:val="24"/>
                <w:szCs w:val="24"/>
              </w:rPr>
            </w:pPr>
          </w:p>
        </w:tc>
        <w:tc>
          <w:tcPr>
            <w:tcW w:w="912"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202" w:type="dxa"/>
            <w:gridSpan w:val="2"/>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10</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Оповещения и информирование населения об опасностях в мирное и военное время</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12" w:type="dxa"/>
          </w:tcPr>
          <w:p w:rsidR="00867DEF" w:rsidRPr="000239FE" w:rsidRDefault="00867DEF" w:rsidP="00DA0CD3">
            <w:pPr>
              <w:spacing w:line="360" w:lineRule="auto"/>
              <w:rPr>
                <w:rFonts w:ascii="Times New Roman" w:hAnsi="Times New Roman" w:cs="Times New Roman"/>
                <w:sz w:val="24"/>
                <w:szCs w:val="24"/>
              </w:rPr>
            </w:pPr>
          </w:p>
        </w:tc>
        <w:tc>
          <w:tcPr>
            <w:tcW w:w="912" w:type="dxa"/>
            <w:gridSpan w:val="2"/>
          </w:tcPr>
          <w:p w:rsidR="00867DEF" w:rsidRPr="000239FE" w:rsidRDefault="00867DEF" w:rsidP="00DA0CD3">
            <w:pPr>
              <w:spacing w:line="360" w:lineRule="auto"/>
              <w:rPr>
                <w:rFonts w:ascii="Times New Roman" w:hAnsi="Times New Roman" w:cs="Times New Roman"/>
                <w:sz w:val="24"/>
                <w:szCs w:val="24"/>
              </w:rPr>
            </w:pPr>
          </w:p>
        </w:tc>
        <w:tc>
          <w:tcPr>
            <w:tcW w:w="1202" w:type="dxa"/>
            <w:gridSpan w:val="2"/>
          </w:tcPr>
          <w:p w:rsidR="00867DEF" w:rsidRPr="000239FE" w:rsidRDefault="00867DEF" w:rsidP="00DA0CD3">
            <w:pPr>
              <w:spacing w:line="360" w:lineRule="auto"/>
              <w:rPr>
                <w:rFonts w:ascii="Times New Roman" w:hAnsi="Times New Roman" w:cs="Times New Roman"/>
                <w:sz w:val="24"/>
                <w:szCs w:val="24"/>
              </w:rPr>
            </w:pP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11</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Защитные сооружения ГО и  виды защитных сооружений</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12" w:type="dxa"/>
          </w:tcPr>
          <w:p w:rsidR="00867DEF" w:rsidRPr="000239FE" w:rsidRDefault="00867DEF" w:rsidP="00DA0CD3">
            <w:pPr>
              <w:spacing w:line="360" w:lineRule="auto"/>
              <w:jc w:val="center"/>
              <w:rPr>
                <w:rFonts w:ascii="Times New Roman" w:hAnsi="Times New Roman" w:cs="Times New Roman"/>
                <w:sz w:val="24"/>
                <w:szCs w:val="24"/>
              </w:rPr>
            </w:pPr>
          </w:p>
        </w:tc>
        <w:tc>
          <w:tcPr>
            <w:tcW w:w="912"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202" w:type="dxa"/>
            <w:gridSpan w:val="2"/>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12</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Правила поведения в защитных сооружения</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12" w:type="dxa"/>
          </w:tcPr>
          <w:p w:rsidR="00867DEF" w:rsidRPr="000239FE" w:rsidRDefault="00867DEF" w:rsidP="00DA0CD3">
            <w:pPr>
              <w:spacing w:line="360" w:lineRule="auto"/>
              <w:jc w:val="center"/>
              <w:rPr>
                <w:rFonts w:ascii="Times New Roman" w:hAnsi="Times New Roman" w:cs="Times New Roman"/>
                <w:sz w:val="24"/>
                <w:szCs w:val="24"/>
              </w:rPr>
            </w:pPr>
          </w:p>
        </w:tc>
        <w:tc>
          <w:tcPr>
            <w:tcW w:w="912"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202" w:type="dxa"/>
            <w:gridSpan w:val="2"/>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7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13</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Средства ИЗ населения, средства защиты кожи и профилактики</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12" w:type="dxa"/>
          </w:tcPr>
          <w:p w:rsidR="00867DEF" w:rsidRPr="000239FE" w:rsidRDefault="00867DEF" w:rsidP="00DA0CD3">
            <w:pPr>
              <w:spacing w:line="360" w:lineRule="auto"/>
              <w:jc w:val="center"/>
              <w:rPr>
                <w:rFonts w:ascii="Times New Roman" w:hAnsi="Times New Roman" w:cs="Times New Roman"/>
                <w:sz w:val="24"/>
                <w:szCs w:val="24"/>
              </w:rPr>
            </w:pPr>
          </w:p>
        </w:tc>
        <w:tc>
          <w:tcPr>
            <w:tcW w:w="912"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202" w:type="dxa"/>
            <w:gridSpan w:val="2"/>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401"/>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14</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Организация аварийно – спасательных работ в зонах ЧС</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Организация ГО в общеобразовательных учреждениях</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12" w:type="dxa"/>
          </w:tcPr>
          <w:p w:rsidR="00867DEF" w:rsidRPr="000239FE" w:rsidRDefault="00867DEF" w:rsidP="00DA0CD3">
            <w:pPr>
              <w:spacing w:line="360" w:lineRule="auto"/>
              <w:jc w:val="center"/>
              <w:rPr>
                <w:rFonts w:ascii="Times New Roman" w:hAnsi="Times New Roman" w:cs="Times New Roman"/>
                <w:sz w:val="24"/>
                <w:szCs w:val="24"/>
              </w:rPr>
            </w:pPr>
          </w:p>
        </w:tc>
        <w:tc>
          <w:tcPr>
            <w:tcW w:w="912"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202" w:type="dxa"/>
            <w:gridSpan w:val="2"/>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401"/>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15</w:t>
            </w:r>
          </w:p>
        </w:tc>
        <w:tc>
          <w:tcPr>
            <w:tcW w:w="519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зачет</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12" w:type="dxa"/>
          </w:tcPr>
          <w:p w:rsidR="00867DEF" w:rsidRPr="000239FE" w:rsidRDefault="00867DEF" w:rsidP="00DA0CD3">
            <w:pPr>
              <w:spacing w:line="360" w:lineRule="auto"/>
              <w:jc w:val="center"/>
              <w:rPr>
                <w:rFonts w:ascii="Times New Roman" w:hAnsi="Times New Roman" w:cs="Times New Roman"/>
                <w:sz w:val="24"/>
                <w:szCs w:val="24"/>
              </w:rPr>
            </w:pPr>
          </w:p>
        </w:tc>
        <w:tc>
          <w:tcPr>
            <w:tcW w:w="912" w:type="dxa"/>
            <w:gridSpan w:val="2"/>
          </w:tcPr>
          <w:p w:rsidR="00867DEF" w:rsidRPr="000239FE" w:rsidRDefault="00867DEF" w:rsidP="00DA0CD3">
            <w:pPr>
              <w:spacing w:line="360" w:lineRule="auto"/>
              <w:jc w:val="center"/>
              <w:rPr>
                <w:rFonts w:ascii="Times New Roman" w:hAnsi="Times New Roman" w:cs="Times New Roman"/>
                <w:sz w:val="24"/>
                <w:szCs w:val="24"/>
              </w:rPr>
            </w:pPr>
          </w:p>
        </w:tc>
        <w:tc>
          <w:tcPr>
            <w:tcW w:w="1202" w:type="dxa"/>
            <w:gridSpan w:val="2"/>
          </w:tcPr>
          <w:p w:rsidR="00867DEF" w:rsidRPr="000239FE" w:rsidRDefault="00867DEF" w:rsidP="00DA0CD3">
            <w:pPr>
              <w:spacing w:line="360" w:lineRule="auto"/>
              <w:jc w:val="center"/>
              <w:rPr>
                <w:rFonts w:ascii="Times New Roman" w:hAnsi="Times New Roman" w:cs="Times New Roman"/>
                <w:sz w:val="24"/>
                <w:szCs w:val="24"/>
              </w:rPr>
            </w:pPr>
          </w:p>
        </w:tc>
      </w:tr>
    </w:tbl>
    <w:p w:rsidR="00867DEF" w:rsidRPr="000239FE" w:rsidRDefault="00867DEF" w:rsidP="00867DEF">
      <w:pPr>
        <w:spacing w:line="360" w:lineRule="auto"/>
        <w:rPr>
          <w:rFonts w:ascii="Times New Roman" w:hAnsi="Times New Roman" w:cs="Times New Roman"/>
          <w:sz w:val="24"/>
          <w:szCs w:val="24"/>
        </w:rPr>
      </w:pP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
        <w:gridCol w:w="5774"/>
        <w:gridCol w:w="704"/>
        <w:gridCol w:w="844"/>
        <w:gridCol w:w="843"/>
        <w:gridCol w:w="1050"/>
      </w:tblGrid>
      <w:tr w:rsidR="00867DEF" w:rsidRPr="000239FE" w:rsidTr="00DA0CD3">
        <w:trPr>
          <w:trHeight w:val="386"/>
        </w:trPr>
        <w:tc>
          <w:tcPr>
            <w:tcW w:w="9672" w:type="dxa"/>
            <w:gridSpan w:val="6"/>
          </w:tcPr>
          <w:p w:rsidR="00867DEF" w:rsidRPr="000239FE" w:rsidRDefault="00867DEF" w:rsidP="00DA0CD3">
            <w:pPr>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ОМЗ  и профилактика инфекционных заболеваний</w:t>
            </w:r>
          </w:p>
        </w:tc>
      </w:tr>
      <w:tr w:rsidR="00867DEF" w:rsidRPr="000239FE" w:rsidTr="00DA0CD3">
        <w:trPr>
          <w:trHeight w:val="358"/>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16</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Здоровье человека, понятие и определение</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58"/>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17</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Влияние окр. ср. на зд. человека</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86"/>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18</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Инфекционные заболевания и их причины</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Наиболее характерные инф. заболевания, передачи</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Профилактика</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58"/>
        </w:trPr>
        <w:tc>
          <w:tcPr>
            <w:tcW w:w="9672" w:type="dxa"/>
            <w:gridSpan w:val="6"/>
          </w:tcPr>
          <w:p w:rsidR="00867DEF" w:rsidRPr="000239FE" w:rsidRDefault="00867DEF" w:rsidP="00DA0CD3">
            <w:pPr>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Основы ЗОЖ</w:t>
            </w:r>
          </w:p>
        </w:tc>
      </w:tr>
      <w:tr w:rsidR="00867DEF" w:rsidRPr="000239FE" w:rsidTr="00DA0CD3">
        <w:trPr>
          <w:trHeight w:val="358"/>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19</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ЗОЖ индивидуальная система поведения человека</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58"/>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20</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Общие понятия о режиме жизнедеятельности</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и основные элементы жизнедеятельности человека</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58"/>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21</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Вредные привычки и социальное последствия привычек</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Алкоголь, курение</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58"/>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22</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Наркомания и токсикомания</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58"/>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23</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зачет</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86"/>
        </w:trPr>
        <w:tc>
          <w:tcPr>
            <w:tcW w:w="392" w:type="dxa"/>
          </w:tcPr>
          <w:p w:rsidR="00867DEF" w:rsidRPr="000239FE" w:rsidRDefault="00867DEF" w:rsidP="00DA0CD3">
            <w:pPr>
              <w:spacing w:line="360" w:lineRule="auto"/>
              <w:jc w:val="center"/>
              <w:rPr>
                <w:rFonts w:ascii="Times New Roman" w:hAnsi="Times New Roman" w:cs="Times New Roman"/>
                <w:sz w:val="24"/>
                <w:szCs w:val="24"/>
              </w:rPr>
            </w:pPr>
          </w:p>
        </w:tc>
        <w:tc>
          <w:tcPr>
            <w:tcW w:w="5812" w:type="dxa"/>
          </w:tcPr>
          <w:p w:rsidR="00867DEF" w:rsidRPr="000239FE" w:rsidRDefault="00867DEF" w:rsidP="00DA0CD3">
            <w:pPr>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 xml:space="preserve">Раздел  Вооруженные силы РФ защитники нашего отечества </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58"/>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24</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Орг - ия  воор – ых сил Московского государства</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58"/>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25</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Создание советских В.С</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86"/>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26</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Организованная структура В.С Росси и их виды, Р.В.С.Н,</w:t>
            </w:r>
          </w:p>
          <w:p w:rsidR="00867DEF" w:rsidRPr="000239FE" w:rsidRDefault="00867DEF" w:rsidP="00DA0CD3">
            <w:pPr>
              <w:spacing w:line="360" w:lineRule="auto"/>
              <w:jc w:val="center"/>
              <w:rPr>
                <w:rFonts w:ascii="Times New Roman" w:hAnsi="Times New Roman" w:cs="Times New Roman"/>
                <w:sz w:val="24"/>
                <w:szCs w:val="24"/>
              </w:rPr>
            </w:pP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86"/>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27</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Сухопутные войска. В.В.С. Военно – морской флот</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58"/>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28</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Зачет</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86"/>
        </w:trPr>
        <w:tc>
          <w:tcPr>
            <w:tcW w:w="39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29</w:t>
            </w:r>
          </w:p>
        </w:tc>
        <w:tc>
          <w:tcPr>
            <w:tcW w:w="581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Функции и задачи В.С Р.Ф</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59" w:type="dxa"/>
          </w:tcPr>
          <w:p w:rsidR="00867DEF" w:rsidRPr="000239FE" w:rsidRDefault="00867DEF" w:rsidP="00DA0CD3">
            <w:pPr>
              <w:spacing w:line="360" w:lineRule="auto"/>
              <w:jc w:val="center"/>
              <w:rPr>
                <w:rFonts w:ascii="Times New Roman" w:hAnsi="Times New Roman" w:cs="Times New Roman"/>
                <w:sz w:val="24"/>
                <w:szCs w:val="24"/>
              </w:rPr>
            </w:pPr>
          </w:p>
        </w:tc>
      </w:tr>
    </w:tbl>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5671"/>
        <w:gridCol w:w="708"/>
        <w:gridCol w:w="851"/>
        <w:gridCol w:w="850"/>
        <w:gridCol w:w="1066"/>
      </w:tblGrid>
      <w:tr w:rsidR="00867DEF" w:rsidRPr="000239FE" w:rsidTr="00DA0CD3">
        <w:trPr>
          <w:trHeight w:val="1510"/>
        </w:trPr>
        <w:tc>
          <w:tcPr>
            <w:tcW w:w="533"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30</w:t>
            </w:r>
          </w:p>
        </w:tc>
        <w:tc>
          <w:tcPr>
            <w:tcW w:w="5671"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Руководство и управление В.С</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Реформа В.С Росси и их этапы</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Пограничные, внутренние и Ж.Д войска</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Войска федеральной связи и войска Г.О</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p w:rsidR="00867DEF" w:rsidRPr="000239FE" w:rsidRDefault="00867DEF" w:rsidP="00DA0CD3">
            <w:pPr>
              <w:spacing w:line="360" w:lineRule="auto"/>
              <w:jc w:val="center"/>
              <w:rPr>
                <w:rFonts w:ascii="Times New Roman" w:hAnsi="Times New Roman" w:cs="Times New Roman"/>
                <w:sz w:val="24"/>
                <w:szCs w:val="24"/>
              </w:rPr>
            </w:pPr>
          </w:p>
          <w:p w:rsidR="00867DEF" w:rsidRPr="000239FE" w:rsidRDefault="00867DEF" w:rsidP="00DA0CD3">
            <w:pPr>
              <w:spacing w:line="360" w:lineRule="auto"/>
              <w:jc w:val="center"/>
              <w:rPr>
                <w:rFonts w:ascii="Times New Roman" w:hAnsi="Times New Roman" w:cs="Times New Roman"/>
                <w:sz w:val="24"/>
                <w:szCs w:val="24"/>
              </w:rPr>
            </w:pP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66"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776"/>
        </w:trPr>
        <w:tc>
          <w:tcPr>
            <w:tcW w:w="533" w:type="dxa"/>
          </w:tcPr>
          <w:p w:rsidR="00867DEF" w:rsidRPr="000239FE" w:rsidRDefault="00867DEF" w:rsidP="00DA0CD3">
            <w:pPr>
              <w:spacing w:line="360" w:lineRule="auto"/>
              <w:jc w:val="center"/>
              <w:rPr>
                <w:rFonts w:ascii="Times New Roman" w:hAnsi="Times New Roman" w:cs="Times New Roman"/>
                <w:sz w:val="24"/>
                <w:szCs w:val="24"/>
              </w:rPr>
            </w:pPr>
          </w:p>
        </w:tc>
        <w:tc>
          <w:tcPr>
            <w:tcW w:w="5671" w:type="dxa"/>
          </w:tcPr>
          <w:p w:rsidR="00867DEF" w:rsidRPr="000239FE" w:rsidRDefault="00867DEF" w:rsidP="00DA0CD3">
            <w:pPr>
              <w:tabs>
                <w:tab w:val="center" w:pos="3351"/>
              </w:tabs>
              <w:spacing w:line="360" w:lineRule="auto"/>
              <w:rPr>
                <w:rFonts w:ascii="Times New Roman" w:hAnsi="Times New Roman" w:cs="Times New Roman"/>
                <w:sz w:val="24"/>
                <w:szCs w:val="24"/>
              </w:rPr>
            </w:pPr>
            <w:r w:rsidRPr="000239FE">
              <w:rPr>
                <w:rFonts w:ascii="Times New Roman" w:hAnsi="Times New Roman" w:cs="Times New Roman"/>
                <w:b/>
                <w:sz w:val="24"/>
                <w:szCs w:val="24"/>
              </w:rPr>
              <w:t>Раздел</w:t>
            </w:r>
            <w:r w:rsidRPr="000239FE">
              <w:rPr>
                <w:rFonts w:ascii="Times New Roman" w:hAnsi="Times New Roman" w:cs="Times New Roman"/>
                <w:b/>
                <w:sz w:val="24"/>
                <w:szCs w:val="24"/>
              </w:rPr>
              <w:tab/>
              <w:t>Боевые традиции В.С Росси</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66"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1140"/>
        </w:trPr>
        <w:tc>
          <w:tcPr>
            <w:tcW w:w="533"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31</w:t>
            </w:r>
          </w:p>
          <w:p w:rsidR="00867DEF" w:rsidRPr="000239FE" w:rsidRDefault="00867DEF" w:rsidP="00DA0CD3">
            <w:pPr>
              <w:spacing w:line="360" w:lineRule="auto"/>
              <w:jc w:val="center"/>
              <w:rPr>
                <w:rFonts w:ascii="Times New Roman" w:hAnsi="Times New Roman" w:cs="Times New Roman"/>
                <w:sz w:val="24"/>
                <w:szCs w:val="24"/>
              </w:rPr>
            </w:pPr>
          </w:p>
          <w:p w:rsidR="00867DEF" w:rsidRPr="000239FE" w:rsidRDefault="00867DEF" w:rsidP="00DA0CD3">
            <w:pPr>
              <w:spacing w:line="360" w:lineRule="auto"/>
              <w:rPr>
                <w:rFonts w:ascii="Times New Roman" w:hAnsi="Times New Roman" w:cs="Times New Roman"/>
                <w:sz w:val="24"/>
                <w:szCs w:val="24"/>
              </w:rPr>
            </w:pPr>
          </w:p>
        </w:tc>
        <w:tc>
          <w:tcPr>
            <w:tcW w:w="5671" w:type="dxa"/>
          </w:tcPr>
          <w:p w:rsidR="00867DEF" w:rsidRPr="000239FE" w:rsidRDefault="00867DEF" w:rsidP="00DA0CD3">
            <w:pPr>
              <w:spacing w:line="360" w:lineRule="auto"/>
              <w:ind w:left="17"/>
              <w:jc w:val="center"/>
              <w:rPr>
                <w:rFonts w:ascii="Times New Roman" w:hAnsi="Times New Roman" w:cs="Times New Roman"/>
                <w:sz w:val="24"/>
                <w:szCs w:val="24"/>
              </w:rPr>
            </w:pPr>
            <w:r w:rsidRPr="000239FE">
              <w:rPr>
                <w:rFonts w:ascii="Times New Roman" w:hAnsi="Times New Roman" w:cs="Times New Roman"/>
                <w:sz w:val="24"/>
                <w:szCs w:val="24"/>
              </w:rPr>
              <w:t xml:space="preserve">Патриотизм, Воинский долг, Дни воинской славы </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Росси</w:t>
            </w:r>
          </w:p>
          <w:p w:rsidR="00867DEF" w:rsidRPr="000239FE" w:rsidRDefault="00867DEF" w:rsidP="00DA0CD3">
            <w:pPr>
              <w:spacing w:line="360" w:lineRule="auto"/>
              <w:rPr>
                <w:rFonts w:ascii="Times New Roman" w:hAnsi="Times New Roman" w:cs="Times New Roman"/>
                <w:sz w:val="24"/>
                <w:szCs w:val="24"/>
              </w:rPr>
            </w:pPr>
          </w:p>
        </w:tc>
        <w:tc>
          <w:tcPr>
            <w:tcW w:w="708" w:type="dxa"/>
          </w:tcPr>
          <w:p w:rsidR="00867DEF" w:rsidRPr="000239FE" w:rsidRDefault="00867DEF" w:rsidP="00DA0CD3">
            <w:pPr>
              <w:spacing w:line="360" w:lineRule="auto"/>
              <w:rPr>
                <w:rFonts w:ascii="Times New Roman" w:hAnsi="Times New Roman" w:cs="Times New Roman"/>
                <w:sz w:val="24"/>
                <w:szCs w:val="24"/>
              </w:rPr>
            </w:pPr>
          </w:p>
          <w:p w:rsidR="00867DEF" w:rsidRPr="000239FE" w:rsidRDefault="00867DEF" w:rsidP="00DA0CD3">
            <w:pPr>
              <w:spacing w:line="360" w:lineRule="auto"/>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rPr>
                <w:rFonts w:ascii="Times New Roman" w:hAnsi="Times New Roman" w:cs="Times New Roman"/>
                <w:sz w:val="24"/>
                <w:szCs w:val="24"/>
              </w:rPr>
            </w:pPr>
          </w:p>
          <w:p w:rsidR="00867DEF" w:rsidRPr="000239FE" w:rsidRDefault="00867DEF" w:rsidP="00DA0CD3">
            <w:pPr>
              <w:spacing w:line="360" w:lineRule="auto"/>
              <w:rPr>
                <w:rFonts w:ascii="Times New Roman" w:hAnsi="Times New Roman" w:cs="Times New Roman"/>
                <w:sz w:val="24"/>
                <w:szCs w:val="24"/>
              </w:rPr>
            </w:pPr>
          </w:p>
        </w:tc>
        <w:tc>
          <w:tcPr>
            <w:tcW w:w="850" w:type="dxa"/>
          </w:tcPr>
          <w:p w:rsidR="00867DEF" w:rsidRPr="000239FE" w:rsidRDefault="00867DEF" w:rsidP="00DA0CD3">
            <w:pPr>
              <w:spacing w:line="360" w:lineRule="auto"/>
              <w:rPr>
                <w:rFonts w:ascii="Times New Roman" w:hAnsi="Times New Roman" w:cs="Times New Roman"/>
                <w:sz w:val="24"/>
                <w:szCs w:val="24"/>
              </w:rPr>
            </w:pPr>
          </w:p>
          <w:p w:rsidR="00867DEF" w:rsidRPr="000239FE" w:rsidRDefault="00867DEF" w:rsidP="00DA0CD3">
            <w:pPr>
              <w:spacing w:line="360" w:lineRule="auto"/>
              <w:rPr>
                <w:rFonts w:ascii="Times New Roman" w:hAnsi="Times New Roman" w:cs="Times New Roman"/>
                <w:sz w:val="24"/>
                <w:szCs w:val="24"/>
              </w:rPr>
            </w:pPr>
          </w:p>
        </w:tc>
        <w:tc>
          <w:tcPr>
            <w:tcW w:w="1066" w:type="dxa"/>
          </w:tcPr>
          <w:p w:rsidR="00867DEF" w:rsidRPr="000239FE" w:rsidRDefault="00867DEF" w:rsidP="00DA0CD3">
            <w:pPr>
              <w:spacing w:line="360" w:lineRule="auto"/>
              <w:rPr>
                <w:rFonts w:ascii="Times New Roman" w:hAnsi="Times New Roman" w:cs="Times New Roman"/>
                <w:sz w:val="24"/>
                <w:szCs w:val="24"/>
              </w:rPr>
            </w:pPr>
          </w:p>
          <w:p w:rsidR="00867DEF" w:rsidRPr="000239FE" w:rsidRDefault="00867DEF" w:rsidP="00DA0CD3">
            <w:pPr>
              <w:spacing w:line="360" w:lineRule="auto"/>
              <w:rPr>
                <w:rFonts w:ascii="Times New Roman" w:hAnsi="Times New Roman" w:cs="Times New Roman"/>
                <w:sz w:val="24"/>
                <w:szCs w:val="24"/>
              </w:rPr>
            </w:pPr>
          </w:p>
        </w:tc>
      </w:tr>
      <w:tr w:rsidR="00867DEF" w:rsidRPr="000239FE" w:rsidTr="00DA0CD3">
        <w:trPr>
          <w:trHeight w:val="369"/>
        </w:trPr>
        <w:tc>
          <w:tcPr>
            <w:tcW w:w="533"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32</w:t>
            </w:r>
          </w:p>
        </w:tc>
        <w:tc>
          <w:tcPr>
            <w:tcW w:w="5671"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Основные формы увековечения памяти Российских войск</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66"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976"/>
        </w:trPr>
        <w:tc>
          <w:tcPr>
            <w:tcW w:w="533"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33</w:t>
            </w:r>
          </w:p>
        </w:tc>
        <w:tc>
          <w:tcPr>
            <w:tcW w:w="5671"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День воинской славы России</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Войсковое товарищество</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66"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69"/>
        </w:trPr>
        <w:tc>
          <w:tcPr>
            <w:tcW w:w="533" w:type="dxa"/>
          </w:tcPr>
          <w:p w:rsidR="00867DEF" w:rsidRPr="000239FE" w:rsidRDefault="00867DEF" w:rsidP="00DA0CD3">
            <w:pPr>
              <w:spacing w:line="360" w:lineRule="auto"/>
              <w:jc w:val="center"/>
              <w:rPr>
                <w:rFonts w:ascii="Times New Roman" w:hAnsi="Times New Roman" w:cs="Times New Roman"/>
                <w:b/>
                <w:sz w:val="24"/>
                <w:szCs w:val="24"/>
              </w:rPr>
            </w:pPr>
          </w:p>
        </w:tc>
        <w:tc>
          <w:tcPr>
            <w:tcW w:w="5671" w:type="dxa"/>
          </w:tcPr>
          <w:p w:rsidR="00867DEF" w:rsidRPr="000239FE" w:rsidRDefault="00867DEF" w:rsidP="00DA0CD3">
            <w:pPr>
              <w:tabs>
                <w:tab w:val="center" w:pos="3351"/>
              </w:tabs>
              <w:spacing w:line="360" w:lineRule="auto"/>
              <w:rPr>
                <w:rFonts w:ascii="Times New Roman" w:hAnsi="Times New Roman" w:cs="Times New Roman"/>
                <w:b/>
                <w:sz w:val="24"/>
                <w:szCs w:val="24"/>
              </w:rPr>
            </w:pPr>
            <w:r w:rsidRPr="000239FE">
              <w:rPr>
                <w:rFonts w:ascii="Times New Roman" w:hAnsi="Times New Roman" w:cs="Times New Roman"/>
                <w:b/>
                <w:sz w:val="24"/>
                <w:szCs w:val="24"/>
              </w:rPr>
              <w:t>Раздел</w:t>
            </w:r>
            <w:r w:rsidRPr="000239FE">
              <w:rPr>
                <w:rFonts w:ascii="Times New Roman" w:hAnsi="Times New Roman" w:cs="Times New Roman"/>
                <w:b/>
                <w:sz w:val="24"/>
                <w:szCs w:val="24"/>
              </w:rPr>
              <w:tab/>
              <w:t>Символы воинской чести</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66"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1469"/>
        </w:trPr>
        <w:tc>
          <w:tcPr>
            <w:tcW w:w="533"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34</w:t>
            </w:r>
          </w:p>
        </w:tc>
        <w:tc>
          <w:tcPr>
            <w:tcW w:w="5671"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Боевое знание воинской чести</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Ордена</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 xml:space="preserve">Ритуалы В.С Р.Ф. </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p w:rsidR="00867DEF" w:rsidRPr="000239FE" w:rsidRDefault="00867DEF" w:rsidP="00DA0CD3">
            <w:pPr>
              <w:spacing w:line="360" w:lineRule="auto"/>
              <w:jc w:val="center"/>
              <w:rPr>
                <w:rFonts w:ascii="Times New Roman" w:hAnsi="Times New Roman" w:cs="Times New Roman"/>
                <w:sz w:val="24"/>
                <w:szCs w:val="24"/>
              </w:rPr>
            </w:pP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66"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369"/>
        </w:trPr>
        <w:tc>
          <w:tcPr>
            <w:tcW w:w="533"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35</w:t>
            </w:r>
          </w:p>
        </w:tc>
        <w:tc>
          <w:tcPr>
            <w:tcW w:w="5671"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Зачет</w:t>
            </w:r>
          </w:p>
        </w:tc>
        <w:tc>
          <w:tcPr>
            <w:tcW w:w="70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851" w:type="dxa"/>
          </w:tcPr>
          <w:p w:rsidR="00867DEF" w:rsidRPr="000239FE" w:rsidRDefault="00867DEF" w:rsidP="00DA0CD3">
            <w:pPr>
              <w:spacing w:line="360" w:lineRule="auto"/>
              <w:jc w:val="center"/>
              <w:rPr>
                <w:rFonts w:ascii="Times New Roman" w:hAnsi="Times New Roman" w:cs="Times New Roman"/>
                <w:sz w:val="24"/>
                <w:szCs w:val="24"/>
              </w:rPr>
            </w:pPr>
          </w:p>
        </w:tc>
        <w:tc>
          <w:tcPr>
            <w:tcW w:w="850" w:type="dxa"/>
          </w:tcPr>
          <w:p w:rsidR="00867DEF" w:rsidRPr="000239FE" w:rsidRDefault="00867DEF" w:rsidP="00DA0CD3">
            <w:pPr>
              <w:spacing w:line="360" w:lineRule="auto"/>
              <w:jc w:val="center"/>
              <w:rPr>
                <w:rFonts w:ascii="Times New Roman" w:hAnsi="Times New Roman" w:cs="Times New Roman"/>
                <w:sz w:val="24"/>
                <w:szCs w:val="24"/>
              </w:rPr>
            </w:pPr>
          </w:p>
        </w:tc>
        <w:tc>
          <w:tcPr>
            <w:tcW w:w="1066" w:type="dxa"/>
          </w:tcPr>
          <w:p w:rsidR="00867DEF" w:rsidRPr="000239FE" w:rsidRDefault="00867DEF" w:rsidP="00DA0CD3">
            <w:pPr>
              <w:spacing w:line="360" w:lineRule="auto"/>
              <w:jc w:val="center"/>
              <w:rPr>
                <w:rFonts w:ascii="Times New Roman" w:hAnsi="Times New Roman" w:cs="Times New Roman"/>
                <w:sz w:val="24"/>
                <w:szCs w:val="24"/>
              </w:rPr>
            </w:pPr>
          </w:p>
        </w:tc>
      </w:tr>
    </w:tbl>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F66877" w:rsidRPr="000239FE" w:rsidRDefault="00F66877"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Муниципальное бюджетное образовательное учреждение</w:t>
      </w: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Хорулинская средняя общеобразовательная школа им. Е.К.Федорова</w:t>
      </w: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tabs>
          <w:tab w:val="left" w:pos="1575"/>
          <w:tab w:val="right" w:pos="10772"/>
        </w:tabs>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Рекомендована</w:t>
      </w:r>
      <w:r w:rsidRPr="000239FE">
        <w:rPr>
          <w:rFonts w:ascii="Times New Roman" w:hAnsi="Times New Roman" w:cs="Times New Roman"/>
          <w:sz w:val="24"/>
          <w:szCs w:val="24"/>
        </w:rPr>
        <w:tab/>
        <w:t xml:space="preserve">                                                              Утверждена приказом № _________</w:t>
      </w:r>
    </w:p>
    <w:p w:rsidR="00867DEF" w:rsidRPr="000239FE" w:rsidRDefault="00867DEF" w:rsidP="00867DEF">
      <w:pPr>
        <w:pStyle w:val="a3"/>
        <w:tabs>
          <w:tab w:val="left" w:pos="1665"/>
          <w:tab w:val="right" w:pos="10772"/>
        </w:tabs>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Педагогически                                                               Директор _________/ Семенов В.Н./</w:t>
      </w:r>
    </w:p>
    <w:p w:rsidR="00867DEF" w:rsidRPr="000239FE" w:rsidRDefault="00867DEF" w:rsidP="00867DEF">
      <w:pPr>
        <w:pStyle w:val="a3"/>
        <w:spacing w:line="360" w:lineRule="auto"/>
        <w:rPr>
          <w:rFonts w:ascii="Times New Roman" w:hAnsi="Times New Roman" w:cs="Times New Roman"/>
          <w:sz w:val="24"/>
          <w:szCs w:val="24"/>
        </w:rPr>
      </w:pPr>
      <w:r w:rsidRPr="000239FE">
        <w:rPr>
          <w:rFonts w:ascii="Times New Roman" w:hAnsi="Times New Roman" w:cs="Times New Roman"/>
          <w:sz w:val="24"/>
          <w:szCs w:val="24"/>
        </w:rPr>
        <w:t>«_____» _____________2012 г.                                         «___«_______________» 2012г</w:t>
      </w:r>
    </w:p>
    <w:p w:rsidR="00867DEF" w:rsidRPr="000239FE" w:rsidRDefault="00867DEF" w:rsidP="00867DEF">
      <w:pPr>
        <w:pStyle w:val="a3"/>
        <w:tabs>
          <w:tab w:val="left" w:pos="1680"/>
        </w:tabs>
        <w:spacing w:line="360" w:lineRule="auto"/>
        <w:rPr>
          <w:rFonts w:ascii="Times New Roman" w:hAnsi="Times New Roman" w:cs="Times New Roman"/>
          <w:sz w:val="24"/>
          <w:szCs w:val="24"/>
        </w:rPr>
      </w:pPr>
      <w:r w:rsidRPr="000239FE">
        <w:rPr>
          <w:rFonts w:ascii="Times New Roman" w:hAnsi="Times New Roman" w:cs="Times New Roman"/>
          <w:sz w:val="24"/>
          <w:szCs w:val="24"/>
        </w:rPr>
        <w:t>Протокол № _______________</w:t>
      </w:r>
    </w:p>
    <w:p w:rsidR="00867DEF" w:rsidRPr="000239FE" w:rsidRDefault="00867DEF" w:rsidP="00867DEF">
      <w:pPr>
        <w:pStyle w:val="a3"/>
        <w:tabs>
          <w:tab w:val="left" w:pos="1680"/>
        </w:tabs>
        <w:spacing w:line="360" w:lineRule="auto"/>
        <w:jc w:val="center"/>
        <w:rPr>
          <w:rFonts w:ascii="Times New Roman" w:hAnsi="Times New Roman" w:cs="Times New Roman"/>
          <w:sz w:val="24"/>
          <w:szCs w:val="24"/>
        </w:rPr>
      </w:pPr>
    </w:p>
    <w:p w:rsidR="00867DEF" w:rsidRPr="000239FE" w:rsidRDefault="00867DEF" w:rsidP="00867DEF">
      <w:pPr>
        <w:pStyle w:val="a3"/>
        <w:tabs>
          <w:tab w:val="left" w:pos="1680"/>
        </w:tabs>
        <w:spacing w:line="360" w:lineRule="auto"/>
        <w:jc w:val="center"/>
        <w:rPr>
          <w:rFonts w:ascii="Times New Roman" w:hAnsi="Times New Roman" w:cs="Times New Roman"/>
          <w:b/>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Рабочая программа</w:t>
      </w: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по ОБЖ</w:t>
      </w:r>
    </w:p>
    <w:p w:rsidR="00867DEF" w:rsidRPr="000239FE" w:rsidRDefault="00867DEF" w:rsidP="00867DEF">
      <w:pPr>
        <w:pStyle w:val="a3"/>
        <w:spacing w:line="360" w:lineRule="auto"/>
        <w:jc w:val="center"/>
        <w:rPr>
          <w:rFonts w:ascii="Times New Roman" w:hAnsi="Times New Roman" w:cs="Times New Roman"/>
          <w:b/>
          <w:sz w:val="24"/>
          <w:szCs w:val="24"/>
        </w:rPr>
      </w:pPr>
      <w:r w:rsidRPr="000239FE">
        <w:rPr>
          <w:rFonts w:ascii="Times New Roman" w:hAnsi="Times New Roman" w:cs="Times New Roman"/>
          <w:sz w:val="24"/>
          <w:szCs w:val="24"/>
        </w:rPr>
        <w:t>Давыдова Дмитрия Афанасьевича</w:t>
      </w:r>
    </w:p>
    <w:p w:rsidR="00867DEF" w:rsidRPr="000239FE" w:rsidRDefault="00867DEF" w:rsidP="00867DEF">
      <w:pPr>
        <w:pStyle w:val="a3"/>
        <w:spacing w:line="360" w:lineRule="auto"/>
        <w:jc w:val="right"/>
        <w:rPr>
          <w:rFonts w:ascii="Times New Roman" w:hAnsi="Times New Roman" w:cs="Times New Roman"/>
          <w:sz w:val="24"/>
          <w:szCs w:val="24"/>
        </w:rPr>
      </w:pPr>
      <w:r w:rsidRPr="000239FE">
        <w:rPr>
          <w:rFonts w:ascii="Times New Roman" w:hAnsi="Times New Roman" w:cs="Times New Roman"/>
          <w:sz w:val="24"/>
          <w:szCs w:val="24"/>
        </w:rPr>
        <w:t>для 11 классов</w:t>
      </w: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2012 г.</w:t>
      </w:r>
    </w:p>
    <w:p w:rsidR="00867DEF" w:rsidRPr="000239FE" w:rsidRDefault="00867DEF" w:rsidP="00867DEF">
      <w:pPr>
        <w:shd w:val="clear" w:color="auto" w:fill="FFFFFF"/>
        <w:spacing w:line="360" w:lineRule="auto"/>
        <w:ind w:left="43"/>
        <w:jc w:val="center"/>
        <w:rPr>
          <w:rFonts w:ascii="Times New Roman" w:hAnsi="Times New Roman" w:cs="Times New Roman"/>
          <w:sz w:val="24"/>
          <w:szCs w:val="24"/>
        </w:rPr>
      </w:pPr>
      <w:r w:rsidRPr="000239FE">
        <w:rPr>
          <w:rFonts w:ascii="Times New Roman" w:hAnsi="Times New Roman" w:cs="Times New Roman"/>
          <w:caps/>
          <w:sz w:val="24"/>
          <w:szCs w:val="24"/>
        </w:rPr>
        <w:t>Пояснительная записка</w:t>
      </w:r>
    </w:p>
    <w:p w:rsidR="00867DEF" w:rsidRPr="000239FE" w:rsidRDefault="00867DEF" w:rsidP="00867DEF">
      <w:pPr>
        <w:spacing w:before="240" w:line="360" w:lineRule="auto"/>
        <w:ind w:firstLine="360"/>
        <w:jc w:val="both"/>
        <w:rPr>
          <w:rFonts w:ascii="Times New Roman" w:hAnsi="Times New Roman" w:cs="Times New Roman"/>
          <w:sz w:val="24"/>
          <w:szCs w:val="24"/>
        </w:rPr>
      </w:pPr>
      <w:r w:rsidRPr="000239FE">
        <w:rPr>
          <w:rFonts w:ascii="Times New Roman" w:hAnsi="Times New Roman" w:cs="Times New Roman"/>
          <w:spacing w:val="-3"/>
          <w:sz w:val="24"/>
          <w:szCs w:val="24"/>
        </w:rPr>
        <w:t>Данная программа по основам безопасности жизнедеятельности для 11 классов составлена в соответствии с федеральным компонентом государственного образовательного стандарта по ОБЖ (приказ Министерства образования РФ от 05.03.2004 г. № 1809). При составлении программы была использована программа под общей редакцией Ю.Л  Воробьева.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ОБЖ, которые определены стандартом.</w:t>
      </w:r>
      <w:r w:rsidRPr="000239FE">
        <w:rPr>
          <w:rFonts w:ascii="Times New Roman" w:hAnsi="Times New Roman" w:cs="Times New Roman"/>
          <w:sz w:val="24"/>
          <w:szCs w:val="24"/>
        </w:rPr>
        <w:t xml:space="preserve"> Предлагаемая рабочая программа «Основы безопасности жизне</w:t>
      </w:r>
      <w:r w:rsidRPr="000239FE">
        <w:rPr>
          <w:rFonts w:ascii="Times New Roman" w:hAnsi="Times New Roman" w:cs="Times New Roman"/>
          <w:sz w:val="24"/>
          <w:szCs w:val="24"/>
        </w:rPr>
        <w:softHyphen/>
        <w:t>деятельности» предназначена для обеспечения базового уровня под</w:t>
      </w:r>
      <w:r w:rsidRPr="000239FE">
        <w:rPr>
          <w:rFonts w:ascii="Times New Roman" w:hAnsi="Times New Roman" w:cs="Times New Roman"/>
          <w:sz w:val="24"/>
          <w:szCs w:val="24"/>
        </w:rPr>
        <w:softHyphen/>
        <w:t>готовки учащихся в образовательных учреждениях среднего (полного) общего образования с учетом перспектив развития содержания обра</w:t>
      </w:r>
      <w:r w:rsidRPr="000239FE">
        <w:rPr>
          <w:rFonts w:ascii="Times New Roman" w:hAnsi="Times New Roman" w:cs="Times New Roman"/>
          <w:sz w:val="24"/>
          <w:szCs w:val="24"/>
        </w:rPr>
        <w:softHyphen/>
        <w:t>зования в области безопасности жизнедеятельности, определенных концепцией модернизации российского образования. В настоящей рабочей программе реализованы требования федеральных законов:</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«О защите населения и территорий от чрезвычайных ситуаций природного и техногенного характера»;</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«Об охране окружающей природной среды»;</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«О пожарной безопасности»;</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«О гражданской обороне»;</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«Об обороне»;</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«О воинской обязанности и военной службе»;</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xml:space="preserve">– «О безопасности дорожного движения»  и др. </w:t>
      </w:r>
    </w:p>
    <w:p w:rsidR="00867DEF" w:rsidRPr="000239FE" w:rsidRDefault="00867DEF" w:rsidP="00867DEF">
      <w:pPr>
        <w:spacing w:before="120"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xml:space="preserve">Содержание программы выстроено по трем линиям: </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xml:space="preserve">– обеспечение личной безопасности и сохранение здоровья; </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xml:space="preserve">– государственная система обеспечения безопасности населения; </w:t>
      </w:r>
    </w:p>
    <w:p w:rsidR="00867DEF" w:rsidRPr="000239FE" w:rsidRDefault="00867DEF" w:rsidP="00867DEF">
      <w:pPr>
        <w:spacing w:line="360" w:lineRule="auto"/>
        <w:ind w:firstLine="360"/>
        <w:jc w:val="both"/>
        <w:rPr>
          <w:rFonts w:ascii="Times New Roman" w:hAnsi="Times New Roman" w:cs="Times New Roman"/>
          <w:sz w:val="24"/>
          <w:szCs w:val="24"/>
        </w:rPr>
      </w:pPr>
      <w:r w:rsidRPr="000239FE">
        <w:rPr>
          <w:rFonts w:ascii="Times New Roman" w:hAnsi="Times New Roman" w:cs="Times New Roman"/>
          <w:sz w:val="24"/>
          <w:szCs w:val="24"/>
        </w:rPr>
        <w:t xml:space="preserve">– основы обороны государства и воинская обязанность. </w:t>
      </w:r>
    </w:p>
    <w:p w:rsidR="00867DEF" w:rsidRPr="000239FE" w:rsidRDefault="00867DEF" w:rsidP="00867DEF">
      <w:pPr>
        <w:pStyle w:val="a3"/>
        <w:spacing w:line="360" w:lineRule="auto"/>
        <w:ind w:firstLine="708"/>
        <w:jc w:val="both"/>
        <w:rPr>
          <w:rFonts w:ascii="Times New Roman" w:hAnsi="Times New Roman" w:cs="Times New Roman"/>
          <w:sz w:val="24"/>
          <w:szCs w:val="24"/>
        </w:rPr>
      </w:pPr>
    </w:p>
    <w:p w:rsidR="00867DEF" w:rsidRPr="000239FE" w:rsidRDefault="00867DEF" w:rsidP="00867DEF">
      <w:pPr>
        <w:shd w:val="clear" w:color="auto" w:fill="FFFFFF"/>
        <w:spacing w:line="360" w:lineRule="auto"/>
        <w:ind w:left="5" w:right="5" w:firstLine="475"/>
        <w:jc w:val="both"/>
        <w:rPr>
          <w:rFonts w:ascii="Times New Roman" w:hAnsi="Times New Roman" w:cs="Times New Roman"/>
          <w:b/>
          <w:spacing w:val="-3"/>
          <w:sz w:val="24"/>
          <w:szCs w:val="24"/>
        </w:rPr>
      </w:pPr>
      <w:r w:rsidRPr="000239FE">
        <w:rPr>
          <w:rFonts w:ascii="Times New Roman" w:hAnsi="Times New Roman" w:cs="Times New Roman"/>
          <w:b/>
          <w:spacing w:val="-3"/>
          <w:sz w:val="24"/>
          <w:szCs w:val="24"/>
        </w:rPr>
        <w:t xml:space="preserve">Цель: </w:t>
      </w:r>
      <w:r w:rsidRPr="000239FE">
        <w:rPr>
          <w:rFonts w:ascii="Times New Roman" w:hAnsi="Times New Roman" w:cs="Times New Roman"/>
          <w:spacing w:val="-3"/>
          <w:sz w:val="24"/>
          <w:szCs w:val="24"/>
        </w:rPr>
        <w:t>воспитание личности безопасного типа, хорошо знакомой с современными проблемами безопасности жизни и жизнедеятельности человека, осознающей их исключительную важность, стремящейся решать эти проблемы, разумно сочетая личные интересы с интересами общества.</w:t>
      </w:r>
    </w:p>
    <w:p w:rsidR="00867DEF" w:rsidRPr="000239FE" w:rsidRDefault="00867DEF" w:rsidP="00867DEF">
      <w:pPr>
        <w:shd w:val="clear" w:color="auto" w:fill="FFFFFF"/>
        <w:spacing w:line="360" w:lineRule="auto"/>
        <w:ind w:left="5" w:right="5" w:firstLine="475"/>
        <w:jc w:val="both"/>
        <w:rPr>
          <w:rFonts w:ascii="Times New Roman" w:hAnsi="Times New Roman" w:cs="Times New Roman"/>
          <w:b/>
          <w:sz w:val="24"/>
          <w:szCs w:val="24"/>
        </w:rPr>
      </w:pPr>
      <w:r w:rsidRPr="000239FE">
        <w:rPr>
          <w:rFonts w:ascii="Times New Roman" w:hAnsi="Times New Roman" w:cs="Times New Roman"/>
          <w:b/>
          <w:spacing w:val="-3"/>
          <w:sz w:val="24"/>
          <w:szCs w:val="24"/>
        </w:rPr>
        <w:t>Задачи:</w:t>
      </w:r>
    </w:p>
    <w:p w:rsidR="00867DEF" w:rsidRPr="000239FE" w:rsidRDefault="00867DEF" w:rsidP="006D1B4D">
      <w:pPr>
        <w:widowControl w:val="0"/>
        <w:numPr>
          <w:ilvl w:val="0"/>
          <w:numId w:val="174"/>
        </w:numPr>
        <w:shd w:val="clear" w:color="auto" w:fill="FFFFFF"/>
        <w:tabs>
          <w:tab w:val="left" w:pos="773"/>
        </w:tabs>
        <w:autoSpaceDE w:val="0"/>
        <w:autoSpaceDN w:val="0"/>
        <w:adjustRightInd w:val="0"/>
        <w:spacing w:before="10" w:after="0" w:line="360" w:lineRule="auto"/>
        <w:ind w:left="24" w:right="24" w:firstLine="499"/>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освоение обучающимися знаний о безопасности поведения человека в </w:t>
      </w:r>
      <w:r w:rsidRPr="000239FE">
        <w:rPr>
          <w:rFonts w:ascii="Times New Roman" w:hAnsi="Times New Roman" w:cs="Times New Roman"/>
          <w:spacing w:val="-3"/>
          <w:sz w:val="24"/>
          <w:szCs w:val="24"/>
        </w:rPr>
        <w:t xml:space="preserve">опасных и чрезвычайных ситуациях природного, техногенного и социального </w:t>
      </w:r>
      <w:r w:rsidRPr="000239FE">
        <w:rPr>
          <w:rFonts w:ascii="Times New Roman" w:hAnsi="Times New Roman" w:cs="Times New Roman"/>
          <w:spacing w:val="-5"/>
          <w:sz w:val="24"/>
          <w:szCs w:val="24"/>
        </w:rPr>
        <w:t xml:space="preserve">характера, здоровье и здоровом образе жизни, государственной системе защиты </w:t>
      </w:r>
      <w:r w:rsidRPr="000239FE">
        <w:rPr>
          <w:rFonts w:ascii="Times New Roman" w:hAnsi="Times New Roman" w:cs="Times New Roman"/>
          <w:spacing w:val="-4"/>
          <w:sz w:val="24"/>
          <w:szCs w:val="24"/>
        </w:rPr>
        <w:t xml:space="preserve">населения от опасных и чрезвычайных ситуаций, об обязанностях граждан по </w:t>
      </w:r>
      <w:r w:rsidRPr="000239FE">
        <w:rPr>
          <w:rFonts w:ascii="Times New Roman" w:hAnsi="Times New Roman" w:cs="Times New Roman"/>
          <w:sz w:val="24"/>
          <w:szCs w:val="24"/>
        </w:rPr>
        <w:t>защите государства;</w:t>
      </w:r>
    </w:p>
    <w:p w:rsidR="00867DEF" w:rsidRPr="000239FE" w:rsidRDefault="00867DEF" w:rsidP="006D1B4D">
      <w:pPr>
        <w:widowControl w:val="0"/>
        <w:numPr>
          <w:ilvl w:val="0"/>
          <w:numId w:val="174"/>
        </w:numPr>
        <w:shd w:val="clear" w:color="auto" w:fill="FFFFFF"/>
        <w:tabs>
          <w:tab w:val="left" w:pos="773"/>
        </w:tabs>
        <w:autoSpaceDE w:val="0"/>
        <w:autoSpaceDN w:val="0"/>
        <w:adjustRightInd w:val="0"/>
        <w:spacing w:before="10" w:after="0" w:line="360" w:lineRule="auto"/>
        <w:ind w:left="24" w:right="19" w:firstLine="499"/>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воспитание ответственности за личную безопасность, безопасность </w:t>
      </w:r>
      <w:r w:rsidRPr="000239FE">
        <w:rPr>
          <w:rFonts w:ascii="Times New Roman" w:hAnsi="Times New Roman" w:cs="Times New Roman"/>
          <w:spacing w:val="-3"/>
          <w:sz w:val="24"/>
          <w:szCs w:val="24"/>
        </w:rPr>
        <w:t xml:space="preserve">общества и государства, ценностного отношения к здоровью и человеческой </w:t>
      </w:r>
      <w:r w:rsidRPr="000239FE">
        <w:rPr>
          <w:rFonts w:ascii="Times New Roman" w:hAnsi="Times New Roman" w:cs="Times New Roman"/>
          <w:spacing w:val="-5"/>
          <w:sz w:val="24"/>
          <w:szCs w:val="24"/>
        </w:rPr>
        <w:t xml:space="preserve">жизни, чувства уважения к героическому наследию России, её государственной </w:t>
      </w:r>
      <w:r w:rsidRPr="000239FE">
        <w:rPr>
          <w:rFonts w:ascii="Times New Roman" w:hAnsi="Times New Roman" w:cs="Times New Roman"/>
          <w:spacing w:val="-4"/>
          <w:sz w:val="24"/>
          <w:szCs w:val="24"/>
        </w:rPr>
        <w:t>символике, патриотизма и стремления выполнить долг по защите Родины;</w:t>
      </w:r>
    </w:p>
    <w:p w:rsidR="00867DEF" w:rsidRPr="000239FE" w:rsidRDefault="00867DEF" w:rsidP="006D1B4D">
      <w:pPr>
        <w:widowControl w:val="0"/>
        <w:numPr>
          <w:ilvl w:val="0"/>
          <w:numId w:val="174"/>
        </w:numPr>
        <w:shd w:val="clear" w:color="auto" w:fill="FFFFFF"/>
        <w:tabs>
          <w:tab w:val="left" w:pos="773"/>
        </w:tabs>
        <w:autoSpaceDE w:val="0"/>
        <w:autoSpaceDN w:val="0"/>
        <w:adjustRightInd w:val="0"/>
        <w:spacing w:before="5" w:after="0" w:line="360" w:lineRule="auto"/>
        <w:ind w:left="24" w:right="10" w:firstLine="499"/>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развитие черт личности, необходимых для безопасного поведения в чрезвычайных ситуациях и при прохождении военной службы, бдительности в </w:t>
      </w:r>
      <w:r w:rsidRPr="000239FE">
        <w:rPr>
          <w:rFonts w:ascii="Times New Roman" w:hAnsi="Times New Roman" w:cs="Times New Roman"/>
          <w:sz w:val="24"/>
          <w:szCs w:val="24"/>
        </w:rPr>
        <w:t>отношении актов терроризма;</w:t>
      </w:r>
    </w:p>
    <w:p w:rsidR="00867DEF" w:rsidRPr="000239FE" w:rsidRDefault="00867DEF" w:rsidP="006D1B4D">
      <w:pPr>
        <w:widowControl w:val="0"/>
        <w:numPr>
          <w:ilvl w:val="0"/>
          <w:numId w:val="174"/>
        </w:numPr>
        <w:shd w:val="clear" w:color="auto" w:fill="FFFFFF"/>
        <w:tabs>
          <w:tab w:val="left" w:pos="773"/>
        </w:tabs>
        <w:autoSpaceDE w:val="0"/>
        <w:autoSpaceDN w:val="0"/>
        <w:adjustRightInd w:val="0"/>
        <w:spacing w:before="19" w:after="0" w:line="360" w:lineRule="auto"/>
        <w:ind w:left="24" w:right="5" w:firstLine="499"/>
        <w:jc w:val="both"/>
        <w:rPr>
          <w:rFonts w:ascii="Times New Roman" w:hAnsi="Times New Roman" w:cs="Times New Roman"/>
          <w:sz w:val="24"/>
          <w:szCs w:val="24"/>
        </w:rPr>
      </w:pPr>
      <w:r w:rsidRPr="000239FE">
        <w:rPr>
          <w:rFonts w:ascii="Times New Roman" w:hAnsi="Times New Roman" w:cs="Times New Roman"/>
          <w:spacing w:val="-4"/>
          <w:sz w:val="24"/>
          <w:szCs w:val="24"/>
        </w:rPr>
        <w:t>формирование умений: оценки ситуаций, опасных для жизни и здоро</w:t>
      </w:r>
      <w:r w:rsidRPr="000239FE">
        <w:rPr>
          <w:rFonts w:ascii="Times New Roman" w:hAnsi="Times New Roman" w:cs="Times New Roman"/>
          <w:spacing w:val="-4"/>
          <w:sz w:val="24"/>
          <w:szCs w:val="24"/>
        </w:rPr>
        <w:softHyphen/>
        <w:t>вья; безопасного поведения в опасных и чрезвычайных ситуациях; использова</w:t>
      </w:r>
      <w:r w:rsidRPr="000239FE">
        <w:rPr>
          <w:rFonts w:ascii="Times New Roman" w:hAnsi="Times New Roman" w:cs="Times New Roman"/>
          <w:spacing w:val="-4"/>
          <w:sz w:val="24"/>
          <w:szCs w:val="24"/>
        </w:rPr>
        <w:softHyphen/>
        <w:t>ния средств индивидуальной и коллективной защиты; оказания первой меди</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цинской помощи при неотложных ситуациях;</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      Реализация указанных целей обеспечивается содержанием программы, которая систематизирует знания в области безопасности жизнедеятельности, полученные обучающимися в основной общеобразовательной школе, способст</w:t>
      </w:r>
      <w:r w:rsidRPr="000239FE">
        <w:rPr>
          <w:rFonts w:ascii="Times New Roman" w:hAnsi="Times New Roman" w:cs="Times New Roman"/>
          <w:sz w:val="24"/>
          <w:szCs w:val="24"/>
        </w:rPr>
        <w:t>вует формированию у них цельного представления о безопасности жизнедея</w:t>
      </w:r>
      <w:r w:rsidRPr="000239FE">
        <w:rPr>
          <w:rFonts w:ascii="Times New Roman" w:hAnsi="Times New Roman" w:cs="Times New Roman"/>
          <w:sz w:val="24"/>
          <w:szCs w:val="24"/>
        </w:rPr>
        <w:softHyphen/>
        <w:t xml:space="preserve">тельности личности, общества и государства, поможет определить направление самостоятельной подготовки к выбранной профессиональной деятельности. </w:t>
      </w:r>
    </w:p>
    <w:p w:rsidR="00867DEF" w:rsidRPr="000239FE" w:rsidRDefault="00867DEF" w:rsidP="00867DEF">
      <w:pPr>
        <w:shd w:val="clear" w:color="auto" w:fill="FFFFFF"/>
        <w:spacing w:line="360" w:lineRule="auto"/>
        <w:ind w:left="10" w:right="43" w:firstLine="509"/>
        <w:jc w:val="both"/>
        <w:rPr>
          <w:rFonts w:ascii="Times New Roman" w:hAnsi="Times New Roman" w:cs="Times New Roman"/>
          <w:sz w:val="24"/>
          <w:szCs w:val="24"/>
        </w:rPr>
      </w:pPr>
    </w:p>
    <w:p w:rsidR="00867DEF" w:rsidRPr="000239FE" w:rsidRDefault="00867DEF" w:rsidP="00867DEF">
      <w:pPr>
        <w:shd w:val="clear" w:color="auto" w:fill="FFFFFF"/>
        <w:spacing w:line="360" w:lineRule="auto"/>
        <w:ind w:left="10" w:right="43" w:firstLine="509"/>
        <w:jc w:val="both"/>
        <w:rPr>
          <w:rFonts w:ascii="Times New Roman" w:hAnsi="Times New Roman" w:cs="Times New Roman"/>
          <w:sz w:val="24"/>
          <w:szCs w:val="24"/>
        </w:rPr>
      </w:pPr>
    </w:p>
    <w:p w:rsidR="00867DEF" w:rsidRPr="000239FE" w:rsidRDefault="00867DEF" w:rsidP="00867DEF">
      <w:pPr>
        <w:shd w:val="clear" w:color="auto" w:fill="FFFFFF"/>
        <w:spacing w:line="360" w:lineRule="auto"/>
        <w:ind w:left="10" w:right="43" w:firstLine="509"/>
        <w:jc w:val="both"/>
        <w:rPr>
          <w:rFonts w:ascii="Times New Roman" w:hAnsi="Times New Roman" w:cs="Times New Roman"/>
          <w:sz w:val="24"/>
          <w:szCs w:val="24"/>
        </w:rPr>
      </w:pPr>
      <w:r w:rsidRPr="000239FE">
        <w:rPr>
          <w:rFonts w:ascii="Times New Roman" w:hAnsi="Times New Roman" w:cs="Times New Roman"/>
          <w:sz w:val="24"/>
          <w:szCs w:val="24"/>
        </w:rPr>
        <w:t>Структурно в программе представлены два раздела и пять тем.</w:t>
      </w:r>
    </w:p>
    <w:p w:rsidR="00867DEF" w:rsidRPr="000239FE" w:rsidRDefault="00867DEF" w:rsidP="00867DEF">
      <w:pPr>
        <w:shd w:val="clear" w:color="auto" w:fill="FFFFFF"/>
        <w:spacing w:line="360" w:lineRule="auto"/>
        <w:ind w:left="34" w:right="19" w:firstLine="499"/>
        <w:jc w:val="both"/>
        <w:rPr>
          <w:rFonts w:ascii="Times New Roman" w:hAnsi="Times New Roman" w:cs="Times New Roman"/>
          <w:sz w:val="24"/>
          <w:szCs w:val="24"/>
        </w:rPr>
      </w:pPr>
      <w:r w:rsidRPr="000239FE">
        <w:rPr>
          <w:rFonts w:ascii="Times New Roman" w:hAnsi="Times New Roman" w:cs="Times New Roman"/>
          <w:sz w:val="24"/>
          <w:szCs w:val="24"/>
        </w:rPr>
        <w:t xml:space="preserve">Раздел </w:t>
      </w:r>
      <w:r w:rsidRPr="000239FE">
        <w:rPr>
          <w:rFonts w:ascii="Times New Roman" w:hAnsi="Times New Roman" w:cs="Times New Roman"/>
          <w:sz w:val="24"/>
          <w:szCs w:val="24"/>
          <w:lang w:val="en-US"/>
        </w:rPr>
        <w:t>I</w:t>
      </w:r>
      <w:r w:rsidRPr="000239FE">
        <w:rPr>
          <w:rFonts w:ascii="Times New Roman" w:hAnsi="Times New Roman" w:cs="Times New Roman"/>
          <w:sz w:val="24"/>
          <w:szCs w:val="24"/>
        </w:rPr>
        <w:t xml:space="preserve"> «Основы медицинских знаний и здорового образа жизни» предназначен для формирования знаний о здоровом образе жизни, основных инфекционных и неинфекционных заболеваниях, средствах их профилактики и правилах оказания первой медицинской помощи. Раздел состоит из  одиннадцати тем.</w:t>
      </w:r>
    </w:p>
    <w:p w:rsidR="00867DEF" w:rsidRPr="000239FE" w:rsidRDefault="00867DEF" w:rsidP="00867DEF">
      <w:pPr>
        <w:shd w:val="clear" w:color="auto" w:fill="FFFFFF"/>
        <w:spacing w:line="360" w:lineRule="auto"/>
        <w:ind w:left="34" w:right="14" w:firstLine="499"/>
        <w:jc w:val="both"/>
        <w:rPr>
          <w:rFonts w:ascii="Times New Roman" w:hAnsi="Times New Roman" w:cs="Times New Roman"/>
          <w:sz w:val="24"/>
          <w:szCs w:val="24"/>
        </w:rPr>
      </w:pPr>
      <w:r w:rsidRPr="000239FE">
        <w:rPr>
          <w:rFonts w:ascii="Times New Roman" w:hAnsi="Times New Roman" w:cs="Times New Roman"/>
          <w:sz w:val="24"/>
          <w:szCs w:val="24"/>
        </w:rPr>
        <w:t xml:space="preserve">Раздел </w:t>
      </w:r>
      <w:r w:rsidRPr="000239FE">
        <w:rPr>
          <w:rFonts w:ascii="Times New Roman" w:hAnsi="Times New Roman" w:cs="Times New Roman"/>
          <w:sz w:val="24"/>
          <w:szCs w:val="24"/>
          <w:lang w:val="en-US"/>
        </w:rPr>
        <w:t>II</w:t>
      </w:r>
      <w:r w:rsidRPr="000239FE">
        <w:rPr>
          <w:rFonts w:ascii="Times New Roman" w:hAnsi="Times New Roman" w:cs="Times New Roman"/>
          <w:sz w:val="24"/>
          <w:szCs w:val="24"/>
        </w:rPr>
        <w:t xml:space="preserve"> «Основы военной службы» предусматривает изучение основ</w:t>
      </w:r>
      <w:r w:rsidRPr="000239FE">
        <w:rPr>
          <w:rFonts w:ascii="Times New Roman" w:hAnsi="Times New Roman" w:cs="Times New Roman"/>
          <w:sz w:val="24"/>
          <w:szCs w:val="24"/>
        </w:rPr>
        <w:softHyphen/>
        <w:t>ных положений, раскрывающих содержание обязательной подготовки молоде</w:t>
      </w:r>
      <w:r w:rsidRPr="000239FE">
        <w:rPr>
          <w:rFonts w:ascii="Times New Roman" w:hAnsi="Times New Roman" w:cs="Times New Roman"/>
          <w:sz w:val="24"/>
          <w:szCs w:val="24"/>
        </w:rPr>
        <w:softHyphen/>
        <w:t>жи к военной службе и основы её безопасности. Раздел состоит из двадцать трех тем.</w:t>
      </w:r>
    </w:p>
    <w:p w:rsidR="00867DEF" w:rsidRPr="000239FE" w:rsidRDefault="00867DEF" w:rsidP="00867DEF">
      <w:pPr>
        <w:shd w:val="clear" w:color="auto" w:fill="FFFFFF"/>
        <w:spacing w:line="360" w:lineRule="auto"/>
        <w:ind w:left="5" w:right="67" w:firstLine="480"/>
        <w:jc w:val="both"/>
        <w:rPr>
          <w:rFonts w:ascii="Times New Roman" w:hAnsi="Times New Roman" w:cs="Times New Roman"/>
          <w:sz w:val="24"/>
          <w:szCs w:val="24"/>
        </w:rPr>
      </w:pPr>
      <w:r w:rsidRPr="000239FE">
        <w:rPr>
          <w:rFonts w:ascii="Times New Roman" w:hAnsi="Times New Roman" w:cs="Times New Roman"/>
          <w:iCs/>
          <w:spacing w:val="-2"/>
          <w:sz w:val="24"/>
          <w:szCs w:val="24"/>
        </w:rPr>
        <w:t xml:space="preserve">Программа предусматривает использование учебников «Основы безопасности жизнедеятельности» для учащихся 11 классов общеобразовательных учреждений/ М.П. Фролов, Е.Н. Литвинов, А.Т. Смирнов и др.; под ред. Ю.Л. Воробьёва. – М.: АСТ: Астрель, 2008 – 2010. </w:t>
      </w:r>
    </w:p>
    <w:p w:rsidR="00867DEF" w:rsidRPr="000239FE" w:rsidRDefault="00867DEF" w:rsidP="00867DEF">
      <w:pPr>
        <w:shd w:val="clear" w:color="auto" w:fill="FFFFFF"/>
        <w:spacing w:line="360" w:lineRule="auto"/>
        <w:ind w:right="72" w:firstLine="490"/>
        <w:jc w:val="both"/>
        <w:rPr>
          <w:rFonts w:ascii="Times New Roman" w:hAnsi="Times New Roman" w:cs="Times New Roman"/>
          <w:spacing w:val="-2"/>
          <w:sz w:val="24"/>
          <w:szCs w:val="24"/>
        </w:rPr>
      </w:pPr>
      <w:r w:rsidRPr="000239FE">
        <w:rPr>
          <w:rFonts w:ascii="Times New Roman" w:hAnsi="Times New Roman" w:cs="Times New Roman"/>
          <w:spacing w:val="-2"/>
          <w:sz w:val="24"/>
          <w:szCs w:val="24"/>
        </w:rPr>
        <w:t>Для реализации программы на её изучение предусматривается по 1 часу в неделю в 11 классах – 34 часа в год.</w:t>
      </w:r>
    </w:p>
    <w:p w:rsidR="00867DEF" w:rsidRPr="000239FE" w:rsidRDefault="00867DEF" w:rsidP="00867DEF">
      <w:pPr>
        <w:spacing w:line="360" w:lineRule="auto"/>
        <w:ind w:left="709" w:firstLine="709"/>
        <w:jc w:val="center"/>
        <w:rPr>
          <w:rFonts w:ascii="Times New Roman" w:hAnsi="Times New Roman" w:cs="Times New Roman"/>
          <w:sz w:val="24"/>
          <w:szCs w:val="24"/>
        </w:rPr>
      </w:pPr>
    </w:p>
    <w:p w:rsidR="00867DEF" w:rsidRPr="000239FE" w:rsidRDefault="00867DEF" w:rsidP="00867DEF">
      <w:pPr>
        <w:spacing w:line="360" w:lineRule="auto"/>
        <w:ind w:left="709" w:firstLine="709"/>
        <w:jc w:val="center"/>
        <w:rPr>
          <w:rFonts w:ascii="Times New Roman" w:hAnsi="Times New Roman" w:cs="Times New Roman"/>
          <w:sz w:val="24"/>
          <w:szCs w:val="24"/>
        </w:rPr>
      </w:pPr>
    </w:p>
    <w:p w:rsidR="00867DEF" w:rsidRPr="000239FE" w:rsidRDefault="00867DEF" w:rsidP="00867DEF">
      <w:pPr>
        <w:spacing w:line="360" w:lineRule="auto"/>
        <w:ind w:left="709" w:firstLine="709"/>
        <w:jc w:val="center"/>
        <w:rPr>
          <w:rFonts w:ascii="Times New Roman" w:hAnsi="Times New Roman" w:cs="Times New Roman"/>
          <w:sz w:val="24"/>
          <w:szCs w:val="24"/>
        </w:rPr>
      </w:pPr>
    </w:p>
    <w:p w:rsidR="00867DEF" w:rsidRPr="000239FE" w:rsidRDefault="00867DEF" w:rsidP="00867DEF">
      <w:pPr>
        <w:spacing w:line="360" w:lineRule="auto"/>
        <w:ind w:left="709" w:firstLine="709"/>
        <w:jc w:val="center"/>
        <w:rPr>
          <w:rFonts w:ascii="Times New Roman" w:hAnsi="Times New Roman" w:cs="Times New Roman"/>
          <w:sz w:val="24"/>
          <w:szCs w:val="24"/>
        </w:rPr>
      </w:pPr>
    </w:p>
    <w:p w:rsidR="00867DEF" w:rsidRPr="000239FE" w:rsidRDefault="00867DEF" w:rsidP="00867DEF">
      <w:pPr>
        <w:spacing w:line="360" w:lineRule="auto"/>
        <w:ind w:left="709" w:firstLine="709"/>
        <w:jc w:val="center"/>
        <w:rPr>
          <w:rFonts w:ascii="Times New Roman" w:hAnsi="Times New Roman" w:cs="Times New Roman"/>
          <w:sz w:val="24"/>
          <w:szCs w:val="24"/>
        </w:rPr>
      </w:pPr>
    </w:p>
    <w:p w:rsidR="00867DEF" w:rsidRPr="000239FE" w:rsidRDefault="00867DEF" w:rsidP="00867DEF">
      <w:pPr>
        <w:spacing w:line="360" w:lineRule="auto"/>
        <w:ind w:left="709" w:firstLine="709"/>
        <w:jc w:val="center"/>
        <w:rPr>
          <w:rFonts w:ascii="Times New Roman" w:hAnsi="Times New Roman" w:cs="Times New Roman"/>
          <w:sz w:val="24"/>
          <w:szCs w:val="24"/>
        </w:rPr>
      </w:pPr>
      <w:r w:rsidRPr="000239FE">
        <w:rPr>
          <w:rFonts w:ascii="Times New Roman" w:hAnsi="Times New Roman" w:cs="Times New Roman"/>
          <w:sz w:val="24"/>
          <w:szCs w:val="24"/>
        </w:rPr>
        <w:t>Рабочая программа учебного курса по ОБЖ для 11 класса составлена на основании:</w:t>
      </w:r>
    </w:p>
    <w:p w:rsidR="00867DEF" w:rsidRPr="000239FE" w:rsidRDefault="00867DEF" w:rsidP="00E736FE">
      <w:pPr>
        <w:pStyle w:val="a3"/>
        <w:numPr>
          <w:ilvl w:val="0"/>
          <w:numId w:val="3"/>
        </w:numPr>
        <w:spacing w:line="360" w:lineRule="auto"/>
        <w:ind w:left="0" w:firstLine="0"/>
        <w:rPr>
          <w:rFonts w:ascii="Times New Roman" w:hAnsi="Times New Roman" w:cs="Times New Roman"/>
          <w:sz w:val="24"/>
          <w:szCs w:val="24"/>
        </w:rPr>
      </w:pPr>
      <w:r w:rsidRPr="000239FE">
        <w:rPr>
          <w:rFonts w:ascii="Times New Roman" w:hAnsi="Times New Roman" w:cs="Times New Roman"/>
          <w:sz w:val="24"/>
          <w:szCs w:val="24"/>
        </w:rPr>
        <w:t>Закона РФ «Об образовании»</w:t>
      </w:r>
    </w:p>
    <w:p w:rsidR="00867DEF" w:rsidRPr="000239FE" w:rsidRDefault="00867DEF" w:rsidP="00867DEF">
      <w:pPr>
        <w:pStyle w:val="a3"/>
        <w:spacing w:line="360" w:lineRule="auto"/>
        <w:rPr>
          <w:rFonts w:ascii="Times New Roman" w:hAnsi="Times New Roman" w:cs="Times New Roman"/>
          <w:sz w:val="24"/>
          <w:szCs w:val="24"/>
        </w:rPr>
      </w:pPr>
      <w:r w:rsidRPr="000239FE">
        <w:rPr>
          <w:rFonts w:ascii="Times New Roman" w:hAnsi="Times New Roman" w:cs="Times New Roman"/>
          <w:sz w:val="24"/>
          <w:szCs w:val="24"/>
        </w:rPr>
        <w:t>п. 2.7, ст.32 – о разработке учебных программ;</w:t>
      </w:r>
    </w:p>
    <w:p w:rsidR="00867DEF" w:rsidRPr="000239FE" w:rsidRDefault="00867DEF" w:rsidP="00867DEF">
      <w:pPr>
        <w:pStyle w:val="a3"/>
        <w:spacing w:line="360" w:lineRule="auto"/>
        <w:ind w:left="1440"/>
        <w:rPr>
          <w:rFonts w:ascii="Times New Roman" w:hAnsi="Times New Roman" w:cs="Times New Roman"/>
          <w:sz w:val="24"/>
          <w:szCs w:val="24"/>
        </w:rPr>
      </w:pPr>
      <w:r w:rsidRPr="000239FE">
        <w:rPr>
          <w:rFonts w:ascii="Times New Roman" w:hAnsi="Times New Roman" w:cs="Times New Roman"/>
          <w:sz w:val="24"/>
          <w:szCs w:val="24"/>
        </w:rPr>
        <w:t>п. 6, 7, 8, ст. 9, п.5. ст. 14 о содержании образовательных программ;</w:t>
      </w:r>
    </w:p>
    <w:p w:rsidR="00867DEF" w:rsidRPr="000239FE" w:rsidRDefault="00867DEF" w:rsidP="00867DEF">
      <w:pPr>
        <w:spacing w:line="360" w:lineRule="auto"/>
        <w:ind w:left="1440"/>
        <w:rPr>
          <w:rFonts w:ascii="Times New Roman" w:hAnsi="Times New Roman" w:cs="Times New Roman"/>
          <w:sz w:val="24"/>
          <w:szCs w:val="24"/>
        </w:rPr>
      </w:pPr>
      <w:r w:rsidRPr="000239F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867DEF" w:rsidRPr="000239FE" w:rsidRDefault="00867DEF" w:rsidP="00867DEF">
      <w:pPr>
        <w:spacing w:line="360" w:lineRule="auto"/>
        <w:ind w:left="1440"/>
        <w:rPr>
          <w:rFonts w:ascii="Times New Roman" w:hAnsi="Times New Roman" w:cs="Times New Roman"/>
          <w:sz w:val="24"/>
          <w:szCs w:val="24"/>
        </w:rPr>
      </w:pPr>
      <w:r w:rsidRPr="000239FE">
        <w:rPr>
          <w:rFonts w:ascii="Times New Roman" w:hAnsi="Times New Roman" w:cs="Times New Roman"/>
          <w:sz w:val="24"/>
          <w:szCs w:val="24"/>
        </w:rPr>
        <w:t>п. 3.2, ст. 32 – о реализации в полном объеме образовательных программ.</w:t>
      </w:r>
    </w:p>
    <w:p w:rsidR="00867DEF" w:rsidRPr="000239FE" w:rsidRDefault="00867DEF" w:rsidP="00E736FE">
      <w:pPr>
        <w:numPr>
          <w:ilvl w:val="0"/>
          <w:numId w:val="3"/>
        </w:numPr>
        <w:spacing w:after="0" w:line="360" w:lineRule="auto"/>
        <w:ind w:left="0" w:hanging="11"/>
        <w:rPr>
          <w:rFonts w:ascii="Times New Roman" w:hAnsi="Times New Roman" w:cs="Times New Roman"/>
          <w:sz w:val="24"/>
          <w:szCs w:val="24"/>
        </w:rPr>
      </w:pPr>
      <w:r w:rsidRPr="000239F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867DEF" w:rsidRPr="000239FE" w:rsidRDefault="00867DEF" w:rsidP="00E736FE">
      <w:pPr>
        <w:pStyle w:val="a3"/>
        <w:numPr>
          <w:ilvl w:val="0"/>
          <w:numId w:val="3"/>
        </w:numPr>
        <w:spacing w:line="360" w:lineRule="auto"/>
        <w:ind w:left="0" w:hanging="11"/>
        <w:rPr>
          <w:rFonts w:ascii="Times New Roman" w:hAnsi="Times New Roman" w:cs="Times New Roman"/>
          <w:sz w:val="24"/>
          <w:szCs w:val="24"/>
        </w:rPr>
      </w:pPr>
      <w:r w:rsidRPr="000239FE">
        <w:rPr>
          <w:rFonts w:ascii="Times New Roman" w:hAnsi="Times New Roman" w:cs="Times New Roman"/>
          <w:sz w:val="24"/>
          <w:szCs w:val="24"/>
        </w:rPr>
        <w:t>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w:t>
      </w:r>
    </w:p>
    <w:p w:rsidR="00867DEF" w:rsidRPr="000239FE" w:rsidRDefault="00867DEF" w:rsidP="00867DEF">
      <w:pPr>
        <w:pStyle w:val="a3"/>
        <w:spacing w:line="360" w:lineRule="auto"/>
        <w:ind w:left="720"/>
        <w:rPr>
          <w:rFonts w:ascii="Times New Roman" w:hAnsi="Times New Roman" w:cs="Times New Roman"/>
          <w:sz w:val="24"/>
          <w:szCs w:val="24"/>
        </w:rPr>
      </w:pPr>
      <w:r w:rsidRPr="000239F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867DEF" w:rsidRPr="000239FE" w:rsidRDefault="00867DEF" w:rsidP="00867DEF">
      <w:pPr>
        <w:shd w:val="clear" w:color="auto" w:fill="FFFFFF"/>
        <w:tabs>
          <w:tab w:val="left" w:pos="1320"/>
          <w:tab w:val="center" w:pos="4932"/>
        </w:tabs>
        <w:spacing w:line="360" w:lineRule="auto"/>
        <w:ind w:left="142" w:right="-24" w:hanging="142"/>
        <w:jc w:val="center"/>
        <w:rPr>
          <w:rStyle w:val="small"/>
          <w:rFonts w:ascii="Times New Roman" w:hAnsi="Times New Roman" w:cs="Times New Roman"/>
          <w:b/>
          <w:bCs/>
          <w:caps/>
          <w:sz w:val="24"/>
          <w:szCs w:val="24"/>
        </w:rPr>
      </w:pPr>
    </w:p>
    <w:p w:rsidR="00867DEF" w:rsidRPr="000239FE" w:rsidRDefault="00867DEF" w:rsidP="00867DEF">
      <w:pPr>
        <w:shd w:val="clear" w:color="auto" w:fill="FFFFFF"/>
        <w:tabs>
          <w:tab w:val="left" w:pos="1320"/>
          <w:tab w:val="center" w:pos="4932"/>
        </w:tabs>
        <w:spacing w:line="360" w:lineRule="auto"/>
        <w:ind w:left="142" w:right="-24" w:hanging="142"/>
        <w:jc w:val="center"/>
        <w:rPr>
          <w:rStyle w:val="small"/>
          <w:rFonts w:ascii="Times New Roman" w:hAnsi="Times New Roman" w:cs="Times New Roman"/>
          <w:b/>
          <w:bCs/>
          <w:caps/>
          <w:sz w:val="24"/>
          <w:szCs w:val="24"/>
        </w:rPr>
      </w:pPr>
    </w:p>
    <w:p w:rsidR="00867DEF" w:rsidRPr="000239FE" w:rsidRDefault="00867DEF" w:rsidP="00867DEF">
      <w:pPr>
        <w:shd w:val="clear" w:color="auto" w:fill="FFFFFF"/>
        <w:tabs>
          <w:tab w:val="left" w:pos="1320"/>
          <w:tab w:val="center" w:pos="4932"/>
        </w:tabs>
        <w:spacing w:line="360" w:lineRule="auto"/>
        <w:ind w:left="142" w:right="-24" w:hanging="142"/>
        <w:jc w:val="center"/>
        <w:rPr>
          <w:rStyle w:val="small"/>
          <w:rFonts w:ascii="Times New Roman" w:hAnsi="Times New Roman" w:cs="Times New Roman"/>
          <w:b/>
          <w:bCs/>
          <w:caps/>
          <w:sz w:val="24"/>
          <w:szCs w:val="24"/>
        </w:rPr>
      </w:pPr>
    </w:p>
    <w:p w:rsidR="00867DEF" w:rsidRPr="000239FE" w:rsidRDefault="00867DEF" w:rsidP="00867DEF">
      <w:pPr>
        <w:pStyle w:val="a3"/>
        <w:spacing w:line="360" w:lineRule="auto"/>
        <w:jc w:val="center"/>
        <w:rPr>
          <w:rFonts w:ascii="Times New Roman" w:hAnsi="Times New Roman" w:cs="Times New Roman"/>
          <w:b/>
          <w:sz w:val="24"/>
          <w:szCs w:val="24"/>
        </w:rPr>
      </w:pPr>
    </w:p>
    <w:p w:rsidR="00867DEF" w:rsidRPr="000239FE" w:rsidRDefault="00867DEF" w:rsidP="00867DEF">
      <w:pPr>
        <w:shd w:val="clear" w:color="auto" w:fill="FFFFFF"/>
        <w:tabs>
          <w:tab w:val="left" w:pos="1320"/>
          <w:tab w:val="center" w:pos="4932"/>
        </w:tabs>
        <w:spacing w:line="360" w:lineRule="auto"/>
        <w:ind w:left="142" w:right="-24" w:hanging="142"/>
        <w:jc w:val="center"/>
        <w:rPr>
          <w:rStyle w:val="small"/>
          <w:rFonts w:ascii="Times New Roman" w:hAnsi="Times New Roman" w:cs="Times New Roman"/>
          <w:b/>
          <w:bCs/>
          <w:caps/>
          <w:sz w:val="24"/>
          <w:szCs w:val="24"/>
        </w:rPr>
      </w:pPr>
      <w:r w:rsidRPr="000239FE">
        <w:rPr>
          <w:rStyle w:val="small"/>
          <w:rFonts w:ascii="Times New Roman" w:hAnsi="Times New Roman" w:cs="Times New Roman"/>
          <w:caps/>
          <w:sz w:val="24"/>
          <w:szCs w:val="24"/>
        </w:rPr>
        <w:t xml:space="preserve">Требования к уровню подготовки </w:t>
      </w:r>
    </w:p>
    <w:p w:rsidR="00867DEF" w:rsidRPr="000239FE" w:rsidRDefault="00867DEF" w:rsidP="00867DEF">
      <w:pPr>
        <w:shd w:val="clear" w:color="auto" w:fill="FFFFFF"/>
        <w:spacing w:line="360" w:lineRule="auto"/>
        <w:ind w:left="142" w:right="-24" w:hanging="142"/>
        <w:jc w:val="center"/>
        <w:rPr>
          <w:rFonts w:ascii="Times New Roman" w:hAnsi="Times New Roman" w:cs="Times New Roman"/>
          <w:b/>
          <w:spacing w:val="-11"/>
          <w:sz w:val="24"/>
          <w:szCs w:val="24"/>
        </w:rPr>
      </w:pPr>
      <w:r w:rsidRPr="000239FE">
        <w:rPr>
          <w:rStyle w:val="small"/>
          <w:rFonts w:ascii="Times New Roman" w:hAnsi="Times New Roman" w:cs="Times New Roman"/>
          <w:sz w:val="24"/>
          <w:szCs w:val="24"/>
        </w:rPr>
        <w:t>УЧАЩИХСЯ 11 КЛАССА</w:t>
      </w:r>
      <w:r w:rsidRPr="000239FE">
        <w:rPr>
          <w:rFonts w:ascii="Times New Roman" w:hAnsi="Times New Roman" w:cs="Times New Roman"/>
          <w:b/>
          <w:spacing w:val="-11"/>
          <w:sz w:val="24"/>
          <w:szCs w:val="24"/>
        </w:rPr>
        <w:t xml:space="preserve"> </w:t>
      </w:r>
    </w:p>
    <w:p w:rsidR="00867DEF" w:rsidRPr="000239FE" w:rsidRDefault="00867DEF" w:rsidP="00867DEF">
      <w:pPr>
        <w:tabs>
          <w:tab w:val="left" w:pos="1120"/>
        </w:tabs>
        <w:spacing w:line="360" w:lineRule="auto"/>
        <w:rPr>
          <w:rFonts w:ascii="Times New Roman" w:hAnsi="Times New Roman" w:cs="Times New Roman"/>
          <w:b/>
          <w:sz w:val="24"/>
          <w:szCs w:val="24"/>
        </w:rPr>
      </w:pPr>
    </w:p>
    <w:p w:rsidR="00867DEF" w:rsidRPr="000239FE" w:rsidRDefault="00867DEF" w:rsidP="00867DEF">
      <w:pPr>
        <w:shd w:val="clear" w:color="auto" w:fill="FFFFFF"/>
        <w:spacing w:line="360" w:lineRule="auto"/>
        <w:ind w:left="490" w:right="72"/>
        <w:jc w:val="center"/>
        <w:rPr>
          <w:rFonts w:ascii="Times New Roman" w:hAnsi="Times New Roman" w:cs="Times New Roman"/>
          <w:sz w:val="24"/>
          <w:szCs w:val="24"/>
        </w:rPr>
      </w:pPr>
      <w:r w:rsidRPr="000239FE">
        <w:rPr>
          <w:rFonts w:ascii="Times New Roman" w:hAnsi="Times New Roman" w:cs="Times New Roman"/>
          <w:sz w:val="24"/>
          <w:szCs w:val="24"/>
        </w:rPr>
        <w:t>Требования к уровню усвоения знаний:</w:t>
      </w:r>
    </w:p>
    <w:p w:rsidR="00867DEF" w:rsidRPr="000239FE" w:rsidRDefault="00867DEF" w:rsidP="00867DEF">
      <w:pPr>
        <w:spacing w:line="360" w:lineRule="auto"/>
        <w:jc w:val="both"/>
        <w:rPr>
          <w:rFonts w:ascii="Times New Roman" w:hAnsi="Times New Roman" w:cs="Times New Roman"/>
          <w:b/>
          <w:sz w:val="24"/>
          <w:szCs w:val="24"/>
        </w:rPr>
      </w:pPr>
      <w:r w:rsidRPr="000239FE">
        <w:rPr>
          <w:rFonts w:ascii="Times New Roman" w:hAnsi="Times New Roman" w:cs="Times New Roman"/>
          <w:b/>
          <w:sz w:val="24"/>
          <w:szCs w:val="24"/>
        </w:rPr>
        <w:t>Знать:</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правила личной гигиены;</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связь гигиены и физической культуры;</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роль нравственности в обеспечении безопасных взаимоотношений полов и профилактики заболеваний, передаваемых половым путём;</w:t>
      </w:r>
    </w:p>
    <w:p w:rsidR="00867DEF" w:rsidRPr="000239FE" w:rsidRDefault="00867DEF" w:rsidP="00867DEF">
      <w:pPr>
        <w:spacing w:line="360" w:lineRule="auto"/>
        <w:jc w:val="both"/>
        <w:rPr>
          <w:rFonts w:ascii="Times New Roman" w:hAnsi="Times New Roman" w:cs="Times New Roman"/>
          <w:spacing w:val="-8"/>
          <w:sz w:val="24"/>
          <w:szCs w:val="24"/>
        </w:rPr>
      </w:pPr>
      <w:r w:rsidRPr="000239FE">
        <w:rPr>
          <w:rFonts w:ascii="Times New Roman" w:hAnsi="Times New Roman" w:cs="Times New Roman"/>
          <w:sz w:val="24"/>
          <w:szCs w:val="24"/>
        </w:rPr>
        <w:t>- основные положения законодательства о семье и браке.</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симптомы и первую помощь при острой сердечной недостаточности;</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правила первой помощи при ранениях, растяжениях связок, переломах и вывихах;</w:t>
      </w:r>
    </w:p>
    <w:p w:rsidR="00867DEF" w:rsidRPr="000239FE" w:rsidRDefault="00867DEF" w:rsidP="00867DEF">
      <w:pPr>
        <w:spacing w:line="360" w:lineRule="auto"/>
        <w:jc w:val="both"/>
        <w:rPr>
          <w:rFonts w:ascii="Times New Roman" w:hAnsi="Times New Roman" w:cs="Times New Roman"/>
          <w:b/>
          <w:sz w:val="24"/>
          <w:szCs w:val="24"/>
        </w:rPr>
      </w:pPr>
      <w:r w:rsidRPr="000239FE">
        <w:rPr>
          <w:rFonts w:ascii="Times New Roman" w:hAnsi="Times New Roman" w:cs="Times New Roman"/>
          <w:sz w:val="24"/>
          <w:szCs w:val="24"/>
        </w:rPr>
        <w:t>- признаки остановки сердца и порядок действий при сердечно-лёгочной реанимации.</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структуру и содержание общевоинских уставов;</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условия и порядок приведения военнослужащих к воинской присяге;</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организацию призыва на военную службу;</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порядок поступления на военную службу по контракту и её прохождения;</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особенности альтернативной гражданской службы по сравнению с военной службой</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требования к воину-специалисту;</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порядок подготовки по воинским специальностям;</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понятие и значение психологической готовности, способы её формирования;</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требования, предъявляемые к офицеру военной службой;</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важнейшие положения международного права войны.</w:t>
      </w: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jc w:val="both"/>
        <w:rPr>
          <w:rFonts w:ascii="Times New Roman" w:hAnsi="Times New Roman" w:cs="Times New Roman"/>
          <w:b/>
          <w:sz w:val="24"/>
          <w:szCs w:val="24"/>
        </w:rPr>
      </w:pPr>
    </w:p>
    <w:p w:rsidR="00867DEF" w:rsidRPr="000239FE" w:rsidRDefault="00867DEF" w:rsidP="00867DEF">
      <w:pPr>
        <w:spacing w:line="360" w:lineRule="auto"/>
        <w:jc w:val="both"/>
        <w:rPr>
          <w:rFonts w:ascii="Times New Roman" w:hAnsi="Times New Roman" w:cs="Times New Roman"/>
          <w:b/>
          <w:sz w:val="24"/>
          <w:szCs w:val="24"/>
        </w:rPr>
      </w:pPr>
      <w:r w:rsidRPr="000239FE">
        <w:rPr>
          <w:rFonts w:ascii="Times New Roman" w:hAnsi="Times New Roman" w:cs="Times New Roman"/>
          <w:b/>
          <w:sz w:val="24"/>
          <w:szCs w:val="24"/>
        </w:rPr>
        <w:t>Уметь:</w:t>
      </w:r>
    </w:p>
    <w:p w:rsidR="00867DEF" w:rsidRPr="000239FE" w:rsidRDefault="00867DEF" w:rsidP="00867DEF">
      <w:pPr>
        <w:shd w:val="clear" w:color="auto" w:fill="FFFFFF"/>
        <w:spacing w:line="360" w:lineRule="auto"/>
        <w:ind w:left="29" w:right="10"/>
        <w:jc w:val="both"/>
        <w:rPr>
          <w:rFonts w:ascii="Times New Roman" w:hAnsi="Times New Roman" w:cs="Times New Roman"/>
          <w:sz w:val="24"/>
          <w:szCs w:val="24"/>
        </w:rPr>
      </w:pPr>
      <w:r w:rsidRPr="000239FE">
        <w:rPr>
          <w:rFonts w:ascii="Times New Roman" w:hAnsi="Times New Roman" w:cs="Times New Roman"/>
          <w:sz w:val="24"/>
          <w:szCs w:val="24"/>
        </w:rPr>
        <w:t>- оказать помощь при острой сердечной недостаточности, инсульте, при ранениях, растяжениях связок, переломах и вывихах, при остановке сердца и прекращении дыхания.</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порядок определения годности к военной службе;</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цели, задачи и составляющие обязательной подготовки граждан к военной службе;</w:t>
      </w:r>
    </w:p>
    <w:p w:rsidR="00867DEF" w:rsidRPr="000239FE" w:rsidRDefault="00867DEF" w:rsidP="00867DEF">
      <w:pPr>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назначение, структуру и содержание добровольной подготовки к военной службе;</w:t>
      </w:r>
    </w:p>
    <w:p w:rsidR="00867DEF" w:rsidRPr="000239FE" w:rsidRDefault="00867DEF" w:rsidP="00867DEF">
      <w:pPr>
        <w:shd w:val="clear" w:color="auto" w:fill="FFFFFF"/>
        <w:spacing w:line="360" w:lineRule="auto"/>
        <w:ind w:right="72"/>
        <w:rPr>
          <w:rFonts w:ascii="Times New Roman" w:hAnsi="Times New Roman" w:cs="Times New Roman"/>
          <w:spacing w:val="-8"/>
          <w:sz w:val="24"/>
          <w:szCs w:val="24"/>
        </w:rPr>
      </w:pPr>
      <w:r w:rsidRPr="000239FE">
        <w:rPr>
          <w:rFonts w:ascii="Times New Roman" w:hAnsi="Times New Roman" w:cs="Times New Roman"/>
          <w:sz w:val="24"/>
          <w:szCs w:val="24"/>
        </w:rPr>
        <w:t>- порядок увольнения с военной службы и прохождение службы в запасе.</w:t>
      </w:r>
    </w:p>
    <w:p w:rsidR="00867DEF" w:rsidRPr="000239FE" w:rsidRDefault="00867DEF" w:rsidP="00867DEF">
      <w:pPr>
        <w:shd w:val="clear" w:color="auto" w:fill="FFFFFF"/>
        <w:spacing w:line="360" w:lineRule="auto"/>
        <w:ind w:left="29" w:right="19" w:hanging="29"/>
        <w:jc w:val="both"/>
        <w:rPr>
          <w:rFonts w:ascii="Times New Roman" w:hAnsi="Times New Roman" w:cs="Times New Roman"/>
          <w:sz w:val="24"/>
          <w:szCs w:val="24"/>
        </w:rPr>
      </w:pPr>
      <w:r w:rsidRPr="000239FE">
        <w:rPr>
          <w:rFonts w:ascii="Times New Roman" w:hAnsi="Times New Roman" w:cs="Times New Roman"/>
          <w:sz w:val="24"/>
          <w:szCs w:val="24"/>
        </w:rPr>
        <w:t>- работать с правовыми документами.</w:t>
      </w:r>
    </w:p>
    <w:p w:rsidR="00867DEF" w:rsidRPr="000239FE" w:rsidRDefault="00867DEF" w:rsidP="00867DEF">
      <w:pPr>
        <w:shd w:val="clear" w:color="auto" w:fill="FFFFFF"/>
        <w:spacing w:before="211" w:line="360" w:lineRule="auto"/>
        <w:ind w:left="538"/>
        <w:rPr>
          <w:rFonts w:ascii="Times New Roman" w:hAnsi="Times New Roman" w:cs="Times New Roman"/>
          <w:sz w:val="24"/>
          <w:szCs w:val="24"/>
        </w:rPr>
      </w:pPr>
      <w:r w:rsidRPr="000239FE">
        <w:rPr>
          <w:rFonts w:ascii="Times New Roman" w:hAnsi="Times New Roman" w:cs="Times New Roman"/>
          <w:b/>
          <w:bCs/>
          <w:spacing w:val="-4"/>
          <w:sz w:val="24"/>
          <w:szCs w:val="24"/>
        </w:rPr>
        <w:t xml:space="preserve">использовать приобретенные знания </w:t>
      </w:r>
      <w:r w:rsidRPr="000239FE">
        <w:rPr>
          <w:rFonts w:ascii="Times New Roman" w:hAnsi="Times New Roman" w:cs="Times New Roman"/>
          <w:spacing w:val="-4"/>
          <w:sz w:val="24"/>
          <w:szCs w:val="24"/>
        </w:rPr>
        <w:t xml:space="preserve">и </w:t>
      </w:r>
      <w:r w:rsidRPr="000239FE">
        <w:rPr>
          <w:rFonts w:ascii="Times New Roman" w:hAnsi="Times New Roman" w:cs="Times New Roman"/>
          <w:b/>
          <w:bCs/>
          <w:spacing w:val="-4"/>
          <w:sz w:val="24"/>
          <w:szCs w:val="24"/>
        </w:rPr>
        <w:t>умения на практике для:</w:t>
      </w:r>
    </w:p>
    <w:p w:rsidR="00867DEF" w:rsidRPr="000239FE" w:rsidRDefault="00867DEF" w:rsidP="006D1B4D">
      <w:pPr>
        <w:widowControl w:val="0"/>
        <w:numPr>
          <w:ilvl w:val="0"/>
          <w:numId w:val="177"/>
        </w:numPr>
        <w:shd w:val="clear" w:color="auto" w:fill="FFFFFF"/>
        <w:tabs>
          <w:tab w:val="left" w:pos="754"/>
        </w:tabs>
        <w:autoSpaceDE w:val="0"/>
        <w:autoSpaceDN w:val="0"/>
        <w:adjustRightInd w:val="0"/>
        <w:spacing w:after="0" w:line="360" w:lineRule="auto"/>
        <w:ind w:left="509"/>
        <w:rPr>
          <w:rFonts w:ascii="Times New Roman" w:hAnsi="Times New Roman" w:cs="Times New Roman"/>
          <w:sz w:val="24"/>
          <w:szCs w:val="24"/>
        </w:rPr>
      </w:pPr>
      <w:r w:rsidRPr="000239FE">
        <w:rPr>
          <w:rFonts w:ascii="Times New Roman" w:hAnsi="Times New Roman" w:cs="Times New Roman"/>
          <w:spacing w:val="-4"/>
          <w:sz w:val="24"/>
          <w:szCs w:val="24"/>
        </w:rPr>
        <w:t>ведения здорового образа жизни;</w:t>
      </w:r>
    </w:p>
    <w:p w:rsidR="00867DEF" w:rsidRPr="000239FE" w:rsidRDefault="00867DEF" w:rsidP="006D1B4D">
      <w:pPr>
        <w:widowControl w:val="0"/>
        <w:numPr>
          <w:ilvl w:val="0"/>
          <w:numId w:val="177"/>
        </w:numPr>
        <w:shd w:val="clear" w:color="auto" w:fill="FFFFFF"/>
        <w:tabs>
          <w:tab w:val="left" w:pos="754"/>
        </w:tabs>
        <w:autoSpaceDE w:val="0"/>
        <w:autoSpaceDN w:val="0"/>
        <w:adjustRightInd w:val="0"/>
        <w:spacing w:after="0" w:line="360" w:lineRule="auto"/>
        <w:ind w:left="509"/>
        <w:rPr>
          <w:rFonts w:ascii="Times New Roman" w:hAnsi="Times New Roman" w:cs="Times New Roman"/>
          <w:sz w:val="24"/>
          <w:szCs w:val="24"/>
        </w:rPr>
      </w:pPr>
      <w:r w:rsidRPr="000239FE">
        <w:rPr>
          <w:rFonts w:ascii="Times New Roman" w:hAnsi="Times New Roman" w:cs="Times New Roman"/>
          <w:spacing w:val="-4"/>
          <w:sz w:val="24"/>
          <w:szCs w:val="24"/>
        </w:rPr>
        <w:t>действий в опасных и чрезвычайных ситуациях;</w:t>
      </w:r>
    </w:p>
    <w:p w:rsidR="00867DEF" w:rsidRPr="000239FE" w:rsidRDefault="00867DEF" w:rsidP="006D1B4D">
      <w:pPr>
        <w:widowControl w:val="0"/>
        <w:numPr>
          <w:ilvl w:val="0"/>
          <w:numId w:val="177"/>
        </w:numPr>
        <w:shd w:val="clear" w:color="auto" w:fill="FFFFFF"/>
        <w:tabs>
          <w:tab w:val="left" w:pos="754"/>
        </w:tabs>
        <w:autoSpaceDE w:val="0"/>
        <w:autoSpaceDN w:val="0"/>
        <w:adjustRightInd w:val="0"/>
        <w:spacing w:after="0" w:line="360" w:lineRule="auto"/>
        <w:ind w:left="509"/>
        <w:rPr>
          <w:rFonts w:ascii="Times New Roman" w:hAnsi="Times New Roman" w:cs="Times New Roman"/>
          <w:sz w:val="24"/>
          <w:szCs w:val="24"/>
        </w:rPr>
      </w:pPr>
      <w:r w:rsidRPr="000239FE">
        <w:rPr>
          <w:rFonts w:ascii="Times New Roman" w:hAnsi="Times New Roman" w:cs="Times New Roman"/>
          <w:spacing w:val="-4"/>
          <w:sz w:val="24"/>
          <w:szCs w:val="24"/>
        </w:rPr>
        <w:t>полготовки граждан к военной службе;</w:t>
      </w:r>
    </w:p>
    <w:p w:rsidR="00867DEF" w:rsidRPr="000239FE" w:rsidRDefault="00867DEF" w:rsidP="006D1B4D">
      <w:pPr>
        <w:widowControl w:val="0"/>
        <w:numPr>
          <w:ilvl w:val="0"/>
          <w:numId w:val="177"/>
        </w:numPr>
        <w:shd w:val="clear" w:color="auto" w:fill="FFFFFF"/>
        <w:tabs>
          <w:tab w:val="left" w:pos="754"/>
        </w:tabs>
        <w:autoSpaceDE w:val="0"/>
        <w:autoSpaceDN w:val="0"/>
        <w:adjustRightInd w:val="0"/>
        <w:spacing w:after="0" w:line="360" w:lineRule="auto"/>
        <w:ind w:left="509"/>
        <w:rPr>
          <w:rFonts w:ascii="Times New Roman" w:hAnsi="Times New Roman" w:cs="Times New Roman"/>
          <w:sz w:val="24"/>
          <w:szCs w:val="24"/>
        </w:rPr>
      </w:pPr>
      <w:r w:rsidRPr="000239FE">
        <w:rPr>
          <w:rFonts w:ascii="Times New Roman" w:hAnsi="Times New Roman" w:cs="Times New Roman"/>
          <w:spacing w:val="-4"/>
          <w:sz w:val="24"/>
          <w:szCs w:val="24"/>
        </w:rPr>
        <w:t>соблюдения мер профилактики инфекционных заболеваний;</w:t>
      </w:r>
    </w:p>
    <w:p w:rsidR="00867DEF" w:rsidRPr="000239FE" w:rsidRDefault="00867DEF" w:rsidP="006D1B4D">
      <w:pPr>
        <w:widowControl w:val="0"/>
        <w:numPr>
          <w:ilvl w:val="0"/>
          <w:numId w:val="177"/>
        </w:numPr>
        <w:shd w:val="clear" w:color="auto" w:fill="FFFFFF"/>
        <w:tabs>
          <w:tab w:val="left" w:pos="754"/>
        </w:tabs>
        <w:autoSpaceDE w:val="0"/>
        <w:autoSpaceDN w:val="0"/>
        <w:adjustRightInd w:val="0"/>
        <w:spacing w:before="5" w:after="0" w:line="360" w:lineRule="auto"/>
        <w:ind w:left="509"/>
        <w:rPr>
          <w:rFonts w:ascii="Times New Roman" w:hAnsi="Times New Roman" w:cs="Times New Roman"/>
          <w:sz w:val="24"/>
          <w:szCs w:val="24"/>
        </w:rPr>
      </w:pPr>
      <w:r w:rsidRPr="000239FE">
        <w:rPr>
          <w:rFonts w:ascii="Times New Roman" w:hAnsi="Times New Roman" w:cs="Times New Roman"/>
          <w:spacing w:val="-4"/>
          <w:sz w:val="24"/>
          <w:szCs w:val="24"/>
        </w:rPr>
        <w:t>оказания первой медицинской помощи в неотложных состояниях;</w:t>
      </w:r>
    </w:p>
    <w:p w:rsidR="00867DEF" w:rsidRPr="000239FE" w:rsidRDefault="00867DEF" w:rsidP="006D1B4D">
      <w:pPr>
        <w:widowControl w:val="0"/>
        <w:numPr>
          <w:ilvl w:val="0"/>
          <w:numId w:val="177"/>
        </w:numPr>
        <w:shd w:val="clear" w:color="auto" w:fill="FFFFFF"/>
        <w:tabs>
          <w:tab w:val="left" w:pos="754"/>
        </w:tabs>
        <w:autoSpaceDE w:val="0"/>
        <w:autoSpaceDN w:val="0"/>
        <w:adjustRightInd w:val="0"/>
        <w:spacing w:after="0" w:line="360" w:lineRule="auto"/>
        <w:ind w:left="509" w:right="34"/>
        <w:jc w:val="both"/>
        <w:rPr>
          <w:rFonts w:ascii="Times New Roman" w:hAnsi="Times New Roman" w:cs="Times New Roman"/>
          <w:spacing w:val="-3"/>
          <w:sz w:val="24"/>
          <w:szCs w:val="24"/>
        </w:rPr>
      </w:pPr>
      <w:r w:rsidRPr="000239FE">
        <w:rPr>
          <w:rFonts w:ascii="Times New Roman" w:hAnsi="Times New Roman" w:cs="Times New Roman"/>
          <w:spacing w:val="-4"/>
          <w:sz w:val="24"/>
          <w:szCs w:val="24"/>
        </w:rPr>
        <w:t>подготовки к профессиональной деятельности.</w:t>
      </w:r>
    </w:p>
    <w:p w:rsidR="00867DEF" w:rsidRPr="000239FE" w:rsidRDefault="00867DEF" w:rsidP="00867DEF">
      <w:pPr>
        <w:pStyle w:val="a3"/>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br w:type="page"/>
      </w: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r w:rsidRPr="000239FE">
        <w:rPr>
          <w:rFonts w:ascii="Times New Roman" w:hAnsi="Times New Roman" w:cs="Times New Roman"/>
          <w:b/>
          <w:sz w:val="24"/>
          <w:szCs w:val="24"/>
        </w:rPr>
        <w:t>УЧЕБНО-ТЕМАТИЧЕСКИЙ ПЛАН</w:t>
      </w:r>
    </w:p>
    <w:p w:rsidR="00867DEF" w:rsidRPr="000239FE" w:rsidRDefault="00867DEF" w:rsidP="00867DEF">
      <w:pPr>
        <w:shd w:val="clear" w:color="auto" w:fill="FFFFFF"/>
        <w:ind w:left="34"/>
        <w:jc w:val="center"/>
        <w:rPr>
          <w:rFonts w:ascii="Times New Roman" w:hAnsi="Times New Roman" w:cs="Times New Roman"/>
          <w:b/>
          <w:sz w:val="24"/>
          <w:szCs w:val="24"/>
        </w:rPr>
      </w:pPr>
      <w:r w:rsidRPr="000239FE">
        <w:rPr>
          <w:rFonts w:ascii="Times New Roman" w:hAnsi="Times New Roman" w:cs="Times New Roman"/>
          <w:b/>
          <w:sz w:val="24"/>
          <w:szCs w:val="24"/>
          <w:lang w:val="en-US"/>
        </w:rPr>
        <w:t xml:space="preserve">11 </w:t>
      </w:r>
      <w:r w:rsidRPr="000239FE">
        <w:rPr>
          <w:rFonts w:ascii="Times New Roman" w:hAnsi="Times New Roman" w:cs="Times New Roman"/>
          <w:b/>
          <w:sz w:val="24"/>
          <w:szCs w:val="24"/>
        </w:rPr>
        <w:t>КЛАСС</w:t>
      </w:r>
    </w:p>
    <w:p w:rsidR="00867DEF" w:rsidRPr="000239FE" w:rsidRDefault="00867DEF" w:rsidP="00867DEF">
      <w:pPr>
        <w:shd w:val="clear" w:color="auto" w:fill="FFFFFF"/>
        <w:ind w:left="34"/>
        <w:jc w:val="center"/>
        <w:rPr>
          <w:rFonts w:ascii="Times New Roman" w:hAnsi="Times New Roman" w:cs="Times New Roman"/>
          <w:sz w:val="24"/>
          <w:szCs w:val="24"/>
        </w:rPr>
      </w:pPr>
    </w:p>
    <w:tbl>
      <w:tblPr>
        <w:tblW w:w="9674" w:type="dxa"/>
        <w:tblInd w:w="40" w:type="dxa"/>
        <w:tblLayout w:type="fixed"/>
        <w:tblCellMar>
          <w:left w:w="40" w:type="dxa"/>
          <w:right w:w="40" w:type="dxa"/>
        </w:tblCellMar>
        <w:tblLook w:val="0000"/>
      </w:tblPr>
      <w:tblGrid>
        <w:gridCol w:w="720"/>
        <w:gridCol w:w="7077"/>
        <w:gridCol w:w="6"/>
        <w:gridCol w:w="1871"/>
      </w:tblGrid>
      <w:tr w:rsidR="00867DEF" w:rsidRPr="000239FE" w:rsidTr="00DA0CD3">
        <w:trPr>
          <w:trHeight w:hRule="exact" w:val="753"/>
        </w:trPr>
        <w:tc>
          <w:tcPr>
            <w:tcW w:w="720" w:type="dxa"/>
            <w:vMerge w:val="restart"/>
            <w:tcBorders>
              <w:top w:val="single" w:sz="6" w:space="0" w:color="auto"/>
              <w:left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b/>
                <w:bCs/>
                <w:spacing w:val="-4"/>
                <w:sz w:val="24"/>
                <w:szCs w:val="24"/>
              </w:rPr>
              <w:t>№ раздела и</w:t>
            </w:r>
          </w:p>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b/>
                <w:bCs/>
                <w:sz w:val="24"/>
                <w:szCs w:val="24"/>
              </w:rPr>
              <w:t>темы</w:t>
            </w:r>
          </w:p>
        </w:tc>
        <w:tc>
          <w:tcPr>
            <w:tcW w:w="7077" w:type="dxa"/>
            <w:vMerge w:val="restart"/>
            <w:tcBorders>
              <w:top w:val="single" w:sz="6" w:space="0" w:color="auto"/>
              <w:left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b/>
                <w:bCs/>
                <w:spacing w:val="-1"/>
                <w:sz w:val="24"/>
                <w:szCs w:val="24"/>
              </w:rPr>
            </w:pPr>
          </w:p>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b/>
                <w:bCs/>
                <w:spacing w:val="-1"/>
                <w:sz w:val="24"/>
                <w:szCs w:val="24"/>
              </w:rPr>
              <w:t>Наименование раздела и темы</w:t>
            </w:r>
          </w:p>
        </w:tc>
        <w:tc>
          <w:tcPr>
            <w:tcW w:w="1877" w:type="dxa"/>
            <w:gridSpan w:val="2"/>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b/>
                <w:bCs/>
                <w:spacing w:val="-3"/>
                <w:sz w:val="24"/>
                <w:szCs w:val="24"/>
              </w:rPr>
              <w:t>Количество часов</w:t>
            </w:r>
          </w:p>
        </w:tc>
      </w:tr>
      <w:tr w:rsidR="00867DEF" w:rsidRPr="000239FE" w:rsidTr="00DA0CD3">
        <w:trPr>
          <w:trHeight w:hRule="exact" w:val="571"/>
        </w:trPr>
        <w:tc>
          <w:tcPr>
            <w:tcW w:w="720" w:type="dxa"/>
            <w:vMerge/>
            <w:tcBorders>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7077" w:type="dxa"/>
            <w:vMerge/>
            <w:tcBorders>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877" w:type="dxa"/>
            <w:gridSpan w:val="2"/>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sz w:val="24"/>
                <w:szCs w:val="24"/>
              </w:rPr>
              <w:t>11 кл</w:t>
            </w:r>
          </w:p>
        </w:tc>
      </w:tr>
      <w:tr w:rsidR="00867DEF" w:rsidRPr="000239FE" w:rsidTr="00DA0CD3">
        <w:trPr>
          <w:trHeight w:hRule="exact" w:val="71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b/>
                <w:bCs/>
                <w:sz w:val="24"/>
                <w:szCs w:val="24"/>
                <w:lang w:val="en-US"/>
              </w:rPr>
              <w:t>I</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29"/>
              <w:rPr>
                <w:rFonts w:ascii="Times New Roman" w:hAnsi="Times New Roman" w:cs="Times New Roman"/>
                <w:sz w:val="24"/>
                <w:szCs w:val="24"/>
              </w:rPr>
            </w:pPr>
            <w:r w:rsidRPr="000239FE">
              <w:rPr>
                <w:rFonts w:ascii="Times New Roman" w:hAnsi="Times New Roman" w:cs="Times New Roman"/>
                <w:b/>
                <w:bCs/>
                <w:spacing w:val="-1"/>
                <w:sz w:val="24"/>
                <w:szCs w:val="24"/>
              </w:rPr>
              <w:t>Основы медицинских знаний и здорового об</w:t>
            </w:r>
            <w:r w:rsidRPr="000239FE">
              <w:rPr>
                <w:rFonts w:ascii="Times New Roman" w:hAnsi="Times New Roman" w:cs="Times New Roman"/>
                <w:b/>
                <w:bCs/>
                <w:spacing w:val="-1"/>
                <w:sz w:val="24"/>
                <w:szCs w:val="24"/>
              </w:rPr>
              <w:softHyphen/>
            </w:r>
            <w:r w:rsidRPr="000239FE">
              <w:rPr>
                <w:rFonts w:ascii="Times New Roman" w:hAnsi="Times New Roman" w:cs="Times New Roman"/>
                <w:b/>
                <w:bCs/>
                <w:sz w:val="24"/>
                <w:szCs w:val="24"/>
              </w:rPr>
              <w:t>раза жизни</w:t>
            </w:r>
          </w:p>
        </w:tc>
        <w:tc>
          <w:tcPr>
            <w:tcW w:w="1877" w:type="dxa"/>
            <w:gridSpan w:val="2"/>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sz w:val="24"/>
                <w:szCs w:val="24"/>
              </w:rPr>
              <w:t>11</w:t>
            </w:r>
          </w:p>
        </w:tc>
      </w:tr>
      <w:tr w:rsidR="00867DEF" w:rsidRPr="000239FE" w:rsidTr="00DA0CD3">
        <w:trPr>
          <w:trHeight w:hRule="exact" w:val="97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sz w:val="24"/>
                <w:szCs w:val="24"/>
              </w:rPr>
              <w:t>1</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29"/>
              <w:rPr>
                <w:rFonts w:ascii="Times New Roman" w:hAnsi="Times New Roman" w:cs="Times New Roman"/>
                <w:sz w:val="24"/>
                <w:szCs w:val="24"/>
              </w:rPr>
            </w:pPr>
            <w:r w:rsidRPr="000239FE">
              <w:rPr>
                <w:rFonts w:ascii="Times New Roman" w:hAnsi="Times New Roman" w:cs="Times New Roman"/>
                <w:spacing w:val="-1"/>
                <w:sz w:val="24"/>
                <w:szCs w:val="24"/>
              </w:rPr>
              <w:t xml:space="preserve">Основы медицинских знаний и профилактика </w:t>
            </w:r>
            <w:r w:rsidRPr="000239FE">
              <w:rPr>
                <w:rFonts w:ascii="Times New Roman" w:hAnsi="Times New Roman" w:cs="Times New Roman"/>
                <w:sz w:val="24"/>
                <w:szCs w:val="24"/>
              </w:rPr>
              <w:t>инфекционных заболеваний</w:t>
            </w:r>
          </w:p>
        </w:tc>
        <w:tc>
          <w:tcPr>
            <w:tcW w:w="1877" w:type="dxa"/>
            <w:gridSpan w:val="2"/>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sz w:val="24"/>
                <w:szCs w:val="24"/>
              </w:rPr>
              <w:t>7</w:t>
            </w:r>
          </w:p>
        </w:tc>
      </w:tr>
      <w:tr w:rsidR="00867DEF" w:rsidRPr="000239FE" w:rsidTr="00DA0CD3">
        <w:trPr>
          <w:trHeight w:hRule="exact" w:val="66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bCs/>
                <w:sz w:val="24"/>
                <w:szCs w:val="24"/>
              </w:rPr>
            </w:pPr>
            <w:r w:rsidRPr="000239FE">
              <w:rPr>
                <w:rFonts w:ascii="Times New Roman" w:hAnsi="Times New Roman" w:cs="Times New Roman"/>
                <w:bCs/>
                <w:sz w:val="24"/>
                <w:szCs w:val="24"/>
              </w:rPr>
              <w:t>2</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29"/>
              <w:rPr>
                <w:rFonts w:ascii="Times New Roman" w:hAnsi="Times New Roman" w:cs="Times New Roman"/>
                <w:spacing w:val="-1"/>
                <w:sz w:val="24"/>
                <w:szCs w:val="24"/>
              </w:rPr>
            </w:pPr>
            <w:r w:rsidRPr="000239FE">
              <w:rPr>
                <w:rFonts w:ascii="Times New Roman" w:hAnsi="Times New Roman" w:cs="Times New Roman"/>
                <w:sz w:val="24"/>
                <w:szCs w:val="24"/>
              </w:rPr>
              <w:t>Основы здорового образа жизни</w:t>
            </w:r>
          </w:p>
        </w:tc>
        <w:tc>
          <w:tcPr>
            <w:tcW w:w="1877" w:type="dxa"/>
            <w:gridSpan w:val="2"/>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bCs/>
                <w:sz w:val="24"/>
                <w:szCs w:val="24"/>
              </w:rPr>
            </w:pPr>
            <w:r w:rsidRPr="000239FE">
              <w:rPr>
                <w:rFonts w:ascii="Times New Roman" w:hAnsi="Times New Roman" w:cs="Times New Roman"/>
                <w:bCs/>
                <w:sz w:val="24"/>
                <w:szCs w:val="24"/>
              </w:rPr>
              <w:t>4</w:t>
            </w:r>
          </w:p>
        </w:tc>
      </w:tr>
      <w:tr w:rsidR="00867DEF" w:rsidRPr="000239FE" w:rsidTr="00DA0CD3">
        <w:trPr>
          <w:trHeight w:hRule="exact" w:val="66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bCs/>
                <w:sz w:val="24"/>
                <w:szCs w:val="24"/>
              </w:rPr>
            </w:pPr>
            <w:r w:rsidRPr="000239FE">
              <w:rPr>
                <w:rFonts w:ascii="Times New Roman" w:hAnsi="Times New Roman" w:cs="Times New Roman"/>
                <w:b/>
                <w:sz w:val="24"/>
                <w:szCs w:val="24"/>
                <w:lang w:val="en-US"/>
              </w:rPr>
              <w:t>II</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b/>
                <w:bCs/>
                <w:sz w:val="24"/>
                <w:szCs w:val="24"/>
              </w:rPr>
              <w:t>Основы военной службы</w:t>
            </w:r>
          </w:p>
        </w:tc>
        <w:tc>
          <w:tcPr>
            <w:tcW w:w="1877" w:type="dxa"/>
            <w:gridSpan w:val="2"/>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bCs/>
                <w:sz w:val="24"/>
                <w:szCs w:val="24"/>
              </w:rPr>
            </w:pPr>
            <w:r w:rsidRPr="000239FE">
              <w:rPr>
                <w:rFonts w:ascii="Times New Roman" w:hAnsi="Times New Roman" w:cs="Times New Roman"/>
                <w:bCs/>
                <w:sz w:val="24"/>
                <w:szCs w:val="24"/>
              </w:rPr>
              <w:t>23</w:t>
            </w:r>
          </w:p>
        </w:tc>
      </w:tr>
      <w:tr w:rsidR="00867DEF" w:rsidRPr="000239FE" w:rsidTr="00DA0CD3">
        <w:trPr>
          <w:trHeight w:hRule="exact" w:val="70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sz w:val="24"/>
                <w:szCs w:val="24"/>
              </w:rPr>
              <w:t>1</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34"/>
              <w:rPr>
                <w:rFonts w:ascii="Times New Roman" w:hAnsi="Times New Roman" w:cs="Times New Roman"/>
                <w:sz w:val="24"/>
                <w:szCs w:val="24"/>
              </w:rPr>
            </w:pPr>
            <w:r w:rsidRPr="000239FE">
              <w:rPr>
                <w:rFonts w:ascii="Times New Roman" w:hAnsi="Times New Roman" w:cs="Times New Roman"/>
                <w:sz w:val="24"/>
                <w:szCs w:val="24"/>
              </w:rPr>
              <w:t>Воинская обязанность</w:t>
            </w:r>
          </w:p>
        </w:tc>
        <w:tc>
          <w:tcPr>
            <w:tcW w:w="1877" w:type="dxa"/>
            <w:gridSpan w:val="2"/>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sz w:val="24"/>
                <w:szCs w:val="24"/>
              </w:rPr>
              <w:t>6</w:t>
            </w:r>
          </w:p>
        </w:tc>
      </w:tr>
      <w:tr w:rsidR="00867DEF" w:rsidRPr="000239FE" w:rsidTr="00DA0CD3">
        <w:trPr>
          <w:trHeight w:hRule="exact" w:val="69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sz w:val="24"/>
                <w:szCs w:val="24"/>
              </w:rPr>
              <w:t>2</w:t>
            </w:r>
          </w:p>
        </w:tc>
        <w:tc>
          <w:tcPr>
            <w:tcW w:w="707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38"/>
              <w:rPr>
                <w:rFonts w:ascii="Times New Roman" w:hAnsi="Times New Roman" w:cs="Times New Roman"/>
                <w:sz w:val="24"/>
                <w:szCs w:val="24"/>
              </w:rPr>
            </w:pPr>
            <w:r w:rsidRPr="000239FE">
              <w:rPr>
                <w:rFonts w:ascii="Times New Roman" w:hAnsi="Times New Roman" w:cs="Times New Roman"/>
                <w:sz w:val="24"/>
                <w:szCs w:val="24"/>
              </w:rPr>
              <w:t>Особенности военной службы</w:t>
            </w:r>
          </w:p>
        </w:tc>
        <w:tc>
          <w:tcPr>
            <w:tcW w:w="1877" w:type="dxa"/>
            <w:gridSpan w:val="2"/>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firstLine="34"/>
              <w:jc w:val="center"/>
              <w:rPr>
                <w:rFonts w:ascii="Times New Roman" w:hAnsi="Times New Roman" w:cs="Times New Roman"/>
                <w:sz w:val="24"/>
                <w:szCs w:val="24"/>
              </w:rPr>
            </w:pPr>
            <w:r w:rsidRPr="000239FE">
              <w:rPr>
                <w:rFonts w:ascii="Times New Roman" w:hAnsi="Times New Roman" w:cs="Times New Roman"/>
                <w:sz w:val="24"/>
                <w:szCs w:val="24"/>
              </w:rPr>
              <w:t>11</w:t>
            </w:r>
          </w:p>
        </w:tc>
      </w:tr>
      <w:tr w:rsidR="00867DEF" w:rsidRPr="000239FE" w:rsidTr="00DA0CD3">
        <w:trPr>
          <w:trHeight w:hRule="exact" w:val="70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right="-40"/>
              <w:rPr>
                <w:rFonts w:ascii="Times New Roman" w:hAnsi="Times New Roman" w:cs="Times New Roman"/>
                <w:sz w:val="24"/>
                <w:szCs w:val="24"/>
              </w:rPr>
            </w:pPr>
            <w:r w:rsidRPr="000239FE">
              <w:rPr>
                <w:rFonts w:ascii="Times New Roman" w:hAnsi="Times New Roman" w:cs="Times New Roman"/>
                <w:sz w:val="24"/>
                <w:szCs w:val="24"/>
              </w:rPr>
              <w:t>3</w:t>
            </w:r>
          </w:p>
        </w:tc>
        <w:tc>
          <w:tcPr>
            <w:tcW w:w="7077" w:type="dxa"/>
            <w:tcBorders>
              <w:top w:val="single" w:sz="6" w:space="0" w:color="auto"/>
              <w:left w:val="single" w:sz="6" w:space="0" w:color="auto"/>
              <w:bottom w:val="single" w:sz="6" w:space="0" w:color="auto"/>
              <w:right w:val="single" w:sz="4" w:space="0" w:color="auto"/>
            </w:tcBorders>
            <w:shd w:val="clear" w:color="auto" w:fill="FFFFFF"/>
          </w:tcPr>
          <w:p w:rsidR="00867DEF" w:rsidRPr="000239FE" w:rsidRDefault="00867DEF" w:rsidP="00DA0CD3">
            <w:pPr>
              <w:shd w:val="clear" w:color="auto" w:fill="FFFFFF"/>
              <w:ind w:left="34" w:firstLine="5"/>
              <w:rPr>
                <w:rFonts w:ascii="Times New Roman" w:hAnsi="Times New Roman" w:cs="Times New Roman"/>
                <w:sz w:val="24"/>
                <w:szCs w:val="24"/>
              </w:rPr>
            </w:pPr>
            <w:r w:rsidRPr="000239FE">
              <w:rPr>
                <w:rFonts w:ascii="Times New Roman" w:hAnsi="Times New Roman" w:cs="Times New Roman"/>
                <w:sz w:val="24"/>
                <w:szCs w:val="24"/>
              </w:rPr>
              <w:t xml:space="preserve">Военнослужащий, защитник своего отечества  </w:t>
            </w:r>
          </w:p>
        </w:tc>
        <w:tc>
          <w:tcPr>
            <w:tcW w:w="1877" w:type="dxa"/>
            <w:gridSpan w:val="2"/>
            <w:tcBorders>
              <w:top w:val="single" w:sz="6" w:space="0" w:color="auto"/>
              <w:left w:val="single" w:sz="4"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sz w:val="24"/>
                <w:szCs w:val="24"/>
              </w:rPr>
              <w:t>6</w:t>
            </w:r>
          </w:p>
        </w:tc>
      </w:tr>
      <w:tr w:rsidR="00867DEF" w:rsidRPr="000239FE" w:rsidTr="00DA0CD3">
        <w:trPr>
          <w:trHeight w:val="696"/>
        </w:trPr>
        <w:tc>
          <w:tcPr>
            <w:tcW w:w="7803" w:type="dxa"/>
            <w:gridSpan w:val="3"/>
            <w:tcBorders>
              <w:top w:val="single" w:sz="6" w:space="0" w:color="auto"/>
              <w:left w:val="single" w:sz="6" w:space="0" w:color="auto"/>
              <w:right w:val="single" w:sz="4"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p>
        </w:tc>
        <w:tc>
          <w:tcPr>
            <w:tcW w:w="1871" w:type="dxa"/>
            <w:tcBorders>
              <w:top w:val="single" w:sz="6" w:space="0" w:color="auto"/>
              <w:left w:val="single" w:sz="4"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p>
        </w:tc>
      </w:tr>
      <w:tr w:rsidR="00867DEF" w:rsidRPr="000239FE" w:rsidTr="00DA0CD3">
        <w:trPr>
          <w:trHeight w:hRule="exact" w:val="870"/>
        </w:trPr>
        <w:tc>
          <w:tcPr>
            <w:tcW w:w="7803" w:type="dxa"/>
            <w:gridSpan w:val="3"/>
            <w:tcBorders>
              <w:left w:val="single" w:sz="6" w:space="0" w:color="auto"/>
              <w:right w:val="single" w:sz="4"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lang w:val="en-US"/>
              </w:rPr>
            </w:pPr>
          </w:p>
        </w:tc>
        <w:tc>
          <w:tcPr>
            <w:tcW w:w="1871" w:type="dxa"/>
            <w:tcBorders>
              <w:left w:val="single" w:sz="4"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lang w:val="en-US"/>
              </w:rPr>
            </w:pPr>
          </w:p>
        </w:tc>
      </w:tr>
      <w:tr w:rsidR="00867DEF" w:rsidRPr="000239FE" w:rsidTr="00DA0CD3">
        <w:trPr>
          <w:trHeight w:hRule="exact" w:val="550"/>
        </w:trPr>
        <w:tc>
          <w:tcPr>
            <w:tcW w:w="7803" w:type="dxa"/>
            <w:gridSpan w:val="3"/>
            <w:tcBorders>
              <w:left w:val="single" w:sz="6" w:space="0" w:color="auto"/>
              <w:bottom w:val="single" w:sz="6" w:space="0" w:color="auto"/>
              <w:right w:val="single" w:sz="4"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sz w:val="24"/>
                <w:szCs w:val="24"/>
              </w:rPr>
              <w:t xml:space="preserve">                                                                           </w:t>
            </w:r>
            <w:r w:rsidRPr="000239FE">
              <w:rPr>
                <w:rFonts w:ascii="Times New Roman" w:hAnsi="Times New Roman" w:cs="Times New Roman"/>
                <w:b/>
                <w:bCs/>
                <w:sz w:val="24"/>
                <w:szCs w:val="24"/>
              </w:rPr>
              <w:t>Всего часов</w:t>
            </w:r>
          </w:p>
          <w:p w:rsidR="00867DEF" w:rsidRPr="000239FE" w:rsidRDefault="00867DEF" w:rsidP="00DA0CD3">
            <w:pPr>
              <w:shd w:val="clear" w:color="auto" w:fill="FFFFFF"/>
              <w:jc w:val="center"/>
              <w:rPr>
                <w:rFonts w:ascii="Times New Roman" w:hAnsi="Times New Roman" w:cs="Times New Roman"/>
                <w:b/>
                <w:sz w:val="24"/>
                <w:szCs w:val="24"/>
              </w:rPr>
            </w:pPr>
          </w:p>
        </w:tc>
        <w:tc>
          <w:tcPr>
            <w:tcW w:w="1871" w:type="dxa"/>
            <w:tcBorders>
              <w:left w:val="single" w:sz="4" w:space="0" w:color="auto"/>
              <w:bottom w:val="single" w:sz="6" w:space="0" w:color="auto"/>
              <w:right w:val="single" w:sz="6" w:space="0" w:color="auto"/>
            </w:tcBorders>
            <w:shd w:val="clear" w:color="auto" w:fill="FFFFFF"/>
          </w:tcPr>
          <w:p w:rsidR="00867DEF" w:rsidRPr="000239FE" w:rsidRDefault="00867DEF" w:rsidP="00DA0CD3">
            <w:pPr>
              <w:rPr>
                <w:rFonts w:ascii="Times New Roman" w:hAnsi="Times New Roman" w:cs="Times New Roman"/>
                <w:b/>
                <w:sz w:val="24"/>
                <w:szCs w:val="24"/>
              </w:rPr>
            </w:pPr>
            <w:r w:rsidRPr="000239FE">
              <w:rPr>
                <w:rFonts w:ascii="Times New Roman" w:hAnsi="Times New Roman" w:cs="Times New Roman"/>
                <w:b/>
                <w:bCs/>
                <w:sz w:val="24"/>
                <w:szCs w:val="24"/>
              </w:rPr>
              <w:t>34</w:t>
            </w:r>
          </w:p>
          <w:p w:rsidR="00867DEF" w:rsidRPr="000239FE" w:rsidRDefault="00867DEF" w:rsidP="00DA0CD3">
            <w:pPr>
              <w:shd w:val="clear" w:color="auto" w:fill="FFFFFF"/>
              <w:jc w:val="center"/>
              <w:rPr>
                <w:rFonts w:ascii="Times New Roman" w:hAnsi="Times New Roman" w:cs="Times New Roman"/>
                <w:b/>
                <w:sz w:val="24"/>
                <w:szCs w:val="24"/>
              </w:rPr>
            </w:pPr>
          </w:p>
        </w:tc>
      </w:tr>
    </w:tbl>
    <w:p w:rsidR="00867DEF" w:rsidRPr="000239FE" w:rsidRDefault="00867DEF" w:rsidP="00867DEF">
      <w:pPr>
        <w:shd w:val="clear" w:color="auto" w:fill="FFFFFF"/>
        <w:spacing w:before="446"/>
        <w:jc w:val="center"/>
        <w:rPr>
          <w:rFonts w:ascii="Times New Roman" w:hAnsi="Times New Roman" w:cs="Times New Roman"/>
          <w:b/>
          <w:bCs/>
          <w:spacing w:val="-4"/>
          <w:sz w:val="24"/>
          <w:szCs w:val="24"/>
        </w:rPr>
      </w:pPr>
    </w:p>
    <w:p w:rsidR="00867DEF" w:rsidRPr="000239FE" w:rsidRDefault="00867DEF" w:rsidP="00867DEF">
      <w:pPr>
        <w:shd w:val="clear" w:color="auto" w:fill="FFFFFF"/>
        <w:spacing w:line="360" w:lineRule="auto"/>
        <w:ind w:right="72" w:firstLine="490"/>
        <w:jc w:val="center"/>
        <w:rPr>
          <w:rFonts w:ascii="Times New Roman" w:hAnsi="Times New Roman" w:cs="Times New Roman"/>
          <w:b/>
          <w:spacing w:val="-2"/>
          <w:sz w:val="24"/>
          <w:szCs w:val="24"/>
        </w:rPr>
      </w:pPr>
    </w:p>
    <w:p w:rsidR="00867DEF" w:rsidRPr="000239FE" w:rsidRDefault="00867DEF" w:rsidP="00867DEF">
      <w:pPr>
        <w:shd w:val="clear" w:color="auto" w:fill="FFFFFF"/>
        <w:spacing w:line="360" w:lineRule="auto"/>
        <w:ind w:right="72" w:firstLine="490"/>
        <w:jc w:val="center"/>
        <w:rPr>
          <w:rFonts w:ascii="Times New Roman" w:hAnsi="Times New Roman" w:cs="Times New Roman"/>
          <w:b/>
          <w:spacing w:val="-2"/>
          <w:sz w:val="24"/>
          <w:szCs w:val="24"/>
        </w:rPr>
      </w:pPr>
    </w:p>
    <w:p w:rsidR="00867DEF" w:rsidRPr="000239FE" w:rsidRDefault="00867DEF" w:rsidP="00867DEF">
      <w:pPr>
        <w:shd w:val="clear" w:color="auto" w:fill="FFFFFF"/>
        <w:spacing w:line="360" w:lineRule="auto"/>
        <w:ind w:right="72" w:firstLine="490"/>
        <w:jc w:val="center"/>
        <w:rPr>
          <w:rFonts w:ascii="Times New Roman" w:hAnsi="Times New Roman" w:cs="Times New Roman"/>
          <w:b/>
          <w:spacing w:val="-2"/>
          <w:sz w:val="24"/>
          <w:szCs w:val="24"/>
        </w:rPr>
      </w:pPr>
    </w:p>
    <w:p w:rsidR="00867DEF" w:rsidRPr="000239FE" w:rsidRDefault="00867DEF" w:rsidP="00867DEF">
      <w:pPr>
        <w:shd w:val="clear" w:color="auto" w:fill="FFFFFF"/>
        <w:spacing w:line="360" w:lineRule="auto"/>
        <w:ind w:right="72" w:firstLine="490"/>
        <w:jc w:val="center"/>
        <w:rPr>
          <w:rFonts w:ascii="Times New Roman" w:hAnsi="Times New Roman" w:cs="Times New Roman"/>
          <w:b/>
          <w:spacing w:val="-2"/>
          <w:sz w:val="24"/>
          <w:szCs w:val="24"/>
        </w:rPr>
      </w:pPr>
    </w:p>
    <w:p w:rsidR="00867DEF" w:rsidRPr="000239FE" w:rsidRDefault="00867DEF" w:rsidP="00867DEF">
      <w:pPr>
        <w:shd w:val="clear" w:color="auto" w:fill="FFFFFF"/>
        <w:spacing w:line="360" w:lineRule="auto"/>
        <w:ind w:right="72" w:firstLine="490"/>
        <w:jc w:val="center"/>
        <w:rPr>
          <w:rFonts w:ascii="Times New Roman" w:hAnsi="Times New Roman" w:cs="Times New Roman"/>
          <w:b/>
          <w:spacing w:val="-2"/>
          <w:sz w:val="24"/>
          <w:szCs w:val="24"/>
        </w:rPr>
      </w:pPr>
    </w:p>
    <w:p w:rsidR="00867DEF" w:rsidRPr="000239FE" w:rsidRDefault="00867DEF" w:rsidP="00867DEF">
      <w:pPr>
        <w:shd w:val="clear" w:color="auto" w:fill="FFFFFF"/>
        <w:spacing w:line="360" w:lineRule="auto"/>
        <w:ind w:right="72" w:firstLine="490"/>
        <w:jc w:val="center"/>
        <w:rPr>
          <w:rFonts w:ascii="Times New Roman" w:hAnsi="Times New Roman" w:cs="Times New Roman"/>
          <w:b/>
          <w:sz w:val="24"/>
          <w:szCs w:val="24"/>
        </w:rPr>
      </w:pPr>
      <w:r w:rsidRPr="000239FE">
        <w:rPr>
          <w:rFonts w:ascii="Times New Roman" w:hAnsi="Times New Roman" w:cs="Times New Roman"/>
          <w:b/>
          <w:spacing w:val="-2"/>
          <w:sz w:val="24"/>
          <w:szCs w:val="24"/>
        </w:rPr>
        <w:t>Методы, технологии и формы контроля.</w:t>
      </w:r>
    </w:p>
    <w:p w:rsidR="00867DEF" w:rsidRPr="000239FE" w:rsidRDefault="00867DEF" w:rsidP="00867DEF">
      <w:pPr>
        <w:spacing w:line="360" w:lineRule="auto"/>
        <w:ind w:firstLine="490"/>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xml:space="preserve">Программа предусматривает формирование у обучающихся общеучебных умений и навыков, универсальных способов деятельности и ключевых компетенций. В этом направлении приоритетами для учебного предмета «Основы безопасности жизнедеятельности» на этапе основного общего образования являются: </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использование для познания окружающего мира различных методов наблюдения и моделирования;</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выделение характерных причинно-следственных связей;</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творческое решение учебных и практических задач;</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xml:space="preserve">- сравнение, сопоставление, классификация, ранжирование объектов по одному или нескольким предложенным основаниям, критериям; </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самостоятельное выполнение различных творческих работ, участие в проектной деятельности;</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самостоятельная организация учебной деятельности; оценивание своего поведения, черт своего характера, своего физического и эмоционального состояния;</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соблюдение норм поведения в окружающей среде, правил здорового образа жизни;</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использование своих прав и выполнение своих обязанностей как гражданина, члена общества и учебного коллектива.</w:t>
      </w:r>
    </w:p>
    <w:p w:rsidR="00867DEF" w:rsidRPr="000239FE" w:rsidRDefault="00867DEF" w:rsidP="00867DEF">
      <w:pPr>
        <w:spacing w:line="360" w:lineRule="auto"/>
        <w:ind w:firstLine="708"/>
        <w:rPr>
          <w:rFonts w:ascii="Times New Roman" w:hAnsi="Times New Roman" w:cs="Times New Roman"/>
          <w:color w:val="000000"/>
          <w:sz w:val="24"/>
          <w:szCs w:val="24"/>
        </w:rPr>
      </w:pPr>
      <w:r w:rsidRPr="000239FE">
        <w:rPr>
          <w:rFonts w:ascii="Times New Roman" w:hAnsi="Times New Roman" w:cs="Times New Roman"/>
          <w:b/>
          <w:color w:val="000000"/>
          <w:sz w:val="24"/>
          <w:szCs w:val="24"/>
        </w:rPr>
        <w:t>Формы занятий</w:t>
      </w:r>
      <w:r w:rsidRPr="000239FE">
        <w:rPr>
          <w:rFonts w:ascii="Times New Roman" w:hAnsi="Times New Roman" w:cs="Times New Roman"/>
          <w:color w:val="000000"/>
          <w:sz w:val="24"/>
          <w:szCs w:val="24"/>
        </w:rPr>
        <w:t>, используемые при обучении ОБЖ следующие:</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учебные и учебно-тренировочные занятия с элементами моделирования опасных и экстремальных ситуаций;</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семинары и круглые столы;</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индивидуальные консультации;</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внеклассная и внешкольная работа (участие в мероприятиях и соревнованиях), проведение Дня защиты детей, различные эстафеты и викторины по ОБЖ, встречи с ветеранами войны и труда, работниками военкоматов и правоохранительных органов, органов ГОЧС, ГИБДД, медицины; тематические выставки и выставки творческих работ учащихся и др.</w:t>
      </w:r>
    </w:p>
    <w:p w:rsidR="00867DEF" w:rsidRPr="000239FE" w:rsidRDefault="00867DEF" w:rsidP="00867DEF">
      <w:pPr>
        <w:shd w:val="clear" w:color="auto" w:fill="FFFFFF"/>
        <w:spacing w:line="360" w:lineRule="auto"/>
        <w:ind w:left="53" w:firstLine="499"/>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ab/>
      </w:r>
      <w:r w:rsidRPr="000239FE">
        <w:rPr>
          <w:rFonts w:ascii="Times New Roman" w:hAnsi="Times New Roman" w:cs="Times New Roman"/>
          <w:b/>
          <w:color w:val="000000"/>
          <w:sz w:val="24"/>
          <w:szCs w:val="24"/>
        </w:rPr>
        <w:t>Формы контроля.</w:t>
      </w:r>
      <w:r w:rsidRPr="000239FE">
        <w:rPr>
          <w:rFonts w:ascii="Times New Roman" w:hAnsi="Times New Roman" w:cs="Times New Roman"/>
          <w:color w:val="000000"/>
          <w:sz w:val="24"/>
          <w:szCs w:val="24"/>
        </w:rPr>
        <w:t xml:space="preserve"> Текущий контроль проводится систематически на каждом уроке и позволяет выявить степень усвоения изученного учебного материала. Он проводится в форме решения ситуационных задач, индивидуального опроса, работы по карточкам. Большое внимание уделяется практическим работам. Предусматривается использование в практике семинаров-собеседований как средства рубежного контроля. К семинарам учащиеся готовят сообщения, рефераты, доклады, принимают участие в дискуссиях. В конце изучения каждого блока предусмотрены проверочные работы, которые проводятся в форме тестирования.</w:t>
      </w:r>
    </w:p>
    <w:p w:rsidR="00867DEF" w:rsidRPr="000239FE" w:rsidRDefault="00867DEF" w:rsidP="00867DEF">
      <w:pPr>
        <w:spacing w:line="360" w:lineRule="auto"/>
        <w:jc w:val="center"/>
        <w:rPr>
          <w:rFonts w:ascii="Times New Roman" w:hAnsi="Times New Roman" w:cs="Times New Roman"/>
          <w:b/>
          <w:sz w:val="24"/>
          <w:szCs w:val="24"/>
        </w:rPr>
      </w:pPr>
    </w:p>
    <w:p w:rsidR="00867DEF" w:rsidRPr="000239FE" w:rsidRDefault="00867DEF" w:rsidP="00867DEF">
      <w:pPr>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Критерии и нормы оценки знаний и умений учащихся</w:t>
      </w:r>
    </w:p>
    <w:p w:rsidR="00867DEF" w:rsidRPr="000239FE" w:rsidRDefault="00867DEF" w:rsidP="00867DEF">
      <w:pPr>
        <w:spacing w:line="360" w:lineRule="auto"/>
        <w:jc w:val="center"/>
        <w:rPr>
          <w:rFonts w:ascii="Times New Roman" w:hAnsi="Times New Roman" w:cs="Times New Roman"/>
          <w:b/>
          <w:sz w:val="24"/>
          <w:szCs w:val="24"/>
        </w:rPr>
      </w:pP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Оценка "5" выставляется, если ответ: полный, содержание материала раскрыто в объеме программы и отличается самостоятельностью суждений обучающихся, использованы ранее приобретенные знания (на уроках ОБЖ и других предметах), а также знания из личного опыта и опыта других людей; ответ построен логично, грамотно и последовательно с использованием общенаучных приемов (анализа, сравнения, сопоставления, обобщения и выводов); четко даны определения и раскрыто содержание понятий, верно, использованы научные термины.</w:t>
      </w: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Оценка "4" выставляется, если:</w:t>
      </w: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раскрыто основное содержание материала, ответ самостоятелен и построен достаточно уверенно, грамотно в речевом отношении; в основном правильно даны определения понятий и использованы научные термины; встречаются 1-2 неточности в ответе, определение понятий неполное, допускаются незначительные нарушения последовательности, искажение научного термина (в выводах и обобщениях).</w:t>
      </w: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Оценка "3" выставляется, если:</w:t>
      </w: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усвоено основное содержание предмета ОБЖ, но изложение фрагментарное, не всегда последовательное; определения понятий даны недостаточно четко; не используются в качестве доказательства выводы и обобщения, неумело применяются полученные знания в жизненных ситуациях, но могут быть устранены с помощью учителя; допускаются ошибки и неточности в использовании научной терминологии.</w:t>
      </w: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Оценка "2" выставляется, если:</w:t>
      </w:r>
    </w:p>
    <w:p w:rsidR="00867DEF" w:rsidRPr="000239FE" w:rsidRDefault="00867DEF" w:rsidP="00867DEF">
      <w:pPr>
        <w:spacing w:line="360" w:lineRule="auto"/>
        <w:rPr>
          <w:rFonts w:ascii="Times New Roman" w:hAnsi="Times New Roman" w:cs="Times New Roman"/>
          <w:sz w:val="24"/>
          <w:szCs w:val="24"/>
        </w:rPr>
      </w:pPr>
      <w:r w:rsidRPr="000239FE">
        <w:rPr>
          <w:rFonts w:ascii="Times New Roman" w:hAnsi="Times New Roman" w:cs="Times New Roman"/>
          <w:sz w:val="24"/>
          <w:szCs w:val="24"/>
        </w:rPr>
        <w:t>не раскрыто основное содержание учебного материала; не даны ответы на вспомогательные вопросы; допущены грубые ошибки в определении понятий, при использовании терминологии.</w:t>
      </w: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hd w:val="clear" w:color="auto" w:fill="FFFFFF"/>
        <w:tabs>
          <w:tab w:val="left" w:pos="754"/>
        </w:tabs>
        <w:spacing w:before="10"/>
        <w:jc w:val="center"/>
        <w:rPr>
          <w:rFonts w:ascii="Times New Roman" w:hAnsi="Times New Roman" w:cs="Times New Roman"/>
          <w:b/>
          <w:caps/>
          <w:sz w:val="24"/>
          <w:szCs w:val="24"/>
        </w:rPr>
      </w:pPr>
      <w:r w:rsidRPr="000239FE">
        <w:rPr>
          <w:rFonts w:ascii="Times New Roman" w:hAnsi="Times New Roman" w:cs="Times New Roman"/>
          <w:b/>
          <w:caps/>
          <w:sz w:val="24"/>
          <w:szCs w:val="24"/>
        </w:rPr>
        <w:t>Учебно- методический комплекс</w:t>
      </w:r>
    </w:p>
    <w:p w:rsidR="00867DEF" w:rsidRPr="000239FE" w:rsidRDefault="00867DEF" w:rsidP="00867DEF">
      <w:pPr>
        <w:shd w:val="clear" w:color="auto" w:fill="FFFFFF"/>
        <w:tabs>
          <w:tab w:val="left" w:pos="754"/>
        </w:tabs>
        <w:spacing w:before="10" w:line="360" w:lineRule="auto"/>
        <w:jc w:val="both"/>
        <w:rPr>
          <w:rFonts w:ascii="Times New Roman" w:hAnsi="Times New Roman" w:cs="Times New Roman"/>
          <w:sz w:val="24"/>
          <w:szCs w:val="24"/>
        </w:rPr>
      </w:pPr>
    </w:p>
    <w:p w:rsidR="00867DEF" w:rsidRPr="000239FE" w:rsidRDefault="00867DEF" w:rsidP="00867DEF">
      <w:pPr>
        <w:shd w:val="clear" w:color="auto" w:fill="FFFFFF"/>
        <w:tabs>
          <w:tab w:val="left" w:pos="754"/>
        </w:tabs>
        <w:spacing w:before="10" w:line="360" w:lineRule="auto"/>
        <w:jc w:val="center"/>
        <w:rPr>
          <w:rFonts w:ascii="Times New Roman" w:hAnsi="Times New Roman" w:cs="Times New Roman"/>
          <w:b/>
          <w:caps/>
          <w:sz w:val="24"/>
          <w:szCs w:val="24"/>
        </w:rPr>
      </w:pPr>
      <w:r w:rsidRPr="000239FE">
        <w:rPr>
          <w:rFonts w:ascii="Times New Roman" w:hAnsi="Times New Roman" w:cs="Times New Roman"/>
          <w:b/>
          <w:caps/>
          <w:sz w:val="24"/>
          <w:szCs w:val="24"/>
        </w:rPr>
        <w:t>Методическая литература</w:t>
      </w:r>
    </w:p>
    <w:p w:rsidR="00867DEF" w:rsidRPr="000239FE" w:rsidRDefault="00867DEF" w:rsidP="00867DEF">
      <w:pPr>
        <w:shd w:val="clear" w:color="auto" w:fill="FFFFFF"/>
        <w:tabs>
          <w:tab w:val="left" w:pos="754"/>
        </w:tabs>
        <w:spacing w:before="10" w:line="360" w:lineRule="auto"/>
        <w:jc w:val="both"/>
        <w:rPr>
          <w:rFonts w:ascii="Times New Roman" w:hAnsi="Times New Roman" w:cs="Times New Roman"/>
          <w:sz w:val="24"/>
          <w:szCs w:val="24"/>
        </w:rPr>
      </w:pPr>
    </w:p>
    <w:p w:rsidR="00867DEF" w:rsidRPr="000239FE" w:rsidRDefault="00867DEF" w:rsidP="006D1B4D">
      <w:pPr>
        <w:numPr>
          <w:ilvl w:val="0"/>
          <w:numId w:val="175"/>
        </w:numPr>
        <w:tabs>
          <w:tab w:val="clear" w:pos="1720"/>
          <w:tab w:val="left" w:pos="142"/>
        </w:tabs>
        <w:spacing w:after="0" w:line="360" w:lineRule="auto"/>
        <w:ind w:left="142" w:firstLine="0"/>
        <w:jc w:val="both"/>
        <w:rPr>
          <w:rFonts w:ascii="Times New Roman" w:hAnsi="Times New Roman" w:cs="Times New Roman"/>
          <w:sz w:val="24"/>
          <w:szCs w:val="24"/>
        </w:rPr>
      </w:pPr>
      <w:r w:rsidRPr="000239FE">
        <w:rPr>
          <w:rFonts w:ascii="Times New Roman" w:hAnsi="Times New Roman" w:cs="Times New Roman"/>
          <w:sz w:val="24"/>
          <w:szCs w:val="24"/>
        </w:rPr>
        <w:t>В.В. Марков, В.Н. Латчук, С.К. Миронов и др. ОБЖ: 11  кл.: учеб. для общеобразоват. учр./.– М.: Дрофа, 2002 – 320с.: ил. (основной учебник)</w:t>
      </w:r>
    </w:p>
    <w:p w:rsidR="00867DEF" w:rsidRPr="000239FE" w:rsidRDefault="00867DEF" w:rsidP="006D1B4D">
      <w:pPr>
        <w:numPr>
          <w:ilvl w:val="0"/>
          <w:numId w:val="175"/>
        </w:numPr>
        <w:tabs>
          <w:tab w:val="clear" w:pos="1720"/>
          <w:tab w:val="num" w:pos="709"/>
          <w:tab w:val="left" w:pos="1120"/>
        </w:tabs>
        <w:spacing w:after="0" w:line="360" w:lineRule="auto"/>
        <w:ind w:hanging="1578"/>
        <w:jc w:val="both"/>
        <w:rPr>
          <w:rFonts w:ascii="Times New Roman" w:hAnsi="Times New Roman" w:cs="Times New Roman"/>
          <w:sz w:val="24"/>
          <w:szCs w:val="24"/>
        </w:rPr>
      </w:pPr>
      <w:r w:rsidRPr="000239FE">
        <w:rPr>
          <w:rFonts w:ascii="Times New Roman" w:hAnsi="Times New Roman" w:cs="Times New Roman"/>
          <w:sz w:val="24"/>
          <w:szCs w:val="24"/>
        </w:rPr>
        <w:t>А.Т.Смирнов, Б.И. Мишин, В.А. Васнев и др.; ОБЖ: 11  кл.: учеб. для общеобразоват. учр./– 2-е изд. – М.: Просвещение, 2001.–160 с.</w:t>
      </w:r>
    </w:p>
    <w:p w:rsidR="00867DEF" w:rsidRPr="000239FE" w:rsidRDefault="00867DEF" w:rsidP="006D1B4D">
      <w:pPr>
        <w:numPr>
          <w:ilvl w:val="0"/>
          <w:numId w:val="175"/>
        </w:numPr>
        <w:tabs>
          <w:tab w:val="clear" w:pos="1720"/>
          <w:tab w:val="left" w:pos="142"/>
        </w:tabs>
        <w:spacing w:after="0" w:line="360" w:lineRule="auto"/>
        <w:ind w:left="142" w:firstLine="0"/>
        <w:jc w:val="both"/>
        <w:rPr>
          <w:rFonts w:ascii="Times New Roman" w:hAnsi="Times New Roman" w:cs="Times New Roman"/>
          <w:sz w:val="24"/>
          <w:szCs w:val="24"/>
        </w:rPr>
      </w:pPr>
      <w:r w:rsidRPr="000239FE">
        <w:rPr>
          <w:rFonts w:ascii="Times New Roman" w:hAnsi="Times New Roman" w:cs="Times New Roman"/>
          <w:sz w:val="24"/>
          <w:szCs w:val="24"/>
        </w:rPr>
        <w:t xml:space="preserve">А.Т.. Смирнов, Б.И. Мишин, П.В. Ижевский. Основы медицинских знаний и ЗОЖ: 10-11 кл.: Учеб. для общеобраз. учрежд. /– М.: Просвещение, 2001-160 с. : </w:t>
      </w:r>
      <w:smartTag w:uri="urn:schemas-microsoft-com:office:smarttags" w:element="metricconverter">
        <w:smartTagPr>
          <w:attr w:name="ProductID" w:val="8 л"/>
        </w:smartTagPr>
        <w:r w:rsidRPr="000239FE">
          <w:rPr>
            <w:rFonts w:ascii="Times New Roman" w:hAnsi="Times New Roman" w:cs="Times New Roman"/>
            <w:sz w:val="24"/>
            <w:szCs w:val="24"/>
          </w:rPr>
          <w:t>8 л</w:t>
        </w:r>
      </w:smartTag>
      <w:r w:rsidRPr="000239FE">
        <w:rPr>
          <w:rFonts w:ascii="Times New Roman" w:hAnsi="Times New Roman" w:cs="Times New Roman"/>
          <w:sz w:val="24"/>
          <w:szCs w:val="24"/>
        </w:rPr>
        <w:t xml:space="preserve">. </w:t>
      </w:r>
      <w:smartTag w:uri="urn:schemas-microsoft-com:office:smarttags" w:element="metricconverter">
        <w:smartTagPr>
          <w:attr w:name="ProductID" w:val="4 л"/>
        </w:smartTagPr>
        <w:r w:rsidRPr="000239FE">
          <w:rPr>
            <w:rFonts w:ascii="Times New Roman" w:hAnsi="Times New Roman" w:cs="Times New Roman"/>
            <w:sz w:val="24"/>
            <w:szCs w:val="24"/>
          </w:rPr>
          <w:t>4 л</w:t>
        </w:r>
      </w:smartTag>
      <w:r w:rsidRPr="000239FE">
        <w:rPr>
          <w:rFonts w:ascii="Times New Roman" w:hAnsi="Times New Roman" w:cs="Times New Roman"/>
          <w:sz w:val="24"/>
          <w:szCs w:val="24"/>
        </w:rPr>
        <w:t>.</w:t>
      </w:r>
    </w:p>
    <w:p w:rsidR="00867DEF" w:rsidRPr="000239FE" w:rsidRDefault="00867DEF" w:rsidP="006D1B4D">
      <w:pPr>
        <w:numPr>
          <w:ilvl w:val="0"/>
          <w:numId w:val="175"/>
        </w:numPr>
        <w:tabs>
          <w:tab w:val="clear" w:pos="1720"/>
          <w:tab w:val="num" w:pos="142"/>
        </w:tabs>
        <w:spacing w:after="0" w:line="360" w:lineRule="auto"/>
        <w:ind w:left="142" w:firstLine="0"/>
        <w:jc w:val="both"/>
        <w:rPr>
          <w:rFonts w:ascii="Times New Roman" w:hAnsi="Times New Roman" w:cs="Times New Roman"/>
          <w:sz w:val="24"/>
          <w:szCs w:val="24"/>
        </w:rPr>
      </w:pPr>
      <w:r w:rsidRPr="000239FE">
        <w:rPr>
          <w:rFonts w:ascii="Times New Roman" w:hAnsi="Times New Roman" w:cs="Times New Roman"/>
          <w:sz w:val="24"/>
          <w:szCs w:val="24"/>
        </w:rPr>
        <w:t xml:space="preserve">М.П. Фролов, Е.Н. Литвинов, А.Т.Смирнов и др.; ОБЖ: 11  кл.: учеб. для общеобразоват. учр./ под ред. Ю.Л. Воробъева. – М.: ООО «Изд. Астрель»: 2004 - 382,  [2] с. </w:t>
      </w:r>
    </w:p>
    <w:p w:rsidR="00867DEF" w:rsidRPr="000239FE" w:rsidRDefault="00867DEF" w:rsidP="006D1B4D">
      <w:pPr>
        <w:numPr>
          <w:ilvl w:val="0"/>
          <w:numId w:val="175"/>
        </w:numPr>
        <w:tabs>
          <w:tab w:val="clear" w:pos="1720"/>
          <w:tab w:val="left" w:pos="0"/>
        </w:tabs>
        <w:spacing w:after="0" w:line="360" w:lineRule="auto"/>
        <w:ind w:left="19" w:hanging="19"/>
        <w:jc w:val="both"/>
        <w:rPr>
          <w:rFonts w:ascii="Times New Roman" w:hAnsi="Times New Roman" w:cs="Times New Roman"/>
          <w:sz w:val="24"/>
          <w:szCs w:val="24"/>
        </w:rPr>
      </w:pPr>
      <w:r w:rsidRPr="000239FE">
        <w:rPr>
          <w:rFonts w:ascii="Times New Roman" w:hAnsi="Times New Roman" w:cs="Times New Roman"/>
          <w:sz w:val="24"/>
          <w:szCs w:val="24"/>
        </w:rPr>
        <w:t xml:space="preserve">А.Т. Смирнов, Б.И. Мишин, П.В. Ижевский. Основы медицинских знаний и ЗОЖ: 10-11 кл.: Учеб. для общеобраз. учрежд.      /– М.: Просвещение, 2001-160   с.: </w:t>
      </w:r>
      <w:smartTag w:uri="urn:schemas-microsoft-com:office:smarttags" w:element="metricconverter">
        <w:smartTagPr>
          <w:attr w:name="ProductID" w:val="8 л"/>
        </w:smartTagPr>
        <w:r w:rsidRPr="000239FE">
          <w:rPr>
            <w:rFonts w:ascii="Times New Roman" w:hAnsi="Times New Roman" w:cs="Times New Roman"/>
            <w:sz w:val="24"/>
            <w:szCs w:val="24"/>
          </w:rPr>
          <w:t>8 л</w:t>
        </w:r>
      </w:smartTag>
      <w:r w:rsidRPr="000239FE">
        <w:rPr>
          <w:rFonts w:ascii="Times New Roman" w:hAnsi="Times New Roman" w:cs="Times New Roman"/>
          <w:sz w:val="24"/>
          <w:szCs w:val="24"/>
        </w:rPr>
        <w:t>. ил.</w:t>
      </w:r>
    </w:p>
    <w:p w:rsidR="00867DEF" w:rsidRPr="000239FE" w:rsidRDefault="00867DEF" w:rsidP="00867DEF">
      <w:pPr>
        <w:shd w:val="clear" w:color="auto" w:fill="FFFFFF"/>
        <w:ind w:right="-24"/>
        <w:jc w:val="center"/>
        <w:rPr>
          <w:rFonts w:ascii="Times New Roman" w:hAnsi="Times New Roman" w:cs="Times New Roman"/>
          <w:b/>
          <w:spacing w:val="-11"/>
          <w:sz w:val="24"/>
          <w:szCs w:val="24"/>
        </w:rPr>
      </w:pPr>
    </w:p>
    <w:p w:rsidR="00867DEF" w:rsidRPr="000239FE" w:rsidRDefault="00867DEF" w:rsidP="00867DEF">
      <w:pPr>
        <w:shd w:val="clear" w:color="auto" w:fill="FFFFFF"/>
        <w:ind w:left="142" w:right="-24" w:hanging="142"/>
        <w:jc w:val="center"/>
        <w:rPr>
          <w:rFonts w:ascii="Times New Roman" w:hAnsi="Times New Roman" w:cs="Times New Roman"/>
          <w:b/>
          <w:spacing w:val="-11"/>
          <w:sz w:val="24"/>
          <w:szCs w:val="24"/>
        </w:rPr>
      </w:pPr>
      <w:r w:rsidRPr="000239FE">
        <w:rPr>
          <w:rFonts w:ascii="Times New Roman" w:hAnsi="Times New Roman" w:cs="Times New Roman"/>
          <w:b/>
          <w:spacing w:val="-11"/>
          <w:sz w:val="24"/>
          <w:szCs w:val="24"/>
        </w:rPr>
        <w:t xml:space="preserve">СОДЕРЖАНИЕ УЧЕБНОЙ ПРОГРАММЫ </w:t>
      </w:r>
    </w:p>
    <w:p w:rsidR="00867DEF" w:rsidRPr="000239FE" w:rsidRDefault="00867DEF" w:rsidP="00867DEF">
      <w:pPr>
        <w:shd w:val="clear" w:color="auto" w:fill="FFFFFF"/>
        <w:spacing w:before="206" w:line="360" w:lineRule="auto"/>
        <w:ind w:left="1810" w:right="1646"/>
        <w:jc w:val="center"/>
        <w:rPr>
          <w:rFonts w:ascii="Times New Roman" w:hAnsi="Times New Roman" w:cs="Times New Roman"/>
          <w:sz w:val="24"/>
          <w:szCs w:val="24"/>
        </w:rPr>
      </w:pPr>
      <w:r w:rsidRPr="000239FE">
        <w:rPr>
          <w:rFonts w:ascii="Times New Roman" w:hAnsi="Times New Roman" w:cs="Times New Roman"/>
          <w:b/>
          <w:bCs/>
          <w:spacing w:val="-5"/>
          <w:sz w:val="24"/>
          <w:szCs w:val="24"/>
        </w:rPr>
        <w:t xml:space="preserve">Раздел </w:t>
      </w:r>
      <w:r w:rsidRPr="000239FE">
        <w:rPr>
          <w:rFonts w:ascii="Times New Roman" w:hAnsi="Times New Roman" w:cs="Times New Roman"/>
          <w:b/>
          <w:bCs/>
          <w:spacing w:val="-5"/>
          <w:sz w:val="24"/>
          <w:szCs w:val="24"/>
          <w:lang w:val="en-US"/>
        </w:rPr>
        <w:t>I</w:t>
      </w:r>
      <w:r w:rsidRPr="000239FE">
        <w:rPr>
          <w:rFonts w:ascii="Times New Roman" w:hAnsi="Times New Roman" w:cs="Times New Roman"/>
          <w:b/>
          <w:bCs/>
          <w:spacing w:val="-5"/>
          <w:sz w:val="24"/>
          <w:szCs w:val="24"/>
        </w:rPr>
        <w:t xml:space="preserve">. Основы медицинских знаний </w:t>
      </w:r>
      <w:r w:rsidRPr="000239FE">
        <w:rPr>
          <w:rFonts w:ascii="Times New Roman" w:hAnsi="Times New Roman" w:cs="Times New Roman"/>
          <w:b/>
          <w:bCs/>
          <w:spacing w:val="-4"/>
          <w:sz w:val="24"/>
          <w:szCs w:val="24"/>
        </w:rPr>
        <w:t>и здорового образа жизни</w:t>
      </w:r>
    </w:p>
    <w:p w:rsidR="00867DEF" w:rsidRPr="000239FE" w:rsidRDefault="00867DEF" w:rsidP="00867DEF">
      <w:pPr>
        <w:shd w:val="clear" w:color="auto" w:fill="FFFFFF"/>
        <w:spacing w:before="221" w:line="360" w:lineRule="auto"/>
        <w:ind w:left="672"/>
        <w:rPr>
          <w:rFonts w:ascii="Times New Roman" w:hAnsi="Times New Roman" w:cs="Times New Roman"/>
          <w:sz w:val="24"/>
          <w:szCs w:val="24"/>
        </w:rPr>
      </w:pPr>
      <w:r w:rsidRPr="000239FE">
        <w:rPr>
          <w:rFonts w:ascii="Times New Roman" w:hAnsi="Times New Roman" w:cs="Times New Roman"/>
          <w:b/>
          <w:bCs/>
          <w:spacing w:val="-4"/>
          <w:sz w:val="24"/>
          <w:szCs w:val="24"/>
        </w:rPr>
        <w:t>1.     Основы здорового образа жизни</w:t>
      </w:r>
    </w:p>
    <w:p w:rsidR="00867DEF" w:rsidRPr="000239FE" w:rsidRDefault="00867DEF" w:rsidP="00867DEF">
      <w:pPr>
        <w:shd w:val="clear" w:color="auto" w:fill="FFFFFF"/>
        <w:tabs>
          <w:tab w:val="left" w:pos="1046"/>
        </w:tabs>
        <w:spacing w:line="360" w:lineRule="auto"/>
        <w:ind w:left="142" w:firstLine="544"/>
        <w:rPr>
          <w:rFonts w:ascii="Times New Roman" w:hAnsi="Times New Roman" w:cs="Times New Roman"/>
          <w:sz w:val="24"/>
          <w:szCs w:val="24"/>
        </w:rPr>
      </w:pPr>
      <w:r w:rsidRPr="000239FE">
        <w:rPr>
          <w:rFonts w:ascii="Times New Roman" w:hAnsi="Times New Roman" w:cs="Times New Roman"/>
          <w:spacing w:val="-22"/>
          <w:sz w:val="24"/>
          <w:szCs w:val="24"/>
        </w:rPr>
        <w:t>1.</w:t>
      </w:r>
      <w:r w:rsidRPr="000239FE">
        <w:rPr>
          <w:rFonts w:ascii="Times New Roman" w:hAnsi="Times New Roman" w:cs="Times New Roman"/>
          <w:bCs/>
          <w:spacing w:val="-22"/>
          <w:sz w:val="24"/>
          <w:szCs w:val="24"/>
        </w:rPr>
        <w:t>1</w:t>
      </w:r>
      <w:r w:rsidRPr="000239FE">
        <w:rPr>
          <w:rFonts w:ascii="Times New Roman" w:hAnsi="Times New Roman" w:cs="Times New Roman"/>
          <w:b/>
          <w:bCs/>
          <w:sz w:val="24"/>
          <w:szCs w:val="24"/>
        </w:rPr>
        <w:tab/>
        <w:t xml:space="preserve"> </w:t>
      </w:r>
      <w:r w:rsidRPr="000239FE">
        <w:rPr>
          <w:rFonts w:ascii="Times New Roman" w:hAnsi="Times New Roman" w:cs="Times New Roman"/>
          <w:spacing w:val="-3"/>
          <w:sz w:val="24"/>
          <w:szCs w:val="24"/>
        </w:rPr>
        <w:t>Правила личной гигиены и здоровье</w:t>
      </w:r>
    </w:p>
    <w:p w:rsidR="00867DEF" w:rsidRPr="000239FE" w:rsidRDefault="00867DEF" w:rsidP="00867DEF">
      <w:pPr>
        <w:shd w:val="clear" w:color="auto" w:fill="FFFFFF"/>
        <w:spacing w:line="360" w:lineRule="auto"/>
        <w:ind w:left="182" w:right="10" w:firstLine="480"/>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Личная гигиена, общие понятия и определения. Уход за кожей зубами и </w:t>
      </w:r>
      <w:r w:rsidRPr="000239FE">
        <w:rPr>
          <w:rFonts w:ascii="Times New Roman" w:hAnsi="Times New Roman" w:cs="Times New Roman"/>
          <w:spacing w:val="-3"/>
          <w:sz w:val="24"/>
          <w:szCs w:val="24"/>
        </w:rPr>
        <w:t>волосами. Гигиена одежды. Некоторые понятия об очищении организма.</w:t>
      </w:r>
    </w:p>
    <w:p w:rsidR="00867DEF" w:rsidRPr="000239FE" w:rsidRDefault="00867DEF" w:rsidP="00867DEF">
      <w:pPr>
        <w:shd w:val="clear" w:color="auto" w:fill="FFFFFF"/>
        <w:tabs>
          <w:tab w:val="left" w:pos="1046"/>
        </w:tabs>
        <w:spacing w:before="5" w:line="360" w:lineRule="auto"/>
        <w:ind w:left="178" w:right="5" w:firstLine="509"/>
        <w:jc w:val="both"/>
        <w:rPr>
          <w:rFonts w:ascii="Times New Roman" w:hAnsi="Times New Roman" w:cs="Times New Roman"/>
          <w:sz w:val="24"/>
          <w:szCs w:val="24"/>
        </w:rPr>
      </w:pPr>
      <w:r w:rsidRPr="000239FE">
        <w:rPr>
          <w:rFonts w:ascii="Times New Roman" w:hAnsi="Times New Roman" w:cs="Times New Roman"/>
          <w:spacing w:val="-13"/>
          <w:sz w:val="24"/>
          <w:szCs w:val="24"/>
        </w:rPr>
        <w:t>1.2</w:t>
      </w:r>
      <w:r w:rsidRPr="000239FE">
        <w:rPr>
          <w:rFonts w:ascii="Times New Roman" w:hAnsi="Times New Roman" w:cs="Times New Roman"/>
          <w:sz w:val="24"/>
          <w:szCs w:val="24"/>
        </w:rPr>
        <w:tab/>
        <w:t xml:space="preserve"> </w:t>
      </w:r>
      <w:r w:rsidRPr="000239FE">
        <w:rPr>
          <w:rFonts w:ascii="Times New Roman" w:hAnsi="Times New Roman" w:cs="Times New Roman"/>
          <w:spacing w:val="-3"/>
          <w:sz w:val="24"/>
          <w:szCs w:val="24"/>
        </w:rPr>
        <w:t>Нравственность и здоровье. Формирование правильного взаимоот</w:t>
      </w:r>
      <w:r w:rsidRPr="000239FE">
        <w:rPr>
          <w:rFonts w:ascii="Times New Roman" w:hAnsi="Times New Roman" w:cs="Times New Roman"/>
          <w:spacing w:val="-3"/>
          <w:sz w:val="24"/>
          <w:szCs w:val="24"/>
        </w:rPr>
        <w:softHyphen/>
      </w:r>
      <w:r w:rsidRPr="000239FE">
        <w:rPr>
          <w:rFonts w:ascii="Times New Roman" w:hAnsi="Times New Roman" w:cs="Times New Roman"/>
          <w:sz w:val="24"/>
          <w:szCs w:val="24"/>
        </w:rPr>
        <w:t>ношения полов.</w:t>
      </w:r>
    </w:p>
    <w:p w:rsidR="00867DEF" w:rsidRPr="000239FE" w:rsidRDefault="00867DEF" w:rsidP="00867DEF">
      <w:pPr>
        <w:shd w:val="clear" w:color="auto" w:fill="FFFFFF"/>
        <w:spacing w:line="360" w:lineRule="auto"/>
        <w:ind w:left="178" w:right="5" w:firstLine="490"/>
        <w:jc w:val="both"/>
        <w:rPr>
          <w:rFonts w:ascii="Times New Roman" w:hAnsi="Times New Roman" w:cs="Times New Roman"/>
          <w:sz w:val="24"/>
          <w:szCs w:val="24"/>
        </w:rPr>
      </w:pPr>
      <w:r w:rsidRPr="000239FE">
        <w:rPr>
          <w:rFonts w:ascii="Times New Roman" w:hAnsi="Times New Roman" w:cs="Times New Roman"/>
          <w:spacing w:val="-1"/>
          <w:sz w:val="24"/>
          <w:szCs w:val="24"/>
        </w:rPr>
        <w:t xml:space="preserve">Семья и её значение в жизни человека. Факторы, оказывающие влияние </w:t>
      </w:r>
      <w:r w:rsidRPr="000239FE">
        <w:rPr>
          <w:rFonts w:ascii="Times New Roman" w:hAnsi="Times New Roman" w:cs="Times New Roman"/>
          <w:spacing w:val="-4"/>
          <w:sz w:val="24"/>
          <w:szCs w:val="24"/>
        </w:rPr>
        <w:t xml:space="preserve">на гармонию совместной жизни (психологический фактор, культурный фактор, </w:t>
      </w:r>
      <w:r w:rsidRPr="000239FE">
        <w:rPr>
          <w:rFonts w:ascii="Times New Roman" w:hAnsi="Times New Roman" w:cs="Times New Roman"/>
          <w:spacing w:val="-3"/>
          <w:sz w:val="24"/>
          <w:szCs w:val="24"/>
        </w:rPr>
        <w:t>материальный фактор). Качества, которые необходимо воспитать в себе моло</w:t>
      </w:r>
      <w:r w:rsidRPr="000239FE">
        <w:rPr>
          <w:rFonts w:ascii="Times New Roman" w:hAnsi="Times New Roman" w:cs="Times New Roman"/>
          <w:spacing w:val="-3"/>
          <w:sz w:val="24"/>
          <w:szCs w:val="24"/>
        </w:rPr>
        <w:softHyphen/>
      </w:r>
      <w:r w:rsidRPr="000239FE">
        <w:rPr>
          <w:rFonts w:ascii="Times New Roman" w:hAnsi="Times New Roman" w:cs="Times New Roman"/>
          <w:sz w:val="24"/>
          <w:szCs w:val="24"/>
        </w:rPr>
        <w:t>дому человеку для создания прочной семьи.</w:t>
      </w:r>
    </w:p>
    <w:p w:rsidR="00867DEF" w:rsidRPr="000239FE" w:rsidRDefault="00867DEF" w:rsidP="00867DEF">
      <w:pPr>
        <w:shd w:val="clear" w:color="auto" w:fill="FFFFFF"/>
        <w:tabs>
          <w:tab w:val="left" w:pos="1056"/>
        </w:tabs>
        <w:spacing w:line="360" w:lineRule="auto"/>
        <w:ind w:left="672"/>
        <w:rPr>
          <w:rFonts w:ascii="Times New Roman" w:hAnsi="Times New Roman" w:cs="Times New Roman"/>
          <w:sz w:val="24"/>
          <w:szCs w:val="24"/>
        </w:rPr>
      </w:pPr>
      <w:r w:rsidRPr="000239FE">
        <w:rPr>
          <w:rFonts w:ascii="Times New Roman" w:hAnsi="Times New Roman" w:cs="Times New Roman"/>
          <w:spacing w:val="-15"/>
          <w:sz w:val="24"/>
          <w:szCs w:val="24"/>
        </w:rPr>
        <w:t>1.3</w:t>
      </w:r>
      <w:r w:rsidRPr="000239FE">
        <w:rPr>
          <w:rFonts w:ascii="Times New Roman" w:hAnsi="Times New Roman" w:cs="Times New Roman"/>
          <w:sz w:val="24"/>
          <w:szCs w:val="24"/>
        </w:rPr>
        <w:tab/>
      </w:r>
      <w:r w:rsidRPr="000239FE">
        <w:rPr>
          <w:rFonts w:ascii="Times New Roman" w:hAnsi="Times New Roman" w:cs="Times New Roman"/>
          <w:spacing w:val="-3"/>
          <w:sz w:val="24"/>
          <w:szCs w:val="24"/>
        </w:rPr>
        <w:t>Болезни, передаваемые половым путём. Меры профилактики</w:t>
      </w:r>
      <w:r w:rsidRPr="000239FE">
        <w:rPr>
          <w:rFonts w:ascii="Times New Roman" w:hAnsi="Times New Roman" w:cs="Times New Roman"/>
          <w:spacing w:val="-3"/>
          <w:sz w:val="24"/>
          <w:szCs w:val="24"/>
        </w:rPr>
        <w:br/>
      </w:r>
      <w:r w:rsidRPr="000239FE">
        <w:rPr>
          <w:rFonts w:ascii="Times New Roman" w:hAnsi="Times New Roman" w:cs="Times New Roman"/>
          <w:sz w:val="24"/>
          <w:szCs w:val="24"/>
        </w:rPr>
        <w:t>Инфекции, передаваемые половым путем, формы передачи, причины,</w:t>
      </w:r>
    </w:p>
    <w:p w:rsidR="00867DEF" w:rsidRPr="000239FE" w:rsidRDefault="00867DEF" w:rsidP="00867DEF">
      <w:pPr>
        <w:shd w:val="clear" w:color="auto" w:fill="FFFFFF"/>
        <w:spacing w:line="360" w:lineRule="auto"/>
        <w:ind w:left="192"/>
        <w:rPr>
          <w:rFonts w:ascii="Times New Roman" w:hAnsi="Times New Roman" w:cs="Times New Roman"/>
          <w:sz w:val="24"/>
          <w:szCs w:val="24"/>
        </w:rPr>
      </w:pPr>
      <w:r w:rsidRPr="000239FE">
        <w:rPr>
          <w:rFonts w:ascii="Times New Roman" w:hAnsi="Times New Roman" w:cs="Times New Roman"/>
          <w:spacing w:val="-4"/>
          <w:sz w:val="24"/>
          <w:szCs w:val="24"/>
        </w:rPr>
        <w:t>способствующие заражению ИППП. Меры профилактики. Уголовная ответст</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венность за заражение венерической болезнью.</w:t>
      </w:r>
    </w:p>
    <w:p w:rsidR="00867DEF" w:rsidRPr="000239FE" w:rsidRDefault="00867DEF" w:rsidP="00867DEF">
      <w:pPr>
        <w:shd w:val="clear" w:color="auto" w:fill="FFFFFF"/>
        <w:tabs>
          <w:tab w:val="left" w:pos="1056"/>
        </w:tabs>
        <w:spacing w:line="360" w:lineRule="auto"/>
        <w:ind w:left="672"/>
        <w:rPr>
          <w:rFonts w:ascii="Times New Roman" w:hAnsi="Times New Roman" w:cs="Times New Roman"/>
          <w:sz w:val="24"/>
          <w:szCs w:val="24"/>
        </w:rPr>
      </w:pPr>
      <w:r w:rsidRPr="000239FE">
        <w:rPr>
          <w:rFonts w:ascii="Times New Roman" w:hAnsi="Times New Roman" w:cs="Times New Roman"/>
          <w:spacing w:val="-13"/>
          <w:sz w:val="24"/>
          <w:szCs w:val="24"/>
        </w:rPr>
        <w:t>1.4</w:t>
      </w:r>
      <w:r w:rsidRPr="000239FE">
        <w:rPr>
          <w:rFonts w:ascii="Times New Roman" w:hAnsi="Times New Roman" w:cs="Times New Roman"/>
          <w:sz w:val="24"/>
          <w:szCs w:val="24"/>
        </w:rPr>
        <w:tab/>
      </w:r>
      <w:r w:rsidRPr="000239FE">
        <w:rPr>
          <w:rFonts w:ascii="Times New Roman" w:hAnsi="Times New Roman" w:cs="Times New Roman"/>
          <w:spacing w:val="-4"/>
          <w:sz w:val="24"/>
          <w:szCs w:val="24"/>
        </w:rPr>
        <w:t>СПИД и его профилактика.</w:t>
      </w:r>
    </w:p>
    <w:p w:rsidR="00867DEF" w:rsidRPr="000239FE" w:rsidRDefault="00867DEF" w:rsidP="00867DEF">
      <w:pPr>
        <w:shd w:val="clear" w:color="auto" w:fill="FFFFFF"/>
        <w:spacing w:line="360" w:lineRule="auto"/>
        <w:ind w:right="43" w:firstLine="490"/>
        <w:jc w:val="both"/>
        <w:rPr>
          <w:rFonts w:ascii="Times New Roman" w:hAnsi="Times New Roman" w:cs="Times New Roman"/>
          <w:sz w:val="24"/>
          <w:szCs w:val="24"/>
        </w:rPr>
      </w:pPr>
      <w:r w:rsidRPr="000239FE">
        <w:rPr>
          <w:rFonts w:ascii="Times New Roman" w:hAnsi="Times New Roman" w:cs="Times New Roman"/>
          <w:sz w:val="24"/>
          <w:szCs w:val="24"/>
        </w:rPr>
        <w:t>ВИЧ-инфекция и СПИД, краткая характеристика и пути заражения. СПИД - финальная стадия инфекционного заболевания, вызываемого вирусом иммунодефицита человека (ВИЧ).</w:t>
      </w:r>
    </w:p>
    <w:p w:rsidR="00867DEF" w:rsidRPr="000239FE" w:rsidRDefault="00867DEF" w:rsidP="00867DEF">
      <w:pPr>
        <w:shd w:val="clear" w:color="auto" w:fill="FFFFFF"/>
        <w:spacing w:before="5" w:line="360" w:lineRule="auto"/>
        <w:ind w:left="485"/>
        <w:jc w:val="both"/>
        <w:rPr>
          <w:rFonts w:ascii="Times New Roman" w:hAnsi="Times New Roman" w:cs="Times New Roman"/>
          <w:sz w:val="24"/>
          <w:szCs w:val="24"/>
        </w:rPr>
      </w:pPr>
      <w:r w:rsidRPr="000239FE">
        <w:rPr>
          <w:rFonts w:ascii="Times New Roman" w:hAnsi="Times New Roman" w:cs="Times New Roman"/>
          <w:sz w:val="24"/>
          <w:szCs w:val="24"/>
        </w:rPr>
        <w:t>Профилактика СПИДа. Ответственность за заражение ВИЧ-инфекцией.</w:t>
      </w:r>
    </w:p>
    <w:p w:rsidR="00867DEF" w:rsidRPr="000239FE" w:rsidRDefault="00867DEF" w:rsidP="00867DEF">
      <w:pPr>
        <w:shd w:val="clear" w:color="auto" w:fill="FFFFFF"/>
        <w:tabs>
          <w:tab w:val="left" w:pos="874"/>
        </w:tabs>
        <w:spacing w:line="360" w:lineRule="auto"/>
        <w:ind w:left="514"/>
        <w:jc w:val="both"/>
        <w:rPr>
          <w:rFonts w:ascii="Times New Roman" w:hAnsi="Times New Roman" w:cs="Times New Roman"/>
          <w:sz w:val="24"/>
          <w:szCs w:val="24"/>
        </w:rPr>
      </w:pPr>
      <w:r w:rsidRPr="000239FE">
        <w:rPr>
          <w:rFonts w:ascii="Times New Roman" w:hAnsi="Times New Roman" w:cs="Times New Roman"/>
          <w:spacing w:val="-9"/>
          <w:sz w:val="24"/>
          <w:szCs w:val="24"/>
        </w:rPr>
        <w:t>1.5</w:t>
      </w:r>
      <w:r w:rsidRPr="000239FE">
        <w:rPr>
          <w:rFonts w:ascii="Times New Roman" w:hAnsi="Times New Roman" w:cs="Times New Roman"/>
          <w:sz w:val="24"/>
          <w:szCs w:val="24"/>
        </w:rPr>
        <w:tab/>
        <w:t xml:space="preserve"> Семья в современном обществе. Законодательство и семья.</w:t>
      </w:r>
    </w:p>
    <w:p w:rsidR="00867DEF" w:rsidRPr="000239FE" w:rsidRDefault="00867DEF" w:rsidP="00867DEF">
      <w:pPr>
        <w:shd w:val="clear" w:color="auto" w:fill="FFFFFF"/>
        <w:spacing w:line="360" w:lineRule="auto"/>
        <w:ind w:left="5" w:right="38" w:firstLine="490"/>
        <w:jc w:val="both"/>
        <w:rPr>
          <w:rFonts w:ascii="Times New Roman" w:hAnsi="Times New Roman" w:cs="Times New Roman"/>
          <w:sz w:val="24"/>
          <w:szCs w:val="24"/>
        </w:rPr>
      </w:pPr>
      <w:r w:rsidRPr="000239FE">
        <w:rPr>
          <w:rFonts w:ascii="Times New Roman" w:hAnsi="Times New Roman" w:cs="Times New Roman"/>
          <w:sz w:val="24"/>
          <w:szCs w:val="24"/>
        </w:rPr>
        <w:t>Брак и семья, основные понятия и определения. Условия и порядок за</w:t>
      </w:r>
      <w:r w:rsidRPr="000239FE">
        <w:rPr>
          <w:rFonts w:ascii="Times New Roman" w:hAnsi="Times New Roman" w:cs="Times New Roman"/>
          <w:sz w:val="24"/>
          <w:szCs w:val="24"/>
        </w:rPr>
        <w:softHyphen/>
        <w:t>ключения брака. Личные права и обязанности супругов. Имущественные права супругов.</w:t>
      </w:r>
    </w:p>
    <w:p w:rsidR="00867DEF" w:rsidRPr="000239FE" w:rsidRDefault="00867DEF" w:rsidP="00867DEF">
      <w:pPr>
        <w:shd w:val="clear" w:color="auto" w:fill="FFFFFF"/>
        <w:tabs>
          <w:tab w:val="left" w:pos="874"/>
        </w:tabs>
        <w:spacing w:line="360" w:lineRule="auto"/>
        <w:ind w:left="5"/>
        <w:jc w:val="both"/>
        <w:rPr>
          <w:rFonts w:ascii="Times New Roman" w:hAnsi="Times New Roman" w:cs="Times New Roman"/>
          <w:sz w:val="24"/>
          <w:szCs w:val="24"/>
        </w:rPr>
      </w:pPr>
      <w:r w:rsidRPr="000239FE">
        <w:rPr>
          <w:rFonts w:ascii="Times New Roman" w:hAnsi="Times New Roman" w:cs="Times New Roman"/>
          <w:spacing w:val="-6"/>
          <w:sz w:val="24"/>
          <w:szCs w:val="24"/>
        </w:rPr>
        <w:t xml:space="preserve">      1.6</w:t>
      </w:r>
      <w:r w:rsidRPr="000239FE">
        <w:rPr>
          <w:rFonts w:ascii="Times New Roman" w:hAnsi="Times New Roman" w:cs="Times New Roman"/>
          <w:sz w:val="24"/>
          <w:szCs w:val="24"/>
        </w:rPr>
        <w:tab/>
        <w:t xml:space="preserve"> Права и обязанности родителей и несовершеннолетних детей.</w:t>
      </w:r>
      <w:r w:rsidRPr="000239FE">
        <w:rPr>
          <w:rFonts w:ascii="Times New Roman" w:hAnsi="Times New Roman" w:cs="Times New Roman"/>
          <w:sz w:val="24"/>
          <w:szCs w:val="24"/>
        </w:rPr>
        <w:br/>
        <w:t>Права и обязанности родителей по содержанию и воспитанию несовер</w:t>
      </w:r>
      <w:r w:rsidRPr="000239FE">
        <w:rPr>
          <w:rFonts w:ascii="Times New Roman" w:hAnsi="Times New Roman" w:cs="Times New Roman"/>
          <w:sz w:val="24"/>
          <w:szCs w:val="24"/>
        </w:rPr>
        <w:softHyphen/>
        <w:t>шеннолетних детей. Права и обязанности детей. Защита государства.</w:t>
      </w:r>
    </w:p>
    <w:p w:rsidR="00867DEF" w:rsidRPr="000239FE" w:rsidRDefault="00867DEF" w:rsidP="00867DEF">
      <w:pPr>
        <w:shd w:val="clear" w:color="auto" w:fill="FFFFFF"/>
        <w:tabs>
          <w:tab w:val="left" w:pos="874"/>
        </w:tabs>
        <w:spacing w:line="360" w:lineRule="auto"/>
        <w:ind w:left="5"/>
        <w:jc w:val="both"/>
        <w:rPr>
          <w:rFonts w:ascii="Times New Roman" w:hAnsi="Times New Roman" w:cs="Times New Roman"/>
          <w:sz w:val="24"/>
          <w:szCs w:val="24"/>
        </w:rPr>
      </w:pPr>
    </w:p>
    <w:p w:rsidR="00867DEF" w:rsidRPr="000239FE" w:rsidRDefault="00867DEF" w:rsidP="00867DEF">
      <w:pPr>
        <w:shd w:val="clear" w:color="auto" w:fill="FFFFFF"/>
        <w:tabs>
          <w:tab w:val="left" w:pos="878"/>
        </w:tabs>
        <w:spacing w:line="360" w:lineRule="auto"/>
        <w:ind w:left="10" w:right="38" w:firstLine="490"/>
        <w:jc w:val="both"/>
        <w:rPr>
          <w:rFonts w:ascii="Times New Roman" w:hAnsi="Times New Roman" w:cs="Times New Roman"/>
          <w:sz w:val="24"/>
          <w:szCs w:val="24"/>
        </w:rPr>
      </w:pPr>
      <w:r w:rsidRPr="000239FE">
        <w:rPr>
          <w:rFonts w:ascii="Times New Roman" w:hAnsi="Times New Roman" w:cs="Times New Roman"/>
          <w:b/>
          <w:bCs/>
          <w:sz w:val="24"/>
          <w:szCs w:val="24"/>
        </w:rPr>
        <w:t>2.</w:t>
      </w:r>
      <w:r w:rsidRPr="000239FE">
        <w:rPr>
          <w:rFonts w:ascii="Times New Roman" w:hAnsi="Times New Roman" w:cs="Times New Roman"/>
          <w:b/>
          <w:bCs/>
          <w:sz w:val="24"/>
          <w:szCs w:val="24"/>
        </w:rPr>
        <w:tab/>
        <w:t>Основы медицинских знаний и правила оказания первой меди</w:t>
      </w:r>
      <w:r w:rsidRPr="000239FE">
        <w:rPr>
          <w:rFonts w:ascii="Times New Roman" w:hAnsi="Times New Roman" w:cs="Times New Roman"/>
          <w:b/>
          <w:bCs/>
          <w:sz w:val="24"/>
          <w:szCs w:val="24"/>
        </w:rPr>
        <w:softHyphen/>
        <w:t>цинской помощи</w:t>
      </w:r>
    </w:p>
    <w:p w:rsidR="00867DEF" w:rsidRPr="000239FE" w:rsidRDefault="00867DEF" w:rsidP="00867DEF">
      <w:pPr>
        <w:shd w:val="clear" w:color="auto" w:fill="FFFFFF"/>
        <w:tabs>
          <w:tab w:val="left" w:pos="878"/>
        </w:tabs>
        <w:spacing w:line="360" w:lineRule="auto"/>
        <w:ind w:left="10" w:right="34" w:firstLine="494"/>
        <w:jc w:val="both"/>
        <w:rPr>
          <w:rFonts w:ascii="Times New Roman" w:hAnsi="Times New Roman" w:cs="Times New Roman"/>
          <w:sz w:val="24"/>
          <w:szCs w:val="24"/>
        </w:rPr>
      </w:pPr>
      <w:r w:rsidRPr="000239FE">
        <w:rPr>
          <w:rFonts w:ascii="Times New Roman" w:hAnsi="Times New Roman" w:cs="Times New Roman"/>
          <w:spacing w:val="-10"/>
          <w:sz w:val="24"/>
          <w:szCs w:val="24"/>
        </w:rPr>
        <w:t>2.1.</w:t>
      </w:r>
      <w:r w:rsidRPr="000239FE">
        <w:rPr>
          <w:rFonts w:ascii="Times New Roman" w:hAnsi="Times New Roman" w:cs="Times New Roman"/>
          <w:sz w:val="24"/>
          <w:szCs w:val="24"/>
        </w:rPr>
        <w:tab/>
        <w:t>Первая медицинская помощь при острой сердечной недостаточности, инфаркте и инсульте (практические занятия)</w:t>
      </w:r>
    </w:p>
    <w:p w:rsidR="00867DEF" w:rsidRPr="000239FE" w:rsidRDefault="00867DEF" w:rsidP="00867DEF">
      <w:pPr>
        <w:shd w:val="clear" w:color="auto" w:fill="FFFFFF"/>
        <w:spacing w:line="360" w:lineRule="auto"/>
        <w:ind w:left="10" w:right="29" w:firstLine="490"/>
        <w:jc w:val="both"/>
        <w:rPr>
          <w:rFonts w:ascii="Times New Roman" w:hAnsi="Times New Roman" w:cs="Times New Roman"/>
          <w:sz w:val="24"/>
          <w:szCs w:val="24"/>
        </w:rPr>
      </w:pPr>
      <w:r w:rsidRPr="000239FE">
        <w:rPr>
          <w:rFonts w:ascii="Times New Roman" w:hAnsi="Times New Roman" w:cs="Times New Roman"/>
          <w:sz w:val="24"/>
          <w:szCs w:val="24"/>
        </w:rPr>
        <w:t>Сердечная недостаточность. Основные понятия и определения. Инфаркт. Инсульт, его возможные причины и возникновение. Первая медицинская по</w:t>
      </w:r>
      <w:r w:rsidRPr="000239FE">
        <w:rPr>
          <w:rFonts w:ascii="Times New Roman" w:hAnsi="Times New Roman" w:cs="Times New Roman"/>
          <w:sz w:val="24"/>
          <w:szCs w:val="24"/>
        </w:rPr>
        <w:softHyphen/>
        <w:t>мощь при острой сердечной недостаточности, инфаркте и инсульте.</w:t>
      </w:r>
    </w:p>
    <w:p w:rsidR="00867DEF" w:rsidRPr="000239FE" w:rsidRDefault="00867DEF" w:rsidP="00867DEF">
      <w:pPr>
        <w:shd w:val="clear" w:color="auto" w:fill="FFFFFF"/>
        <w:tabs>
          <w:tab w:val="left" w:pos="878"/>
        </w:tabs>
        <w:spacing w:line="360" w:lineRule="auto"/>
        <w:ind w:left="504"/>
        <w:jc w:val="both"/>
        <w:rPr>
          <w:rFonts w:ascii="Times New Roman" w:hAnsi="Times New Roman" w:cs="Times New Roman"/>
          <w:sz w:val="24"/>
          <w:szCs w:val="24"/>
        </w:rPr>
      </w:pPr>
      <w:r w:rsidRPr="000239FE">
        <w:rPr>
          <w:rFonts w:ascii="Times New Roman" w:hAnsi="Times New Roman" w:cs="Times New Roman"/>
          <w:spacing w:val="-2"/>
          <w:sz w:val="24"/>
          <w:szCs w:val="24"/>
        </w:rPr>
        <w:t>2.2.</w:t>
      </w:r>
      <w:r w:rsidRPr="000239FE">
        <w:rPr>
          <w:rFonts w:ascii="Times New Roman" w:hAnsi="Times New Roman" w:cs="Times New Roman"/>
          <w:sz w:val="24"/>
          <w:szCs w:val="24"/>
        </w:rPr>
        <w:tab/>
        <w:t xml:space="preserve"> Первая медицинская помощь при ранениях (практические занятия)</w:t>
      </w:r>
      <w:r w:rsidRPr="000239FE">
        <w:rPr>
          <w:rFonts w:ascii="Times New Roman" w:hAnsi="Times New Roman" w:cs="Times New Roman"/>
          <w:sz w:val="24"/>
          <w:szCs w:val="24"/>
        </w:rPr>
        <w:br/>
        <w:t>Виды ран и общие правила оказания первой медицинской помощи.</w:t>
      </w:r>
      <w:r w:rsidRPr="000239FE">
        <w:rPr>
          <w:rFonts w:ascii="Times New Roman" w:hAnsi="Times New Roman" w:cs="Times New Roman"/>
          <w:sz w:val="24"/>
          <w:szCs w:val="24"/>
        </w:rPr>
        <w:br/>
        <w:t>Способы остановки кровотечения. Правила наложения давящей повязки.</w:t>
      </w:r>
    </w:p>
    <w:p w:rsidR="00867DEF" w:rsidRPr="000239FE" w:rsidRDefault="00867DEF" w:rsidP="00867DEF">
      <w:pPr>
        <w:shd w:val="clear" w:color="auto" w:fill="FFFFFF"/>
        <w:spacing w:line="360" w:lineRule="auto"/>
        <w:ind w:left="14"/>
        <w:jc w:val="both"/>
        <w:rPr>
          <w:rFonts w:ascii="Times New Roman" w:hAnsi="Times New Roman" w:cs="Times New Roman"/>
          <w:sz w:val="24"/>
          <w:szCs w:val="24"/>
        </w:rPr>
      </w:pPr>
      <w:r w:rsidRPr="000239FE">
        <w:rPr>
          <w:rFonts w:ascii="Times New Roman" w:hAnsi="Times New Roman" w:cs="Times New Roman"/>
          <w:sz w:val="24"/>
          <w:szCs w:val="24"/>
        </w:rPr>
        <w:t>Правила наложения жгута. Борьба с болью.</w:t>
      </w:r>
    </w:p>
    <w:p w:rsidR="00867DEF" w:rsidRPr="000239FE" w:rsidRDefault="00867DEF" w:rsidP="00867DEF">
      <w:pPr>
        <w:shd w:val="clear" w:color="auto" w:fill="FFFFFF"/>
        <w:tabs>
          <w:tab w:val="left" w:pos="883"/>
        </w:tabs>
        <w:spacing w:line="360" w:lineRule="auto"/>
        <w:ind w:left="19"/>
        <w:jc w:val="both"/>
        <w:rPr>
          <w:rFonts w:ascii="Times New Roman" w:hAnsi="Times New Roman" w:cs="Times New Roman"/>
          <w:sz w:val="24"/>
          <w:szCs w:val="24"/>
        </w:rPr>
      </w:pPr>
      <w:r w:rsidRPr="000239FE">
        <w:rPr>
          <w:rFonts w:ascii="Times New Roman" w:hAnsi="Times New Roman" w:cs="Times New Roman"/>
          <w:spacing w:val="-2"/>
          <w:sz w:val="24"/>
          <w:szCs w:val="24"/>
        </w:rPr>
        <w:t xml:space="preserve">     2.3.</w:t>
      </w:r>
      <w:r w:rsidRPr="000239FE">
        <w:rPr>
          <w:rFonts w:ascii="Times New Roman" w:hAnsi="Times New Roman" w:cs="Times New Roman"/>
          <w:sz w:val="24"/>
          <w:szCs w:val="24"/>
        </w:rPr>
        <w:tab/>
        <w:t>Первая медицинская помощь при травмах (практические занятия)</w:t>
      </w:r>
      <w:r w:rsidRPr="000239FE">
        <w:rPr>
          <w:rFonts w:ascii="Times New Roman" w:hAnsi="Times New Roman" w:cs="Times New Roman"/>
          <w:sz w:val="24"/>
          <w:szCs w:val="24"/>
        </w:rPr>
        <w:br/>
        <w:t>Первая медицинская помощь при травмах опорно-двигательного аппара</w:t>
      </w:r>
      <w:r w:rsidRPr="000239FE">
        <w:rPr>
          <w:rFonts w:ascii="Times New Roman" w:hAnsi="Times New Roman" w:cs="Times New Roman"/>
          <w:sz w:val="24"/>
          <w:szCs w:val="24"/>
        </w:rPr>
        <w:softHyphen/>
        <w:t>та. Профилактика травм опорно-двигательного аппарата.</w:t>
      </w:r>
    </w:p>
    <w:p w:rsidR="00867DEF" w:rsidRPr="000239FE" w:rsidRDefault="00867DEF" w:rsidP="00867DEF">
      <w:pPr>
        <w:shd w:val="clear" w:color="auto" w:fill="FFFFFF"/>
        <w:spacing w:line="360" w:lineRule="auto"/>
        <w:ind w:left="24" w:right="19" w:firstLine="490"/>
        <w:jc w:val="both"/>
        <w:rPr>
          <w:rFonts w:ascii="Times New Roman" w:hAnsi="Times New Roman" w:cs="Times New Roman"/>
          <w:sz w:val="24"/>
          <w:szCs w:val="24"/>
        </w:rPr>
      </w:pPr>
      <w:r w:rsidRPr="000239FE">
        <w:rPr>
          <w:rFonts w:ascii="Times New Roman" w:hAnsi="Times New Roman" w:cs="Times New Roman"/>
          <w:sz w:val="24"/>
          <w:szCs w:val="24"/>
        </w:rPr>
        <w:t>Первая медицинская помощь при черепно-мозговой травме, травмах гру</w:t>
      </w:r>
      <w:r w:rsidRPr="000239FE">
        <w:rPr>
          <w:rFonts w:ascii="Times New Roman" w:hAnsi="Times New Roman" w:cs="Times New Roman"/>
          <w:sz w:val="24"/>
          <w:szCs w:val="24"/>
        </w:rPr>
        <w:softHyphen/>
        <w:t>ди, живота, позвоночника.</w:t>
      </w:r>
    </w:p>
    <w:p w:rsidR="00867DEF" w:rsidRPr="000239FE" w:rsidRDefault="00867DEF" w:rsidP="00867DEF">
      <w:pPr>
        <w:shd w:val="clear" w:color="auto" w:fill="FFFFFF"/>
        <w:tabs>
          <w:tab w:val="left" w:pos="883"/>
        </w:tabs>
        <w:spacing w:line="360" w:lineRule="auto"/>
        <w:ind w:left="19" w:right="19" w:firstLine="490"/>
        <w:jc w:val="both"/>
        <w:rPr>
          <w:rFonts w:ascii="Times New Roman" w:hAnsi="Times New Roman" w:cs="Times New Roman"/>
          <w:sz w:val="24"/>
          <w:szCs w:val="24"/>
        </w:rPr>
      </w:pPr>
      <w:r w:rsidRPr="000239FE">
        <w:rPr>
          <w:rFonts w:ascii="Times New Roman" w:hAnsi="Times New Roman" w:cs="Times New Roman"/>
          <w:sz w:val="24"/>
          <w:szCs w:val="24"/>
        </w:rPr>
        <w:t>2.4</w:t>
      </w:r>
      <w:r w:rsidRPr="000239FE">
        <w:rPr>
          <w:rFonts w:ascii="Times New Roman" w:hAnsi="Times New Roman" w:cs="Times New Roman"/>
          <w:sz w:val="24"/>
          <w:szCs w:val="24"/>
        </w:rPr>
        <w:tab/>
        <w:t>. Первая медицинская помощь при остановке сердца (практические занятия)</w:t>
      </w:r>
    </w:p>
    <w:p w:rsidR="00867DEF" w:rsidRPr="000239FE" w:rsidRDefault="00867DEF" w:rsidP="00867DEF">
      <w:pPr>
        <w:shd w:val="clear" w:color="auto" w:fill="FFFFFF"/>
        <w:spacing w:line="360" w:lineRule="auto"/>
        <w:ind w:left="29" w:right="10" w:firstLine="490"/>
        <w:jc w:val="both"/>
        <w:rPr>
          <w:rFonts w:ascii="Times New Roman" w:hAnsi="Times New Roman" w:cs="Times New Roman"/>
          <w:sz w:val="24"/>
          <w:szCs w:val="24"/>
        </w:rPr>
      </w:pPr>
      <w:r w:rsidRPr="000239FE">
        <w:rPr>
          <w:rFonts w:ascii="Times New Roman" w:hAnsi="Times New Roman" w:cs="Times New Roman"/>
          <w:sz w:val="24"/>
          <w:szCs w:val="24"/>
        </w:rPr>
        <w:t>Понятия клинической смерти и реанимации. Возможные причины клини</w:t>
      </w:r>
      <w:r w:rsidRPr="000239FE">
        <w:rPr>
          <w:rFonts w:ascii="Times New Roman" w:hAnsi="Times New Roman" w:cs="Times New Roman"/>
          <w:sz w:val="24"/>
          <w:szCs w:val="24"/>
        </w:rPr>
        <w:softHyphen/>
        <w:t>ческой смерти и её признаки. Правила проведения непрямого массажа сердца и искусственной вентиляции лёгких. Правила сердечно-лёгочной реанимации.</w:t>
      </w:r>
    </w:p>
    <w:p w:rsidR="00867DEF" w:rsidRPr="000239FE" w:rsidRDefault="00867DEF" w:rsidP="00867DEF">
      <w:pPr>
        <w:shd w:val="clear" w:color="auto" w:fill="FFFFFF"/>
        <w:spacing w:before="202" w:line="360" w:lineRule="auto"/>
        <w:ind w:left="38"/>
        <w:jc w:val="center"/>
        <w:rPr>
          <w:rFonts w:ascii="Times New Roman" w:hAnsi="Times New Roman" w:cs="Times New Roman"/>
          <w:sz w:val="24"/>
          <w:szCs w:val="24"/>
        </w:rPr>
      </w:pPr>
      <w:r w:rsidRPr="000239FE">
        <w:rPr>
          <w:rFonts w:ascii="Times New Roman" w:hAnsi="Times New Roman" w:cs="Times New Roman"/>
          <w:b/>
          <w:bCs/>
          <w:sz w:val="24"/>
          <w:szCs w:val="24"/>
        </w:rPr>
        <w:t xml:space="preserve">Раздел </w:t>
      </w:r>
      <w:r w:rsidRPr="000239FE">
        <w:rPr>
          <w:rFonts w:ascii="Times New Roman" w:hAnsi="Times New Roman" w:cs="Times New Roman"/>
          <w:b/>
          <w:bCs/>
          <w:sz w:val="24"/>
          <w:szCs w:val="24"/>
          <w:lang w:val="en-US"/>
        </w:rPr>
        <w:t>II</w:t>
      </w:r>
      <w:r w:rsidRPr="000239FE">
        <w:rPr>
          <w:rFonts w:ascii="Times New Roman" w:hAnsi="Times New Roman" w:cs="Times New Roman"/>
          <w:b/>
          <w:bCs/>
          <w:sz w:val="24"/>
          <w:szCs w:val="24"/>
        </w:rPr>
        <w:t>. Основы военной службы</w:t>
      </w:r>
    </w:p>
    <w:p w:rsidR="00867DEF" w:rsidRPr="000239FE" w:rsidRDefault="00867DEF" w:rsidP="00867DEF">
      <w:pPr>
        <w:shd w:val="clear" w:color="auto" w:fill="FFFFFF"/>
        <w:tabs>
          <w:tab w:val="left" w:pos="878"/>
        </w:tabs>
        <w:spacing w:before="197" w:line="360" w:lineRule="auto"/>
        <w:ind w:left="499"/>
        <w:jc w:val="both"/>
        <w:rPr>
          <w:rFonts w:ascii="Times New Roman" w:hAnsi="Times New Roman" w:cs="Times New Roman"/>
          <w:sz w:val="24"/>
          <w:szCs w:val="24"/>
        </w:rPr>
      </w:pPr>
      <w:r w:rsidRPr="000239FE">
        <w:rPr>
          <w:rFonts w:ascii="Times New Roman" w:hAnsi="Times New Roman" w:cs="Times New Roman"/>
          <w:b/>
          <w:bCs/>
          <w:sz w:val="24"/>
          <w:szCs w:val="24"/>
        </w:rPr>
        <w:t>3</w:t>
      </w:r>
      <w:r w:rsidRPr="000239FE">
        <w:rPr>
          <w:rFonts w:ascii="Times New Roman" w:hAnsi="Times New Roman" w:cs="Times New Roman"/>
          <w:b/>
          <w:bCs/>
          <w:sz w:val="24"/>
          <w:szCs w:val="24"/>
        </w:rPr>
        <w:tab/>
        <w:t>Воинская обязанность</w:t>
      </w:r>
    </w:p>
    <w:p w:rsidR="00867DEF" w:rsidRPr="000239FE" w:rsidRDefault="00867DEF" w:rsidP="00867DEF">
      <w:pPr>
        <w:shd w:val="clear" w:color="auto" w:fill="FFFFFF"/>
        <w:tabs>
          <w:tab w:val="left" w:pos="912"/>
        </w:tabs>
        <w:spacing w:line="360" w:lineRule="auto"/>
        <w:ind w:left="533"/>
        <w:jc w:val="both"/>
        <w:rPr>
          <w:rFonts w:ascii="Times New Roman" w:hAnsi="Times New Roman" w:cs="Times New Roman"/>
          <w:sz w:val="24"/>
          <w:szCs w:val="24"/>
        </w:rPr>
      </w:pPr>
      <w:r w:rsidRPr="000239FE">
        <w:rPr>
          <w:rFonts w:ascii="Times New Roman" w:hAnsi="Times New Roman" w:cs="Times New Roman"/>
          <w:spacing w:val="-7"/>
          <w:sz w:val="24"/>
          <w:szCs w:val="24"/>
        </w:rPr>
        <w:t>3.1</w:t>
      </w:r>
      <w:r w:rsidRPr="000239FE">
        <w:rPr>
          <w:rFonts w:ascii="Times New Roman" w:hAnsi="Times New Roman" w:cs="Times New Roman"/>
          <w:sz w:val="24"/>
          <w:szCs w:val="24"/>
        </w:rPr>
        <w:tab/>
        <w:t>Основные понятия о воинской обязанности</w:t>
      </w:r>
    </w:p>
    <w:p w:rsidR="00867DEF" w:rsidRPr="000239FE" w:rsidRDefault="00867DEF" w:rsidP="00867DEF">
      <w:pPr>
        <w:shd w:val="clear" w:color="auto" w:fill="FFFFFF"/>
        <w:spacing w:line="360" w:lineRule="auto"/>
        <w:ind w:left="38"/>
        <w:jc w:val="both"/>
        <w:rPr>
          <w:rFonts w:ascii="Times New Roman" w:hAnsi="Times New Roman" w:cs="Times New Roman"/>
          <w:sz w:val="24"/>
          <w:szCs w:val="24"/>
        </w:rPr>
      </w:pPr>
      <w:r w:rsidRPr="000239FE">
        <w:rPr>
          <w:rFonts w:ascii="Times New Roman" w:hAnsi="Times New Roman" w:cs="Times New Roman"/>
          <w:sz w:val="24"/>
          <w:szCs w:val="24"/>
        </w:rPr>
        <w:t>Воинская обязанность, определение воинской обязанности и её содержа</w:t>
      </w:r>
      <w:r w:rsidRPr="000239FE">
        <w:rPr>
          <w:rFonts w:ascii="Times New Roman" w:hAnsi="Times New Roman" w:cs="Times New Roman"/>
          <w:sz w:val="24"/>
          <w:szCs w:val="24"/>
        </w:rPr>
        <w:softHyphen/>
        <w:t>ния. Воинский учет, обязательная подготовка к военной службе, призыв на во</w:t>
      </w:r>
      <w:r w:rsidRPr="000239FE">
        <w:rPr>
          <w:rFonts w:ascii="Times New Roman" w:hAnsi="Times New Roman" w:cs="Times New Roman"/>
          <w:sz w:val="24"/>
          <w:szCs w:val="24"/>
        </w:rPr>
        <w:softHyphen/>
        <w:t>енную службу, прохождение военной службы по призыву, пребывание в запасе, и прохождение военных сборов в период пребывания в запасе.</w:t>
      </w:r>
    </w:p>
    <w:p w:rsidR="00867DEF" w:rsidRPr="000239FE" w:rsidRDefault="00867DEF" w:rsidP="006D1B4D">
      <w:pPr>
        <w:widowControl w:val="0"/>
        <w:numPr>
          <w:ilvl w:val="0"/>
          <w:numId w:val="178"/>
        </w:numPr>
        <w:shd w:val="clear" w:color="auto" w:fill="FFFFFF"/>
        <w:tabs>
          <w:tab w:val="left" w:pos="912"/>
        </w:tabs>
        <w:autoSpaceDE w:val="0"/>
        <w:autoSpaceDN w:val="0"/>
        <w:adjustRightInd w:val="0"/>
        <w:spacing w:before="5" w:after="0" w:line="360" w:lineRule="auto"/>
        <w:ind w:left="533"/>
        <w:jc w:val="both"/>
        <w:rPr>
          <w:rFonts w:ascii="Times New Roman" w:hAnsi="Times New Roman" w:cs="Times New Roman"/>
          <w:spacing w:val="-1"/>
          <w:sz w:val="24"/>
          <w:szCs w:val="24"/>
        </w:rPr>
      </w:pPr>
      <w:r w:rsidRPr="000239FE">
        <w:rPr>
          <w:rFonts w:ascii="Times New Roman" w:hAnsi="Times New Roman" w:cs="Times New Roman"/>
          <w:sz w:val="24"/>
          <w:szCs w:val="24"/>
        </w:rPr>
        <w:t>Профессионально-психологический отбор в вооруженных силах РФ.</w:t>
      </w:r>
    </w:p>
    <w:p w:rsidR="00867DEF" w:rsidRPr="000239FE" w:rsidRDefault="00867DEF" w:rsidP="006D1B4D">
      <w:pPr>
        <w:widowControl w:val="0"/>
        <w:numPr>
          <w:ilvl w:val="0"/>
          <w:numId w:val="178"/>
        </w:numPr>
        <w:shd w:val="clear" w:color="auto" w:fill="FFFFFF"/>
        <w:tabs>
          <w:tab w:val="left" w:pos="912"/>
        </w:tabs>
        <w:autoSpaceDE w:val="0"/>
        <w:autoSpaceDN w:val="0"/>
        <w:adjustRightInd w:val="0"/>
        <w:spacing w:after="0" w:line="360" w:lineRule="auto"/>
        <w:ind w:left="533"/>
        <w:jc w:val="both"/>
        <w:rPr>
          <w:rFonts w:ascii="Times New Roman" w:hAnsi="Times New Roman" w:cs="Times New Roman"/>
          <w:spacing w:val="-5"/>
          <w:sz w:val="24"/>
          <w:szCs w:val="24"/>
        </w:rPr>
      </w:pPr>
      <w:r w:rsidRPr="000239FE">
        <w:rPr>
          <w:rFonts w:ascii="Times New Roman" w:hAnsi="Times New Roman" w:cs="Times New Roman"/>
          <w:sz w:val="24"/>
          <w:szCs w:val="24"/>
        </w:rPr>
        <w:t>Обязательная подготовка граждан к военной службе</w:t>
      </w:r>
    </w:p>
    <w:p w:rsidR="00867DEF" w:rsidRPr="000239FE" w:rsidRDefault="00867DEF" w:rsidP="00867DEF">
      <w:pPr>
        <w:shd w:val="clear" w:color="auto" w:fill="FFFFFF"/>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Основное содержание обязательной подготовки граждан к военной службе.</w:t>
      </w:r>
    </w:p>
    <w:p w:rsidR="00867DEF" w:rsidRPr="000239FE" w:rsidRDefault="00867DEF" w:rsidP="00867DEF">
      <w:pPr>
        <w:shd w:val="clear" w:color="auto" w:fill="FFFFFF"/>
        <w:spacing w:line="360" w:lineRule="auto"/>
        <w:ind w:right="62" w:firstLine="485"/>
        <w:jc w:val="both"/>
        <w:rPr>
          <w:rFonts w:ascii="Times New Roman" w:hAnsi="Times New Roman" w:cs="Times New Roman"/>
          <w:sz w:val="24"/>
          <w:szCs w:val="24"/>
        </w:rPr>
      </w:pPr>
      <w:r w:rsidRPr="000239FE">
        <w:rPr>
          <w:rFonts w:ascii="Times New Roman" w:hAnsi="Times New Roman" w:cs="Times New Roman"/>
          <w:spacing w:val="-4"/>
          <w:sz w:val="24"/>
          <w:szCs w:val="24"/>
        </w:rPr>
        <w:t>Основные требования к индивидуально-психологическим и профессио</w:t>
      </w:r>
      <w:r w:rsidRPr="000239FE">
        <w:rPr>
          <w:rFonts w:ascii="Times New Roman" w:hAnsi="Times New Roman" w:cs="Times New Roman"/>
          <w:spacing w:val="-4"/>
          <w:sz w:val="24"/>
          <w:szCs w:val="24"/>
        </w:rPr>
        <w:softHyphen/>
        <w:t>нальным качествам молодежи призывного возраста для комплектования раз</w:t>
      </w:r>
      <w:r w:rsidRPr="000239FE">
        <w:rPr>
          <w:rFonts w:ascii="Times New Roman" w:hAnsi="Times New Roman" w:cs="Times New Roman"/>
          <w:spacing w:val="-4"/>
          <w:sz w:val="24"/>
          <w:szCs w:val="24"/>
        </w:rPr>
        <w:softHyphen/>
        <w:t xml:space="preserve">личных воинских должностей (командные, операторские, связи и наблюдения, </w:t>
      </w:r>
      <w:r w:rsidRPr="000239FE">
        <w:rPr>
          <w:rFonts w:ascii="Times New Roman" w:hAnsi="Times New Roman" w:cs="Times New Roman"/>
          <w:sz w:val="24"/>
          <w:szCs w:val="24"/>
        </w:rPr>
        <w:t>водительские и др.).</w:t>
      </w:r>
    </w:p>
    <w:p w:rsidR="00867DEF" w:rsidRPr="000239FE" w:rsidRDefault="00867DEF" w:rsidP="00867DEF">
      <w:pPr>
        <w:shd w:val="clear" w:color="auto" w:fill="FFFFFF"/>
        <w:tabs>
          <w:tab w:val="left" w:pos="869"/>
        </w:tabs>
        <w:spacing w:line="360" w:lineRule="auto"/>
        <w:ind w:left="494"/>
        <w:rPr>
          <w:rFonts w:ascii="Times New Roman" w:hAnsi="Times New Roman" w:cs="Times New Roman"/>
          <w:sz w:val="24"/>
          <w:szCs w:val="24"/>
        </w:rPr>
      </w:pPr>
      <w:r w:rsidRPr="000239FE">
        <w:rPr>
          <w:rFonts w:ascii="Times New Roman" w:hAnsi="Times New Roman" w:cs="Times New Roman"/>
          <w:spacing w:val="-9"/>
          <w:sz w:val="24"/>
          <w:szCs w:val="24"/>
        </w:rPr>
        <w:t>3.4</w:t>
      </w:r>
      <w:r w:rsidRPr="000239FE">
        <w:rPr>
          <w:rFonts w:ascii="Times New Roman" w:hAnsi="Times New Roman" w:cs="Times New Roman"/>
          <w:sz w:val="24"/>
          <w:szCs w:val="24"/>
        </w:rPr>
        <w:tab/>
        <w:t xml:space="preserve"> </w:t>
      </w:r>
      <w:r w:rsidRPr="000239FE">
        <w:rPr>
          <w:rFonts w:ascii="Times New Roman" w:hAnsi="Times New Roman" w:cs="Times New Roman"/>
          <w:spacing w:val="-4"/>
          <w:sz w:val="24"/>
          <w:szCs w:val="24"/>
        </w:rPr>
        <w:t>Добровольная подготовка граждан к военной службе</w:t>
      </w:r>
    </w:p>
    <w:p w:rsidR="00867DEF" w:rsidRPr="000239FE" w:rsidRDefault="00867DEF" w:rsidP="00867DEF">
      <w:pPr>
        <w:shd w:val="clear" w:color="auto" w:fill="FFFFFF"/>
        <w:spacing w:line="360" w:lineRule="auto"/>
        <w:ind w:left="5" w:right="62" w:firstLine="490"/>
        <w:jc w:val="both"/>
        <w:rPr>
          <w:rFonts w:ascii="Times New Roman" w:hAnsi="Times New Roman" w:cs="Times New Roman"/>
          <w:sz w:val="24"/>
          <w:szCs w:val="24"/>
        </w:rPr>
      </w:pPr>
      <w:r w:rsidRPr="000239FE">
        <w:rPr>
          <w:rFonts w:ascii="Times New Roman" w:hAnsi="Times New Roman" w:cs="Times New Roman"/>
          <w:spacing w:val="-2"/>
          <w:sz w:val="24"/>
          <w:szCs w:val="24"/>
        </w:rPr>
        <w:t xml:space="preserve">Основные направления добровольной подготовки граждан к военной </w:t>
      </w:r>
      <w:r w:rsidRPr="000239FE">
        <w:rPr>
          <w:rFonts w:ascii="Times New Roman" w:hAnsi="Times New Roman" w:cs="Times New Roman"/>
          <w:sz w:val="24"/>
          <w:szCs w:val="24"/>
        </w:rPr>
        <w:t>службе.</w:t>
      </w:r>
    </w:p>
    <w:p w:rsidR="00867DEF" w:rsidRPr="000239FE" w:rsidRDefault="00867DEF" w:rsidP="00867DEF">
      <w:pPr>
        <w:shd w:val="clear" w:color="auto" w:fill="FFFFFF"/>
        <w:spacing w:before="10" w:line="360" w:lineRule="auto"/>
        <w:ind w:left="5" w:right="58" w:firstLine="485"/>
        <w:jc w:val="both"/>
        <w:rPr>
          <w:rFonts w:ascii="Times New Roman" w:hAnsi="Times New Roman" w:cs="Times New Roman"/>
          <w:sz w:val="24"/>
          <w:szCs w:val="24"/>
        </w:rPr>
      </w:pPr>
      <w:r w:rsidRPr="000239FE">
        <w:rPr>
          <w:rFonts w:ascii="Times New Roman" w:hAnsi="Times New Roman" w:cs="Times New Roman"/>
          <w:spacing w:val="-5"/>
          <w:sz w:val="24"/>
          <w:szCs w:val="24"/>
        </w:rPr>
        <w:t xml:space="preserve">Занятие военно-прикладными видами спорта. Обучение дополнительным </w:t>
      </w:r>
      <w:r w:rsidRPr="000239FE">
        <w:rPr>
          <w:rFonts w:ascii="Times New Roman" w:hAnsi="Times New Roman" w:cs="Times New Roman"/>
          <w:spacing w:val="-4"/>
          <w:sz w:val="24"/>
          <w:szCs w:val="24"/>
        </w:rPr>
        <w:t>образовательным программам, имеющим целью военную подготовку несовер</w:t>
      </w:r>
      <w:r w:rsidRPr="000239FE">
        <w:rPr>
          <w:rFonts w:ascii="Times New Roman" w:hAnsi="Times New Roman" w:cs="Times New Roman"/>
          <w:spacing w:val="-4"/>
          <w:sz w:val="24"/>
          <w:szCs w:val="24"/>
        </w:rPr>
        <w:softHyphen/>
      </w:r>
      <w:r w:rsidRPr="000239FE">
        <w:rPr>
          <w:rFonts w:ascii="Times New Roman" w:hAnsi="Times New Roman" w:cs="Times New Roman"/>
          <w:spacing w:val="-5"/>
          <w:sz w:val="24"/>
          <w:szCs w:val="24"/>
        </w:rPr>
        <w:t xml:space="preserve">шеннолетних граждан в общеобразовательных учреждениях среднего (полного) </w:t>
      </w:r>
      <w:r w:rsidRPr="000239FE">
        <w:rPr>
          <w:rFonts w:ascii="Times New Roman" w:hAnsi="Times New Roman" w:cs="Times New Roman"/>
          <w:sz w:val="24"/>
          <w:szCs w:val="24"/>
        </w:rPr>
        <w:t>общего образования.</w:t>
      </w:r>
    </w:p>
    <w:p w:rsidR="00867DEF" w:rsidRPr="000239FE" w:rsidRDefault="00867DEF" w:rsidP="00867DEF">
      <w:pPr>
        <w:shd w:val="clear" w:color="auto" w:fill="FFFFFF"/>
        <w:spacing w:line="360" w:lineRule="auto"/>
        <w:ind w:left="10" w:right="53" w:firstLine="480"/>
        <w:jc w:val="both"/>
        <w:rPr>
          <w:rFonts w:ascii="Times New Roman" w:hAnsi="Times New Roman" w:cs="Times New Roman"/>
          <w:sz w:val="24"/>
          <w:szCs w:val="24"/>
        </w:rPr>
      </w:pPr>
      <w:r w:rsidRPr="000239FE">
        <w:rPr>
          <w:rFonts w:ascii="Times New Roman" w:hAnsi="Times New Roman" w:cs="Times New Roman"/>
          <w:spacing w:val="-5"/>
          <w:sz w:val="24"/>
          <w:szCs w:val="24"/>
        </w:rPr>
        <w:t>Обучение по программам подготовки офицеров запаса на военных кафед</w:t>
      </w:r>
      <w:r w:rsidRPr="000239FE">
        <w:rPr>
          <w:rFonts w:ascii="Times New Roman" w:hAnsi="Times New Roman" w:cs="Times New Roman"/>
          <w:spacing w:val="-5"/>
          <w:sz w:val="24"/>
          <w:szCs w:val="24"/>
        </w:rPr>
        <w:softHyphen/>
      </w:r>
      <w:r w:rsidRPr="000239FE">
        <w:rPr>
          <w:rFonts w:ascii="Times New Roman" w:hAnsi="Times New Roman" w:cs="Times New Roman"/>
          <w:spacing w:val="-8"/>
          <w:sz w:val="24"/>
          <w:szCs w:val="24"/>
        </w:rPr>
        <w:t>рах и в образовательных учреждениях высшего профессионального образования.</w:t>
      </w:r>
    </w:p>
    <w:p w:rsidR="00867DEF" w:rsidRPr="000239FE" w:rsidRDefault="00867DEF" w:rsidP="00867DEF">
      <w:pPr>
        <w:shd w:val="clear" w:color="auto" w:fill="FFFFFF"/>
        <w:tabs>
          <w:tab w:val="left" w:pos="869"/>
        </w:tabs>
        <w:spacing w:before="5" w:line="360" w:lineRule="auto"/>
        <w:ind w:left="10" w:right="53" w:firstLine="485"/>
        <w:jc w:val="both"/>
        <w:rPr>
          <w:rFonts w:ascii="Times New Roman" w:hAnsi="Times New Roman" w:cs="Times New Roman"/>
          <w:sz w:val="24"/>
          <w:szCs w:val="24"/>
        </w:rPr>
      </w:pPr>
      <w:r w:rsidRPr="000239FE">
        <w:rPr>
          <w:rFonts w:ascii="Times New Roman" w:hAnsi="Times New Roman" w:cs="Times New Roman"/>
          <w:spacing w:val="-11"/>
          <w:sz w:val="24"/>
          <w:szCs w:val="24"/>
        </w:rPr>
        <w:t>3.5</w:t>
      </w:r>
      <w:r w:rsidRPr="000239FE">
        <w:rPr>
          <w:rFonts w:ascii="Times New Roman" w:hAnsi="Times New Roman" w:cs="Times New Roman"/>
          <w:sz w:val="24"/>
          <w:szCs w:val="24"/>
        </w:rPr>
        <w:tab/>
      </w:r>
      <w:r w:rsidRPr="000239FE">
        <w:rPr>
          <w:rFonts w:ascii="Times New Roman" w:hAnsi="Times New Roman" w:cs="Times New Roman"/>
          <w:spacing w:val="-4"/>
          <w:sz w:val="24"/>
          <w:szCs w:val="24"/>
        </w:rPr>
        <w:t>Организация медицинского освидетельствования и медицинского</w:t>
      </w:r>
      <w:r w:rsidRPr="000239FE">
        <w:rPr>
          <w:rFonts w:ascii="Times New Roman" w:hAnsi="Times New Roman" w:cs="Times New Roman"/>
          <w:spacing w:val="-4"/>
          <w:sz w:val="24"/>
          <w:szCs w:val="24"/>
        </w:rPr>
        <w:br/>
      </w:r>
      <w:r w:rsidRPr="000239FE">
        <w:rPr>
          <w:rFonts w:ascii="Times New Roman" w:hAnsi="Times New Roman" w:cs="Times New Roman"/>
          <w:sz w:val="24"/>
          <w:szCs w:val="24"/>
        </w:rPr>
        <w:t>обследования граждан при постановке на воинский учет</w:t>
      </w:r>
    </w:p>
    <w:p w:rsidR="00867DEF" w:rsidRPr="000239FE" w:rsidRDefault="00867DEF" w:rsidP="00867DEF">
      <w:pPr>
        <w:shd w:val="clear" w:color="auto" w:fill="FFFFFF"/>
        <w:spacing w:line="360" w:lineRule="auto"/>
        <w:ind w:left="10" w:right="43" w:firstLine="485"/>
        <w:jc w:val="both"/>
        <w:rPr>
          <w:rFonts w:ascii="Times New Roman" w:hAnsi="Times New Roman" w:cs="Times New Roman"/>
          <w:sz w:val="24"/>
          <w:szCs w:val="24"/>
        </w:rPr>
      </w:pPr>
      <w:r w:rsidRPr="000239FE">
        <w:rPr>
          <w:rFonts w:ascii="Times New Roman" w:hAnsi="Times New Roman" w:cs="Times New Roman"/>
          <w:spacing w:val="-4"/>
          <w:sz w:val="24"/>
          <w:szCs w:val="24"/>
        </w:rPr>
        <w:t>Организация медицинского освидетельствования и медицинского обсле</w:t>
      </w:r>
      <w:r w:rsidRPr="000239FE">
        <w:rPr>
          <w:rFonts w:ascii="Times New Roman" w:hAnsi="Times New Roman" w:cs="Times New Roman"/>
          <w:spacing w:val="-4"/>
          <w:sz w:val="24"/>
          <w:szCs w:val="24"/>
        </w:rPr>
        <w:softHyphen/>
        <w:t>дования граждан при первоначальной постановке граждан на воинский учет. Предназначение медицинского освидетельствования. Категории годности к во</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енной службе.</w:t>
      </w:r>
    </w:p>
    <w:p w:rsidR="00867DEF" w:rsidRPr="000239FE" w:rsidRDefault="00867DEF" w:rsidP="00867DEF">
      <w:pPr>
        <w:shd w:val="clear" w:color="auto" w:fill="FFFFFF"/>
        <w:tabs>
          <w:tab w:val="left" w:pos="797"/>
        </w:tabs>
        <w:spacing w:line="360" w:lineRule="auto"/>
        <w:ind w:left="24"/>
        <w:rPr>
          <w:rFonts w:ascii="Times New Roman" w:hAnsi="Times New Roman" w:cs="Times New Roman"/>
          <w:sz w:val="24"/>
          <w:szCs w:val="24"/>
        </w:rPr>
      </w:pPr>
      <w:r w:rsidRPr="000239FE">
        <w:rPr>
          <w:rFonts w:ascii="Times New Roman" w:hAnsi="Times New Roman" w:cs="Times New Roman"/>
          <w:spacing w:val="-8"/>
          <w:sz w:val="24"/>
          <w:szCs w:val="24"/>
        </w:rPr>
        <w:t xml:space="preserve">      3.6</w:t>
      </w:r>
      <w:r w:rsidRPr="000239FE">
        <w:rPr>
          <w:rFonts w:ascii="Times New Roman" w:hAnsi="Times New Roman" w:cs="Times New Roman"/>
          <w:sz w:val="24"/>
          <w:szCs w:val="24"/>
        </w:rPr>
        <w:tab/>
        <w:t xml:space="preserve"> </w:t>
      </w:r>
      <w:r w:rsidRPr="000239FE">
        <w:rPr>
          <w:rFonts w:ascii="Times New Roman" w:hAnsi="Times New Roman" w:cs="Times New Roman"/>
          <w:spacing w:val="-4"/>
          <w:sz w:val="24"/>
          <w:szCs w:val="24"/>
        </w:rPr>
        <w:t>Увольнение с военной службы и пребывание в запасе</w:t>
      </w:r>
      <w:r w:rsidRPr="000239FE">
        <w:rPr>
          <w:rFonts w:ascii="Times New Roman" w:hAnsi="Times New Roman" w:cs="Times New Roman"/>
          <w:spacing w:val="-4"/>
          <w:sz w:val="24"/>
          <w:szCs w:val="24"/>
        </w:rPr>
        <w:br/>
      </w:r>
      <w:r w:rsidRPr="000239FE">
        <w:rPr>
          <w:rFonts w:ascii="Times New Roman" w:hAnsi="Times New Roman" w:cs="Times New Roman"/>
          <w:spacing w:val="-1"/>
          <w:sz w:val="24"/>
          <w:szCs w:val="24"/>
        </w:rPr>
        <w:t>Увольнение с военной службы. Запас Вооруженных сил Российской Фе</w:t>
      </w:r>
      <w:r w:rsidRPr="000239FE">
        <w:rPr>
          <w:rFonts w:ascii="Times New Roman" w:hAnsi="Times New Roman" w:cs="Times New Roman"/>
          <w:spacing w:val="-1"/>
          <w:sz w:val="24"/>
          <w:szCs w:val="24"/>
        </w:rPr>
        <w:softHyphen/>
      </w:r>
      <w:r w:rsidRPr="000239FE">
        <w:rPr>
          <w:rFonts w:ascii="Times New Roman" w:hAnsi="Times New Roman" w:cs="Times New Roman"/>
          <w:spacing w:val="-2"/>
          <w:sz w:val="24"/>
          <w:szCs w:val="24"/>
        </w:rPr>
        <w:t xml:space="preserve">дерации,  его предназначение,  порядок  освобождения   граждан  от военных </w:t>
      </w:r>
      <w:r w:rsidRPr="000239FE">
        <w:rPr>
          <w:rFonts w:ascii="Times New Roman" w:hAnsi="Times New Roman" w:cs="Times New Roman"/>
          <w:sz w:val="24"/>
          <w:szCs w:val="24"/>
        </w:rPr>
        <w:t>сборов.</w:t>
      </w:r>
    </w:p>
    <w:p w:rsidR="00867DEF" w:rsidRPr="000239FE" w:rsidRDefault="00867DEF" w:rsidP="00867DEF">
      <w:pPr>
        <w:shd w:val="clear" w:color="auto" w:fill="FFFFFF"/>
        <w:tabs>
          <w:tab w:val="left" w:pos="797"/>
        </w:tabs>
        <w:spacing w:line="360" w:lineRule="auto"/>
        <w:ind w:left="24"/>
        <w:rPr>
          <w:rFonts w:ascii="Times New Roman" w:hAnsi="Times New Roman" w:cs="Times New Roman"/>
          <w:sz w:val="24"/>
          <w:szCs w:val="24"/>
        </w:rPr>
      </w:pPr>
    </w:p>
    <w:p w:rsidR="00867DEF" w:rsidRPr="000239FE" w:rsidRDefault="00867DEF" w:rsidP="00867DEF">
      <w:pPr>
        <w:shd w:val="clear" w:color="auto" w:fill="FFFFFF"/>
        <w:spacing w:line="360" w:lineRule="auto"/>
        <w:ind w:left="514"/>
        <w:rPr>
          <w:rFonts w:ascii="Times New Roman" w:hAnsi="Times New Roman" w:cs="Times New Roman"/>
          <w:sz w:val="24"/>
          <w:szCs w:val="24"/>
        </w:rPr>
      </w:pPr>
      <w:r w:rsidRPr="000239FE">
        <w:rPr>
          <w:rFonts w:ascii="Times New Roman" w:hAnsi="Times New Roman" w:cs="Times New Roman"/>
          <w:b/>
          <w:bCs/>
          <w:spacing w:val="-4"/>
          <w:sz w:val="24"/>
          <w:szCs w:val="24"/>
        </w:rPr>
        <w:t>4      Особенности военной службы</w:t>
      </w:r>
    </w:p>
    <w:p w:rsidR="00867DEF" w:rsidRPr="000239FE" w:rsidRDefault="00867DEF" w:rsidP="00867DEF">
      <w:pPr>
        <w:shd w:val="clear" w:color="auto" w:fill="FFFFFF"/>
        <w:tabs>
          <w:tab w:val="left" w:pos="893"/>
        </w:tabs>
        <w:spacing w:line="360" w:lineRule="auto"/>
        <w:ind w:left="514"/>
        <w:rPr>
          <w:rFonts w:ascii="Times New Roman" w:hAnsi="Times New Roman" w:cs="Times New Roman"/>
          <w:sz w:val="24"/>
          <w:szCs w:val="24"/>
        </w:rPr>
      </w:pPr>
      <w:r w:rsidRPr="000239FE">
        <w:rPr>
          <w:rFonts w:ascii="Times New Roman" w:hAnsi="Times New Roman" w:cs="Times New Roman"/>
          <w:bCs/>
          <w:spacing w:val="-16"/>
          <w:sz w:val="24"/>
          <w:szCs w:val="24"/>
        </w:rPr>
        <w:t>4.1</w:t>
      </w:r>
      <w:r w:rsidRPr="000239FE">
        <w:rPr>
          <w:rFonts w:ascii="Times New Roman" w:hAnsi="Times New Roman" w:cs="Times New Roman"/>
          <w:b/>
          <w:bCs/>
          <w:sz w:val="24"/>
          <w:szCs w:val="24"/>
        </w:rPr>
        <w:tab/>
      </w:r>
      <w:r w:rsidRPr="000239FE">
        <w:rPr>
          <w:rFonts w:ascii="Times New Roman" w:hAnsi="Times New Roman" w:cs="Times New Roman"/>
          <w:spacing w:val="-4"/>
          <w:sz w:val="24"/>
          <w:szCs w:val="24"/>
        </w:rPr>
        <w:t>Правовые основы военной службы</w:t>
      </w:r>
    </w:p>
    <w:p w:rsidR="00867DEF" w:rsidRPr="000239FE" w:rsidRDefault="00867DEF" w:rsidP="00867DEF">
      <w:pPr>
        <w:shd w:val="clear" w:color="auto" w:fill="FFFFFF"/>
        <w:spacing w:line="360" w:lineRule="auto"/>
        <w:ind w:left="24" w:right="24" w:firstLine="485"/>
        <w:jc w:val="both"/>
        <w:rPr>
          <w:rFonts w:ascii="Times New Roman" w:hAnsi="Times New Roman" w:cs="Times New Roman"/>
          <w:sz w:val="24"/>
          <w:szCs w:val="24"/>
        </w:rPr>
      </w:pPr>
      <w:r w:rsidRPr="000239FE">
        <w:rPr>
          <w:rFonts w:ascii="Times New Roman" w:hAnsi="Times New Roman" w:cs="Times New Roman"/>
          <w:spacing w:val="-4"/>
          <w:sz w:val="24"/>
          <w:szCs w:val="24"/>
        </w:rPr>
        <w:t>Военная служба - особый вид федеральной государственной службы. Конституция Российской Федерации и вопросы военной службы. Законы Рос</w:t>
      </w:r>
      <w:r w:rsidRPr="000239FE">
        <w:rPr>
          <w:rFonts w:ascii="Times New Roman" w:hAnsi="Times New Roman" w:cs="Times New Roman"/>
          <w:spacing w:val="-4"/>
          <w:sz w:val="24"/>
          <w:szCs w:val="24"/>
        </w:rPr>
        <w:softHyphen/>
        <w:t xml:space="preserve">сийской Федерации, определяющие правовую основу военной службы. Статус </w:t>
      </w:r>
      <w:r w:rsidRPr="000239FE">
        <w:rPr>
          <w:rFonts w:ascii="Times New Roman" w:hAnsi="Times New Roman" w:cs="Times New Roman"/>
          <w:spacing w:val="-3"/>
          <w:sz w:val="24"/>
          <w:szCs w:val="24"/>
        </w:rPr>
        <w:t>военнослужащего, права и свободы военнослужащего. Льготы, предоставляе</w:t>
      </w:r>
      <w:r w:rsidRPr="000239FE">
        <w:rPr>
          <w:rFonts w:ascii="Times New Roman" w:hAnsi="Times New Roman" w:cs="Times New Roman"/>
          <w:spacing w:val="-3"/>
          <w:sz w:val="24"/>
          <w:szCs w:val="24"/>
        </w:rPr>
        <w:softHyphen/>
      </w:r>
      <w:r w:rsidRPr="000239FE">
        <w:rPr>
          <w:rFonts w:ascii="Times New Roman" w:hAnsi="Times New Roman" w:cs="Times New Roman"/>
          <w:spacing w:val="-4"/>
          <w:sz w:val="24"/>
          <w:szCs w:val="24"/>
        </w:rPr>
        <w:t>мые военнослужащим, проходящим военную службу по призыву. Военные ас</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пекты международного права.</w:t>
      </w:r>
    </w:p>
    <w:p w:rsidR="00867DEF" w:rsidRPr="000239FE" w:rsidRDefault="00867DEF" w:rsidP="00867DEF">
      <w:pPr>
        <w:shd w:val="clear" w:color="auto" w:fill="FFFFFF"/>
        <w:tabs>
          <w:tab w:val="left" w:pos="893"/>
        </w:tabs>
        <w:spacing w:line="360" w:lineRule="auto"/>
        <w:ind w:left="34" w:right="14" w:firstLine="480"/>
        <w:jc w:val="both"/>
        <w:rPr>
          <w:rFonts w:ascii="Times New Roman" w:hAnsi="Times New Roman" w:cs="Times New Roman"/>
          <w:sz w:val="24"/>
          <w:szCs w:val="24"/>
        </w:rPr>
      </w:pPr>
      <w:r w:rsidRPr="000239FE">
        <w:rPr>
          <w:rFonts w:ascii="Times New Roman" w:hAnsi="Times New Roman" w:cs="Times New Roman"/>
          <w:spacing w:val="-8"/>
          <w:sz w:val="24"/>
          <w:szCs w:val="24"/>
        </w:rPr>
        <w:t>4.2</w:t>
      </w:r>
      <w:r w:rsidRPr="000239FE">
        <w:rPr>
          <w:rFonts w:ascii="Times New Roman" w:hAnsi="Times New Roman" w:cs="Times New Roman"/>
          <w:sz w:val="24"/>
          <w:szCs w:val="24"/>
        </w:rPr>
        <w:tab/>
        <w:t xml:space="preserve"> </w:t>
      </w:r>
      <w:r w:rsidRPr="000239FE">
        <w:rPr>
          <w:rFonts w:ascii="Times New Roman" w:hAnsi="Times New Roman" w:cs="Times New Roman"/>
          <w:spacing w:val="-3"/>
          <w:sz w:val="24"/>
          <w:szCs w:val="24"/>
        </w:rPr>
        <w:t>Общевоинские уставы Вооруженных Сил Российской Федерации -</w:t>
      </w:r>
      <w:r w:rsidRPr="000239FE">
        <w:rPr>
          <w:rFonts w:ascii="Times New Roman" w:hAnsi="Times New Roman" w:cs="Times New Roman"/>
          <w:spacing w:val="-3"/>
          <w:sz w:val="24"/>
          <w:szCs w:val="24"/>
        </w:rPr>
        <w:br/>
      </w:r>
      <w:r w:rsidRPr="000239FE">
        <w:rPr>
          <w:rFonts w:ascii="Times New Roman" w:hAnsi="Times New Roman" w:cs="Times New Roman"/>
          <w:sz w:val="24"/>
          <w:szCs w:val="24"/>
        </w:rPr>
        <w:t>закон воинской жизни</w:t>
      </w:r>
    </w:p>
    <w:p w:rsidR="00867DEF" w:rsidRPr="000239FE" w:rsidRDefault="00867DEF" w:rsidP="00867DEF">
      <w:pPr>
        <w:shd w:val="clear" w:color="auto" w:fill="FFFFFF"/>
        <w:spacing w:line="360" w:lineRule="auto"/>
        <w:ind w:left="38" w:right="14" w:firstLine="485"/>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Общевоинские уставы - нормативно-правовые акты, регламентирующие </w:t>
      </w:r>
      <w:r w:rsidRPr="000239FE">
        <w:rPr>
          <w:rFonts w:ascii="Times New Roman" w:hAnsi="Times New Roman" w:cs="Times New Roman"/>
          <w:sz w:val="24"/>
          <w:szCs w:val="24"/>
        </w:rPr>
        <w:t>жизнь и быт военнослужащих.</w:t>
      </w:r>
    </w:p>
    <w:p w:rsidR="00867DEF" w:rsidRPr="000239FE" w:rsidRDefault="00867DEF" w:rsidP="00867DEF">
      <w:pPr>
        <w:shd w:val="clear" w:color="auto" w:fill="FFFFFF"/>
        <w:spacing w:line="360" w:lineRule="auto"/>
        <w:ind w:left="38" w:right="10" w:firstLine="485"/>
        <w:jc w:val="both"/>
        <w:rPr>
          <w:rFonts w:ascii="Times New Roman" w:hAnsi="Times New Roman" w:cs="Times New Roman"/>
          <w:sz w:val="24"/>
          <w:szCs w:val="24"/>
        </w:rPr>
      </w:pPr>
      <w:r w:rsidRPr="000239FE">
        <w:rPr>
          <w:rFonts w:ascii="Times New Roman" w:hAnsi="Times New Roman" w:cs="Times New Roman"/>
          <w:spacing w:val="-5"/>
          <w:sz w:val="24"/>
          <w:szCs w:val="24"/>
        </w:rPr>
        <w:t>Устав внутренней службы Вооруженных Сил Российской Федерации, Ус</w:t>
      </w:r>
      <w:r w:rsidRPr="000239FE">
        <w:rPr>
          <w:rFonts w:ascii="Times New Roman" w:hAnsi="Times New Roman" w:cs="Times New Roman"/>
          <w:spacing w:val="-5"/>
          <w:sz w:val="24"/>
          <w:szCs w:val="24"/>
        </w:rPr>
        <w:softHyphen/>
      </w:r>
      <w:r w:rsidRPr="000239FE">
        <w:rPr>
          <w:rFonts w:ascii="Times New Roman" w:hAnsi="Times New Roman" w:cs="Times New Roman"/>
          <w:spacing w:val="-4"/>
          <w:sz w:val="24"/>
          <w:szCs w:val="24"/>
        </w:rPr>
        <w:t>тав гарнизонной и караульной службы Вооруженных Сил Российской Федера</w:t>
      </w:r>
      <w:r w:rsidRPr="000239FE">
        <w:rPr>
          <w:rFonts w:ascii="Times New Roman" w:hAnsi="Times New Roman" w:cs="Times New Roman"/>
          <w:spacing w:val="-4"/>
          <w:sz w:val="24"/>
          <w:szCs w:val="24"/>
        </w:rPr>
        <w:softHyphen/>
        <w:t>ции, Дисциплинарный устав Вооруженных Сил Российской Федерации, Строе</w:t>
      </w:r>
      <w:r w:rsidRPr="000239FE">
        <w:rPr>
          <w:rFonts w:ascii="Times New Roman" w:hAnsi="Times New Roman" w:cs="Times New Roman"/>
          <w:spacing w:val="-4"/>
          <w:sz w:val="24"/>
          <w:szCs w:val="24"/>
        </w:rPr>
        <w:softHyphen/>
      </w:r>
      <w:r w:rsidRPr="000239FE">
        <w:rPr>
          <w:rFonts w:ascii="Times New Roman" w:hAnsi="Times New Roman" w:cs="Times New Roman"/>
          <w:spacing w:val="-3"/>
          <w:sz w:val="24"/>
          <w:szCs w:val="24"/>
        </w:rPr>
        <w:t>вой устав Вооруженных Сил Российской Федерации, их предназначение и ос</w:t>
      </w:r>
      <w:r w:rsidRPr="000239FE">
        <w:rPr>
          <w:rFonts w:ascii="Times New Roman" w:hAnsi="Times New Roman" w:cs="Times New Roman"/>
          <w:spacing w:val="-3"/>
          <w:sz w:val="24"/>
          <w:szCs w:val="24"/>
        </w:rPr>
        <w:softHyphen/>
      </w:r>
      <w:r w:rsidRPr="000239FE">
        <w:rPr>
          <w:rFonts w:ascii="Times New Roman" w:hAnsi="Times New Roman" w:cs="Times New Roman"/>
          <w:sz w:val="24"/>
          <w:szCs w:val="24"/>
        </w:rPr>
        <w:t>новные положения.</w:t>
      </w:r>
    </w:p>
    <w:p w:rsidR="00867DEF" w:rsidRPr="000239FE" w:rsidRDefault="00867DEF" w:rsidP="00867DEF">
      <w:pPr>
        <w:shd w:val="clear" w:color="auto" w:fill="FFFFFF"/>
        <w:tabs>
          <w:tab w:val="left" w:pos="893"/>
        </w:tabs>
        <w:spacing w:line="360" w:lineRule="auto"/>
        <w:ind w:left="53"/>
        <w:rPr>
          <w:rFonts w:ascii="Times New Roman" w:hAnsi="Times New Roman" w:cs="Times New Roman"/>
          <w:sz w:val="24"/>
          <w:szCs w:val="24"/>
        </w:rPr>
      </w:pPr>
      <w:r w:rsidRPr="000239FE">
        <w:rPr>
          <w:rFonts w:ascii="Times New Roman" w:hAnsi="Times New Roman" w:cs="Times New Roman"/>
          <w:spacing w:val="-8"/>
          <w:sz w:val="24"/>
          <w:szCs w:val="24"/>
        </w:rPr>
        <w:t xml:space="preserve">    4.3</w:t>
      </w:r>
      <w:r w:rsidRPr="000239FE">
        <w:rPr>
          <w:rFonts w:ascii="Times New Roman" w:hAnsi="Times New Roman" w:cs="Times New Roman"/>
          <w:sz w:val="24"/>
          <w:szCs w:val="24"/>
        </w:rPr>
        <w:tab/>
      </w:r>
      <w:r w:rsidRPr="000239FE">
        <w:rPr>
          <w:rFonts w:ascii="Times New Roman" w:hAnsi="Times New Roman" w:cs="Times New Roman"/>
          <w:spacing w:val="-2"/>
          <w:sz w:val="24"/>
          <w:szCs w:val="24"/>
        </w:rPr>
        <w:t>Военная присяга - клятва воина на верность Родине - России</w:t>
      </w:r>
      <w:r w:rsidRPr="000239FE">
        <w:rPr>
          <w:rFonts w:ascii="Times New Roman" w:hAnsi="Times New Roman" w:cs="Times New Roman"/>
          <w:spacing w:val="-2"/>
          <w:sz w:val="24"/>
          <w:szCs w:val="24"/>
        </w:rPr>
        <w:br/>
      </w:r>
      <w:r w:rsidRPr="000239FE">
        <w:rPr>
          <w:rFonts w:ascii="Times New Roman" w:hAnsi="Times New Roman" w:cs="Times New Roman"/>
          <w:spacing w:val="-1"/>
          <w:sz w:val="24"/>
          <w:szCs w:val="24"/>
        </w:rPr>
        <w:t>Военная присяга - основной и нерушимый закон воинской жизни. Исто</w:t>
      </w:r>
      <w:r w:rsidRPr="000239FE">
        <w:rPr>
          <w:rFonts w:ascii="Times New Roman" w:hAnsi="Times New Roman" w:cs="Times New Roman"/>
          <w:spacing w:val="-1"/>
          <w:sz w:val="24"/>
          <w:szCs w:val="24"/>
        </w:rPr>
        <w:softHyphen/>
      </w:r>
      <w:r w:rsidRPr="000239FE">
        <w:rPr>
          <w:rFonts w:ascii="Times New Roman" w:hAnsi="Times New Roman" w:cs="Times New Roman"/>
          <w:spacing w:val="-3"/>
          <w:sz w:val="24"/>
          <w:szCs w:val="24"/>
        </w:rPr>
        <w:t>рия принятия военной присяги в России. Текст военной присяги. Порядок при</w:t>
      </w:r>
      <w:r w:rsidRPr="000239FE">
        <w:rPr>
          <w:rFonts w:ascii="Times New Roman" w:hAnsi="Times New Roman" w:cs="Times New Roman"/>
          <w:spacing w:val="-3"/>
          <w:sz w:val="24"/>
          <w:szCs w:val="24"/>
        </w:rPr>
        <w:softHyphen/>
      </w:r>
      <w:r w:rsidRPr="000239FE">
        <w:rPr>
          <w:rFonts w:ascii="Times New Roman" w:hAnsi="Times New Roman" w:cs="Times New Roman"/>
          <w:sz w:val="24"/>
          <w:szCs w:val="24"/>
        </w:rPr>
        <w:t>ведения военнослужащих к военной присяге. Значение военной присяги для</w:t>
      </w:r>
      <w:r w:rsidRPr="000239FE">
        <w:rPr>
          <w:rFonts w:ascii="Times New Roman" w:hAnsi="Times New Roman" w:cs="Times New Roman"/>
          <w:sz w:val="24"/>
          <w:szCs w:val="24"/>
        </w:rPr>
        <w:br/>
        <w:t>выполнения каждым военнослужащим воинского долга.</w:t>
      </w:r>
    </w:p>
    <w:p w:rsidR="00867DEF" w:rsidRPr="000239FE" w:rsidRDefault="00867DEF" w:rsidP="00867DEF">
      <w:pPr>
        <w:shd w:val="clear" w:color="auto" w:fill="FFFFFF"/>
        <w:tabs>
          <w:tab w:val="left" w:pos="874"/>
        </w:tabs>
        <w:spacing w:line="360" w:lineRule="auto"/>
        <w:ind w:left="494"/>
        <w:rPr>
          <w:rFonts w:ascii="Times New Roman" w:hAnsi="Times New Roman" w:cs="Times New Roman"/>
          <w:sz w:val="24"/>
          <w:szCs w:val="24"/>
        </w:rPr>
      </w:pPr>
      <w:r w:rsidRPr="000239FE">
        <w:rPr>
          <w:rFonts w:ascii="Times New Roman" w:hAnsi="Times New Roman" w:cs="Times New Roman"/>
          <w:spacing w:val="-6"/>
          <w:sz w:val="24"/>
          <w:szCs w:val="24"/>
        </w:rPr>
        <w:t>4.4</w:t>
      </w:r>
      <w:r w:rsidRPr="000239FE">
        <w:rPr>
          <w:rFonts w:ascii="Times New Roman" w:hAnsi="Times New Roman" w:cs="Times New Roman"/>
          <w:sz w:val="24"/>
          <w:szCs w:val="24"/>
        </w:rPr>
        <w:tab/>
        <w:t xml:space="preserve"> </w:t>
      </w:r>
      <w:r w:rsidRPr="000239FE">
        <w:rPr>
          <w:rFonts w:ascii="Times New Roman" w:hAnsi="Times New Roman" w:cs="Times New Roman"/>
          <w:spacing w:val="-3"/>
          <w:sz w:val="24"/>
          <w:szCs w:val="24"/>
        </w:rPr>
        <w:t>Прохождение военной службы по призыву</w:t>
      </w:r>
    </w:p>
    <w:p w:rsidR="00867DEF" w:rsidRPr="000239FE" w:rsidRDefault="00867DEF" w:rsidP="00867DEF">
      <w:pPr>
        <w:shd w:val="clear" w:color="auto" w:fill="FFFFFF"/>
        <w:spacing w:line="360" w:lineRule="auto"/>
        <w:ind w:right="43" w:firstLine="494"/>
        <w:jc w:val="both"/>
        <w:rPr>
          <w:rFonts w:ascii="Times New Roman" w:hAnsi="Times New Roman" w:cs="Times New Roman"/>
          <w:sz w:val="24"/>
          <w:szCs w:val="24"/>
        </w:rPr>
      </w:pPr>
      <w:r w:rsidRPr="000239FE">
        <w:rPr>
          <w:rFonts w:ascii="Times New Roman" w:hAnsi="Times New Roman" w:cs="Times New Roman"/>
          <w:spacing w:val="-3"/>
          <w:sz w:val="24"/>
          <w:szCs w:val="24"/>
        </w:rPr>
        <w:t>Призыв на военную службу. Время призыва на военную службу, органи</w:t>
      </w:r>
      <w:r w:rsidRPr="000239FE">
        <w:rPr>
          <w:rFonts w:ascii="Times New Roman" w:hAnsi="Times New Roman" w:cs="Times New Roman"/>
          <w:spacing w:val="-3"/>
          <w:sz w:val="24"/>
          <w:szCs w:val="24"/>
        </w:rPr>
        <w:softHyphen/>
      </w:r>
      <w:r w:rsidRPr="000239FE">
        <w:rPr>
          <w:rFonts w:ascii="Times New Roman" w:hAnsi="Times New Roman" w:cs="Times New Roman"/>
          <w:spacing w:val="-4"/>
          <w:sz w:val="24"/>
          <w:szCs w:val="24"/>
        </w:rPr>
        <w:t>зация призыва. Порядок освобождения граждан от военной службы и предос</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тавления отсрочек.</w:t>
      </w:r>
    </w:p>
    <w:p w:rsidR="00867DEF" w:rsidRPr="000239FE" w:rsidRDefault="00867DEF" w:rsidP="00867DEF">
      <w:pPr>
        <w:shd w:val="clear" w:color="auto" w:fill="FFFFFF"/>
        <w:spacing w:line="360" w:lineRule="auto"/>
        <w:ind w:right="38" w:firstLine="494"/>
        <w:jc w:val="both"/>
        <w:rPr>
          <w:rFonts w:ascii="Times New Roman" w:hAnsi="Times New Roman" w:cs="Times New Roman"/>
          <w:sz w:val="24"/>
          <w:szCs w:val="24"/>
        </w:rPr>
      </w:pPr>
      <w:r w:rsidRPr="000239FE">
        <w:rPr>
          <w:rFonts w:ascii="Times New Roman" w:hAnsi="Times New Roman" w:cs="Times New Roman"/>
          <w:spacing w:val="-3"/>
          <w:sz w:val="24"/>
          <w:szCs w:val="24"/>
        </w:rPr>
        <w:t>Общие, специальные и должностные обязанности военнослужащих. Раз</w:t>
      </w:r>
      <w:r w:rsidRPr="000239FE">
        <w:rPr>
          <w:rFonts w:ascii="Times New Roman" w:hAnsi="Times New Roman" w:cs="Times New Roman"/>
          <w:spacing w:val="-3"/>
          <w:sz w:val="24"/>
          <w:szCs w:val="24"/>
        </w:rPr>
        <w:softHyphen/>
      </w:r>
      <w:r w:rsidRPr="000239FE">
        <w:rPr>
          <w:rFonts w:ascii="Times New Roman" w:hAnsi="Times New Roman" w:cs="Times New Roman"/>
          <w:spacing w:val="-2"/>
          <w:sz w:val="24"/>
          <w:szCs w:val="24"/>
        </w:rPr>
        <w:t xml:space="preserve">мещение военнослужащих, распределение времени и повседневный порядок </w:t>
      </w:r>
      <w:r w:rsidRPr="000239FE">
        <w:rPr>
          <w:rFonts w:ascii="Times New Roman" w:hAnsi="Times New Roman" w:cs="Times New Roman"/>
          <w:spacing w:val="-3"/>
          <w:sz w:val="24"/>
          <w:szCs w:val="24"/>
        </w:rPr>
        <w:t>жизни воинской части. Время военной службы, организация проводов военно</w:t>
      </w:r>
      <w:r w:rsidRPr="000239FE">
        <w:rPr>
          <w:rFonts w:ascii="Times New Roman" w:hAnsi="Times New Roman" w:cs="Times New Roman"/>
          <w:spacing w:val="-3"/>
          <w:sz w:val="24"/>
          <w:szCs w:val="24"/>
        </w:rPr>
        <w:softHyphen/>
      </w:r>
      <w:r w:rsidRPr="000239FE">
        <w:rPr>
          <w:rFonts w:ascii="Times New Roman" w:hAnsi="Times New Roman" w:cs="Times New Roman"/>
          <w:sz w:val="24"/>
          <w:szCs w:val="24"/>
        </w:rPr>
        <w:t>служащих, уволенных в запас.</w:t>
      </w:r>
    </w:p>
    <w:p w:rsidR="00867DEF" w:rsidRPr="000239FE" w:rsidRDefault="00867DEF" w:rsidP="00867DEF">
      <w:pPr>
        <w:shd w:val="clear" w:color="auto" w:fill="FFFFFF"/>
        <w:spacing w:line="360" w:lineRule="auto"/>
        <w:ind w:right="43" w:firstLine="490"/>
        <w:jc w:val="both"/>
        <w:rPr>
          <w:rFonts w:ascii="Times New Roman" w:hAnsi="Times New Roman" w:cs="Times New Roman"/>
          <w:sz w:val="24"/>
          <w:szCs w:val="24"/>
        </w:rPr>
      </w:pPr>
      <w:r w:rsidRPr="000239FE">
        <w:rPr>
          <w:rFonts w:ascii="Times New Roman" w:hAnsi="Times New Roman" w:cs="Times New Roman"/>
          <w:spacing w:val="-3"/>
          <w:sz w:val="24"/>
          <w:szCs w:val="24"/>
        </w:rPr>
        <w:t>Воинские звания военнослужащих Вооруженных Сил Российской Феде</w:t>
      </w:r>
      <w:r w:rsidRPr="000239FE">
        <w:rPr>
          <w:rFonts w:ascii="Times New Roman" w:hAnsi="Times New Roman" w:cs="Times New Roman"/>
          <w:spacing w:val="-3"/>
          <w:sz w:val="24"/>
          <w:szCs w:val="24"/>
        </w:rPr>
        <w:softHyphen/>
      </w:r>
      <w:r w:rsidRPr="000239FE">
        <w:rPr>
          <w:rFonts w:ascii="Times New Roman" w:hAnsi="Times New Roman" w:cs="Times New Roman"/>
          <w:sz w:val="24"/>
          <w:szCs w:val="24"/>
        </w:rPr>
        <w:t>рации. Военная форма одежды.</w:t>
      </w:r>
    </w:p>
    <w:p w:rsidR="00867DEF" w:rsidRPr="000239FE" w:rsidRDefault="00867DEF" w:rsidP="00867DEF">
      <w:pPr>
        <w:shd w:val="clear" w:color="auto" w:fill="FFFFFF"/>
        <w:tabs>
          <w:tab w:val="left" w:pos="874"/>
        </w:tabs>
        <w:spacing w:line="360" w:lineRule="auto"/>
        <w:ind w:left="494"/>
        <w:rPr>
          <w:rFonts w:ascii="Times New Roman" w:hAnsi="Times New Roman" w:cs="Times New Roman"/>
          <w:sz w:val="24"/>
          <w:szCs w:val="24"/>
        </w:rPr>
      </w:pPr>
      <w:r w:rsidRPr="000239FE">
        <w:rPr>
          <w:rFonts w:ascii="Times New Roman" w:hAnsi="Times New Roman" w:cs="Times New Roman"/>
          <w:spacing w:val="-9"/>
          <w:sz w:val="24"/>
          <w:szCs w:val="24"/>
        </w:rPr>
        <w:t>4.5</w:t>
      </w:r>
      <w:r w:rsidRPr="000239FE">
        <w:rPr>
          <w:rFonts w:ascii="Times New Roman" w:hAnsi="Times New Roman" w:cs="Times New Roman"/>
          <w:sz w:val="24"/>
          <w:szCs w:val="24"/>
        </w:rPr>
        <w:tab/>
        <w:t xml:space="preserve"> </w:t>
      </w:r>
      <w:r w:rsidRPr="000239FE">
        <w:rPr>
          <w:rFonts w:ascii="Times New Roman" w:hAnsi="Times New Roman" w:cs="Times New Roman"/>
          <w:spacing w:val="-3"/>
          <w:sz w:val="24"/>
          <w:szCs w:val="24"/>
        </w:rPr>
        <w:t>Прохождение военной службы по контракту</w:t>
      </w:r>
    </w:p>
    <w:p w:rsidR="00867DEF" w:rsidRPr="000239FE" w:rsidRDefault="00867DEF" w:rsidP="00867DEF">
      <w:pPr>
        <w:shd w:val="clear" w:color="auto" w:fill="FFFFFF"/>
        <w:spacing w:line="360" w:lineRule="auto"/>
        <w:ind w:left="5" w:right="38" w:firstLine="494"/>
        <w:jc w:val="both"/>
        <w:rPr>
          <w:rFonts w:ascii="Times New Roman" w:hAnsi="Times New Roman" w:cs="Times New Roman"/>
          <w:sz w:val="24"/>
          <w:szCs w:val="24"/>
        </w:rPr>
      </w:pPr>
      <w:r w:rsidRPr="000239FE">
        <w:rPr>
          <w:rFonts w:ascii="Times New Roman" w:hAnsi="Times New Roman" w:cs="Times New Roman"/>
          <w:spacing w:val="-4"/>
          <w:sz w:val="24"/>
          <w:szCs w:val="24"/>
        </w:rPr>
        <w:t>Основные условия прохождения военной службы по контракту. Требова</w:t>
      </w:r>
      <w:r w:rsidRPr="000239FE">
        <w:rPr>
          <w:rFonts w:ascii="Times New Roman" w:hAnsi="Times New Roman" w:cs="Times New Roman"/>
          <w:spacing w:val="-4"/>
          <w:sz w:val="24"/>
          <w:szCs w:val="24"/>
        </w:rPr>
        <w:softHyphen/>
      </w:r>
      <w:r w:rsidRPr="000239FE">
        <w:rPr>
          <w:rFonts w:ascii="Times New Roman" w:hAnsi="Times New Roman" w:cs="Times New Roman"/>
          <w:spacing w:val="-3"/>
          <w:sz w:val="24"/>
          <w:szCs w:val="24"/>
        </w:rPr>
        <w:t>ния, предъявляемые к гражданам, поступающим на военную службу но кон</w:t>
      </w:r>
      <w:r w:rsidRPr="000239FE">
        <w:rPr>
          <w:rFonts w:ascii="Times New Roman" w:hAnsi="Times New Roman" w:cs="Times New Roman"/>
          <w:spacing w:val="-3"/>
          <w:sz w:val="24"/>
          <w:szCs w:val="24"/>
        </w:rPr>
        <w:softHyphen/>
        <w:t>тракту. Сроки военной службы. Права и льготы, представляемые военнослу</w:t>
      </w:r>
      <w:r w:rsidRPr="000239FE">
        <w:rPr>
          <w:rFonts w:ascii="Times New Roman" w:hAnsi="Times New Roman" w:cs="Times New Roman"/>
          <w:spacing w:val="-3"/>
          <w:sz w:val="24"/>
          <w:szCs w:val="24"/>
        </w:rPr>
        <w:softHyphen/>
      </w:r>
      <w:r w:rsidRPr="000239FE">
        <w:rPr>
          <w:rFonts w:ascii="Times New Roman" w:hAnsi="Times New Roman" w:cs="Times New Roman"/>
          <w:sz w:val="24"/>
          <w:szCs w:val="24"/>
        </w:rPr>
        <w:t>жащим, проходящим военную службу по контракту.</w:t>
      </w:r>
    </w:p>
    <w:p w:rsidR="00867DEF" w:rsidRPr="000239FE" w:rsidRDefault="00867DEF" w:rsidP="00867DEF">
      <w:pPr>
        <w:shd w:val="clear" w:color="auto" w:fill="FFFFFF"/>
        <w:tabs>
          <w:tab w:val="left" w:pos="874"/>
        </w:tabs>
        <w:spacing w:before="5" w:line="360" w:lineRule="auto"/>
        <w:ind w:left="494"/>
        <w:rPr>
          <w:rFonts w:ascii="Times New Roman" w:hAnsi="Times New Roman" w:cs="Times New Roman"/>
          <w:sz w:val="24"/>
          <w:szCs w:val="24"/>
        </w:rPr>
      </w:pPr>
      <w:r w:rsidRPr="000239FE">
        <w:rPr>
          <w:rFonts w:ascii="Times New Roman" w:hAnsi="Times New Roman" w:cs="Times New Roman"/>
          <w:spacing w:val="-5"/>
          <w:sz w:val="24"/>
          <w:szCs w:val="24"/>
        </w:rPr>
        <w:t>4.6</w:t>
      </w:r>
      <w:r w:rsidRPr="000239FE">
        <w:rPr>
          <w:rFonts w:ascii="Times New Roman" w:hAnsi="Times New Roman" w:cs="Times New Roman"/>
          <w:sz w:val="24"/>
          <w:szCs w:val="24"/>
        </w:rPr>
        <w:tab/>
        <w:t xml:space="preserve"> </w:t>
      </w:r>
      <w:r w:rsidRPr="000239FE">
        <w:rPr>
          <w:rFonts w:ascii="Times New Roman" w:hAnsi="Times New Roman" w:cs="Times New Roman"/>
          <w:spacing w:val="-3"/>
          <w:sz w:val="24"/>
          <w:szCs w:val="24"/>
        </w:rPr>
        <w:t>Права и ответственность военнослужащих</w:t>
      </w:r>
    </w:p>
    <w:p w:rsidR="00867DEF" w:rsidRPr="000239FE" w:rsidRDefault="00867DEF" w:rsidP="00867DEF">
      <w:pPr>
        <w:shd w:val="clear" w:color="auto" w:fill="FFFFFF"/>
        <w:spacing w:line="360" w:lineRule="auto"/>
        <w:ind w:left="14" w:right="29" w:firstLine="485"/>
        <w:jc w:val="both"/>
        <w:rPr>
          <w:rFonts w:ascii="Times New Roman" w:hAnsi="Times New Roman" w:cs="Times New Roman"/>
          <w:sz w:val="24"/>
          <w:szCs w:val="24"/>
        </w:rPr>
      </w:pPr>
      <w:r w:rsidRPr="000239FE">
        <w:rPr>
          <w:rFonts w:ascii="Times New Roman" w:hAnsi="Times New Roman" w:cs="Times New Roman"/>
          <w:spacing w:val="-1"/>
          <w:sz w:val="24"/>
          <w:szCs w:val="24"/>
        </w:rPr>
        <w:t xml:space="preserve">Общие права военнослужащих. Общие обязанности военнослужащих. </w:t>
      </w:r>
      <w:r w:rsidRPr="000239FE">
        <w:rPr>
          <w:rFonts w:ascii="Times New Roman" w:hAnsi="Times New Roman" w:cs="Times New Roman"/>
          <w:spacing w:val="-3"/>
          <w:sz w:val="24"/>
          <w:szCs w:val="24"/>
        </w:rPr>
        <w:t>Виды ответственности, установленной для военнослужащих (дисциплинарная, административная, гражданско-правовая, материальная, уголовная).</w:t>
      </w:r>
    </w:p>
    <w:p w:rsidR="00867DEF" w:rsidRPr="000239FE" w:rsidRDefault="00867DEF" w:rsidP="00867DEF">
      <w:pPr>
        <w:shd w:val="clear" w:color="auto" w:fill="FFFFFF"/>
        <w:spacing w:line="360" w:lineRule="auto"/>
        <w:ind w:left="19" w:right="24" w:firstLine="490"/>
        <w:jc w:val="both"/>
        <w:rPr>
          <w:rFonts w:ascii="Times New Roman" w:hAnsi="Times New Roman" w:cs="Times New Roman"/>
          <w:sz w:val="24"/>
          <w:szCs w:val="24"/>
        </w:rPr>
      </w:pPr>
      <w:r w:rsidRPr="000239FE">
        <w:rPr>
          <w:rFonts w:ascii="Times New Roman" w:hAnsi="Times New Roman" w:cs="Times New Roman"/>
          <w:spacing w:val="-3"/>
          <w:sz w:val="24"/>
          <w:szCs w:val="24"/>
        </w:rPr>
        <w:t>Военная дисциплина, её сущность и значение. Дисциплинарные взыска</w:t>
      </w:r>
      <w:r w:rsidRPr="000239FE">
        <w:rPr>
          <w:rFonts w:ascii="Times New Roman" w:hAnsi="Times New Roman" w:cs="Times New Roman"/>
          <w:spacing w:val="-3"/>
          <w:sz w:val="24"/>
          <w:szCs w:val="24"/>
        </w:rPr>
        <w:softHyphen/>
      </w:r>
      <w:r w:rsidRPr="000239FE">
        <w:rPr>
          <w:rFonts w:ascii="Times New Roman" w:hAnsi="Times New Roman" w:cs="Times New Roman"/>
          <w:spacing w:val="-9"/>
          <w:sz w:val="24"/>
          <w:szCs w:val="24"/>
        </w:rPr>
        <w:t>ния, налагаемые на солдат и матросов, проходящих военную службу по призыву.</w:t>
      </w:r>
    </w:p>
    <w:p w:rsidR="00867DEF" w:rsidRPr="000239FE" w:rsidRDefault="00867DEF" w:rsidP="00867DEF">
      <w:pPr>
        <w:shd w:val="clear" w:color="auto" w:fill="FFFFFF"/>
        <w:spacing w:line="360" w:lineRule="auto"/>
        <w:ind w:left="24" w:right="24" w:firstLine="490"/>
        <w:jc w:val="both"/>
        <w:rPr>
          <w:rFonts w:ascii="Times New Roman" w:hAnsi="Times New Roman" w:cs="Times New Roman"/>
          <w:sz w:val="24"/>
          <w:szCs w:val="24"/>
        </w:rPr>
      </w:pPr>
      <w:r w:rsidRPr="000239FE">
        <w:rPr>
          <w:rFonts w:ascii="Times New Roman" w:hAnsi="Times New Roman" w:cs="Times New Roman"/>
          <w:spacing w:val="-4"/>
          <w:sz w:val="24"/>
          <w:szCs w:val="24"/>
        </w:rPr>
        <w:t>Уголовная ответственность за преступления против военной службы (не</w:t>
      </w:r>
      <w:r w:rsidRPr="000239FE">
        <w:rPr>
          <w:rFonts w:ascii="Times New Roman" w:hAnsi="Times New Roman" w:cs="Times New Roman"/>
          <w:spacing w:val="-4"/>
          <w:sz w:val="24"/>
          <w:szCs w:val="24"/>
        </w:rPr>
        <w:softHyphen/>
        <w:t>выполнение приказа, нарушение уставных правил взаимоотношений между во</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еннослужащими, самовольное оставление части и др.).</w:t>
      </w:r>
    </w:p>
    <w:p w:rsidR="00867DEF" w:rsidRPr="000239FE" w:rsidRDefault="00867DEF" w:rsidP="00867DEF">
      <w:pPr>
        <w:shd w:val="clear" w:color="auto" w:fill="FFFFFF"/>
        <w:tabs>
          <w:tab w:val="left" w:pos="874"/>
        </w:tabs>
        <w:spacing w:line="360" w:lineRule="auto"/>
        <w:ind w:left="494"/>
        <w:rPr>
          <w:rFonts w:ascii="Times New Roman" w:hAnsi="Times New Roman" w:cs="Times New Roman"/>
          <w:sz w:val="24"/>
          <w:szCs w:val="24"/>
        </w:rPr>
      </w:pPr>
      <w:r w:rsidRPr="000239FE">
        <w:rPr>
          <w:rFonts w:ascii="Times New Roman" w:hAnsi="Times New Roman" w:cs="Times New Roman"/>
          <w:spacing w:val="-7"/>
          <w:sz w:val="24"/>
          <w:szCs w:val="24"/>
        </w:rPr>
        <w:t>4.7</w:t>
      </w:r>
      <w:r w:rsidRPr="000239FE">
        <w:rPr>
          <w:rFonts w:ascii="Times New Roman" w:hAnsi="Times New Roman" w:cs="Times New Roman"/>
          <w:sz w:val="24"/>
          <w:szCs w:val="24"/>
        </w:rPr>
        <w:tab/>
      </w:r>
      <w:r w:rsidRPr="000239FE">
        <w:rPr>
          <w:rFonts w:ascii="Times New Roman" w:hAnsi="Times New Roman" w:cs="Times New Roman"/>
          <w:spacing w:val="-3"/>
          <w:sz w:val="24"/>
          <w:szCs w:val="24"/>
        </w:rPr>
        <w:t>Альтернативная гражданская служба</w:t>
      </w:r>
    </w:p>
    <w:p w:rsidR="00867DEF" w:rsidRPr="000239FE" w:rsidRDefault="00867DEF" w:rsidP="00867DEF">
      <w:pPr>
        <w:shd w:val="clear" w:color="auto" w:fill="FFFFFF"/>
        <w:spacing w:line="360" w:lineRule="auto"/>
        <w:ind w:left="24" w:right="19" w:firstLine="485"/>
        <w:jc w:val="both"/>
        <w:rPr>
          <w:rFonts w:ascii="Times New Roman" w:hAnsi="Times New Roman" w:cs="Times New Roman"/>
          <w:sz w:val="24"/>
          <w:szCs w:val="24"/>
        </w:rPr>
      </w:pPr>
      <w:r w:rsidRPr="000239FE">
        <w:rPr>
          <w:rFonts w:ascii="Times New Roman" w:hAnsi="Times New Roman" w:cs="Times New Roman"/>
          <w:spacing w:val="-3"/>
          <w:sz w:val="24"/>
          <w:szCs w:val="24"/>
        </w:rPr>
        <w:t>Федеральный закон «Об альтернативной гражданской службе». Альтер</w:t>
      </w:r>
      <w:r w:rsidRPr="000239FE">
        <w:rPr>
          <w:rFonts w:ascii="Times New Roman" w:hAnsi="Times New Roman" w:cs="Times New Roman"/>
          <w:spacing w:val="-3"/>
          <w:sz w:val="24"/>
          <w:szCs w:val="24"/>
        </w:rPr>
        <w:softHyphen/>
      </w:r>
      <w:r w:rsidRPr="000239FE">
        <w:rPr>
          <w:rFonts w:ascii="Times New Roman" w:hAnsi="Times New Roman" w:cs="Times New Roman"/>
          <w:spacing w:val="-4"/>
          <w:sz w:val="24"/>
          <w:szCs w:val="24"/>
        </w:rPr>
        <w:t>нативная гражданская служба как особый вид трудовой деятельности в интере</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сах общества и государства.</w:t>
      </w:r>
    </w:p>
    <w:p w:rsidR="00867DEF" w:rsidRPr="000239FE" w:rsidRDefault="00867DEF" w:rsidP="00867DEF">
      <w:pPr>
        <w:shd w:val="clear" w:color="auto" w:fill="FFFFFF"/>
        <w:spacing w:line="360" w:lineRule="auto"/>
        <w:ind w:left="29" w:right="19" w:firstLine="485"/>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Право гражданина на замену военной службы по призыву альтернативной </w:t>
      </w:r>
      <w:r w:rsidRPr="000239FE">
        <w:rPr>
          <w:rFonts w:ascii="Times New Roman" w:hAnsi="Times New Roman" w:cs="Times New Roman"/>
          <w:sz w:val="24"/>
          <w:szCs w:val="24"/>
        </w:rPr>
        <w:t>гражданской службой.</w:t>
      </w:r>
    </w:p>
    <w:p w:rsidR="00867DEF" w:rsidRPr="000239FE" w:rsidRDefault="00867DEF" w:rsidP="00867DEF">
      <w:pPr>
        <w:shd w:val="clear" w:color="auto" w:fill="FFFFFF"/>
        <w:spacing w:before="10" w:line="360" w:lineRule="auto"/>
        <w:ind w:left="34" w:right="14" w:firstLine="485"/>
        <w:jc w:val="both"/>
        <w:rPr>
          <w:rFonts w:ascii="Times New Roman" w:hAnsi="Times New Roman" w:cs="Times New Roman"/>
          <w:sz w:val="24"/>
          <w:szCs w:val="24"/>
        </w:rPr>
      </w:pPr>
      <w:r w:rsidRPr="000239FE">
        <w:rPr>
          <w:rFonts w:ascii="Times New Roman" w:hAnsi="Times New Roman" w:cs="Times New Roman"/>
          <w:b/>
          <w:bCs/>
          <w:sz w:val="24"/>
          <w:szCs w:val="24"/>
        </w:rPr>
        <w:t>5. Военнослужащий - защитник своего Отечества. Честь и досто</w:t>
      </w:r>
      <w:r w:rsidRPr="000239FE">
        <w:rPr>
          <w:rFonts w:ascii="Times New Roman" w:hAnsi="Times New Roman" w:cs="Times New Roman"/>
          <w:b/>
          <w:bCs/>
          <w:sz w:val="24"/>
          <w:szCs w:val="24"/>
        </w:rPr>
        <w:softHyphen/>
        <w:t>инство воина Вооруженных Сил</w:t>
      </w:r>
    </w:p>
    <w:p w:rsidR="00867DEF" w:rsidRPr="000239FE" w:rsidRDefault="00867DEF" w:rsidP="00867DEF">
      <w:pPr>
        <w:shd w:val="clear" w:color="auto" w:fill="FFFFFF"/>
        <w:tabs>
          <w:tab w:val="left" w:pos="902"/>
        </w:tabs>
        <w:spacing w:line="360" w:lineRule="auto"/>
        <w:ind w:left="34" w:right="14" w:firstLine="490"/>
        <w:jc w:val="both"/>
        <w:rPr>
          <w:rFonts w:ascii="Times New Roman" w:hAnsi="Times New Roman" w:cs="Times New Roman"/>
          <w:sz w:val="24"/>
          <w:szCs w:val="24"/>
        </w:rPr>
      </w:pPr>
      <w:r w:rsidRPr="000239FE">
        <w:rPr>
          <w:rFonts w:ascii="Times New Roman" w:hAnsi="Times New Roman" w:cs="Times New Roman"/>
          <w:spacing w:val="-17"/>
          <w:sz w:val="24"/>
          <w:szCs w:val="24"/>
        </w:rPr>
        <w:t>5.1</w:t>
      </w:r>
      <w:r w:rsidRPr="000239FE">
        <w:rPr>
          <w:rFonts w:ascii="Times New Roman" w:hAnsi="Times New Roman" w:cs="Times New Roman"/>
          <w:sz w:val="24"/>
          <w:szCs w:val="24"/>
        </w:rPr>
        <w:tab/>
      </w:r>
      <w:r w:rsidRPr="000239FE">
        <w:rPr>
          <w:rFonts w:ascii="Times New Roman" w:hAnsi="Times New Roman" w:cs="Times New Roman"/>
          <w:spacing w:val="-2"/>
          <w:sz w:val="24"/>
          <w:szCs w:val="24"/>
        </w:rPr>
        <w:t>Военнослужащий - патриот, с честью и достоинством несущий зва</w:t>
      </w:r>
      <w:r w:rsidRPr="000239FE">
        <w:rPr>
          <w:rFonts w:ascii="Times New Roman" w:hAnsi="Times New Roman" w:cs="Times New Roman"/>
          <w:spacing w:val="-2"/>
          <w:sz w:val="24"/>
          <w:szCs w:val="24"/>
        </w:rPr>
        <w:softHyphen/>
        <w:t>н</w:t>
      </w:r>
      <w:r w:rsidRPr="000239FE">
        <w:rPr>
          <w:rFonts w:ascii="Times New Roman" w:hAnsi="Times New Roman" w:cs="Times New Roman"/>
          <w:sz w:val="24"/>
          <w:szCs w:val="24"/>
        </w:rPr>
        <w:t>ие защитника Отечества</w:t>
      </w:r>
    </w:p>
    <w:p w:rsidR="00867DEF" w:rsidRPr="000239FE" w:rsidRDefault="00867DEF" w:rsidP="00867DEF">
      <w:pPr>
        <w:shd w:val="clear" w:color="auto" w:fill="FFFFFF"/>
        <w:spacing w:line="360" w:lineRule="auto"/>
        <w:ind w:left="29" w:right="10" w:firstLine="494"/>
        <w:jc w:val="both"/>
        <w:rPr>
          <w:rFonts w:ascii="Times New Roman" w:hAnsi="Times New Roman" w:cs="Times New Roman"/>
          <w:sz w:val="24"/>
          <w:szCs w:val="24"/>
        </w:rPr>
      </w:pPr>
      <w:r w:rsidRPr="000239FE">
        <w:rPr>
          <w:rFonts w:ascii="Times New Roman" w:hAnsi="Times New Roman" w:cs="Times New Roman"/>
          <w:spacing w:val="-3"/>
          <w:sz w:val="24"/>
          <w:szCs w:val="24"/>
        </w:rPr>
        <w:t>Основные качества военнослужащего, позволяющие ему с честью и дос</w:t>
      </w:r>
      <w:r w:rsidRPr="000239FE">
        <w:rPr>
          <w:rFonts w:ascii="Times New Roman" w:hAnsi="Times New Roman" w:cs="Times New Roman"/>
          <w:spacing w:val="-3"/>
          <w:sz w:val="24"/>
          <w:szCs w:val="24"/>
        </w:rPr>
        <w:softHyphen/>
      </w:r>
      <w:r w:rsidRPr="000239FE">
        <w:rPr>
          <w:rFonts w:ascii="Times New Roman" w:hAnsi="Times New Roman" w:cs="Times New Roman"/>
          <w:spacing w:val="-2"/>
          <w:sz w:val="24"/>
          <w:szCs w:val="24"/>
        </w:rPr>
        <w:t>тоинством носить своё воинское звание - защитник Отечества; любовь к Роди</w:t>
      </w:r>
      <w:r w:rsidRPr="000239FE">
        <w:rPr>
          <w:rFonts w:ascii="Times New Roman" w:hAnsi="Times New Roman" w:cs="Times New Roman"/>
          <w:spacing w:val="-2"/>
          <w:sz w:val="24"/>
          <w:szCs w:val="24"/>
        </w:rPr>
        <w:softHyphen/>
        <w:t>не, её истории, культуре, традициям, народу, высокая воинская дисциплина, преданность Отечеству, верность воинскому долгу и военной присяге, готов</w:t>
      </w:r>
      <w:r w:rsidRPr="000239FE">
        <w:rPr>
          <w:rFonts w:ascii="Times New Roman" w:hAnsi="Times New Roman" w:cs="Times New Roman"/>
          <w:spacing w:val="-2"/>
          <w:sz w:val="24"/>
          <w:szCs w:val="24"/>
        </w:rPr>
        <w:softHyphen/>
      </w:r>
      <w:r w:rsidRPr="000239FE">
        <w:rPr>
          <w:rFonts w:ascii="Times New Roman" w:hAnsi="Times New Roman" w:cs="Times New Roman"/>
          <w:spacing w:val="-3"/>
          <w:sz w:val="24"/>
          <w:szCs w:val="24"/>
        </w:rPr>
        <w:t>ность в любую минуту встать на защиту свободы, независимости конституци</w:t>
      </w:r>
      <w:r w:rsidRPr="000239FE">
        <w:rPr>
          <w:rFonts w:ascii="Times New Roman" w:hAnsi="Times New Roman" w:cs="Times New Roman"/>
          <w:spacing w:val="-3"/>
          <w:sz w:val="24"/>
          <w:szCs w:val="24"/>
        </w:rPr>
        <w:softHyphen/>
      </w:r>
      <w:r w:rsidRPr="000239FE">
        <w:rPr>
          <w:rFonts w:ascii="Times New Roman" w:hAnsi="Times New Roman" w:cs="Times New Roman"/>
          <w:sz w:val="24"/>
          <w:szCs w:val="24"/>
        </w:rPr>
        <w:t>онного строя России, народа и Отечества.</w:t>
      </w:r>
    </w:p>
    <w:p w:rsidR="00867DEF" w:rsidRPr="000239FE" w:rsidRDefault="00867DEF" w:rsidP="00867DEF">
      <w:pPr>
        <w:shd w:val="clear" w:color="auto" w:fill="FFFFFF"/>
        <w:tabs>
          <w:tab w:val="left" w:pos="902"/>
        </w:tabs>
        <w:spacing w:line="360" w:lineRule="auto"/>
        <w:ind w:left="34" w:firstLine="490"/>
        <w:jc w:val="both"/>
        <w:rPr>
          <w:rFonts w:ascii="Times New Roman" w:hAnsi="Times New Roman" w:cs="Times New Roman"/>
          <w:sz w:val="24"/>
          <w:szCs w:val="24"/>
        </w:rPr>
      </w:pPr>
      <w:r w:rsidRPr="000239FE">
        <w:rPr>
          <w:rFonts w:ascii="Times New Roman" w:hAnsi="Times New Roman" w:cs="Times New Roman"/>
          <w:spacing w:val="-8"/>
          <w:sz w:val="24"/>
          <w:szCs w:val="24"/>
        </w:rPr>
        <w:t>5.2</w:t>
      </w:r>
      <w:r w:rsidRPr="000239FE">
        <w:rPr>
          <w:rFonts w:ascii="Times New Roman" w:hAnsi="Times New Roman" w:cs="Times New Roman"/>
          <w:sz w:val="24"/>
          <w:szCs w:val="24"/>
        </w:rPr>
        <w:tab/>
        <w:t xml:space="preserve"> </w:t>
      </w:r>
      <w:r w:rsidRPr="000239FE">
        <w:rPr>
          <w:rFonts w:ascii="Times New Roman" w:hAnsi="Times New Roman" w:cs="Times New Roman"/>
          <w:spacing w:val="-3"/>
          <w:sz w:val="24"/>
          <w:szCs w:val="24"/>
        </w:rPr>
        <w:t>Военнослужащий - специалист, в совершенстве владеющий оружием</w:t>
      </w:r>
      <w:r w:rsidRPr="000239FE">
        <w:rPr>
          <w:rFonts w:ascii="Times New Roman" w:hAnsi="Times New Roman" w:cs="Times New Roman"/>
          <w:spacing w:val="-3"/>
          <w:sz w:val="24"/>
          <w:szCs w:val="24"/>
        </w:rPr>
        <w:br/>
      </w:r>
      <w:r w:rsidRPr="000239FE">
        <w:rPr>
          <w:rFonts w:ascii="Times New Roman" w:hAnsi="Times New Roman" w:cs="Times New Roman"/>
          <w:sz w:val="24"/>
          <w:szCs w:val="24"/>
        </w:rPr>
        <w:t>и военной техникой.</w:t>
      </w:r>
    </w:p>
    <w:p w:rsidR="00867DEF" w:rsidRPr="000239FE" w:rsidRDefault="00867DEF" w:rsidP="00867DEF">
      <w:pPr>
        <w:shd w:val="clear" w:color="auto" w:fill="FFFFFF"/>
        <w:spacing w:line="360" w:lineRule="auto"/>
        <w:ind w:right="43"/>
        <w:jc w:val="both"/>
        <w:rPr>
          <w:rFonts w:ascii="Times New Roman" w:hAnsi="Times New Roman" w:cs="Times New Roman"/>
          <w:sz w:val="24"/>
          <w:szCs w:val="24"/>
        </w:rPr>
      </w:pPr>
      <w:r w:rsidRPr="000239FE">
        <w:rPr>
          <w:rFonts w:ascii="Times New Roman" w:hAnsi="Times New Roman" w:cs="Times New Roman"/>
          <w:spacing w:val="-4"/>
          <w:sz w:val="24"/>
          <w:szCs w:val="24"/>
        </w:rPr>
        <w:t>Необходимость глубоких знаний устройства и боевых возможностей вве</w:t>
      </w:r>
      <w:r w:rsidRPr="000239FE">
        <w:rPr>
          <w:rFonts w:ascii="Times New Roman" w:hAnsi="Times New Roman" w:cs="Times New Roman"/>
          <w:spacing w:val="-4"/>
          <w:sz w:val="24"/>
          <w:szCs w:val="24"/>
        </w:rPr>
        <w:softHyphen/>
      </w:r>
      <w:r w:rsidRPr="000239FE">
        <w:rPr>
          <w:rFonts w:ascii="Times New Roman" w:hAnsi="Times New Roman" w:cs="Times New Roman"/>
          <w:spacing w:val="-3"/>
          <w:sz w:val="24"/>
          <w:szCs w:val="24"/>
        </w:rPr>
        <w:t>ренного вооружения и военной техники, способов их использования в бою, по</w:t>
      </w:r>
      <w:r w:rsidRPr="000239FE">
        <w:rPr>
          <w:rFonts w:ascii="Times New Roman" w:hAnsi="Times New Roman" w:cs="Times New Roman"/>
          <w:spacing w:val="-3"/>
          <w:sz w:val="24"/>
          <w:szCs w:val="24"/>
        </w:rPr>
        <w:softHyphen/>
      </w:r>
      <w:r w:rsidRPr="000239FE">
        <w:rPr>
          <w:rFonts w:ascii="Times New Roman" w:hAnsi="Times New Roman" w:cs="Times New Roman"/>
          <w:sz w:val="24"/>
          <w:szCs w:val="24"/>
        </w:rPr>
        <w:t>нимание роли своей военной специальности и должности в обеспечении бое</w:t>
      </w:r>
      <w:r w:rsidRPr="000239FE">
        <w:rPr>
          <w:rFonts w:ascii="Times New Roman" w:hAnsi="Times New Roman" w:cs="Times New Roman"/>
          <w:spacing w:val="-5"/>
          <w:sz w:val="24"/>
          <w:szCs w:val="24"/>
        </w:rPr>
        <w:t xml:space="preserve">способности и боеготовности подразделения. Потребность постоянно повышать </w:t>
      </w:r>
      <w:r w:rsidRPr="000239FE">
        <w:rPr>
          <w:rFonts w:ascii="Times New Roman" w:hAnsi="Times New Roman" w:cs="Times New Roman"/>
          <w:spacing w:val="-4"/>
          <w:sz w:val="24"/>
          <w:szCs w:val="24"/>
        </w:rPr>
        <w:t xml:space="preserve">военно-профессиональные знания, совершенствовать свою выучку и воинское мастерство, быть готовым к грамотным высокопрофессиональным действиям в </w:t>
      </w:r>
      <w:r w:rsidRPr="000239FE">
        <w:rPr>
          <w:rFonts w:ascii="Times New Roman" w:hAnsi="Times New Roman" w:cs="Times New Roman"/>
          <w:sz w:val="24"/>
          <w:szCs w:val="24"/>
        </w:rPr>
        <w:t>условиях современного боя.</w:t>
      </w:r>
    </w:p>
    <w:p w:rsidR="00867DEF" w:rsidRPr="000239FE" w:rsidRDefault="00867DEF" w:rsidP="00867DEF">
      <w:pPr>
        <w:shd w:val="clear" w:color="auto" w:fill="FFFFFF"/>
        <w:tabs>
          <w:tab w:val="left" w:pos="869"/>
        </w:tabs>
        <w:spacing w:line="360" w:lineRule="auto"/>
        <w:ind w:left="5" w:right="48" w:firstLine="494"/>
        <w:jc w:val="both"/>
        <w:rPr>
          <w:rFonts w:ascii="Times New Roman" w:hAnsi="Times New Roman" w:cs="Times New Roman"/>
          <w:sz w:val="24"/>
          <w:szCs w:val="24"/>
        </w:rPr>
      </w:pPr>
      <w:r w:rsidRPr="000239FE">
        <w:rPr>
          <w:rFonts w:ascii="Times New Roman" w:hAnsi="Times New Roman" w:cs="Times New Roman"/>
          <w:spacing w:val="-16"/>
          <w:sz w:val="24"/>
          <w:szCs w:val="24"/>
        </w:rPr>
        <w:t>5.3</w:t>
      </w:r>
      <w:r w:rsidRPr="000239FE">
        <w:rPr>
          <w:rFonts w:ascii="Times New Roman" w:hAnsi="Times New Roman" w:cs="Times New Roman"/>
          <w:sz w:val="24"/>
          <w:szCs w:val="24"/>
        </w:rPr>
        <w:tab/>
        <w:t xml:space="preserve"> </w:t>
      </w:r>
      <w:r w:rsidRPr="000239FE">
        <w:rPr>
          <w:rFonts w:ascii="Times New Roman" w:hAnsi="Times New Roman" w:cs="Times New Roman"/>
          <w:spacing w:val="-4"/>
          <w:sz w:val="24"/>
          <w:szCs w:val="24"/>
        </w:rPr>
        <w:t>Требования воинской деятельности, предъявляемые к моральным, индивидуально-психологическим и профессиональным качествам гражданина</w:t>
      </w:r>
    </w:p>
    <w:p w:rsidR="00867DEF" w:rsidRPr="000239FE" w:rsidRDefault="00867DEF" w:rsidP="00867DEF">
      <w:pPr>
        <w:shd w:val="clear" w:color="auto" w:fill="FFFFFF"/>
        <w:spacing w:line="360" w:lineRule="auto"/>
        <w:ind w:left="5" w:right="43" w:firstLine="485"/>
        <w:jc w:val="both"/>
        <w:rPr>
          <w:rFonts w:ascii="Times New Roman" w:hAnsi="Times New Roman" w:cs="Times New Roman"/>
          <w:sz w:val="24"/>
          <w:szCs w:val="24"/>
        </w:rPr>
      </w:pPr>
      <w:r w:rsidRPr="000239FE">
        <w:rPr>
          <w:rFonts w:ascii="Times New Roman" w:hAnsi="Times New Roman" w:cs="Times New Roman"/>
          <w:spacing w:val="-4"/>
          <w:sz w:val="24"/>
          <w:szCs w:val="24"/>
        </w:rPr>
        <w:t>Виды воинской деятельности и их особенности. Основные элементы во</w:t>
      </w:r>
      <w:r w:rsidRPr="000239FE">
        <w:rPr>
          <w:rFonts w:ascii="Times New Roman" w:hAnsi="Times New Roman" w:cs="Times New Roman"/>
          <w:spacing w:val="-4"/>
          <w:sz w:val="24"/>
          <w:szCs w:val="24"/>
        </w:rPr>
        <w:softHyphen/>
        <w:t xml:space="preserve">инской деятельности и их предназначение. Особенности воинской деятельности </w:t>
      </w:r>
      <w:r w:rsidRPr="000239FE">
        <w:rPr>
          <w:rFonts w:ascii="Times New Roman" w:hAnsi="Times New Roman" w:cs="Times New Roman"/>
          <w:sz w:val="24"/>
          <w:szCs w:val="24"/>
        </w:rPr>
        <w:t>в различных видах Вооруженных Сил и родах войск</w:t>
      </w:r>
    </w:p>
    <w:p w:rsidR="00867DEF" w:rsidRPr="000239FE" w:rsidRDefault="00867DEF" w:rsidP="00867DEF">
      <w:pPr>
        <w:shd w:val="clear" w:color="auto" w:fill="FFFFFF"/>
        <w:spacing w:line="360" w:lineRule="auto"/>
        <w:ind w:left="5" w:right="38" w:firstLine="490"/>
        <w:jc w:val="both"/>
        <w:rPr>
          <w:rFonts w:ascii="Times New Roman" w:hAnsi="Times New Roman" w:cs="Times New Roman"/>
          <w:sz w:val="24"/>
          <w:szCs w:val="24"/>
        </w:rPr>
      </w:pPr>
      <w:r w:rsidRPr="000239FE">
        <w:rPr>
          <w:rFonts w:ascii="Times New Roman" w:hAnsi="Times New Roman" w:cs="Times New Roman"/>
          <w:spacing w:val="-4"/>
          <w:sz w:val="24"/>
          <w:szCs w:val="24"/>
        </w:rPr>
        <w:t>Общие требования воинской деятельности к военнослужащему. Необхо</w:t>
      </w:r>
      <w:r w:rsidRPr="000239FE">
        <w:rPr>
          <w:rFonts w:ascii="Times New Roman" w:hAnsi="Times New Roman" w:cs="Times New Roman"/>
          <w:spacing w:val="-4"/>
          <w:sz w:val="24"/>
          <w:szCs w:val="24"/>
        </w:rPr>
        <w:softHyphen/>
        <w:t>димость повышения уровня подготовки молодёжи призывного возраста к воен</w:t>
      </w:r>
      <w:r w:rsidRPr="000239FE">
        <w:rPr>
          <w:rFonts w:ascii="Times New Roman" w:hAnsi="Times New Roman" w:cs="Times New Roman"/>
          <w:spacing w:val="-4"/>
          <w:sz w:val="24"/>
          <w:szCs w:val="24"/>
        </w:rPr>
        <w:softHyphen/>
        <w:t>ной службе. Требования к психическим и морально-этическим качествам при</w:t>
      </w:r>
      <w:r w:rsidRPr="000239FE">
        <w:rPr>
          <w:rFonts w:ascii="Times New Roman" w:hAnsi="Times New Roman" w:cs="Times New Roman"/>
          <w:spacing w:val="-4"/>
          <w:sz w:val="24"/>
          <w:szCs w:val="24"/>
        </w:rPr>
        <w:softHyphen/>
        <w:t>зывника, основные понятия о психологической совместимости членов воинско</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го коллектива (экипажа, боевого расчета).</w:t>
      </w:r>
    </w:p>
    <w:p w:rsidR="00867DEF" w:rsidRPr="000239FE" w:rsidRDefault="00867DEF" w:rsidP="00867DEF">
      <w:pPr>
        <w:shd w:val="clear" w:color="auto" w:fill="FFFFFF"/>
        <w:tabs>
          <w:tab w:val="left" w:pos="869"/>
        </w:tabs>
        <w:spacing w:line="360" w:lineRule="auto"/>
        <w:ind w:left="5" w:right="34" w:firstLine="494"/>
        <w:jc w:val="both"/>
        <w:rPr>
          <w:rFonts w:ascii="Times New Roman" w:hAnsi="Times New Roman" w:cs="Times New Roman"/>
          <w:sz w:val="24"/>
          <w:szCs w:val="24"/>
        </w:rPr>
      </w:pPr>
      <w:r w:rsidRPr="000239FE">
        <w:rPr>
          <w:rFonts w:ascii="Times New Roman" w:hAnsi="Times New Roman" w:cs="Times New Roman"/>
          <w:spacing w:val="-8"/>
          <w:sz w:val="24"/>
          <w:szCs w:val="24"/>
        </w:rPr>
        <w:t>5.4</w:t>
      </w:r>
      <w:r w:rsidRPr="000239FE">
        <w:rPr>
          <w:rFonts w:ascii="Times New Roman" w:hAnsi="Times New Roman" w:cs="Times New Roman"/>
          <w:sz w:val="24"/>
          <w:szCs w:val="24"/>
        </w:rPr>
        <w:tab/>
        <w:t xml:space="preserve"> </w:t>
      </w:r>
      <w:r w:rsidRPr="000239FE">
        <w:rPr>
          <w:rFonts w:ascii="Times New Roman" w:hAnsi="Times New Roman" w:cs="Times New Roman"/>
          <w:spacing w:val="-2"/>
          <w:sz w:val="24"/>
          <w:szCs w:val="24"/>
        </w:rPr>
        <w:t>Военнослужащий - подчиненный, строго соблюдающий Конститу</w:t>
      </w:r>
      <w:r w:rsidRPr="000239FE">
        <w:rPr>
          <w:rFonts w:ascii="Times New Roman" w:hAnsi="Times New Roman" w:cs="Times New Roman"/>
          <w:spacing w:val="-2"/>
          <w:sz w:val="24"/>
          <w:szCs w:val="24"/>
        </w:rPr>
        <w:softHyphen/>
      </w:r>
      <w:r w:rsidRPr="000239FE">
        <w:rPr>
          <w:rFonts w:ascii="Times New Roman" w:hAnsi="Times New Roman" w:cs="Times New Roman"/>
          <w:spacing w:val="-4"/>
          <w:sz w:val="24"/>
          <w:szCs w:val="24"/>
        </w:rPr>
        <w:t>цию и законы Российской Федерации, выполняющий требования воинских ус</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тавов, приказы командиров и начальников</w:t>
      </w:r>
    </w:p>
    <w:p w:rsidR="00867DEF" w:rsidRPr="000239FE" w:rsidRDefault="00867DEF" w:rsidP="00867DEF">
      <w:pPr>
        <w:shd w:val="clear" w:color="auto" w:fill="FFFFFF"/>
        <w:spacing w:line="360" w:lineRule="auto"/>
        <w:ind w:left="10" w:right="24" w:firstLine="485"/>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Единоначалие - принцип строительства Вооруженных Сил Российской </w:t>
      </w:r>
      <w:r w:rsidRPr="000239FE">
        <w:rPr>
          <w:rFonts w:ascii="Times New Roman" w:hAnsi="Times New Roman" w:cs="Times New Roman"/>
          <w:sz w:val="24"/>
          <w:szCs w:val="24"/>
        </w:rPr>
        <w:t xml:space="preserve">Федерации. Важность соблюдения основного требования, относящегося ко </w:t>
      </w:r>
      <w:r w:rsidRPr="000239FE">
        <w:rPr>
          <w:rFonts w:ascii="Times New Roman" w:hAnsi="Times New Roman" w:cs="Times New Roman"/>
          <w:spacing w:val="-4"/>
          <w:sz w:val="24"/>
          <w:szCs w:val="24"/>
        </w:rPr>
        <w:t>всем военнослужащим, - постоянно поддерживать в воинском коллективе по</w:t>
      </w:r>
      <w:r w:rsidRPr="000239FE">
        <w:rPr>
          <w:rFonts w:ascii="Times New Roman" w:hAnsi="Times New Roman" w:cs="Times New Roman"/>
          <w:spacing w:val="-4"/>
          <w:sz w:val="24"/>
          <w:szCs w:val="24"/>
        </w:rPr>
        <w:softHyphen/>
        <w:t xml:space="preserve">рядок и крепкую воинскую дисциплину, воспитывать в себе убежденность в </w:t>
      </w:r>
      <w:r w:rsidRPr="000239FE">
        <w:rPr>
          <w:rFonts w:ascii="Times New Roman" w:hAnsi="Times New Roman" w:cs="Times New Roman"/>
          <w:spacing w:val="-5"/>
          <w:sz w:val="24"/>
          <w:szCs w:val="24"/>
        </w:rPr>
        <w:t xml:space="preserve">необходимости подчиняться, умение и готовность выполнять свои обязанности, </w:t>
      </w:r>
      <w:r w:rsidRPr="000239FE">
        <w:rPr>
          <w:rFonts w:ascii="Times New Roman" w:hAnsi="Times New Roman" w:cs="Times New Roman"/>
          <w:spacing w:val="-4"/>
          <w:sz w:val="24"/>
          <w:szCs w:val="24"/>
        </w:rPr>
        <w:t>беспрекословно повиноваться своим командирам и начальникам, при выполне</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нии воинского долга проявлять разумную инициативу.</w:t>
      </w:r>
    </w:p>
    <w:p w:rsidR="00867DEF" w:rsidRPr="000239FE" w:rsidRDefault="00867DEF" w:rsidP="00867DEF">
      <w:pPr>
        <w:shd w:val="clear" w:color="auto" w:fill="FFFFFF"/>
        <w:tabs>
          <w:tab w:val="left" w:pos="869"/>
        </w:tabs>
        <w:spacing w:line="360" w:lineRule="auto"/>
        <w:ind w:left="499"/>
        <w:rPr>
          <w:rFonts w:ascii="Times New Roman" w:hAnsi="Times New Roman" w:cs="Times New Roman"/>
          <w:b/>
          <w:sz w:val="24"/>
          <w:szCs w:val="24"/>
        </w:rPr>
      </w:pPr>
      <w:r w:rsidRPr="000239FE">
        <w:rPr>
          <w:rFonts w:ascii="Times New Roman" w:hAnsi="Times New Roman" w:cs="Times New Roman"/>
          <w:b/>
          <w:spacing w:val="-11"/>
          <w:sz w:val="24"/>
          <w:szCs w:val="24"/>
        </w:rPr>
        <w:t>5.5</w:t>
      </w:r>
      <w:r w:rsidRPr="000239FE">
        <w:rPr>
          <w:rFonts w:ascii="Times New Roman" w:hAnsi="Times New Roman" w:cs="Times New Roman"/>
          <w:b/>
          <w:sz w:val="24"/>
          <w:szCs w:val="24"/>
        </w:rPr>
        <w:tab/>
        <w:t xml:space="preserve"> </w:t>
      </w:r>
      <w:r w:rsidRPr="000239FE">
        <w:rPr>
          <w:rFonts w:ascii="Times New Roman" w:hAnsi="Times New Roman" w:cs="Times New Roman"/>
          <w:b/>
          <w:spacing w:val="-3"/>
          <w:sz w:val="24"/>
          <w:szCs w:val="24"/>
        </w:rPr>
        <w:t>Как стать офицером Российской армии</w:t>
      </w:r>
    </w:p>
    <w:p w:rsidR="00867DEF" w:rsidRPr="000239FE" w:rsidRDefault="00867DEF" w:rsidP="00867DEF">
      <w:pPr>
        <w:shd w:val="clear" w:color="auto" w:fill="FFFFFF"/>
        <w:spacing w:line="360" w:lineRule="auto"/>
        <w:ind w:left="24" w:right="14" w:firstLine="485"/>
        <w:jc w:val="both"/>
        <w:rPr>
          <w:rFonts w:ascii="Times New Roman" w:hAnsi="Times New Roman" w:cs="Times New Roman"/>
          <w:sz w:val="24"/>
          <w:szCs w:val="24"/>
        </w:rPr>
      </w:pPr>
      <w:r w:rsidRPr="000239FE">
        <w:rPr>
          <w:rFonts w:ascii="Times New Roman" w:hAnsi="Times New Roman" w:cs="Times New Roman"/>
          <w:spacing w:val="-4"/>
          <w:sz w:val="24"/>
          <w:szCs w:val="24"/>
        </w:rPr>
        <w:t>Основные виды военных образовательных учреждений профессионально</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го образования.</w:t>
      </w:r>
    </w:p>
    <w:p w:rsidR="00867DEF" w:rsidRPr="000239FE" w:rsidRDefault="00867DEF" w:rsidP="00867DEF">
      <w:pPr>
        <w:shd w:val="clear" w:color="auto" w:fill="FFFFFF"/>
        <w:spacing w:line="360" w:lineRule="auto"/>
        <w:ind w:left="29" w:right="14" w:firstLine="480"/>
        <w:jc w:val="both"/>
        <w:rPr>
          <w:rFonts w:ascii="Times New Roman" w:hAnsi="Times New Roman" w:cs="Times New Roman"/>
          <w:sz w:val="24"/>
          <w:szCs w:val="24"/>
        </w:rPr>
      </w:pPr>
      <w:r w:rsidRPr="000239FE">
        <w:rPr>
          <w:rFonts w:ascii="Times New Roman" w:hAnsi="Times New Roman" w:cs="Times New Roman"/>
          <w:spacing w:val="-4"/>
          <w:sz w:val="24"/>
          <w:szCs w:val="24"/>
        </w:rPr>
        <w:t>Правила приёма граждан в военные образовательные учреждения про</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фессионального образования.</w:t>
      </w:r>
    </w:p>
    <w:p w:rsidR="00867DEF" w:rsidRPr="000239FE" w:rsidRDefault="00867DEF" w:rsidP="00867DEF">
      <w:pPr>
        <w:shd w:val="clear" w:color="auto" w:fill="FFFFFF"/>
        <w:spacing w:line="360" w:lineRule="auto"/>
        <w:ind w:left="29" w:right="5" w:firstLine="490"/>
        <w:jc w:val="both"/>
        <w:rPr>
          <w:rFonts w:ascii="Times New Roman" w:hAnsi="Times New Roman" w:cs="Times New Roman"/>
          <w:sz w:val="24"/>
          <w:szCs w:val="24"/>
        </w:rPr>
      </w:pPr>
      <w:r w:rsidRPr="000239FE">
        <w:rPr>
          <w:rFonts w:ascii="Times New Roman" w:hAnsi="Times New Roman" w:cs="Times New Roman"/>
          <w:spacing w:val="-4"/>
          <w:sz w:val="24"/>
          <w:szCs w:val="24"/>
        </w:rPr>
        <w:t>Организация подготовки военных кадров для Вооруженных Сил Россий</w:t>
      </w:r>
      <w:r w:rsidRPr="000239FE">
        <w:rPr>
          <w:rFonts w:ascii="Times New Roman" w:hAnsi="Times New Roman" w:cs="Times New Roman"/>
          <w:spacing w:val="-4"/>
          <w:sz w:val="24"/>
          <w:szCs w:val="24"/>
        </w:rPr>
        <w:softHyphen/>
      </w:r>
      <w:r w:rsidRPr="000239FE">
        <w:rPr>
          <w:rFonts w:ascii="Times New Roman" w:hAnsi="Times New Roman" w:cs="Times New Roman"/>
          <w:sz w:val="24"/>
          <w:szCs w:val="24"/>
        </w:rPr>
        <w:t>ской Федерации.</w:t>
      </w:r>
    </w:p>
    <w:p w:rsidR="00867DEF" w:rsidRPr="000239FE" w:rsidRDefault="00867DEF" w:rsidP="00867DEF">
      <w:pPr>
        <w:shd w:val="clear" w:color="auto" w:fill="FFFFFF"/>
        <w:tabs>
          <w:tab w:val="left" w:pos="869"/>
        </w:tabs>
        <w:spacing w:line="360" w:lineRule="auto"/>
        <w:ind w:left="5" w:right="5" w:firstLine="494"/>
        <w:jc w:val="both"/>
        <w:rPr>
          <w:rFonts w:ascii="Times New Roman" w:hAnsi="Times New Roman" w:cs="Times New Roman"/>
          <w:sz w:val="24"/>
          <w:szCs w:val="24"/>
        </w:rPr>
      </w:pPr>
      <w:r w:rsidRPr="000239FE">
        <w:rPr>
          <w:rFonts w:ascii="Times New Roman" w:hAnsi="Times New Roman" w:cs="Times New Roman"/>
          <w:spacing w:val="-10"/>
          <w:sz w:val="24"/>
          <w:szCs w:val="24"/>
        </w:rPr>
        <w:t>5.6</w:t>
      </w:r>
      <w:r w:rsidRPr="000239FE">
        <w:rPr>
          <w:rFonts w:ascii="Times New Roman" w:hAnsi="Times New Roman" w:cs="Times New Roman"/>
          <w:sz w:val="24"/>
          <w:szCs w:val="24"/>
        </w:rPr>
        <w:tab/>
        <w:t xml:space="preserve"> </w:t>
      </w:r>
      <w:r w:rsidRPr="000239FE">
        <w:rPr>
          <w:rFonts w:ascii="Times New Roman" w:hAnsi="Times New Roman" w:cs="Times New Roman"/>
          <w:spacing w:val="-3"/>
          <w:sz w:val="24"/>
          <w:szCs w:val="24"/>
        </w:rPr>
        <w:t>Международная (миротворческая) деятельность Вооруженных Сил</w:t>
      </w:r>
      <w:r w:rsidRPr="000239FE">
        <w:rPr>
          <w:rFonts w:ascii="Times New Roman" w:hAnsi="Times New Roman" w:cs="Times New Roman"/>
          <w:spacing w:val="-3"/>
          <w:sz w:val="24"/>
          <w:szCs w:val="24"/>
        </w:rPr>
        <w:br/>
      </w:r>
      <w:r w:rsidRPr="000239FE">
        <w:rPr>
          <w:rFonts w:ascii="Times New Roman" w:hAnsi="Times New Roman" w:cs="Times New Roman"/>
          <w:sz w:val="24"/>
          <w:szCs w:val="24"/>
        </w:rPr>
        <w:t>Российской Федерации</w:t>
      </w:r>
    </w:p>
    <w:p w:rsidR="00867DEF" w:rsidRPr="000239FE" w:rsidRDefault="00867DEF" w:rsidP="00867DEF">
      <w:pPr>
        <w:shd w:val="clear" w:color="auto" w:fill="FFFFFF"/>
        <w:spacing w:line="360" w:lineRule="auto"/>
        <w:ind w:left="34" w:right="5" w:firstLine="480"/>
        <w:jc w:val="both"/>
        <w:rPr>
          <w:rFonts w:ascii="Times New Roman" w:hAnsi="Times New Roman" w:cs="Times New Roman"/>
          <w:sz w:val="24"/>
          <w:szCs w:val="24"/>
        </w:rPr>
      </w:pPr>
      <w:r w:rsidRPr="000239FE">
        <w:rPr>
          <w:rFonts w:ascii="Times New Roman" w:hAnsi="Times New Roman" w:cs="Times New Roman"/>
          <w:spacing w:val="-4"/>
          <w:sz w:val="24"/>
          <w:szCs w:val="24"/>
        </w:rPr>
        <w:t xml:space="preserve">Участие Вооруженных Сил Российской Федерации в миротворческих </w:t>
      </w:r>
      <w:r w:rsidRPr="000239FE">
        <w:rPr>
          <w:rFonts w:ascii="Times New Roman" w:hAnsi="Times New Roman" w:cs="Times New Roman"/>
          <w:spacing w:val="-3"/>
          <w:sz w:val="24"/>
          <w:szCs w:val="24"/>
        </w:rPr>
        <w:t>операциях как средство обеспечения национальной безопасности России</w:t>
      </w:r>
    </w:p>
    <w:p w:rsidR="00867DEF" w:rsidRPr="000239FE" w:rsidRDefault="00867DEF" w:rsidP="00867DEF">
      <w:pPr>
        <w:shd w:val="clear" w:color="auto" w:fill="FFFFFF"/>
        <w:spacing w:line="360" w:lineRule="auto"/>
        <w:ind w:left="29" w:firstLine="494"/>
        <w:jc w:val="both"/>
        <w:rPr>
          <w:rFonts w:ascii="Times New Roman" w:hAnsi="Times New Roman" w:cs="Times New Roman"/>
          <w:spacing w:val="-3"/>
          <w:sz w:val="24"/>
          <w:szCs w:val="24"/>
        </w:rPr>
      </w:pPr>
      <w:r w:rsidRPr="000239FE">
        <w:rPr>
          <w:rFonts w:ascii="Times New Roman" w:hAnsi="Times New Roman" w:cs="Times New Roman"/>
          <w:spacing w:val="-3"/>
          <w:sz w:val="24"/>
          <w:szCs w:val="24"/>
        </w:rPr>
        <w:t>Нормативно-правовые основы участия России в миротворческих опера</w:t>
      </w:r>
      <w:r w:rsidRPr="000239FE">
        <w:rPr>
          <w:rFonts w:ascii="Times New Roman" w:hAnsi="Times New Roman" w:cs="Times New Roman"/>
          <w:spacing w:val="-3"/>
          <w:sz w:val="24"/>
          <w:szCs w:val="24"/>
        </w:rPr>
        <w:softHyphen/>
        <w:t>циях. Подготовка и обучение военнослужащих миротворческого контингента.</w:t>
      </w:r>
    </w:p>
    <w:p w:rsidR="00867DEF" w:rsidRPr="000239FE" w:rsidRDefault="00867DEF" w:rsidP="00867DEF">
      <w:pPr>
        <w:shd w:val="clear" w:color="auto" w:fill="FFFFFF"/>
        <w:spacing w:line="360" w:lineRule="auto"/>
        <w:ind w:left="29" w:firstLine="494"/>
        <w:jc w:val="both"/>
        <w:rPr>
          <w:rFonts w:ascii="Times New Roman" w:hAnsi="Times New Roman" w:cs="Times New Roman"/>
          <w:sz w:val="24"/>
          <w:szCs w:val="24"/>
        </w:rPr>
      </w:pPr>
    </w:p>
    <w:p w:rsidR="00867DEF" w:rsidRPr="000239FE" w:rsidRDefault="00867DEF" w:rsidP="00867DEF">
      <w:pPr>
        <w:shd w:val="clear" w:color="auto" w:fill="FFFFFF"/>
        <w:spacing w:before="100" w:beforeAutospacing="1" w:after="100" w:afterAutospacing="1" w:line="360" w:lineRule="auto"/>
        <w:jc w:val="center"/>
        <w:rPr>
          <w:rFonts w:ascii="Times New Roman" w:hAnsi="Times New Roman" w:cs="Times New Roman"/>
          <w:color w:val="333333"/>
          <w:sz w:val="24"/>
          <w:szCs w:val="24"/>
        </w:rPr>
      </w:pPr>
      <w:r w:rsidRPr="000239FE">
        <w:rPr>
          <w:rFonts w:ascii="Times New Roman" w:hAnsi="Times New Roman" w:cs="Times New Roman"/>
          <w:b/>
          <w:bCs/>
          <w:color w:val="333333"/>
          <w:sz w:val="24"/>
          <w:szCs w:val="24"/>
        </w:rPr>
        <w:t>ТРЕБОВАНИЯ К УРОВНЮ ПОДГОТОВКИ ВЫПУСКНИКОВ</w:t>
      </w:r>
    </w:p>
    <w:p w:rsidR="00867DEF" w:rsidRPr="000239FE" w:rsidRDefault="00867DEF" w:rsidP="00867DEF">
      <w:p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                   Требования направлены на формирование знаний и умений, востребованных в повседневной жизни, позволяющих адекватно воспринимать окружающий мир, предвидеть опасные и чрезвычайные ситуации и в случае их наступления правильно действовать.</w:t>
      </w:r>
    </w:p>
    <w:p w:rsidR="00867DEF" w:rsidRPr="000239FE" w:rsidRDefault="00867DEF" w:rsidP="00867DEF">
      <w:p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Рубрика «Знать/понимать» включает требования к учебному материалу, который усваивается и воспроизводится обучающимися об основах здорового образа жизни, об опасных и чрезвычайных ситуациях, об оказании первой медицинской помощи.</w:t>
      </w:r>
    </w:p>
    <w:p w:rsidR="00867DEF" w:rsidRPr="000239FE" w:rsidRDefault="00867DEF" w:rsidP="00867DEF">
      <w:p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Знания и умения учащихся оцениваются на основании устных ответов (выступлений), а также практической деятельности, учитывая их соответствие требованиям программы обучения, по пятибалльной системе оценивания.</w:t>
      </w:r>
    </w:p>
    <w:p w:rsidR="00867DEF" w:rsidRPr="000239FE" w:rsidRDefault="00867DEF" w:rsidP="00867DEF">
      <w:pPr>
        <w:shd w:val="clear" w:color="auto" w:fill="FFFFFF"/>
        <w:spacing w:before="100" w:beforeAutospacing="1" w:after="100" w:afterAutospacing="1" w:line="360" w:lineRule="auto"/>
        <w:jc w:val="center"/>
        <w:rPr>
          <w:rFonts w:ascii="Times New Roman" w:hAnsi="Times New Roman" w:cs="Times New Roman"/>
          <w:color w:val="333333"/>
          <w:sz w:val="24"/>
          <w:szCs w:val="24"/>
        </w:rPr>
      </w:pPr>
      <w:r w:rsidRPr="000239FE">
        <w:rPr>
          <w:rFonts w:ascii="Times New Roman" w:hAnsi="Times New Roman" w:cs="Times New Roman"/>
          <w:b/>
          <w:bCs/>
          <w:color w:val="333333"/>
          <w:sz w:val="24"/>
          <w:szCs w:val="24"/>
        </w:rPr>
        <w:t>Учащиеся должны</w:t>
      </w:r>
    </w:p>
    <w:p w:rsidR="00867DEF" w:rsidRPr="000239FE" w:rsidRDefault="00867DEF" w:rsidP="00867DEF">
      <w:p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 </w:t>
      </w:r>
      <w:r w:rsidRPr="000239FE">
        <w:rPr>
          <w:rFonts w:ascii="Times New Roman" w:hAnsi="Times New Roman" w:cs="Times New Roman"/>
          <w:b/>
          <w:bCs/>
          <w:color w:val="333333"/>
          <w:sz w:val="24"/>
          <w:szCs w:val="24"/>
        </w:rPr>
        <w:t>Знать:</w:t>
      </w:r>
    </w:p>
    <w:p w:rsidR="00867DEF" w:rsidRPr="000239FE" w:rsidRDefault="00867DEF" w:rsidP="006D1B4D">
      <w:pPr>
        <w:numPr>
          <w:ilvl w:val="0"/>
          <w:numId w:val="179"/>
        </w:num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основные правила безопасного поведения в повседневной жизни и в условиях ЧС, а также правила личной безопасности при угрозе террористического акта;</w:t>
      </w:r>
    </w:p>
    <w:p w:rsidR="00867DEF" w:rsidRPr="000239FE" w:rsidRDefault="00867DEF" w:rsidP="006D1B4D">
      <w:pPr>
        <w:numPr>
          <w:ilvl w:val="0"/>
          <w:numId w:val="179"/>
        </w:num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организацию защиты населения в РФ от ЧС природного и техногенного характера, в том числе организационные основы борьбы с терроризмом;</w:t>
      </w:r>
    </w:p>
    <w:p w:rsidR="00867DEF" w:rsidRPr="000239FE" w:rsidRDefault="00867DEF" w:rsidP="006D1B4D">
      <w:pPr>
        <w:numPr>
          <w:ilvl w:val="0"/>
          <w:numId w:val="179"/>
        </w:num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основные принципы здорового образа жизни;</w:t>
      </w:r>
    </w:p>
    <w:p w:rsidR="00867DEF" w:rsidRPr="000239FE" w:rsidRDefault="00867DEF" w:rsidP="006D1B4D">
      <w:pPr>
        <w:numPr>
          <w:ilvl w:val="0"/>
          <w:numId w:val="179"/>
        </w:num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правила оказания первой медицинской помощи;</w:t>
      </w:r>
    </w:p>
    <w:p w:rsidR="00867DEF" w:rsidRPr="000239FE" w:rsidRDefault="00867DEF" w:rsidP="006D1B4D">
      <w:pPr>
        <w:numPr>
          <w:ilvl w:val="0"/>
          <w:numId w:val="179"/>
        </w:num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основы обороны государства и военной службы;</w:t>
      </w:r>
    </w:p>
    <w:p w:rsidR="00867DEF" w:rsidRPr="000239FE" w:rsidRDefault="00867DEF" w:rsidP="006D1B4D">
      <w:pPr>
        <w:numPr>
          <w:ilvl w:val="0"/>
          <w:numId w:val="179"/>
        </w:num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боевые традиции Вооружённых Сил России, государственные и военные символы РФ.</w:t>
      </w:r>
    </w:p>
    <w:p w:rsidR="00867DEF" w:rsidRPr="000239FE" w:rsidRDefault="00867DEF" w:rsidP="00867DEF">
      <w:p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b/>
          <w:bCs/>
          <w:color w:val="333333"/>
          <w:sz w:val="24"/>
          <w:szCs w:val="24"/>
        </w:rPr>
        <w:t>Уметь:</w:t>
      </w:r>
    </w:p>
    <w:p w:rsidR="00867DEF" w:rsidRPr="000239FE" w:rsidRDefault="00867DEF" w:rsidP="006D1B4D">
      <w:pPr>
        <w:numPr>
          <w:ilvl w:val="0"/>
          <w:numId w:val="180"/>
        </w:num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предвидеть возникновение наиболее часто встречающихся опасных ситуаций по их характерным признакам, принимать решение и действовать, обеспечивая личную безопасность;</w:t>
      </w:r>
    </w:p>
    <w:p w:rsidR="00867DEF" w:rsidRPr="000239FE" w:rsidRDefault="00867DEF" w:rsidP="006D1B4D">
      <w:pPr>
        <w:numPr>
          <w:ilvl w:val="0"/>
          <w:numId w:val="180"/>
        </w:num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грамотно действовать при возникновении угрозы ЧС и во время ЧС;</w:t>
      </w:r>
    </w:p>
    <w:p w:rsidR="00867DEF" w:rsidRPr="000239FE" w:rsidRDefault="00867DEF" w:rsidP="006D1B4D">
      <w:pPr>
        <w:numPr>
          <w:ilvl w:val="0"/>
          <w:numId w:val="180"/>
        </w:num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оказывать первую медицинскую помощь при неотложных состояниях;</w:t>
      </w:r>
    </w:p>
    <w:p w:rsidR="00867DEF" w:rsidRPr="000239FE" w:rsidRDefault="00867DEF" w:rsidP="006D1B4D">
      <w:pPr>
        <w:numPr>
          <w:ilvl w:val="0"/>
          <w:numId w:val="180"/>
        </w:num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выполнять основные действия, связанные с будущим прохождением воинской службы;</w:t>
      </w:r>
    </w:p>
    <w:p w:rsidR="00867DEF" w:rsidRPr="000239FE" w:rsidRDefault="00867DEF" w:rsidP="006D1B4D">
      <w:pPr>
        <w:numPr>
          <w:ilvl w:val="0"/>
          <w:numId w:val="180"/>
        </w:numPr>
        <w:shd w:val="clear" w:color="auto" w:fill="FFFFFF"/>
        <w:spacing w:before="100" w:beforeAutospacing="1" w:after="100" w:afterAutospacing="1" w:line="360" w:lineRule="auto"/>
        <w:rPr>
          <w:rFonts w:ascii="Times New Roman" w:hAnsi="Times New Roman" w:cs="Times New Roman"/>
          <w:color w:val="333333"/>
          <w:sz w:val="24"/>
          <w:szCs w:val="24"/>
        </w:rPr>
      </w:pPr>
      <w:r w:rsidRPr="000239FE">
        <w:rPr>
          <w:rFonts w:ascii="Times New Roman" w:hAnsi="Times New Roman" w:cs="Times New Roman"/>
          <w:color w:val="333333"/>
          <w:sz w:val="24"/>
          <w:szCs w:val="24"/>
        </w:rPr>
        <w:t>пользоваться справочной литературой для целенаправленной подготовки к военной службе с учётом индивидуальных качеств.</w:t>
      </w:r>
    </w:p>
    <w:p w:rsidR="00867DEF" w:rsidRPr="000239FE" w:rsidRDefault="00867DEF" w:rsidP="00867DEF">
      <w:pPr>
        <w:shd w:val="clear" w:color="auto" w:fill="FFFFFF"/>
        <w:spacing w:before="100" w:beforeAutospacing="1" w:after="100" w:afterAutospacing="1" w:line="360" w:lineRule="auto"/>
        <w:jc w:val="center"/>
        <w:rPr>
          <w:rFonts w:ascii="Times New Roman" w:hAnsi="Times New Roman" w:cs="Times New Roman"/>
          <w:b/>
          <w:caps/>
          <w:sz w:val="24"/>
          <w:szCs w:val="24"/>
        </w:rPr>
      </w:pPr>
    </w:p>
    <w:p w:rsidR="00867DEF" w:rsidRPr="000239FE" w:rsidRDefault="00867DEF" w:rsidP="00867DEF">
      <w:pPr>
        <w:shd w:val="clear" w:color="auto" w:fill="FFFFFF"/>
        <w:spacing w:before="100" w:beforeAutospacing="1" w:after="100" w:afterAutospacing="1" w:line="360" w:lineRule="auto"/>
        <w:jc w:val="center"/>
        <w:rPr>
          <w:rFonts w:ascii="Times New Roman" w:hAnsi="Times New Roman" w:cs="Times New Roman"/>
          <w:b/>
          <w:caps/>
          <w:sz w:val="24"/>
          <w:szCs w:val="24"/>
        </w:rPr>
      </w:pPr>
      <w:r w:rsidRPr="000239FE">
        <w:rPr>
          <w:rFonts w:ascii="Times New Roman" w:hAnsi="Times New Roman" w:cs="Times New Roman"/>
          <w:b/>
          <w:caps/>
          <w:sz w:val="24"/>
          <w:szCs w:val="24"/>
        </w:rPr>
        <w:t>Дополнительная литература:</w:t>
      </w:r>
    </w:p>
    <w:p w:rsidR="00867DEF" w:rsidRPr="000239FE" w:rsidRDefault="00867DEF" w:rsidP="006D1B4D">
      <w:pPr>
        <w:widowControl w:val="0"/>
        <w:numPr>
          <w:ilvl w:val="0"/>
          <w:numId w:val="176"/>
        </w:numPr>
        <w:shd w:val="clear" w:color="auto" w:fill="FFFFFF"/>
        <w:tabs>
          <w:tab w:val="left" w:pos="709"/>
        </w:tabs>
        <w:autoSpaceDE w:val="0"/>
        <w:autoSpaceDN w:val="0"/>
        <w:adjustRightInd w:val="0"/>
        <w:spacing w:after="0" w:line="360" w:lineRule="auto"/>
        <w:ind w:left="709"/>
        <w:jc w:val="both"/>
        <w:rPr>
          <w:rFonts w:ascii="Times New Roman" w:hAnsi="Times New Roman" w:cs="Times New Roman"/>
          <w:sz w:val="24"/>
          <w:szCs w:val="24"/>
        </w:rPr>
      </w:pPr>
      <w:r w:rsidRPr="000239FE">
        <w:rPr>
          <w:rFonts w:ascii="Times New Roman" w:hAnsi="Times New Roman" w:cs="Times New Roman"/>
          <w:sz w:val="24"/>
          <w:szCs w:val="24"/>
        </w:rPr>
        <w:t>Смирнов А.Т., Хренников Б.О. Программы образовательных учреждений. Основы безопасности жизнедеятельности. Комплексная программа 5-11 классы / под общ. ред. А.Т. Смирнова. – М.: Просвещение, 2009.</w:t>
      </w:r>
    </w:p>
    <w:p w:rsidR="00867DEF" w:rsidRPr="000239FE" w:rsidRDefault="00867DEF" w:rsidP="006D1B4D">
      <w:pPr>
        <w:pStyle w:val="a5"/>
        <w:widowControl w:val="0"/>
        <w:numPr>
          <w:ilvl w:val="0"/>
          <w:numId w:val="176"/>
        </w:numPr>
        <w:shd w:val="clear" w:color="auto" w:fill="FFFFFF"/>
        <w:autoSpaceDE w:val="0"/>
        <w:autoSpaceDN w:val="0"/>
        <w:adjustRightInd w:val="0"/>
        <w:spacing w:after="0" w:line="360" w:lineRule="auto"/>
        <w:ind w:right="67"/>
        <w:jc w:val="both"/>
        <w:rPr>
          <w:rFonts w:ascii="Times New Roman" w:hAnsi="Times New Roman" w:cs="Times New Roman"/>
          <w:sz w:val="24"/>
          <w:szCs w:val="24"/>
        </w:rPr>
      </w:pPr>
      <w:r w:rsidRPr="000239FE">
        <w:rPr>
          <w:rFonts w:ascii="Times New Roman" w:hAnsi="Times New Roman" w:cs="Times New Roman"/>
          <w:iCs/>
          <w:spacing w:val="-2"/>
          <w:sz w:val="24"/>
          <w:szCs w:val="24"/>
        </w:rPr>
        <w:t xml:space="preserve">М.П. Фролов, Е.Н. Литвинов, А.Т. Смирнов и др.; «Основы безопасности жизнедеятельности» для учащихся 10,11 классов общеобразовательных учреждений/ под ред. Ю.Л. Воробьёва. – М.: АСТ: Астрель, 2008 – 2010. </w:t>
      </w:r>
    </w:p>
    <w:p w:rsidR="00867DEF" w:rsidRPr="000239FE" w:rsidRDefault="00867DEF" w:rsidP="006D1B4D">
      <w:pPr>
        <w:pStyle w:val="a5"/>
        <w:widowControl w:val="0"/>
        <w:numPr>
          <w:ilvl w:val="0"/>
          <w:numId w:val="176"/>
        </w:numPr>
        <w:shd w:val="clear" w:color="auto" w:fill="FFFFFF"/>
        <w:autoSpaceDE w:val="0"/>
        <w:autoSpaceDN w:val="0"/>
        <w:adjustRightInd w:val="0"/>
        <w:spacing w:after="0" w:line="360" w:lineRule="auto"/>
        <w:ind w:right="67"/>
        <w:jc w:val="both"/>
        <w:rPr>
          <w:rFonts w:ascii="Times New Roman" w:hAnsi="Times New Roman" w:cs="Times New Roman"/>
          <w:iCs/>
          <w:spacing w:val="-2"/>
          <w:sz w:val="24"/>
          <w:szCs w:val="24"/>
        </w:rPr>
      </w:pPr>
      <w:r w:rsidRPr="000239FE">
        <w:rPr>
          <w:rFonts w:ascii="Times New Roman" w:hAnsi="Times New Roman" w:cs="Times New Roman"/>
          <w:iCs/>
          <w:spacing w:val="-2"/>
          <w:sz w:val="24"/>
          <w:szCs w:val="24"/>
        </w:rPr>
        <w:t>Вооружённые силы Российской Федерации – защитники нашего Отечества. – Учебное пособие.- Москва: Армпресс, 2001.</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Гражданская защита: энцикл. словарь / [Ю. Л. Воробьев и др.; под общ. ред. С. К. Шойгу]. — М., 2005.</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Защита населения и территорий в чрезвычайных ситуаци</w:t>
      </w:r>
      <w:r w:rsidRPr="000239FE">
        <w:rPr>
          <w:rFonts w:ascii="Times New Roman" w:hAnsi="Times New Roman" w:cs="Times New Roman"/>
          <w:sz w:val="24"/>
          <w:szCs w:val="24"/>
        </w:rPr>
        <w:softHyphen/>
        <w:t>ях / под общ. ред. М. И. Фалеева. — Калуга, 2001.</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Катастрофы и человек: российский опыт противодействия чрезвычайным ситуациям / под ред. Ю. Л. Воробьева. — М., 1997.Конституция Российской Федерации (действующая редакция)</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Концепция национальной безопасности Российской Феде</w:t>
      </w:r>
      <w:r w:rsidRPr="000239FE">
        <w:rPr>
          <w:rFonts w:ascii="Times New Roman" w:hAnsi="Times New Roman" w:cs="Times New Roman"/>
          <w:sz w:val="24"/>
          <w:szCs w:val="24"/>
        </w:rPr>
        <w:softHyphen/>
        <w:t>рации // Вестник военной информации. — 2000. — № 2.</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iCs/>
          <w:sz w:val="24"/>
          <w:szCs w:val="24"/>
        </w:rPr>
        <w:t>Макеева А. Г.</w:t>
      </w:r>
      <w:r w:rsidRPr="000239FE">
        <w:rPr>
          <w:rFonts w:ascii="Times New Roman" w:hAnsi="Times New Roman" w:cs="Times New Roman"/>
          <w:i/>
          <w:iCs/>
          <w:sz w:val="24"/>
          <w:szCs w:val="24"/>
        </w:rPr>
        <w:t xml:space="preserve"> </w:t>
      </w:r>
      <w:r w:rsidRPr="000239FE">
        <w:rPr>
          <w:rFonts w:ascii="Times New Roman" w:hAnsi="Times New Roman" w:cs="Times New Roman"/>
          <w:sz w:val="24"/>
          <w:szCs w:val="24"/>
        </w:rPr>
        <w:t>Все цвета, кроме черного: семейная профи</w:t>
      </w:r>
      <w:r w:rsidRPr="000239FE">
        <w:rPr>
          <w:rFonts w:ascii="Times New Roman" w:hAnsi="Times New Roman" w:cs="Times New Roman"/>
          <w:sz w:val="24"/>
          <w:szCs w:val="24"/>
        </w:rPr>
        <w:softHyphen/>
        <w:t>лактика наркотизма школьников: кн. для родителей / А. Г. Ма</w:t>
      </w:r>
      <w:r w:rsidRPr="000239FE">
        <w:rPr>
          <w:rFonts w:ascii="Times New Roman" w:hAnsi="Times New Roman" w:cs="Times New Roman"/>
          <w:sz w:val="24"/>
          <w:szCs w:val="24"/>
        </w:rPr>
        <w:softHyphen/>
        <w:t>кеева. — М., 2005.</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iCs/>
          <w:sz w:val="24"/>
          <w:szCs w:val="24"/>
        </w:rPr>
        <w:t>Макеева А. Г.</w:t>
      </w:r>
      <w:r w:rsidRPr="000239FE">
        <w:rPr>
          <w:rFonts w:ascii="Times New Roman" w:hAnsi="Times New Roman" w:cs="Times New Roman"/>
          <w:i/>
          <w:iCs/>
          <w:sz w:val="24"/>
          <w:szCs w:val="24"/>
        </w:rPr>
        <w:t xml:space="preserve"> </w:t>
      </w:r>
      <w:r w:rsidRPr="000239FE">
        <w:rPr>
          <w:rFonts w:ascii="Times New Roman" w:hAnsi="Times New Roman" w:cs="Times New Roman"/>
          <w:sz w:val="24"/>
          <w:szCs w:val="24"/>
        </w:rPr>
        <w:t>Все цвета, кроме черного: педагогическая профилактика наркотизма школьников: метод, пособие для учителя: 7—9 кл. /А. Г. Макеева. — М., 2005.</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Наркомания в России: состояние, тенденции, пути преодо</w:t>
      </w:r>
      <w:r w:rsidRPr="000239FE">
        <w:rPr>
          <w:rFonts w:ascii="Times New Roman" w:hAnsi="Times New Roman" w:cs="Times New Roman"/>
          <w:sz w:val="24"/>
          <w:szCs w:val="24"/>
        </w:rPr>
        <w:softHyphen/>
        <w:t>ления / под общ. ред. А. Н. Гаранского. — М., 2003.</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Общевоинские уставы Вооружённых Сил РФ. – М.: Военное издательство, 1994.</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А. Т. Смирнов, Б. О. Хренников, Р. А. Дурнев, Э. Н. Аюбов; Основы безопасности жизнедеятельности: справочник/ под общ. ред. А. Т. Смирнова]. — М., 2007. </w:t>
      </w:r>
    </w:p>
    <w:p w:rsidR="00867DEF" w:rsidRPr="000239FE" w:rsidRDefault="00867DEF" w:rsidP="006D1B4D">
      <w:pPr>
        <w:widowControl w:val="0"/>
        <w:numPr>
          <w:ilvl w:val="0"/>
          <w:numId w:val="176"/>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0239FE">
        <w:rPr>
          <w:rFonts w:ascii="Times New Roman" w:hAnsi="Times New Roman" w:cs="Times New Roman"/>
          <w:sz w:val="24"/>
          <w:szCs w:val="24"/>
        </w:rPr>
        <w:t>Основы безопасности жизнедеятельности. - Учебно – справочный материал/ авт. – сост. И.П. Иванов – Саратов: СарИПК и ПРО, 1995.</w:t>
      </w:r>
    </w:p>
    <w:p w:rsidR="00867DEF" w:rsidRPr="000239FE" w:rsidRDefault="00867DEF" w:rsidP="00867DEF">
      <w:pPr>
        <w:shd w:val="clear" w:color="auto" w:fill="FFFFFF"/>
        <w:spacing w:line="360" w:lineRule="auto"/>
        <w:ind w:right="43"/>
        <w:jc w:val="both"/>
        <w:rPr>
          <w:rFonts w:ascii="Times New Roman" w:hAnsi="Times New Roman" w:cs="Times New Roman"/>
          <w:sz w:val="24"/>
          <w:szCs w:val="24"/>
        </w:rPr>
      </w:pPr>
      <w:r w:rsidRPr="000239FE">
        <w:rPr>
          <w:rFonts w:ascii="Times New Roman" w:hAnsi="Times New Roman" w:cs="Times New Roman"/>
          <w:sz w:val="24"/>
          <w:szCs w:val="24"/>
        </w:rPr>
        <w:t xml:space="preserve">          Тематическое планирование составлено  в соответствии с учебником:</w:t>
      </w:r>
    </w:p>
    <w:p w:rsidR="00867DEF" w:rsidRPr="000239FE" w:rsidRDefault="00867DEF" w:rsidP="00867DEF">
      <w:pPr>
        <w:spacing w:line="360" w:lineRule="auto"/>
        <w:ind w:left="-180"/>
        <w:contextualSpacing/>
        <w:jc w:val="both"/>
        <w:rPr>
          <w:rFonts w:ascii="Times New Roman" w:hAnsi="Times New Roman" w:cs="Times New Roman"/>
          <w:sz w:val="24"/>
          <w:szCs w:val="24"/>
        </w:rPr>
      </w:pPr>
      <w:r w:rsidRPr="000239FE">
        <w:rPr>
          <w:rFonts w:ascii="Times New Roman" w:hAnsi="Times New Roman" w:cs="Times New Roman"/>
          <w:sz w:val="24"/>
          <w:szCs w:val="24"/>
        </w:rPr>
        <w:t xml:space="preserve">Основы безопасности жизнедеятельности: 5-й кл.: Учеб. для общеобразоват. учреждений / М. П. Фролов, Е. Н. Литвинов, А. Т. Смирнов и др.; Под  ред. Ю. Л. Воробьева. – М.: ООО «Издательство Астрель»: ООО «Издательство АСТ», 2005. – 173, [3] с.: ил. </w:t>
      </w: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Календарно-тематический план урока по ОБЖ</w:t>
      </w:r>
    </w:p>
    <w:p w:rsidR="00867DEF" w:rsidRPr="000239FE" w:rsidRDefault="00867DEF" w:rsidP="00867DEF">
      <w:pPr>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 xml:space="preserve"> 11-го класса</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5278"/>
        <w:gridCol w:w="852"/>
        <w:gridCol w:w="1025"/>
        <w:gridCol w:w="920"/>
        <w:gridCol w:w="1181"/>
      </w:tblGrid>
      <w:tr w:rsidR="00867DEF" w:rsidRPr="000239FE" w:rsidTr="00DA0CD3">
        <w:trPr>
          <w:trHeight w:val="233"/>
        </w:trPr>
        <w:tc>
          <w:tcPr>
            <w:tcW w:w="496" w:type="dxa"/>
            <w:vMerge w:val="restart"/>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w:t>
            </w:r>
          </w:p>
          <w:p w:rsidR="00867DEF" w:rsidRPr="000239FE" w:rsidRDefault="00867DEF" w:rsidP="00DA0CD3">
            <w:pPr>
              <w:spacing w:line="360" w:lineRule="auto"/>
              <w:jc w:val="center"/>
              <w:rPr>
                <w:rFonts w:ascii="Times New Roman" w:hAnsi="Times New Roman" w:cs="Times New Roman"/>
                <w:sz w:val="24"/>
                <w:szCs w:val="24"/>
              </w:rPr>
            </w:pPr>
          </w:p>
        </w:tc>
        <w:tc>
          <w:tcPr>
            <w:tcW w:w="5278" w:type="dxa"/>
            <w:vMerge w:val="restart"/>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Тема урока</w:t>
            </w:r>
          </w:p>
          <w:p w:rsidR="00867DEF" w:rsidRPr="000239FE" w:rsidRDefault="00867DEF" w:rsidP="00DA0CD3">
            <w:pPr>
              <w:spacing w:line="360" w:lineRule="auto"/>
              <w:jc w:val="center"/>
              <w:rPr>
                <w:rFonts w:ascii="Times New Roman" w:hAnsi="Times New Roman" w:cs="Times New Roman"/>
                <w:sz w:val="24"/>
                <w:szCs w:val="24"/>
              </w:rPr>
            </w:pPr>
          </w:p>
        </w:tc>
        <w:tc>
          <w:tcPr>
            <w:tcW w:w="1877" w:type="dxa"/>
            <w:gridSpan w:val="2"/>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количество</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часов</w:t>
            </w:r>
          </w:p>
        </w:tc>
        <w:tc>
          <w:tcPr>
            <w:tcW w:w="2101" w:type="dxa"/>
            <w:gridSpan w:val="2"/>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Дата</w:t>
            </w:r>
          </w:p>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33"/>
        </w:trPr>
        <w:tc>
          <w:tcPr>
            <w:tcW w:w="496" w:type="dxa"/>
            <w:vMerge/>
          </w:tcPr>
          <w:p w:rsidR="00867DEF" w:rsidRPr="000239FE" w:rsidRDefault="00867DEF" w:rsidP="00DA0CD3">
            <w:pPr>
              <w:spacing w:line="360" w:lineRule="auto"/>
              <w:jc w:val="center"/>
              <w:rPr>
                <w:rFonts w:ascii="Times New Roman" w:hAnsi="Times New Roman" w:cs="Times New Roman"/>
                <w:sz w:val="24"/>
                <w:szCs w:val="24"/>
              </w:rPr>
            </w:pPr>
          </w:p>
        </w:tc>
        <w:tc>
          <w:tcPr>
            <w:tcW w:w="5278" w:type="dxa"/>
            <w:vMerge/>
          </w:tcPr>
          <w:p w:rsidR="00867DEF" w:rsidRPr="000239FE" w:rsidRDefault="00867DEF" w:rsidP="00DA0CD3">
            <w:pPr>
              <w:spacing w:line="360" w:lineRule="auto"/>
              <w:jc w:val="center"/>
              <w:rPr>
                <w:rFonts w:ascii="Times New Roman" w:hAnsi="Times New Roman" w:cs="Times New Roman"/>
                <w:sz w:val="24"/>
                <w:szCs w:val="24"/>
              </w:rPr>
            </w:pP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всего</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Контр.</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Практ.</w:t>
            </w: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По плану</w:t>
            </w: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Фактич.</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дано</w:t>
            </w:r>
          </w:p>
        </w:tc>
      </w:tr>
      <w:tr w:rsidR="00867DEF" w:rsidRPr="000239FE" w:rsidTr="00DA0CD3">
        <w:trPr>
          <w:trHeight w:val="56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Основы ЗОЖ. Ведение</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Уход за кожей, зубами</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33"/>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Формирование правильного взаимоотношения полов</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81"/>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Болезни передаваемые половым путем</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65"/>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4</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Спид</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33"/>
        </w:trPr>
        <w:tc>
          <w:tcPr>
            <w:tcW w:w="496" w:type="dxa"/>
          </w:tcPr>
          <w:p w:rsidR="00867DEF" w:rsidRPr="000239FE" w:rsidRDefault="00867DEF" w:rsidP="00DA0CD3">
            <w:pPr>
              <w:spacing w:line="360" w:lineRule="auto"/>
              <w:jc w:val="center"/>
              <w:rPr>
                <w:rFonts w:ascii="Times New Roman" w:hAnsi="Times New Roman" w:cs="Times New Roman"/>
                <w:b/>
                <w:sz w:val="24"/>
                <w:szCs w:val="24"/>
              </w:rPr>
            </w:pPr>
          </w:p>
        </w:tc>
        <w:tc>
          <w:tcPr>
            <w:tcW w:w="5278" w:type="dxa"/>
          </w:tcPr>
          <w:p w:rsidR="00867DEF" w:rsidRPr="000239FE" w:rsidRDefault="00867DEF" w:rsidP="00DA0CD3">
            <w:pPr>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Раздел          ОМЗ и правила оказания первой медицинской помощи</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828"/>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5</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 xml:space="preserve">Первая помощь при острой сердечной недостаточности </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Первая помощь при инсульте</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rPr>
                <w:rFonts w:ascii="Times New Roman" w:hAnsi="Times New Roman" w:cs="Times New Roman"/>
                <w:sz w:val="24"/>
                <w:szCs w:val="24"/>
              </w:rPr>
            </w:pPr>
          </w:p>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rPr>
                <w:rFonts w:ascii="Times New Roman" w:hAnsi="Times New Roman" w:cs="Times New Roman"/>
                <w:sz w:val="24"/>
                <w:szCs w:val="24"/>
              </w:rPr>
            </w:pPr>
          </w:p>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64"/>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6</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Виды ран и первая помощь</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8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7</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Способы остановки кровотечения</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81"/>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8</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Первая помощь при опорно- двигательного аппарата</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65"/>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9</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Первая помощь при черепно- мозговой травме</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56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10</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Первая помощь при травмах груди и живота</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Понятие клинической смерти</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51"/>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11</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ИТОГ  Правильное провидение не прямого массажа сердца</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33"/>
        </w:trPr>
        <w:tc>
          <w:tcPr>
            <w:tcW w:w="496" w:type="dxa"/>
          </w:tcPr>
          <w:p w:rsidR="00867DEF" w:rsidRPr="000239FE" w:rsidRDefault="00867DEF" w:rsidP="00DA0CD3">
            <w:pPr>
              <w:spacing w:line="360" w:lineRule="auto"/>
              <w:jc w:val="center"/>
              <w:rPr>
                <w:rFonts w:ascii="Times New Roman" w:hAnsi="Times New Roman" w:cs="Times New Roman"/>
                <w:b/>
                <w:sz w:val="24"/>
                <w:szCs w:val="24"/>
              </w:rPr>
            </w:pPr>
          </w:p>
        </w:tc>
        <w:tc>
          <w:tcPr>
            <w:tcW w:w="5278" w:type="dxa"/>
          </w:tcPr>
          <w:p w:rsidR="00867DEF" w:rsidRPr="000239FE" w:rsidRDefault="00867DEF" w:rsidP="00DA0CD3">
            <w:pPr>
              <w:tabs>
                <w:tab w:val="center" w:pos="3340"/>
              </w:tabs>
              <w:spacing w:line="360" w:lineRule="auto"/>
              <w:rPr>
                <w:rFonts w:ascii="Times New Roman" w:hAnsi="Times New Roman" w:cs="Times New Roman"/>
                <w:b/>
                <w:sz w:val="24"/>
                <w:szCs w:val="24"/>
              </w:rPr>
            </w:pPr>
            <w:r w:rsidRPr="000239FE">
              <w:rPr>
                <w:rFonts w:ascii="Times New Roman" w:hAnsi="Times New Roman" w:cs="Times New Roman"/>
                <w:b/>
                <w:sz w:val="24"/>
                <w:szCs w:val="24"/>
              </w:rPr>
              <w:t>Раздел</w:t>
            </w:r>
            <w:r w:rsidRPr="000239FE">
              <w:rPr>
                <w:rFonts w:ascii="Times New Roman" w:hAnsi="Times New Roman" w:cs="Times New Roman"/>
                <w:b/>
                <w:sz w:val="24"/>
                <w:szCs w:val="24"/>
              </w:rPr>
              <w:tab/>
              <w:t>Воинская обязанность</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56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12</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 xml:space="preserve">Понятие о воинской обязанности и </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Организация воинского учета</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828"/>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13</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Обязанности граждан по воинскому учету</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Основное содержание подготовки гражданина к военной службе</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828"/>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14</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Основные требования к молодежи призывного возраста</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Добровольная подготовка к В.С</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56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15</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Предказ- ие мед- го освидет- ия</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Категория годности при воинной службе</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56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16</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Увольнение с военной службы</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 xml:space="preserve">Запас В.С Р.Ф. </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33"/>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17</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ИТОГ  Воинская обязанность</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51"/>
        </w:trPr>
        <w:tc>
          <w:tcPr>
            <w:tcW w:w="496" w:type="dxa"/>
          </w:tcPr>
          <w:p w:rsidR="00867DEF" w:rsidRPr="000239FE" w:rsidRDefault="00867DEF" w:rsidP="00DA0CD3">
            <w:pPr>
              <w:spacing w:line="360" w:lineRule="auto"/>
              <w:rPr>
                <w:rFonts w:ascii="Times New Roman" w:hAnsi="Times New Roman" w:cs="Times New Roman"/>
                <w:b/>
                <w:sz w:val="24"/>
                <w:szCs w:val="24"/>
              </w:rPr>
            </w:pPr>
          </w:p>
        </w:tc>
        <w:tc>
          <w:tcPr>
            <w:tcW w:w="5278" w:type="dxa"/>
          </w:tcPr>
          <w:p w:rsidR="00867DEF" w:rsidRPr="000239FE" w:rsidRDefault="00867DEF" w:rsidP="00DA0CD3">
            <w:pPr>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Раздел                                Особенности военной службы</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848"/>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18</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Констит- ия Р.Ф</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Федеральный закон об обороне</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Федеральный закон о статусе военнослужащих</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1134"/>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19</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Общевоинские уставы</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Устав внутренней службы</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Устав гарнизонной и караульной службы</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Дисциплинарный устав</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p w:rsidR="00867DEF" w:rsidRPr="000239FE" w:rsidRDefault="00867DEF" w:rsidP="00DA0CD3">
            <w:pPr>
              <w:spacing w:line="360" w:lineRule="auto"/>
              <w:jc w:val="center"/>
              <w:rPr>
                <w:rFonts w:ascii="Times New Roman" w:hAnsi="Times New Roman" w:cs="Times New Roman"/>
                <w:sz w:val="24"/>
                <w:szCs w:val="24"/>
              </w:rPr>
            </w:pPr>
          </w:p>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177"/>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20</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 xml:space="preserve"> Строевой устав</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56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21</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История принятия военной присяги</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Текст военной присяги</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56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22</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Призыв на военную службу</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Порядок освобождения граждан от В.С</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828"/>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23</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Общие должностные и спец  Обязанности военных</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 xml:space="preserve">Размещение военных и повседневный порядок жизни </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165"/>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24</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Воинское звание. Военная форма одежды</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56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25</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Основные условия службы по контракту</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Требования поступлением по контракту ее сроки</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56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26</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Права и льготы военнослужащим</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Общие права военнослужащих</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56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27</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Виды ответственности ,воинская дисциплина</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Дисциплинированные взыскания</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828"/>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28</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Уголовная ответственность, за преступления против В.С</w:t>
            </w:r>
          </w:p>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ИТОГ  Основы В.С</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165"/>
        </w:trPr>
        <w:tc>
          <w:tcPr>
            <w:tcW w:w="496" w:type="dxa"/>
          </w:tcPr>
          <w:p w:rsidR="00867DEF" w:rsidRPr="000239FE" w:rsidRDefault="00867DEF" w:rsidP="00DA0CD3">
            <w:pPr>
              <w:spacing w:line="360" w:lineRule="auto"/>
              <w:jc w:val="center"/>
              <w:rPr>
                <w:rFonts w:ascii="Times New Roman" w:hAnsi="Times New Roman" w:cs="Times New Roman"/>
                <w:b/>
                <w:sz w:val="24"/>
                <w:szCs w:val="24"/>
              </w:rPr>
            </w:pPr>
          </w:p>
        </w:tc>
        <w:tc>
          <w:tcPr>
            <w:tcW w:w="5278" w:type="dxa"/>
          </w:tcPr>
          <w:p w:rsidR="00867DEF" w:rsidRPr="000239FE" w:rsidRDefault="00867DEF" w:rsidP="00DA0CD3">
            <w:pPr>
              <w:tabs>
                <w:tab w:val="center" w:pos="3340"/>
              </w:tabs>
              <w:spacing w:line="360" w:lineRule="auto"/>
              <w:rPr>
                <w:rFonts w:ascii="Times New Roman" w:hAnsi="Times New Roman" w:cs="Times New Roman"/>
                <w:b/>
                <w:sz w:val="24"/>
                <w:szCs w:val="24"/>
              </w:rPr>
            </w:pPr>
            <w:r w:rsidRPr="000239FE">
              <w:rPr>
                <w:rFonts w:ascii="Times New Roman" w:hAnsi="Times New Roman" w:cs="Times New Roman"/>
                <w:b/>
                <w:sz w:val="24"/>
                <w:szCs w:val="24"/>
              </w:rPr>
              <w:t>Раздел</w:t>
            </w:r>
            <w:r w:rsidRPr="000239FE">
              <w:rPr>
                <w:rFonts w:ascii="Times New Roman" w:hAnsi="Times New Roman" w:cs="Times New Roman"/>
                <w:b/>
                <w:sz w:val="24"/>
                <w:szCs w:val="24"/>
              </w:rPr>
              <w:tab/>
              <w:t>Военнослужащий защитник своего отечества</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177"/>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29</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Основные качества В.С</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165"/>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30</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Необходимость глубоких знаний и понимания в своей военной специальности</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165"/>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31</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Виды воинской деятельности и их особенности</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532"/>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32</w:t>
            </w:r>
          </w:p>
          <w:p w:rsidR="00867DEF" w:rsidRPr="000239FE" w:rsidRDefault="00867DEF" w:rsidP="00DA0CD3">
            <w:pPr>
              <w:spacing w:line="360" w:lineRule="auto"/>
              <w:rPr>
                <w:rFonts w:ascii="Times New Roman" w:hAnsi="Times New Roman" w:cs="Times New Roman"/>
                <w:sz w:val="24"/>
                <w:szCs w:val="24"/>
              </w:rPr>
            </w:pP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Разумная инициатива при выполнении военного долга</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spacing w:line="360" w:lineRule="auto"/>
              <w:jc w:val="center"/>
              <w:rPr>
                <w:rFonts w:ascii="Times New Roman" w:hAnsi="Times New Roman" w:cs="Times New Roman"/>
                <w:sz w:val="24"/>
                <w:szCs w:val="24"/>
              </w:rPr>
            </w:pP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280"/>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33</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Как стать офицером</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r w:rsidR="00867DEF" w:rsidRPr="000239FE" w:rsidTr="00DA0CD3">
        <w:trPr>
          <w:trHeight w:val="165"/>
        </w:trPr>
        <w:tc>
          <w:tcPr>
            <w:tcW w:w="496"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34</w:t>
            </w:r>
          </w:p>
        </w:tc>
        <w:tc>
          <w:tcPr>
            <w:tcW w:w="5278"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ИТОГ  Участие В.С Р.Ф в миротворческих                             операциях</w:t>
            </w:r>
          </w:p>
        </w:tc>
        <w:tc>
          <w:tcPr>
            <w:tcW w:w="852" w:type="dxa"/>
          </w:tcPr>
          <w:p w:rsidR="00867DEF" w:rsidRPr="000239FE" w:rsidRDefault="00867DEF" w:rsidP="00DA0CD3">
            <w:pPr>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1025" w:type="dxa"/>
          </w:tcPr>
          <w:p w:rsidR="00867DEF" w:rsidRPr="000239FE" w:rsidRDefault="00867DEF" w:rsidP="00DA0CD3">
            <w:pPr>
              <w:spacing w:line="360" w:lineRule="auto"/>
              <w:jc w:val="center"/>
              <w:rPr>
                <w:rFonts w:ascii="Times New Roman" w:hAnsi="Times New Roman" w:cs="Times New Roman"/>
                <w:sz w:val="24"/>
                <w:szCs w:val="24"/>
              </w:rPr>
            </w:pPr>
          </w:p>
        </w:tc>
        <w:tc>
          <w:tcPr>
            <w:tcW w:w="920" w:type="dxa"/>
          </w:tcPr>
          <w:p w:rsidR="00867DEF" w:rsidRPr="000239FE" w:rsidRDefault="00867DEF" w:rsidP="00DA0CD3">
            <w:pPr>
              <w:spacing w:line="360" w:lineRule="auto"/>
              <w:jc w:val="center"/>
              <w:rPr>
                <w:rFonts w:ascii="Times New Roman" w:hAnsi="Times New Roman" w:cs="Times New Roman"/>
                <w:sz w:val="24"/>
                <w:szCs w:val="24"/>
              </w:rPr>
            </w:pPr>
          </w:p>
        </w:tc>
        <w:tc>
          <w:tcPr>
            <w:tcW w:w="1181" w:type="dxa"/>
          </w:tcPr>
          <w:p w:rsidR="00867DEF" w:rsidRPr="000239FE" w:rsidRDefault="00867DEF" w:rsidP="00DA0CD3">
            <w:pPr>
              <w:spacing w:line="360" w:lineRule="auto"/>
              <w:jc w:val="center"/>
              <w:rPr>
                <w:rFonts w:ascii="Times New Roman" w:hAnsi="Times New Roman" w:cs="Times New Roman"/>
                <w:sz w:val="24"/>
                <w:szCs w:val="24"/>
              </w:rPr>
            </w:pPr>
          </w:p>
        </w:tc>
      </w:tr>
    </w:tbl>
    <w:p w:rsidR="00867DEF" w:rsidRPr="000239FE" w:rsidRDefault="00867DEF" w:rsidP="00867DEF">
      <w:pPr>
        <w:spacing w:line="360" w:lineRule="auto"/>
        <w:jc w:val="center"/>
        <w:rPr>
          <w:rFonts w:ascii="Times New Roman" w:hAnsi="Times New Roman" w:cs="Times New Roman"/>
          <w:sz w:val="24"/>
          <w:szCs w:val="24"/>
        </w:rPr>
      </w:pPr>
    </w:p>
    <w:p w:rsidR="00867DEF" w:rsidRPr="000239FE" w:rsidRDefault="00867DEF" w:rsidP="00867DEF">
      <w:pPr>
        <w:spacing w:line="360" w:lineRule="auto"/>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Муниципальное бюджетное образовательное учреждение</w:t>
      </w: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 xml:space="preserve"> Хорулинская средняя общеобразовательная школа им. Е.К.Федорова</w:t>
      </w: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rPr>
          <w:rFonts w:ascii="Times New Roman" w:hAnsi="Times New Roman" w:cs="Times New Roman"/>
          <w:sz w:val="24"/>
          <w:szCs w:val="24"/>
        </w:rPr>
      </w:pPr>
    </w:p>
    <w:p w:rsidR="00867DEF" w:rsidRPr="000239FE" w:rsidRDefault="00867DEF" w:rsidP="00867DEF">
      <w:pPr>
        <w:pStyle w:val="a3"/>
        <w:tabs>
          <w:tab w:val="left" w:pos="1575"/>
          <w:tab w:val="right" w:pos="10772"/>
        </w:tabs>
        <w:spacing w:line="360" w:lineRule="auto"/>
        <w:rPr>
          <w:rFonts w:ascii="Times New Roman" w:hAnsi="Times New Roman" w:cs="Times New Roman"/>
          <w:sz w:val="24"/>
          <w:szCs w:val="24"/>
        </w:rPr>
      </w:pPr>
      <w:r w:rsidRPr="000239FE">
        <w:rPr>
          <w:rFonts w:ascii="Times New Roman" w:hAnsi="Times New Roman" w:cs="Times New Roman"/>
          <w:sz w:val="24"/>
          <w:szCs w:val="24"/>
        </w:rPr>
        <w:t xml:space="preserve">                                         Рекомендована</w:t>
      </w:r>
      <w:r w:rsidRPr="000239FE">
        <w:rPr>
          <w:rFonts w:ascii="Times New Roman" w:hAnsi="Times New Roman" w:cs="Times New Roman"/>
          <w:sz w:val="24"/>
          <w:szCs w:val="24"/>
        </w:rPr>
        <w:tab/>
        <w:t xml:space="preserve">                                                                                       Утверждена приказом № _________</w:t>
      </w:r>
    </w:p>
    <w:p w:rsidR="00867DEF" w:rsidRPr="000239FE" w:rsidRDefault="00867DEF" w:rsidP="00867DEF">
      <w:pPr>
        <w:pStyle w:val="a3"/>
        <w:tabs>
          <w:tab w:val="left" w:pos="1665"/>
          <w:tab w:val="right" w:pos="10772"/>
        </w:tabs>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Педагогическим советом</w:t>
      </w:r>
      <w:r w:rsidRPr="000239FE">
        <w:rPr>
          <w:rFonts w:ascii="Times New Roman" w:hAnsi="Times New Roman" w:cs="Times New Roman"/>
          <w:sz w:val="24"/>
          <w:szCs w:val="24"/>
        </w:rPr>
        <w:tab/>
        <w:t xml:space="preserve">                                           Директор _________/ Семенов В.Н./</w:t>
      </w: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 xml:space="preserve">                                         «_____» _____________2012 г.                                                                 «_____» «_______________» 2012г                                        .</w:t>
      </w:r>
    </w:p>
    <w:p w:rsidR="00867DEF" w:rsidRPr="000239FE" w:rsidRDefault="00867DEF" w:rsidP="00867DEF">
      <w:pPr>
        <w:pStyle w:val="a3"/>
        <w:tabs>
          <w:tab w:val="left" w:pos="1680"/>
        </w:tabs>
        <w:spacing w:line="360" w:lineRule="auto"/>
        <w:rPr>
          <w:rFonts w:ascii="Times New Roman" w:hAnsi="Times New Roman" w:cs="Times New Roman"/>
          <w:sz w:val="24"/>
          <w:szCs w:val="24"/>
        </w:rPr>
      </w:pPr>
      <w:r w:rsidRPr="000239FE">
        <w:rPr>
          <w:rFonts w:ascii="Times New Roman" w:hAnsi="Times New Roman" w:cs="Times New Roman"/>
          <w:sz w:val="24"/>
          <w:szCs w:val="24"/>
        </w:rPr>
        <w:t xml:space="preserve">                                         Протокол № _______________</w:t>
      </w:r>
    </w:p>
    <w:p w:rsidR="00867DEF" w:rsidRPr="000239FE" w:rsidRDefault="00867DEF" w:rsidP="00867DEF">
      <w:pPr>
        <w:pStyle w:val="a3"/>
        <w:tabs>
          <w:tab w:val="left" w:pos="1680"/>
        </w:tabs>
        <w:spacing w:line="360" w:lineRule="auto"/>
        <w:jc w:val="center"/>
        <w:rPr>
          <w:rFonts w:ascii="Times New Roman" w:hAnsi="Times New Roman" w:cs="Times New Roman"/>
          <w:sz w:val="24"/>
          <w:szCs w:val="24"/>
        </w:rPr>
      </w:pPr>
    </w:p>
    <w:p w:rsidR="00867DEF" w:rsidRPr="000239FE" w:rsidRDefault="00867DEF" w:rsidP="00867DEF">
      <w:pPr>
        <w:pStyle w:val="a3"/>
        <w:tabs>
          <w:tab w:val="left" w:pos="1680"/>
        </w:tabs>
        <w:spacing w:line="360" w:lineRule="auto"/>
        <w:jc w:val="both"/>
        <w:rPr>
          <w:rFonts w:ascii="Times New Roman" w:hAnsi="Times New Roman" w:cs="Times New Roman"/>
          <w:b/>
          <w:sz w:val="24"/>
          <w:szCs w:val="24"/>
        </w:rPr>
      </w:pPr>
      <w:r w:rsidRPr="000239FE">
        <w:rPr>
          <w:rFonts w:ascii="Times New Roman" w:hAnsi="Times New Roman" w:cs="Times New Roman"/>
          <w:sz w:val="24"/>
          <w:szCs w:val="24"/>
        </w:rPr>
        <w:t xml:space="preserve">                        </w:t>
      </w:r>
      <w:r w:rsidRPr="000239FE">
        <w:rPr>
          <w:rFonts w:ascii="Times New Roman" w:hAnsi="Times New Roman" w:cs="Times New Roman"/>
          <w:sz w:val="24"/>
          <w:szCs w:val="24"/>
        </w:rPr>
        <w:tab/>
      </w: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Рабочая программа</w:t>
      </w: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по физической культуре</w:t>
      </w:r>
    </w:p>
    <w:p w:rsidR="00867DEF" w:rsidRPr="000239FE" w:rsidRDefault="00867DEF" w:rsidP="00867DEF">
      <w:pPr>
        <w:pStyle w:val="a3"/>
        <w:spacing w:line="360" w:lineRule="auto"/>
        <w:jc w:val="center"/>
        <w:rPr>
          <w:rFonts w:ascii="Times New Roman" w:hAnsi="Times New Roman" w:cs="Times New Roman"/>
          <w:b/>
          <w:sz w:val="24"/>
          <w:szCs w:val="24"/>
        </w:rPr>
      </w:pPr>
      <w:r w:rsidRPr="000239FE">
        <w:rPr>
          <w:rFonts w:ascii="Times New Roman" w:hAnsi="Times New Roman" w:cs="Times New Roman"/>
          <w:sz w:val="24"/>
          <w:szCs w:val="24"/>
        </w:rPr>
        <w:t>Давыдова Дмитрия Афанасьевича</w:t>
      </w:r>
      <w:r w:rsidRPr="000239FE">
        <w:rPr>
          <w:rFonts w:ascii="Times New Roman" w:hAnsi="Times New Roman" w:cs="Times New Roman"/>
          <w:b/>
          <w:sz w:val="24"/>
          <w:szCs w:val="24"/>
        </w:rPr>
        <w:t xml:space="preserve">                                              </w:t>
      </w: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b/>
          <w:sz w:val="24"/>
          <w:szCs w:val="24"/>
        </w:rPr>
        <w:t xml:space="preserve">                                                                                         </w:t>
      </w:r>
      <w:r w:rsidRPr="000239FE">
        <w:rPr>
          <w:rFonts w:ascii="Times New Roman" w:hAnsi="Times New Roman" w:cs="Times New Roman"/>
          <w:sz w:val="24"/>
          <w:szCs w:val="24"/>
        </w:rPr>
        <w:t xml:space="preserve">для 10 классов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2012 г.</w:t>
      </w: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ind w:left="567" w:right="566"/>
        <w:jc w:val="center"/>
        <w:rPr>
          <w:rFonts w:ascii="Times New Roman" w:hAnsi="Times New Roman" w:cs="Times New Roman"/>
          <w:b/>
          <w:sz w:val="24"/>
          <w:szCs w:val="24"/>
        </w:rPr>
      </w:pPr>
    </w:p>
    <w:p w:rsidR="00867DEF" w:rsidRPr="000239FE" w:rsidRDefault="00867DEF" w:rsidP="00867DEF">
      <w:pPr>
        <w:pStyle w:val="a3"/>
        <w:spacing w:line="360" w:lineRule="auto"/>
        <w:ind w:left="567" w:right="566"/>
        <w:jc w:val="center"/>
        <w:rPr>
          <w:rFonts w:ascii="Times New Roman" w:hAnsi="Times New Roman" w:cs="Times New Roman"/>
          <w:b/>
          <w:sz w:val="24"/>
          <w:szCs w:val="24"/>
        </w:rPr>
      </w:pPr>
      <w:r w:rsidRPr="000239FE">
        <w:rPr>
          <w:rFonts w:ascii="Times New Roman" w:hAnsi="Times New Roman" w:cs="Times New Roman"/>
          <w:b/>
          <w:sz w:val="24"/>
          <w:szCs w:val="24"/>
        </w:rPr>
        <w:t>Пояснительная записка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tabs>
          <w:tab w:val="center" w:pos="0"/>
        </w:tabs>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xml:space="preserve">            Рабочая программа  составлена на основе Федерального компонента Государственного стандарта основного  общего образования по Программе общеобразовательных учреждений. «Комплексная программа физического воспитания учащихся 1-11 классов»,   Авторы:  кандидат педагогических наук   А. А.Зданевич, доктор педагогических наук В.И.Лях, </w:t>
      </w:r>
    </w:p>
    <w:p w:rsidR="00867DEF" w:rsidRPr="000239FE" w:rsidRDefault="00867DEF" w:rsidP="00867DEF">
      <w:pPr>
        <w:tabs>
          <w:tab w:val="center" w:pos="0"/>
        </w:tabs>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6-е издание, Москва «Просвещение» 2009.</w:t>
      </w:r>
    </w:p>
    <w:p w:rsidR="00867DEF" w:rsidRPr="000239FE" w:rsidRDefault="00867DEF" w:rsidP="00867DEF">
      <w:pPr>
        <w:tabs>
          <w:tab w:val="center" w:pos="0"/>
        </w:tabs>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xml:space="preserve">       Содержание данной рабочей программы при трёх учебных занятиях в неделю  основного общего и среднего (полного) образования по физической культуре направлено в первую очередь на выполнение федерального компонента государственного стандарта образования по физической культуре и, соответственно, на выполнение базовой части комплексной программы по физической культуре.</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xml:space="preserve"> </w:t>
      </w:r>
      <w:r w:rsidRPr="000239FE">
        <w:rPr>
          <w:rFonts w:ascii="Times New Roman" w:hAnsi="Times New Roman" w:cs="Times New Roman"/>
          <w:sz w:val="24"/>
          <w:szCs w:val="24"/>
        </w:rPr>
        <w:tab/>
        <w:t xml:space="preserve">  Помимо выполнения обязательного минимума содержания основных содержательных программ, в зависимости от региона его особенностей – климатических, национальных, а также от возможностей материальной физкультурно-спортивной базы включается и дифференцированная часть физической культуры.</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xml:space="preserve">         Данная программа рассчитана на условия типовых образовательных учреждений со стандартной базой для занятий физическим воспитанием и стандартным набором спортивного инвентаря.</w:t>
      </w:r>
    </w:p>
    <w:p w:rsidR="00867DEF" w:rsidRPr="000239FE" w:rsidRDefault="00867DEF" w:rsidP="00867DEF">
      <w:pPr>
        <w:pStyle w:val="a3"/>
        <w:spacing w:line="360" w:lineRule="auto"/>
        <w:ind w:left="851" w:firstLine="567"/>
        <w:jc w:val="both"/>
        <w:rPr>
          <w:rFonts w:ascii="Times New Roman" w:hAnsi="Times New Roman" w:cs="Times New Roman"/>
          <w:sz w:val="24"/>
          <w:szCs w:val="24"/>
        </w:rPr>
      </w:pPr>
      <w:r w:rsidRPr="000239FE">
        <w:rPr>
          <w:rFonts w:ascii="Times New Roman" w:hAnsi="Times New Roman" w:cs="Times New Roman"/>
          <w:sz w:val="24"/>
          <w:szCs w:val="24"/>
        </w:rPr>
        <w:t xml:space="preserve"> </w:t>
      </w:r>
      <w:r w:rsidRPr="000239FE">
        <w:rPr>
          <w:rFonts w:ascii="Times New Roman" w:hAnsi="Times New Roman" w:cs="Times New Roman"/>
          <w:sz w:val="24"/>
          <w:szCs w:val="24"/>
        </w:rPr>
        <w:tab/>
        <w:t xml:space="preserve">  При разработке рабочей программы учитывались приём нормативов,  по традиционным видам   спорта (футбол, баскетбол, волейбол, лёгкая атлетика, гимнастика, лыжная подготовка). Содержание программного материала состоит из двух  основных частей: </w:t>
      </w:r>
      <w:r w:rsidRPr="000239FE">
        <w:rPr>
          <w:rFonts w:ascii="Times New Roman" w:hAnsi="Times New Roman" w:cs="Times New Roman"/>
          <w:b/>
          <w:sz w:val="24"/>
          <w:szCs w:val="24"/>
        </w:rPr>
        <w:t>базовой</w:t>
      </w:r>
      <w:r w:rsidRPr="000239FE">
        <w:rPr>
          <w:rFonts w:ascii="Times New Roman" w:hAnsi="Times New Roman" w:cs="Times New Roman"/>
          <w:sz w:val="24"/>
          <w:szCs w:val="24"/>
        </w:rPr>
        <w:t xml:space="preserve"> и </w:t>
      </w:r>
      <w:r w:rsidRPr="000239FE">
        <w:rPr>
          <w:rFonts w:ascii="Times New Roman" w:hAnsi="Times New Roman" w:cs="Times New Roman"/>
          <w:b/>
          <w:sz w:val="24"/>
          <w:szCs w:val="24"/>
        </w:rPr>
        <w:t>вариативной</w:t>
      </w:r>
      <w:r w:rsidRPr="000239FE">
        <w:rPr>
          <w:rFonts w:ascii="Times New Roman" w:hAnsi="Times New Roman" w:cs="Times New Roman"/>
          <w:sz w:val="24"/>
          <w:szCs w:val="24"/>
        </w:rPr>
        <w:t xml:space="preserve"> (дифференцированной). Освоение базовых основ физической культуры объективно необходимо и обязательно для каждого ученика.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 чем бы хотел молодой человек  заниматься в будущем. </w:t>
      </w:r>
      <w:r w:rsidRPr="000239FE">
        <w:rPr>
          <w:rFonts w:ascii="Times New Roman" w:hAnsi="Times New Roman" w:cs="Times New Roman"/>
          <w:b/>
          <w:sz w:val="24"/>
          <w:szCs w:val="24"/>
        </w:rPr>
        <w:t>Базовый</w:t>
      </w:r>
      <w:r w:rsidRPr="000239FE">
        <w:rPr>
          <w:rFonts w:ascii="Times New Roman" w:hAnsi="Times New Roman" w:cs="Times New Roman"/>
          <w:sz w:val="24"/>
          <w:szCs w:val="24"/>
        </w:rPr>
        <w:t xml:space="preserve"> компонент составляет основу общегосударственного стандарта общеобразовательной подготовки в сфере физической культуры и не зависит от региональных, национальных и индивидуальных особенностей ученика.</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xml:space="preserve">   </w:t>
      </w:r>
      <w:r w:rsidRPr="000239FE">
        <w:rPr>
          <w:rFonts w:ascii="Times New Roman" w:hAnsi="Times New Roman" w:cs="Times New Roman"/>
          <w:sz w:val="24"/>
          <w:szCs w:val="24"/>
        </w:rPr>
        <w:tab/>
      </w:r>
      <w:r w:rsidRPr="000239FE">
        <w:rPr>
          <w:rFonts w:ascii="Times New Roman" w:hAnsi="Times New Roman" w:cs="Times New Roman"/>
          <w:b/>
          <w:sz w:val="24"/>
          <w:szCs w:val="24"/>
        </w:rPr>
        <w:t>Вариативная</w:t>
      </w:r>
      <w:r w:rsidRPr="000239FE">
        <w:rPr>
          <w:rFonts w:ascii="Times New Roman" w:hAnsi="Times New Roman" w:cs="Times New Roman"/>
          <w:sz w:val="24"/>
          <w:szCs w:val="24"/>
        </w:rPr>
        <w:t xml:space="preserve"> (дифференцированная) часть физической культуры обусловлена необходимостью учёта индивидуальных способностей детей, региональных, национальных и местных особенностей работы школы.</w:t>
      </w:r>
    </w:p>
    <w:p w:rsidR="00867DEF" w:rsidRPr="000239FE" w:rsidRDefault="00867DEF" w:rsidP="00867DEF">
      <w:pPr>
        <w:tabs>
          <w:tab w:val="center" w:pos="0"/>
        </w:tabs>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xml:space="preserve">           </w:t>
      </w:r>
      <w:r w:rsidRPr="000239FE">
        <w:rPr>
          <w:rFonts w:ascii="Times New Roman" w:hAnsi="Times New Roman" w:cs="Times New Roman"/>
          <w:b/>
          <w:sz w:val="24"/>
          <w:szCs w:val="24"/>
        </w:rPr>
        <w:t xml:space="preserve">Целью физического воспитания в школе является </w:t>
      </w:r>
      <w:r w:rsidRPr="000239FE">
        <w:rPr>
          <w:rFonts w:ascii="Times New Roman" w:hAnsi="Times New Roman" w:cs="Times New Roman"/>
          <w:sz w:val="24"/>
          <w:szCs w:val="24"/>
        </w:rPr>
        <w:t>содействие всестороннему развитию личности посредством формирования физической культуры личности школьника. 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 физкультурно-оздоровительную и спортивную деятельность.</w:t>
      </w:r>
    </w:p>
    <w:p w:rsidR="00867DEF" w:rsidRPr="000239FE" w:rsidRDefault="00867DEF" w:rsidP="00867DEF">
      <w:pPr>
        <w:pStyle w:val="a3"/>
        <w:spacing w:line="360" w:lineRule="auto"/>
        <w:ind w:left="1418"/>
        <w:jc w:val="both"/>
        <w:rPr>
          <w:rFonts w:ascii="Times New Roman" w:hAnsi="Times New Roman" w:cs="Times New Roman"/>
          <w:sz w:val="24"/>
          <w:szCs w:val="24"/>
        </w:rPr>
      </w:pPr>
      <w:r w:rsidRPr="000239FE">
        <w:rPr>
          <w:rFonts w:ascii="Times New Roman" w:hAnsi="Times New Roman" w:cs="Times New Roman"/>
          <w:sz w:val="24"/>
          <w:szCs w:val="24"/>
        </w:rPr>
        <w:t xml:space="preserve">   Достижение цели физического воспитания обеспечивается решением следующих </w:t>
      </w:r>
      <w:r w:rsidRPr="000239FE">
        <w:rPr>
          <w:rFonts w:ascii="Times New Roman" w:hAnsi="Times New Roman" w:cs="Times New Roman"/>
          <w:b/>
          <w:sz w:val="24"/>
          <w:szCs w:val="24"/>
        </w:rPr>
        <w:t>задач</w:t>
      </w:r>
      <w:r w:rsidRPr="000239FE">
        <w:rPr>
          <w:rFonts w:ascii="Times New Roman" w:hAnsi="Times New Roman" w:cs="Times New Roman"/>
          <w:sz w:val="24"/>
          <w:szCs w:val="24"/>
        </w:rPr>
        <w:t>, направленных на:</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укрепление здоровья, содействие гармоническому физическому развитию;</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обучение жизненно важным двигательным умениям и навыкам;</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развитие двигательных (кондиционных и координационных) способностей;</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приобретение необходимых знаний в области физической культуры и спорта;</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содействие воспитанию нравственных и волевых качеств, развитие психических процессов и свойств личности.</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xml:space="preserve">   </w:t>
      </w:r>
      <w:r w:rsidRPr="000239FE">
        <w:rPr>
          <w:rFonts w:ascii="Times New Roman" w:hAnsi="Times New Roman" w:cs="Times New Roman"/>
          <w:sz w:val="24"/>
          <w:szCs w:val="24"/>
        </w:rPr>
        <w:tab/>
        <w:t>Система физического воспитания, объединяющая урочные, внеклассные и внешкольные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ребёнка, его самоопределения. В этой связи в основе принципов дальнейшего развития системы физического воспитания в школе должны лежать идеи личностного и деятельного подходов, оптимизации и интенсификации учебно-воспитательного процесса.</w:t>
      </w:r>
    </w:p>
    <w:p w:rsidR="00867DEF" w:rsidRPr="000239FE" w:rsidRDefault="00867DEF" w:rsidP="00867DEF">
      <w:pPr>
        <w:pStyle w:val="a3"/>
        <w:spacing w:line="360" w:lineRule="auto"/>
        <w:ind w:left="851"/>
        <w:jc w:val="center"/>
        <w:rPr>
          <w:rFonts w:ascii="Times New Roman" w:hAnsi="Times New Roman" w:cs="Times New Roman"/>
          <w:sz w:val="24"/>
          <w:szCs w:val="24"/>
        </w:rPr>
      </w:pPr>
      <w:r w:rsidRPr="000239FE">
        <w:rPr>
          <w:rFonts w:ascii="Times New Roman" w:hAnsi="Times New Roman" w:cs="Times New Roman"/>
          <w:sz w:val="24"/>
          <w:szCs w:val="24"/>
        </w:rPr>
        <w:t xml:space="preserve">Решая задачи физического воспитания, учителю необходимо ориентировать свою деятельность на такие важные компоненты, как воспитание ценностных ориентаций на физическое и духовное совершенствование личности, формирование у учащихся потребностей и мотивов к систематическим занятиям физическими упражнениями, воспитание моральных и волевых качеств, формирование гуманистических отношений, приобретение опыта общения. Школьников необходимо учить способам творческого применения полученных знаний, умений и навыков для поддержания высокого уровня физической и умственной работоспособности, состояния здоровья, самостоятельных знаний.  </w:t>
      </w:r>
      <w:r w:rsidRPr="000239FE">
        <w:rPr>
          <w:rFonts w:ascii="Times New Roman" w:hAnsi="Times New Roman" w:cs="Times New Roman"/>
          <w:sz w:val="24"/>
          <w:szCs w:val="24"/>
        </w:rPr>
        <w:tab/>
        <w:t xml:space="preserve">                                </w:t>
      </w:r>
      <w:r w:rsidRPr="000239FE">
        <w:rPr>
          <w:rFonts w:ascii="Times New Roman" w:hAnsi="Times New Roman" w:cs="Times New Roman"/>
          <w:b/>
          <w:sz w:val="24"/>
          <w:szCs w:val="24"/>
        </w:rPr>
        <w:t>Задачи физического воспитания учащихся 10 классов.</w:t>
      </w:r>
    </w:p>
    <w:p w:rsidR="00867DEF" w:rsidRPr="000239FE" w:rsidRDefault="00867DEF" w:rsidP="00867DEF">
      <w:pPr>
        <w:pStyle w:val="a3"/>
        <w:spacing w:line="360" w:lineRule="auto"/>
        <w:ind w:left="851" w:firstLine="567"/>
        <w:jc w:val="both"/>
        <w:rPr>
          <w:rFonts w:ascii="Times New Roman" w:hAnsi="Times New Roman" w:cs="Times New Roman"/>
          <w:sz w:val="24"/>
          <w:szCs w:val="24"/>
        </w:rPr>
      </w:pPr>
      <w:r w:rsidRPr="000239FE">
        <w:rPr>
          <w:rFonts w:ascii="Times New Roman" w:hAnsi="Times New Roman" w:cs="Times New Roman"/>
          <w:sz w:val="24"/>
          <w:szCs w:val="24"/>
        </w:rPr>
        <w:t>Решение задач физического воспитания учащихся направлено на:</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 воспитание ценностных ориентаций на здоровый образ жизни и привычки соблюдения личной гигиены;</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обучение основам базовых видов двигательных действий;</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дальнейшее развитие координационных (ориентирование в пространстве, перестроение двигательных действий, быстрота и точность реагирования на сигналы, согласование движений, ритм, равновесие, точность воспроизведения и дифференцирования основных параметров движений) и кондиционных (скоростно-силовых, скоростных, выносливости, силы и гибкости) способностей;</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формирование основ знаний о личной гигиене, о влиянии занятий физическими упражнениями на основе системы организма, развитие волевых и нравственных качеств;</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 xml:space="preserve">выработку представлений о физической культуре личности и приёмах самоконтроля; </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углубление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 травмах;</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воспитание привычки к самостоятельным занятиям физическими упражнениями, избранными видами спорта в свободное время;</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выработку организаторских навыков проведения занятий в качестве командира отделения, капитана команды, судьи;</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формирование адекватной оценки собственных физических возможностей;</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воспитание инициативности, самостоятельности, взаимопомощи, дисциплинированности, чувства ответственности;</w:t>
      </w:r>
    </w:p>
    <w:p w:rsidR="00867DEF" w:rsidRPr="000239FE" w:rsidRDefault="00867DEF" w:rsidP="00867DEF">
      <w:pPr>
        <w:pStyle w:val="a3"/>
        <w:spacing w:line="360" w:lineRule="auto"/>
        <w:ind w:left="851"/>
        <w:jc w:val="both"/>
        <w:rPr>
          <w:rFonts w:ascii="Times New Roman" w:hAnsi="Times New Roman" w:cs="Times New Roman"/>
          <w:sz w:val="24"/>
          <w:szCs w:val="24"/>
        </w:rPr>
      </w:pPr>
      <w:r w:rsidRPr="000239FE">
        <w:rPr>
          <w:rFonts w:ascii="Times New Roman" w:hAnsi="Times New Roman" w:cs="Times New Roman"/>
          <w:sz w:val="24"/>
          <w:szCs w:val="24"/>
        </w:rPr>
        <w:t>содействие развитию психических процессов и обучение основам психической саморегуляции.</w:t>
      </w:r>
    </w:p>
    <w:p w:rsidR="00867DEF" w:rsidRPr="000239FE" w:rsidRDefault="00867DEF" w:rsidP="00867DEF">
      <w:pPr>
        <w:spacing w:line="360" w:lineRule="auto"/>
        <w:ind w:left="709" w:firstLine="709"/>
        <w:jc w:val="both"/>
        <w:rPr>
          <w:rFonts w:ascii="Times New Roman" w:hAnsi="Times New Roman" w:cs="Times New Roman"/>
          <w:sz w:val="24"/>
          <w:szCs w:val="24"/>
        </w:rPr>
      </w:pPr>
    </w:p>
    <w:p w:rsidR="00867DEF" w:rsidRPr="000239FE" w:rsidRDefault="00867DEF" w:rsidP="00867DEF">
      <w:pPr>
        <w:spacing w:line="360" w:lineRule="auto"/>
        <w:ind w:left="709" w:firstLine="709"/>
        <w:jc w:val="both"/>
        <w:rPr>
          <w:rFonts w:ascii="Times New Roman" w:hAnsi="Times New Roman" w:cs="Times New Roman"/>
          <w:sz w:val="24"/>
          <w:szCs w:val="24"/>
        </w:rPr>
      </w:pPr>
    </w:p>
    <w:p w:rsidR="00867DEF" w:rsidRPr="000239FE" w:rsidRDefault="00867DEF" w:rsidP="00867DEF">
      <w:pPr>
        <w:spacing w:line="360" w:lineRule="auto"/>
        <w:ind w:left="709" w:firstLine="709"/>
        <w:jc w:val="both"/>
        <w:rPr>
          <w:rFonts w:ascii="Times New Roman" w:hAnsi="Times New Roman" w:cs="Times New Roman"/>
          <w:sz w:val="24"/>
          <w:szCs w:val="24"/>
        </w:rPr>
      </w:pPr>
    </w:p>
    <w:p w:rsidR="00867DEF" w:rsidRPr="000239FE" w:rsidRDefault="00867DEF" w:rsidP="00867DEF">
      <w:pPr>
        <w:spacing w:line="360" w:lineRule="auto"/>
        <w:ind w:left="709" w:firstLine="709"/>
        <w:jc w:val="both"/>
        <w:rPr>
          <w:rFonts w:ascii="Times New Roman" w:hAnsi="Times New Roman" w:cs="Times New Roman"/>
          <w:sz w:val="24"/>
          <w:szCs w:val="24"/>
        </w:rPr>
      </w:pPr>
    </w:p>
    <w:p w:rsidR="00867DEF" w:rsidRPr="000239FE" w:rsidRDefault="00867DEF" w:rsidP="00867DEF">
      <w:pPr>
        <w:spacing w:line="360" w:lineRule="auto"/>
        <w:ind w:left="709" w:firstLine="709"/>
        <w:jc w:val="both"/>
        <w:rPr>
          <w:rFonts w:ascii="Times New Roman" w:hAnsi="Times New Roman" w:cs="Times New Roman"/>
          <w:sz w:val="24"/>
          <w:szCs w:val="24"/>
        </w:rPr>
      </w:pPr>
    </w:p>
    <w:p w:rsidR="00867DEF" w:rsidRPr="000239FE" w:rsidRDefault="00867DEF" w:rsidP="00867DEF">
      <w:pPr>
        <w:spacing w:line="360" w:lineRule="auto"/>
        <w:ind w:left="709" w:firstLine="709"/>
        <w:jc w:val="both"/>
        <w:rPr>
          <w:rFonts w:ascii="Times New Roman" w:hAnsi="Times New Roman" w:cs="Times New Roman"/>
          <w:sz w:val="24"/>
          <w:szCs w:val="24"/>
        </w:rPr>
      </w:pPr>
      <w:r w:rsidRPr="000239FE">
        <w:rPr>
          <w:rFonts w:ascii="Times New Roman" w:hAnsi="Times New Roman" w:cs="Times New Roman"/>
          <w:sz w:val="24"/>
          <w:szCs w:val="24"/>
        </w:rPr>
        <w:t>Рабочая программа учебного курса по физической культуре для 10 класса составлена на основании:</w:t>
      </w:r>
    </w:p>
    <w:p w:rsidR="00867DEF" w:rsidRPr="000239FE" w:rsidRDefault="00867DEF" w:rsidP="00E736FE">
      <w:pPr>
        <w:pStyle w:val="a3"/>
        <w:numPr>
          <w:ilvl w:val="0"/>
          <w:numId w:val="3"/>
        </w:numPr>
        <w:spacing w:line="360" w:lineRule="auto"/>
        <w:ind w:left="720"/>
        <w:jc w:val="both"/>
        <w:rPr>
          <w:rFonts w:ascii="Times New Roman" w:hAnsi="Times New Roman" w:cs="Times New Roman"/>
          <w:sz w:val="24"/>
          <w:szCs w:val="24"/>
        </w:rPr>
      </w:pPr>
      <w:r w:rsidRPr="000239FE">
        <w:rPr>
          <w:rFonts w:ascii="Times New Roman" w:hAnsi="Times New Roman" w:cs="Times New Roman"/>
          <w:sz w:val="24"/>
          <w:szCs w:val="24"/>
        </w:rPr>
        <w:t>Закона РФ «Об образовании»</w:t>
      </w:r>
    </w:p>
    <w:p w:rsidR="00867DEF" w:rsidRPr="000239FE" w:rsidRDefault="00867DEF" w:rsidP="00867DEF">
      <w:pPr>
        <w:pStyle w:val="a3"/>
        <w:spacing w:line="360" w:lineRule="auto"/>
        <w:ind w:left="1440"/>
        <w:rPr>
          <w:rFonts w:ascii="Times New Roman" w:hAnsi="Times New Roman" w:cs="Times New Roman"/>
          <w:sz w:val="24"/>
          <w:szCs w:val="24"/>
        </w:rPr>
      </w:pPr>
      <w:r w:rsidRPr="000239FE">
        <w:rPr>
          <w:rFonts w:ascii="Times New Roman" w:hAnsi="Times New Roman" w:cs="Times New Roman"/>
          <w:sz w:val="24"/>
          <w:szCs w:val="24"/>
        </w:rPr>
        <w:t>п. 2.7, ст.32 – о разработке учебных программ;</w:t>
      </w:r>
    </w:p>
    <w:p w:rsidR="00867DEF" w:rsidRPr="000239FE" w:rsidRDefault="00867DEF" w:rsidP="00867DEF">
      <w:pPr>
        <w:pStyle w:val="a3"/>
        <w:spacing w:line="360" w:lineRule="auto"/>
        <w:ind w:left="1440"/>
        <w:rPr>
          <w:rFonts w:ascii="Times New Roman" w:hAnsi="Times New Roman" w:cs="Times New Roman"/>
          <w:sz w:val="24"/>
          <w:szCs w:val="24"/>
        </w:rPr>
      </w:pPr>
      <w:r w:rsidRPr="000239FE">
        <w:rPr>
          <w:rFonts w:ascii="Times New Roman" w:hAnsi="Times New Roman" w:cs="Times New Roman"/>
          <w:sz w:val="24"/>
          <w:szCs w:val="24"/>
        </w:rPr>
        <w:t>п. 6, 7, 8, ст. 9, п.5. ст. 14 о содержании образовательных программ;</w:t>
      </w:r>
    </w:p>
    <w:p w:rsidR="00867DEF" w:rsidRPr="000239FE" w:rsidRDefault="00867DEF" w:rsidP="00867DEF">
      <w:pPr>
        <w:spacing w:after="0" w:line="360" w:lineRule="auto"/>
        <w:ind w:left="1440"/>
        <w:jc w:val="both"/>
        <w:rPr>
          <w:rFonts w:ascii="Times New Roman" w:hAnsi="Times New Roman" w:cs="Times New Roman"/>
          <w:sz w:val="24"/>
          <w:szCs w:val="24"/>
        </w:rPr>
      </w:pPr>
      <w:r w:rsidRPr="000239F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867DEF" w:rsidRPr="000239FE" w:rsidRDefault="00867DEF" w:rsidP="00867DEF">
      <w:pPr>
        <w:spacing w:after="0" w:line="360" w:lineRule="auto"/>
        <w:ind w:left="1440"/>
        <w:jc w:val="both"/>
        <w:rPr>
          <w:rFonts w:ascii="Times New Roman" w:hAnsi="Times New Roman" w:cs="Times New Roman"/>
          <w:sz w:val="24"/>
          <w:szCs w:val="24"/>
        </w:rPr>
      </w:pPr>
      <w:r w:rsidRPr="000239FE">
        <w:rPr>
          <w:rFonts w:ascii="Times New Roman" w:hAnsi="Times New Roman" w:cs="Times New Roman"/>
          <w:sz w:val="24"/>
          <w:szCs w:val="24"/>
        </w:rPr>
        <w:t>п. 3.2, ст. 32 – о реализации в полном объеме образовательных программ.</w:t>
      </w:r>
    </w:p>
    <w:p w:rsidR="00867DEF" w:rsidRPr="000239FE" w:rsidRDefault="00867DEF" w:rsidP="00E736FE">
      <w:pPr>
        <w:numPr>
          <w:ilvl w:val="0"/>
          <w:numId w:val="3"/>
        </w:numPr>
        <w:spacing w:after="0" w:line="360" w:lineRule="auto"/>
        <w:ind w:left="720" w:hanging="11"/>
        <w:jc w:val="both"/>
        <w:rPr>
          <w:rFonts w:ascii="Times New Roman" w:hAnsi="Times New Roman" w:cs="Times New Roman"/>
          <w:sz w:val="24"/>
          <w:szCs w:val="24"/>
        </w:rPr>
      </w:pPr>
      <w:r w:rsidRPr="000239F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867DEF" w:rsidRPr="000239FE" w:rsidRDefault="00867DEF" w:rsidP="00E736FE">
      <w:pPr>
        <w:pStyle w:val="a3"/>
        <w:numPr>
          <w:ilvl w:val="0"/>
          <w:numId w:val="3"/>
        </w:numPr>
        <w:spacing w:line="360" w:lineRule="auto"/>
        <w:ind w:left="720" w:hanging="11"/>
        <w:jc w:val="both"/>
        <w:rPr>
          <w:rFonts w:ascii="Times New Roman" w:hAnsi="Times New Roman" w:cs="Times New Roman"/>
          <w:sz w:val="24"/>
          <w:szCs w:val="24"/>
        </w:rPr>
      </w:pPr>
      <w:r w:rsidRPr="000239F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867DEF" w:rsidRPr="000239FE" w:rsidRDefault="00867DEF" w:rsidP="00867DEF">
      <w:pPr>
        <w:pStyle w:val="a3"/>
        <w:spacing w:line="360" w:lineRule="auto"/>
        <w:ind w:left="720"/>
        <w:rPr>
          <w:rFonts w:ascii="Times New Roman" w:hAnsi="Times New Roman" w:cs="Times New Roman"/>
          <w:sz w:val="24"/>
          <w:szCs w:val="24"/>
        </w:rPr>
      </w:pPr>
      <w:r w:rsidRPr="000239F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spacing w:line="360" w:lineRule="auto"/>
        <w:ind w:firstLine="708"/>
        <w:jc w:val="center"/>
        <w:rPr>
          <w:rFonts w:ascii="Times New Roman" w:hAnsi="Times New Roman" w:cs="Times New Roman"/>
          <w:b/>
          <w:sz w:val="24"/>
          <w:szCs w:val="24"/>
        </w:rPr>
      </w:pPr>
    </w:p>
    <w:p w:rsidR="00867DEF" w:rsidRPr="000239FE" w:rsidRDefault="00867DEF" w:rsidP="00867DEF">
      <w:pPr>
        <w:spacing w:line="360" w:lineRule="auto"/>
        <w:ind w:firstLine="708"/>
        <w:jc w:val="center"/>
        <w:rPr>
          <w:rFonts w:ascii="Times New Roman" w:hAnsi="Times New Roman" w:cs="Times New Roman"/>
          <w:b/>
          <w:sz w:val="24"/>
          <w:szCs w:val="24"/>
        </w:rPr>
      </w:pPr>
      <w:r w:rsidRPr="000239FE">
        <w:rPr>
          <w:rFonts w:ascii="Times New Roman" w:hAnsi="Times New Roman" w:cs="Times New Roman"/>
          <w:b/>
          <w:sz w:val="24"/>
          <w:szCs w:val="24"/>
        </w:rPr>
        <w:t>Требование к уровню подготовки с Федеральным стандартом</w:t>
      </w:r>
    </w:p>
    <w:p w:rsidR="00867DEF" w:rsidRPr="000239FE" w:rsidRDefault="00867DEF" w:rsidP="00867DEF">
      <w:pPr>
        <w:pStyle w:val="a3"/>
        <w:spacing w:line="360" w:lineRule="auto"/>
        <w:jc w:val="center"/>
        <w:rPr>
          <w:rFonts w:ascii="Times New Roman" w:hAnsi="Times New Roman" w:cs="Times New Roman"/>
          <w:b/>
          <w:noProof/>
          <w:sz w:val="24"/>
          <w:szCs w:val="24"/>
        </w:rPr>
      </w:pPr>
      <w:r w:rsidRPr="000239FE">
        <w:rPr>
          <w:rFonts w:ascii="Times New Roman" w:hAnsi="Times New Roman" w:cs="Times New Roman"/>
          <w:b/>
          <w:noProof/>
          <w:sz w:val="24"/>
          <w:szCs w:val="24"/>
        </w:rPr>
        <w:t>Уровень физической подготовленности учащихся 16 – 17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75"/>
        <w:gridCol w:w="1701"/>
        <w:gridCol w:w="2127"/>
        <w:gridCol w:w="992"/>
        <w:gridCol w:w="1418"/>
        <w:gridCol w:w="1418"/>
        <w:gridCol w:w="1419"/>
        <w:gridCol w:w="1419"/>
        <w:gridCol w:w="1419"/>
        <w:gridCol w:w="1420"/>
      </w:tblGrid>
      <w:tr w:rsidR="00867DEF" w:rsidRPr="000239FE" w:rsidTr="00DA0CD3">
        <w:trPr>
          <w:trHeight w:val="275"/>
        </w:trPr>
        <w:tc>
          <w:tcPr>
            <w:tcW w:w="675" w:type="dxa"/>
            <w:vMerge w:val="restart"/>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 п/п</w:t>
            </w:r>
          </w:p>
        </w:tc>
        <w:tc>
          <w:tcPr>
            <w:tcW w:w="1701" w:type="dxa"/>
            <w:vMerge w:val="restart"/>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физические способности</w:t>
            </w:r>
          </w:p>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2127" w:type="dxa"/>
            <w:vMerge w:val="restart"/>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Контрольное</w:t>
            </w:r>
          </w:p>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упражнение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(тест)</w:t>
            </w:r>
          </w:p>
        </w:tc>
        <w:tc>
          <w:tcPr>
            <w:tcW w:w="992" w:type="dxa"/>
            <w:vMerge w:val="restart"/>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Возраст,</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лет</w:t>
            </w:r>
          </w:p>
        </w:tc>
        <w:tc>
          <w:tcPr>
            <w:tcW w:w="8513" w:type="dxa"/>
            <w:gridSpan w:val="6"/>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Уровень</w:t>
            </w:r>
          </w:p>
        </w:tc>
      </w:tr>
      <w:tr w:rsidR="00867DEF" w:rsidRPr="000239FE" w:rsidTr="00DA0CD3">
        <w:trPr>
          <w:trHeight w:val="144"/>
        </w:trPr>
        <w:tc>
          <w:tcPr>
            <w:tcW w:w="675" w:type="dxa"/>
            <w:vMerge/>
            <w:tcBorders>
              <w:top w:val="single" w:sz="4" w:space="0" w:color="auto"/>
              <w:left w:val="single" w:sz="4" w:space="0" w:color="auto"/>
              <w:bottom w:val="single" w:sz="4" w:space="0" w:color="auto"/>
              <w:right w:val="single" w:sz="4" w:space="0" w:color="auto"/>
            </w:tcBorders>
            <w:vAlign w:val="center"/>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4255" w:type="dxa"/>
            <w:gridSpan w:val="3"/>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Юноши</w:t>
            </w:r>
          </w:p>
        </w:tc>
        <w:tc>
          <w:tcPr>
            <w:tcW w:w="4258" w:type="dxa"/>
            <w:gridSpan w:val="3"/>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Девушки</w:t>
            </w:r>
          </w:p>
        </w:tc>
      </w:tr>
      <w:tr w:rsidR="00867DEF" w:rsidRPr="000239FE" w:rsidTr="00DA0CD3">
        <w:trPr>
          <w:trHeight w:val="144"/>
        </w:trPr>
        <w:tc>
          <w:tcPr>
            <w:tcW w:w="675" w:type="dxa"/>
            <w:vMerge/>
            <w:tcBorders>
              <w:top w:val="single" w:sz="4" w:space="0" w:color="auto"/>
              <w:left w:val="single" w:sz="4" w:space="0" w:color="auto"/>
              <w:bottom w:val="single" w:sz="4" w:space="0" w:color="auto"/>
              <w:right w:val="single" w:sz="4" w:space="0" w:color="auto"/>
            </w:tcBorders>
            <w:vAlign w:val="center"/>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Низкий</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Средний</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Высокий</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Низкий</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Средний</w:t>
            </w:r>
          </w:p>
        </w:tc>
        <w:tc>
          <w:tcPr>
            <w:tcW w:w="1420"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Высокий</w:t>
            </w:r>
          </w:p>
        </w:tc>
      </w:tr>
      <w:tr w:rsidR="00867DEF" w:rsidRPr="000239FE" w:rsidTr="00DA0CD3">
        <w:trPr>
          <w:trHeight w:val="275"/>
        </w:trPr>
        <w:tc>
          <w:tcPr>
            <w:tcW w:w="675"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Скоростные</w:t>
            </w:r>
          </w:p>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2127"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 xml:space="preserve">Вег </w:t>
            </w:r>
            <w:smartTag w:uri="urn:schemas-microsoft-com:office:smarttags" w:element="metricconverter">
              <w:smartTagPr>
                <w:attr w:name="ProductID" w:val="30 м"/>
              </w:smartTagPr>
              <w:r w:rsidRPr="000239FE">
                <w:rPr>
                  <w:rFonts w:ascii="Times New Roman" w:hAnsi="Times New Roman" w:cs="Times New Roman"/>
                  <w:sz w:val="24"/>
                  <w:szCs w:val="24"/>
                </w:rPr>
                <w:t>30 м</w:t>
              </w:r>
            </w:smartTag>
            <w:r w:rsidRPr="000239FE">
              <w:rPr>
                <w:rFonts w:ascii="Times New Roman" w:hAnsi="Times New Roman" w:cs="Times New Roman"/>
                <w:sz w:val="24"/>
                <w:szCs w:val="24"/>
              </w:rPr>
              <w:t>, с</w:t>
            </w:r>
          </w:p>
        </w:tc>
        <w:tc>
          <w:tcPr>
            <w:tcW w:w="992"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16</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5,2 -и ниже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5,1</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5,1—4,8</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5,0—4,7</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4,4 и выше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4,3</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6,1 и ниже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6,1</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5,95,3</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5,9—5,3</w:t>
            </w:r>
          </w:p>
        </w:tc>
        <w:tc>
          <w:tcPr>
            <w:tcW w:w="1420"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4,8 и выше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4,8</w:t>
            </w:r>
          </w:p>
        </w:tc>
      </w:tr>
      <w:tr w:rsidR="00867DEF" w:rsidRPr="000239FE" w:rsidTr="00DA0CD3">
        <w:trPr>
          <w:trHeight w:val="275"/>
        </w:trPr>
        <w:tc>
          <w:tcPr>
            <w:tcW w:w="675"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Координационные</w:t>
            </w:r>
          </w:p>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2127"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 xml:space="preserve">Челночный бег 3 х </w:t>
            </w:r>
            <w:smartTag w:uri="urn:schemas-microsoft-com:office:smarttags" w:element="metricconverter">
              <w:smartTagPr>
                <w:attr w:name="ProductID" w:val="10 м"/>
              </w:smartTagPr>
              <w:r w:rsidRPr="000239FE">
                <w:rPr>
                  <w:rFonts w:ascii="Times New Roman" w:hAnsi="Times New Roman" w:cs="Times New Roman"/>
                  <w:sz w:val="24"/>
                  <w:szCs w:val="24"/>
                </w:rPr>
                <w:t>10 м</w:t>
              </w:r>
            </w:smartTag>
            <w:r w:rsidRPr="000239FE">
              <w:rPr>
                <w:rFonts w:ascii="Times New Roman" w:hAnsi="Times New Roman" w:cs="Times New Roman"/>
                <w:sz w:val="24"/>
                <w:szCs w:val="24"/>
              </w:rPr>
              <w:t>, с</w:t>
            </w:r>
          </w:p>
        </w:tc>
        <w:tc>
          <w:tcPr>
            <w:tcW w:w="992"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16</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8,2 и ниже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8,1</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8,0—7,7</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7,9—7,5</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7,3 и выше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7,2</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9,7 и ниже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9,6</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9,3—8,7</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9,3—8,7</w:t>
            </w:r>
          </w:p>
        </w:tc>
        <w:tc>
          <w:tcPr>
            <w:tcW w:w="1420"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8,4 и выше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8,4</w:t>
            </w:r>
          </w:p>
        </w:tc>
      </w:tr>
      <w:tr w:rsidR="00867DEF" w:rsidRPr="000239FE" w:rsidTr="00DA0CD3">
        <w:trPr>
          <w:trHeight w:val="275"/>
        </w:trPr>
        <w:tc>
          <w:tcPr>
            <w:tcW w:w="675"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Скоростно-силовые</w:t>
            </w:r>
          </w:p>
        </w:tc>
        <w:tc>
          <w:tcPr>
            <w:tcW w:w="2127"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Прыжки в длину с места, см</w:t>
            </w:r>
          </w:p>
        </w:tc>
        <w:tc>
          <w:tcPr>
            <w:tcW w:w="992"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16</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180 и ниже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190</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195—210</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205—220</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230 и выше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240</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160 и ниже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160</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170—190</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170—190</w:t>
            </w:r>
          </w:p>
        </w:tc>
        <w:tc>
          <w:tcPr>
            <w:tcW w:w="1420"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210 и выше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210</w:t>
            </w:r>
          </w:p>
        </w:tc>
      </w:tr>
      <w:tr w:rsidR="00867DEF" w:rsidRPr="000239FE" w:rsidTr="00DA0CD3">
        <w:trPr>
          <w:trHeight w:val="275"/>
        </w:trPr>
        <w:tc>
          <w:tcPr>
            <w:tcW w:w="675"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Выносливость</w:t>
            </w:r>
          </w:p>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2127"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6-минутный бег, м</w:t>
            </w:r>
          </w:p>
        </w:tc>
        <w:tc>
          <w:tcPr>
            <w:tcW w:w="992"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16</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1300 и выше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1300</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1050—1200</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1050—1200</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900 и ниже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900</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1500 и выше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1500</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1300—1400</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1300—1400</w:t>
            </w:r>
          </w:p>
        </w:tc>
        <w:tc>
          <w:tcPr>
            <w:tcW w:w="1420"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1100 и ниже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1100</w:t>
            </w:r>
          </w:p>
        </w:tc>
      </w:tr>
      <w:tr w:rsidR="00867DEF" w:rsidRPr="000239FE" w:rsidTr="00DA0CD3">
        <w:trPr>
          <w:trHeight w:val="263"/>
        </w:trPr>
        <w:tc>
          <w:tcPr>
            <w:tcW w:w="675"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Гибкость</w:t>
            </w:r>
          </w:p>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2127"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Наклон вперед из положения стоя, см</w:t>
            </w:r>
          </w:p>
        </w:tc>
        <w:tc>
          <w:tcPr>
            <w:tcW w:w="992"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16</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5 и ниже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9—12</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9—12</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15 и выше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15</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7 и ниже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7</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12—14</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12—14</w:t>
            </w:r>
          </w:p>
        </w:tc>
        <w:tc>
          <w:tcPr>
            <w:tcW w:w="1420"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20 и выше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20</w:t>
            </w:r>
          </w:p>
        </w:tc>
      </w:tr>
      <w:tr w:rsidR="00867DEF" w:rsidRPr="000239FE" w:rsidTr="00DA0CD3">
        <w:trPr>
          <w:trHeight w:val="1414"/>
        </w:trPr>
        <w:tc>
          <w:tcPr>
            <w:tcW w:w="675" w:type="dxa"/>
            <w:vMerge w:val="restart"/>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6</w:t>
            </w:r>
          </w:p>
        </w:tc>
        <w:tc>
          <w:tcPr>
            <w:tcW w:w="1701" w:type="dxa"/>
            <w:vMerge w:val="restart"/>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Силовые</w:t>
            </w:r>
          </w:p>
        </w:tc>
        <w:tc>
          <w:tcPr>
            <w:tcW w:w="2127"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Подтягивание: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 xml:space="preserve">на высокой перекладине из виса, кол-во раз (юноши), </w:t>
            </w:r>
          </w:p>
        </w:tc>
        <w:tc>
          <w:tcPr>
            <w:tcW w:w="992"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16</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4 и ниже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8—9</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9—10</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11 и выше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12</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1420"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r>
      <w:tr w:rsidR="00867DEF" w:rsidRPr="000239FE" w:rsidTr="00DA0CD3">
        <w:trPr>
          <w:trHeight w:val="1102"/>
        </w:trPr>
        <w:tc>
          <w:tcPr>
            <w:tcW w:w="675" w:type="dxa"/>
            <w:vMerge/>
            <w:tcBorders>
              <w:top w:val="single" w:sz="4" w:space="0" w:color="auto"/>
              <w:left w:val="single" w:sz="4" w:space="0" w:color="auto"/>
              <w:bottom w:val="single" w:sz="4" w:space="0" w:color="auto"/>
              <w:right w:val="single" w:sz="4" w:space="0" w:color="auto"/>
            </w:tcBorders>
            <w:vAlign w:val="center"/>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2127"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на низкой перекладине из виса лежа, кол-во раз (девушки)</w:t>
            </w:r>
          </w:p>
        </w:tc>
        <w:tc>
          <w:tcPr>
            <w:tcW w:w="992"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16</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б и ниже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6</w:t>
            </w:r>
          </w:p>
        </w:tc>
        <w:tc>
          <w:tcPr>
            <w:tcW w:w="1419"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13—15</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13—15</w:t>
            </w:r>
          </w:p>
        </w:tc>
        <w:tc>
          <w:tcPr>
            <w:tcW w:w="1420"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18 и выше</w:t>
            </w:r>
          </w:p>
          <w:p w:rsidR="00867DEF" w:rsidRPr="000239FE" w:rsidRDefault="00867DEF" w:rsidP="00DA0CD3">
            <w:pPr>
              <w:pStyle w:val="a3"/>
              <w:spacing w:line="360" w:lineRule="auto"/>
              <w:jc w:val="both"/>
              <w:rPr>
                <w:rFonts w:ascii="Times New Roman" w:hAnsi="Times New Roman" w:cs="Times New Roman"/>
                <w:color w:val="000000"/>
                <w:sz w:val="24"/>
                <w:szCs w:val="24"/>
              </w:rPr>
            </w:pPr>
            <w:r w:rsidRPr="000239FE">
              <w:rPr>
                <w:rFonts w:ascii="Times New Roman" w:hAnsi="Times New Roman" w:cs="Times New Roman"/>
                <w:sz w:val="24"/>
                <w:szCs w:val="24"/>
              </w:rPr>
              <w:t>18</w:t>
            </w:r>
          </w:p>
        </w:tc>
      </w:tr>
    </w:tbl>
    <w:p w:rsidR="00867DEF" w:rsidRPr="000239FE" w:rsidRDefault="00867DEF" w:rsidP="00867DEF">
      <w:pPr>
        <w:pStyle w:val="a3"/>
        <w:spacing w:line="360" w:lineRule="auto"/>
        <w:ind w:left="851"/>
        <w:jc w:val="center"/>
        <w:rPr>
          <w:rFonts w:ascii="Times New Roman" w:hAnsi="Times New Roman" w:cs="Times New Roman"/>
          <w:b/>
          <w:noProof/>
          <w:sz w:val="24"/>
          <w:szCs w:val="24"/>
        </w:rPr>
      </w:pPr>
    </w:p>
    <w:p w:rsidR="00867DEF" w:rsidRPr="000239FE" w:rsidRDefault="00867DEF" w:rsidP="00867DEF">
      <w:pPr>
        <w:pStyle w:val="a3"/>
        <w:spacing w:line="360" w:lineRule="auto"/>
        <w:ind w:left="851"/>
        <w:jc w:val="center"/>
        <w:rPr>
          <w:rFonts w:ascii="Times New Roman" w:hAnsi="Times New Roman" w:cs="Times New Roman"/>
          <w:b/>
          <w:noProof/>
          <w:sz w:val="24"/>
          <w:szCs w:val="24"/>
        </w:rPr>
      </w:pPr>
    </w:p>
    <w:p w:rsidR="00867DEF" w:rsidRPr="000239FE" w:rsidRDefault="00867DEF" w:rsidP="00867DEF">
      <w:pPr>
        <w:pStyle w:val="a3"/>
        <w:spacing w:line="360" w:lineRule="auto"/>
        <w:ind w:left="851"/>
        <w:jc w:val="center"/>
        <w:rPr>
          <w:rFonts w:ascii="Times New Roman" w:hAnsi="Times New Roman" w:cs="Times New Roman"/>
          <w:b/>
          <w:noProof/>
          <w:sz w:val="24"/>
          <w:szCs w:val="24"/>
        </w:rPr>
      </w:pPr>
    </w:p>
    <w:p w:rsidR="00867DEF" w:rsidRPr="000239FE" w:rsidRDefault="00867DEF" w:rsidP="00867DEF">
      <w:pPr>
        <w:pStyle w:val="a3"/>
        <w:spacing w:line="360" w:lineRule="auto"/>
        <w:ind w:left="851"/>
        <w:jc w:val="center"/>
        <w:rPr>
          <w:rFonts w:ascii="Times New Roman" w:hAnsi="Times New Roman" w:cs="Times New Roman"/>
          <w:b/>
          <w:noProof/>
          <w:sz w:val="24"/>
          <w:szCs w:val="24"/>
        </w:rPr>
      </w:pPr>
    </w:p>
    <w:p w:rsidR="00867DEF" w:rsidRPr="000239FE" w:rsidRDefault="00867DEF" w:rsidP="00867DEF">
      <w:pPr>
        <w:pStyle w:val="a3"/>
        <w:spacing w:line="360" w:lineRule="auto"/>
        <w:ind w:left="851"/>
        <w:jc w:val="center"/>
        <w:rPr>
          <w:rFonts w:ascii="Times New Roman" w:hAnsi="Times New Roman" w:cs="Times New Roman"/>
          <w:b/>
          <w:noProof/>
          <w:sz w:val="24"/>
          <w:szCs w:val="24"/>
        </w:rPr>
      </w:pPr>
    </w:p>
    <w:p w:rsidR="00867DEF" w:rsidRPr="000239FE" w:rsidRDefault="00867DEF" w:rsidP="00867DEF">
      <w:pPr>
        <w:pStyle w:val="a3"/>
        <w:spacing w:line="360" w:lineRule="auto"/>
        <w:ind w:left="851"/>
        <w:jc w:val="center"/>
        <w:rPr>
          <w:rFonts w:ascii="Times New Roman" w:hAnsi="Times New Roman" w:cs="Times New Roman"/>
          <w:b/>
          <w:noProof/>
          <w:sz w:val="24"/>
          <w:szCs w:val="24"/>
        </w:rPr>
      </w:pPr>
    </w:p>
    <w:p w:rsidR="00867DEF" w:rsidRPr="000239FE" w:rsidRDefault="00867DEF" w:rsidP="00867DEF">
      <w:pPr>
        <w:pStyle w:val="a3"/>
        <w:spacing w:line="360" w:lineRule="auto"/>
        <w:ind w:left="851"/>
        <w:jc w:val="center"/>
        <w:rPr>
          <w:rFonts w:ascii="Times New Roman" w:hAnsi="Times New Roman" w:cs="Times New Roman"/>
          <w:b/>
          <w:noProof/>
          <w:sz w:val="24"/>
          <w:szCs w:val="24"/>
        </w:rPr>
      </w:pPr>
    </w:p>
    <w:p w:rsidR="00867DEF" w:rsidRPr="000239FE" w:rsidRDefault="00867DEF" w:rsidP="00867DEF">
      <w:pPr>
        <w:pStyle w:val="a3"/>
        <w:spacing w:line="360" w:lineRule="auto"/>
        <w:ind w:left="851"/>
        <w:jc w:val="center"/>
        <w:rPr>
          <w:rFonts w:ascii="Times New Roman" w:hAnsi="Times New Roman" w:cs="Times New Roman"/>
          <w:b/>
          <w:noProof/>
          <w:color w:val="000000"/>
          <w:sz w:val="24"/>
          <w:szCs w:val="24"/>
        </w:rPr>
      </w:pPr>
      <w:r w:rsidRPr="000239FE">
        <w:rPr>
          <w:rFonts w:ascii="Times New Roman" w:hAnsi="Times New Roman" w:cs="Times New Roman"/>
          <w:b/>
          <w:noProof/>
          <w:sz w:val="24"/>
          <w:szCs w:val="24"/>
        </w:rPr>
        <w:t>Двигательные умения, навыки и способности</w:t>
      </w:r>
    </w:p>
    <w:p w:rsidR="00867DEF" w:rsidRPr="000239FE" w:rsidRDefault="00867DEF" w:rsidP="00867DEF">
      <w:pPr>
        <w:pStyle w:val="a3"/>
        <w:spacing w:line="360" w:lineRule="auto"/>
        <w:ind w:left="851" w:firstLine="425"/>
        <w:jc w:val="both"/>
        <w:rPr>
          <w:rFonts w:ascii="Times New Roman" w:hAnsi="Times New Roman" w:cs="Times New Roman"/>
          <w:noProof/>
          <w:sz w:val="24"/>
          <w:szCs w:val="24"/>
        </w:rPr>
      </w:pPr>
      <w:r w:rsidRPr="000239FE">
        <w:rPr>
          <w:rFonts w:ascii="Times New Roman" w:hAnsi="Times New Roman" w:cs="Times New Roman"/>
          <w:b/>
          <w:noProof/>
          <w:sz w:val="24"/>
          <w:szCs w:val="24"/>
        </w:rPr>
        <w:t>В циклических и ациклических локомоциях:</w:t>
      </w:r>
      <w:r w:rsidRPr="000239FE">
        <w:rPr>
          <w:rFonts w:ascii="Times New Roman" w:hAnsi="Times New Roman" w:cs="Times New Roman"/>
          <w:noProof/>
          <w:sz w:val="24"/>
          <w:szCs w:val="24"/>
        </w:rPr>
        <w:t xml:space="preserve"> с максимальной скоростью пробегать </w:t>
      </w:r>
      <w:smartTag w:uri="urn:schemas-microsoft-com:office:smarttags" w:element="metricconverter">
        <w:smartTagPr>
          <w:attr w:name="ProductID" w:val="60 м"/>
        </w:smartTagPr>
        <w:r w:rsidRPr="000239FE">
          <w:rPr>
            <w:rFonts w:ascii="Times New Roman" w:hAnsi="Times New Roman" w:cs="Times New Roman"/>
            <w:noProof/>
            <w:sz w:val="24"/>
            <w:szCs w:val="24"/>
          </w:rPr>
          <w:t>60 м</w:t>
        </w:r>
      </w:smartTag>
      <w:r w:rsidRPr="000239FE">
        <w:rPr>
          <w:rFonts w:ascii="Times New Roman" w:hAnsi="Times New Roman" w:cs="Times New Roman"/>
          <w:noProof/>
          <w:sz w:val="24"/>
          <w:szCs w:val="24"/>
        </w:rPr>
        <w:t xml:space="preserve"> из положения низкого старта; в ранномерном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w:t>
      </w:r>
    </w:p>
    <w:p w:rsidR="00867DEF" w:rsidRPr="000239FE" w:rsidRDefault="00867DEF" w:rsidP="00867DEF">
      <w:pPr>
        <w:pStyle w:val="a3"/>
        <w:spacing w:line="360" w:lineRule="auto"/>
        <w:ind w:left="851" w:firstLine="425"/>
        <w:jc w:val="both"/>
        <w:rPr>
          <w:rFonts w:ascii="Times New Roman" w:hAnsi="Times New Roman" w:cs="Times New Roman"/>
          <w:noProof/>
          <w:sz w:val="24"/>
          <w:szCs w:val="24"/>
        </w:rPr>
      </w:pPr>
      <w:r w:rsidRPr="000239FE">
        <w:rPr>
          <w:rFonts w:ascii="Times New Roman" w:hAnsi="Times New Roman" w:cs="Times New Roman"/>
          <w:b/>
          <w:noProof/>
          <w:sz w:val="24"/>
          <w:szCs w:val="24"/>
        </w:rPr>
        <w:t>В метаниях на дальность и на меткость</w:t>
      </w:r>
      <w:r w:rsidRPr="000239FE">
        <w:rPr>
          <w:rFonts w:ascii="Times New Roman" w:hAnsi="Times New Roman" w:cs="Times New Roman"/>
          <w:noProof/>
          <w:sz w:val="24"/>
          <w:szCs w:val="24"/>
        </w:rPr>
        <w:t xml:space="preserve">: метать малый мяч и мяч </w:t>
      </w:r>
      <w:smartTag w:uri="urn:schemas-microsoft-com:office:smarttags" w:element="metricconverter">
        <w:smartTagPr>
          <w:attr w:name="ProductID" w:val="150 г"/>
        </w:smartTagPr>
        <w:r w:rsidRPr="000239FE">
          <w:rPr>
            <w:rFonts w:ascii="Times New Roman" w:hAnsi="Times New Roman" w:cs="Times New Roman"/>
            <w:noProof/>
            <w:sz w:val="24"/>
            <w:szCs w:val="24"/>
          </w:rPr>
          <w:t>150 г</w:t>
        </w:r>
      </w:smartTag>
      <w:r w:rsidRPr="000239FE">
        <w:rPr>
          <w:rFonts w:ascii="Times New Roman" w:hAnsi="Times New Roman" w:cs="Times New Roman"/>
          <w:noProof/>
          <w:sz w:val="24"/>
          <w:szCs w:val="24"/>
        </w:rPr>
        <w:t xml:space="preserve"> с места и с разбега (10—12 м) с использованием четьгрехшажного варианта бросковых шагов с соблюдением ритма; метать малый мяч и мяч </w:t>
      </w:r>
      <w:smartTag w:uri="urn:schemas-microsoft-com:office:smarttags" w:element="metricconverter">
        <w:smartTagPr>
          <w:attr w:name="ProductID" w:val="150 г"/>
        </w:smartTagPr>
        <w:r w:rsidRPr="000239FE">
          <w:rPr>
            <w:rFonts w:ascii="Times New Roman" w:hAnsi="Times New Roman" w:cs="Times New Roman"/>
            <w:noProof/>
            <w:sz w:val="24"/>
            <w:szCs w:val="24"/>
          </w:rPr>
          <w:t>150 г</w:t>
        </w:r>
      </w:smartTag>
      <w:r w:rsidRPr="000239FE">
        <w:rPr>
          <w:rFonts w:ascii="Times New Roman" w:hAnsi="Times New Roman" w:cs="Times New Roman"/>
          <w:noProof/>
          <w:sz w:val="24"/>
          <w:szCs w:val="24"/>
        </w:rPr>
        <w:t xml:space="preserve"> с места и с трех шагов разбега в горизонтальную и вертикальную цели с 10—15 м, метать малый мяч и мяч </w:t>
      </w:r>
      <w:smartTag w:uri="urn:schemas-microsoft-com:office:smarttags" w:element="metricconverter">
        <w:smartTagPr>
          <w:attr w:name="ProductID" w:val="150 г"/>
        </w:smartTagPr>
        <w:r w:rsidRPr="000239FE">
          <w:rPr>
            <w:rFonts w:ascii="Times New Roman" w:hAnsi="Times New Roman" w:cs="Times New Roman"/>
            <w:noProof/>
            <w:sz w:val="24"/>
            <w:szCs w:val="24"/>
          </w:rPr>
          <w:t>150 г</w:t>
        </w:r>
      </w:smartTag>
      <w:r w:rsidRPr="000239FE">
        <w:rPr>
          <w:rFonts w:ascii="Times New Roman" w:hAnsi="Times New Roman" w:cs="Times New Roman"/>
          <w:noProof/>
          <w:sz w:val="24"/>
          <w:szCs w:val="24"/>
        </w:rPr>
        <w:t xml:space="preserve"> с места по медленно и быстро движущейся цели с 10—12 м.</w:t>
      </w:r>
    </w:p>
    <w:p w:rsidR="00867DEF" w:rsidRPr="000239FE" w:rsidRDefault="00867DEF" w:rsidP="00867DEF">
      <w:pPr>
        <w:pStyle w:val="a3"/>
        <w:spacing w:line="360" w:lineRule="auto"/>
        <w:ind w:left="851" w:firstLine="425"/>
        <w:jc w:val="both"/>
        <w:rPr>
          <w:rFonts w:ascii="Times New Roman" w:hAnsi="Times New Roman" w:cs="Times New Roman"/>
          <w:noProof/>
          <w:sz w:val="24"/>
          <w:szCs w:val="24"/>
        </w:rPr>
      </w:pPr>
      <w:r w:rsidRPr="000239FE">
        <w:rPr>
          <w:rFonts w:ascii="Times New Roman" w:hAnsi="Times New Roman" w:cs="Times New Roman"/>
          <w:b/>
          <w:noProof/>
          <w:sz w:val="24"/>
          <w:szCs w:val="24"/>
        </w:rPr>
        <w:t>В гимнастическах и акробатическах упражнениях</w:t>
      </w:r>
      <w:r w:rsidRPr="000239FE">
        <w:rPr>
          <w:rFonts w:ascii="Times New Roman" w:hAnsi="Times New Roman" w:cs="Times New Roman"/>
          <w:noProof/>
          <w:sz w:val="24"/>
          <w:szCs w:val="24"/>
        </w:rPr>
        <w:t>:  выполнять акробатическую комбинацию из четырех элементов, включающую кувырки вперед и назад, стойку на голове и руках, длинный кувырок (мальчики), кувырок вперед и назад в полушпагат, мост и поворот в упор стоя на одном колене (девочки).</w:t>
      </w:r>
    </w:p>
    <w:p w:rsidR="00867DEF" w:rsidRPr="000239FE" w:rsidRDefault="00867DEF" w:rsidP="00867DEF">
      <w:pPr>
        <w:pStyle w:val="a3"/>
        <w:spacing w:line="360" w:lineRule="auto"/>
        <w:ind w:left="851" w:firstLine="425"/>
        <w:jc w:val="both"/>
        <w:rPr>
          <w:rFonts w:ascii="Times New Roman" w:hAnsi="Times New Roman" w:cs="Times New Roman"/>
          <w:noProof/>
          <w:sz w:val="24"/>
          <w:szCs w:val="24"/>
        </w:rPr>
      </w:pPr>
      <w:r w:rsidRPr="000239FE">
        <w:rPr>
          <w:rFonts w:ascii="Times New Roman" w:hAnsi="Times New Roman" w:cs="Times New Roman"/>
          <w:b/>
          <w:noProof/>
          <w:sz w:val="24"/>
          <w:szCs w:val="24"/>
        </w:rPr>
        <w:t>В спортивных играх</w:t>
      </w:r>
      <w:r w:rsidRPr="000239FE">
        <w:rPr>
          <w:rFonts w:ascii="Times New Roman" w:hAnsi="Times New Roman" w:cs="Times New Roman"/>
          <w:noProof/>
          <w:sz w:val="24"/>
          <w:szCs w:val="24"/>
        </w:rPr>
        <w:t>: играть в одну из спортивных игр (по упрощенным правилам).</w:t>
      </w:r>
    </w:p>
    <w:p w:rsidR="00867DEF" w:rsidRPr="000239FE" w:rsidRDefault="00867DEF" w:rsidP="00867DEF">
      <w:pPr>
        <w:pStyle w:val="a3"/>
        <w:spacing w:line="360" w:lineRule="auto"/>
        <w:ind w:left="851" w:firstLine="425"/>
        <w:jc w:val="both"/>
        <w:rPr>
          <w:rFonts w:ascii="Times New Roman" w:hAnsi="Times New Roman" w:cs="Times New Roman"/>
          <w:noProof/>
          <w:sz w:val="24"/>
          <w:szCs w:val="24"/>
        </w:rPr>
      </w:pPr>
      <w:r w:rsidRPr="000239FE">
        <w:rPr>
          <w:rFonts w:ascii="Times New Roman" w:hAnsi="Times New Roman" w:cs="Times New Roman"/>
          <w:b/>
          <w:noProof/>
          <w:sz w:val="24"/>
          <w:szCs w:val="24"/>
        </w:rPr>
        <w:t>Физическая подготовленность</w:t>
      </w:r>
      <w:r w:rsidRPr="000239FE">
        <w:rPr>
          <w:rFonts w:ascii="Times New Roman" w:hAnsi="Times New Roman" w:cs="Times New Roman"/>
          <w:noProof/>
          <w:sz w:val="24"/>
          <w:szCs w:val="24"/>
        </w:rPr>
        <w:t>: должна соответствовать, как минимум, среднему уровню показателей развития основных физических способностей с учетом региональных условий и индивидуальных возможностей учащихся.</w:t>
      </w:r>
    </w:p>
    <w:p w:rsidR="00867DEF" w:rsidRPr="000239FE" w:rsidRDefault="00867DEF" w:rsidP="00867DEF">
      <w:pPr>
        <w:pStyle w:val="a3"/>
        <w:spacing w:line="360" w:lineRule="auto"/>
        <w:ind w:left="851" w:firstLine="425"/>
        <w:jc w:val="both"/>
        <w:rPr>
          <w:rFonts w:ascii="Times New Roman" w:hAnsi="Times New Roman" w:cs="Times New Roman"/>
          <w:noProof/>
          <w:sz w:val="24"/>
          <w:szCs w:val="24"/>
        </w:rPr>
      </w:pPr>
      <w:r w:rsidRPr="000239FE">
        <w:rPr>
          <w:rFonts w:ascii="Times New Roman" w:hAnsi="Times New Roman" w:cs="Times New Roman"/>
          <w:b/>
          <w:noProof/>
          <w:sz w:val="24"/>
          <w:szCs w:val="24"/>
        </w:rPr>
        <w:t>Способы фазкультурно-оздоровательной деятельности</w:t>
      </w:r>
      <w:r w:rsidRPr="000239FE">
        <w:rPr>
          <w:rFonts w:ascii="Times New Roman" w:hAnsi="Times New Roman" w:cs="Times New Roman"/>
          <w:noProof/>
          <w:sz w:val="24"/>
          <w:szCs w:val="24"/>
        </w:rPr>
        <w:t>: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867DEF" w:rsidRPr="000239FE" w:rsidRDefault="00867DEF" w:rsidP="00867DEF">
      <w:pPr>
        <w:pStyle w:val="a3"/>
        <w:spacing w:line="360" w:lineRule="auto"/>
        <w:ind w:left="851" w:firstLine="425"/>
        <w:jc w:val="both"/>
        <w:rPr>
          <w:rFonts w:ascii="Times New Roman" w:hAnsi="Times New Roman" w:cs="Times New Roman"/>
          <w:noProof/>
          <w:sz w:val="24"/>
          <w:szCs w:val="24"/>
        </w:rPr>
      </w:pPr>
      <w:r w:rsidRPr="000239FE">
        <w:rPr>
          <w:rFonts w:ascii="Times New Roman" w:hAnsi="Times New Roman" w:cs="Times New Roman"/>
          <w:b/>
          <w:noProof/>
          <w:sz w:val="24"/>
          <w:szCs w:val="24"/>
        </w:rPr>
        <w:t>Способы спортивной деятельности</w:t>
      </w:r>
      <w:r w:rsidRPr="000239FE">
        <w:rPr>
          <w:rFonts w:ascii="Times New Roman" w:hAnsi="Times New Roman" w:cs="Times New Roman"/>
          <w:noProof/>
          <w:sz w:val="24"/>
          <w:szCs w:val="24"/>
        </w:rPr>
        <w:t>: участвовать в соревновании по легкоатлетическим нормативам комплекса «Эрэл»:  прыжок в длину или в высоту с разбега, метание, бег на выносливость; участвовать в соревнованиях по одному из видов спорта.</w:t>
      </w:r>
    </w:p>
    <w:p w:rsidR="00867DEF" w:rsidRPr="000239FE" w:rsidRDefault="00867DEF" w:rsidP="00867DEF">
      <w:pPr>
        <w:pStyle w:val="a3"/>
        <w:spacing w:line="360" w:lineRule="auto"/>
        <w:ind w:left="851" w:firstLine="425"/>
        <w:jc w:val="both"/>
        <w:rPr>
          <w:rFonts w:ascii="Times New Roman" w:hAnsi="Times New Roman" w:cs="Times New Roman"/>
          <w:noProof/>
          <w:sz w:val="24"/>
          <w:szCs w:val="24"/>
        </w:rPr>
      </w:pPr>
      <w:r w:rsidRPr="000239FE">
        <w:rPr>
          <w:rFonts w:ascii="Times New Roman" w:hAnsi="Times New Roman" w:cs="Times New Roman"/>
          <w:b/>
          <w:noProof/>
          <w:sz w:val="24"/>
          <w:szCs w:val="24"/>
        </w:rPr>
        <w:t>Правила поведения на занятиях физическими упражнениями</w:t>
      </w:r>
      <w:r w:rsidRPr="000239FE">
        <w:rPr>
          <w:rFonts w:ascii="Times New Roman" w:hAnsi="Times New Roman" w:cs="Times New Roman"/>
          <w:noProof/>
          <w:sz w:val="24"/>
          <w:szCs w:val="24"/>
        </w:rPr>
        <w:t>: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867DEF" w:rsidRPr="000239FE" w:rsidRDefault="00867DEF" w:rsidP="00867DEF">
      <w:pPr>
        <w:spacing w:after="0" w:line="240" w:lineRule="auto"/>
        <w:ind w:left="720"/>
        <w:jc w:val="center"/>
        <w:rPr>
          <w:rFonts w:ascii="Times New Roman" w:hAnsi="Times New Roman" w:cs="Times New Roman"/>
          <w:sz w:val="24"/>
          <w:szCs w:val="24"/>
        </w:rPr>
      </w:pPr>
    </w:p>
    <w:p w:rsidR="00867DEF" w:rsidRPr="000239FE" w:rsidRDefault="00867DEF" w:rsidP="00867DEF">
      <w:pPr>
        <w:spacing w:after="0" w:line="240" w:lineRule="auto"/>
        <w:ind w:left="720"/>
        <w:jc w:val="center"/>
        <w:rPr>
          <w:rFonts w:ascii="Times New Roman" w:hAnsi="Times New Roman" w:cs="Times New Roman"/>
          <w:b/>
          <w:sz w:val="24"/>
          <w:szCs w:val="24"/>
        </w:rPr>
      </w:pPr>
      <w:r w:rsidRPr="000239FE">
        <w:rPr>
          <w:rFonts w:ascii="Times New Roman" w:hAnsi="Times New Roman" w:cs="Times New Roman"/>
          <w:b/>
          <w:sz w:val="24"/>
          <w:szCs w:val="24"/>
        </w:rPr>
        <w:t>Содержание программы</w:t>
      </w:r>
    </w:p>
    <w:p w:rsidR="00867DEF" w:rsidRPr="000239FE" w:rsidRDefault="00867DEF" w:rsidP="00867DEF">
      <w:pPr>
        <w:spacing w:line="360" w:lineRule="auto"/>
        <w:ind w:firstLine="708"/>
        <w:jc w:val="both"/>
        <w:rPr>
          <w:rFonts w:ascii="Times New Roman" w:hAnsi="Times New Roman" w:cs="Times New Roman"/>
          <w:bCs/>
          <w:sz w:val="24"/>
          <w:szCs w:val="24"/>
        </w:rPr>
      </w:pPr>
      <w:r w:rsidRPr="000239FE">
        <w:rPr>
          <w:rFonts w:ascii="Times New Roman" w:hAnsi="Times New Roman" w:cs="Times New Roman"/>
          <w:bCs/>
          <w:sz w:val="24"/>
          <w:szCs w:val="24"/>
        </w:rPr>
        <w:t xml:space="preserve"> Спортивные игры (33 часа)</w:t>
      </w:r>
    </w:p>
    <w:p w:rsidR="00867DEF" w:rsidRPr="000239FE" w:rsidRDefault="00867DEF" w:rsidP="00867DEF">
      <w:pPr>
        <w:spacing w:line="360" w:lineRule="auto"/>
        <w:ind w:firstLine="720"/>
        <w:jc w:val="both"/>
        <w:rPr>
          <w:rFonts w:ascii="Times New Roman" w:hAnsi="Times New Roman" w:cs="Times New Roman"/>
          <w:b/>
          <w:bCs/>
          <w:i/>
          <w:sz w:val="24"/>
          <w:szCs w:val="24"/>
        </w:rPr>
      </w:pPr>
      <w:r w:rsidRPr="000239FE">
        <w:rPr>
          <w:rFonts w:ascii="Times New Roman" w:hAnsi="Times New Roman" w:cs="Times New Roman"/>
          <w:sz w:val="24"/>
          <w:szCs w:val="24"/>
        </w:rPr>
        <w:t>В качестве базовых игр применяется преимущественно баскетбол, волейбол и футбол. Обучение сложной технике игры основывается на приобре</w:t>
      </w:r>
      <w:r w:rsidRPr="000239FE">
        <w:rPr>
          <w:rFonts w:ascii="Times New Roman" w:hAnsi="Times New Roman" w:cs="Times New Roman"/>
          <w:sz w:val="24"/>
          <w:szCs w:val="24"/>
        </w:rPr>
        <w:softHyphen/>
        <w:t>тенных простейших умениях обращения с мячом. По своему воздействию спортивная игра является наиболее комплексным и универсальным средством развития ребенка.</w:t>
      </w:r>
    </w:p>
    <w:p w:rsidR="00867DEF" w:rsidRPr="000239FE" w:rsidRDefault="00867DEF" w:rsidP="00867DEF">
      <w:pPr>
        <w:spacing w:line="360" w:lineRule="auto"/>
        <w:ind w:firstLine="720"/>
        <w:jc w:val="both"/>
        <w:rPr>
          <w:rFonts w:ascii="Times New Roman" w:hAnsi="Times New Roman" w:cs="Times New Roman"/>
          <w:sz w:val="24"/>
          <w:szCs w:val="24"/>
        </w:rPr>
      </w:pPr>
      <w:r w:rsidRPr="000239FE">
        <w:rPr>
          <w:rFonts w:ascii="Times New Roman" w:hAnsi="Times New Roman" w:cs="Times New Roman"/>
          <w:sz w:val="24"/>
          <w:szCs w:val="24"/>
        </w:rPr>
        <w:t>Специально подобранные игровые упражнения, выполняемые индивидуально, в группах, командах, подвижные игры и зада</w:t>
      </w:r>
      <w:r w:rsidRPr="000239FE">
        <w:rPr>
          <w:rFonts w:ascii="Times New Roman" w:hAnsi="Times New Roman" w:cs="Times New Roman"/>
          <w:sz w:val="24"/>
          <w:szCs w:val="24"/>
        </w:rPr>
        <w:softHyphen/>
        <w:t>ния с мячом создают неограниченные возможности для разви</w:t>
      </w:r>
      <w:r w:rsidRPr="000239FE">
        <w:rPr>
          <w:rFonts w:ascii="Times New Roman" w:hAnsi="Times New Roman" w:cs="Times New Roman"/>
          <w:sz w:val="24"/>
          <w:szCs w:val="24"/>
        </w:rPr>
        <w:softHyphen/>
        <w:t>тия  координационных (ориентирование в простран</w:t>
      </w:r>
      <w:r w:rsidRPr="000239FE">
        <w:rPr>
          <w:rFonts w:ascii="Times New Roman" w:hAnsi="Times New Roman" w:cs="Times New Roman"/>
          <w:sz w:val="24"/>
          <w:szCs w:val="24"/>
        </w:rPr>
        <w:softHyphen/>
        <w:t>стве, быстрота реакции и перестроения двигательных действий, точность дифференцирования и оценивания пространственных, временных и силовых параметров движений, способность к со</w:t>
      </w:r>
      <w:r w:rsidRPr="000239FE">
        <w:rPr>
          <w:rFonts w:ascii="Times New Roman" w:hAnsi="Times New Roman" w:cs="Times New Roman"/>
          <w:sz w:val="24"/>
          <w:szCs w:val="24"/>
        </w:rPr>
        <w:softHyphen/>
        <w:t>гласованию отдельных движений в целостные комбинации) и кондиционных способностей (силовых, выносливости, скоростных), а также всевозможных сочетаний этих групп способностей. Одновременно материал по спортивным играм оказывает мно</w:t>
      </w:r>
      <w:r w:rsidRPr="000239FE">
        <w:rPr>
          <w:rFonts w:ascii="Times New Roman" w:hAnsi="Times New Roman" w:cs="Times New Roman"/>
          <w:sz w:val="24"/>
          <w:szCs w:val="24"/>
        </w:rPr>
        <w:softHyphen/>
        <w:t>гостороннее влияние на развитие психических процессов учащегося (восприятие, внимание, память, мышление, воображение и др.), воспитание нравственных и волевых качеств, что создается необходимостью соблюдения правил и условий игровых упражнений и самой игры, согласование индивидуальных, групповых и командных взаимодействий партнеров и соперников.</w:t>
      </w:r>
    </w:p>
    <w:p w:rsidR="00867DEF" w:rsidRPr="000239FE" w:rsidRDefault="00867DEF" w:rsidP="00867DEF">
      <w:pPr>
        <w:spacing w:line="360" w:lineRule="auto"/>
        <w:ind w:firstLine="720"/>
        <w:jc w:val="both"/>
        <w:rPr>
          <w:rFonts w:ascii="Times New Roman" w:hAnsi="Times New Roman" w:cs="Times New Roman"/>
          <w:sz w:val="24"/>
          <w:szCs w:val="24"/>
        </w:rPr>
      </w:pPr>
      <w:r w:rsidRPr="000239FE">
        <w:rPr>
          <w:rFonts w:ascii="Times New Roman" w:hAnsi="Times New Roman" w:cs="Times New Roman"/>
          <w:sz w:val="24"/>
          <w:szCs w:val="24"/>
        </w:rPr>
        <w:t>Игровые упражнения и формы занятий создают благопри</w:t>
      </w:r>
      <w:r w:rsidRPr="000239FE">
        <w:rPr>
          <w:rFonts w:ascii="Times New Roman" w:hAnsi="Times New Roman" w:cs="Times New Roman"/>
          <w:sz w:val="24"/>
          <w:szCs w:val="24"/>
        </w:rPr>
        <w:softHyphen/>
        <w:t>ятные условия для самостоятельного выполнения заданий с мячом, реализации на практике индивидуального и дифферен</w:t>
      </w:r>
      <w:r w:rsidRPr="000239FE">
        <w:rPr>
          <w:rFonts w:ascii="Times New Roman" w:hAnsi="Times New Roman" w:cs="Times New Roman"/>
          <w:sz w:val="24"/>
          <w:szCs w:val="24"/>
        </w:rPr>
        <w:softHyphen/>
        <w:t>цированного подхода к учащимся, имеющим существенные ин</w:t>
      </w:r>
      <w:r w:rsidRPr="000239FE">
        <w:rPr>
          <w:rFonts w:ascii="Times New Roman" w:hAnsi="Times New Roman" w:cs="Times New Roman"/>
          <w:sz w:val="24"/>
          <w:szCs w:val="24"/>
        </w:rPr>
        <w:softHyphen/>
        <w:t>дивидуальные различия (способности).</w:t>
      </w:r>
    </w:p>
    <w:p w:rsidR="00867DEF" w:rsidRPr="000239FE" w:rsidRDefault="00867DEF" w:rsidP="00867DEF">
      <w:pPr>
        <w:spacing w:line="360" w:lineRule="auto"/>
        <w:ind w:firstLine="720"/>
        <w:jc w:val="both"/>
        <w:rPr>
          <w:rFonts w:ascii="Times New Roman" w:hAnsi="Times New Roman" w:cs="Times New Roman"/>
          <w:sz w:val="24"/>
          <w:szCs w:val="24"/>
        </w:rPr>
      </w:pPr>
      <w:r w:rsidRPr="000239FE">
        <w:rPr>
          <w:rFonts w:ascii="Times New Roman" w:hAnsi="Times New Roman" w:cs="Times New Roman"/>
          <w:sz w:val="24"/>
          <w:szCs w:val="24"/>
        </w:rPr>
        <w:t>Материал игр является прекрасным средством и методом формирования потребностей, интересов и эмоций учеников. В этой связи обучение игровому материалу содействует самосто</w:t>
      </w:r>
      <w:r w:rsidRPr="000239FE">
        <w:rPr>
          <w:rFonts w:ascii="Times New Roman" w:hAnsi="Times New Roman" w:cs="Times New Roman"/>
          <w:sz w:val="24"/>
          <w:szCs w:val="24"/>
        </w:rPr>
        <w:softHyphen/>
        <w:t>ятельным занятиям спортивными играми.</w:t>
      </w:r>
    </w:p>
    <w:p w:rsidR="00867DEF" w:rsidRPr="000239FE" w:rsidRDefault="00867DEF" w:rsidP="00867DEF">
      <w:pPr>
        <w:spacing w:line="360" w:lineRule="auto"/>
        <w:ind w:firstLine="720"/>
        <w:jc w:val="both"/>
        <w:rPr>
          <w:rFonts w:ascii="Times New Roman" w:hAnsi="Times New Roman" w:cs="Times New Roman"/>
          <w:bCs/>
          <w:sz w:val="24"/>
          <w:szCs w:val="24"/>
        </w:rPr>
      </w:pPr>
      <w:r w:rsidRPr="000239FE">
        <w:rPr>
          <w:rFonts w:ascii="Times New Roman" w:hAnsi="Times New Roman" w:cs="Times New Roman"/>
          <w:bCs/>
          <w:sz w:val="24"/>
          <w:szCs w:val="24"/>
        </w:rPr>
        <w:t xml:space="preserve"> Легкая атлетика ( 52час)</w:t>
      </w:r>
    </w:p>
    <w:p w:rsidR="00867DEF" w:rsidRPr="000239FE" w:rsidRDefault="00867DEF" w:rsidP="00867DEF">
      <w:pPr>
        <w:spacing w:line="360" w:lineRule="auto"/>
        <w:ind w:firstLine="720"/>
        <w:jc w:val="both"/>
        <w:rPr>
          <w:rFonts w:ascii="Times New Roman" w:hAnsi="Times New Roman" w:cs="Times New Roman"/>
          <w:b/>
          <w:bCs/>
          <w:i/>
          <w:sz w:val="24"/>
          <w:szCs w:val="24"/>
        </w:rPr>
      </w:pPr>
      <w:r w:rsidRPr="000239FE">
        <w:rPr>
          <w:rFonts w:ascii="Times New Roman" w:hAnsi="Times New Roman" w:cs="Times New Roman"/>
          <w:b/>
          <w:bCs/>
          <w:i/>
          <w:sz w:val="24"/>
          <w:szCs w:val="24"/>
        </w:rPr>
        <w:t xml:space="preserve"> </w:t>
      </w:r>
      <w:r w:rsidRPr="000239FE">
        <w:rPr>
          <w:rFonts w:ascii="Times New Roman" w:hAnsi="Times New Roman" w:cs="Times New Roman"/>
          <w:sz w:val="24"/>
          <w:szCs w:val="24"/>
        </w:rPr>
        <w:t>После усвоения основ легкоатлетических упражнений в беге, прыжках и метаниях, начинается систематическое обучение спринтерскому бегу, бегу на средние и длинные дис</w:t>
      </w:r>
      <w:r w:rsidRPr="000239FE">
        <w:rPr>
          <w:rFonts w:ascii="Times New Roman" w:hAnsi="Times New Roman" w:cs="Times New Roman"/>
          <w:sz w:val="24"/>
          <w:szCs w:val="24"/>
        </w:rPr>
        <w:softHyphen/>
        <w:t>танции, прыжкам в длину и в высоту с разбега, метаниям.</w:t>
      </w:r>
    </w:p>
    <w:p w:rsidR="00867DEF" w:rsidRPr="000239FE" w:rsidRDefault="00867DEF" w:rsidP="00867DEF">
      <w:pPr>
        <w:pStyle w:val="21"/>
        <w:spacing w:line="360" w:lineRule="auto"/>
        <w:ind w:firstLine="720"/>
        <w:rPr>
          <w:szCs w:val="24"/>
        </w:rPr>
      </w:pPr>
      <w:r w:rsidRPr="000239FE">
        <w:rPr>
          <w:szCs w:val="24"/>
        </w:rPr>
        <w:t>Данный материал содействует дальнейшему развитию и со</w:t>
      </w:r>
      <w:r w:rsidRPr="000239FE">
        <w:rPr>
          <w:szCs w:val="24"/>
        </w:rPr>
        <w:softHyphen/>
        <w:t>вершенствованию,  прежде всего, кондиционных (скоростных, скоростно-силовых, гибкости и выносливости) и координационных способностей (к реакциям, дифференцированию временных, про</w:t>
      </w:r>
      <w:r w:rsidRPr="000239FE">
        <w:rPr>
          <w:szCs w:val="24"/>
        </w:rPr>
        <w:softHyphen/>
        <w:t>странственных и силовых параметров движений, ориентирова</w:t>
      </w:r>
      <w:r w:rsidRPr="000239FE">
        <w:rPr>
          <w:szCs w:val="24"/>
        </w:rPr>
        <w:softHyphen/>
        <w:t>нию в пространстве, чувству ритма). Основным моментом в обучении легкоатлетическим упражнениям в этом возрасте яв</w:t>
      </w:r>
      <w:r w:rsidRPr="000239FE">
        <w:rPr>
          <w:szCs w:val="24"/>
        </w:rPr>
        <w:softHyphen/>
        <w:t>ляется освоение согласования движений разбега с отталкива</w:t>
      </w:r>
      <w:r w:rsidRPr="000239FE">
        <w:rPr>
          <w:szCs w:val="24"/>
        </w:rPr>
        <w:softHyphen/>
        <w:t>нием и разбега с выпуском снаряда. Правильное применение материала по легкой атлетике спо</w:t>
      </w:r>
      <w:r w:rsidRPr="000239FE">
        <w:rPr>
          <w:szCs w:val="24"/>
        </w:rPr>
        <w:softHyphen/>
        <w:t>собствует воспитанию у учащихся морально-волевых качеств, а систематическое проведение занятий на открытом воздухе со</w:t>
      </w:r>
      <w:r w:rsidRPr="000239FE">
        <w:rPr>
          <w:szCs w:val="24"/>
        </w:rPr>
        <w:softHyphen/>
        <w:t>действует укреплению здоровья, закаливанию.</w:t>
      </w:r>
    </w:p>
    <w:p w:rsidR="00867DEF" w:rsidRPr="000239FE" w:rsidRDefault="00867DEF" w:rsidP="00867DEF">
      <w:pPr>
        <w:spacing w:line="360" w:lineRule="auto"/>
        <w:ind w:firstLine="720"/>
        <w:jc w:val="both"/>
        <w:rPr>
          <w:rFonts w:ascii="Times New Roman" w:hAnsi="Times New Roman" w:cs="Times New Roman"/>
          <w:b/>
          <w:bCs/>
          <w:i/>
          <w:sz w:val="24"/>
          <w:szCs w:val="24"/>
        </w:rPr>
      </w:pPr>
    </w:p>
    <w:p w:rsidR="00867DEF" w:rsidRPr="000239FE" w:rsidRDefault="00867DEF" w:rsidP="00867DEF">
      <w:pPr>
        <w:spacing w:line="360" w:lineRule="auto"/>
        <w:ind w:firstLine="720"/>
        <w:jc w:val="both"/>
        <w:rPr>
          <w:rFonts w:ascii="Times New Roman" w:hAnsi="Times New Roman" w:cs="Times New Roman"/>
          <w:bCs/>
          <w:sz w:val="24"/>
          <w:szCs w:val="24"/>
        </w:rPr>
      </w:pPr>
      <w:r w:rsidRPr="000239FE">
        <w:rPr>
          <w:rFonts w:ascii="Times New Roman" w:hAnsi="Times New Roman" w:cs="Times New Roman"/>
          <w:bCs/>
          <w:sz w:val="24"/>
          <w:szCs w:val="24"/>
        </w:rPr>
        <w:t xml:space="preserve">  </w:t>
      </w:r>
    </w:p>
    <w:p w:rsidR="00867DEF" w:rsidRPr="000239FE" w:rsidRDefault="00867DEF" w:rsidP="00867DEF">
      <w:pPr>
        <w:spacing w:line="360" w:lineRule="auto"/>
        <w:ind w:firstLine="720"/>
        <w:jc w:val="both"/>
        <w:rPr>
          <w:rFonts w:ascii="Times New Roman" w:hAnsi="Times New Roman" w:cs="Times New Roman"/>
          <w:bCs/>
          <w:sz w:val="24"/>
          <w:szCs w:val="24"/>
        </w:rPr>
      </w:pPr>
      <w:r w:rsidRPr="000239FE">
        <w:rPr>
          <w:rFonts w:ascii="Times New Roman" w:hAnsi="Times New Roman" w:cs="Times New Roman"/>
          <w:bCs/>
          <w:sz w:val="24"/>
          <w:szCs w:val="24"/>
        </w:rPr>
        <w:t>Гимнастика (7 часов)</w:t>
      </w:r>
    </w:p>
    <w:p w:rsidR="00867DEF" w:rsidRPr="000239FE" w:rsidRDefault="00867DEF" w:rsidP="00867DEF">
      <w:pPr>
        <w:spacing w:line="360" w:lineRule="auto"/>
        <w:ind w:firstLine="720"/>
        <w:jc w:val="both"/>
        <w:rPr>
          <w:rFonts w:ascii="Times New Roman" w:hAnsi="Times New Roman" w:cs="Times New Roman"/>
          <w:b/>
          <w:bCs/>
          <w:i/>
          <w:sz w:val="24"/>
          <w:szCs w:val="24"/>
        </w:rPr>
      </w:pPr>
      <w:r w:rsidRPr="000239FE">
        <w:rPr>
          <w:rFonts w:ascii="Times New Roman" w:hAnsi="Times New Roman" w:cs="Times New Roman"/>
          <w:b/>
          <w:bCs/>
          <w:i/>
          <w:sz w:val="24"/>
          <w:szCs w:val="24"/>
        </w:rPr>
        <w:t xml:space="preserve"> </w:t>
      </w:r>
      <w:r w:rsidRPr="000239FE">
        <w:rPr>
          <w:rFonts w:ascii="Times New Roman" w:hAnsi="Times New Roman" w:cs="Times New Roman"/>
          <w:sz w:val="24"/>
          <w:szCs w:val="24"/>
        </w:rPr>
        <w:t>Обучение гимнастическим упражнениям, обогащается, расширяется и углубляется на занятиях с учащимися средней школы. Более сложными становятся уп</w:t>
      </w:r>
      <w:r w:rsidRPr="000239FE">
        <w:rPr>
          <w:rFonts w:ascii="Times New Roman" w:hAnsi="Times New Roman" w:cs="Times New Roman"/>
          <w:sz w:val="24"/>
          <w:szCs w:val="24"/>
        </w:rPr>
        <w:softHyphen/>
        <w:t>ражнения в построениях и перестроениях, общеразвивающие упражнения без предметов и с предметами (набивными мяча</w:t>
      </w:r>
      <w:r w:rsidRPr="000239FE">
        <w:rPr>
          <w:rFonts w:ascii="Times New Roman" w:hAnsi="Times New Roman" w:cs="Times New Roman"/>
          <w:sz w:val="24"/>
          <w:szCs w:val="24"/>
        </w:rPr>
        <w:softHyphen/>
        <w:t>ми, палками, обручами, скакалками), акро</w:t>
      </w:r>
      <w:r w:rsidRPr="000239FE">
        <w:rPr>
          <w:rFonts w:ascii="Times New Roman" w:hAnsi="Times New Roman" w:cs="Times New Roman"/>
          <w:sz w:val="24"/>
          <w:szCs w:val="24"/>
        </w:rPr>
        <w:softHyphen/>
        <w:t>батические упражнения, упражнения в висах и упорах на различных гимнастических снарядах.</w:t>
      </w:r>
    </w:p>
    <w:p w:rsidR="00867DEF" w:rsidRPr="000239FE" w:rsidRDefault="00867DEF" w:rsidP="00867DEF">
      <w:pPr>
        <w:spacing w:line="360" w:lineRule="auto"/>
        <w:ind w:firstLine="720"/>
        <w:jc w:val="both"/>
        <w:rPr>
          <w:rFonts w:ascii="Times New Roman" w:hAnsi="Times New Roman" w:cs="Times New Roman"/>
          <w:sz w:val="24"/>
          <w:szCs w:val="24"/>
        </w:rPr>
      </w:pPr>
      <w:r w:rsidRPr="000239FE">
        <w:rPr>
          <w:rFonts w:ascii="Times New Roman" w:hAnsi="Times New Roman" w:cs="Times New Roman"/>
          <w:sz w:val="24"/>
          <w:szCs w:val="24"/>
        </w:rPr>
        <w:t>Большое разнообразие, возможность строго направленного воз</w:t>
      </w:r>
      <w:r w:rsidRPr="000239FE">
        <w:rPr>
          <w:rFonts w:ascii="Times New Roman" w:hAnsi="Times New Roman" w:cs="Times New Roman"/>
          <w:sz w:val="24"/>
          <w:szCs w:val="24"/>
        </w:rPr>
        <w:softHyphen/>
        <w:t>действия делают гимнастические упражнения незаменимым сред</w:t>
      </w:r>
      <w:r w:rsidRPr="000239FE">
        <w:rPr>
          <w:rFonts w:ascii="Times New Roman" w:hAnsi="Times New Roman" w:cs="Times New Roman"/>
          <w:sz w:val="24"/>
          <w:szCs w:val="24"/>
        </w:rPr>
        <w:softHyphen/>
        <w:t>ством и методом развития координационных (ритма, равнове</w:t>
      </w:r>
      <w:r w:rsidRPr="000239FE">
        <w:rPr>
          <w:rFonts w:ascii="Times New Roman" w:hAnsi="Times New Roman" w:cs="Times New Roman"/>
          <w:sz w:val="24"/>
          <w:szCs w:val="24"/>
        </w:rPr>
        <w:softHyphen/>
        <w:t>сия, дифференцирования пространственных, временных и сило</w:t>
      </w:r>
      <w:r w:rsidRPr="000239FE">
        <w:rPr>
          <w:rFonts w:ascii="Times New Roman" w:hAnsi="Times New Roman" w:cs="Times New Roman"/>
          <w:sz w:val="24"/>
          <w:szCs w:val="24"/>
        </w:rPr>
        <w:softHyphen/>
        <w:t>вых параметров движений, ориентирования в пространстве, со</w:t>
      </w:r>
      <w:r w:rsidRPr="000239FE">
        <w:rPr>
          <w:rFonts w:ascii="Times New Roman" w:hAnsi="Times New Roman" w:cs="Times New Roman"/>
          <w:sz w:val="24"/>
          <w:szCs w:val="24"/>
        </w:rPr>
        <w:softHyphen/>
        <w:t>гласования движений) и кондиционных способностей (силы рук, ног, туловища, силовой выносливости, гибкости).</w:t>
      </w:r>
    </w:p>
    <w:p w:rsidR="00867DEF" w:rsidRPr="000239FE" w:rsidRDefault="00867DEF" w:rsidP="00867DEF">
      <w:pPr>
        <w:spacing w:line="360" w:lineRule="auto"/>
        <w:ind w:firstLine="720"/>
        <w:jc w:val="both"/>
        <w:rPr>
          <w:rFonts w:ascii="Times New Roman" w:hAnsi="Times New Roman" w:cs="Times New Roman"/>
          <w:sz w:val="24"/>
          <w:szCs w:val="24"/>
        </w:rPr>
      </w:pPr>
      <w:r w:rsidRPr="000239FE">
        <w:rPr>
          <w:rFonts w:ascii="Times New Roman" w:hAnsi="Times New Roman" w:cs="Times New Roman"/>
          <w:sz w:val="24"/>
          <w:szCs w:val="24"/>
        </w:rPr>
        <w:t xml:space="preserve">   Усиливается дифференцированный под</w:t>
      </w:r>
      <w:r w:rsidRPr="000239FE">
        <w:rPr>
          <w:rFonts w:ascii="Times New Roman" w:hAnsi="Times New Roman" w:cs="Times New Roman"/>
          <w:sz w:val="24"/>
          <w:szCs w:val="24"/>
        </w:rPr>
        <w:softHyphen/>
        <w:t>ход к мальчикам и девочкам при выборе снарядов, дозировке гимнастических упражнений. После овладения отдельными элементами гимнастические уп</w:t>
      </w:r>
      <w:r w:rsidRPr="000239FE">
        <w:rPr>
          <w:rFonts w:ascii="Times New Roman" w:hAnsi="Times New Roman" w:cs="Times New Roman"/>
          <w:sz w:val="24"/>
          <w:szCs w:val="24"/>
        </w:rPr>
        <w:softHyphen/>
        <w:t>ражнения рекомендуется выполнять в связках, варьируя соче</w:t>
      </w:r>
      <w:r w:rsidRPr="000239FE">
        <w:rPr>
          <w:rFonts w:ascii="Times New Roman" w:hAnsi="Times New Roman" w:cs="Times New Roman"/>
          <w:sz w:val="24"/>
          <w:szCs w:val="24"/>
        </w:rPr>
        <w:softHyphen/>
        <w:t>тания, последовательность и число упражнений, включенных в несложные комбинации.</w:t>
      </w:r>
    </w:p>
    <w:p w:rsidR="00867DEF" w:rsidRPr="000239FE" w:rsidRDefault="00867DEF" w:rsidP="00867DEF">
      <w:pPr>
        <w:spacing w:line="360" w:lineRule="auto"/>
        <w:ind w:firstLine="720"/>
        <w:jc w:val="both"/>
        <w:rPr>
          <w:rFonts w:ascii="Times New Roman" w:hAnsi="Times New Roman" w:cs="Times New Roman"/>
          <w:sz w:val="24"/>
          <w:szCs w:val="24"/>
        </w:rPr>
      </w:pPr>
      <w:r w:rsidRPr="000239FE">
        <w:rPr>
          <w:rFonts w:ascii="Times New Roman" w:hAnsi="Times New Roman" w:cs="Times New Roman"/>
          <w:sz w:val="24"/>
          <w:szCs w:val="24"/>
        </w:rPr>
        <w:t xml:space="preserve">       Основное направление в обучении содержит техника выполнения физических упражнений, их освоение и выполнение по показу, объяснению, описанию. Выполнение общеподготовительных и подводящих упражнений, двигательных действий в разнообразных игровых и соревновательных ситуациях. Игровые упражнения и формы занятий создают благоприятные условия для самостоятельного выполнения заданий с мячом, реализации на практике индивидуального и дифференцированного подходов к учащимся, имеющим существенные индивидуальные способности.</w:t>
      </w:r>
    </w:p>
    <w:p w:rsidR="00867DEF" w:rsidRPr="000239FE" w:rsidRDefault="00867DEF" w:rsidP="00867DEF">
      <w:pPr>
        <w:spacing w:line="360" w:lineRule="auto"/>
        <w:ind w:firstLine="720"/>
        <w:jc w:val="both"/>
        <w:rPr>
          <w:rFonts w:ascii="Times New Roman" w:hAnsi="Times New Roman" w:cs="Times New Roman"/>
          <w:sz w:val="24"/>
          <w:szCs w:val="24"/>
        </w:rPr>
      </w:pPr>
    </w:p>
    <w:p w:rsidR="00867DEF" w:rsidRPr="000239FE" w:rsidRDefault="00867DEF" w:rsidP="00867DEF">
      <w:pPr>
        <w:spacing w:line="360" w:lineRule="auto"/>
        <w:ind w:firstLine="720"/>
        <w:jc w:val="both"/>
        <w:rPr>
          <w:rFonts w:ascii="Times New Roman" w:hAnsi="Times New Roman" w:cs="Times New Roman"/>
          <w:bCs/>
          <w:sz w:val="24"/>
          <w:szCs w:val="24"/>
        </w:rPr>
      </w:pPr>
      <w:r w:rsidRPr="000239FE">
        <w:rPr>
          <w:rFonts w:ascii="Times New Roman" w:hAnsi="Times New Roman" w:cs="Times New Roman"/>
          <w:sz w:val="24"/>
          <w:szCs w:val="24"/>
        </w:rPr>
        <w:t xml:space="preserve">Лыжная подготовка     </w:t>
      </w:r>
      <w:r w:rsidRPr="000239FE">
        <w:rPr>
          <w:rFonts w:ascii="Times New Roman" w:hAnsi="Times New Roman" w:cs="Times New Roman"/>
          <w:bCs/>
          <w:sz w:val="24"/>
          <w:szCs w:val="24"/>
        </w:rPr>
        <w:t>(10 часов)</w:t>
      </w:r>
    </w:p>
    <w:p w:rsidR="00867DEF" w:rsidRPr="000239FE" w:rsidRDefault="00867DEF" w:rsidP="00867DEF">
      <w:pPr>
        <w:spacing w:line="360" w:lineRule="auto"/>
        <w:ind w:firstLine="720"/>
        <w:jc w:val="both"/>
        <w:rPr>
          <w:rFonts w:ascii="Times New Roman" w:hAnsi="Times New Roman" w:cs="Times New Roman"/>
          <w:sz w:val="24"/>
          <w:szCs w:val="24"/>
        </w:rPr>
      </w:pPr>
      <w:r w:rsidRPr="000239FE">
        <w:rPr>
          <w:rFonts w:ascii="Times New Roman" w:hAnsi="Times New Roman" w:cs="Times New Roman"/>
          <w:sz w:val="24"/>
          <w:szCs w:val="24"/>
        </w:rPr>
        <w:t xml:space="preserve">Эффективность физических упражнений определяется их содержанием, которое обусловливает их оздоровительное значение, образовательную роль, влияние на личность. Они восполняют дефицит двигательной нагрузки, воспитывают физические качества человека, улучшают физическую подготовленность, что в конечном итоге улучшает физическое здоровье, формирует правильную осанку. Хорошее здоровье позволяет быстро приспосабливаться к различным условиям, окружающим человека, адекватно перестраивая функции организма. </w:t>
      </w:r>
    </w:p>
    <w:p w:rsidR="00867DEF" w:rsidRPr="000239FE" w:rsidRDefault="00867DEF" w:rsidP="00867DEF">
      <w:pPr>
        <w:pStyle w:val="Style20"/>
        <w:widowControl/>
        <w:spacing w:before="5"/>
        <w:ind w:right="-6"/>
        <w:rPr>
          <w:rStyle w:val="FontStyle12"/>
          <w:rFonts w:ascii="Times New Roman" w:hAnsi="Times New Roman" w:cs="Times New Roman"/>
          <w:sz w:val="24"/>
          <w:szCs w:val="24"/>
        </w:rPr>
      </w:pPr>
      <w:r w:rsidRPr="000239FE">
        <w:rPr>
          <w:rStyle w:val="FontStyle12"/>
          <w:rFonts w:ascii="Times New Roman" w:hAnsi="Times New Roman" w:cs="Times New Roman"/>
          <w:sz w:val="24"/>
          <w:szCs w:val="24"/>
        </w:rPr>
        <w:t>ПРИМЕРНОЕ ГОДОВОЕ РАСПРЕДЕЛЕНИЕ СЕТКИ ЧАСОВ НА РАЗДЕЛЫ ПО КОМПЛЕКСНОЙ ПРОГРАММЕ ФИЗИЧЕСКОГО ВОСПИТАНИЯ ПРИ 3-УРОЧНЫХ ЗАНЯТИЯХ В НЕДЕЛЮ В    10-х   КЛАССАХ</w:t>
      </w:r>
    </w:p>
    <w:tbl>
      <w:tblPr>
        <w:tblW w:w="9263" w:type="dxa"/>
        <w:jc w:val="center"/>
        <w:tblLayout w:type="fixed"/>
        <w:tblCellMar>
          <w:left w:w="40" w:type="dxa"/>
          <w:right w:w="40" w:type="dxa"/>
        </w:tblCellMar>
        <w:tblLook w:val="0000"/>
      </w:tblPr>
      <w:tblGrid>
        <w:gridCol w:w="5521"/>
        <w:gridCol w:w="3742"/>
      </w:tblGrid>
      <w:tr w:rsidR="00867DEF" w:rsidRPr="000239FE" w:rsidTr="00DA0CD3">
        <w:trPr>
          <w:trHeight w:val="466"/>
          <w:jc w:val="center"/>
        </w:trPr>
        <w:tc>
          <w:tcPr>
            <w:tcW w:w="5521" w:type="dxa"/>
            <w:tcBorders>
              <w:top w:val="single" w:sz="4" w:space="0" w:color="auto"/>
              <w:left w:val="single" w:sz="6" w:space="0" w:color="auto"/>
              <w:right w:val="single" w:sz="6" w:space="0" w:color="auto"/>
            </w:tcBorders>
          </w:tcPr>
          <w:p w:rsidR="00867DEF" w:rsidRPr="000239FE" w:rsidRDefault="00867DEF" w:rsidP="00DA0CD3">
            <w:pPr>
              <w:pStyle w:val="Style5"/>
              <w:spacing w:line="240" w:lineRule="auto"/>
              <w:rPr>
                <w:rFonts w:ascii="Times New Roman" w:hAnsi="Times New Roman" w:cs="Times New Roman"/>
              </w:rPr>
            </w:pPr>
            <w:r w:rsidRPr="000239FE">
              <w:rPr>
                <w:rStyle w:val="FontStyle13"/>
                <w:rFonts w:ascii="Times New Roman" w:eastAsia="SimSun" w:hAnsi="Times New Roman" w:cs="Times New Roman"/>
                <w:b/>
                <w:sz w:val="24"/>
                <w:szCs w:val="24"/>
              </w:rPr>
              <w:t>Разделы учебной программы</w:t>
            </w:r>
          </w:p>
        </w:tc>
        <w:tc>
          <w:tcPr>
            <w:tcW w:w="3742" w:type="dxa"/>
            <w:tcBorders>
              <w:top w:val="single" w:sz="6" w:space="0" w:color="auto"/>
              <w:left w:val="single" w:sz="4" w:space="0" w:color="auto"/>
              <w:bottom w:val="nil"/>
              <w:right w:val="single" w:sz="6" w:space="0" w:color="auto"/>
            </w:tcBorders>
          </w:tcPr>
          <w:p w:rsidR="00867DEF" w:rsidRPr="000239FE" w:rsidRDefault="00867DEF" w:rsidP="00DA0CD3">
            <w:pPr>
              <w:pStyle w:val="Style5"/>
              <w:widowControl/>
              <w:spacing w:line="240" w:lineRule="auto"/>
              <w:rPr>
                <w:rStyle w:val="FontStyle13"/>
                <w:rFonts w:ascii="Times New Roman" w:eastAsia="SimSun" w:hAnsi="Times New Roman" w:cs="Times New Roman"/>
                <w:b/>
                <w:sz w:val="24"/>
                <w:szCs w:val="24"/>
              </w:rPr>
            </w:pPr>
            <w:r w:rsidRPr="000239FE">
              <w:rPr>
                <w:rStyle w:val="FontStyle13"/>
                <w:rFonts w:ascii="Times New Roman" w:eastAsia="SimSun" w:hAnsi="Times New Roman" w:cs="Times New Roman"/>
                <w:b/>
                <w:sz w:val="24"/>
                <w:szCs w:val="24"/>
              </w:rPr>
              <w:t>Всего  часов</w:t>
            </w:r>
          </w:p>
          <w:p w:rsidR="00867DEF" w:rsidRPr="000239FE" w:rsidRDefault="00867DEF" w:rsidP="00DA0CD3">
            <w:pPr>
              <w:pStyle w:val="Style5"/>
              <w:spacing w:line="240" w:lineRule="auto"/>
              <w:rPr>
                <w:rStyle w:val="FontStyle13"/>
                <w:rFonts w:ascii="Times New Roman" w:eastAsia="SimSun" w:hAnsi="Times New Roman" w:cs="Times New Roman"/>
                <w:b/>
                <w:sz w:val="24"/>
                <w:szCs w:val="24"/>
              </w:rPr>
            </w:pPr>
          </w:p>
        </w:tc>
      </w:tr>
      <w:tr w:rsidR="00867DEF" w:rsidRPr="000239FE" w:rsidTr="00DA0CD3">
        <w:trPr>
          <w:trHeight w:val="620"/>
          <w:jc w:val="center"/>
        </w:trPr>
        <w:tc>
          <w:tcPr>
            <w:tcW w:w="5521" w:type="dxa"/>
            <w:tcBorders>
              <w:top w:val="single" w:sz="6" w:space="0" w:color="auto"/>
              <w:left w:val="single" w:sz="6" w:space="0" w:color="auto"/>
              <w:bottom w:val="single" w:sz="4" w:space="0" w:color="auto"/>
              <w:right w:val="single" w:sz="6" w:space="0" w:color="auto"/>
            </w:tcBorders>
          </w:tcPr>
          <w:p w:rsidR="00867DEF" w:rsidRPr="000239FE" w:rsidRDefault="00867DEF" w:rsidP="00DA0CD3">
            <w:pPr>
              <w:pStyle w:val="Style3"/>
              <w:rPr>
                <w:rStyle w:val="FontStyle12"/>
                <w:rFonts w:ascii="Times New Roman" w:hAnsi="Times New Roman" w:cs="Times New Roman"/>
                <w:sz w:val="24"/>
                <w:szCs w:val="24"/>
              </w:rPr>
            </w:pPr>
            <w:r w:rsidRPr="000239FE">
              <w:rPr>
                <w:rStyle w:val="FontStyle12"/>
                <w:rFonts w:ascii="Times New Roman" w:hAnsi="Times New Roman" w:cs="Times New Roman"/>
                <w:sz w:val="24"/>
                <w:szCs w:val="24"/>
              </w:rPr>
              <w:t>- Лёгкая атлетика</w:t>
            </w:r>
          </w:p>
          <w:p w:rsidR="00867DEF" w:rsidRPr="000239FE" w:rsidRDefault="00867DEF" w:rsidP="00DA0CD3">
            <w:pPr>
              <w:pStyle w:val="Style3"/>
              <w:rPr>
                <w:rStyle w:val="FontStyle12"/>
                <w:rFonts w:ascii="Times New Roman" w:hAnsi="Times New Roman" w:cs="Times New Roman"/>
                <w:sz w:val="24"/>
                <w:szCs w:val="24"/>
              </w:rPr>
            </w:pPr>
          </w:p>
        </w:tc>
        <w:tc>
          <w:tcPr>
            <w:tcW w:w="3742" w:type="dxa"/>
            <w:tcBorders>
              <w:top w:val="single" w:sz="6" w:space="0" w:color="auto"/>
              <w:left w:val="single" w:sz="4" w:space="0" w:color="auto"/>
              <w:bottom w:val="single" w:sz="4" w:space="0" w:color="auto"/>
              <w:right w:val="single" w:sz="6" w:space="0" w:color="auto"/>
            </w:tcBorders>
          </w:tcPr>
          <w:p w:rsidR="00867DEF" w:rsidRPr="000239FE" w:rsidRDefault="00867DEF" w:rsidP="00DA0CD3">
            <w:pPr>
              <w:spacing w:line="240" w:lineRule="auto"/>
              <w:jc w:val="center"/>
              <w:rPr>
                <w:rFonts w:ascii="Times New Roman" w:hAnsi="Times New Roman" w:cs="Times New Roman"/>
                <w:sz w:val="24"/>
                <w:szCs w:val="24"/>
              </w:rPr>
            </w:pPr>
            <w:r w:rsidRPr="000239FE">
              <w:rPr>
                <w:rStyle w:val="FontStyle12"/>
                <w:rFonts w:ascii="Times New Roman" w:hAnsi="Times New Roman" w:cs="Times New Roman"/>
                <w:sz w:val="24"/>
                <w:szCs w:val="24"/>
              </w:rPr>
              <w:t>12</w:t>
            </w:r>
          </w:p>
        </w:tc>
      </w:tr>
      <w:tr w:rsidR="00867DEF" w:rsidRPr="000239FE" w:rsidTr="00DA0CD3">
        <w:trPr>
          <w:trHeight w:val="406"/>
          <w:jc w:val="center"/>
        </w:trPr>
        <w:tc>
          <w:tcPr>
            <w:tcW w:w="5521" w:type="dxa"/>
            <w:tcBorders>
              <w:top w:val="single" w:sz="4" w:space="0" w:color="auto"/>
              <w:left w:val="single" w:sz="6" w:space="0" w:color="auto"/>
              <w:bottom w:val="single" w:sz="6" w:space="0" w:color="auto"/>
              <w:right w:val="single" w:sz="6" w:space="0" w:color="auto"/>
            </w:tcBorders>
          </w:tcPr>
          <w:p w:rsidR="00867DEF" w:rsidRPr="000239FE" w:rsidRDefault="00867DEF" w:rsidP="00DA0CD3">
            <w:pPr>
              <w:pStyle w:val="Style3"/>
              <w:rPr>
                <w:rStyle w:val="FontStyle12"/>
                <w:rFonts w:ascii="Times New Roman" w:hAnsi="Times New Roman" w:cs="Times New Roman"/>
                <w:sz w:val="24"/>
                <w:szCs w:val="24"/>
              </w:rPr>
            </w:pPr>
            <w:r w:rsidRPr="000239FE">
              <w:rPr>
                <w:rStyle w:val="FontStyle12"/>
                <w:rFonts w:ascii="Times New Roman" w:hAnsi="Times New Roman" w:cs="Times New Roman"/>
                <w:sz w:val="24"/>
                <w:szCs w:val="24"/>
              </w:rPr>
              <w:t>-Развитие ОФК</w:t>
            </w:r>
          </w:p>
        </w:tc>
        <w:tc>
          <w:tcPr>
            <w:tcW w:w="3742" w:type="dxa"/>
            <w:tcBorders>
              <w:top w:val="single" w:sz="4" w:space="0" w:color="auto"/>
              <w:left w:val="single" w:sz="4" w:space="0" w:color="auto"/>
              <w:bottom w:val="single" w:sz="6" w:space="0" w:color="auto"/>
              <w:right w:val="single" w:sz="6" w:space="0" w:color="auto"/>
            </w:tcBorders>
          </w:tcPr>
          <w:p w:rsidR="00867DEF" w:rsidRPr="000239FE" w:rsidRDefault="00867DEF" w:rsidP="00DA0CD3">
            <w:pPr>
              <w:spacing w:line="240" w:lineRule="auto"/>
              <w:jc w:val="center"/>
              <w:rPr>
                <w:rStyle w:val="FontStyle12"/>
                <w:rFonts w:ascii="Times New Roman" w:hAnsi="Times New Roman" w:cs="Times New Roman"/>
                <w:sz w:val="24"/>
                <w:szCs w:val="24"/>
              </w:rPr>
            </w:pPr>
            <w:r w:rsidRPr="000239FE">
              <w:rPr>
                <w:rFonts w:ascii="Times New Roman" w:hAnsi="Times New Roman" w:cs="Times New Roman"/>
                <w:sz w:val="24"/>
                <w:szCs w:val="24"/>
              </w:rPr>
              <w:t>40</w:t>
            </w:r>
          </w:p>
        </w:tc>
      </w:tr>
      <w:tr w:rsidR="00867DEF" w:rsidRPr="000239FE" w:rsidTr="00DA0CD3">
        <w:trPr>
          <w:trHeight w:val="281"/>
          <w:jc w:val="center"/>
        </w:trPr>
        <w:tc>
          <w:tcPr>
            <w:tcW w:w="5521" w:type="dxa"/>
            <w:tcBorders>
              <w:top w:val="single" w:sz="6" w:space="0" w:color="auto"/>
              <w:left w:val="single" w:sz="6" w:space="0" w:color="auto"/>
              <w:bottom w:val="single" w:sz="6" w:space="0" w:color="auto"/>
              <w:right w:val="single" w:sz="6" w:space="0" w:color="auto"/>
            </w:tcBorders>
          </w:tcPr>
          <w:p w:rsidR="00867DEF" w:rsidRPr="000239FE" w:rsidRDefault="00867DEF" w:rsidP="00DA0CD3">
            <w:pPr>
              <w:pStyle w:val="Style3"/>
              <w:widowControl/>
              <w:rPr>
                <w:rStyle w:val="FontStyle12"/>
                <w:rFonts w:ascii="Times New Roman" w:hAnsi="Times New Roman" w:cs="Times New Roman"/>
                <w:sz w:val="24"/>
                <w:szCs w:val="24"/>
              </w:rPr>
            </w:pPr>
            <w:r w:rsidRPr="000239FE">
              <w:rPr>
                <w:rStyle w:val="FontStyle12"/>
                <w:rFonts w:ascii="Times New Roman" w:hAnsi="Times New Roman" w:cs="Times New Roman"/>
                <w:sz w:val="24"/>
                <w:szCs w:val="24"/>
              </w:rPr>
              <w:t>-Мини футбол</w:t>
            </w:r>
          </w:p>
        </w:tc>
        <w:tc>
          <w:tcPr>
            <w:tcW w:w="3742" w:type="dxa"/>
            <w:tcBorders>
              <w:top w:val="single" w:sz="6" w:space="0" w:color="auto"/>
              <w:left w:val="single" w:sz="4" w:space="0" w:color="auto"/>
              <w:bottom w:val="single" w:sz="6" w:space="0" w:color="auto"/>
              <w:right w:val="single" w:sz="6" w:space="0" w:color="auto"/>
            </w:tcBorders>
          </w:tcPr>
          <w:p w:rsidR="00867DEF" w:rsidRPr="000239FE" w:rsidRDefault="00867DEF" w:rsidP="00DA0CD3">
            <w:pPr>
              <w:pStyle w:val="Style3"/>
              <w:widowControl/>
              <w:ind w:right="3"/>
              <w:rPr>
                <w:rStyle w:val="FontStyle12"/>
                <w:rFonts w:ascii="Times New Roman" w:hAnsi="Times New Roman" w:cs="Times New Roman"/>
                <w:sz w:val="24"/>
                <w:szCs w:val="24"/>
              </w:rPr>
            </w:pPr>
            <w:r w:rsidRPr="000239FE">
              <w:rPr>
                <w:rStyle w:val="FontStyle12"/>
                <w:rFonts w:ascii="Times New Roman" w:hAnsi="Times New Roman" w:cs="Times New Roman"/>
                <w:sz w:val="24"/>
                <w:szCs w:val="24"/>
              </w:rPr>
              <w:t>9</w:t>
            </w:r>
          </w:p>
        </w:tc>
      </w:tr>
      <w:tr w:rsidR="00867DEF" w:rsidRPr="000239FE" w:rsidTr="00DA0CD3">
        <w:trPr>
          <w:trHeight w:val="281"/>
          <w:jc w:val="center"/>
        </w:trPr>
        <w:tc>
          <w:tcPr>
            <w:tcW w:w="5521" w:type="dxa"/>
            <w:tcBorders>
              <w:top w:val="single" w:sz="6" w:space="0" w:color="auto"/>
              <w:left w:val="single" w:sz="6" w:space="0" w:color="auto"/>
              <w:bottom w:val="single" w:sz="6" w:space="0" w:color="auto"/>
              <w:right w:val="single" w:sz="6" w:space="0" w:color="auto"/>
            </w:tcBorders>
          </w:tcPr>
          <w:p w:rsidR="00867DEF" w:rsidRPr="000239FE" w:rsidRDefault="00867DEF" w:rsidP="00DA0CD3">
            <w:pPr>
              <w:pStyle w:val="Style3"/>
              <w:widowControl/>
              <w:rPr>
                <w:rStyle w:val="FontStyle12"/>
                <w:rFonts w:ascii="Times New Roman" w:hAnsi="Times New Roman" w:cs="Times New Roman"/>
                <w:sz w:val="24"/>
                <w:szCs w:val="24"/>
              </w:rPr>
            </w:pPr>
            <w:r w:rsidRPr="000239FE">
              <w:rPr>
                <w:rStyle w:val="FontStyle12"/>
                <w:rFonts w:ascii="Times New Roman" w:hAnsi="Times New Roman" w:cs="Times New Roman"/>
                <w:sz w:val="24"/>
                <w:szCs w:val="24"/>
              </w:rPr>
              <w:t>- Баскетбол</w:t>
            </w:r>
          </w:p>
        </w:tc>
        <w:tc>
          <w:tcPr>
            <w:tcW w:w="3742" w:type="dxa"/>
            <w:tcBorders>
              <w:top w:val="single" w:sz="6" w:space="0" w:color="auto"/>
              <w:left w:val="single" w:sz="4" w:space="0" w:color="auto"/>
              <w:bottom w:val="single" w:sz="6" w:space="0" w:color="auto"/>
              <w:right w:val="single" w:sz="6" w:space="0" w:color="auto"/>
            </w:tcBorders>
          </w:tcPr>
          <w:p w:rsidR="00867DEF" w:rsidRPr="000239FE" w:rsidRDefault="00867DEF" w:rsidP="00DA0CD3">
            <w:pPr>
              <w:pStyle w:val="Style3"/>
              <w:widowControl/>
              <w:ind w:right="3"/>
              <w:rPr>
                <w:rStyle w:val="FontStyle12"/>
                <w:rFonts w:ascii="Times New Roman" w:hAnsi="Times New Roman" w:cs="Times New Roman"/>
                <w:sz w:val="24"/>
                <w:szCs w:val="24"/>
              </w:rPr>
            </w:pPr>
            <w:r w:rsidRPr="000239FE">
              <w:rPr>
                <w:rStyle w:val="FontStyle12"/>
                <w:rFonts w:ascii="Times New Roman" w:hAnsi="Times New Roman" w:cs="Times New Roman"/>
                <w:sz w:val="24"/>
                <w:szCs w:val="24"/>
              </w:rPr>
              <w:t>11</w:t>
            </w:r>
          </w:p>
        </w:tc>
      </w:tr>
      <w:tr w:rsidR="00867DEF" w:rsidRPr="000239FE" w:rsidTr="00DA0CD3">
        <w:trPr>
          <w:trHeight w:val="281"/>
          <w:jc w:val="center"/>
        </w:trPr>
        <w:tc>
          <w:tcPr>
            <w:tcW w:w="5521" w:type="dxa"/>
            <w:tcBorders>
              <w:top w:val="single" w:sz="6" w:space="0" w:color="auto"/>
              <w:left w:val="single" w:sz="6" w:space="0" w:color="auto"/>
              <w:bottom w:val="single" w:sz="6" w:space="0" w:color="auto"/>
              <w:right w:val="single" w:sz="6" w:space="0" w:color="auto"/>
            </w:tcBorders>
          </w:tcPr>
          <w:p w:rsidR="00867DEF" w:rsidRPr="000239FE" w:rsidRDefault="00867DEF" w:rsidP="00DA0CD3">
            <w:pPr>
              <w:pStyle w:val="Style3"/>
              <w:widowControl/>
              <w:rPr>
                <w:rStyle w:val="FontStyle12"/>
                <w:rFonts w:ascii="Times New Roman" w:hAnsi="Times New Roman" w:cs="Times New Roman"/>
                <w:sz w:val="24"/>
                <w:szCs w:val="24"/>
              </w:rPr>
            </w:pPr>
            <w:r w:rsidRPr="000239FE">
              <w:rPr>
                <w:rStyle w:val="FontStyle12"/>
                <w:rFonts w:ascii="Times New Roman" w:hAnsi="Times New Roman" w:cs="Times New Roman"/>
                <w:sz w:val="24"/>
                <w:szCs w:val="24"/>
              </w:rPr>
              <w:t>- Волейбол</w:t>
            </w:r>
          </w:p>
        </w:tc>
        <w:tc>
          <w:tcPr>
            <w:tcW w:w="3742" w:type="dxa"/>
            <w:tcBorders>
              <w:top w:val="single" w:sz="6" w:space="0" w:color="auto"/>
              <w:left w:val="single" w:sz="4" w:space="0" w:color="auto"/>
              <w:bottom w:val="single" w:sz="6" w:space="0" w:color="auto"/>
              <w:right w:val="single" w:sz="4" w:space="0" w:color="auto"/>
            </w:tcBorders>
          </w:tcPr>
          <w:p w:rsidR="00867DEF" w:rsidRPr="000239FE" w:rsidRDefault="00867DEF" w:rsidP="00DA0CD3">
            <w:pPr>
              <w:pStyle w:val="Style3"/>
              <w:widowControl/>
              <w:ind w:right="3"/>
              <w:rPr>
                <w:rStyle w:val="FontStyle12"/>
                <w:rFonts w:ascii="Times New Roman" w:hAnsi="Times New Roman" w:cs="Times New Roman"/>
                <w:sz w:val="24"/>
                <w:szCs w:val="24"/>
              </w:rPr>
            </w:pPr>
            <w:r w:rsidRPr="000239FE">
              <w:rPr>
                <w:rStyle w:val="FontStyle12"/>
                <w:rFonts w:ascii="Times New Roman" w:hAnsi="Times New Roman" w:cs="Times New Roman"/>
                <w:sz w:val="24"/>
                <w:szCs w:val="24"/>
              </w:rPr>
              <w:t>13</w:t>
            </w:r>
          </w:p>
        </w:tc>
      </w:tr>
      <w:tr w:rsidR="00867DEF" w:rsidRPr="000239FE" w:rsidTr="00DA0CD3">
        <w:trPr>
          <w:trHeight w:val="274"/>
          <w:jc w:val="center"/>
        </w:trPr>
        <w:tc>
          <w:tcPr>
            <w:tcW w:w="5521" w:type="dxa"/>
            <w:tcBorders>
              <w:top w:val="single" w:sz="6" w:space="0" w:color="auto"/>
              <w:left w:val="single" w:sz="6" w:space="0" w:color="auto"/>
              <w:bottom w:val="single" w:sz="6" w:space="0" w:color="auto"/>
              <w:right w:val="single" w:sz="6" w:space="0" w:color="auto"/>
            </w:tcBorders>
          </w:tcPr>
          <w:p w:rsidR="00867DEF" w:rsidRPr="000239FE" w:rsidRDefault="00867DEF" w:rsidP="00DA0CD3">
            <w:pPr>
              <w:pStyle w:val="Style3"/>
              <w:widowControl/>
              <w:rPr>
                <w:rStyle w:val="FontStyle12"/>
                <w:rFonts w:ascii="Times New Roman" w:hAnsi="Times New Roman" w:cs="Times New Roman"/>
                <w:sz w:val="24"/>
                <w:szCs w:val="24"/>
              </w:rPr>
            </w:pPr>
            <w:r w:rsidRPr="000239FE">
              <w:rPr>
                <w:rStyle w:val="FontStyle12"/>
                <w:rFonts w:ascii="Times New Roman" w:hAnsi="Times New Roman" w:cs="Times New Roman"/>
                <w:sz w:val="24"/>
                <w:szCs w:val="24"/>
              </w:rPr>
              <w:t>- Гимнастика</w:t>
            </w:r>
          </w:p>
        </w:tc>
        <w:tc>
          <w:tcPr>
            <w:tcW w:w="3742" w:type="dxa"/>
            <w:tcBorders>
              <w:top w:val="single" w:sz="6" w:space="0" w:color="auto"/>
              <w:left w:val="single" w:sz="4" w:space="0" w:color="auto"/>
              <w:bottom w:val="single" w:sz="6" w:space="0" w:color="auto"/>
              <w:right w:val="single" w:sz="4" w:space="0" w:color="auto"/>
            </w:tcBorders>
          </w:tcPr>
          <w:p w:rsidR="00867DEF" w:rsidRPr="000239FE" w:rsidRDefault="00867DEF" w:rsidP="00DA0CD3">
            <w:pPr>
              <w:pStyle w:val="Style3"/>
              <w:widowControl/>
              <w:ind w:right="3"/>
              <w:rPr>
                <w:rStyle w:val="FontStyle12"/>
                <w:rFonts w:ascii="Times New Roman" w:hAnsi="Times New Roman" w:cs="Times New Roman"/>
                <w:sz w:val="24"/>
                <w:szCs w:val="24"/>
              </w:rPr>
            </w:pPr>
            <w:r w:rsidRPr="000239FE">
              <w:rPr>
                <w:rStyle w:val="FontStyle12"/>
                <w:rFonts w:ascii="Times New Roman" w:hAnsi="Times New Roman" w:cs="Times New Roman"/>
                <w:sz w:val="24"/>
                <w:szCs w:val="24"/>
              </w:rPr>
              <w:t>7</w:t>
            </w:r>
          </w:p>
        </w:tc>
      </w:tr>
      <w:tr w:rsidR="00867DEF" w:rsidRPr="000239FE" w:rsidTr="00DA0C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4"/>
          <w:jc w:val="center"/>
        </w:trPr>
        <w:tc>
          <w:tcPr>
            <w:tcW w:w="5521" w:type="dxa"/>
          </w:tcPr>
          <w:p w:rsidR="00867DEF" w:rsidRPr="000239FE" w:rsidRDefault="00867DEF" w:rsidP="00DA0CD3">
            <w:pPr>
              <w:pStyle w:val="a3"/>
              <w:spacing w:line="360" w:lineRule="auto"/>
              <w:ind w:left="851"/>
              <w:jc w:val="center"/>
              <w:rPr>
                <w:rStyle w:val="aff0"/>
                <w:rFonts w:ascii="Times New Roman" w:hAnsi="Times New Roman" w:cs="Times New Roman"/>
                <w:bCs/>
                <w:i w:val="0"/>
                <w:sz w:val="24"/>
                <w:szCs w:val="24"/>
              </w:rPr>
            </w:pPr>
            <w:r w:rsidRPr="000239FE">
              <w:rPr>
                <w:rStyle w:val="FontStyle12"/>
                <w:rFonts w:ascii="Times New Roman" w:hAnsi="Times New Roman" w:cs="Times New Roman"/>
                <w:sz w:val="24"/>
                <w:szCs w:val="24"/>
              </w:rPr>
              <w:t>-Лыжная подготовка</w:t>
            </w:r>
          </w:p>
        </w:tc>
        <w:tc>
          <w:tcPr>
            <w:tcW w:w="3742" w:type="dxa"/>
          </w:tcPr>
          <w:p w:rsidR="00867DEF" w:rsidRPr="000239FE" w:rsidRDefault="00867DEF" w:rsidP="00DA0CD3">
            <w:pPr>
              <w:pStyle w:val="a3"/>
              <w:spacing w:line="360" w:lineRule="auto"/>
              <w:ind w:left="851"/>
              <w:rPr>
                <w:rStyle w:val="aff0"/>
                <w:rFonts w:ascii="Times New Roman" w:hAnsi="Times New Roman" w:cs="Times New Roman"/>
                <w:bCs/>
                <w:i w:val="0"/>
                <w:sz w:val="24"/>
                <w:szCs w:val="24"/>
              </w:rPr>
            </w:pPr>
            <w:r w:rsidRPr="000239FE">
              <w:rPr>
                <w:rStyle w:val="aff0"/>
                <w:rFonts w:ascii="Times New Roman" w:hAnsi="Times New Roman" w:cs="Times New Roman"/>
                <w:bCs/>
                <w:i w:val="0"/>
                <w:sz w:val="24"/>
                <w:szCs w:val="24"/>
              </w:rPr>
              <w:t xml:space="preserve">           10</w:t>
            </w:r>
          </w:p>
        </w:tc>
      </w:tr>
      <w:tr w:rsidR="00867DEF" w:rsidRPr="000239FE" w:rsidTr="00DA0C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91"/>
          <w:jc w:val="center"/>
        </w:trPr>
        <w:tc>
          <w:tcPr>
            <w:tcW w:w="5521" w:type="dxa"/>
          </w:tcPr>
          <w:p w:rsidR="00867DEF" w:rsidRPr="000239FE" w:rsidRDefault="00867DEF" w:rsidP="00DA0CD3">
            <w:pPr>
              <w:pStyle w:val="a3"/>
              <w:spacing w:line="360" w:lineRule="auto"/>
              <w:ind w:left="851"/>
              <w:jc w:val="center"/>
              <w:rPr>
                <w:rStyle w:val="FontStyle12"/>
                <w:rFonts w:ascii="Times New Roman" w:hAnsi="Times New Roman" w:cs="Times New Roman"/>
                <w:sz w:val="24"/>
                <w:szCs w:val="24"/>
              </w:rPr>
            </w:pPr>
            <w:r w:rsidRPr="000239FE">
              <w:rPr>
                <w:rStyle w:val="FontStyle12"/>
                <w:rFonts w:ascii="Times New Roman" w:hAnsi="Times New Roman" w:cs="Times New Roman"/>
                <w:sz w:val="24"/>
                <w:szCs w:val="24"/>
              </w:rPr>
              <w:t>-Теория</w:t>
            </w:r>
          </w:p>
        </w:tc>
        <w:tc>
          <w:tcPr>
            <w:tcW w:w="3742" w:type="dxa"/>
          </w:tcPr>
          <w:p w:rsidR="00867DEF" w:rsidRPr="000239FE" w:rsidRDefault="00867DEF" w:rsidP="00DA0CD3">
            <w:pPr>
              <w:pStyle w:val="a3"/>
              <w:spacing w:line="360" w:lineRule="auto"/>
              <w:ind w:left="851" w:firstLine="708"/>
              <w:rPr>
                <w:rStyle w:val="aff0"/>
                <w:rFonts w:ascii="Times New Roman" w:hAnsi="Times New Roman" w:cs="Times New Roman"/>
                <w:bCs/>
                <w:i w:val="0"/>
                <w:sz w:val="24"/>
                <w:szCs w:val="24"/>
              </w:rPr>
            </w:pPr>
            <w:r w:rsidRPr="000239FE">
              <w:rPr>
                <w:rStyle w:val="aff0"/>
                <w:rFonts w:ascii="Times New Roman" w:hAnsi="Times New Roman" w:cs="Times New Roman"/>
                <w:bCs/>
                <w:i w:val="0"/>
                <w:sz w:val="24"/>
                <w:szCs w:val="24"/>
              </w:rPr>
              <w:t>3</w:t>
            </w:r>
          </w:p>
        </w:tc>
      </w:tr>
      <w:tr w:rsidR="00867DEF" w:rsidRPr="000239FE" w:rsidTr="00DA0C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1"/>
          <w:jc w:val="center"/>
        </w:trPr>
        <w:tc>
          <w:tcPr>
            <w:tcW w:w="5521" w:type="dxa"/>
          </w:tcPr>
          <w:p w:rsidR="00867DEF" w:rsidRPr="000239FE" w:rsidRDefault="00867DEF" w:rsidP="00DA0CD3">
            <w:pPr>
              <w:pStyle w:val="a3"/>
              <w:spacing w:line="360" w:lineRule="auto"/>
              <w:ind w:left="851"/>
              <w:jc w:val="center"/>
              <w:rPr>
                <w:rStyle w:val="aff0"/>
                <w:rFonts w:ascii="Times New Roman" w:hAnsi="Times New Roman" w:cs="Times New Roman"/>
                <w:bCs/>
                <w:i w:val="0"/>
                <w:sz w:val="24"/>
                <w:szCs w:val="24"/>
              </w:rPr>
            </w:pPr>
            <w:r w:rsidRPr="000239FE">
              <w:rPr>
                <w:rStyle w:val="FontStyle12"/>
                <w:rFonts w:ascii="Times New Roman" w:hAnsi="Times New Roman" w:cs="Times New Roman"/>
                <w:sz w:val="24"/>
                <w:szCs w:val="24"/>
              </w:rPr>
              <w:t>ВСЕГО</w:t>
            </w:r>
          </w:p>
        </w:tc>
        <w:tc>
          <w:tcPr>
            <w:tcW w:w="3742" w:type="dxa"/>
          </w:tcPr>
          <w:p w:rsidR="00867DEF" w:rsidRPr="000239FE" w:rsidRDefault="00867DEF" w:rsidP="00DA0CD3">
            <w:pPr>
              <w:pStyle w:val="a3"/>
              <w:spacing w:line="360" w:lineRule="auto"/>
              <w:ind w:left="851"/>
              <w:rPr>
                <w:rStyle w:val="aff0"/>
                <w:rFonts w:ascii="Times New Roman" w:hAnsi="Times New Roman" w:cs="Times New Roman"/>
                <w:bCs/>
                <w:i w:val="0"/>
                <w:sz w:val="24"/>
                <w:szCs w:val="24"/>
              </w:rPr>
            </w:pPr>
            <w:r w:rsidRPr="000239FE">
              <w:rPr>
                <w:rStyle w:val="FontStyle12"/>
                <w:rFonts w:ascii="Times New Roman" w:hAnsi="Times New Roman" w:cs="Times New Roman"/>
                <w:sz w:val="24"/>
                <w:szCs w:val="24"/>
              </w:rPr>
              <w:t xml:space="preserve">          105</w:t>
            </w:r>
          </w:p>
        </w:tc>
      </w:tr>
    </w:tbl>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spacing w:line="360" w:lineRule="auto"/>
        <w:ind w:firstLine="708"/>
        <w:jc w:val="center"/>
        <w:rPr>
          <w:rFonts w:ascii="Times New Roman" w:hAnsi="Times New Roman" w:cs="Times New Roman"/>
          <w:b/>
          <w:color w:val="000000"/>
          <w:sz w:val="24"/>
          <w:szCs w:val="24"/>
        </w:rPr>
      </w:pPr>
      <w:r w:rsidRPr="000239FE">
        <w:rPr>
          <w:rFonts w:ascii="Times New Roman" w:hAnsi="Times New Roman" w:cs="Times New Roman"/>
          <w:b/>
          <w:color w:val="000000"/>
          <w:sz w:val="24"/>
          <w:szCs w:val="24"/>
        </w:rPr>
        <w:t>Формы организации</w:t>
      </w:r>
    </w:p>
    <w:p w:rsidR="00867DEF" w:rsidRPr="000239FE" w:rsidRDefault="00867DEF" w:rsidP="00867DEF">
      <w:pPr>
        <w:spacing w:line="360" w:lineRule="auto"/>
        <w:ind w:firstLine="708"/>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К формам организации занятий по физической культуре в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867DEF" w:rsidRPr="000239FE" w:rsidRDefault="00867DEF" w:rsidP="00867DEF">
      <w:pPr>
        <w:spacing w:line="360" w:lineRule="auto"/>
        <w:ind w:firstLine="708"/>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867DEF" w:rsidRPr="000239FE" w:rsidRDefault="00867DEF" w:rsidP="00867DEF">
      <w:pPr>
        <w:spacing w:line="360" w:lineRule="auto"/>
        <w:ind w:firstLine="708"/>
        <w:jc w:val="both"/>
        <w:rPr>
          <w:rFonts w:ascii="Times New Roman" w:hAnsi="Times New Roman" w:cs="Times New Roman"/>
          <w:i/>
          <w:iCs/>
          <w:color w:val="000000"/>
          <w:sz w:val="24"/>
          <w:szCs w:val="24"/>
        </w:rPr>
      </w:pPr>
      <w:r w:rsidRPr="000239FE">
        <w:rPr>
          <w:rFonts w:ascii="Times New Roman" w:hAnsi="Times New Roman" w:cs="Times New Roman"/>
          <w:color w:val="000000"/>
          <w:sz w:val="24"/>
          <w:szCs w:val="24"/>
        </w:rPr>
        <w:t xml:space="preserve">На </w:t>
      </w:r>
      <w:r w:rsidRPr="000239FE">
        <w:rPr>
          <w:rFonts w:ascii="Times New Roman" w:hAnsi="Times New Roman" w:cs="Times New Roman"/>
          <w:b/>
          <w:iCs/>
          <w:color w:val="000000"/>
          <w:sz w:val="24"/>
          <w:szCs w:val="24"/>
        </w:rPr>
        <w:t>уроках с образовательно-познавательной направленностью</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color w:val="000000"/>
          <w:sz w:val="24"/>
          <w:szCs w:val="24"/>
        </w:rPr>
        <w:t>учащихся знакомят со способами и правилами организации самостоятельных занятий, обучают навыкам и умениям</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color w:val="000000"/>
          <w:sz w:val="24"/>
          <w:szCs w:val="24"/>
        </w:rPr>
        <w:t>по организации и проведению самостоятельных занятий с использованием ранее изученного материала. При освоении знаний и способов деятельности целесообразно использовать</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color w:val="000000"/>
          <w:sz w:val="24"/>
          <w:szCs w:val="24"/>
        </w:rPr>
        <w:t>учебники по физической культуре, особенно те их разделы,</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color w:val="000000"/>
          <w:sz w:val="24"/>
          <w:szCs w:val="24"/>
        </w:rPr>
        <w:t>которые касаются особенностей выполнения самостоятельных</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color w:val="000000"/>
          <w:sz w:val="24"/>
          <w:szCs w:val="24"/>
        </w:rPr>
        <w:t>заданий или самостоятельного закрепления разучиваемых физических упражнений.</w:t>
      </w:r>
    </w:p>
    <w:p w:rsidR="00867DEF" w:rsidRPr="000239FE" w:rsidRDefault="00867DEF" w:rsidP="00867DEF">
      <w:pPr>
        <w:spacing w:line="360" w:lineRule="auto"/>
        <w:ind w:firstLine="708"/>
        <w:jc w:val="both"/>
        <w:rPr>
          <w:rFonts w:ascii="Times New Roman" w:hAnsi="Times New Roman" w:cs="Times New Roman"/>
          <w:color w:val="000000"/>
          <w:sz w:val="24"/>
          <w:szCs w:val="24"/>
        </w:rPr>
      </w:pPr>
      <w:r w:rsidRPr="000239FE">
        <w:rPr>
          <w:rFonts w:ascii="Times New Roman" w:hAnsi="Times New Roman" w:cs="Times New Roman"/>
          <w:b/>
          <w:iCs/>
          <w:color w:val="000000"/>
          <w:sz w:val="24"/>
          <w:szCs w:val="24"/>
        </w:rPr>
        <w:t>Уроки с образовательно-предметной направленностью</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color w:val="000000"/>
          <w:sz w:val="24"/>
          <w:szCs w:val="24"/>
        </w:rPr>
        <w:t>используются в основном для обучения практическому материалу разделов гимнастики, легкой атлетики, спортивных играх, лыжной подготовке.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b/>
          <w:iCs/>
          <w:color w:val="000000"/>
          <w:sz w:val="24"/>
          <w:szCs w:val="24"/>
        </w:rPr>
        <w:t>Уроки с образовательно-тренировочной направленностью</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color w:val="000000"/>
          <w:sz w:val="24"/>
          <w:szCs w:val="24"/>
        </w:rPr>
        <w:t>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color w:val="000000"/>
          <w:sz w:val="24"/>
          <w:szCs w:val="24"/>
        </w:rPr>
        <w:t>начала урока до окончания его основной части. Помимо целенаправленного развития физических качеств, на уроках с</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color w:val="000000"/>
          <w:sz w:val="24"/>
          <w:szCs w:val="24"/>
        </w:rPr>
        <w:t>образовательно-тренировочной направленностью необходимо</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color w:val="000000"/>
          <w:sz w:val="24"/>
          <w:szCs w:val="24"/>
        </w:rPr>
        <w:t>формировать у школьников представления о физической подготовке и физических качествах, физической нагрузке и ее</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color w:val="000000"/>
          <w:sz w:val="24"/>
          <w:szCs w:val="24"/>
        </w:rPr>
        <w:t>влиянии на развитие систем организма. Также на этих уроках</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color w:val="000000"/>
          <w:sz w:val="24"/>
          <w:szCs w:val="24"/>
        </w:rPr>
        <w:t xml:space="preserve">обучают способам регулирования физической нагрузки и способам контроля над ее величиной. </w:t>
      </w:r>
    </w:p>
    <w:p w:rsidR="00867DEF" w:rsidRPr="000239FE" w:rsidRDefault="00867DEF" w:rsidP="00867DEF">
      <w:pPr>
        <w:spacing w:line="360" w:lineRule="auto"/>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 xml:space="preserve">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w:t>
      </w:r>
    </w:p>
    <w:p w:rsidR="00867DEF" w:rsidRPr="000239FE" w:rsidRDefault="00867DEF" w:rsidP="00867DEF">
      <w:pPr>
        <w:spacing w:line="360" w:lineRule="auto"/>
        <w:ind w:firstLine="708"/>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При этом, развивая самостоятельность, необходимо ориентировать учащихся на использование учебного материала, не только освоенного ими на уроках физической культуры или на уроках по другим учебным предметам, но и изложенного в учебниках по физической культуре. Путем повышения самостоятельности и познавательной активности учащихся достигается усиление направленности педагогического процесса на формирование интереса к регулярным занятиям физическими упражнениями, приучение к систематической заботе о своем теле и здоровье.</w:t>
      </w:r>
    </w:p>
    <w:p w:rsidR="00867DEF" w:rsidRPr="000239FE" w:rsidRDefault="00867DEF" w:rsidP="00867DEF">
      <w:pPr>
        <w:spacing w:line="360" w:lineRule="auto"/>
        <w:ind w:firstLine="708"/>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867DEF" w:rsidRPr="000239FE" w:rsidRDefault="00867DEF" w:rsidP="00867DEF">
      <w:pPr>
        <w:spacing w:line="360" w:lineRule="auto"/>
        <w:ind w:firstLine="708"/>
        <w:jc w:val="both"/>
        <w:rPr>
          <w:rFonts w:ascii="Times New Roman" w:hAnsi="Times New Roman" w:cs="Times New Roman"/>
          <w:color w:val="000000"/>
          <w:sz w:val="24"/>
          <w:szCs w:val="24"/>
        </w:rPr>
      </w:pPr>
      <w:r w:rsidRPr="000239FE">
        <w:rPr>
          <w:rFonts w:ascii="Times New Roman" w:hAnsi="Times New Roman" w:cs="Times New Roman"/>
          <w:color w:val="000000"/>
          <w:sz w:val="24"/>
          <w:szCs w:val="24"/>
        </w:rPr>
        <w:t>По окончании курса «Физическая культура» проводится аттестация учащихся, содержание которой включает в себя учебные задания, разрабатываемые в соответствии с требованиями федерального государственного образовательного стандарта общего образования и настоящей примерной программой.</w:t>
      </w:r>
    </w:p>
    <w:p w:rsidR="00867DEF" w:rsidRPr="000239FE" w:rsidRDefault="00867DEF" w:rsidP="00867DEF">
      <w:pPr>
        <w:pStyle w:val="a3"/>
        <w:spacing w:line="360" w:lineRule="auto"/>
        <w:jc w:val="center"/>
        <w:rPr>
          <w:rFonts w:ascii="Times New Roman" w:hAnsi="Times New Roman" w:cs="Times New Roman"/>
          <w:b/>
          <w:sz w:val="24"/>
          <w:szCs w:val="24"/>
        </w:rPr>
      </w:pPr>
    </w:p>
    <w:p w:rsidR="00867DEF" w:rsidRPr="000239FE" w:rsidRDefault="00867DEF" w:rsidP="00867DEF">
      <w:pPr>
        <w:pStyle w:val="a3"/>
        <w:spacing w:line="360" w:lineRule="auto"/>
        <w:jc w:val="center"/>
        <w:rPr>
          <w:rFonts w:ascii="Times New Roman" w:hAnsi="Times New Roman" w:cs="Times New Roman"/>
          <w:b/>
          <w:sz w:val="24"/>
          <w:szCs w:val="24"/>
        </w:rPr>
      </w:pPr>
    </w:p>
    <w:p w:rsidR="00867DEF" w:rsidRPr="000239FE" w:rsidRDefault="00867DEF" w:rsidP="00867DEF">
      <w:pPr>
        <w:pStyle w:val="a3"/>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Критерии оценивания подготовленности учащихся по физической культуре.</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t>Критерии оценивания по физической культуре являются качественными и количественными.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r>
      <w:r w:rsidRPr="000239FE">
        <w:rPr>
          <w:rFonts w:ascii="Times New Roman" w:hAnsi="Times New Roman" w:cs="Times New Roman"/>
          <w:i/>
          <w:sz w:val="24"/>
          <w:szCs w:val="24"/>
          <w:u w:val="single"/>
        </w:rPr>
        <w:t>Качественные критерии успеваемости</w:t>
      </w:r>
      <w:r w:rsidRPr="000239FE">
        <w:rPr>
          <w:rFonts w:ascii="Times New Roman" w:hAnsi="Times New Roman" w:cs="Times New Roman"/>
          <w:sz w:val="24"/>
          <w:szCs w:val="24"/>
        </w:rPr>
        <w:t xml:space="preserve"> 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включёнными в обязательный минимум содержания образования и в школьный образовательный стандарт.</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r>
      <w:r w:rsidRPr="000239FE">
        <w:rPr>
          <w:rFonts w:ascii="Times New Roman" w:hAnsi="Times New Roman" w:cs="Times New Roman"/>
          <w:i/>
          <w:sz w:val="24"/>
          <w:szCs w:val="24"/>
          <w:u w:val="single"/>
        </w:rPr>
        <w:t>Количественные критерии успеваемости</w:t>
      </w:r>
      <w:r w:rsidRPr="000239FE">
        <w:rPr>
          <w:rFonts w:ascii="Times New Roman" w:hAnsi="Times New Roman" w:cs="Times New Roman"/>
          <w:sz w:val="24"/>
          <w:szCs w:val="24"/>
        </w:rPr>
        <w:t xml:space="preserve"> 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t>Осуществляя оценивание подготовленности по физической культуре, учитель реализует не только собственно оценочную, но и стимулирующую и воспитывающую функции, учитывая темп (динамику изменения развития физических качеств за определённый период времени, а не в 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r>
      <w:r w:rsidRPr="000239FE">
        <w:rPr>
          <w:rFonts w:ascii="Times New Roman" w:hAnsi="Times New Roman" w:cs="Times New Roman"/>
          <w:i/>
          <w:sz w:val="24"/>
          <w:szCs w:val="24"/>
          <w:u w:val="single"/>
        </w:rPr>
        <w:t>Итоговая отметка</w:t>
      </w:r>
      <w:r w:rsidRPr="000239FE">
        <w:rPr>
          <w:rFonts w:ascii="Times New Roman" w:hAnsi="Times New Roman" w:cs="Times New Roman"/>
          <w:sz w:val="24"/>
          <w:szCs w:val="24"/>
        </w:rPr>
        <w:t xml:space="preserve"> выставляется учащимся за овладение темы, раздела, за четверть (в старших классах – за полугодие), за учебный год. Она включает в себя текущие отметки,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b/>
          <w:sz w:val="24"/>
          <w:szCs w:val="24"/>
        </w:rPr>
        <w:t>Критерии оценивания успеваемости</w:t>
      </w:r>
      <w:r w:rsidRPr="000239FE">
        <w:rPr>
          <w:rFonts w:ascii="Times New Roman" w:hAnsi="Times New Roman" w:cs="Times New Roman"/>
          <w:sz w:val="24"/>
          <w:szCs w:val="24"/>
        </w:rPr>
        <w:t xml:space="preserve"> по базовым составляющим физической подготовки учащихся: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Знания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t>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t>С целью проверки знаний используются следующие методы: опрос, проверочные беседы (без вызова из строя), тестирование.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7"/>
        <w:gridCol w:w="2747"/>
        <w:gridCol w:w="2747"/>
        <w:gridCol w:w="2747"/>
      </w:tblGrid>
      <w:tr w:rsidR="00867DEF" w:rsidRPr="000239FE" w:rsidTr="00DA0CD3">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«5» (12, 13, 14)</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«4» (9, 10, 11)</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«3» (6, 7, 8)</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«2» (5, 4, 2,)</w:t>
            </w:r>
          </w:p>
        </w:tc>
      </w:tr>
      <w:tr w:rsidR="00867DEF" w:rsidRPr="000239FE" w:rsidTr="00DA0CD3">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За ответ, в котором:</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За тот же ответ, если:</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За ответ, в котором:</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За непонимание и:</w:t>
            </w:r>
          </w:p>
        </w:tc>
      </w:tr>
      <w:tr w:rsidR="00867DEF" w:rsidRPr="000239FE" w:rsidTr="00DA0CD3">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Учащийся демонстрирует глубокое понимание сущности материала; логично его излагает, используя в деятельности.</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В нём содержаться небольшие неточности и незначительные ошибки.</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Не знание материала программы.</w:t>
            </w:r>
          </w:p>
        </w:tc>
      </w:tr>
    </w:tbl>
    <w:p w:rsidR="00867DEF" w:rsidRPr="000239FE" w:rsidRDefault="00867DEF" w:rsidP="00867DEF">
      <w:pPr>
        <w:pStyle w:val="a3"/>
        <w:spacing w:line="360" w:lineRule="auto"/>
        <w:jc w:val="both"/>
        <w:rPr>
          <w:rFonts w:ascii="Times New Roman" w:hAnsi="Times New Roman" w:cs="Times New Roman"/>
          <w:b/>
          <w:sz w:val="24"/>
          <w:szCs w:val="24"/>
        </w:rPr>
      </w:pPr>
      <w:r w:rsidRPr="000239FE">
        <w:rPr>
          <w:rFonts w:ascii="Times New Roman" w:hAnsi="Times New Roman" w:cs="Times New Roman"/>
          <w:sz w:val="24"/>
          <w:szCs w:val="24"/>
        </w:rPr>
        <w:t xml:space="preserve">                                                               </w:t>
      </w:r>
      <w:r w:rsidRPr="000239FE">
        <w:rPr>
          <w:rFonts w:ascii="Times New Roman" w:hAnsi="Times New Roman" w:cs="Times New Roman"/>
          <w:b/>
          <w:sz w:val="24"/>
          <w:szCs w:val="24"/>
        </w:rPr>
        <w:t xml:space="preserve">                                                                  </w:t>
      </w: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 xml:space="preserve"> Техника владения двигательными умениями и навыками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t xml:space="preserve">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комбинированный метод.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7"/>
        <w:gridCol w:w="2747"/>
        <w:gridCol w:w="2747"/>
        <w:gridCol w:w="2747"/>
      </w:tblGrid>
      <w:tr w:rsidR="00867DEF" w:rsidRPr="000239FE" w:rsidTr="00DA0CD3">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«5» (12, 13, 14)</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«4» (9, 10, 11)</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«3» (6, 7, 8)</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«2» (5, 4, 3, 2, 1)</w:t>
            </w:r>
          </w:p>
        </w:tc>
      </w:tr>
      <w:tr w:rsidR="00867DEF" w:rsidRPr="000239FE" w:rsidTr="00DA0CD3">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За выполнение, в котором:</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За тоже выполнение, если:</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За выполнение, в котором:</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За выполнение, в котором:</w:t>
            </w:r>
          </w:p>
        </w:tc>
      </w:tr>
      <w:tr w:rsidR="00867DEF" w:rsidRPr="000239FE" w:rsidTr="00DA0CD3">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Движение или отдельные его элементы выполнены правильно, с соблюдением всех требований, без ошибок, легко, свободно. чётко,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При выполнении ученик действует так же, как и в предыдущем случае, но допустил не более двух незначительных ошибок. </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w:t>
            </w:r>
          </w:p>
          <w:p w:rsidR="00867DEF" w:rsidRPr="000239FE" w:rsidRDefault="00867DEF" w:rsidP="00DA0CD3">
            <w:pPr>
              <w:pStyle w:val="a3"/>
              <w:spacing w:line="360" w:lineRule="auto"/>
              <w:jc w:val="both"/>
              <w:rPr>
                <w:rFonts w:ascii="Times New Roman" w:hAnsi="Times New Roman" w:cs="Times New Roman"/>
                <w:sz w:val="24"/>
                <w:szCs w:val="24"/>
              </w:rPr>
            </w:pP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Движение или отдельные его элементы выполнены неправильно, допущено более двух значительных или одна грубая ошибка.</w:t>
            </w:r>
          </w:p>
        </w:tc>
      </w:tr>
    </w:tbl>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Владение способами и умение осуществлять физкультурно-оздоровительную деятельность</w:t>
      </w:r>
    </w:p>
    <w:p w:rsidR="00867DEF" w:rsidRPr="000239FE" w:rsidRDefault="00867DEF" w:rsidP="00867DEF">
      <w:pPr>
        <w:pStyle w:val="a3"/>
        <w:spacing w:line="360" w:lineRule="auto"/>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7"/>
        <w:gridCol w:w="2747"/>
        <w:gridCol w:w="2747"/>
        <w:gridCol w:w="2747"/>
      </w:tblGrid>
      <w:tr w:rsidR="00867DEF" w:rsidRPr="000239FE" w:rsidTr="00DA0CD3">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«5» (12, 13, 14)</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«4» (9, 10, 11)</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«3» (6, 7, 8)</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«2» (5, 4, 3, 2, 1)</w:t>
            </w:r>
          </w:p>
        </w:tc>
      </w:tr>
      <w:tr w:rsidR="00867DEF" w:rsidRPr="000239FE" w:rsidTr="00DA0CD3">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Учащийся </w:t>
            </w:r>
            <w:r w:rsidRPr="000239FE">
              <w:rPr>
                <w:rFonts w:ascii="Times New Roman" w:hAnsi="Times New Roman" w:cs="Times New Roman"/>
                <w:b/>
                <w:sz w:val="24"/>
                <w:szCs w:val="24"/>
              </w:rPr>
              <w:t>умеет:</w:t>
            </w:r>
            <w:r w:rsidRPr="000239FE">
              <w:rPr>
                <w:rFonts w:ascii="Times New Roman" w:hAnsi="Times New Roman" w:cs="Times New Roman"/>
                <w:sz w:val="24"/>
                <w:szCs w:val="24"/>
              </w:rPr>
              <w:t xml:space="preserve"> </w:t>
            </w:r>
          </w:p>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самостоятельно организовать место занятий;</w:t>
            </w:r>
          </w:p>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-подбирать средства и инвентарь и применять их в конкретных условиях;</w:t>
            </w:r>
          </w:p>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контролировать ход выполнения деятельности и оценивать итоги.</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Учащийся:</w:t>
            </w:r>
          </w:p>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организует место занятий в основном самостоятельно, лишь с незначительной помощью;</w:t>
            </w:r>
          </w:p>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допускает незначительные ошибки в подборе средств;</w:t>
            </w:r>
          </w:p>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контролирует ход выполнения деятельности и оценивает итоги.</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Более половины видов самостоятельной деятельности выполнены с помощью учителя или не выполняется один из пунктов.</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Учащийся не может выполнить самостоятельно ни один из пунктов.</w:t>
            </w:r>
          </w:p>
        </w:tc>
      </w:tr>
    </w:tbl>
    <w:p w:rsidR="00867DEF" w:rsidRPr="000239FE" w:rsidRDefault="00867DEF" w:rsidP="00867DEF">
      <w:pPr>
        <w:pStyle w:val="a3"/>
        <w:spacing w:line="360" w:lineRule="auto"/>
        <w:jc w:val="both"/>
        <w:rPr>
          <w:rFonts w:ascii="Times New Roman" w:hAnsi="Times New Roman" w:cs="Times New Roman"/>
          <w:b/>
          <w:sz w:val="24"/>
          <w:szCs w:val="24"/>
        </w:rPr>
      </w:pP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spacing w:line="360" w:lineRule="auto"/>
        <w:jc w:val="both"/>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p>
    <w:p w:rsidR="00867DEF" w:rsidRPr="000239FE" w:rsidRDefault="00867DEF" w:rsidP="00867DEF">
      <w:pPr>
        <w:pStyle w:val="a3"/>
        <w:spacing w:line="360" w:lineRule="auto"/>
        <w:jc w:val="center"/>
        <w:rPr>
          <w:rFonts w:ascii="Times New Roman" w:hAnsi="Times New Roman" w:cs="Times New Roman"/>
          <w:sz w:val="24"/>
          <w:szCs w:val="24"/>
        </w:rPr>
      </w:pPr>
      <w:r w:rsidRPr="000239FE">
        <w:rPr>
          <w:rFonts w:ascii="Times New Roman" w:hAnsi="Times New Roman" w:cs="Times New Roman"/>
          <w:sz w:val="24"/>
          <w:szCs w:val="24"/>
        </w:rPr>
        <w:t>Уровень физической подготовленности учащихся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7"/>
        <w:gridCol w:w="2747"/>
        <w:gridCol w:w="2747"/>
        <w:gridCol w:w="2747"/>
      </w:tblGrid>
      <w:tr w:rsidR="00867DEF" w:rsidRPr="000239FE" w:rsidTr="00DA0CD3">
        <w:trPr>
          <w:trHeight w:val="286"/>
        </w:trPr>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«5» (12, 13, 14)</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«4» (9, 10, 11)</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«3» (6, 7, 8)</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Оценка «2» (5, 4, 3, 2, 1)</w:t>
            </w:r>
          </w:p>
        </w:tc>
      </w:tr>
      <w:tr w:rsidR="00867DEF" w:rsidRPr="000239FE" w:rsidTr="00DA0CD3">
        <w:trPr>
          <w:trHeight w:val="5678"/>
        </w:trPr>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определённый период времени.</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Исходный показатель соответствует среднему уровню подготовленности и достаточному темпу прироста.</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Исходный показатель соответствует низкому уровню подготовленности и незначительному  приросту.</w:t>
            </w:r>
          </w:p>
        </w:tc>
        <w:tc>
          <w:tcPr>
            <w:tcW w:w="1250" w:type="pct"/>
          </w:tcPr>
          <w:p w:rsidR="00867DEF" w:rsidRPr="000239FE" w:rsidRDefault="00867DEF" w:rsidP="00DA0CD3">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Учащийся не выполняет государственный стандарт, нет темпа роста показателей физической подготовленности.</w:t>
            </w:r>
          </w:p>
        </w:tc>
      </w:tr>
    </w:tbl>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определённую трудность для каждого учащегося, но быть реально выполнимыми. Достижение этих сдвигов при условии систематических занятий даёт основание учителю для выставления высокой оценки.</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r>
      <w:r w:rsidRPr="000239FE">
        <w:rPr>
          <w:rFonts w:ascii="Times New Roman" w:hAnsi="Times New Roman" w:cs="Times New Roman"/>
          <w:i/>
          <w:sz w:val="24"/>
          <w:szCs w:val="24"/>
          <w:u w:val="single"/>
        </w:rPr>
        <w:t>Общая оценка успеваемости</w:t>
      </w:r>
      <w:r w:rsidRPr="000239FE">
        <w:rPr>
          <w:rFonts w:ascii="Times New Roman" w:hAnsi="Times New Roman" w:cs="Times New Roman"/>
          <w:sz w:val="24"/>
          <w:szCs w:val="24"/>
        </w:rPr>
        <w:t xml:space="preserve"> складывается по видам программы: по гимнастике, баскетболу, волейболу, лёгкой атлетике – путём сложения конечных оценок, полученных учеником по всем видам движений, и оценок за выполнение контрольных упражнений.</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r>
      <w:r w:rsidRPr="000239FE">
        <w:rPr>
          <w:rFonts w:ascii="Times New Roman" w:hAnsi="Times New Roman" w:cs="Times New Roman"/>
          <w:i/>
          <w:sz w:val="24"/>
          <w:szCs w:val="24"/>
          <w:u w:val="single"/>
        </w:rPr>
        <w:t>Оценка успеваемости за учебный год</w:t>
      </w:r>
      <w:r w:rsidRPr="000239FE">
        <w:rPr>
          <w:rFonts w:ascii="Times New Roman" w:hAnsi="Times New Roman" w:cs="Times New Roman"/>
          <w:sz w:val="24"/>
          <w:szCs w:val="24"/>
        </w:rPr>
        <w:t xml:space="preserve"> производится на основании оценок за учебные четверти с учётом общих оценок по разделам программы. При этом преимущественное значение имеют оценки за умение и навыки осуществлять собственно двигательную, физкультурно-оздоровительную деятельность.</w:t>
      </w:r>
    </w:p>
    <w:p w:rsidR="00867DEF" w:rsidRPr="000239FE" w:rsidRDefault="00867DEF" w:rsidP="00867DEF">
      <w:pPr>
        <w:pStyle w:val="a3"/>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Перечень учебно-методических средств обучения</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Учебники:</w:t>
      </w:r>
    </w:p>
    <w:p w:rsidR="00867DEF" w:rsidRPr="000239FE" w:rsidRDefault="00867DEF" w:rsidP="00867DEF">
      <w:pPr>
        <w:pStyle w:val="a3"/>
        <w:spacing w:line="360" w:lineRule="auto"/>
        <w:ind w:left="426"/>
        <w:jc w:val="both"/>
        <w:rPr>
          <w:rFonts w:ascii="Times New Roman" w:hAnsi="Times New Roman" w:cs="Times New Roman"/>
          <w:sz w:val="24"/>
          <w:szCs w:val="24"/>
        </w:rPr>
      </w:pPr>
      <w:r w:rsidRPr="000239FE">
        <w:rPr>
          <w:rFonts w:ascii="Times New Roman" w:hAnsi="Times New Roman" w:cs="Times New Roman"/>
          <w:sz w:val="24"/>
          <w:szCs w:val="24"/>
        </w:rPr>
        <w:t>1. Авторы: доктор педагогических наук В.И.Лях, кандидат педагогических наук А.А.Зданевич Физическая культура 8 – 9  классы, Учебник для общеобразовательных учреждений под редакцией В.И.Ляха А.А.Зданевича</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Рекомендовано Министерством образования и науки Российской Федерации, 6-е издание, Москва «Просвещение» 2010.</w:t>
      </w:r>
    </w:p>
    <w:p w:rsidR="00867DEF" w:rsidRPr="000239FE" w:rsidRDefault="00867DEF" w:rsidP="00867DEF">
      <w:pPr>
        <w:pStyle w:val="a3"/>
        <w:spacing w:line="360" w:lineRule="auto"/>
        <w:ind w:left="426"/>
        <w:jc w:val="both"/>
        <w:rPr>
          <w:rFonts w:ascii="Times New Roman" w:hAnsi="Times New Roman" w:cs="Times New Roman"/>
          <w:sz w:val="24"/>
          <w:szCs w:val="24"/>
        </w:rPr>
      </w:pPr>
      <w:r w:rsidRPr="000239FE">
        <w:rPr>
          <w:rFonts w:ascii="Times New Roman" w:hAnsi="Times New Roman" w:cs="Times New Roman"/>
          <w:sz w:val="24"/>
          <w:szCs w:val="24"/>
        </w:rPr>
        <w:t xml:space="preserve">2. Авторы: доктор педагогических наук В.И.Лях, кандидат педагогических наук А.А.Зданевич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Физическая культура 10 – 11  классы, Учебник для общеобразовательных учреждений под редакцией В.И.Ляха </w:t>
      </w:r>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Рекомендовано Министерством образования и науки Российской Федерации, 6-е издание, Москва «Просвещение» 2011.</w:t>
      </w:r>
    </w:p>
    <w:p w:rsidR="00867DEF" w:rsidRPr="000239FE" w:rsidRDefault="00867DEF" w:rsidP="006D1B4D">
      <w:pPr>
        <w:pStyle w:val="Style3"/>
        <w:widowControl/>
        <w:numPr>
          <w:ilvl w:val="0"/>
          <w:numId w:val="183"/>
        </w:numPr>
        <w:tabs>
          <w:tab w:val="left" w:pos="0"/>
        </w:tabs>
        <w:spacing w:line="360" w:lineRule="auto"/>
        <w:ind w:right="10"/>
        <w:jc w:val="both"/>
        <w:rPr>
          <w:rFonts w:ascii="Times New Roman" w:hAnsi="Times New Roman" w:cs="Times New Roman"/>
          <w:bCs/>
        </w:rPr>
      </w:pPr>
      <w:r w:rsidRPr="000239FE">
        <w:rPr>
          <w:rFonts w:ascii="Times New Roman" w:hAnsi="Times New Roman" w:cs="Times New Roman"/>
        </w:rPr>
        <w:t xml:space="preserve">Комплексная программа для учащихся 1-11 классов Кофман Л.Б., Мэйнсон Г.Б. Лях В.И., </w:t>
      </w:r>
    </w:p>
    <w:p w:rsidR="00867DEF" w:rsidRPr="000239FE" w:rsidRDefault="00867DEF" w:rsidP="00867DEF">
      <w:pPr>
        <w:pStyle w:val="a3"/>
        <w:spacing w:line="360" w:lineRule="auto"/>
        <w:ind w:left="851"/>
        <w:jc w:val="center"/>
        <w:rPr>
          <w:rFonts w:ascii="Times New Roman" w:hAnsi="Times New Roman" w:cs="Times New Roman"/>
          <w:b/>
          <w:noProof/>
          <w:sz w:val="24"/>
          <w:szCs w:val="24"/>
        </w:rPr>
      </w:pPr>
    </w:p>
    <w:p w:rsidR="00867DEF" w:rsidRPr="000239FE" w:rsidRDefault="00867DEF" w:rsidP="00867DEF">
      <w:pPr>
        <w:spacing w:line="360" w:lineRule="auto"/>
        <w:ind w:firstLine="708"/>
        <w:jc w:val="center"/>
        <w:rPr>
          <w:rFonts w:ascii="Times New Roman" w:hAnsi="Times New Roman" w:cs="Times New Roman"/>
          <w:b/>
          <w:bCs/>
          <w:i/>
          <w:iCs/>
          <w:color w:val="000000"/>
          <w:sz w:val="24"/>
          <w:szCs w:val="24"/>
        </w:rPr>
      </w:pPr>
      <w:r w:rsidRPr="000239FE">
        <w:rPr>
          <w:rFonts w:ascii="Times New Roman" w:hAnsi="Times New Roman" w:cs="Times New Roman"/>
          <w:b/>
          <w:bCs/>
          <w:color w:val="000000"/>
          <w:sz w:val="24"/>
          <w:szCs w:val="24"/>
        </w:rPr>
        <w:t>Спортивно-оздоровительная деятельность</w:t>
      </w:r>
      <w:r w:rsidRPr="000239FE">
        <w:rPr>
          <w:rFonts w:ascii="Times New Roman" w:hAnsi="Times New Roman" w:cs="Times New Roman"/>
          <w:b/>
          <w:bCs/>
          <w:i/>
          <w:iCs/>
          <w:color w:val="000000"/>
          <w:sz w:val="24"/>
          <w:szCs w:val="24"/>
        </w:rPr>
        <w:t>.</w:t>
      </w:r>
    </w:p>
    <w:p w:rsidR="00867DEF" w:rsidRPr="000239FE" w:rsidRDefault="00867DEF" w:rsidP="00867DEF">
      <w:pPr>
        <w:spacing w:line="360" w:lineRule="auto"/>
        <w:ind w:firstLine="708"/>
        <w:jc w:val="both"/>
        <w:rPr>
          <w:rFonts w:ascii="Times New Roman" w:hAnsi="Times New Roman" w:cs="Times New Roman"/>
          <w:bCs/>
          <w:i/>
          <w:iCs/>
          <w:color w:val="000000"/>
          <w:sz w:val="24"/>
          <w:szCs w:val="24"/>
        </w:rPr>
      </w:pPr>
      <w:r w:rsidRPr="000239FE">
        <w:rPr>
          <w:rFonts w:ascii="Times New Roman" w:hAnsi="Times New Roman" w:cs="Times New Roman"/>
          <w:bCs/>
          <w:i/>
          <w:iCs/>
          <w:color w:val="000000"/>
          <w:sz w:val="24"/>
          <w:szCs w:val="24"/>
        </w:rPr>
        <w:t>Гимнастика с основами акробатики.</w:t>
      </w:r>
    </w:p>
    <w:p w:rsidR="00867DEF" w:rsidRPr="000239FE" w:rsidRDefault="00867DEF" w:rsidP="00867DEF">
      <w:pPr>
        <w:spacing w:line="360" w:lineRule="auto"/>
        <w:ind w:firstLine="708"/>
        <w:jc w:val="both"/>
        <w:rPr>
          <w:rFonts w:ascii="Times New Roman" w:hAnsi="Times New Roman" w:cs="Times New Roman"/>
          <w:bCs/>
          <w:i/>
          <w:iCs/>
          <w:color w:val="000000"/>
          <w:sz w:val="24"/>
          <w:szCs w:val="24"/>
        </w:rPr>
      </w:pPr>
      <w:r w:rsidRPr="000239FE">
        <w:rPr>
          <w:rFonts w:ascii="Times New Roman" w:hAnsi="Times New Roman" w:cs="Times New Roman"/>
          <w:bCs/>
          <w:iCs/>
          <w:color w:val="000000"/>
          <w:sz w:val="24"/>
          <w:szCs w:val="24"/>
        </w:rPr>
        <w:t xml:space="preserve"> </w:t>
      </w:r>
      <w:r w:rsidRPr="000239FE">
        <w:rPr>
          <w:rFonts w:ascii="Times New Roman" w:hAnsi="Times New Roman" w:cs="Times New Roman"/>
          <w:iCs/>
          <w:color w:val="000000"/>
          <w:sz w:val="24"/>
          <w:szCs w:val="24"/>
        </w:rPr>
        <w:t>Организующие команды и приемы</w:t>
      </w:r>
      <w:r w:rsidRPr="000239FE">
        <w:rPr>
          <w:rFonts w:ascii="Times New Roman" w:hAnsi="Times New Roman" w:cs="Times New Roman"/>
          <w:i/>
          <w:iCs/>
          <w:color w:val="000000"/>
          <w:sz w:val="24"/>
          <w:szCs w:val="24"/>
        </w:rPr>
        <w:t>.</w:t>
      </w:r>
      <w:r w:rsidRPr="000239FE">
        <w:rPr>
          <w:rFonts w:ascii="Times New Roman" w:hAnsi="Times New Roman" w:cs="Times New Roman"/>
          <w:bCs/>
          <w:i/>
          <w:iCs/>
          <w:color w:val="000000"/>
          <w:sz w:val="24"/>
          <w:szCs w:val="24"/>
        </w:rPr>
        <w:t xml:space="preserve"> </w:t>
      </w:r>
      <w:r w:rsidRPr="000239FE">
        <w:rPr>
          <w:rFonts w:ascii="Times New Roman" w:hAnsi="Times New Roman" w:cs="Times New Roman"/>
          <w:iCs/>
          <w:color w:val="000000"/>
          <w:sz w:val="24"/>
          <w:szCs w:val="24"/>
        </w:rPr>
        <w:t>Строевые действия в шеренге и колонне; выполнение строевых команд.</w:t>
      </w:r>
    </w:p>
    <w:p w:rsidR="00867DEF" w:rsidRPr="000239FE" w:rsidRDefault="00867DEF" w:rsidP="00867DEF">
      <w:pPr>
        <w:spacing w:line="360" w:lineRule="auto"/>
        <w:ind w:firstLine="708"/>
        <w:jc w:val="both"/>
        <w:rPr>
          <w:rFonts w:ascii="Times New Roman" w:hAnsi="Times New Roman" w:cs="Times New Roman"/>
          <w:iCs/>
          <w:color w:val="000000"/>
          <w:sz w:val="24"/>
          <w:szCs w:val="24"/>
        </w:rPr>
      </w:pPr>
      <w:r w:rsidRPr="000239FE">
        <w:rPr>
          <w:rFonts w:ascii="Times New Roman" w:hAnsi="Times New Roman" w:cs="Times New Roman"/>
          <w:iCs/>
          <w:color w:val="000000"/>
          <w:sz w:val="24"/>
          <w:szCs w:val="24"/>
        </w:rPr>
        <w:t>Акробатические упражнения.</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iCs/>
          <w:color w:val="000000"/>
          <w:sz w:val="24"/>
          <w:szCs w:val="24"/>
        </w:rPr>
        <w:t>Упоры; седы; упражнения в группировке; перекаты; стойка на лопатках; кувырки вперед и назад; гимнастический мост.</w:t>
      </w:r>
    </w:p>
    <w:p w:rsidR="00867DEF" w:rsidRPr="000239FE" w:rsidRDefault="00867DEF" w:rsidP="00867DEF">
      <w:pPr>
        <w:spacing w:line="360" w:lineRule="auto"/>
        <w:ind w:firstLine="708"/>
        <w:jc w:val="both"/>
        <w:rPr>
          <w:rFonts w:ascii="Times New Roman" w:hAnsi="Times New Roman" w:cs="Times New Roman"/>
          <w:iCs/>
          <w:color w:val="000000"/>
          <w:sz w:val="24"/>
          <w:szCs w:val="24"/>
        </w:rPr>
      </w:pPr>
      <w:r w:rsidRPr="000239FE">
        <w:rPr>
          <w:rFonts w:ascii="Times New Roman" w:hAnsi="Times New Roman" w:cs="Times New Roman"/>
          <w:iCs/>
          <w:color w:val="000000"/>
          <w:sz w:val="24"/>
          <w:szCs w:val="24"/>
        </w:rPr>
        <w:t>Акробатические комбинации.</w:t>
      </w:r>
      <w:r w:rsidRPr="000239FE">
        <w:rPr>
          <w:rFonts w:ascii="Times New Roman" w:hAnsi="Times New Roman" w:cs="Times New Roman"/>
          <w:i/>
          <w:iCs/>
          <w:color w:val="000000"/>
          <w:sz w:val="24"/>
          <w:szCs w:val="24"/>
        </w:rPr>
        <w:t xml:space="preserve"> Например: </w:t>
      </w:r>
      <w:r w:rsidRPr="000239FE">
        <w:rPr>
          <w:rFonts w:ascii="Times New Roman" w:hAnsi="Times New Roman" w:cs="Times New Roman"/>
          <w:iCs/>
          <w:color w:val="000000"/>
          <w:sz w:val="24"/>
          <w:szCs w:val="24"/>
        </w:rPr>
        <w:t>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867DEF" w:rsidRPr="000239FE" w:rsidRDefault="00867DEF" w:rsidP="00867DEF">
      <w:pPr>
        <w:spacing w:line="360" w:lineRule="auto"/>
        <w:ind w:firstLine="708"/>
        <w:jc w:val="both"/>
        <w:rPr>
          <w:rFonts w:ascii="Times New Roman" w:hAnsi="Times New Roman" w:cs="Times New Roman"/>
          <w:iCs/>
          <w:color w:val="000000"/>
          <w:sz w:val="24"/>
          <w:szCs w:val="24"/>
        </w:rPr>
      </w:pPr>
      <w:r w:rsidRPr="000239FE">
        <w:rPr>
          <w:rFonts w:ascii="Times New Roman" w:hAnsi="Times New Roman" w:cs="Times New Roman"/>
          <w:iCs/>
          <w:color w:val="000000"/>
          <w:sz w:val="24"/>
          <w:szCs w:val="24"/>
        </w:rPr>
        <w:t>Упражнения на низкой гимнастической перекладине</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iCs/>
          <w:color w:val="000000"/>
          <w:sz w:val="24"/>
          <w:szCs w:val="24"/>
        </w:rPr>
        <w:t>висы, перемахи.</w:t>
      </w:r>
    </w:p>
    <w:p w:rsidR="00867DEF" w:rsidRPr="000239FE" w:rsidRDefault="00867DEF" w:rsidP="00867DEF">
      <w:pPr>
        <w:spacing w:line="360" w:lineRule="auto"/>
        <w:ind w:firstLine="708"/>
        <w:jc w:val="both"/>
        <w:rPr>
          <w:rFonts w:ascii="Times New Roman" w:hAnsi="Times New Roman" w:cs="Times New Roman"/>
          <w:iCs/>
          <w:color w:val="000000"/>
          <w:sz w:val="24"/>
          <w:szCs w:val="24"/>
        </w:rPr>
      </w:pPr>
      <w:r w:rsidRPr="000239FE">
        <w:rPr>
          <w:rFonts w:ascii="Times New Roman" w:hAnsi="Times New Roman" w:cs="Times New Roman"/>
          <w:iCs/>
          <w:color w:val="000000"/>
          <w:sz w:val="24"/>
          <w:szCs w:val="24"/>
        </w:rPr>
        <w:t>Гимнастическая комбинация</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iCs/>
          <w:color w:val="000000"/>
          <w:sz w:val="24"/>
          <w:szCs w:val="24"/>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867DEF" w:rsidRPr="000239FE" w:rsidRDefault="00867DEF" w:rsidP="00867DEF">
      <w:pPr>
        <w:spacing w:line="360" w:lineRule="auto"/>
        <w:ind w:firstLine="708"/>
        <w:jc w:val="both"/>
        <w:rPr>
          <w:rFonts w:ascii="Times New Roman" w:hAnsi="Times New Roman" w:cs="Times New Roman"/>
          <w:iCs/>
          <w:color w:val="000000"/>
          <w:sz w:val="24"/>
          <w:szCs w:val="24"/>
        </w:rPr>
      </w:pPr>
      <w:r w:rsidRPr="000239FE">
        <w:rPr>
          <w:rFonts w:ascii="Times New Roman" w:hAnsi="Times New Roman" w:cs="Times New Roman"/>
          <w:iCs/>
          <w:color w:val="000000"/>
          <w:sz w:val="24"/>
          <w:szCs w:val="24"/>
        </w:rPr>
        <w:t>Опорный прыжок</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iCs/>
          <w:color w:val="000000"/>
          <w:sz w:val="24"/>
          <w:szCs w:val="24"/>
        </w:rPr>
        <w:t>с разбега через гимнастического козла, коня.</w:t>
      </w:r>
    </w:p>
    <w:p w:rsidR="00867DEF" w:rsidRPr="000239FE" w:rsidRDefault="00867DEF" w:rsidP="00867DEF">
      <w:pPr>
        <w:spacing w:line="360" w:lineRule="auto"/>
        <w:ind w:firstLine="708"/>
        <w:jc w:val="both"/>
        <w:rPr>
          <w:rFonts w:ascii="Times New Roman" w:hAnsi="Times New Roman" w:cs="Times New Roman"/>
          <w:i/>
          <w:iCs/>
          <w:color w:val="000000"/>
          <w:sz w:val="24"/>
          <w:szCs w:val="24"/>
        </w:rPr>
      </w:pPr>
      <w:r w:rsidRPr="000239FE">
        <w:rPr>
          <w:rFonts w:ascii="Times New Roman" w:hAnsi="Times New Roman" w:cs="Times New Roman"/>
          <w:iCs/>
          <w:color w:val="000000"/>
          <w:sz w:val="24"/>
          <w:szCs w:val="24"/>
        </w:rPr>
        <w:t>Гимнастические упражнения прикладного характера</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iCs/>
          <w:color w:val="000000"/>
          <w:sz w:val="24"/>
          <w:szCs w:val="24"/>
        </w:rPr>
        <w:t>Прыжки со скакалкой. Передвижение по гимнастической стенке. Преодоление полосы препятствий с элементами лазанья и</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iCs/>
          <w:color w:val="000000"/>
          <w:sz w:val="24"/>
          <w:szCs w:val="24"/>
        </w:rPr>
        <w:t>перелезания, переползания, передвижение по наклонной гимнастической скамейке.</w:t>
      </w:r>
    </w:p>
    <w:p w:rsidR="00867DEF" w:rsidRPr="000239FE" w:rsidRDefault="00867DEF" w:rsidP="00867DEF">
      <w:pPr>
        <w:spacing w:line="360" w:lineRule="auto"/>
        <w:ind w:firstLine="708"/>
        <w:jc w:val="both"/>
        <w:rPr>
          <w:rFonts w:ascii="Times New Roman" w:hAnsi="Times New Roman" w:cs="Times New Roman"/>
          <w:iCs/>
          <w:color w:val="000000"/>
          <w:sz w:val="24"/>
          <w:szCs w:val="24"/>
        </w:rPr>
      </w:pPr>
      <w:r w:rsidRPr="000239FE">
        <w:rPr>
          <w:rFonts w:ascii="Times New Roman" w:hAnsi="Times New Roman" w:cs="Times New Roman"/>
          <w:bCs/>
          <w:iCs/>
          <w:color w:val="000000"/>
          <w:sz w:val="24"/>
          <w:szCs w:val="24"/>
        </w:rPr>
        <w:t>Легкая атлетика</w:t>
      </w:r>
      <w:r w:rsidRPr="000239FE">
        <w:rPr>
          <w:rFonts w:ascii="Times New Roman" w:hAnsi="Times New Roman" w:cs="Times New Roman"/>
          <w:bCs/>
          <w:i/>
          <w:iCs/>
          <w:color w:val="000000"/>
          <w:sz w:val="24"/>
          <w:szCs w:val="24"/>
        </w:rPr>
        <w:t xml:space="preserve">. </w:t>
      </w:r>
      <w:r w:rsidRPr="000239FE">
        <w:rPr>
          <w:rFonts w:ascii="Times New Roman" w:hAnsi="Times New Roman" w:cs="Times New Roman"/>
          <w:iCs/>
          <w:color w:val="000000"/>
          <w:sz w:val="24"/>
          <w:szCs w:val="24"/>
        </w:rPr>
        <w:t>Беговые упражнения на разные дистанции; челночный бег 3х10; высокий, низкий старты.</w:t>
      </w:r>
    </w:p>
    <w:p w:rsidR="00867DEF" w:rsidRPr="000239FE" w:rsidRDefault="00867DEF" w:rsidP="00867DEF">
      <w:pPr>
        <w:spacing w:line="360" w:lineRule="auto"/>
        <w:ind w:firstLine="708"/>
        <w:jc w:val="both"/>
        <w:rPr>
          <w:rFonts w:ascii="Times New Roman" w:hAnsi="Times New Roman" w:cs="Times New Roman"/>
          <w:iCs/>
          <w:color w:val="000000"/>
          <w:sz w:val="24"/>
          <w:szCs w:val="24"/>
        </w:rPr>
      </w:pPr>
      <w:r w:rsidRPr="000239FE">
        <w:rPr>
          <w:rFonts w:ascii="Times New Roman" w:hAnsi="Times New Roman" w:cs="Times New Roman"/>
          <w:iCs/>
          <w:color w:val="000000"/>
          <w:sz w:val="24"/>
          <w:szCs w:val="24"/>
        </w:rPr>
        <w:t>Прыжковые упражнения</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iCs/>
          <w:color w:val="000000"/>
          <w:sz w:val="24"/>
          <w:szCs w:val="24"/>
        </w:rPr>
        <w:t xml:space="preserve">в длину и высоту с разбега; в длину с места; тройной прыжок; нац. прыжки; спрыгивание и запрыгивание;  </w:t>
      </w:r>
      <w:r w:rsidRPr="000239FE">
        <w:rPr>
          <w:rFonts w:ascii="Times New Roman" w:hAnsi="Times New Roman" w:cs="Times New Roman"/>
          <w:i/>
          <w:iCs/>
          <w:color w:val="000000"/>
          <w:sz w:val="24"/>
          <w:szCs w:val="24"/>
        </w:rPr>
        <w:t>Метание</w:t>
      </w:r>
      <w:r w:rsidRPr="000239FE">
        <w:rPr>
          <w:rFonts w:ascii="Times New Roman" w:hAnsi="Times New Roman" w:cs="Times New Roman"/>
          <w:iCs/>
          <w:color w:val="000000"/>
          <w:sz w:val="24"/>
          <w:szCs w:val="24"/>
        </w:rPr>
        <w:t>: малого мяча в вертикальную цель и на дальность.</w:t>
      </w:r>
    </w:p>
    <w:p w:rsidR="00867DEF" w:rsidRPr="000239FE" w:rsidRDefault="00867DEF" w:rsidP="00867DEF">
      <w:pPr>
        <w:spacing w:line="360" w:lineRule="auto"/>
        <w:jc w:val="both"/>
        <w:rPr>
          <w:rFonts w:ascii="Times New Roman" w:hAnsi="Times New Roman" w:cs="Times New Roman"/>
          <w:bCs/>
          <w:iCs/>
          <w:color w:val="FFFFFF"/>
          <w:sz w:val="24"/>
          <w:szCs w:val="24"/>
        </w:rPr>
      </w:pPr>
      <w:r w:rsidRPr="000239FE">
        <w:rPr>
          <w:rFonts w:ascii="Times New Roman" w:hAnsi="Times New Roman" w:cs="Times New Roman"/>
          <w:bCs/>
          <w:iCs/>
          <w:color w:val="000000"/>
          <w:sz w:val="24"/>
          <w:szCs w:val="24"/>
        </w:rPr>
        <w:t xml:space="preserve">          Лыжные гонки</w:t>
      </w:r>
      <w:r w:rsidRPr="000239FE">
        <w:rPr>
          <w:rFonts w:ascii="Times New Roman" w:hAnsi="Times New Roman" w:cs="Times New Roman"/>
          <w:bCs/>
          <w:i/>
          <w:iCs/>
          <w:color w:val="000000"/>
          <w:sz w:val="24"/>
          <w:szCs w:val="24"/>
        </w:rPr>
        <w:t xml:space="preserve">.        </w:t>
      </w:r>
      <w:r w:rsidRPr="000239FE">
        <w:rPr>
          <w:rFonts w:ascii="Times New Roman" w:hAnsi="Times New Roman" w:cs="Times New Roman"/>
          <w:iCs/>
          <w:color w:val="000000"/>
          <w:sz w:val="24"/>
          <w:szCs w:val="24"/>
        </w:rPr>
        <w:t>Передвижение на лыжах; повороты; спуски; подъемы; торможение. прохождение тренировочных дистанций.</w:t>
      </w:r>
    </w:p>
    <w:p w:rsidR="00867DEF" w:rsidRPr="000239FE" w:rsidRDefault="00867DEF" w:rsidP="00867DEF">
      <w:pPr>
        <w:spacing w:line="360" w:lineRule="auto"/>
        <w:ind w:firstLine="708"/>
        <w:jc w:val="both"/>
        <w:rPr>
          <w:rFonts w:ascii="Times New Roman" w:hAnsi="Times New Roman" w:cs="Times New Roman"/>
          <w:i/>
          <w:iCs/>
          <w:color w:val="000000"/>
          <w:sz w:val="24"/>
          <w:szCs w:val="24"/>
        </w:rPr>
      </w:pPr>
      <w:r w:rsidRPr="000239FE">
        <w:rPr>
          <w:rFonts w:ascii="Times New Roman" w:hAnsi="Times New Roman" w:cs="Times New Roman"/>
          <w:bCs/>
          <w:iCs/>
          <w:color w:val="000000"/>
          <w:sz w:val="24"/>
          <w:szCs w:val="24"/>
        </w:rPr>
        <w:t>Спортивные игры</w:t>
      </w:r>
      <w:r w:rsidRPr="000239FE">
        <w:rPr>
          <w:rFonts w:ascii="Times New Roman" w:hAnsi="Times New Roman" w:cs="Times New Roman"/>
          <w:bCs/>
          <w:i/>
          <w:iCs/>
          <w:color w:val="000000"/>
          <w:sz w:val="24"/>
          <w:szCs w:val="24"/>
        </w:rPr>
        <w:t xml:space="preserve">. </w:t>
      </w:r>
    </w:p>
    <w:p w:rsidR="00867DEF" w:rsidRPr="000239FE" w:rsidRDefault="00867DEF" w:rsidP="00867DEF">
      <w:pPr>
        <w:spacing w:line="360" w:lineRule="auto"/>
        <w:ind w:firstLine="708"/>
        <w:jc w:val="both"/>
        <w:rPr>
          <w:rFonts w:ascii="Times New Roman" w:hAnsi="Times New Roman" w:cs="Times New Roman"/>
          <w:iCs/>
          <w:color w:val="000000"/>
          <w:sz w:val="24"/>
          <w:szCs w:val="24"/>
        </w:rPr>
      </w:pPr>
      <w:r w:rsidRPr="000239FE">
        <w:rPr>
          <w:rFonts w:ascii="Times New Roman" w:hAnsi="Times New Roman" w:cs="Times New Roman"/>
          <w:iCs/>
          <w:color w:val="000000"/>
          <w:sz w:val="24"/>
          <w:szCs w:val="24"/>
        </w:rPr>
        <w:t>Футбол:</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iCs/>
          <w:color w:val="000000"/>
          <w:sz w:val="24"/>
          <w:szCs w:val="24"/>
        </w:rPr>
        <w:t>удар по неподвижному и катящемуся мячу; остановка мяча; ведение мяча; подвижные игры на материале футбола.</w:t>
      </w:r>
    </w:p>
    <w:p w:rsidR="00867DEF" w:rsidRPr="000239FE" w:rsidRDefault="00867DEF" w:rsidP="00867DEF">
      <w:pPr>
        <w:spacing w:line="360" w:lineRule="auto"/>
        <w:ind w:firstLine="708"/>
        <w:jc w:val="both"/>
        <w:rPr>
          <w:rFonts w:ascii="Times New Roman" w:hAnsi="Times New Roman" w:cs="Times New Roman"/>
          <w:iCs/>
          <w:color w:val="000000"/>
          <w:sz w:val="24"/>
          <w:szCs w:val="24"/>
        </w:rPr>
      </w:pPr>
      <w:r w:rsidRPr="000239FE">
        <w:rPr>
          <w:rFonts w:ascii="Times New Roman" w:hAnsi="Times New Roman" w:cs="Times New Roman"/>
          <w:iCs/>
          <w:color w:val="000000"/>
          <w:sz w:val="24"/>
          <w:szCs w:val="24"/>
        </w:rPr>
        <w:t>Баскетбол</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iCs/>
          <w:color w:val="000000"/>
          <w:sz w:val="24"/>
          <w:szCs w:val="24"/>
        </w:rPr>
        <w:t>специальные передвижения без мяча; ведение мяча; броски мяча в корзину; подвижные игры на материале баскетбола.</w:t>
      </w:r>
    </w:p>
    <w:p w:rsidR="00867DEF" w:rsidRPr="000239FE" w:rsidRDefault="00867DEF" w:rsidP="00867DEF">
      <w:pPr>
        <w:spacing w:line="360" w:lineRule="auto"/>
        <w:ind w:firstLine="708"/>
        <w:jc w:val="both"/>
        <w:rPr>
          <w:rFonts w:ascii="Times New Roman" w:hAnsi="Times New Roman" w:cs="Times New Roman"/>
          <w:iCs/>
          <w:color w:val="000000"/>
          <w:sz w:val="24"/>
          <w:szCs w:val="24"/>
        </w:rPr>
      </w:pPr>
      <w:r w:rsidRPr="000239FE">
        <w:rPr>
          <w:rFonts w:ascii="Times New Roman" w:hAnsi="Times New Roman" w:cs="Times New Roman"/>
          <w:iCs/>
          <w:color w:val="000000"/>
          <w:sz w:val="24"/>
          <w:szCs w:val="24"/>
        </w:rPr>
        <w:t>Волейбол:</w:t>
      </w:r>
      <w:r w:rsidRPr="000239FE">
        <w:rPr>
          <w:rFonts w:ascii="Times New Roman" w:hAnsi="Times New Roman" w:cs="Times New Roman"/>
          <w:i/>
          <w:iCs/>
          <w:color w:val="000000"/>
          <w:sz w:val="24"/>
          <w:szCs w:val="24"/>
        </w:rPr>
        <w:t xml:space="preserve"> </w:t>
      </w:r>
      <w:r w:rsidRPr="000239FE">
        <w:rPr>
          <w:rFonts w:ascii="Times New Roman" w:hAnsi="Times New Roman" w:cs="Times New Roman"/>
          <w:iCs/>
          <w:color w:val="000000"/>
          <w:sz w:val="24"/>
          <w:szCs w:val="24"/>
        </w:rPr>
        <w:t>подбрасывание мяча; подача мяча; прием и передача мяча; подвижные игры на материале волейбола.</w:t>
      </w:r>
    </w:p>
    <w:p w:rsidR="00867DEF" w:rsidRPr="000239FE" w:rsidRDefault="00867DEF" w:rsidP="00867DEF">
      <w:pPr>
        <w:spacing w:line="360" w:lineRule="auto"/>
        <w:jc w:val="both"/>
        <w:rPr>
          <w:rFonts w:ascii="Times New Roman" w:hAnsi="Times New Roman" w:cs="Times New Roman"/>
          <w:iCs/>
          <w:color w:val="000000"/>
          <w:sz w:val="24"/>
          <w:szCs w:val="24"/>
        </w:rPr>
      </w:pPr>
    </w:p>
    <w:p w:rsidR="00867DEF" w:rsidRPr="000239FE" w:rsidRDefault="00867DEF" w:rsidP="00867DEF">
      <w:pPr>
        <w:pStyle w:val="msonormalcxsplast"/>
        <w:spacing w:line="360" w:lineRule="auto"/>
        <w:jc w:val="both"/>
        <w:rPr>
          <w:iCs/>
          <w:color w:val="000000"/>
        </w:rPr>
      </w:pPr>
    </w:p>
    <w:p w:rsidR="00867DEF" w:rsidRPr="000239FE" w:rsidRDefault="00867DEF" w:rsidP="00867DEF">
      <w:pPr>
        <w:pStyle w:val="a3"/>
        <w:spacing w:line="360" w:lineRule="auto"/>
        <w:jc w:val="center"/>
        <w:rPr>
          <w:rFonts w:ascii="Times New Roman" w:hAnsi="Times New Roman" w:cs="Times New Roman"/>
          <w:b/>
          <w:noProof/>
          <w:sz w:val="24"/>
          <w:szCs w:val="24"/>
        </w:rPr>
      </w:pPr>
    </w:p>
    <w:p w:rsidR="00867DEF" w:rsidRPr="000239FE" w:rsidRDefault="00867DEF" w:rsidP="00867DEF">
      <w:pPr>
        <w:pStyle w:val="a3"/>
        <w:spacing w:line="360" w:lineRule="auto"/>
        <w:jc w:val="center"/>
        <w:rPr>
          <w:rFonts w:ascii="Times New Roman" w:hAnsi="Times New Roman" w:cs="Times New Roman"/>
          <w:b/>
          <w:noProof/>
          <w:sz w:val="24"/>
          <w:szCs w:val="24"/>
        </w:rPr>
      </w:pPr>
    </w:p>
    <w:p w:rsidR="00867DEF" w:rsidRPr="000239FE" w:rsidRDefault="00867DEF" w:rsidP="00867DEF">
      <w:pPr>
        <w:pStyle w:val="a3"/>
        <w:spacing w:line="360" w:lineRule="auto"/>
        <w:jc w:val="center"/>
        <w:rPr>
          <w:rFonts w:ascii="Times New Roman" w:hAnsi="Times New Roman" w:cs="Times New Roman"/>
          <w:b/>
          <w:noProof/>
          <w:sz w:val="24"/>
          <w:szCs w:val="24"/>
        </w:rPr>
      </w:pPr>
    </w:p>
    <w:p w:rsidR="00867DEF" w:rsidRPr="000239FE" w:rsidRDefault="00867DEF" w:rsidP="00867DEF">
      <w:pPr>
        <w:pStyle w:val="a3"/>
        <w:spacing w:line="360" w:lineRule="auto"/>
        <w:jc w:val="center"/>
        <w:rPr>
          <w:rFonts w:ascii="Times New Roman" w:hAnsi="Times New Roman" w:cs="Times New Roman"/>
          <w:b/>
          <w:noProof/>
          <w:sz w:val="24"/>
          <w:szCs w:val="24"/>
        </w:rPr>
      </w:pPr>
    </w:p>
    <w:p w:rsidR="00867DEF" w:rsidRPr="000239FE" w:rsidRDefault="00867DEF" w:rsidP="00867DEF">
      <w:pPr>
        <w:pStyle w:val="a3"/>
        <w:spacing w:line="360" w:lineRule="auto"/>
        <w:jc w:val="center"/>
        <w:rPr>
          <w:rFonts w:ascii="Times New Roman" w:hAnsi="Times New Roman" w:cs="Times New Roman"/>
          <w:b/>
          <w:noProof/>
          <w:sz w:val="24"/>
          <w:szCs w:val="24"/>
        </w:rPr>
      </w:pPr>
    </w:p>
    <w:p w:rsidR="00867DEF" w:rsidRPr="000239FE" w:rsidRDefault="00867DEF" w:rsidP="00867DEF">
      <w:pPr>
        <w:pStyle w:val="a3"/>
        <w:spacing w:line="360" w:lineRule="auto"/>
        <w:jc w:val="center"/>
        <w:rPr>
          <w:rFonts w:ascii="Times New Roman" w:hAnsi="Times New Roman" w:cs="Times New Roman"/>
          <w:b/>
          <w:noProof/>
          <w:sz w:val="24"/>
          <w:szCs w:val="24"/>
        </w:rPr>
      </w:pPr>
    </w:p>
    <w:p w:rsidR="00867DEF" w:rsidRPr="000239FE" w:rsidRDefault="00867DEF" w:rsidP="00867DEF">
      <w:pPr>
        <w:pStyle w:val="a3"/>
        <w:spacing w:line="360" w:lineRule="auto"/>
        <w:jc w:val="center"/>
        <w:rPr>
          <w:rFonts w:ascii="Times New Roman" w:hAnsi="Times New Roman" w:cs="Times New Roman"/>
          <w:b/>
          <w:sz w:val="24"/>
          <w:szCs w:val="24"/>
        </w:rPr>
      </w:pPr>
      <w:r w:rsidRPr="000239FE">
        <w:rPr>
          <w:rFonts w:ascii="Times New Roman" w:hAnsi="Times New Roman" w:cs="Times New Roman"/>
          <w:b/>
          <w:noProof/>
          <w:sz w:val="24"/>
          <w:szCs w:val="24"/>
        </w:rPr>
        <w:t>Требования к уровню подготовки к концу учебного года</w:t>
      </w:r>
    </w:p>
    <w:p w:rsidR="00867DEF" w:rsidRPr="000239FE" w:rsidRDefault="00867DEF" w:rsidP="00867DEF">
      <w:pPr>
        <w:pStyle w:val="a3"/>
        <w:spacing w:line="360" w:lineRule="auto"/>
        <w:ind w:left="851"/>
        <w:jc w:val="both"/>
        <w:rPr>
          <w:rFonts w:ascii="Times New Roman" w:hAnsi="Times New Roman" w:cs="Times New Roman"/>
          <w:b/>
          <w:noProof/>
          <w:sz w:val="24"/>
          <w:szCs w:val="24"/>
        </w:rPr>
      </w:pPr>
      <w:r w:rsidRPr="000239FE">
        <w:rPr>
          <w:rFonts w:ascii="Times New Roman" w:hAnsi="Times New Roman" w:cs="Times New Roman"/>
          <w:b/>
          <w:noProof/>
          <w:sz w:val="24"/>
          <w:szCs w:val="24"/>
        </w:rPr>
        <w:t>Уровень развития физической культуры учащихся, оканчивающих среднюю школу.</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В результате освоения Обязательного минимума содержания учебного предмета «физическая культура» учащиеся по окончании средней школы должны достигнуть следующего уровня развития физической культуры.</w:t>
      </w:r>
    </w:p>
    <w:p w:rsidR="00867DEF" w:rsidRPr="000239FE" w:rsidRDefault="00867DEF" w:rsidP="00867DEF">
      <w:pPr>
        <w:pStyle w:val="a3"/>
        <w:spacing w:line="360" w:lineRule="auto"/>
        <w:ind w:left="851"/>
        <w:jc w:val="both"/>
        <w:rPr>
          <w:rFonts w:ascii="Times New Roman" w:hAnsi="Times New Roman" w:cs="Times New Roman"/>
          <w:b/>
          <w:noProof/>
          <w:sz w:val="24"/>
          <w:szCs w:val="24"/>
        </w:rPr>
      </w:pPr>
      <w:r w:rsidRPr="000239FE">
        <w:rPr>
          <w:rFonts w:ascii="Times New Roman" w:hAnsi="Times New Roman" w:cs="Times New Roman"/>
          <w:b/>
          <w:noProof/>
          <w:sz w:val="24"/>
          <w:szCs w:val="24"/>
        </w:rPr>
        <w:t xml:space="preserve">                                                             Объяснять:</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роль и значение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роль и значение занятий физической культурой в укреплении здоровья человека, профилактике вредных привычек, ведении здорового образа жизни.</w:t>
      </w:r>
    </w:p>
    <w:p w:rsidR="00867DEF" w:rsidRPr="000239FE" w:rsidRDefault="00867DEF" w:rsidP="00867DEF">
      <w:pPr>
        <w:pStyle w:val="a3"/>
        <w:spacing w:line="360" w:lineRule="auto"/>
        <w:ind w:left="851"/>
        <w:jc w:val="both"/>
        <w:rPr>
          <w:rFonts w:ascii="Times New Roman" w:hAnsi="Times New Roman" w:cs="Times New Roman"/>
          <w:b/>
          <w:noProof/>
          <w:sz w:val="24"/>
          <w:szCs w:val="24"/>
        </w:rPr>
      </w:pPr>
      <w:r w:rsidRPr="000239FE">
        <w:rPr>
          <w:rFonts w:ascii="Times New Roman" w:hAnsi="Times New Roman" w:cs="Times New Roman"/>
          <w:b/>
          <w:noProof/>
          <w:sz w:val="24"/>
          <w:szCs w:val="24"/>
        </w:rPr>
        <w:t>Характеризовать:</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индивидуальные особенности физического и психического развития и их связь с регулярными занятиями физическими упражнениями;</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особенности функционирования основных органов и структур организма во время занятий физическими упражнениями, особенности планирования индивидуальных занятий физическими упражнениями различной направленности и контроля их эффективности;</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особенности организации и проведения индивидуальных занятий физическими упражнениями общей профессиональноприкладной и оздоровительно-корригирующей направленности;</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особенности обучения и самообучения двигательным действиям, ос,обенности развития физических способностей на занятиях физической культурой;</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особенности форм урочных и внеурочных занятий физическими упражнениями, основы их структуры, содержания и направленности;</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особенности содержания и направленности различных систем физических упражнений, их оздоровительную и развивающую эффективность.</w:t>
      </w:r>
    </w:p>
    <w:p w:rsidR="00867DEF" w:rsidRPr="000239FE" w:rsidRDefault="00867DEF" w:rsidP="00867DEF">
      <w:pPr>
        <w:pStyle w:val="a3"/>
        <w:spacing w:line="360" w:lineRule="auto"/>
        <w:ind w:left="851"/>
        <w:jc w:val="both"/>
        <w:rPr>
          <w:rFonts w:ascii="Times New Roman" w:hAnsi="Times New Roman" w:cs="Times New Roman"/>
          <w:b/>
          <w:noProof/>
          <w:sz w:val="24"/>
          <w:szCs w:val="24"/>
        </w:rPr>
      </w:pPr>
      <w:r w:rsidRPr="000239FE">
        <w:rPr>
          <w:rFonts w:ascii="Times New Roman" w:hAnsi="Times New Roman" w:cs="Times New Roman"/>
          <w:b/>
          <w:noProof/>
          <w:sz w:val="24"/>
          <w:szCs w:val="24"/>
        </w:rPr>
        <w:t>Соблюдать правила:</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личной гигиены и закаливания организма;</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организации и проведения самостоятельных и самодеятельных форм занятий физическими упражнениями и спортом;</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культуры поведения и взаимодействия во время коллективных занятий и соревнований;</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профилактики травматизма и оказания первой помощи при травмах и ушибах;</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экипировки и использования спортивного инвентаря на занятиях физической культурой.</w:t>
      </w:r>
    </w:p>
    <w:p w:rsidR="00867DEF" w:rsidRPr="000239FE" w:rsidRDefault="00867DEF" w:rsidP="00867DEF">
      <w:pPr>
        <w:pStyle w:val="a3"/>
        <w:spacing w:line="360" w:lineRule="auto"/>
        <w:ind w:left="851"/>
        <w:jc w:val="both"/>
        <w:rPr>
          <w:rFonts w:ascii="Times New Roman" w:hAnsi="Times New Roman" w:cs="Times New Roman"/>
          <w:b/>
          <w:noProof/>
          <w:sz w:val="24"/>
          <w:szCs w:val="24"/>
        </w:rPr>
      </w:pPr>
      <w:r w:rsidRPr="000239FE">
        <w:rPr>
          <w:rFonts w:ascii="Times New Roman" w:hAnsi="Times New Roman" w:cs="Times New Roman"/>
          <w:b/>
          <w:noProof/>
          <w:sz w:val="24"/>
          <w:szCs w:val="24"/>
        </w:rPr>
        <w:t>Проводить:</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самостоятельные и самодеятельньте занятия физическими упражнениями с общей профессионально-прикладной и оздоровительно-корригирующей направленностью;</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контроль за индивидуальным физическим развитием и физической подготовленностью, физической работоспособностью, осанкой;</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приемы страховки и самостраховки во время занятий физическими упражнениями, приемы оказания первой помощи при травмах и ушибах;</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приемы массажа и самомассажа;</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занятия физической культурой и спортивные соревнования с учащимися младших классов;</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судейство соревнований по одному из видов спорта.</w:t>
      </w:r>
    </w:p>
    <w:p w:rsidR="00867DEF" w:rsidRPr="000239FE" w:rsidRDefault="00867DEF" w:rsidP="00867DEF">
      <w:pPr>
        <w:pStyle w:val="a3"/>
        <w:spacing w:line="360" w:lineRule="auto"/>
        <w:ind w:left="851"/>
        <w:jc w:val="both"/>
        <w:rPr>
          <w:rFonts w:ascii="Times New Roman" w:hAnsi="Times New Roman" w:cs="Times New Roman"/>
          <w:b/>
          <w:noProof/>
          <w:sz w:val="24"/>
          <w:szCs w:val="24"/>
        </w:rPr>
      </w:pPr>
      <w:r w:rsidRPr="000239FE">
        <w:rPr>
          <w:rFonts w:ascii="Times New Roman" w:hAnsi="Times New Roman" w:cs="Times New Roman"/>
          <w:b/>
          <w:noProof/>
          <w:sz w:val="24"/>
          <w:szCs w:val="24"/>
        </w:rPr>
        <w:t>Составлять:</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индивидуальные комплексы физических упражнений различной направленности;</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планы-конспекты индивидуальных занятий и систем занятий.</w:t>
      </w:r>
    </w:p>
    <w:p w:rsidR="00867DEF" w:rsidRPr="000239FE" w:rsidRDefault="00867DEF" w:rsidP="00867DEF">
      <w:pPr>
        <w:pStyle w:val="a3"/>
        <w:spacing w:line="360" w:lineRule="auto"/>
        <w:ind w:left="851"/>
        <w:jc w:val="both"/>
        <w:rPr>
          <w:rFonts w:ascii="Times New Roman" w:hAnsi="Times New Roman" w:cs="Times New Roman"/>
          <w:b/>
          <w:noProof/>
          <w:sz w:val="24"/>
          <w:szCs w:val="24"/>
        </w:rPr>
      </w:pPr>
      <w:r w:rsidRPr="000239FE">
        <w:rPr>
          <w:rFonts w:ascii="Times New Roman" w:hAnsi="Times New Roman" w:cs="Times New Roman"/>
          <w:b/>
          <w:noProof/>
          <w:sz w:val="24"/>
          <w:szCs w:val="24"/>
        </w:rPr>
        <w:t>Определять:</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уровни индивидуального физического развития и двигательной подготовленности;</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эффективность занятий физическими упражнениями, функциональное состояние организма и физическую работоспособность;</w:t>
      </w:r>
    </w:p>
    <w:p w:rsidR="00867DEF" w:rsidRPr="000239FE" w:rsidRDefault="00867DEF" w:rsidP="00867DEF">
      <w:pPr>
        <w:pStyle w:val="a3"/>
        <w:spacing w:line="360" w:lineRule="auto"/>
        <w:ind w:left="851"/>
        <w:jc w:val="both"/>
        <w:rPr>
          <w:rFonts w:ascii="Times New Roman" w:hAnsi="Times New Roman" w:cs="Times New Roman"/>
          <w:noProof/>
          <w:sz w:val="24"/>
          <w:szCs w:val="24"/>
        </w:rPr>
      </w:pPr>
      <w:r w:rsidRPr="000239FE">
        <w:rPr>
          <w:rFonts w:ascii="Times New Roman" w:hAnsi="Times New Roman" w:cs="Times New Roman"/>
          <w:noProof/>
          <w:sz w:val="24"/>
          <w:szCs w:val="24"/>
        </w:rPr>
        <w:t>• дозировку физической нагрузки и направленность воздействий физических упражнений.</w:t>
      </w:r>
    </w:p>
    <w:p w:rsidR="00867DEF" w:rsidRPr="000239FE" w:rsidRDefault="00867DEF" w:rsidP="00867DEF">
      <w:pPr>
        <w:pStyle w:val="a3"/>
        <w:spacing w:line="360" w:lineRule="auto"/>
        <w:ind w:left="851"/>
        <w:jc w:val="both"/>
        <w:rPr>
          <w:rFonts w:ascii="Times New Roman" w:hAnsi="Times New Roman" w:cs="Times New Roman"/>
          <w:b/>
          <w:noProof/>
          <w:sz w:val="24"/>
          <w:szCs w:val="24"/>
        </w:rPr>
      </w:pPr>
      <w:r w:rsidRPr="000239FE">
        <w:rPr>
          <w:rFonts w:ascii="Times New Roman" w:hAnsi="Times New Roman" w:cs="Times New Roman"/>
          <w:b/>
          <w:noProof/>
          <w:sz w:val="24"/>
          <w:szCs w:val="24"/>
        </w:rPr>
        <w:t>Демонстрировать: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18"/>
        <w:gridCol w:w="4150"/>
        <w:gridCol w:w="2036"/>
        <w:gridCol w:w="2284"/>
      </w:tblGrid>
      <w:tr w:rsidR="00867DEF" w:rsidRPr="000239FE" w:rsidTr="00DA0CD3">
        <w:trPr>
          <w:trHeight w:val="438"/>
        </w:trPr>
        <w:tc>
          <w:tcPr>
            <w:tcW w:w="2518"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Физические</w:t>
            </w:r>
          </w:p>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способности</w:t>
            </w:r>
          </w:p>
        </w:tc>
        <w:tc>
          <w:tcPr>
            <w:tcW w:w="6521"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Физические упражнения</w:t>
            </w:r>
          </w:p>
        </w:tc>
        <w:tc>
          <w:tcPr>
            <w:tcW w:w="2268" w:type="dxa"/>
            <w:tcBorders>
              <w:top w:val="single" w:sz="4" w:space="0" w:color="auto"/>
              <w:left w:val="single" w:sz="4" w:space="0" w:color="auto"/>
              <w:bottom w:val="single" w:sz="4" w:space="0" w:color="auto"/>
              <w:right w:val="single" w:sz="4" w:space="0" w:color="auto"/>
            </w:tcBorders>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Юноши</w:t>
            </w:r>
          </w:p>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Девушки</w:t>
            </w:r>
          </w:p>
        </w:tc>
      </w:tr>
      <w:tr w:rsidR="00867DEF" w:rsidRPr="000239FE" w:rsidTr="00DA0CD3">
        <w:trPr>
          <w:trHeight w:val="301"/>
        </w:trPr>
        <w:tc>
          <w:tcPr>
            <w:tcW w:w="2518" w:type="dxa"/>
            <w:vMerge w:val="restart"/>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Скоростные</w:t>
            </w:r>
          </w:p>
        </w:tc>
        <w:tc>
          <w:tcPr>
            <w:tcW w:w="6521"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 xml:space="preserve">Бег </w:t>
            </w:r>
            <w:smartTag w:uri="urn:schemas-microsoft-com:office:smarttags" w:element="metricconverter">
              <w:smartTagPr>
                <w:attr w:name="ProductID" w:val="30 м"/>
              </w:smartTagPr>
              <w:r w:rsidRPr="000239FE">
                <w:rPr>
                  <w:rFonts w:ascii="Times New Roman" w:hAnsi="Times New Roman" w:cs="Times New Roman"/>
                  <w:noProof/>
                  <w:sz w:val="24"/>
                  <w:szCs w:val="24"/>
                </w:rPr>
                <w:t>30 м</w:t>
              </w:r>
            </w:smartTag>
            <w:r w:rsidRPr="000239FE">
              <w:rPr>
                <w:rFonts w:ascii="Times New Roman" w:hAnsi="Times New Roman" w:cs="Times New Roman"/>
                <w:noProof/>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5,0 с</w:t>
            </w:r>
          </w:p>
        </w:tc>
        <w:tc>
          <w:tcPr>
            <w:tcW w:w="2693"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5,4 с</w:t>
            </w:r>
          </w:p>
        </w:tc>
      </w:tr>
      <w:tr w:rsidR="00867DEF" w:rsidRPr="000239FE" w:rsidTr="00DA0CD3">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p>
        </w:tc>
        <w:tc>
          <w:tcPr>
            <w:tcW w:w="6521"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 xml:space="preserve">Бег </w:t>
            </w:r>
            <w:smartTag w:uri="urn:schemas-microsoft-com:office:smarttags" w:element="metricconverter">
              <w:smartTagPr>
                <w:attr w:name="ProductID" w:val="100 м"/>
              </w:smartTagPr>
              <w:r w:rsidRPr="000239FE">
                <w:rPr>
                  <w:rFonts w:ascii="Times New Roman" w:hAnsi="Times New Roman" w:cs="Times New Roman"/>
                  <w:noProof/>
                  <w:sz w:val="24"/>
                  <w:szCs w:val="24"/>
                </w:rPr>
                <w:t>100 м</w:t>
              </w:r>
            </w:smartTag>
          </w:p>
        </w:tc>
        <w:tc>
          <w:tcPr>
            <w:tcW w:w="2268"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14,3 с</w:t>
            </w:r>
          </w:p>
        </w:tc>
        <w:tc>
          <w:tcPr>
            <w:tcW w:w="2693"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17,5 с</w:t>
            </w:r>
          </w:p>
        </w:tc>
      </w:tr>
      <w:tr w:rsidR="00867DEF" w:rsidRPr="000239FE" w:rsidTr="00DA0CD3">
        <w:trPr>
          <w:trHeight w:val="814"/>
        </w:trPr>
        <w:tc>
          <w:tcPr>
            <w:tcW w:w="2518" w:type="dxa"/>
            <w:vMerge w:val="restart"/>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Силовые</w:t>
            </w:r>
          </w:p>
        </w:tc>
        <w:tc>
          <w:tcPr>
            <w:tcW w:w="6521"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 xml:space="preserve">Подтягивание из виса на высокой перекладине </w:t>
            </w:r>
          </w:p>
        </w:tc>
        <w:tc>
          <w:tcPr>
            <w:tcW w:w="2268"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10 раз</w:t>
            </w:r>
          </w:p>
        </w:tc>
        <w:tc>
          <w:tcPr>
            <w:tcW w:w="2693"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 xml:space="preserve">— </w:t>
            </w:r>
          </w:p>
        </w:tc>
      </w:tr>
      <w:tr w:rsidR="00867DEF" w:rsidRPr="000239FE" w:rsidTr="00DA0CD3">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p>
        </w:tc>
        <w:tc>
          <w:tcPr>
            <w:tcW w:w="6521"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Подтягивание в висе лежа на низкой перекладине, раз</w:t>
            </w:r>
          </w:p>
        </w:tc>
        <w:tc>
          <w:tcPr>
            <w:tcW w:w="2268"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14 раз</w:t>
            </w:r>
          </w:p>
        </w:tc>
      </w:tr>
      <w:tr w:rsidR="00867DEF" w:rsidRPr="000239FE" w:rsidTr="00DA0CD3">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p>
        </w:tc>
        <w:tc>
          <w:tcPr>
            <w:tcW w:w="6521"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 xml:space="preserve"> Прыжок в длину с места, см</w:t>
            </w:r>
          </w:p>
        </w:tc>
        <w:tc>
          <w:tcPr>
            <w:tcW w:w="2268"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smartTag w:uri="urn:schemas-microsoft-com:office:smarttags" w:element="metricconverter">
              <w:smartTagPr>
                <w:attr w:name="ProductID" w:val="215 см"/>
              </w:smartTagPr>
              <w:r w:rsidRPr="000239FE">
                <w:rPr>
                  <w:rFonts w:ascii="Times New Roman" w:hAnsi="Times New Roman" w:cs="Times New Roman"/>
                  <w:noProof/>
                  <w:sz w:val="24"/>
                  <w:szCs w:val="24"/>
                </w:rPr>
                <w:t>215 см</w:t>
              </w:r>
            </w:smartTag>
          </w:p>
        </w:tc>
        <w:tc>
          <w:tcPr>
            <w:tcW w:w="2693"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smartTag w:uri="urn:schemas-microsoft-com:office:smarttags" w:element="metricconverter">
              <w:smartTagPr>
                <w:attr w:name="ProductID" w:val="170 см"/>
              </w:smartTagPr>
              <w:r w:rsidRPr="000239FE">
                <w:rPr>
                  <w:rFonts w:ascii="Times New Roman" w:hAnsi="Times New Roman" w:cs="Times New Roman"/>
                  <w:noProof/>
                  <w:sz w:val="24"/>
                  <w:szCs w:val="24"/>
                </w:rPr>
                <w:t>170 см</w:t>
              </w:r>
            </w:smartTag>
          </w:p>
        </w:tc>
      </w:tr>
      <w:tr w:rsidR="00867DEF" w:rsidRPr="000239FE" w:rsidTr="00DA0CD3">
        <w:trPr>
          <w:trHeight w:val="263"/>
        </w:trPr>
        <w:tc>
          <w:tcPr>
            <w:tcW w:w="2518" w:type="dxa"/>
            <w:vMerge w:val="restart"/>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К выносливости</w:t>
            </w:r>
          </w:p>
        </w:tc>
        <w:tc>
          <w:tcPr>
            <w:tcW w:w="6521"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 xml:space="preserve">Кроссовый бег на </w:t>
            </w:r>
            <w:smartTag w:uri="urn:schemas-microsoft-com:office:smarttags" w:element="metricconverter">
              <w:smartTagPr>
                <w:attr w:name="ProductID" w:val="3 км"/>
              </w:smartTagPr>
              <w:r w:rsidRPr="000239FE">
                <w:rPr>
                  <w:rFonts w:ascii="Times New Roman" w:hAnsi="Times New Roman" w:cs="Times New Roman"/>
                  <w:noProof/>
                  <w:sz w:val="24"/>
                  <w:szCs w:val="24"/>
                </w:rPr>
                <w:t>3 км</w:t>
              </w:r>
            </w:smartTag>
          </w:p>
        </w:tc>
        <w:tc>
          <w:tcPr>
            <w:tcW w:w="2268"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13 мин 50 с</w:t>
            </w:r>
          </w:p>
        </w:tc>
        <w:tc>
          <w:tcPr>
            <w:tcW w:w="2693"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w:t>
            </w:r>
          </w:p>
        </w:tc>
      </w:tr>
      <w:tr w:rsidR="00867DEF" w:rsidRPr="000239FE" w:rsidTr="00DA0CD3">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p>
        </w:tc>
        <w:tc>
          <w:tcPr>
            <w:tcW w:w="6521"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 xml:space="preserve"> Кроссовый бег на </w:t>
            </w:r>
            <w:smartTag w:uri="urn:schemas-microsoft-com:office:smarttags" w:element="metricconverter">
              <w:smartTagPr>
                <w:attr w:name="ProductID" w:val="2 км"/>
              </w:smartTagPr>
              <w:r w:rsidRPr="000239FE">
                <w:rPr>
                  <w:rFonts w:ascii="Times New Roman" w:hAnsi="Times New Roman" w:cs="Times New Roman"/>
                  <w:noProof/>
                  <w:sz w:val="24"/>
                  <w:szCs w:val="24"/>
                </w:rPr>
                <w:t>2 км</w:t>
              </w:r>
            </w:smartTag>
          </w:p>
        </w:tc>
        <w:tc>
          <w:tcPr>
            <w:tcW w:w="2268"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867DEF" w:rsidRPr="000239FE" w:rsidRDefault="00867DEF" w:rsidP="00DA0CD3">
            <w:pPr>
              <w:pStyle w:val="a3"/>
              <w:spacing w:line="360" w:lineRule="auto"/>
              <w:ind w:left="851"/>
              <w:jc w:val="both"/>
              <w:rPr>
                <w:rFonts w:ascii="Times New Roman" w:hAnsi="Times New Roman" w:cs="Times New Roman"/>
                <w:noProof/>
                <w:color w:val="000000"/>
                <w:sz w:val="24"/>
                <w:szCs w:val="24"/>
              </w:rPr>
            </w:pPr>
            <w:r w:rsidRPr="000239FE">
              <w:rPr>
                <w:rFonts w:ascii="Times New Roman" w:hAnsi="Times New Roman" w:cs="Times New Roman"/>
                <w:noProof/>
                <w:sz w:val="24"/>
                <w:szCs w:val="24"/>
              </w:rPr>
              <w:t>10 мин 00 с</w:t>
            </w:r>
          </w:p>
        </w:tc>
      </w:tr>
    </w:tbl>
    <w:p w:rsidR="00867DEF" w:rsidRPr="000239FE" w:rsidRDefault="00867DEF" w:rsidP="00867DEF">
      <w:pPr>
        <w:pStyle w:val="a3"/>
        <w:spacing w:line="360" w:lineRule="auto"/>
        <w:ind w:left="851"/>
        <w:jc w:val="both"/>
        <w:rPr>
          <w:rFonts w:ascii="Times New Roman" w:hAnsi="Times New Roman" w:cs="Times New Roman"/>
          <w:b/>
          <w:noProof/>
          <w:sz w:val="24"/>
          <w:szCs w:val="24"/>
        </w:rPr>
      </w:pPr>
    </w:p>
    <w:p w:rsidR="00867DEF" w:rsidRPr="000239FE" w:rsidRDefault="00867DEF" w:rsidP="00867DEF">
      <w:pPr>
        <w:tabs>
          <w:tab w:val="left" w:pos="394"/>
          <w:tab w:val="center" w:pos="7852"/>
        </w:tabs>
        <w:spacing w:line="360" w:lineRule="auto"/>
        <w:jc w:val="center"/>
        <w:rPr>
          <w:rFonts w:ascii="Times New Roman" w:hAnsi="Times New Roman" w:cs="Times New Roman"/>
          <w:b/>
          <w:sz w:val="24"/>
          <w:szCs w:val="24"/>
        </w:rPr>
      </w:pPr>
    </w:p>
    <w:p w:rsidR="00867DEF" w:rsidRPr="000239FE" w:rsidRDefault="00867DEF" w:rsidP="00867DEF">
      <w:pPr>
        <w:tabs>
          <w:tab w:val="left" w:pos="394"/>
          <w:tab w:val="center" w:pos="7852"/>
        </w:tabs>
        <w:spacing w:line="360" w:lineRule="auto"/>
        <w:jc w:val="center"/>
        <w:rPr>
          <w:rFonts w:ascii="Times New Roman" w:hAnsi="Times New Roman" w:cs="Times New Roman"/>
          <w:b/>
          <w:sz w:val="24"/>
          <w:szCs w:val="24"/>
        </w:rPr>
      </w:pPr>
      <w:r w:rsidRPr="000239FE">
        <w:rPr>
          <w:rFonts w:ascii="Times New Roman" w:hAnsi="Times New Roman" w:cs="Times New Roman"/>
          <w:b/>
          <w:sz w:val="24"/>
          <w:szCs w:val="24"/>
        </w:rPr>
        <w:t>Дополнительная литература.</w:t>
      </w:r>
    </w:p>
    <w:p w:rsidR="00867DEF" w:rsidRPr="000239FE" w:rsidRDefault="00867DEF" w:rsidP="006D1B4D">
      <w:pPr>
        <w:pStyle w:val="Style3"/>
        <w:widowControl/>
        <w:numPr>
          <w:ilvl w:val="0"/>
          <w:numId w:val="181"/>
        </w:numPr>
        <w:tabs>
          <w:tab w:val="left" w:pos="566"/>
        </w:tabs>
        <w:spacing w:line="360" w:lineRule="auto"/>
        <w:ind w:left="0" w:firstLine="360"/>
        <w:jc w:val="both"/>
        <w:rPr>
          <w:rStyle w:val="FontStyle13"/>
          <w:rFonts w:ascii="Times New Roman" w:eastAsia="SimSun" w:hAnsi="Times New Roman" w:cs="Times New Roman"/>
          <w:b/>
          <w:sz w:val="24"/>
          <w:szCs w:val="24"/>
        </w:rPr>
      </w:pPr>
      <w:r w:rsidRPr="000239FE">
        <w:rPr>
          <w:rStyle w:val="FontStyle13"/>
          <w:rFonts w:ascii="Times New Roman" w:eastAsia="SimSun" w:hAnsi="Times New Roman" w:cs="Times New Roman"/>
          <w:b/>
          <w:sz w:val="24"/>
          <w:szCs w:val="24"/>
        </w:rPr>
        <w:t xml:space="preserve"> Гальперин С. И. Физиология человека и животного. - М.: Высшая школа, 1977.</w:t>
      </w:r>
    </w:p>
    <w:p w:rsidR="00867DEF" w:rsidRPr="000239FE" w:rsidRDefault="00867DEF" w:rsidP="006D1B4D">
      <w:pPr>
        <w:pStyle w:val="Style3"/>
        <w:widowControl/>
        <w:numPr>
          <w:ilvl w:val="0"/>
          <w:numId w:val="181"/>
        </w:numPr>
        <w:tabs>
          <w:tab w:val="left" w:pos="566"/>
        </w:tabs>
        <w:spacing w:line="360" w:lineRule="auto"/>
        <w:ind w:left="0" w:firstLine="360"/>
        <w:jc w:val="both"/>
        <w:rPr>
          <w:rStyle w:val="FontStyle13"/>
          <w:rFonts w:ascii="Times New Roman" w:eastAsia="SimSun" w:hAnsi="Times New Roman" w:cs="Times New Roman"/>
          <w:b/>
          <w:sz w:val="24"/>
          <w:szCs w:val="24"/>
        </w:rPr>
      </w:pPr>
      <w:r w:rsidRPr="000239FE">
        <w:rPr>
          <w:rStyle w:val="FontStyle13"/>
          <w:rFonts w:ascii="Times New Roman" w:eastAsia="SimSun" w:hAnsi="Times New Roman" w:cs="Times New Roman"/>
          <w:b/>
          <w:sz w:val="24"/>
          <w:szCs w:val="24"/>
        </w:rPr>
        <w:t xml:space="preserve"> Гейхман, Трофимов, О. Н. Легкая атлетика в школе. - М.: ФиС, 1972.</w:t>
      </w:r>
    </w:p>
    <w:p w:rsidR="00867DEF" w:rsidRPr="000239FE" w:rsidRDefault="00867DEF" w:rsidP="006D1B4D">
      <w:pPr>
        <w:numPr>
          <w:ilvl w:val="0"/>
          <w:numId w:val="181"/>
        </w:numPr>
        <w:spacing w:after="0" w:line="360" w:lineRule="auto"/>
        <w:ind w:left="0" w:firstLine="360"/>
        <w:jc w:val="both"/>
        <w:rPr>
          <w:rFonts w:ascii="Times New Roman" w:hAnsi="Times New Roman" w:cs="Times New Roman"/>
          <w:sz w:val="24"/>
          <w:szCs w:val="24"/>
        </w:rPr>
      </w:pPr>
      <w:r w:rsidRPr="000239FE">
        <w:rPr>
          <w:rFonts w:ascii="Times New Roman" w:hAnsi="Times New Roman" w:cs="Times New Roman"/>
          <w:sz w:val="24"/>
          <w:szCs w:val="24"/>
        </w:rPr>
        <w:t>Гуревич И.А. «300 соревновательно-игровых заданий по физическому   воспитанию», 2004</w:t>
      </w:r>
    </w:p>
    <w:p w:rsidR="00867DEF" w:rsidRPr="000239FE" w:rsidRDefault="00867DEF" w:rsidP="006D1B4D">
      <w:pPr>
        <w:numPr>
          <w:ilvl w:val="0"/>
          <w:numId w:val="181"/>
        </w:numPr>
        <w:spacing w:after="0" w:line="360" w:lineRule="auto"/>
        <w:ind w:left="0" w:firstLine="360"/>
        <w:jc w:val="both"/>
        <w:rPr>
          <w:rFonts w:ascii="Times New Roman" w:hAnsi="Times New Roman" w:cs="Times New Roman"/>
          <w:sz w:val="24"/>
          <w:szCs w:val="24"/>
          <w:u w:val="single"/>
        </w:rPr>
      </w:pPr>
      <w:r w:rsidRPr="000239FE">
        <w:rPr>
          <w:rFonts w:ascii="Times New Roman" w:hAnsi="Times New Roman" w:cs="Times New Roman"/>
          <w:sz w:val="24"/>
          <w:szCs w:val="24"/>
        </w:rPr>
        <w:t>Качашкин В.М. Методика физ.воспитания</w:t>
      </w:r>
    </w:p>
    <w:p w:rsidR="00867DEF" w:rsidRPr="000239FE" w:rsidRDefault="00867DEF" w:rsidP="006D1B4D">
      <w:pPr>
        <w:pStyle w:val="Style3"/>
        <w:widowControl/>
        <w:numPr>
          <w:ilvl w:val="0"/>
          <w:numId w:val="181"/>
        </w:numPr>
        <w:tabs>
          <w:tab w:val="left" w:pos="0"/>
        </w:tabs>
        <w:spacing w:line="360" w:lineRule="auto"/>
        <w:ind w:left="0" w:firstLine="360"/>
        <w:jc w:val="both"/>
        <w:rPr>
          <w:rStyle w:val="FontStyle13"/>
          <w:rFonts w:ascii="Times New Roman" w:eastAsia="SimSun" w:hAnsi="Times New Roman" w:cs="Times New Roman"/>
          <w:b/>
          <w:sz w:val="24"/>
          <w:szCs w:val="24"/>
        </w:rPr>
      </w:pPr>
      <w:r w:rsidRPr="000239FE">
        <w:rPr>
          <w:rStyle w:val="FontStyle13"/>
          <w:rFonts w:ascii="Times New Roman" w:eastAsia="SimSun" w:hAnsi="Times New Roman" w:cs="Times New Roman"/>
          <w:b/>
          <w:sz w:val="24"/>
          <w:szCs w:val="24"/>
        </w:rPr>
        <w:t>Квапилик, Й. Сто советов / пер. с чешек. - М.: Физкультура и спорт, 1983. - 80 с: ил.-(Физкультура и здоровье).</w:t>
      </w:r>
    </w:p>
    <w:p w:rsidR="00867DEF" w:rsidRPr="000239FE" w:rsidRDefault="00867DEF" w:rsidP="006D1B4D">
      <w:pPr>
        <w:pStyle w:val="Style3"/>
        <w:widowControl/>
        <w:numPr>
          <w:ilvl w:val="0"/>
          <w:numId w:val="181"/>
        </w:numPr>
        <w:tabs>
          <w:tab w:val="left" w:pos="0"/>
        </w:tabs>
        <w:spacing w:line="360" w:lineRule="auto"/>
        <w:ind w:left="0" w:firstLine="360"/>
        <w:jc w:val="both"/>
        <w:rPr>
          <w:rStyle w:val="FontStyle13"/>
          <w:rFonts w:ascii="Times New Roman" w:eastAsia="SimSun" w:hAnsi="Times New Roman" w:cs="Times New Roman"/>
          <w:b/>
          <w:sz w:val="24"/>
          <w:szCs w:val="24"/>
        </w:rPr>
      </w:pPr>
      <w:r w:rsidRPr="000239FE">
        <w:rPr>
          <w:rStyle w:val="FontStyle13"/>
          <w:rFonts w:ascii="Times New Roman" w:eastAsia="SimSun" w:hAnsi="Times New Roman" w:cs="Times New Roman"/>
          <w:b/>
          <w:sz w:val="24"/>
          <w:szCs w:val="24"/>
        </w:rPr>
        <w:t>Колесов, Д. В., Марш, Р. Д. Основы гигиены и санитарии. - М: Просвещение, 1989.</w:t>
      </w:r>
    </w:p>
    <w:p w:rsidR="00867DEF" w:rsidRPr="000239FE" w:rsidRDefault="00867DEF" w:rsidP="006D1B4D">
      <w:pPr>
        <w:pStyle w:val="Style3"/>
        <w:widowControl/>
        <w:numPr>
          <w:ilvl w:val="0"/>
          <w:numId w:val="181"/>
        </w:numPr>
        <w:tabs>
          <w:tab w:val="left" w:pos="0"/>
        </w:tabs>
        <w:spacing w:line="360" w:lineRule="auto"/>
        <w:ind w:left="0" w:firstLine="360"/>
        <w:jc w:val="both"/>
        <w:rPr>
          <w:rFonts w:ascii="Times New Roman" w:hAnsi="Times New Roman" w:cs="Times New Roman"/>
          <w:bCs/>
        </w:rPr>
      </w:pPr>
      <w:r w:rsidRPr="000239FE">
        <w:rPr>
          <w:rFonts w:ascii="Times New Roman" w:hAnsi="Times New Roman" w:cs="Times New Roman"/>
        </w:rPr>
        <w:t xml:space="preserve">Лях В.И., Кофман Л.Б., Мэйнсон Г.Б. Комплексная программа для учащихся 1-11 классов </w:t>
      </w:r>
    </w:p>
    <w:p w:rsidR="00867DEF" w:rsidRPr="000239FE" w:rsidRDefault="00867DEF" w:rsidP="006D1B4D">
      <w:pPr>
        <w:pStyle w:val="Style3"/>
        <w:widowControl/>
        <w:numPr>
          <w:ilvl w:val="0"/>
          <w:numId w:val="181"/>
        </w:numPr>
        <w:tabs>
          <w:tab w:val="left" w:pos="0"/>
        </w:tabs>
        <w:spacing w:line="360" w:lineRule="auto"/>
        <w:ind w:left="0" w:firstLine="360"/>
        <w:jc w:val="both"/>
        <w:rPr>
          <w:rFonts w:ascii="Times New Roman" w:hAnsi="Times New Roman" w:cs="Times New Roman"/>
          <w:bCs/>
        </w:rPr>
      </w:pPr>
      <w:r w:rsidRPr="000239FE">
        <w:rPr>
          <w:rFonts w:ascii="Times New Roman" w:hAnsi="Times New Roman" w:cs="Times New Roman"/>
        </w:rPr>
        <w:t>Литвинов Е.Н., Виленский М.Я., Пеуркунов Б.И. Программа физ.воспитания основанная на одном из видов спорта.</w:t>
      </w:r>
    </w:p>
    <w:p w:rsidR="00867DEF" w:rsidRPr="000239FE" w:rsidRDefault="00867DEF" w:rsidP="006D1B4D">
      <w:pPr>
        <w:pStyle w:val="Style3"/>
        <w:widowControl/>
        <w:numPr>
          <w:ilvl w:val="0"/>
          <w:numId w:val="181"/>
        </w:numPr>
        <w:tabs>
          <w:tab w:val="left" w:pos="0"/>
        </w:tabs>
        <w:spacing w:line="360" w:lineRule="auto"/>
        <w:ind w:left="0" w:firstLine="360"/>
        <w:jc w:val="both"/>
        <w:rPr>
          <w:rFonts w:ascii="Times New Roman" w:hAnsi="Times New Roman" w:cs="Times New Roman"/>
          <w:bCs/>
        </w:rPr>
      </w:pPr>
      <w:r w:rsidRPr="000239FE">
        <w:rPr>
          <w:rStyle w:val="FontStyle13"/>
          <w:rFonts w:ascii="Times New Roman" w:eastAsia="SimSun" w:hAnsi="Times New Roman" w:cs="Times New Roman"/>
          <w:b/>
          <w:sz w:val="24"/>
          <w:szCs w:val="24"/>
        </w:rPr>
        <w:t>Погадаев, Г. И. Настольная книга для учителя физической культуры. - М.: ФиС, 2000.</w:t>
      </w:r>
    </w:p>
    <w:p w:rsidR="00867DEF" w:rsidRPr="000239FE" w:rsidRDefault="00867DEF" w:rsidP="00867DEF">
      <w:pPr>
        <w:pStyle w:val="Style3"/>
        <w:widowControl/>
        <w:tabs>
          <w:tab w:val="left" w:pos="566"/>
        </w:tabs>
        <w:spacing w:line="360" w:lineRule="auto"/>
        <w:ind w:left="360"/>
        <w:jc w:val="both"/>
        <w:rPr>
          <w:rStyle w:val="FontStyle12"/>
          <w:rFonts w:ascii="Times New Roman" w:hAnsi="Times New Roman" w:cs="Times New Roman"/>
          <w:sz w:val="24"/>
          <w:szCs w:val="24"/>
        </w:rPr>
      </w:pPr>
      <w:r w:rsidRPr="000239FE">
        <w:rPr>
          <w:rStyle w:val="FontStyle13"/>
          <w:rFonts w:ascii="Times New Roman" w:eastAsia="SimSun" w:hAnsi="Times New Roman" w:cs="Times New Roman"/>
          <w:b/>
          <w:sz w:val="24"/>
          <w:szCs w:val="24"/>
        </w:rPr>
        <w:t>10. Спортивные игры / под ред. Ю. И. Портных. - М.: ФиС, 1975.</w:t>
      </w:r>
    </w:p>
    <w:p w:rsidR="00867DEF" w:rsidRPr="000239FE" w:rsidRDefault="00867DEF" w:rsidP="006D1B4D">
      <w:pPr>
        <w:pStyle w:val="Style3"/>
        <w:widowControl/>
        <w:numPr>
          <w:ilvl w:val="0"/>
          <w:numId w:val="184"/>
        </w:numPr>
        <w:tabs>
          <w:tab w:val="left" w:pos="566"/>
        </w:tabs>
        <w:spacing w:line="360" w:lineRule="auto"/>
        <w:jc w:val="both"/>
        <w:rPr>
          <w:rStyle w:val="FontStyle13"/>
          <w:rFonts w:ascii="Times New Roman" w:eastAsia="SimSun" w:hAnsi="Times New Roman" w:cs="Times New Roman"/>
          <w:b/>
          <w:sz w:val="24"/>
          <w:szCs w:val="24"/>
        </w:rPr>
      </w:pPr>
      <w:r w:rsidRPr="000239FE">
        <w:rPr>
          <w:rStyle w:val="FontStyle13"/>
          <w:rFonts w:ascii="Times New Roman" w:eastAsia="SimSun" w:hAnsi="Times New Roman" w:cs="Times New Roman"/>
          <w:b/>
          <w:sz w:val="24"/>
          <w:szCs w:val="24"/>
        </w:rPr>
        <w:t xml:space="preserve"> Физическая культура: программа для общеобразовательных учреждений. - М.: Дрофа, 2005.</w:t>
      </w:r>
    </w:p>
    <w:p w:rsidR="00867DEF" w:rsidRPr="000239FE" w:rsidRDefault="00867DEF" w:rsidP="006D1B4D">
      <w:pPr>
        <w:pStyle w:val="Style3"/>
        <w:widowControl/>
        <w:numPr>
          <w:ilvl w:val="0"/>
          <w:numId w:val="184"/>
        </w:numPr>
        <w:tabs>
          <w:tab w:val="left" w:pos="0"/>
        </w:tabs>
        <w:spacing w:line="360" w:lineRule="auto"/>
        <w:jc w:val="both"/>
        <w:rPr>
          <w:rStyle w:val="FontStyle13"/>
          <w:rFonts w:ascii="Times New Roman" w:eastAsia="SimSun" w:hAnsi="Times New Roman" w:cs="Times New Roman"/>
          <w:b/>
          <w:sz w:val="24"/>
          <w:szCs w:val="24"/>
        </w:rPr>
      </w:pPr>
      <w:r w:rsidRPr="000239FE">
        <w:rPr>
          <w:rStyle w:val="FontStyle13"/>
          <w:rFonts w:ascii="Times New Roman" w:eastAsia="SimSun" w:hAnsi="Times New Roman" w:cs="Times New Roman"/>
          <w:b/>
          <w:sz w:val="24"/>
          <w:szCs w:val="24"/>
        </w:rPr>
        <w:t xml:space="preserve"> Физическая культура в школе / под ред. 3. И. Кузнецова. - М.: Просвещение, 1972.</w:t>
      </w:r>
    </w:p>
    <w:p w:rsidR="00867DEF" w:rsidRPr="000239FE" w:rsidRDefault="00867DEF" w:rsidP="006D1B4D">
      <w:pPr>
        <w:pStyle w:val="Style3"/>
        <w:widowControl/>
        <w:numPr>
          <w:ilvl w:val="0"/>
          <w:numId w:val="184"/>
        </w:numPr>
        <w:tabs>
          <w:tab w:val="left" w:pos="566"/>
        </w:tabs>
        <w:spacing w:line="360" w:lineRule="auto"/>
        <w:jc w:val="both"/>
        <w:rPr>
          <w:rStyle w:val="FontStyle13"/>
          <w:rFonts w:ascii="Times New Roman" w:eastAsia="SimSun" w:hAnsi="Times New Roman" w:cs="Times New Roman"/>
          <w:b/>
          <w:bCs/>
          <w:sz w:val="24"/>
          <w:szCs w:val="24"/>
        </w:rPr>
      </w:pPr>
      <w:r w:rsidRPr="000239FE">
        <w:rPr>
          <w:rStyle w:val="FontStyle13"/>
          <w:rFonts w:ascii="Times New Roman" w:eastAsia="SimSun" w:hAnsi="Times New Roman" w:cs="Times New Roman"/>
          <w:b/>
          <w:sz w:val="24"/>
          <w:szCs w:val="24"/>
        </w:rPr>
        <w:t xml:space="preserve"> Чусов, Ю. Н. Закаливание школьников: пособие для учителя. - М.: Просвещение, 1983.</w:t>
      </w:r>
    </w:p>
    <w:p w:rsidR="00867DEF" w:rsidRPr="000239FE" w:rsidRDefault="00867DEF" w:rsidP="006D1B4D">
      <w:pPr>
        <w:pStyle w:val="Style3"/>
        <w:widowControl/>
        <w:numPr>
          <w:ilvl w:val="0"/>
          <w:numId w:val="184"/>
        </w:numPr>
        <w:tabs>
          <w:tab w:val="left" w:pos="566"/>
        </w:tabs>
        <w:spacing w:line="360" w:lineRule="auto"/>
        <w:jc w:val="both"/>
        <w:rPr>
          <w:rFonts w:ascii="Times New Roman" w:hAnsi="Times New Roman" w:cs="Times New Roman"/>
        </w:rPr>
      </w:pPr>
      <w:r w:rsidRPr="000239FE">
        <w:rPr>
          <w:rStyle w:val="FontStyle13"/>
          <w:rFonts w:ascii="Times New Roman" w:eastAsia="SimSun" w:hAnsi="Times New Roman" w:cs="Times New Roman"/>
          <w:b/>
          <w:bCs/>
          <w:sz w:val="24"/>
          <w:szCs w:val="24"/>
        </w:rPr>
        <w:t xml:space="preserve"> </w:t>
      </w:r>
      <w:r w:rsidRPr="000239FE">
        <w:rPr>
          <w:rFonts w:ascii="Times New Roman" w:hAnsi="Times New Roman" w:cs="Times New Roman"/>
        </w:rPr>
        <w:t>Янсон Ю.А. Физкультура в школе.</w:t>
      </w:r>
    </w:p>
    <w:p w:rsidR="00867DEF" w:rsidRPr="000239FE" w:rsidRDefault="00867DEF" w:rsidP="00867DEF">
      <w:pPr>
        <w:pStyle w:val="Style3"/>
        <w:widowControl/>
        <w:tabs>
          <w:tab w:val="left" w:pos="648"/>
        </w:tabs>
        <w:spacing w:line="360" w:lineRule="auto"/>
        <w:ind w:firstLine="426"/>
        <w:jc w:val="both"/>
        <w:rPr>
          <w:rStyle w:val="FontStyle13"/>
          <w:rFonts w:ascii="Times New Roman" w:eastAsia="SimSun" w:hAnsi="Times New Roman" w:cs="Times New Roman"/>
          <w:b/>
          <w:sz w:val="24"/>
          <w:szCs w:val="24"/>
        </w:rPr>
      </w:pPr>
      <w:r w:rsidRPr="000239FE">
        <w:rPr>
          <w:rFonts w:ascii="Times New Roman" w:hAnsi="Times New Roman" w:cs="Times New Roman"/>
        </w:rPr>
        <w:t>Интернет-ресурсы:</w:t>
      </w:r>
    </w:p>
    <w:p w:rsidR="00867DEF" w:rsidRPr="000239FE" w:rsidRDefault="00F471BC" w:rsidP="006D1B4D">
      <w:pPr>
        <w:widowControl w:val="0"/>
        <w:numPr>
          <w:ilvl w:val="0"/>
          <w:numId w:val="182"/>
        </w:numPr>
        <w:autoSpaceDE w:val="0"/>
        <w:autoSpaceDN w:val="0"/>
        <w:adjustRightInd w:val="0"/>
        <w:spacing w:after="0" w:line="360" w:lineRule="auto"/>
        <w:ind w:left="0" w:firstLine="426"/>
        <w:jc w:val="both"/>
        <w:rPr>
          <w:rFonts w:ascii="Times New Roman" w:hAnsi="Times New Roman" w:cs="Times New Roman"/>
          <w:sz w:val="24"/>
          <w:szCs w:val="24"/>
        </w:rPr>
      </w:pPr>
      <w:hyperlink r:id="rId75" w:history="1">
        <w:r w:rsidR="00867DEF" w:rsidRPr="000239FE">
          <w:rPr>
            <w:rStyle w:val="ad"/>
            <w:rFonts w:ascii="Times New Roman" w:hAnsi="Times New Roman"/>
            <w:sz w:val="24"/>
            <w:szCs w:val="24"/>
          </w:rPr>
          <w:t>http://varb.ru/uchebnaya-literatura-dlya-srednix-i-starshix-klassov/drugie-discipliny/fizkultura/</w:t>
        </w:r>
      </w:hyperlink>
    </w:p>
    <w:p w:rsidR="00867DEF" w:rsidRPr="000239FE" w:rsidRDefault="00867DEF" w:rsidP="00867DEF">
      <w:pPr>
        <w:pStyle w:val="a3"/>
        <w:spacing w:line="360" w:lineRule="auto"/>
        <w:jc w:val="both"/>
        <w:rPr>
          <w:rFonts w:ascii="Times New Roman" w:hAnsi="Times New Roman" w:cs="Times New Roman"/>
          <w:sz w:val="24"/>
          <w:szCs w:val="24"/>
        </w:rPr>
      </w:pPr>
      <w:r w:rsidRPr="000239FE">
        <w:rPr>
          <w:rFonts w:ascii="Times New Roman" w:hAnsi="Times New Roman" w:cs="Times New Roman"/>
          <w:sz w:val="24"/>
          <w:szCs w:val="24"/>
        </w:rPr>
        <w:tab/>
      </w:r>
    </w:p>
    <w:p w:rsidR="00867DEF" w:rsidRPr="000239FE" w:rsidRDefault="00867DEF" w:rsidP="00867DEF">
      <w:pPr>
        <w:rPr>
          <w:rFonts w:ascii="Times New Roman" w:hAnsi="Times New Roman" w:cs="Times New Roman"/>
          <w:sz w:val="24"/>
          <w:szCs w:val="24"/>
        </w:rPr>
        <w:sectPr w:rsidR="00867DEF" w:rsidRPr="000239FE" w:rsidSect="00DA0CD3">
          <w:footerReference w:type="even" r:id="rId76"/>
          <w:footerReference w:type="default" r:id="rId77"/>
          <w:pgSz w:w="11906" w:h="16838"/>
          <w:pgMar w:top="567" w:right="567" w:bottom="567" w:left="567" w:header="709" w:footer="709" w:gutter="0"/>
          <w:pgNumType w:start="12"/>
          <w:cols w:space="708"/>
          <w:docGrid w:linePitch="360"/>
        </w:sectPr>
      </w:pP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sz w:val="24"/>
          <w:szCs w:val="24"/>
        </w:rPr>
        <w:t>Муниципальное бюджетное образовательное учреждение</w:t>
      </w: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sz w:val="24"/>
          <w:szCs w:val="24"/>
        </w:rPr>
        <w:t xml:space="preserve"> Хорулинская средняя общеобразовательная школа им. Е.К.Федорова</w:t>
      </w: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rPr>
          <w:rFonts w:ascii="Times New Roman" w:hAnsi="Times New Roman" w:cs="Times New Roman"/>
          <w:sz w:val="24"/>
          <w:szCs w:val="24"/>
        </w:rPr>
      </w:pPr>
    </w:p>
    <w:p w:rsidR="00867DEF" w:rsidRPr="000239FE" w:rsidRDefault="00867DEF" w:rsidP="00867DEF">
      <w:pPr>
        <w:pStyle w:val="a3"/>
        <w:jc w:val="right"/>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tabs>
          <w:tab w:val="left" w:pos="1575"/>
          <w:tab w:val="right" w:pos="10772"/>
        </w:tabs>
        <w:rPr>
          <w:rFonts w:ascii="Times New Roman" w:hAnsi="Times New Roman" w:cs="Times New Roman"/>
          <w:sz w:val="24"/>
          <w:szCs w:val="24"/>
        </w:rPr>
      </w:pPr>
      <w:r w:rsidRPr="000239FE">
        <w:rPr>
          <w:rFonts w:ascii="Times New Roman" w:hAnsi="Times New Roman" w:cs="Times New Roman"/>
          <w:sz w:val="24"/>
          <w:szCs w:val="24"/>
        </w:rPr>
        <w:t>Рекомендована</w:t>
      </w:r>
      <w:r w:rsidRPr="000239FE">
        <w:rPr>
          <w:rFonts w:ascii="Times New Roman" w:hAnsi="Times New Roman" w:cs="Times New Roman"/>
          <w:sz w:val="24"/>
          <w:szCs w:val="24"/>
        </w:rPr>
        <w:tab/>
        <w:t xml:space="preserve">                                                                   Утверждена приказом № _________</w:t>
      </w:r>
    </w:p>
    <w:p w:rsidR="00867DEF" w:rsidRPr="000239FE" w:rsidRDefault="00867DEF" w:rsidP="00867DEF">
      <w:pPr>
        <w:pStyle w:val="a3"/>
        <w:tabs>
          <w:tab w:val="left" w:pos="1665"/>
          <w:tab w:val="right" w:pos="10772"/>
        </w:tabs>
        <w:jc w:val="both"/>
        <w:rPr>
          <w:rFonts w:ascii="Times New Roman" w:hAnsi="Times New Roman" w:cs="Times New Roman"/>
          <w:sz w:val="24"/>
          <w:szCs w:val="24"/>
        </w:rPr>
      </w:pPr>
      <w:r w:rsidRPr="000239FE">
        <w:rPr>
          <w:rFonts w:ascii="Times New Roman" w:hAnsi="Times New Roman" w:cs="Times New Roman"/>
          <w:sz w:val="24"/>
          <w:szCs w:val="24"/>
        </w:rPr>
        <w:t>Педагогическим советом                                            Директор _________/ Семенов В.Н./</w:t>
      </w: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sz w:val="24"/>
          <w:szCs w:val="24"/>
        </w:rPr>
        <w:t>«_____» _____________2012 г.                                     «_____» «_______________» 2012г.</w:t>
      </w:r>
    </w:p>
    <w:p w:rsidR="00867DEF" w:rsidRPr="000239FE" w:rsidRDefault="00867DEF" w:rsidP="00867DEF">
      <w:pPr>
        <w:pStyle w:val="a3"/>
        <w:tabs>
          <w:tab w:val="left" w:pos="1680"/>
        </w:tabs>
        <w:rPr>
          <w:rFonts w:ascii="Times New Roman" w:hAnsi="Times New Roman" w:cs="Times New Roman"/>
          <w:sz w:val="24"/>
          <w:szCs w:val="24"/>
        </w:rPr>
      </w:pPr>
      <w:r w:rsidRPr="000239FE">
        <w:rPr>
          <w:rFonts w:ascii="Times New Roman" w:hAnsi="Times New Roman" w:cs="Times New Roman"/>
          <w:sz w:val="24"/>
          <w:szCs w:val="24"/>
        </w:rPr>
        <w:t>Протокол № _______________</w:t>
      </w:r>
    </w:p>
    <w:p w:rsidR="00867DEF" w:rsidRPr="000239FE" w:rsidRDefault="00867DEF" w:rsidP="00867DEF">
      <w:pPr>
        <w:pStyle w:val="a3"/>
        <w:tabs>
          <w:tab w:val="left" w:pos="1665"/>
          <w:tab w:val="right" w:pos="10772"/>
        </w:tabs>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tabs>
          <w:tab w:val="left" w:pos="1680"/>
        </w:tabs>
        <w:jc w:val="both"/>
        <w:rPr>
          <w:rFonts w:ascii="Times New Roman" w:hAnsi="Times New Roman" w:cs="Times New Roman"/>
          <w:sz w:val="24"/>
          <w:szCs w:val="24"/>
        </w:rPr>
      </w:pPr>
    </w:p>
    <w:p w:rsidR="00867DEF" w:rsidRPr="000239FE" w:rsidRDefault="00867DEF" w:rsidP="00867DEF">
      <w:pPr>
        <w:pStyle w:val="a3"/>
        <w:tabs>
          <w:tab w:val="left" w:pos="1680"/>
        </w:tabs>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rPr>
          <w:rFonts w:ascii="Times New Roman" w:hAnsi="Times New Roman" w:cs="Times New Roman"/>
          <w:sz w:val="24"/>
          <w:szCs w:val="24"/>
        </w:rPr>
      </w:pPr>
    </w:p>
    <w:p w:rsidR="00867DEF" w:rsidRPr="000239FE" w:rsidRDefault="00867DEF" w:rsidP="00867DEF">
      <w:pPr>
        <w:pStyle w:val="a3"/>
        <w:rPr>
          <w:rFonts w:ascii="Times New Roman" w:hAnsi="Times New Roman" w:cs="Times New Roman"/>
          <w:sz w:val="24"/>
          <w:szCs w:val="24"/>
        </w:rPr>
      </w:pPr>
    </w:p>
    <w:p w:rsidR="00867DEF" w:rsidRPr="000239FE" w:rsidRDefault="00867DEF" w:rsidP="00867DEF">
      <w:pPr>
        <w:pStyle w:val="a3"/>
        <w:tabs>
          <w:tab w:val="left" w:pos="1680"/>
        </w:tabs>
        <w:jc w:val="both"/>
        <w:rPr>
          <w:rFonts w:ascii="Times New Roman" w:hAnsi="Times New Roman" w:cs="Times New Roman"/>
          <w:sz w:val="24"/>
          <w:szCs w:val="24"/>
        </w:rPr>
      </w:pPr>
      <w:r w:rsidRPr="000239FE">
        <w:rPr>
          <w:rFonts w:ascii="Times New Roman" w:hAnsi="Times New Roman" w:cs="Times New Roman"/>
          <w:sz w:val="24"/>
          <w:szCs w:val="24"/>
        </w:rPr>
        <w:tab/>
      </w:r>
    </w:p>
    <w:p w:rsidR="00867DEF" w:rsidRPr="000239FE" w:rsidRDefault="00867DEF" w:rsidP="00867DEF">
      <w:pPr>
        <w:pStyle w:val="a3"/>
        <w:jc w:val="center"/>
        <w:rPr>
          <w:rFonts w:ascii="Times New Roman" w:hAnsi="Times New Roman" w:cs="Times New Roman"/>
          <w:b/>
          <w:sz w:val="24"/>
          <w:szCs w:val="24"/>
        </w:rPr>
      </w:pPr>
    </w:p>
    <w:p w:rsidR="00867DEF" w:rsidRPr="000239FE" w:rsidRDefault="00867DEF" w:rsidP="00867DEF">
      <w:pPr>
        <w:pStyle w:val="a3"/>
        <w:jc w:val="center"/>
        <w:rPr>
          <w:rFonts w:ascii="Times New Roman" w:hAnsi="Times New Roman" w:cs="Times New Roman"/>
          <w:b/>
          <w:sz w:val="24"/>
          <w:szCs w:val="24"/>
        </w:rPr>
      </w:pPr>
    </w:p>
    <w:p w:rsidR="00867DEF" w:rsidRPr="000239FE" w:rsidRDefault="00867DEF" w:rsidP="00867DEF">
      <w:pPr>
        <w:pStyle w:val="a3"/>
        <w:jc w:val="center"/>
        <w:rPr>
          <w:rFonts w:ascii="Times New Roman" w:hAnsi="Times New Roman" w:cs="Times New Roman"/>
          <w:b/>
          <w:sz w:val="24"/>
          <w:szCs w:val="24"/>
        </w:rPr>
      </w:pPr>
    </w:p>
    <w:p w:rsidR="00867DEF" w:rsidRPr="000239FE" w:rsidRDefault="00867DEF" w:rsidP="00867DEF">
      <w:pPr>
        <w:pStyle w:val="a3"/>
        <w:jc w:val="center"/>
        <w:rPr>
          <w:rFonts w:ascii="Times New Roman" w:hAnsi="Times New Roman" w:cs="Times New Roman"/>
          <w:b/>
          <w:sz w:val="24"/>
          <w:szCs w:val="24"/>
        </w:rPr>
      </w:pPr>
    </w:p>
    <w:p w:rsidR="00867DEF" w:rsidRPr="000239FE" w:rsidRDefault="00867DEF" w:rsidP="00867DEF">
      <w:pPr>
        <w:pStyle w:val="a3"/>
        <w:jc w:val="center"/>
        <w:rPr>
          <w:rFonts w:ascii="Times New Roman" w:hAnsi="Times New Roman" w:cs="Times New Roman"/>
          <w:b/>
          <w:sz w:val="24"/>
          <w:szCs w:val="24"/>
        </w:rPr>
      </w:pPr>
    </w:p>
    <w:p w:rsidR="00867DEF" w:rsidRPr="000239FE" w:rsidRDefault="00867DEF" w:rsidP="00867DEF">
      <w:pPr>
        <w:pStyle w:val="a3"/>
        <w:jc w:val="center"/>
        <w:rPr>
          <w:rFonts w:ascii="Times New Roman" w:hAnsi="Times New Roman" w:cs="Times New Roman"/>
          <w:b/>
          <w:sz w:val="24"/>
          <w:szCs w:val="24"/>
        </w:rPr>
      </w:pPr>
    </w:p>
    <w:p w:rsidR="00867DEF" w:rsidRPr="000239FE" w:rsidRDefault="00867DEF" w:rsidP="00867DEF">
      <w:pPr>
        <w:pStyle w:val="a3"/>
        <w:jc w:val="center"/>
        <w:rPr>
          <w:rFonts w:ascii="Times New Roman" w:hAnsi="Times New Roman" w:cs="Times New Roman"/>
          <w:b/>
          <w:sz w:val="24"/>
          <w:szCs w:val="24"/>
        </w:rPr>
      </w:pPr>
    </w:p>
    <w:p w:rsidR="00867DEF" w:rsidRPr="000239FE" w:rsidRDefault="00867DEF" w:rsidP="00867DEF">
      <w:pPr>
        <w:pStyle w:val="a3"/>
        <w:jc w:val="center"/>
        <w:rPr>
          <w:rFonts w:ascii="Times New Roman" w:hAnsi="Times New Roman" w:cs="Times New Roman"/>
          <w:b/>
          <w:sz w:val="24"/>
          <w:szCs w:val="24"/>
        </w:rPr>
      </w:pPr>
    </w:p>
    <w:p w:rsidR="00867DEF" w:rsidRPr="000239FE" w:rsidRDefault="00867DEF" w:rsidP="00867DEF">
      <w:pPr>
        <w:pStyle w:val="a3"/>
        <w:jc w:val="center"/>
        <w:rPr>
          <w:rFonts w:ascii="Times New Roman" w:hAnsi="Times New Roman" w:cs="Times New Roman"/>
          <w:b/>
          <w:sz w:val="24"/>
          <w:szCs w:val="24"/>
        </w:rPr>
      </w:pPr>
    </w:p>
    <w:p w:rsidR="00867DEF" w:rsidRPr="000239FE" w:rsidRDefault="00867DEF" w:rsidP="00867DEF">
      <w:pPr>
        <w:pStyle w:val="a3"/>
        <w:jc w:val="center"/>
        <w:rPr>
          <w:rFonts w:ascii="Times New Roman" w:hAnsi="Times New Roman" w:cs="Times New Roman"/>
          <w:b/>
          <w:sz w:val="24"/>
          <w:szCs w:val="24"/>
        </w:rPr>
      </w:pPr>
    </w:p>
    <w:p w:rsidR="00867DEF" w:rsidRPr="000239FE" w:rsidRDefault="00867DEF" w:rsidP="00867DEF">
      <w:pPr>
        <w:pStyle w:val="a3"/>
        <w:jc w:val="center"/>
        <w:rPr>
          <w:rFonts w:ascii="Times New Roman" w:hAnsi="Times New Roman" w:cs="Times New Roman"/>
          <w:b/>
          <w:sz w:val="24"/>
          <w:szCs w:val="24"/>
        </w:rPr>
      </w:pPr>
    </w:p>
    <w:p w:rsidR="00867DEF" w:rsidRPr="000239FE" w:rsidRDefault="00867DEF" w:rsidP="00867DEF">
      <w:pPr>
        <w:pStyle w:val="a3"/>
        <w:jc w:val="center"/>
        <w:rPr>
          <w:rFonts w:ascii="Times New Roman" w:hAnsi="Times New Roman" w:cs="Times New Roman"/>
          <w:b/>
          <w:sz w:val="24"/>
          <w:szCs w:val="24"/>
        </w:rPr>
      </w:pP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sz w:val="24"/>
          <w:szCs w:val="24"/>
        </w:rPr>
        <w:t>Календарно-тематическое планирование</w:t>
      </w: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sz w:val="24"/>
          <w:szCs w:val="24"/>
        </w:rPr>
        <w:t>по физической культуре</w:t>
      </w: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sz w:val="24"/>
          <w:szCs w:val="24"/>
        </w:rPr>
        <w:t>Давыдова Дмитрия Афанасьевича</w:t>
      </w: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b/>
          <w:sz w:val="24"/>
          <w:szCs w:val="24"/>
        </w:rPr>
      </w:pPr>
      <w:r w:rsidRPr="000239FE">
        <w:rPr>
          <w:rFonts w:ascii="Times New Roman" w:hAnsi="Times New Roman" w:cs="Times New Roman"/>
          <w:b/>
          <w:sz w:val="24"/>
          <w:szCs w:val="24"/>
        </w:rPr>
        <w:t xml:space="preserve">                                              </w:t>
      </w: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b/>
          <w:sz w:val="24"/>
          <w:szCs w:val="24"/>
        </w:rPr>
        <w:t xml:space="preserve">                                                                                         </w:t>
      </w:r>
      <w:r w:rsidRPr="000239FE">
        <w:rPr>
          <w:rFonts w:ascii="Times New Roman" w:hAnsi="Times New Roman" w:cs="Times New Roman"/>
          <w:sz w:val="24"/>
          <w:szCs w:val="24"/>
        </w:rPr>
        <w:t>для 10 классов</w:t>
      </w: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sz w:val="24"/>
          <w:szCs w:val="24"/>
        </w:rPr>
        <w:t>2012 г.</w:t>
      </w:r>
    </w:p>
    <w:tbl>
      <w:tblPr>
        <w:tblW w:w="5925"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1"/>
        <w:gridCol w:w="1896"/>
        <w:gridCol w:w="1838"/>
        <w:gridCol w:w="3040"/>
        <w:gridCol w:w="1105"/>
        <w:gridCol w:w="1023"/>
        <w:gridCol w:w="1025"/>
        <w:gridCol w:w="1018"/>
      </w:tblGrid>
      <w:tr w:rsidR="00867DEF" w:rsidRPr="000239FE" w:rsidTr="00DA0CD3">
        <w:tc>
          <w:tcPr>
            <w:tcW w:w="31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tc>
        <w:tc>
          <w:tcPr>
            <w:tcW w:w="812"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Разделы</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программы</w:t>
            </w:r>
          </w:p>
        </w:tc>
        <w:tc>
          <w:tcPr>
            <w:tcW w:w="787" w:type="pct"/>
            <w:tcBorders>
              <w:right w:val="nil"/>
            </w:tcBorders>
          </w:tcPr>
          <w:p w:rsidR="00867DEF" w:rsidRPr="000239FE" w:rsidRDefault="00867DEF" w:rsidP="00DA0CD3">
            <w:pPr>
              <w:pStyle w:val="a3"/>
              <w:jc w:val="both"/>
              <w:rPr>
                <w:rFonts w:ascii="Times New Roman" w:hAnsi="Times New Roman" w:cs="Times New Roman"/>
                <w:sz w:val="24"/>
                <w:szCs w:val="24"/>
              </w:rPr>
            </w:pPr>
          </w:p>
        </w:tc>
        <w:tc>
          <w:tcPr>
            <w:tcW w:w="1302" w:type="pct"/>
            <w:tcBorders>
              <w:left w:val="nil"/>
            </w:tcBorders>
          </w:tcPr>
          <w:p w:rsidR="00867DEF" w:rsidRPr="000239FE" w:rsidRDefault="00867DEF" w:rsidP="00DA0CD3">
            <w:pPr>
              <w:pStyle w:val="a3"/>
              <w:rPr>
                <w:rFonts w:ascii="Times New Roman" w:hAnsi="Times New Roman" w:cs="Times New Roman"/>
                <w:sz w:val="24"/>
                <w:szCs w:val="24"/>
              </w:rPr>
            </w:pPr>
            <w:r w:rsidRPr="000239FE">
              <w:rPr>
                <w:rFonts w:ascii="Times New Roman" w:hAnsi="Times New Roman" w:cs="Times New Roman"/>
                <w:sz w:val="24"/>
                <w:szCs w:val="24"/>
              </w:rPr>
              <w:t xml:space="preserve">Темы уроков </w:t>
            </w:r>
          </w:p>
        </w:tc>
        <w:tc>
          <w:tcPr>
            <w:tcW w:w="911" w:type="pct"/>
            <w:gridSpan w:val="2"/>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Кол. часов</w:t>
            </w:r>
          </w:p>
        </w:tc>
        <w:tc>
          <w:tcPr>
            <w:tcW w:w="875" w:type="pct"/>
            <w:gridSpan w:val="2"/>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Дата</w:t>
            </w:r>
          </w:p>
        </w:tc>
      </w:tr>
      <w:tr w:rsidR="00867DEF" w:rsidRPr="000239FE" w:rsidTr="00DA0CD3">
        <w:trPr>
          <w:trHeight w:val="1366"/>
        </w:trPr>
        <w:tc>
          <w:tcPr>
            <w:tcW w:w="313" w:type="pct"/>
            <w:vMerge/>
          </w:tcPr>
          <w:p w:rsidR="00867DEF" w:rsidRPr="000239FE" w:rsidRDefault="00867DEF" w:rsidP="00DA0CD3">
            <w:pPr>
              <w:pStyle w:val="a3"/>
              <w:jc w:val="both"/>
              <w:rPr>
                <w:rFonts w:ascii="Times New Roman" w:hAnsi="Times New Roman" w:cs="Times New Roman"/>
                <w:sz w:val="24"/>
                <w:szCs w:val="24"/>
              </w:rPr>
            </w:pPr>
          </w:p>
        </w:tc>
        <w:tc>
          <w:tcPr>
            <w:tcW w:w="812" w:type="pct"/>
            <w:vMerge/>
          </w:tcPr>
          <w:p w:rsidR="00867DEF" w:rsidRPr="000239FE" w:rsidRDefault="00867DEF" w:rsidP="00DA0CD3">
            <w:pPr>
              <w:pStyle w:val="a3"/>
              <w:jc w:val="both"/>
              <w:rPr>
                <w:rFonts w:ascii="Times New Roman" w:hAnsi="Times New Roman" w:cs="Times New Roman"/>
                <w:sz w:val="24"/>
                <w:szCs w:val="24"/>
              </w:rPr>
            </w:pPr>
          </w:p>
        </w:tc>
        <w:tc>
          <w:tcPr>
            <w:tcW w:w="787" w:type="pct"/>
            <w:tcBorders>
              <w:right w:val="nil"/>
            </w:tcBorders>
          </w:tcPr>
          <w:p w:rsidR="00867DEF" w:rsidRPr="000239FE" w:rsidRDefault="00867DEF" w:rsidP="00DA0CD3">
            <w:pPr>
              <w:pStyle w:val="a3"/>
              <w:jc w:val="center"/>
              <w:rPr>
                <w:rFonts w:ascii="Times New Roman" w:hAnsi="Times New Roman" w:cs="Times New Roman"/>
                <w:sz w:val="24"/>
                <w:szCs w:val="24"/>
              </w:rPr>
            </w:pPr>
          </w:p>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 xml:space="preserve">                                       10 класс</w:t>
            </w:r>
          </w:p>
        </w:tc>
        <w:tc>
          <w:tcPr>
            <w:tcW w:w="1302" w:type="pct"/>
            <w:tcBorders>
              <w:left w:val="nil"/>
            </w:tcBorders>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всего</w:t>
            </w:r>
          </w:p>
        </w:tc>
        <w:tc>
          <w:tcPr>
            <w:tcW w:w="438"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Контр.</w:t>
            </w:r>
          </w:p>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Практ.</w:t>
            </w:r>
          </w:p>
        </w:tc>
        <w:tc>
          <w:tcPr>
            <w:tcW w:w="439"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По плану</w:t>
            </w:r>
          </w:p>
        </w:tc>
        <w:tc>
          <w:tcPr>
            <w:tcW w:w="436"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Факт.</w:t>
            </w:r>
          </w:p>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Дано</w:t>
            </w: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Соблюдение мер безопасности и охраны труда на занятиях ФК</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Вводный инструктаж по технике безопасности, первичный инструктаж на рабочем месте на уроках физической культуры</w:t>
            </w: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2</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ОРУ на закрепление общей выносливости. Равномерный бег </w:t>
            </w:r>
            <w:smartTag w:uri="urn:schemas-microsoft-com:office:smarttags" w:element="metricconverter">
              <w:smartTagPr>
                <w:attr w:name="ProductID" w:val="800 метров"/>
              </w:smartTagPr>
              <w:r w:rsidRPr="000239FE">
                <w:rPr>
                  <w:rFonts w:ascii="Times New Roman" w:hAnsi="Times New Roman" w:cs="Times New Roman"/>
                  <w:sz w:val="24"/>
                  <w:szCs w:val="24"/>
                </w:rPr>
                <w:t>800 метров</w:t>
              </w:r>
            </w:smartTag>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1200"/>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3</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(координация)</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tc>
        <w:tc>
          <w:tcPr>
            <w:tcW w:w="787" w:type="pc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Закрепление</w:t>
            </w:r>
          </w:p>
        </w:tc>
        <w:tc>
          <w:tcPr>
            <w:tcW w:w="1302" w:type="pct"/>
            <w:tcBorders>
              <w:left w:val="nil"/>
            </w:tcBorders>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Техника челночного бега 3х10 метра (3 – 5 повторений)</w:t>
            </w: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4</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Равномерный бег на </w:t>
            </w:r>
            <w:smartTag w:uri="urn:schemas-microsoft-com:office:smarttags" w:element="metricconverter">
              <w:smartTagPr>
                <w:attr w:name="ProductID" w:val="1000 метров"/>
              </w:smartTagPr>
              <w:r w:rsidRPr="000239FE">
                <w:rPr>
                  <w:rFonts w:ascii="Times New Roman" w:hAnsi="Times New Roman" w:cs="Times New Roman"/>
                  <w:sz w:val="24"/>
                  <w:szCs w:val="24"/>
                </w:rPr>
                <w:t>1000 метров</w:t>
              </w:r>
            </w:smartTag>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5</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(скорость)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Бег на </w:t>
            </w:r>
            <w:smartTag w:uri="urn:schemas-microsoft-com:office:smarttags" w:element="metricconverter">
              <w:smartTagPr>
                <w:attr w:name="ProductID" w:val="60 метров"/>
              </w:smartTagPr>
              <w:r w:rsidRPr="000239FE">
                <w:rPr>
                  <w:rFonts w:ascii="Times New Roman" w:hAnsi="Times New Roman" w:cs="Times New Roman"/>
                  <w:sz w:val="24"/>
                  <w:szCs w:val="24"/>
                </w:rPr>
                <w:t>60 метров</w:t>
              </w:r>
            </w:smartTag>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6</w:t>
            </w:r>
          </w:p>
        </w:tc>
        <w:tc>
          <w:tcPr>
            <w:tcW w:w="812"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(сила)</w:t>
            </w:r>
          </w:p>
        </w:tc>
        <w:tc>
          <w:tcPr>
            <w:tcW w:w="787" w:type="pct"/>
            <w:vMerge w:val="restar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Закрепление</w:t>
            </w:r>
          </w:p>
        </w:tc>
        <w:tc>
          <w:tcPr>
            <w:tcW w:w="1302" w:type="pct"/>
            <w:tcBorders>
              <w:left w:val="nil"/>
              <w:bottom w:val="nil"/>
            </w:tcBorders>
          </w:tcPr>
          <w:p w:rsidR="00867DEF" w:rsidRPr="000239FE" w:rsidRDefault="00867DEF" w:rsidP="00DA0CD3">
            <w:pPr>
              <w:pStyle w:val="a3"/>
              <w:jc w:val="both"/>
              <w:rPr>
                <w:rFonts w:ascii="Times New Roman" w:hAnsi="Times New Roman" w:cs="Times New Roman"/>
                <w:sz w:val="24"/>
                <w:szCs w:val="24"/>
              </w:rPr>
            </w:pPr>
          </w:p>
        </w:tc>
        <w:tc>
          <w:tcPr>
            <w:tcW w:w="47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vMerge w:val="restart"/>
          </w:tcPr>
          <w:p w:rsidR="00867DEF" w:rsidRPr="000239FE" w:rsidRDefault="00867DEF" w:rsidP="00DA0CD3">
            <w:pPr>
              <w:pStyle w:val="a3"/>
              <w:jc w:val="both"/>
              <w:rPr>
                <w:rFonts w:ascii="Times New Roman" w:hAnsi="Times New Roman" w:cs="Times New Roman"/>
                <w:sz w:val="24"/>
                <w:szCs w:val="24"/>
              </w:rPr>
            </w:pPr>
          </w:p>
        </w:tc>
        <w:tc>
          <w:tcPr>
            <w:tcW w:w="439" w:type="pct"/>
            <w:vMerge w:val="restart"/>
          </w:tcPr>
          <w:p w:rsidR="00867DEF" w:rsidRPr="000239FE" w:rsidRDefault="00867DEF" w:rsidP="00DA0CD3">
            <w:pPr>
              <w:pStyle w:val="a3"/>
              <w:jc w:val="both"/>
              <w:rPr>
                <w:rFonts w:ascii="Times New Roman" w:hAnsi="Times New Roman" w:cs="Times New Roman"/>
                <w:sz w:val="24"/>
                <w:szCs w:val="24"/>
              </w:rPr>
            </w:pPr>
          </w:p>
        </w:tc>
        <w:tc>
          <w:tcPr>
            <w:tcW w:w="436" w:type="pct"/>
            <w:vMerge w:val="restar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tcPr>
          <w:p w:rsidR="00867DEF" w:rsidRPr="000239FE" w:rsidRDefault="00867DEF" w:rsidP="00DA0CD3">
            <w:pPr>
              <w:pStyle w:val="a3"/>
              <w:jc w:val="both"/>
              <w:rPr>
                <w:rFonts w:ascii="Times New Roman" w:hAnsi="Times New Roman" w:cs="Times New Roman"/>
                <w:sz w:val="24"/>
                <w:szCs w:val="24"/>
              </w:rPr>
            </w:pPr>
          </w:p>
        </w:tc>
        <w:tc>
          <w:tcPr>
            <w:tcW w:w="812" w:type="pct"/>
            <w:vMerge/>
          </w:tcPr>
          <w:p w:rsidR="00867DEF" w:rsidRPr="000239FE" w:rsidRDefault="00867DEF" w:rsidP="00DA0CD3">
            <w:pPr>
              <w:pStyle w:val="a3"/>
              <w:jc w:val="both"/>
              <w:rPr>
                <w:rFonts w:ascii="Times New Roman" w:hAnsi="Times New Roman" w:cs="Times New Roman"/>
                <w:sz w:val="24"/>
                <w:szCs w:val="24"/>
              </w:rPr>
            </w:pPr>
          </w:p>
        </w:tc>
        <w:tc>
          <w:tcPr>
            <w:tcW w:w="787" w:type="pct"/>
            <w:vMerge/>
            <w:tcBorders>
              <w:right w:val="nil"/>
            </w:tcBorders>
          </w:tcPr>
          <w:p w:rsidR="00867DEF" w:rsidRPr="000239FE" w:rsidRDefault="00867DEF" w:rsidP="00DA0CD3">
            <w:pPr>
              <w:pStyle w:val="a3"/>
              <w:jc w:val="both"/>
              <w:rPr>
                <w:rFonts w:ascii="Times New Roman" w:hAnsi="Times New Roman" w:cs="Times New Roman"/>
                <w:sz w:val="24"/>
                <w:szCs w:val="24"/>
              </w:rPr>
            </w:pPr>
          </w:p>
        </w:tc>
        <w:tc>
          <w:tcPr>
            <w:tcW w:w="1302" w:type="pct"/>
            <w:tcBorders>
              <w:top w:val="nil"/>
              <w:lef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на развитие силы. Подтягивание на перекладине</w:t>
            </w:r>
          </w:p>
        </w:tc>
        <w:tc>
          <w:tcPr>
            <w:tcW w:w="473" w:type="pct"/>
            <w:vMerge/>
          </w:tcPr>
          <w:p w:rsidR="00867DEF" w:rsidRPr="000239FE" w:rsidRDefault="00867DEF" w:rsidP="00DA0CD3">
            <w:pPr>
              <w:pStyle w:val="a3"/>
              <w:jc w:val="both"/>
              <w:rPr>
                <w:rFonts w:ascii="Times New Roman" w:hAnsi="Times New Roman" w:cs="Times New Roman"/>
                <w:sz w:val="24"/>
                <w:szCs w:val="24"/>
              </w:rPr>
            </w:pPr>
          </w:p>
        </w:tc>
        <w:tc>
          <w:tcPr>
            <w:tcW w:w="438" w:type="pct"/>
            <w:vMerge/>
          </w:tcPr>
          <w:p w:rsidR="00867DEF" w:rsidRPr="000239FE" w:rsidRDefault="00867DEF" w:rsidP="00DA0CD3">
            <w:pPr>
              <w:pStyle w:val="a3"/>
              <w:jc w:val="both"/>
              <w:rPr>
                <w:rFonts w:ascii="Times New Roman" w:hAnsi="Times New Roman" w:cs="Times New Roman"/>
                <w:sz w:val="24"/>
                <w:szCs w:val="24"/>
              </w:rPr>
            </w:pPr>
          </w:p>
        </w:tc>
        <w:tc>
          <w:tcPr>
            <w:tcW w:w="439" w:type="pct"/>
            <w:vMerge/>
          </w:tcPr>
          <w:p w:rsidR="00867DEF" w:rsidRPr="000239FE" w:rsidRDefault="00867DEF" w:rsidP="00DA0CD3">
            <w:pPr>
              <w:pStyle w:val="a3"/>
              <w:jc w:val="both"/>
              <w:rPr>
                <w:rFonts w:ascii="Times New Roman" w:hAnsi="Times New Roman" w:cs="Times New Roman"/>
                <w:sz w:val="24"/>
                <w:szCs w:val="24"/>
              </w:rPr>
            </w:pPr>
          </w:p>
        </w:tc>
        <w:tc>
          <w:tcPr>
            <w:tcW w:w="436" w:type="pct"/>
            <w:vMerge/>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7</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ОЗ.</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Теория: «Здоровый образ жизни, о вреде дурных привычек»</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8</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Определение уровня ОФК (скорость, сила)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Бег </w:t>
            </w:r>
            <w:smartTag w:uri="urn:schemas-microsoft-com:office:smarttags" w:element="metricconverter">
              <w:smartTagPr>
                <w:attr w:name="ProductID" w:val="60 метров"/>
              </w:smartTagPr>
              <w:r w:rsidRPr="000239FE">
                <w:rPr>
                  <w:rFonts w:ascii="Times New Roman" w:hAnsi="Times New Roman" w:cs="Times New Roman"/>
                  <w:sz w:val="24"/>
                  <w:szCs w:val="24"/>
                </w:rPr>
                <w:t>60 метров</w:t>
              </w:r>
            </w:smartTag>
            <w:r w:rsidRPr="000239FE">
              <w:rPr>
                <w:rFonts w:ascii="Times New Roman" w:hAnsi="Times New Roman" w:cs="Times New Roman"/>
                <w:sz w:val="24"/>
                <w:szCs w:val="24"/>
              </w:rPr>
              <w:t xml:space="preserve"> с максимальной интенсивностью; удержание тела в висе на перекладине (д); подтягивание на перекладине (м)</w:t>
            </w: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9</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Определение уровня ОФК(гибкость,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Тест – наклон вперёд из положения сидя; сгибание и разгибание рук в упоре лёжа за 30 секунд</w:t>
            </w: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10</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Определение уровня ОФК (общая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Бег на </w:t>
            </w:r>
            <w:smartTag w:uri="urn:schemas-microsoft-com:office:smarttags" w:element="metricconverter">
              <w:smartTagPr>
                <w:attr w:name="ProductID" w:val="1000 метров"/>
              </w:smartTagPr>
              <w:r w:rsidRPr="000239FE">
                <w:rPr>
                  <w:rFonts w:ascii="Times New Roman" w:hAnsi="Times New Roman" w:cs="Times New Roman"/>
                  <w:sz w:val="24"/>
                  <w:szCs w:val="24"/>
                </w:rPr>
                <w:t>1000 метров</w:t>
              </w:r>
            </w:smartTag>
            <w:r w:rsidRPr="000239FE">
              <w:rPr>
                <w:rFonts w:ascii="Times New Roman" w:hAnsi="Times New Roman" w:cs="Times New Roman"/>
                <w:sz w:val="24"/>
                <w:szCs w:val="24"/>
              </w:rPr>
              <w:t xml:space="preserve"> с фиксированием результатов</w:t>
            </w: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11</w:t>
            </w:r>
          </w:p>
        </w:tc>
        <w:tc>
          <w:tcPr>
            <w:tcW w:w="812" w:type="pct"/>
            <w:vMerge w:val="restar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Определение уровня ОФК (скорстно-</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силовые качества)</w:t>
            </w:r>
          </w:p>
        </w:tc>
        <w:tc>
          <w:tcPr>
            <w:tcW w:w="2089" w:type="pct"/>
            <w:gridSpan w:val="2"/>
            <w:tcBorders>
              <w:bottom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Прыжки в длину с места, подтягивание на перекладине</w:t>
            </w:r>
          </w:p>
        </w:tc>
        <w:tc>
          <w:tcPr>
            <w:tcW w:w="47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vMerge w:val="restart"/>
          </w:tcPr>
          <w:p w:rsidR="00867DEF" w:rsidRPr="000239FE" w:rsidRDefault="00867DEF" w:rsidP="00DA0CD3">
            <w:pPr>
              <w:pStyle w:val="a3"/>
              <w:jc w:val="both"/>
              <w:rPr>
                <w:rFonts w:ascii="Times New Roman" w:hAnsi="Times New Roman" w:cs="Times New Roman"/>
                <w:sz w:val="24"/>
                <w:szCs w:val="24"/>
              </w:rPr>
            </w:pPr>
          </w:p>
        </w:tc>
        <w:tc>
          <w:tcPr>
            <w:tcW w:w="439" w:type="pct"/>
            <w:vMerge w:val="restart"/>
          </w:tcPr>
          <w:p w:rsidR="00867DEF" w:rsidRPr="000239FE" w:rsidRDefault="00867DEF" w:rsidP="00DA0CD3">
            <w:pPr>
              <w:pStyle w:val="a3"/>
              <w:jc w:val="both"/>
              <w:rPr>
                <w:rFonts w:ascii="Times New Roman" w:hAnsi="Times New Roman" w:cs="Times New Roman"/>
                <w:sz w:val="24"/>
                <w:szCs w:val="24"/>
              </w:rPr>
            </w:pPr>
          </w:p>
        </w:tc>
        <w:tc>
          <w:tcPr>
            <w:tcW w:w="436" w:type="pct"/>
            <w:vMerge w:val="restar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428"/>
        </w:trPr>
        <w:tc>
          <w:tcPr>
            <w:tcW w:w="313" w:type="pct"/>
            <w:vMerge/>
          </w:tcPr>
          <w:p w:rsidR="00867DEF" w:rsidRPr="000239FE" w:rsidRDefault="00867DEF" w:rsidP="00DA0CD3">
            <w:pPr>
              <w:pStyle w:val="a3"/>
              <w:jc w:val="both"/>
              <w:rPr>
                <w:rFonts w:ascii="Times New Roman" w:hAnsi="Times New Roman" w:cs="Times New Roman"/>
                <w:sz w:val="24"/>
                <w:szCs w:val="24"/>
              </w:rPr>
            </w:pPr>
          </w:p>
        </w:tc>
        <w:tc>
          <w:tcPr>
            <w:tcW w:w="812" w:type="pct"/>
            <w:vMerge/>
          </w:tcPr>
          <w:p w:rsidR="00867DEF" w:rsidRPr="000239FE" w:rsidRDefault="00867DEF" w:rsidP="00DA0CD3">
            <w:pPr>
              <w:pStyle w:val="a3"/>
              <w:jc w:val="both"/>
              <w:rPr>
                <w:rFonts w:ascii="Times New Roman" w:hAnsi="Times New Roman" w:cs="Times New Roman"/>
                <w:sz w:val="24"/>
                <w:szCs w:val="24"/>
              </w:rPr>
            </w:pPr>
          </w:p>
        </w:tc>
        <w:tc>
          <w:tcPr>
            <w:tcW w:w="2089" w:type="pct"/>
            <w:gridSpan w:val="2"/>
            <w:tcBorders>
              <w:top w:val="nil"/>
            </w:tcBorders>
          </w:tcPr>
          <w:p w:rsidR="00867DEF" w:rsidRPr="000239FE" w:rsidRDefault="00867DEF" w:rsidP="00DA0CD3">
            <w:pPr>
              <w:pStyle w:val="a3"/>
              <w:jc w:val="both"/>
              <w:rPr>
                <w:rFonts w:ascii="Times New Roman" w:hAnsi="Times New Roman" w:cs="Times New Roman"/>
                <w:sz w:val="24"/>
                <w:szCs w:val="24"/>
              </w:rPr>
            </w:pPr>
          </w:p>
        </w:tc>
        <w:tc>
          <w:tcPr>
            <w:tcW w:w="473" w:type="pct"/>
            <w:vMerge/>
          </w:tcPr>
          <w:p w:rsidR="00867DEF" w:rsidRPr="000239FE" w:rsidRDefault="00867DEF" w:rsidP="00DA0CD3">
            <w:pPr>
              <w:pStyle w:val="a3"/>
              <w:jc w:val="both"/>
              <w:rPr>
                <w:rFonts w:ascii="Times New Roman" w:hAnsi="Times New Roman" w:cs="Times New Roman"/>
                <w:sz w:val="24"/>
                <w:szCs w:val="24"/>
              </w:rPr>
            </w:pPr>
          </w:p>
        </w:tc>
        <w:tc>
          <w:tcPr>
            <w:tcW w:w="438" w:type="pct"/>
            <w:vMerge/>
          </w:tcPr>
          <w:p w:rsidR="00867DEF" w:rsidRPr="000239FE" w:rsidRDefault="00867DEF" w:rsidP="00DA0CD3">
            <w:pPr>
              <w:pStyle w:val="a3"/>
              <w:jc w:val="both"/>
              <w:rPr>
                <w:rFonts w:ascii="Times New Roman" w:hAnsi="Times New Roman" w:cs="Times New Roman"/>
                <w:sz w:val="24"/>
                <w:szCs w:val="24"/>
              </w:rPr>
            </w:pPr>
          </w:p>
        </w:tc>
        <w:tc>
          <w:tcPr>
            <w:tcW w:w="439" w:type="pct"/>
            <w:vMerge/>
          </w:tcPr>
          <w:p w:rsidR="00867DEF" w:rsidRPr="000239FE" w:rsidRDefault="00867DEF" w:rsidP="00DA0CD3">
            <w:pPr>
              <w:pStyle w:val="a3"/>
              <w:jc w:val="both"/>
              <w:rPr>
                <w:rFonts w:ascii="Times New Roman" w:hAnsi="Times New Roman" w:cs="Times New Roman"/>
                <w:sz w:val="24"/>
                <w:szCs w:val="24"/>
              </w:rPr>
            </w:pPr>
          </w:p>
        </w:tc>
        <w:tc>
          <w:tcPr>
            <w:tcW w:w="436" w:type="pct"/>
            <w:vMerge/>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1380"/>
        </w:trPr>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12</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Лёгкая атлетика (прыжки в длину с разб.)</w:t>
            </w:r>
          </w:p>
        </w:tc>
        <w:tc>
          <w:tcPr>
            <w:tcW w:w="787" w:type="pc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Закрепление</w:t>
            </w:r>
          </w:p>
        </w:tc>
        <w:tc>
          <w:tcPr>
            <w:tcW w:w="1302" w:type="pct"/>
            <w:tcBorders>
              <w:lef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Техника прыжка в длину способом «согнувшись», «прогнувшись» с 13-15 шагов разбега</w:t>
            </w: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49"/>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13</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Лёгкая атлетика (спринтерский бег)</w:t>
            </w:r>
          </w:p>
        </w:tc>
        <w:tc>
          <w:tcPr>
            <w:tcW w:w="787" w:type="pc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Бег на 60 </w:t>
            </w:r>
          </w:p>
        </w:tc>
        <w:tc>
          <w:tcPr>
            <w:tcW w:w="1302" w:type="pct"/>
            <w:tcBorders>
              <w:lef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метров на результат</w:t>
            </w:r>
          </w:p>
        </w:tc>
        <w:tc>
          <w:tcPr>
            <w:tcW w:w="47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w:t>
            </w:r>
          </w:p>
        </w:tc>
        <w:tc>
          <w:tcPr>
            <w:tcW w:w="438" w:type="pct"/>
          </w:tcPr>
          <w:p w:rsidR="00867DEF" w:rsidRPr="000239FE" w:rsidRDefault="00867DEF" w:rsidP="00DA0CD3">
            <w:pPr>
              <w:jc w:val="center"/>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14</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Лёгкая атлетика (эстафетный бег)</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техники передачи эстафетной палочки</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15</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Лёгкая атлетика (эстафетный бег)</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Эстафетный бег 4х100 метров </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16</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Лёгкая атлетика (спринтерский бег)</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Бег на </w:t>
            </w:r>
            <w:smartTag w:uri="urn:schemas-microsoft-com:office:smarttags" w:element="metricconverter">
              <w:smartTagPr>
                <w:attr w:name="ProductID" w:val="100 метров"/>
              </w:smartTagPr>
              <w:r w:rsidRPr="000239FE">
                <w:rPr>
                  <w:rFonts w:ascii="Times New Roman" w:hAnsi="Times New Roman" w:cs="Times New Roman"/>
                  <w:sz w:val="24"/>
                  <w:szCs w:val="24"/>
                </w:rPr>
                <w:t>100 метров</w:t>
              </w:r>
            </w:smartTag>
            <w:r w:rsidRPr="000239FE">
              <w:rPr>
                <w:rFonts w:ascii="Times New Roman" w:hAnsi="Times New Roman" w:cs="Times New Roman"/>
                <w:sz w:val="24"/>
                <w:szCs w:val="24"/>
              </w:rPr>
              <w:t xml:space="preserve"> на результат</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17</w:t>
            </w:r>
          </w:p>
        </w:tc>
        <w:tc>
          <w:tcPr>
            <w:tcW w:w="812" w:type="pct"/>
            <w:vMerge w:val="restar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Лёгкая атлетика (метание)</w:t>
            </w:r>
          </w:p>
        </w:tc>
        <w:tc>
          <w:tcPr>
            <w:tcW w:w="787" w:type="pct"/>
            <w:vMerge w:val="restar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Закрепление</w:t>
            </w:r>
          </w:p>
        </w:tc>
        <w:tc>
          <w:tcPr>
            <w:tcW w:w="1302" w:type="pct"/>
            <w:tcBorders>
              <w:left w:val="nil"/>
              <w:bottom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Техника метания гранаты на точность и дальность: </w:t>
            </w:r>
            <w:smartTag w:uri="urn:schemas-microsoft-com:office:smarttags" w:element="metricconverter">
              <w:smartTagPr>
                <w:attr w:name="ProductID" w:val="700 г"/>
              </w:smartTagPr>
              <w:r w:rsidRPr="000239FE">
                <w:rPr>
                  <w:rFonts w:ascii="Times New Roman" w:hAnsi="Times New Roman" w:cs="Times New Roman"/>
                  <w:sz w:val="24"/>
                  <w:szCs w:val="24"/>
                </w:rPr>
                <w:t>700 г</w:t>
              </w:r>
            </w:smartTag>
            <w:r w:rsidRPr="000239FE">
              <w:rPr>
                <w:rFonts w:ascii="Times New Roman" w:hAnsi="Times New Roman" w:cs="Times New Roman"/>
                <w:sz w:val="24"/>
                <w:szCs w:val="24"/>
              </w:rPr>
              <w:t xml:space="preserve"> (м); </w:t>
            </w:r>
            <w:smartTag w:uri="urn:schemas-microsoft-com:office:smarttags" w:element="metricconverter">
              <w:smartTagPr>
                <w:attr w:name="ProductID" w:val="500 г"/>
              </w:smartTagPr>
              <w:r w:rsidRPr="000239FE">
                <w:rPr>
                  <w:rFonts w:ascii="Times New Roman" w:hAnsi="Times New Roman" w:cs="Times New Roman"/>
                  <w:sz w:val="24"/>
                  <w:szCs w:val="24"/>
                </w:rPr>
                <w:t>500 г</w:t>
              </w:r>
            </w:smartTag>
            <w:r w:rsidRPr="000239FE">
              <w:rPr>
                <w:rFonts w:ascii="Times New Roman" w:hAnsi="Times New Roman" w:cs="Times New Roman"/>
                <w:sz w:val="24"/>
                <w:szCs w:val="24"/>
              </w:rPr>
              <w:t xml:space="preserve"> (д)</w:t>
            </w:r>
          </w:p>
        </w:tc>
        <w:tc>
          <w:tcPr>
            <w:tcW w:w="47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vMerge w:val="restart"/>
          </w:tcPr>
          <w:p w:rsidR="00867DEF" w:rsidRPr="000239FE" w:rsidRDefault="00867DEF" w:rsidP="00DA0CD3">
            <w:pPr>
              <w:pStyle w:val="a3"/>
              <w:jc w:val="both"/>
              <w:rPr>
                <w:rFonts w:ascii="Times New Roman" w:hAnsi="Times New Roman" w:cs="Times New Roman"/>
                <w:sz w:val="24"/>
                <w:szCs w:val="24"/>
              </w:rPr>
            </w:pPr>
          </w:p>
        </w:tc>
        <w:tc>
          <w:tcPr>
            <w:tcW w:w="439" w:type="pct"/>
            <w:vMerge w:val="restart"/>
          </w:tcPr>
          <w:p w:rsidR="00867DEF" w:rsidRPr="000239FE" w:rsidRDefault="00867DEF" w:rsidP="00DA0CD3">
            <w:pPr>
              <w:pStyle w:val="a3"/>
              <w:jc w:val="both"/>
              <w:rPr>
                <w:rFonts w:ascii="Times New Roman" w:hAnsi="Times New Roman" w:cs="Times New Roman"/>
                <w:sz w:val="24"/>
                <w:szCs w:val="24"/>
              </w:rPr>
            </w:pPr>
          </w:p>
        </w:tc>
        <w:tc>
          <w:tcPr>
            <w:tcW w:w="436" w:type="pct"/>
            <w:vMerge w:val="restar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tcPr>
          <w:p w:rsidR="00867DEF" w:rsidRPr="000239FE" w:rsidRDefault="00867DEF" w:rsidP="00DA0CD3">
            <w:pPr>
              <w:pStyle w:val="a3"/>
              <w:jc w:val="both"/>
              <w:rPr>
                <w:rFonts w:ascii="Times New Roman" w:hAnsi="Times New Roman" w:cs="Times New Roman"/>
                <w:sz w:val="24"/>
                <w:szCs w:val="24"/>
              </w:rPr>
            </w:pPr>
          </w:p>
        </w:tc>
        <w:tc>
          <w:tcPr>
            <w:tcW w:w="812" w:type="pct"/>
            <w:vMerge/>
          </w:tcPr>
          <w:p w:rsidR="00867DEF" w:rsidRPr="000239FE" w:rsidRDefault="00867DEF" w:rsidP="00DA0CD3">
            <w:pPr>
              <w:pStyle w:val="a3"/>
              <w:jc w:val="both"/>
              <w:rPr>
                <w:rFonts w:ascii="Times New Roman" w:hAnsi="Times New Roman" w:cs="Times New Roman"/>
                <w:sz w:val="24"/>
                <w:szCs w:val="24"/>
              </w:rPr>
            </w:pPr>
          </w:p>
        </w:tc>
        <w:tc>
          <w:tcPr>
            <w:tcW w:w="787" w:type="pct"/>
            <w:vMerge/>
            <w:tcBorders>
              <w:right w:val="nil"/>
            </w:tcBorders>
          </w:tcPr>
          <w:p w:rsidR="00867DEF" w:rsidRPr="000239FE" w:rsidRDefault="00867DEF" w:rsidP="00DA0CD3">
            <w:pPr>
              <w:pStyle w:val="a3"/>
              <w:jc w:val="both"/>
              <w:rPr>
                <w:rFonts w:ascii="Times New Roman" w:hAnsi="Times New Roman" w:cs="Times New Roman"/>
                <w:sz w:val="24"/>
                <w:szCs w:val="24"/>
              </w:rPr>
            </w:pPr>
          </w:p>
        </w:tc>
        <w:tc>
          <w:tcPr>
            <w:tcW w:w="1302" w:type="pct"/>
            <w:tcBorders>
              <w:top w:val="nil"/>
              <w:left w:val="nil"/>
            </w:tcBorders>
          </w:tcPr>
          <w:p w:rsidR="00867DEF" w:rsidRPr="000239FE" w:rsidRDefault="00867DEF" w:rsidP="00DA0CD3">
            <w:pPr>
              <w:pStyle w:val="a3"/>
              <w:jc w:val="both"/>
              <w:rPr>
                <w:rFonts w:ascii="Times New Roman" w:hAnsi="Times New Roman" w:cs="Times New Roman"/>
                <w:sz w:val="24"/>
                <w:szCs w:val="24"/>
              </w:rPr>
            </w:pPr>
          </w:p>
        </w:tc>
        <w:tc>
          <w:tcPr>
            <w:tcW w:w="473" w:type="pct"/>
            <w:vMerge/>
          </w:tcPr>
          <w:p w:rsidR="00867DEF" w:rsidRPr="000239FE" w:rsidRDefault="00867DEF" w:rsidP="00DA0CD3">
            <w:pPr>
              <w:pStyle w:val="a3"/>
              <w:jc w:val="both"/>
              <w:rPr>
                <w:rFonts w:ascii="Times New Roman" w:hAnsi="Times New Roman" w:cs="Times New Roman"/>
                <w:sz w:val="24"/>
                <w:szCs w:val="24"/>
              </w:rPr>
            </w:pPr>
          </w:p>
        </w:tc>
        <w:tc>
          <w:tcPr>
            <w:tcW w:w="438" w:type="pct"/>
            <w:vMerge/>
          </w:tcPr>
          <w:p w:rsidR="00867DEF" w:rsidRPr="000239FE" w:rsidRDefault="00867DEF" w:rsidP="00DA0CD3">
            <w:pPr>
              <w:pStyle w:val="a3"/>
              <w:jc w:val="both"/>
              <w:rPr>
                <w:rFonts w:ascii="Times New Roman" w:hAnsi="Times New Roman" w:cs="Times New Roman"/>
                <w:sz w:val="24"/>
                <w:szCs w:val="24"/>
              </w:rPr>
            </w:pPr>
          </w:p>
        </w:tc>
        <w:tc>
          <w:tcPr>
            <w:tcW w:w="439" w:type="pct"/>
            <w:vMerge/>
          </w:tcPr>
          <w:p w:rsidR="00867DEF" w:rsidRPr="000239FE" w:rsidRDefault="00867DEF" w:rsidP="00DA0CD3">
            <w:pPr>
              <w:pStyle w:val="a3"/>
              <w:jc w:val="both"/>
              <w:rPr>
                <w:rFonts w:ascii="Times New Roman" w:hAnsi="Times New Roman" w:cs="Times New Roman"/>
                <w:sz w:val="24"/>
                <w:szCs w:val="24"/>
              </w:rPr>
            </w:pPr>
          </w:p>
        </w:tc>
        <w:tc>
          <w:tcPr>
            <w:tcW w:w="436" w:type="pct"/>
            <w:vMerge/>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18</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Лёгкая атлетика (общая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Бег на 1500 метро (д); на </w:t>
            </w:r>
            <w:smartTag w:uri="urn:schemas-microsoft-com:office:smarttags" w:element="metricconverter">
              <w:smartTagPr>
                <w:attr w:name="ProductID" w:val="2000 метров"/>
              </w:smartTagPr>
              <w:r w:rsidRPr="000239FE">
                <w:rPr>
                  <w:rFonts w:ascii="Times New Roman" w:hAnsi="Times New Roman" w:cs="Times New Roman"/>
                  <w:sz w:val="24"/>
                  <w:szCs w:val="24"/>
                </w:rPr>
                <w:t>2000 метров</w:t>
              </w:r>
            </w:smartTag>
            <w:r w:rsidRPr="000239FE">
              <w:rPr>
                <w:rFonts w:ascii="Times New Roman" w:hAnsi="Times New Roman" w:cs="Times New Roman"/>
                <w:sz w:val="24"/>
                <w:szCs w:val="24"/>
              </w:rPr>
              <w:t xml:space="preserve"> (м)</w:t>
            </w: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1104"/>
        </w:trPr>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19</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Футбол</w:t>
            </w:r>
          </w:p>
        </w:tc>
        <w:tc>
          <w:tcPr>
            <w:tcW w:w="787" w:type="pc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Закрепление</w:t>
            </w:r>
          </w:p>
        </w:tc>
        <w:tc>
          <w:tcPr>
            <w:tcW w:w="1302" w:type="pct"/>
            <w:tcBorders>
              <w:lef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Техника ударов по неподвижному и летящему мячу, остановки мяча</w:t>
            </w: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1390"/>
        </w:trPr>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20</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Футбол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Закрепление</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Удары головой серединой лба и боковой частью в прыжке и с разбега </w:t>
            </w: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21</w:t>
            </w:r>
          </w:p>
        </w:tc>
        <w:tc>
          <w:tcPr>
            <w:tcW w:w="812"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Футбол</w:t>
            </w:r>
          </w:p>
        </w:tc>
        <w:tc>
          <w:tcPr>
            <w:tcW w:w="787" w:type="pct"/>
            <w:vMerge w:val="restar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Закрепление</w:t>
            </w:r>
          </w:p>
        </w:tc>
        <w:tc>
          <w:tcPr>
            <w:tcW w:w="1302" w:type="pct"/>
            <w:tcBorders>
              <w:left w:val="nil"/>
              <w:bottom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Остановка мяча грудью, отбор мяча толчком плеча к плечу, подкатом</w:t>
            </w:r>
          </w:p>
          <w:p w:rsidR="00867DEF" w:rsidRPr="000239FE" w:rsidRDefault="00867DEF" w:rsidP="00DA0CD3">
            <w:pPr>
              <w:pStyle w:val="a3"/>
              <w:jc w:val="both"/>
              <w:rPr>
                <w:rFonts w:ascii="Times New Roman" w:hAnsi="Times New Roman" w:cs="Times New Roman"/>
                <w:sz w:val="24"/>
                <w:szCs w:val="24"/>
              </w:rPr>
            </w:pPr>
          </w:p>
        </w:tc>
        <w:tc>
          <w:tcPr>
            <w:tcW w:w="47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vMerge w:val="restart"/>
          </w:tcPr>
          <w:p w:rsidR="00867DEF" w:rsidRPr="000239FE" w:rsidRDefault="00867DEF" w:rsidP="00DA0CD3">
            <w:pPr>
              <w:pStyle w:val="a3"/>
              <w:jc w:val="both"/>
              <w:rPr>
                <w:rFonts w:ascii="Times New Roman" w:hAnsi="Times New Roman" w:cs="Times New Roman"/>
                <w:sz w:val="24"/>
                <w:szCs w:val="24"/>
              </w:rPr>
            </w:pPr>
          </w:p>
        </w:tc>
        <w:tc>
          <w:tcPr>
            <w:tcW w:w="439" w:type="pct"/>
            <w:vMerge w:val="restart"/>
          </w:tcPr>
          <w:p w:rsidR="00867DEF" w:rsidRPr="000239FE" w:rsidRDefault="00867DEF" w:rsidP="00DA0CD3">
            <w:pPr>
              <w:pStyle w:val="a3"/>
              <w:jc w:val="both"/>
              <w:rPr>
                <w:rFonts w:ascii="Times New Roman" w:hAnsi="Times New Roman" w:cs="Times New Roman"/>
                <w:sz w:val="24"/>
                <w:szCs w:val="24"/>
              </w:rPr>
            </w:pPr>
          </w:p>
        </w:tc>
        <w:tc>
          <w:tcPr>
            <w:tcW w:w="436" w:type="pct"/>
            <w:vMerge w:val="restar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tcPr>
          <w:p w:rsidR="00867DEF" w:rsidRPr="000239FE" w:rsidRDefault="00867DEF" w:rsidP="00DA0CD3">
            <w:pPr>
              <w:pStyle w:val="a3"/>
              <w:jc w:val="both"/>
              <w:rPr>
                <w:rFonts w:ascii="Times New Roman" w:hAnsi="Times New Roman" w:cs="Times New Roman"/>
                <w:sz w:val="24"/>
                <w:szCs w:val="24"/>
              </w:rPr>
            </w:pPr>
          </w:p>
        </w:tc>
        <w:tc>
          <w:tcPr>
            <w:tcW w:w="812" w:type="pct"/>
            <w:vMerge/>
          </w:tcPr>
          <w:p w:rsidR="00867DEF" w:rsidRPr="000239FE" w:rsidRDefault="00867DEF" w:rsidP="00DA0CD3">
            <w:pPr>
              <w:pStyle w:val="a3"/>
              <w:jc w:val="both"/>
              <w:rPr>
                <w:rFonts w:ascii="Times New Roman" w:hAnsi="Times New Roman" w:cs="Times New Roman"/>
                <w:sz w:val="24"/>
                <w:szCs w:val="24"/>
              </w:rPr>
            </w:pPr>
          </w:p>
        </w:tc>
        <w:tc>
          <w:tcPr>
            <w:tcW w:w="787" w:type="pct"/>
            <w:vMerge/>
            <w:tcBorders>
              <w:right w:val="nil"/>
            </w:tcBorders>
          </w:tcPr>
          <w:p w:rsidR="00867DEF" w:rsidRPr="000239FE" w:rsidRDefault="00867DEF" w:rsidP="00DA0CD3">
            <w:pPr>
              <w:pStyle w:val="a3"/>
              <w:jc w:val="both"/>
              <w:rPr>
                <w:rFonts w:ascii="Times New Roman" w:hAnsi="Times New Roman" w:cs="Times New Roman"/>
                <w:sz w:val="24"/>
                <w:szCs w:val="24"/>
              </w:rPr>
            </w:pPr>
          </w:p>
        </w:tc>
        <w:tc>
          <w:tcPr>
            <w:tcW w:w="1302" w:type="pct"/>
            <w:tcBorders>
              <w:top w:val="nil"/>
              <w:left w:val="nil"/>
            </w:tcBorders>
          </w:tcPr>
          <w:p w:rsidR="00867DEF" w:rsidRPr="000239FE" w:rsidRDefault="00867DEF" w:rsidP="00DA0CD3">
            <w:pPr>
              <w:pStyle w:val="a3"/>
              <w:jc w:val="both"/>
              <w:rPr>
                <w:rFonts w:ascii="Times New Roman" w:hAnsi="Times New Roman" w:cs="Times New Roman"/>
                <w:sz w:val="24"/>
                <w:szCs w:val="24"/>
              </w:rPr>
            </w:pPr>
          </w:p>
        </w:tc>
        <w:tc>
          <w:tcPr>
            <w:tcW w:w="473" w:type="pct"/>
            <w:vMerge/>
          </w:tcPr>
          <w:p w:rsidR="00867DEF" w:rsidRPr="000239FE" w:rsidRDefault="00867DEF" w:rsidP="00DA0CD3">
            <w:pPr>
              <w:pStyle w:val="a3"/>
              <w:jc w:val="both"/>
              <w:rPr>
                <w:rFonts w:ascii="Times New Roman" w:hAnsi="Times New Roman" w:cs="Times New Roman"/>
                <w:sz w:val="24"/>
                <w:szCs w:val="24"/>
              </w:rPr>
            </w:pPr>
          </w:p>
        </w:tc>
        <w:tc>
          <w:tcPr>
            <w:tcW w:w="438" w:type="pct"/>
            <w:vMerge/>
          </w:tcPr>
          <w:p w:rsidR="00867DEF" w:rsidRPr="000239FE" w:rsidRDefault="00867DEF" w:rsidP="00DA0CD3">
            <w:pPr>
              <w:pStyle w:val="a3"/>
              <w:jc w:val="both"/>
              <w:rPr>
                <w:rFonts w:ascii="Times New Roman" w:hAnsi="Times New Roman" w:cs="Times New Roman"/>
                <w:sz w:val="24"/>
                <w:szCs w:val="24"/>
              </w:rPr>
            </w:pPr>
          </w:p>
        </w:tc>
        <w:tc>
          <w:tcPr>
            <w:tcW w:w="439" w:type="pct"/>
            <w:vMerge/>
          </w:tcPr>
          <w:p w:rsidR="00867DEF" w:rsidRPr="000239FE" w:rsidRDefault="00867DEF" w:rsidP="00DA0CD3">
            <w:pPr>
              <w:pStyle w:val="a3"/>
              <w:jc w:val="both"/>
              <w:rPr>
                <w:rFonts w:ascii="Times New Roman" w:hAnsi="Times New Roman" w:cs="Times New Roman"/>
                <w:sz w:val="24"/>
                <w:szCs w:val="24"/>
              </w:rPr>
            </w:pPr>
          </w:p>
        </w:tc>
        <w:tc>
          <w:tcPr>
            <w:tcW w:w="436" w:type="pct"/>
            <w:vMerge/>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22</w:t>
            </w:r>
          </w:p>
        </w:tc>
        <w:tc>
          <w:tcPr>
            <w:tcW w:w="812"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Футбол</w:t>
            </w:r>
          </w:p>
        </w:tc>
        <w:tc>
          <w:tcPr>
            <w:tcW w:w="787" w:type="pct"/>
            <w:vMerge w:val="restar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Закрепление</w:t>
            </w:r>
          </w:p>
        </w:tc>
        <w:tc>
          <w:tcPr>
            <w:tcW w:w="1302" w:type="pct"/>
            <w:tcBorders>
              <w:left w:val="nil"/>
              <w:bottom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Обманные движения уходом, остановкой, ударом по мячу</w:t>
            </w:r>
          </w:p>
          <w:p w:rsidR="00867DEF" w:rsidRPr="000239FE" w:rsidRDefault="00867DEF" w:rsidP="00DA0CD3">
            <w:pPr>
              <w:pStyle w:val="a3"/>
              <w:jc w:val="both"/>
              <w:rPr>
                <w:rFonts w:ascii="Times New Roman" w:hAnsi="Times New Roman" w:cs="Times New Roman"/>
                <w:sz w:val="24"/>
                <w:szCs w:val="24"/>
              </w:rPr>
            </w:pPr>
          </w:p>
        </w:tc>
        <w:tc>
          <w:tcPr>
            <w:tcW w:w="473" w:type="pct"/>
            <w:vMerge w:val="restar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vMerge w:val="restart"/>
          </w:tcPr>
          <w:p w:rsidR="00867DEF" w:rsidRPr="000239FE" w:rsidRDefault="00867DEF" w:rsidP="00DA0CD3">
            <w:pPr>
              <w:pStyle w:val="a3"/>
              <w:jc w:val="both"/>
              <w:rPr>
                <w:rFonts w:ascii="Times New Roman" w:hAnsi="Times New Roman" w:cs="Times New Roman"/>
                <w:sz w:val="24"/>
                <w:szCs w:val="24"/>
              </w:rPr>
            </w:pPr>
          </w:p>
        </w:tc>
        <w:tc>
          <w:tcPr>
            <w:tcW w:w="439" w:type="pct"/>
            <w:vMerge w:val="restart"/>
          </w:tcPr>
          <w:p w:rsidR="00867DEF" w:rsidRPr="000239FE" w:rsidRDefault="00867DEF" w:rsidP="00DA0CD3">
            <w:pPr>
              <w:pStyle w:val="a3"/>
              <w:jc w:val="both"/>
              <w:rPr>
                <w:rFonts w:ascii="Times New Roman" w:hAnsi="Times New Roman" w:cs="Times New Roman"/>
                <w:sz w:val="24"/>
                <w:szCs w:val="24"/>
              </w:rPr>
            </w:pPr>
          </w:p>
        </w:tc>
        <w:tc>
          <w:tcPr>
            <w:tcW w:w="436" w:type="pct"/>
            <w:vMerge w:val="restar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tcPr>
          <w:p w:rsidR="00867DEF" w:rsidRPr="000239FE" w:rsidRDefault="00867DEF" w:rsidP="00DA0CD3">
            <w:pPr>
              <w:pStyle w:val="a3"/>
              <w:jc w:val="both"/>
              <w:rPr>
                <w:rFonts w:ascii="Times New Roman" w:hAnsi="Times New Roman" w:cs="Times New Roman"/>
                <w:sz w:val="24"/>
                <w:szCs w:val="24"/>
              </w:rPr>
            </w:pPr>
          </w:p>
        </w:tc>
        <w:tc>
          <w:tcPr>
            <w:tcW w:w="812" w:type="pct"/>
            <w:vMerge/>
          </w:tcPr>
          <w:p w:rsidR="00867DEF" w:rsidRPr="000239FE" w:rsidRDefault="00867DEF" w:rsidP="00DA0CD3">
            <w:pPr>
              <w:pStyle w:val="a3"/>
              <w:jc w:val="both"/>
              <w:rPr>
                <w:rFonts w:ascii="Times New Roman" w:hAnsi="Times New Roman" w:cs="Times New Roman"/>
                <w:sz w:val="24"/>
                <w:szCs w:val="24"/>
              </w:rPr>
            </w:pPr>
          </w:p>
        </w:tc>
        <w:tc>
          <w:tcPr>
            <w:tcW w:w="787" w:type="pct"/>
            <w:vMerge/>
            <w:tcBorders>
              <w:right w:val="nil"/>
            </w:tcBorders>
          </w:tcPr>
          <w:p w:rsidR="00867DEF" w:rsidRPr="000239FE" w:rsidRDefault="00867DEF" w:rsidP="00DA0CD3">
            <w:pPr>
              <w:pStyle w:val="a3"/>
              <w:jc w:val="both"/>
              <w:rPr>
                <w:rFonts w:ascii="Times New Roman" w:hAnsi="Times New Roman" w:cs="Times New Roman"/>
                <w:sz w:val="24"/>
                <w:szCs w:val="24"/>
              </w:rPr>
            </w:pPr>
          </w:p>
        </w:tc>
        <w:tc>
          <w:tcPr>
            <w:tcW w:w="1302" w:type="pct"/>
            <w:tcBorders>
              <w:top w:val="nil"/>
              <w:left w:val="nil"/>
            </w:tcBorders>
          </w:tcPr>
          <w:p w:rsidR="00867DEF" w:rsidRPr="000239FE" w:rsidRDefault="00867DEF" w:rsidP="00DA0CD3">
            <w:pPr>
              <w:pStyle w:val="a3"/>
              <w:jc w:val="both"/>
              <w:rPr>
                <w:rFonts w:ascii="Times New Roman" w:hAnsi="Times New Roman" w:cs="Times New Roman"/>
                <w:sz w:val="24"/>
                <w:szCs w:val="24"/>
              </w:rPr>
            </w:pPr>
          </w:p>
        </w:tc>
        <w:tc>
          <w:tcPr>
            <w:tcW w:w="473" w:type="pct"/>
            <w:vMerge/>
          </w:tcPr>
          <w:p w:rsidR="00867DEF" w:rsidRPr="000239FE" w:rsidRDefault="00867DEF" w:rsidP="00DA0CD3">
            <w:pPr>
              <w:pStyle w:val="a3"/>
              <w:jc w:val="both"/>
              <w:rPr>
                <w:rFonts w:ascii="Times New Roman" w:hAnsi="Times New Roman" w:cs="Times New Roman"/>
                <w:sz w:val="24"/>
                <w:szCs w:val="24"/>
              </w:rPr>
            </w:pPr>
          </w:p>
        </w:tc>
        <w:tc>
          <w:tcPr>
            <w:tcW w:w="438" w:type="pct"/>
            <w:vMerge/>
          </w:tcPr>
          <w:p w:rsidR="00867DEF" w:rsidRPr="000239FE" w:rsidRDefault="00867DEF" w:rsidP="00DA0CD3">
            <w:pPr>
              <w:pStyle w:val="a3"/>
              <w:jc w:val="both"/>
              <w:rPr>
                <w:rFonts w:ascii="Times New Roman" w:hAnsi="Times New Roman" w:cs="Times New Roman"/>
                <w:sz w:val="24"/>
                <w:szCs w:val="24"/>
              </w:rPr>
            </w:pPr>
          </w:p>
        </w:tc>
        <w:tc>
          <w:tcPr>
            <w:tcW w:w="439" w:type="pct"/>
            <w:vMerge/>
          </w:tcPr>
          <w:p w:rsidR="00867DEF" w:rsidRPr="000239FE" w:rsidRDefault="00867DEF" w:rsidP="00DA0CD3">
            <w:pPr>
              <w:pStyle w:val="a3"/>
              <w:jc w:val="both"/>
              <w:rPr>
                <w:rFonts w:ascii="Times New Roman" w:hAnsi="Times New Roman" w:cs="Times New Roman"/>
                <w:sz w:val="24"/>
                <w:szCs w:val="24"/>
              </w:rPr>
            </w:pPr>
          </w:p>
        </w:tc>
        <w:tc>
          <w:tcPr>
            <w:tcW w:w="436" w:type="pct"/>
            <w:vMerge/>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60"/>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23</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Футбол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Двусторонняя игра в футбол по основным правилам</w:t>
            </w:r>
          </w:p>
        </w:tc>
        <w:tc>
          <w:tcPr>
            <w:tcW w:w="473" w:type="pct"/>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86"/>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24</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Футбол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Ведение мяча, отбор мяча</w:t>
            </w:r>
          </w:p>
        </w:tc>
        <w:tc>
          <w:tcPr>
            <w:tcW w:w="473" w:type="pct"/>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77"/>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25</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Футбол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Комбинации из основных элементов игры в футбол</w:t>
            </w:r>
          </w:p>
        </w:tc>
        <w:tc>
          <w:tcPr>
            <w:tcW w:w="473" w:type="pct"/>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533"/>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26</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Футбол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Игра в футбол по основным правилам с </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привлечением к судейству учащихся</w:t>
            </w:r>
          </w:p>
        </w:tc>
        <w:tc>
          <w:tcPr>
            <w:tcW w:w="473" w:type="pct"/>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27</w:t>
            </w:r>
          </w:p>
        </w:tc>
        <w:tc>
          <w:tcPr>
            <w:tcW w:w="812"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Баскетбол</w:t>
            </w:r>
          </w:p>
        </w:tc>
        <w:tc>
          <w:tcPr>
            <w:tcW w:w="787" w:type="pct"/>
            <w:vMerge w:val="restart"/>
            <w:tcBorders>
              <w:right w:val="nil"/>
            </w:tcBorders>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Закрепление</w:t>
            </w:r>
          </w:p>
        </w:tc>
        <w:tc>
          <w:tcPr>
            <w:tcW w:w="1302" w:type="pct"/>
            <w:tcBorders>
              <w:left w:val="nil"/>
              <w:bottom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Передачи мяча двумя руками, одной, сверху, снизу, с отскоком от пола</w:t>
            </w:r>
          </w:p>
          <w:p w:rsidR="00867DEF" w:rsidRPr="000239FE" w:rsidRDefault="00867DEF" w:rsidP="00DA0CD3">
            <w:pPr>
              <w:pStyle w:val="a3"/>
              <w:jc w:val="both"/>
              <w:rPr>
                <w:rFonts w:ascii="Times New Roman" w:hAnsi="Times New Roman" w:cs="Times New Roman"/>
                <w:sz w:val="24"/>
                <w:szCs w:val="24"/>
              </w:rPr>
            </w:pPr>
          </w:p>
        </w:tc>
        <w:tc>
          <w:tcPr>
            <w:tcW w:w="47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vMerge w:val="restart"/>
          </w:tcPr>
          <w:p w:rsidR="00867DEF" w:rsidRPr="000239FE" w:rsidRDefault="00867DEF" w:rsidP="00DA0CD3">
            <w:pPr>
              <w:pStyle w:val="a3"/>
              <w:jc w:val="both"/>
              <w:rPr>
                <w:rFonts w:ascii="Times New Roman" w:hAnsi="Times New Roman" w:cs="Times New Roman"/>
                <w:sz w:val="24"/>
                <w:szCs w:val="24"/>
              </w:rPr>
            </w:pPr>
          </w:p>
        </w:tc>
        <w:tc>
          <w:tcPr>
            <w:tcW w:w="439" w:type="pct"/>
            <w:vMerge w:val="restart"/>
          </w:tcPr>
          <w:p w:rsidR="00867DEF" w:rsidRPr="000239FE" w:rsidRDefault="00867DEF" w:rsidP="00DA0CD3">
            <w:pPr>
              <w:pStyle w:val="a3"/>
              <w:jc w:val="both"/>
              <w:rPr>
                <w:rFonts w:ascii="Times New Roman" w:hAnsi="Times New Roman" w:cs="Times New Roman"/>
                <w:sz w:val="24"/>
                <w:szCs w:val="24"/>
              </w:rPr>
            </w:pPr>
          </w:p>
        </w:tc>
        <w:tc>
          <w:tcPr>
            <w:tcW w:w="436" w:type="pct"/>
            <w:vMerge w:val="restar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79"/>
        </w:trPr>
        <w:tc>
          <w:tcPr>
            <w:tcW w:w="313" w:type="pct"/>
            <w:vMerge/>
          </w:tcPr>
          <w:p w:rsidR="00867DEF" w:rsidRPr="000239FE" w:rsidRDefault="00867DEF" w:rsidP="00DA0CD3">
            <w:pPr>
              <w:pStyle w:val="a3"/>
              <w:jc w:val="both"/>
              <w:rPr>
                <w:rFonts w:ascii="Times New Roman" w:hAnsi="Times New Roman" w:cs="Times New Roman"/>
                <w:sz w:val="24"/>
                <w:szCs w:val="24"/>
              </w:rPr>
            </w:pPr>
          </w:p>
        </w:tc>
        <w:tc>
          <w:tcPr>
            <w:tcW w:w="812" w:type="pct"/>
            <w:vMerge/>
          </w:tcPr>
          <w:p w:rsidR="00867DEF" w:rsidRPr="000239FE" w:rsidRDefault="00867DEF" w:rsidP="00DA0CD3">
            <w:pPr>
              <w:pStyle w:val="a3"/>
              <w:jc w:val="both"/>
              <w:rPr>
                <w:rFonts w:ascii="Times New Roman" w:hAnsi="Times New Roman" w:cs="Times New Roman"/>
                <w:sz w:val="24"/>
                <w:szCs w:val="24"/>
              </w:rPr>
            </w:pPr>
          </w:p>
        </w:tc>
        <w:tc>
          <w:tcPr>
            <w:tcW w:w="787" w:type="pct"/>
            <w:vMerge/>
            <w:tcBorders>
              <w:right w:val="nil"/>
            </w:tcBorders>
          </w:tcPr>
          <w:p w:rsidR="00867DEF" w:rsidRPr="000239FE" w:rsidRDefault="00867DEF" w:rsidP="00DA0CD3">
            <w:pPr>
              <w:pStyle w:val="a3"/>
              <w:jc w:val="both"/>
              <w:rPr>
                <w:rFonts w:ascii="Times New Roman" w:hAnsi="Times New Roman" w:cs="Times New Roman"/>
                <w:sz w:val="24"/>
                <w:szCs w:val="24"/>
              </w:rPr>
            </w:pPr>
          </w:p>
        </w:tc>
        <w:tc>
          <w:tcPr>
            <w:tcW w:w="1302" w:type="pct"/>
            <w:tcBorders>
              <w:top w:val="nil"/>
              <w:left w:val="nil"/>
            </w:tcBorders>
          </w:tcPr>
          <w:p w:rsidR="00867DEF" w:rsidRPr="000239FE" w:rsidRDefault="00867DEF" w:rsidP="00DA0CD3">
            <w:pPr>
              <w:pStyle w:val="a3"/>
              <w:jc w:val="both"/>
              <w:rPr>
                <w:rFonts w:ascii="Times New Roman" w:hAnsi="Times New Roman" w:cs="Times New Roman"/>
                <w:sz w:val="24"/>
                <w:szCs w:val="24"/>
              </w:rPr>
            </w:pPr>
          </w:p>
        </w:tc>
        <w:tc>
          <w:tcPr>
            <w:tcW w:w="473" w:type="pct"/>
            <w:vMerge/>
          </w:tcPr>
          <w:p w:rsidR="00867DEF" w:rsidRPr="000239FE" w:rsidRDefault="00867DEF" w:rsidP="00DA0CD3">
            <w:pPr>
              <w:pStyle w:val="a3"/>
              <w:jc w:val="both"/>
              <w:rPr>
                <w:rFonts w:ascii="Times New Roman" w:hAnsi="Times New Roman" w:cs="Times New Roman"/>
                <w:sz w:val="24"/>
                <w:szCs w:val="24"/>
              </w:rPr>
            </w:pPr>
          </w:p>
        </w:tc>
        <w:tc>
          <w:tcPr>
            <w:tcW w:w="438" w:type="pct"/>
            <w:vMerge/>
          </w:tcPr>
          <w:p w:rsidR="00867DEF" w:rsidRPr="000239FE" w:rsidRDefault="00867DEF" w:rsidP="00DA0CD3">
            <w:pPr>
              <w:pStyle w:val="a3"/>
              <w:jc w:val="both"/>
              <w:rPr>
                <w:rFonts w:ascii="Times New Roman" w:hAnsi="Times New Roman" w:cs="Times New Roman"/>
                <w:sz w:val="24"/>
                <w:szCs w:val="24"/>
              </w:rPr>
            </w:pPr>
          </w:p>
        </w:tc>
        <w:tc>
          <w:tcPr>
            <w:tcW w:w="439" w:type="pct"/>
            <w:vMerge/>
          </w:tcPr>
          <w:p w:rsidR="00867DEF" w:rsidRPr="000239FE" w:rsidRDefault="00867DEF" w:rsidP="00DA0CD3">
            <w:pPr>
              <w:pStyle w:val="a3"/>
              <w:jc w:val="both"/>
              <w:rPr>
                <w:rFonts w:ascii="Times New Roman" w:hAnsi="Times New Roman" w:cs="Times New Roman"/>
                <w:sz w:val="24"/>
                <w:szCs w:val="24"/>
              </w:rPr>
            </w:pPr>
          </w:p>
        </w:tc>
        <w:tc>
          <w:tcPr>
            <w:tcW w:w="436" w:type="pct"/>
            <w:vMerge/>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28</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Баскетбол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ведения мяча с сопротивлением защитника</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1311"/>
        </w:trPr>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29</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Баскетбол</w:t>
            </w:r>
          </w:p>
        </w:tc>
        <w:tc>
          <w:tcPr>
            <w:tcW w:w="787" w:type="pc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Закрепление</w:t>
            </w:r>
          </w:p>
        </w:tc>
        <w:tc>
          <w:tcPr>
            <w:tcW w:w="1302" w:type="pct"/>
            <w:tcBorders>
              <w:lef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Варианты бросков мяча в корзину в движении</w:t>
            </w:r>
          </w:p>
          <w:p w:rsidR="00867DEF" w:rsidRPr="000239FE" w:rsidRDefault="00867DEF" w:rsidP="00DA0CD3">
            <w:pPr>
              <w:pStyle w:val="a3"/>
              <w:jc w:val="both"/>
              <w:rPr>
                <w:rFonts w:ascii="Times New Roman" w:hAnsi="Times New Roman" w:cs="Times New Roman"/>
                <w:sz w:val="24"/>
                <w:szCs w:val="24"/>
              </w:rPr>
            </w:pP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30</w:t>
            </w:r>
          </w:p>
        </w:tc>
        <w:tc>
          <w:tcPr>
            <w:tcW w:w="812"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Баскетбол</w:t>
            </w:r>
          </w:p>
        </w:tc>
        <w:tc>
          <w:tcPr>
            <w:tcW w:w="787" w:type="pct"/>
            <w:vMerge w:val="restar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Закрепление</w:t>
            </w:r>
          </w:p>
        </w:tc>
        <w:tc>
          <w:tcPr>
            <w:tcW w:w="1302" w:type="pct"/>
            <w:tcBorders>
              <w:left w:val="nil"/>
              <w:bottom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Тактика стремительного нападения</w:t>
            </w:r>
          </w:p>
        </w:tc>
        <w:tc>
          <w:tcPr>
            <w:tcW w:w="473" w:type="pct"/>
            <w:vMerge w:val="restar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vMerge w:val="restart"/>
          </w:tcPr>
          <w:p w:rsidR="00867DEF" w:rsidRPr="000239FE" w:rsidRDefault="00867DEF" w:rsidP="00DA0CD3">
            <w:pPr>
              <w:pStyle w:val="a3"/>
              <w:jc w:val="both"/>
              <w:rPr>
                <w:rFonts w:ascii="Times New Roman" w:hAnsi="Times New Roman" w:cs="Times New Roman"/>
                <w:sz w:val="24"/>
                <w:szCs w:val="24"/>
              </w:rPr>
            </w:pPr>
          </w:p>
        </w:tc>
        <w:tc>
          <w:tcPr>
            <w:tcW w:w="439" w:type="pct"/>
            <w:vMerge w:val="restart"/>
          </w:tcPr>
          <w:p w:rsidR="00867DEF" w:rsidRPr="000239FE" w:rsidRDefault="00867DEF" w:rsidP="00DA0CD3">
            <w:pPr>
              <w:pStyle w:val="a3"/>
              <w:jc w:val="both"/>
              <w:rPr>
                <w:rFonts w:ascii="Times New Roman" w:hAnsi="Times New Roman" w:cs="Times New Roman"/>
                <w:sz w:val="24"/>
                <w:szCs w:val="24"/>
              </w:rPr>
            </w:pPr>
          </w:p>
        </w:tc>
        <w:tc>
          <w:tcPr>
            <w:tcW w:w="436" w:type="pct"/>
            <w:vMerge w:val="restar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tcPr>
          <w:p w:rsidR="00867DEF" w:rsidRPr="000239FE" w:rsidRDefault="00867DEF" w:rsidP="00DA0CD3">
            <w:pPr>
              <w:pStyle w:val="a3"/>
              <w:jc w:val="both"/>
              <w:rPr>
                <w:rFonts w:ascii="Times New Roman" w:hAnsi="Times New Roman" w:cs="Times New Roman"/>
                <w:sz w:val="24"/>
                <w:szCs w:val="24"/>
              </w:rPr>
            </w:pPr>
          </w:p>
        </w:tc>
        <w:tc>
          <w:tcPr>
            <w:tcW w:w="812" w:type="pct"/>
            <w:vMerge/>
          </w:tcPr>
          <w:p w:rsidR="00867DEF" w:rsidRPr="000239FE" w:rsidRDefault="00867DEF" w:rsidP="00DA0CD3">
            <w:pPr>
              <w:pStyle w:val="a3"/>
              <w:jc w:val="both"/>
              <w:rPr>
                <w:rFonts w:ascii="Times New Roman" w:hAnsi="Times New Roman" w:cs="Times New Roman"/>
                <w:sz w:val="24"/>
                <w:szCs w:val="24"/>
              </w:rPr>
            </w:pPr>
          </w:p>
        </w:tc>
        <w:tc>
          <w:tcPr>
            <w:tcW w:w="787" w:type="pct"/>
            <w:vMerge/>
            <w:tcBorders>
              <w:right w:val="nil"/>
            </w:tcBorders>
          </w:tcPr>
          <w:p w:rsidR="00867DEF" w:rsidRPr="000239FE" w:rsidRDefault="00867DEF" w:rsidP="00DA0CD3">
            <w:pPr>
              <w:pStyle w:val="a3"/>
              <w:jc w:val="both"/>
              <w:rPr>
                <w:rFonts w:ascii="Times New Roman" w:hAnsi="Times New Roman" w:cs="Times New Roman"/>
                <w:sz w:val="24"/>
                <w:szCs w:val="24"/>
              </w:rPr>
            </w:pPr>
          </w:p>
        </w:tc>
        <w:tc>
          <w:tcPr>
            <w:tcW w:w="1302" w:type="pct"/>
            <w:tcBorders>
              <w:top w:val="nil"/>
              <w:lef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tc>
        <w:tc>
          <w:tcPr>
            <w:tcW w:w="473" w:type="pct"/>
            <w:vMerge/>
          </w:tcPr>
          <w:p w:rsidR="00867DEF" w:rsidRPr="000239FE" w:rsidRDefault="00867DEF" w:rsidP="00DA0CD3">
            <w:pPr>
              <w:pStyle w:val="a3"/>
              <w:jc w:val="both"/>
              <w:rPr>
                <w:rFonts w:ascii="Times New Roman" w:hAnsi="Times New Roman" w:cs="Times New Roman"/>
                <w:sz w:val="24"/>
                <w:szCs w:val="24"/>
              </w:rPr>
            </w:pPr>
          </w:p>
        </w:tc>
        <w:tc>
          <w:tcPr>
            <w:tcW w:w="438" w:type="pct"/>
            <w:vMerge/>
          </w:tcPr>
          <w:p w:rsidR="00867DEF" w:rsidRPr="000239FE" w:rsidRDefault="00867DEF" w:rsidP="00DA0CD3">
            <w:pPr>
              <w:pStyle w:val="a3"/>
              <w:jc w:val="both"/>
              <w:rPr>
                <w:rFonts w:ascii="Times New Roman" w:hAnsi="Times New Roman" w:cs="Times New Roman"/>
                <w:sz w:val="24"/>
                <w:szCs w:val="24"/>
              </w:rPr>
            </w:pPr>
          </w:p>
        </w:tc>
        <w:tc>
          <w:tcPr>
            <w:tcW w:w="439" w:type="pct"/>
            <w:vMerge/>
          </w:tcPr>
          <w:p w:rsidR="00867DEF" w:rsidRPr="000239FE" w:rsidRDefault="00867DEF" w:rsidP="00DA0CD3">
            <w:pPr>
              <w:pStyle w:val="a3"/>
              <w:jc w:val="both"/>
              <w:rPr>
                <w:rFonts w:ascii="Times New Roman" w:hAnsi="Times New Roman" w:cs="Times New Roman"/>
                <w:sz w:val="24"/>
                <w:szCs w:val="24"/>
              </w:rPr>
            </w:pPr>
          </w:p>
        </w:tc>
        <w:tc>
          <w:tcPr>
            <w:tcW w:w="436" w:type="pct"/>
            <w:vMerge/>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1311"/>
        </w:trPr>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31</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Баскетбол</w:t>
            </w:r>
          </w:p>
        </w:tc>
        <w:tc>
          <w:tcPr>
            <w:tcW w:w="787" w:type="pc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Закрепление</w:t>
            </w:r>
          </w:p>
        </w:tc>
        <w:tc>
          <w:tcPr>
            <w:tcW w:w="1302" w:type="pct"/>
            <w:tcBorders>
              <w:lef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Вырывание, выбивание, перехват, накрывание</w:t>
            </w: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val="restar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32</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tc>
        <w:tc>
          <w:tcPr>
            <w:tcW w:w="812" w:type="pct"/>
            <w:vMerge w:val="restar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Баскетбол</w:t>
            </w:r>
          </w:p>
        </w:tc>
        <w:tc>
          <w:tcPr>
            <w:tcW w:w="2089" w:type="pct"/>
            <w:gridSpan w:val="2"/>
            <w:tcBorders>
              <w:bottom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Закрепление Тактика защиты, защита против игрока с мячом и без мяча</w:t>
            </w:r>
          </w:p>
          <w:p w:rsidR="00867DEF" w:rsidRPr="000239FE" w:rsidRDefault="00867DEF" w:rsidP="00DA0CD3">
            <w:pPr>
              <w:pStyle w:val="a3"/>
              <w:jc w:val="both"/>
              <w:rPr>
                <w:rFonts w:ascii="Times New Roman" w:hAnsi="Times New Roman" w:cs="Times New Roman"/>
                <w:sz w:val="24"/>
                <w:szCs w:val="24"/>
              </w:rPr>
            </w:pPr>
          </w:p>
        </w:tc>
        <w:tc>
          <w:tcPr>
            <w:tcW w:w="473" w:type="pct"/>
            <w:vMerge w:val="restar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vMerge w:val="restart"/>
          </w:tcPr>
          <w:p w:rsidR="00867DEF" w:rsidRPr="000239FE" w:rsidRDefault="00867DEF" w:rsidP="00DA0CD3">
            <w:pPr>
              <w:pStyle w:val="a3"/>
              <w:jc w:val="both"/>
              <w:rPr>
                <w:rFonts w:ascii="Times New Roman" w:hAnsi="Times New Roman" w:cs="Times New Roman"/>
                <w:sz w:val="24"/>
                <w:szCs w:val="24"/>
              </w:rPr>
            </w:pPr>
          </w:p>
        </w:tc>
        <w:tc>
          <w:tcPr>
            <w:tcW w:w="439" w:type="pct"/>
            <w:vMerge w:val="restart"/>
          </w:tcPr>
          <w:p w:rsidR="00867DEF" w:rsidRPr="000239FE" w:rsidRDefault="00867DEF" w:rsidP="00DA0CD3">
            <w:pPr>
              <w:pStyle w:val="a3"/>
              <w:jc w:val="both"/>
              <w:rPr>
                <w:rFonts w:ascii="Times New Roman" w:hAnsi="Times New Roman" w:cs="Times New Roman"/>
                <w:sz w:val="24"/>
                <w:szCs w:val="24"/>
              </w:rPr>
            </w:pPr>
          </w:p>
        </w:tc>
        <w:tc>
          <w:tcPr>
            <w:tcW w:w="436" w:type="pct"/>
            <w:vMerge w:val="restar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314"/>
        </w:trPr>
        <w:tc>
          <w:tcPr>
            <w:tcW w:w="313" w:type="pct"/>
            <w:vMerge/>
          </w:tcPr>
          <w:p w:rsidR="00867DEF" w:rsidRPr="000239FE" w:rsidRDefault="00867DEF" w:rsidP="00DA0CD3">
            <w:pPr>
              <w:pStyle w:val="a3"/>
              <w:jc w:val="both"/>
              <w:rPr>
                <w:rFonts w:ascii="Times New Roman" w:hAnsi="Times New Roman" w:cs="Times New Roman"/>
                <w:sz w:val="24"/>
                <w:szCs w:val="24"/>
              </w:rPr>
            </w:pPr>
          </w:p>
        </w:tc>
        <w:tc>
          <w:tcPr>
            <w:tcW w:w="812" w:type="pct"/>
            <w:vMerge/>
          </w:tcPr>
          <w:p w:rsidR="00867DEF" w:rsidRPr="000239FE" w:rsidRDefault="00867DEF" w:rsidP="00DA0CD3">
            <w:pPr>
              <w:pStyle w:val="a3"/>
              <w:jc w:val="both"/>
              <w:rPr>
                <w:rFonts w:ascii="Times New Roman" w:hAnsi="Times New Roman" w:cs="Times New Roman"/>
                <w:sz w:val="24"/>
                <w:szCs w:val="24"/>
              </w:rPr>
            </w:pPr>
          </w:p>
        </w:tc>
        <w:tc>
          <w:tcPr>
            <w:tcW w:w="2089" w:type="pct"/>
            <w:gridSpan w:val="2"/>
            <w:tcBorders>
              <w:top w:val="nil"/>
            </w:tcBorders>
          </w:tcPr>
          <w:p w:rsidR="00867DEF" w:rsidRPr="000239FE" w:rsidRDefault="00867DEF" w:rsidP="00DA0CD3">
            <w:pPr>
              <w:pStyle w:val="a3"/>
              <w:jc w:val="both"/>
              <w:rPr>
                <w:rFonts w:ascii="Times New Roman" w:hAnsi="Times New Roman" w:cs="Times New Roman"/>
                <w:sz w:val="24"/>
                <w:szCs w:val="24"/>
              </w:rPr>
            </w:pPr>
          </w:p>
        </w:tc>
        <w:tc>
          <w:tcPr>
            <w:tcW w:w="473" w:type="pct"/>
            <w:vMerge/>
          </w:tcPr>
          <w:p w:rsidR="00867DEF" w:rsidRPr="000239FE" w:rsidRDefault="00867DEF" w:rsidP="00DA0CD3">
            <w:pPr>
              <w:pStyle w:val="a3"/>
              <w:jc w:val="both"/>
              <w:rPr>
                <w:rFonts w:ascii="Times New Roman" w:hAnsi="Times New Roman" w:cs="Times New Roman"/>
                <w:sz w:val="24"/>
                <w:szCs w:val="24"/>
              </w:rPr>
            </w:pPr>
          </w:p>
        </w:tc>
        <w:tc>
          <w:tcPr>
            <w:tcW w:w="438" w:type="pct"/>
            <w:vMerge/>
          </w:tcPr>
          <w:p w:rsidR="00867DEF" w:rsidRPr="000239FE" w:rsidRDefault="00867DEF" w:rsidP="00DA0CD3">
            <w:pPr>
              <w:pStyle w:val="a3"/>
              <w:jc w:val="both"/>
              <w:rPr>
                <w:rFonts w:ascii="Times New Roman" w:hAnsi="Times New Roman" w:cs="Times New Roman"/>
                <w:sz w:val="24"/>
                <w:szCs w:val="24"/>
              </w:rPr>
            </w:pPr>
          </w:p>
        </w:tc>
        <w:tc>
          <w:tcPr>
            <w:tcW w:w="439" w:type="pct"/>
            <w:vMerge/>
          </w:tcPr>
          <w:p w:rsidR="00867DEF" w:rsidRPr="000239FE" w:rsidRDefault="00867DEF" w:rsidP="00DA0CD3">
            <w:pPr>
              <w:pStyle w:val="a3"/>
              <w:jc w:val="both"/>
              <w:rPr>
                <w:rFonts w:ascii="Times New Roman" w:hAnsi="Times New Roman" w:cs="Times New Roman"/>
                <w:sz w:val="24"/>
                <w:szCs w:val="24"/>
              </w:rPr>
            </w:pPr>
          </w:p>
        </w:tc>
        <w:tc>
          <w:tcPr>
            <w:tcW w:w="436" w:type="pct"/>
            <w:vMerge/>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84"/>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33</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Баскетбол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Двусторонняя игра в баскетбол по основным правилам</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50"/>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34</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Баскетбол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бросков мяча в корзину</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35</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Баскетбол</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Игра в баскетбол по основным правилам с привлечением к судейству учащихся</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36</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техники передвижений, комбинации из основных элементов техники передвижений в волейболе</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37</w:t>
            </w:r>
          </w:p>
        </w:tc>
        <w:tc>
          <w:tcPr>
            <w:tcW w:w="812"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787" w:type="pct"/>
            <w:vMerge w:val="restar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Закрепление</w:t>
            </w:r>
          </w:p>
        </w:tc>
        <w:tc>
          <w:tcPr>
            <w:tcW w:w="1302" w:type="pct"/>
            <w:tcBorders>
              <w:left w:val="nil"/>
              <w:bottom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Техника приёма и передачи мяча в опорном положении, в прыжке, передача назад. Передачи различные по расстоянию и высоте</w:t>
            </w:r>
          </w:p>
          <w:p w:rsidR="00867DEF" w:rsidRPr="000239FE" w:rsidRDefault="00867DEF" w:rsidP="00DA0CD3">
            <w:pPr>
              <w:pStyle w:val="a3"/>
              <w:jc w:val="both"/>
              <w:rPr>
                <w:rFonts w:ascii="Times New Roman" w:hAnsi="Times New Roman" w:cs="Times New Roman"/>
                <w:sz w:val="24"/>
                <w:szCs w:val="24"/>
              </w:rPr>
            </w:pPr>
          </w:p>
        </w:tc>
        <w:tc>
          <w:tcPr>
            <w:tcW w:w="473" w:type="pct"/>
            <w:vMerge w:val="restar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vMerge w:val="restart"/>
          </w:tcPr>
          <w:p w:rsidR="00867DEF" w:rsidRPr="000239FE" w:rsidRDefault="00867DEF" w:rsidP="00DA0CD3">
            <w:pPr>
              <w:pStyle w:val="a3"/>
              <w:jc w:val="both"/>
              <w:rPr>
                <w:rFonts w:ascii="Times New Roman" w:hAnsi="Times New Roman" w:cs="Times New Roman"/>
                <w:sz w:val="24"/>
                <w:szCs w:val="24"/>
              </w:rPr>
            </w:pPr>
          </w:p>
        </w:tc>
        <w:tc>
          <w:tcPr>
            <w:tcW w:w="439" w:type="pct"/>
            <w:vMerge w:val="restart"/>
          </w:tcPr>
          <w:p w:rsidR="00867DEF" w:rsidRPr="000239FE" w:rsidRDefault="00867DEF" w:rsidP="00DA0CD3">
            <w:pPr>
              <w:pStyle w:val="a3"/>
              <w:jc w:val="both"/>
              <w:rPr>
                <w:rFonts w:ascii="Times New Roman" w:hAnsi="Times New Roman" w:cs="Times New Roman"/>
                <w:sz w:val="24"/>
                <w:szCs w:val="24"/>
              </w:rPr>
            </w:pPr>
          </w:p>
        </w:tc>
        <w:tc>
          <w:tcPr>
            <w:tcW w:w="436" w:type="pct"/>
            <w:vMerge w:val="restar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83"/>
        </w:trPr>
        <w:tc>
          <w:tcPr>
            <w:tcW w:w="313" w:type="pct"/>
            <w:vMerge/>
          </w:tcPr>
          <w:p w:rsidR="00867DEF" w:rsidRPr="000239FE" w:rsidRDefault="00867DEF" w:rsidP="00DA0CD3">
            <w:pPr>
              <w:pStyle w:val="a3"/>
              <w:jc w:val="both"/>
              <w:rPr>
                <w:rFonts w:ascii="Times New Roman" w:hAnsi="Times New Roman" w:cs="Times New Roman"/>
                <w:sz w:val="24"/>
                <w:szCs w:val="24"/>
              </w:rPr>
            </w:pPr>
          </w:p>
        </w:tc>
        <w:tc>
          <w:tcPr>
            <w:tcW w:w="812" w:type="pct"/>
            <w:vMerge/>
          </w:tcPr>
          <w:p w:rsidR="00867DEF" w:rsidRPr="000239FE" w:rsidRDefault="00867DEF" w:rsidP="00DA0CD3">
            <w:pPr>
              <w:pStyle w:val="a3"/>
              <w:jc w:val="both"/>
              <w:rPr>
                <w:rFonts w:ascii="Times New Roman" w:hAnsi="Times New Roman" w:cs="Times New Roman"/>
                <w:sz w:val="24"/>
                <w:szCs w:val="24"/>
              </w:rPr>
            </w:pPr>
          </w:p>
        </w:tc>
        <w:tc>
          <w:tcPr>
            <w:tcW w:w="787" w:type="pct"/>
            <w:vMerge/>
            <w:tcBorders>
              <w:right w:val="nil"/>
            </w:tcBorders>
          </w:tcPr>
          <w:p w:rsidR="00867DEF" w:rsidRPr="000239FE" w:rsidRDefault="00867DEF" w:rsidP="00DA0CD3">
            <w:pPr>
              <w:pStyle w:val="a3"/>
              <w:jc w:val="both"/>
              <w:rPr>
                <w:rFonts w:ascii="Times New Roman" w:hAnsi="Times New Roman" w:cs="Times New Roman"/>
                <w:sz w:val="24"/>
                <w:szCs w:val="24"/>
              </w:rPr>
            </w:pPr>
          </w:p>
        </w:tc>
        <w:tc>
          <w:tcPr>
            <w:tcW w:w="1302" w:type="pct"/>
            <w:tcBorders>
              <w:top w:val="nil"/>
              <w:left w:val="nil"/>
            </w:tcBorders>
          </w:tcPr>
          <w:p w:rsidR="00867DEF" w:rsidRPr="000239FE" w:rsidRDefault="00867DEF" w:rsidP="00DA0CD3">
            <w:pPr>
              <w:pStyle w:val="a3"/>
              <w:jc w:val="both"/>
              <w:rPr>
                <w:rFonts w:ascii="Times New Roman" w:hAnsi="Times New Roman" w:cs="Times New Roman"/>
                <w:sz w:val="24"/>
                <w:szCs w:val="24"/>
              </w:rPr>
            </w:pPr>
          </w:p>
        </w:tc>
        <w:tc>
          <w:tcPr>
            <w:tcW w:w="473" w:type="pct"/>
            <w:vMerge/>
          </w:tcPr>
          <w:p w:rsidR="00867DEF" w:rsidRPr="000239FE" w:rsidRDefault="00867DEF" w:rsidP="00DA0CD3">
            <w:pPr>
              <w:pStyle w:val="a3"/>
              <w:jc w:val="both"/>
              <w:rPr>
                <w:rFonts w:ascii="Times New Roman" w:hAnsi="Times New Roman" w:cs="Times New Roman"/>
                <w:sz w:val="24"/>
                <w:szCs w:val="24"/>
              </w:rPr>
            </w:pPr>
          </w:p>
        </w:tc>
        <w:tc>
          <w:tcPr>
            <w:tcW w:w="438" w:type="pct"/>
            <w:vMerge/>
          </w:tcPr>
          <w:p w:rsidR="00867DEF" w:rsidRPr="000239FE" w:rsidRDefault="00867DEF" w:rsidP="00DA0CD3">
            <w:pPr>
              <w:pStyle w:val="a3"/>
              <w:jc w:val="both"/>
              <w:rPr>
                <w:rFonts w:ascii="Times New Roman" w:hAnsi="Times New Roman" w:cs="Times New Roman"/>
                <w:sz w:val="24"/>
                <w:szCs w:val="24"/>
              </w:rPr>
            </w:pPr>
          </w:p>
        </w:tc>
        <w:tc>
          <w:tcPr>
            <w:tcW w:w="439" w:type="pct"/>
            <w:vMerge/>
          </w:tcPr>
          <w:p w:rsidR="00867DEF" w:rsidRPr="000239FE" w:rsidRDefault="00867DEF" w:rsidP="00DA0CD3">
            <w:pPr>
              <w:pStyle w:val="a3"/>
              <w:jc w:val="both"/>
              <w:rPr>
                <w:rFonts w:ascii="Times New Roman" w:hAnsi="Times New Roman" w:cs="Times New Roman"/>
                <w:sz w:val="24"/>
                <w:szCs w:val="24"/>
              </w:rPr>
            </w:pPr>
          </w:p>
        </w:tc>
        <w:tc>
          <w:tcPr>
            <w:tcW w:w="436" w:type="pct"/>
            <w:vMerge/>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38</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приёма мяча снизу двумя руками</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39</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прямой верхней передачи</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40</w:t>
            </w:r>
          </w:p>
          <w:p w:rsidR="00867DEF" w:rsidRPr="000239FE" w:rsidRDefault="00867DEF" w:rsidP="00DA0CD3">
            <w:pPr>
              <w:pStyle w:val="a3"/>
              <w:jc w:val="both"/>
              <w:rPr>
                <w:rFonts w:ascii="Times New Roman" w:hAnsi="Times New Roman" w:cs="Times New Roman"/>
                <w:sz w:val="24"/>
                <w:szCs w:val="24"/>
              </w:rPr>
            </w:pP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прямого нападающего удара</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41</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tc>
        <w:tc>
          <w:tcPr>
            <w:tcW w:w="812" w:type="pct"/>
            <w:tcBorders>
              <w:top w:val="nil"/>
            </w:tcBorders>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приёма мяча одной рукой с падением вперёд и скольжением на груди-животе</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196"/>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42</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подачи мяча сверху</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622"/>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43</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вариантов блокирования нападающих ударов (одиночное, вдвоём), страховка</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44</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тактики нападения – индивидуальные, групповые и командные действия</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45</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тактики защиты – индивидуальные, групповые и командные действия</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67"/>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46</w:t>
            </w:r>
          </w:p>
        </w:tc>
        <w:tc>
          <w:tcPr>
            <w:tcW w:w="812" w:type="pct"/>
          </w:tcPr>
          <w:p w:rsidR="00867DEF" w:rsidRPr="000239FE" w:rsidRDefault="00867DEF" w:rsidP="00DA0CD3">
            <w:pPr>
              <w:pStyle w:val="a3"/>
              <w:jc w:val="both"/>
              <w:rPr>
                <w:rFonts w:ascii="Times New Roman" w:hAnsi="Times New Roman" w:cs="Times New Roman"/>
                <w:sz w:val="24"/>
                <w:szCs w:val="24"/>
              </w:rPr>
            </w:pP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Двусторонняя игра в волейбол по основным правилам</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84"/>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47</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Комбинации из основных элементов (приём, передача, удар)</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320"/>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48</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Прямой нападающий удар при встречных передачах</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13"/>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49</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Игра в волейбол по основным правилам с привлечением к судойейству учащихся</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50</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Меры безопасности и охраны труда на занятиях ФК</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Повторный инструктаж по технике безопасности: гимнастике, спортиграм, лёгкой атлетике. Оказание первой помощи</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51</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Бег в равномерном темпе до 12 минут</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52</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Бег в равномерном темпе до 15 минут</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53</w:t>
            </w:r>
          </w:p>
        </w:tc>
        <w:tc>
          <w:tcPr>
            <w:tcW w:w="812" w:type="pct"/>
            <w:vMerge w:val="restar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(координация)</w:t>
            </w:r>
          </w:p>
        </w:tc>
        <w:tc>
          <w:tcPr>
            <w:tcW w:w="787" w:type="pct"/>
            <w:vMerge w:val="restart"/>
            <w:tcBorders>
              <w:right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Закрепление</w:t>
            </w:r>
          </w:p>
        </w:tc>
        <w:tc>
          <w:tcPr>
            <w:tcW w:w="1302" w:type="pct"/>
            <w:tcBorders>
              <w:left w:val="nil"/>
              <w:bottom w:val="nil"/>
            </w:tcBorders>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Челночный бег с преодолением препятствий, ведением и без ведения мяча    </w:t>
            </w:r>
          </w:p>
          <w:p w:rsidR="00867DEF" w:rsidRPr="000239FE" w:rsidRDefault="00867DEF" w:rsidP="00DA0CD3">
            <w:pPr>
              <w:pStyle w:val="a3"/>
              <w:jc w:val="both"/>
              <w:rPr>
                <w:rFonts w:ascii="Times New Roman" w:hAnsi="Times New Roman" w:cs="Times New Roman"/>
                <w:sz w:val="24"/>
                <w:szCs w:val="24"/>
              </w:rPr>
            </w:pPr>
          </w:p>
        </w:tc>
        <w:tc>
          <w:tcPr>
            <w:tcW w:w="473" w:type="pct"/>
            <w:vMerge w:val="restar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vMerge w:val="restart"/>
          </w:tcPr>
          <w:p w:rsidR="00867DEF" w:rsidRPr="000239FE" w:rsidRDefault="00867DEF" w:rsidP="00DA0CD3">
            <w:pPr>
              <w:pStyle w:val="a3"/>
              <w:jc w:val="both"/>
              <w:rPr>
                <w:rFonts w:ascii="Times New Roman" w:hAnsi="Times New Roman" w:cs="Times New Roman"/>
                <w:sz w:val="24"/>
                <w:szCs w:val="24"/>
              </w:rPr>
            </w:pPr>
          </w:p>
        </w:tc>
        <w:tc>
          <w:tcPr>
            <w:tcW w:w="439" w:type="pct"/>
            <w:vMerge w:val="restart"/>
          </w:tcPr>
          <w:p w:rsidR="00867DEF" w:rsidRPr="000239FE" w:rsidRDefault="00867DEF" w:rsidP="00DA0CD3">
            <w:pPr>
              <w:pStyle w:val="a3"/>
              <w:jc w:val="both"/>
              <w:rPr>
                <w:rFonts w:ascii="Times New Roman" w:hAnsi="Times New Roman" w:cs="Times New Roman"/>
                <w:sz w:val="24"/>
                <w:szCs w:val="24"/>
              </w:rPr>
            </w:pPr>
          </w:p>
        </w:tc>
        <w:tc>
          <w:tcPr>
            <w:tcW w:w="436" w:type="pct"/>
            <w:vMerge w:val="restar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120"/>
        </w:trPr>
        <w:tc>
          <w:tcPr>
            <w:tcW w:w="313" w:type="pct"/>
            <w:vMerge/>
          </w:tcPr>
          <w:p w:rsidR="00867DEF" w:rsidRPr="000239FE" w:rsidRDefault="00867DEF" w:rsidP="00DA0CD3">
            <w:pPr>
              <w:pStyle w:val="a3"/>
              <w:jc w:val="both"/>
              <w:rPr>
                <w:rFonts w:ascii="Times New Roman" w:hAnsi="Times New Roman" w:cs="Times New Roman"/>
                <w:sz w:val="24"/>
                <w:szCs w:val="24"/>
              </w:rPr>
            </w:pPr>
          </w:p>
        </w:tc>
        <w:tc>
          <w:tcPr>
            <w:tcW w:w="812" w:type="pct"/>
            <w:vMerge/>
          </w:tcPr>
          <w:p w:rsidR="00867DEF" w:rsidRPr="000239FE" w:rsidRDefault="00867DEF" w:rsidP="00DA0CD3">
            <w:pPr>
              <w:pStyle w:val="a3"/>
              <w:jc w:val="both"/>
              <w:rPr>
                <w:rFonts w:ascii="Times New Roman" w:hAnsi="Times New Roman" w:cs="Times New Roman"/>
                <w:sz w:val="24"/>
                <w:szCs w:val="24"/>
              </w:rPr>
            </w:pPr>
          </w:p>
        </w:tc>
        <w:tc>
          <w:tcPr>
            <w:tcW w:w="787" w:type="pct"/>
            <w:vMerge/>
            <w:tcBorders>
              <w:right w:val="nil"/>
            </w:tcBorders>
          </w:tcPr>
          <w:p w:rsidR="00867DEF" w:rsidRPr="000239FE" w:rsidRDefault="00867DEF" w:rsidP="00DA0CD3">
            <w:pPr>
              <w:pStyle w:val="a3"/>
              <w:jc w:val="both"/>
              <w:rPr>
                <w:rFonts w:ascii="Times New Roman" w:hAnsi="Times New Roman" w:cs="Times New Roman"/>
                <w:sz w:val="24"/>
                <w:szCs w:val="24"/>
              </w:rPr>
            </w:pPr>
          </w:p>
        </w:tc>
        <w:tc>
          <w:tcPr>
            <w:tcW w:w="1302" w:type="pct"/>
            <w:tcBorders>
              <w:top w:val="nil"/>
              <w:left w:val="nil"/>
            </w:tcBorders>
          </w:tcPr>
          <w:p w:rsidR="00867DEF" w:rsidRPr="000239FE" w:rsidRDefault="00867DEF" w:rsidP="00DA0CD3">
            <w:pPr>
              <w:pStyle w:val="a3"/>
              <w:jc w:val="both"/>
              <w:rPr>
                <w:rFonts w:ascii="Times New Roman" w:hAnsi="Times New Roman" w:cs="Times New Roman"/>
                <w:sz w:val="24"/>
                <w:szCs w:val="24"/>
              </w:rPr>
            </w:pPr>
          </w:p>
        </w:tc>
        <w:tc>
          <w:tcPr>
            <w:tcW w:w="473" w:type="pct"/>
            <w:vMerge/>
          </w:tcPr>
          <w:p w:rsidR="00867DEF" w:rsidRPr="000239FE" w:rsidRDefault="00867DEF" w:rsidP="00DA0CD3">
            <w:pPr>
              <w:pStyle w:val="a3"/>
              <w:jc w:val="both"/>
              <w:rPr>
                <w:rFonts w:ascii="Times New Roman" w:hAnsi="Times New Roman" w:cs="Times New Roman"/>
                <w:sz w:val="24"/>
                <w:szCs w:val="24"/>
              </w:rPr>
            </w:pPr>
          </w:p>
        </w:tc>
        <w:tc>
          <w:tcPr>
            <w:tcW w:w="438" w:type="pct"/>
            <w:vMerge/>
          </w:tcPr>
          <w:p w:rsidR="00867DEF" w:rsidRPr="000239FE" w:rsidRDefault="00867DEF" w:rsidP="00DA0CD3">
            <w:pPr>
              <w:pStyle w:val="a3"/>
              <w:jc w:val="both"/>
              <w:rPr>
                <w:rFonts w:ascii="Times New Roman" w:hAnsi="Times New Roman" w:cs="Times New Roman"/>
                <w:sz w:val="24"/>
                <w:szCs w:val="24"/>
              </w:rPr>
            </w:pPr>
          </w:p>
        </w:tc>
        <w:tc>
          <w:tcPr>
            <w:tcW w:w="439" w:type="pct"/>
            <w:vMerge/>
          </w:tcPr>
          <w:p w:rsidR="00867DEF" w:rsidRPr="000239FE" w:rsidRDefault="00867DEF" w:rsidP="00DA0CD3">
            <w:pPr>
              <w:pStyle w:val="a3"/>
              <w:jc w:val="both"/>
              <w:rPr>
                <w:rFonts w:ascii="Times New Roman" w:hAnsi="Times New Roman" w:cs="Times New Roman"/>
                <w:sz w:val="24"/>
                <w:szCs w:val="24"/>
              </w:rPr>
            </w:pPr>
          </w:p>
        </w:tc>
        <w:tc>
          <w:tcPr>
            <w:tcW w:w="436" w:type="pct"/>
            <w:vMerge/>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766"/>
        </w:trPr>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54</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(сила)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Подтягивание на перекладине, лазание по гимнастической стенке без помощи ног</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1104"/>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55</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(скоростная</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выносливость); атлетическая гимнастика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Прыжки со скакалкой: 1 минута, 4 </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повтора. Атлетическая гимнастика с общеразвивающей направленностью и максимальной интенсивностью</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56</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(сила)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Передвижение на руках с помощью партнёра, переноска партнёра, комплекс упражнений у гимнастической стенки</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302"/>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57</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Игра на базе баскетбола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Игра в «Стритбол» по основным правилам</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31"/>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58</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Игра на базе баскетбола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Игра в «Стритбол» по основны правилам с привлечением к судейству учащихся</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59</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(координация)</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Метание малого мяча в цель с 11-13 м. (д); с 13-</w:t>
            </w:r>
            <w:smartTag w:uri="urn:schemas-microsoft-com:office:smarttags" w:element="metricconverter">
              <w:smartTagPr>
                <w:attr w:name="ProductID" w:val="15 метров"/>
              </w:smartTagPr>
              <w:r w:rsidRPr="000239FE">
                <w:rPr>
                  <w:rFonts w:ascii="Times New Roman" w:hAnsi="Times New Roman" w:cs="Times New Roman"/>
                  <w:sz w:val="24"/>
                  <w:szCs w:val="24"/>
                </w:rPr>
                <w:t>15 метров</w:t>
              </w:r>
            </w:smartTag>
            <w:r w:rsidRPr="000239FE">
              <w:rPr>
                <w:rFonts w:ascii="Times New Roman" w:hAnsi="Times New Roman" w:cs="Times New Roman"/>
                <w:sz w:val="24"/>
                <w:szCs w:val="24"/>
              </w:rPr>
              <w:t xml:space="preserve"> (м)</w:t>
            </w: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 xml:space="preserve">        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60</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Гимнастика с осн. акробатики</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длинного кувырка; стойка на руках с помощью (м), стойка на лопатках (д)</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61</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Гимнастика с основами акробатики</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Кувырок назад через стойку на руках с помощью (м); сед углом, стоя на на коленях, наклон назад (д)</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62</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Гимнастика с основами акробатики</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Темповый переворот боком «колесо», два переворота</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605"/>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63</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Гимнастика с основами акробат.</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Комплекс корригирующих упражнений для мышц позвоночника, спины и живота</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13"/>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64</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Атлетическая гимнастика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Атлетическая гимнастика с общеразвивающей направленностью и максимальной интенсивностью</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49"/>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65</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Гимнастика с основами акробат.</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Вольные упражнения с использованием </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элементов (тип зарядки)</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924"/>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66</w:t>
            </w:r>
          </w:p>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ОЗ.</w:t>
            </w:r>
          </w:p>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Теория: «Основные требования безопасности на занятиях</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физической культуры».</w:t>
            </w:r>
          </w:p>
          <w:p w:rsidR="00867DEF" w:rsidRPr="000239FE" w:rsidRDefault="00867DEF" w:rsidP="00DA0CD3">
            <w:pPr>
              <w:pStyle w:val="a3"/>
              <w:jc w:val="both"/>
              <w:rPr>
                <w:rFonts w:ascii="Times New Roman" w:hAnsi="Times New Roman" w:cs="Times New Roman"/>
                <w:sz w:val="24"/>
                <w:szCs w:val="24"/>
              </w:rPr>
            </w:pP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1031"/>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67</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ОРУ (скоростная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Прыжки со скакалкой с максимальной интенсивностью до 1 минуты (3-4 повтора)</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68</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(скоростно-силовые качества)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игровых упражнений с набивными мячами (вес 3-</w:t>
            </w:r>
            <w:smartTag w:uri="urn:schemas-microsoft-com:office:smarttags" w:element="metricconverter">
              <w:smartTagPr>
                <w:attr w:name="ProductID" w:val="5 кг"/>
              </w:smartTagPr>
              <w:r w:rsidRPr="000239FE">
                <w:rPr>
                  <w:rFonts w:ascii="Times New Roman" w:hAnsi="Times New Roman" w:cs="Times New Roman"/>
                  <w:sz w:val="24"/>
                  <w:szCs w:val="24"/>
                </w:rPr>
                <w:t>5 кг</w:t>
              </w:r>
            </w:smartTag>
            <w:r w:rsidRPr="000239FE">
              <w:rPr>
                <w:rFonts w:ascii="Times New Roman" w:hAnsi="Times New Roman" w:cs="Times New Roman"/>
                <w:sz w:val="24"/>
                <w:szCs w:val="24"/>
              </w:rPr>
              <w:t>)</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69</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(скоростно-силовые качества)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Равномерный бег до 12 минут</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70</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(общая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техники метания малого мяча в цель с 16-</w:t>
            </w:r>
            <w:smartTag w:uri="urn:schemas-microsoft-com:office:smarttags" w:element="metricconverter">
              <w:smartTagPr>
                <w:attr w:name="ProductID" w:val="18 метров"/>
              </w:smartTagPr>
              <w:r w:rsidRPr="000239FE">
                <w:rPr>
                  <w:rFonts w:ascii="Times New Roman" w:hAnsi="Times New Roman" w:cs="Times New Roman"/>
                  <w:sz w:val="24"/>
                  <w:szCs w:val="24"/>
                </w:rPr>
                <w:t>18 метров</w:t>
              </w:r>
            </w:smartTag>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71</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(координация)</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Круговая тренировка с использованием гимнастических упражнений и лазания по канату</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72</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Лыжная подготовка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Вводный инструктаж по Т/Б на уроках лыжной подготовки</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73</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Лыжная подготовка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Основной способ выполнения одновременного хода</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74</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Лыжная подготовка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Одноопорное скольжение</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75</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Лыжная подготовка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Скользящий шаг, с палками, без палок</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76</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Лыжная подготовка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Попеременный двухшажный коньковый ход</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77</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Лыжная подготовка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Классические лыжные ходы </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302"/>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78</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Лыжная подг.</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Попеременный четырехшажный ход</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49"/>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79</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Лыжная подготовка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Спуски, преодоление впадин</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80</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Лыжная подготовка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Подъемы, елочкой, лесенкой </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81</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Лыжная подготовка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Повороты в движении</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82</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(скоростно-силовые качества)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Совершенствование техники тройного прыжка </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302"/>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83</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(общая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кроссового бега (без учёта времени)</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49"/>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84</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ОРУ (скоростно-силовые качества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техника тройного прыжка с 13-15 шагов разбега</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85 </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(общая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Учётный урок. Бег на </w:t>
            </w:r>
            <w:smartTag w:uri="urn:schemas-microsoft-com:office:smarttags" w:element="metricconverter">
              <w:smartTagPr>
                <w:attr w:name="ProductID" w:val="1000 метров"/>
              </w:smartTagPr>
              <w:r w:rsidRPr="000239FE">
                <w:rPr>
                  <w:rFonts w:ascii="Times New Roman" w:hAnsi="Times New Roman" w:cs="Times New Roman"/>
                  <w:sz w:val="24"/>
                  <w:szCs w:val="24"/>
                </w:rPr>
                <w:t>1000 метров</w:t>
              </w:r>
            </w:smartTag>
            <w:r w:rsidRPr="000239FE">
              <w:rPr>
                <w:rFonts w:ascii="Times New Roman" w:hAnsi="Times New Roman" w:cs="Times New Roman"/>
                <w:sz w:val="24"/>
                <w:szCs w:val="24"/>
              </w:rPr>
              <w:t xml:space="preserve"> на результат</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86</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(скоростная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Бег 30; </w:t>
            </w:r>
            <w:smartTag w:uri="urn:schemas-microsoft-com:office:smarttags" w:element="metricconverter">
              <w:smartTagPr>
                <w:attr w:name="ProductID" w:val="60 метров"/>
              </w:smartTagPr>
              <w:r w:rsidRPr="000239FE">
                <w:rPr>
                  <w:rFonts w:ascii="Times New Roman" w:hAnsi="Times New Roman" w:cs="Times New Roman"/>
                  <w:sz w:val="24"/>
                  <w:szCs w:val="24"/>
                </w:rPr>
                <w:t>60 метров</w:t>
              </w:r>
            </w:smartTag>
            <w:r w:rsidRPr="000239FE">
              <w:rPr>
                <w:rFonts w:ascii="Times New Roman" w:hAnsi="Times New Roman" w:cs="Times New Roman"/>
                <w:sz w:val="24"/>
                <w:szCs w:val="24"/>
              </w:rPr>
              <w:t xml:space="preserve"> (3-4 повтора)</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87</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Лёгкая атлетика (скорость)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Бег на </w:t>
            </w:r>
            <w:smartTag w:uri="urn:schemas-microsoft-com:office:smarttags" w:element="metricconverter">
              <w:smartTagPr>
                <w:attr w:name="ProductID" w:val="100 метров"/>
              </w:smartTagPr>
              <w:r w:rsidRPr="000239FE">
                <w:rPr>
                  <w:rFonts w:ascii="Times New Roman" w:hAnsi="Times New Roman" w:cs="Times New Roman"/>
                  <w:sz w:val="24"/>
                  <w:szCs w:val="24"/>
                </w:rPr>
                <w:t>100 метров</w:t>
              </w:r>
            </w:smartTag>
          </w:p>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88  </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Лёгкая атлетика (скорость)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Учётный урок. Бег  </w:t>
            </w:r>
            <w:smartTag w:uri="urn:schemas-microsoft-com:office:smarttags" w:element="metricconverter">
              <w:smartTagPr>
                <w:attr w:name="ProductID" w:val="100 метров"/>
              </w:smartTagPr>
              <w:r w:rsidRPr="000239FE">
                <w:rPr>
                  <w:rFonts w:ascii="Times New Roman" w:hAnsi="Times New Roman" w:cs="Times New Roman"/>
                  <w:sz w:val="24"/>
                  <w:szCs w:val="24"/>
                </w:rPr>
                <w:t>100 метров</w:t>
              </w:r>
            </w:smartTag>
            <w:r w:rsidRPr="000239FE">
              <w:rPr>
                <w:rFonts w:ascii="Times New Roman" w:hAnsi="Times New Roman" w:cs="Times New Roman"/>
                <w:sz w:val="24"/>
                <w:szCs w:val="24"/>
              </w:rPr>
              <w:t xml:space="preserve"> на результат</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444"/>
        </w:trPr>
        <w:tc>
          <w:tcPr>
            <w:tcW w:w="31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89</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Лёгкая атлетика (скоростно- силовые качества)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Техника прыжка в длину с разбега способом «согнув ноги» и способом«прогнувшись»</w:t>
            </w:r>
          </w:p>
        </w:tc>
        <w:tc>
          <w:tcPr>
            <w:tcW w:w="47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376"/>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90</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(скоростно-силовые качества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прыжки в длину с места</w:t>
            </w:r>
          </w:p>
        </w:tc>
        <w:tc>
          <w:tcPr>
            <w:tcW w:w="473" w:type="pct"/>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91</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Лёгкая атлетика (скоростно-силовые качества)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Учётный урок. Прыжки в длину с разбега способом «согнув ноги» и способом «прогнувшись»</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92</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Лёгкая атлетика (общая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Учётный урок: бег 2000 метро на результат</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93</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(координация)</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Челночный бег 3х10; 4х10 метров</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94</w:t>
            </w:r>
          </w:p>
        </w:tc>
        <w:tc>
          <w:tcPr>
            <w:tcW w:w="812"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(сила)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Учётный урок: подтягивание в висе на перекладине (м); подтягивание в висе лёжа на перекладине (д)</w:t>
            </w:r>
          </w:p>
        </w:tc>
        <w:tc>
          <w:tcPr>
            <w:tcW w:w="47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95</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(скоростно-силовые качества)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Учётный урок: прыжки в длину с места</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96</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(гибкость)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Учётный урок: тест – наклон туловища вперёд из положения сидя</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97</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(сила)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Учётный урок: сгибание и разгибание рук в упоре лёжа</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98</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(скоростная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Поднимание туловища из положения лёжа в положение сидя за 30 секунд</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52"/>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99</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Футбол</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Игра в футбол по основным правилам с привлечением к судейству учащихся</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31"/>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100</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(сила)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подтягивание на перекладине в висе (м), подтягивание на перекладине в полу висе (д)</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338"/>
        </w:trPr>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101</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(атлет. гимнастика)</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Передвижение в висе на «рукоходе», отжимание в упоре на параллельных брусьях</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480"/>
        </w:trPr>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102;</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(силовая выносливость)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сгибание и разгибание туловища в положении лёжа за 30 секунд. Сгибание и разгибание рук в упоре лёжа</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330"/>
        </w:trPr>
        <w:tc>
          <w:tcPr>
            <w:tcW w:w="313" w:type="pct"/>
          </w:tcPr>
          <w:p w:rsidR="00867DEF" w:rsidRPr="000239FE" w:rsidRDefault="00867DEF" w:rsidP="00DA0CD3">
            <w:pPr>
              <w:pStyle w:val="a3"/>
              <w:jc w:val="both"/>
              <w:rPr>
                <w:rFonts w:ascii="Times New Roman" w:hAnsi="Times New Roman" w:cs="Times New Roman"/>
                <w:sz w:val="24"/>
                <w:szCs w:val="24"/>
              </w:rPr>
            </w:pPr>
          </w:p>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103</w:t>
            </w:r>
          </w:p>
        </w:tc>
        <w:tc>
          <w:tcPr>
            <w:tcW w:w="812"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ОРУ (гибкость)</w:t>
            </w:r>
          </w:p>
        </w:tc>
        <w:tc>
          <w:tcPr>
            <w:tcW w:w="2089" w:type="pct"/>
            <w:gridSpan w:val="2"/>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упражнения на гибкость. Тест – наклон туловища вперёд из положения сидя</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rPr>
          <w:trHeight w:val="276"/>
        </w:trPr>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104</w:t>
            </w:r>
          </w:p>
        </w:tc>
        <w:tc>
          <w:tcPr>
            <w:tcW w:w="2901" w:type="pct"/>
            <w:gridSpan w:val="3"/>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Повторение пройденных теоретических тем по ФК</w:t>
            </w:r>
          </w:p>
        </w:tc>
        <w:tc>
          <w:tcPr>
            <w:tcW w:w="47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r w:rsidR="00867DEF" w:rsidRPr="000239FE" w:rsidTr="00DA0CD3">
        <w:tc>
          <w:tcPr>
            <w:tcW w:w="313" w:type="pct"/>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105</w:t>
            </w:r>
          </w:p>
        </w:tc>
        <w:tc>
          <w:tcPr>
            <w:tcW w:w="2901" w:type="pct"/>
            <w:gridSpan w:val="3"/>
          </w:tcPr>
          <w:p w:rsidR="00867DEF" w:rsidRPr="000239FE" w:rsidRDefault="00867DEF" w:rsidP="00DA0CD3">
            <w:pPr>
              <w:pStyle w:val="a3"/>
              <w:jc w:val="both"/>
              <w:rPr>
                <w:rFonts w:ascii="Times New Roman" w:hAnsi="Times New Roman" w:cs="Times New Roman"/>
                <w:sz w:val="24"/>
                <w:szCs w:val="24"/>
              </w:rPr>
            </w:pPr>
            <w:r w:rsidRPr="000239FE">
              <w:rPr>
                <w:rFonts w:ascii="Times New Roman" w:hAnsi="Times New Roman" w:cs="Times New Roman"/>
                <w:sz w:val="24"/>
                <w:szCs w:val="24"/>
              </w:rPr>
              <w:t>Домашнее задание на летние каникулы по развитию ОФК</w:t>
            </w:r>
          </w:p>
        </w:tc>
        <w:tc>
          <w:tcPr>
            <w:tcW w:w="473" w:type="pct"/>
          </w:tcPr>
          <w:p w:rsidR="00867DEF" w:rsidRPr="000239FE" w:rsidRDefault="00867DEF" w:rsidP="00DA0CD3">
            <w:pPr>
              <w:pStyle w:val="a3"/>
              <w:jc w:val="center"/>
              <w:rPr>
                <w:rFonts w:ascii="Times New Roman" w:hAnsi="Times New Roman" w:cs="Times New Roman"/>
                <w:sz w:val="24"/>
                <w:szCs w:val="24"/>
              </w:rPr>
            </w:pPr>
            <w:r w:rsidRPr="000239FE">
              <w:rPr>
                <w:rFonts w:ascii="Times New Roman" w:hAnsi="Times New Roman" w:cs="Times New Roman"/>
                <w:sz w:val="24"/>
                <w:szCs w:val="24"/>
              </w:rPr>
              <w:t>1</w:t>
            </w:r>
          </w:p>
        </w:tc>
        <w:tc>
          <w:tcPr>
            <w:tcW w:w="438" w:type="pct"/>
          </w:tcPr>
          <w:p w:rsidR="00867DEF" w:rsidRPr="000239FE" w:rsidRDefault="00867DEF" w:rsidP="00DA0CD3">
            <w:pPr>
              <w:pStyle w:val="a3"/>
              <w:jc w:val="both"/>
              <w:rPr>
                <w:rFonts w:ascii="Times New Roman" w:hAnsi="Times New Roman" w:cs="Times New Roman"/>
                <w:sz w:val="24"/>
                <w:szCs w:val="24"/>
              </w:rPr>
            </w:pPr>
          </w:p>
        </w:tc>
        <w:tc>
          <w:tcPr>
            <w:tcW w:w="439" w:type="pct"/>
          </w:tcPr>
          <w:p w:rsidR="00867DEF" w:rsidRPr="000239FE" w:rsidRDefault="00867DEF" w:rsidP="00DA0CD3">
            <w:pPr>
              <w:pStyle w:val="a3"/>
              <w:jc w:val="both"/>
              <w:rPr>
                <w:rFonts w:ascii="Times New Roman" w:hAnsi="Times New Roman" w:cs="Times New Roman"/>
                <w:sz w:val="24"/>
                <w:szCs w:val="24"/>
              </w:rPr>
            </w:pPr>
          </w:p>
        </w:tc>
        <w:tc>
          <w:tcPr>
            <w:tcW w:w="436" w:type="pct"/>
          </w:tcPr>
          <w:p w:rsidR="00867DEF" w:rsidRPr="000239FE" w:rsidRDefault="00867DEF" w:rsidP="00DA0CD3">
            <w:pPr>
              <w:pStyle w:val="a3"/>
              <w:jc w:val="both"/>
              <w:rPr>
                <w:rFonts w:ascii="Times New Roman" w:hAnsi="Times New Roman" w:cs="Times New Roman"/>
                <w:sz w:val="24"/>
                <w:szCs w:val="24"/>
              </w:rPr>
            </w:pPr>
          </w:p>
        </w:tc>
      </w:tr>
    </w:tbl>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867DEF">
      <w:pPr>
        <w:pStyle w:val="a3"/>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color w:val="333333"/>
          <w:sz w:val="24"/>
          <w:szCs w:val="24"/>
        </w:rPr>
      </w:pPr>
      <w:r w:rsidRPr="000239FE">
        <w:rPr>
          <w:rFonts w:ascii="Times New Roman" w:hAnsi="Times New Roman" w:cs="Times New Roman"/>
          <w:color w:val="333333"/>
          <w:sz w:val="24"/>
          <w:szCs w:val="24"/>
        </w:rPr>
        <w:t>Муниципальное бюджетное общеобразовательное учреждение</w:t>
      </w:r>
    </w:p>
    <w:p w:rsidR="00867DEF" w:rsidRPr="000239FE" w:rsidRDefault="00867DEF" w:rsidP="00867DEF">
      <w:pPr>
        <w:pStyle w:val="a3"/>
        <w:jc w:val="center"/>
        <w:rPr>
          <w:rFonts w:ascii="Times New Roman" w:hAnsi="Times New Roman" w:cs="Times New Roman"/>
          <w:color w:val="333333"/>
          <w:sz w:val="24"/>
          <w:szCs w:val="24"/>
        </w:rPr>
      </w:pPr>
      <w:r w:rsidRPr="000239FE">
        <w:rPr>
          <w:rFonts w:ascii="Times New Roman" w:hAnsi="Times New Roman" w:cs="Times New Roman"/>
          <w:color w:val="333333"/>
          <w:sz w:val="24"/>
          <w:szCs w:val="24"/>
        </w:rPr>
        <w:t>«Хорулинская средняя школа им Е.К.Федорова»</w:t>
      </w: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tbl>
      <w:tblPr>
        <w:tblpPr w:leftFromText="180" w:rightFromText="180" w:vertAnchor="text" w:horzAnchor="margin" w:tblpXSpec="center" w:tblpY="3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7"/>
        <w:gridCol w:w="3488"/>
        <w:gridCol w:w="2838"/>
      </w:tblGrid>
      <w:tr w:rsidR="00867DEF" w:rsidRPr="000239FE" w:rsidTr="00DA0CD3">
        <w:tc>
          <w:tcPr>
            <w:tcW w:w="1790" w:type="pct"/>
            <w:tcBorders>
              <w:top w:val="nil"/>
              <w:left w:val="nil"/>
              <w:bottom w:val="nil"/>
              <w:right w:val="nil"/>
            </w:tcBorders>
          </w:tcPr>
          <w:p w:rsidR="00867DEF" w:rsidRPr="000239FE" w:rsidRDefault="00867DEF" w:rsidP="00DA0CD3">
            <w:pPr>
              <w:pStyle w:val="a3"/>
              <w:rPr>
                <w:rFonts w:ascii="Times New Roman" w:hAnsi="Times New Roman" w:cs="Times New Roman"/>
                <w:color w:val="000000"/>
                <w:sz w:val="24"/>
                <w:szCs w:val="24"/>
              </w:rPr>
            </w:pPr>
            <w:r w:rsidRPr="000239FE">
              <w:rPr>
                <w:rFonts w:ascii="Times New Roman" w:hAnsi="Times New Roman" w:cs="Times New Roman"/>
                <w:color w:val="000000"/>
                <w:sz w:val="24"/>
                <w:szCs w:val="24"/>
              </w:rPr>
              <w:t>Рекомендована</w:t>
            </w:r>
          </w:p>
          <w:p w:rsidR="00867DEF" w:rsidRPr="000239FE" w:rsidRDefault="00867DEF" w:rsidP="00DA0CD3">
            <w:pPr>
              <w:pStyle w:val="a3"/>
              <w:rPr>
                <w:rFonts w:ascii="Times New Roman" w:hAnsi="Times New Roman" w:cs="Times New Roman"/>
                <w:color w:val="000000"/>
                <w:sz w:val="24"/>
                <w:szCs w:val="24"/>
              </w:rPr>
            </w:pPr>
            <w:r w:rsidRPr="000239FE">
              <w:rPr>
                <w:rFonts w:ascii="Times New Roman" w:hAnsi="Times New Roman" w:cs="Times New Roman"/>
                <w:color w:val="000000"/>
                <w:sz w:val="24"/>
                <w:szCs w:val="24"/>
              </w:rPr>
              <w:t xml:space="preserve"> педагогическим советом</w:t>
            </w:r>
          </w:p>
          <w:p w:rsidR="00867DEF" w:rsidRPr="000239FE" w:rsidRDefault="00867DEF" w:rsidP="00DA0CD3">
            <w:pPr>
              <w:pStyle w:val="a3"/>
              <w:rPr>
                <w:rFonts w:ascii="Times New Roman" w:hAnsi="Times New Roman" w:cs="Times New Roman"/>
                <w:color w:val="000000"/>
                <w:sz w:val="24"/>
                <w:szCs w:val="24"/>
              </w:rPr>
            </w:pPr>
            <w:r w:rsidRPr="000239FE">
              <w:rPr>
                <w:rFonts w:ascii="Times New Roman" w:hAnsi="Times New Roman" w:cs="Times New Roman"/>
                <w:color w:val="000000"/>
                <w:sz w:val="24"/>
                <w:szCs w:val="24"/>
              </w:rPr>
              <w:t>«___»_____2012_г.</w:t>
            </w:r>
          </w:p>
          <w:p w:rsidR="00867DEF" w:rsidRPr="000239FE" w:rsidRDefault="00867DEF" w:rsidP="00DA0CD3">
            <w:pPr>
              <w:pStyle w:val="a3"/>
              <w:rPr>
                <w:rFonts w:ascii="Times New Roman" w:hAnsi="Times New Roman" w:cs="Times New Roman"/>
                <w:color w:val="000000"/>
                <w:sz w:val="24"/>
                <w:szCs w:val="24"/>
              </w:rPr>
            </w:pPr>
            <w:r w:rsidRPr="000239FE">
              <w:rPr>
                <w:rFonts w:ascii="Times New Roman" w:hAnsi="Times New Roman" w:cs="Times New Roman"/>
                <w:color w:val="000000"/>
                <w:sz w:val="24"/>
                <w:szCs w:val="24"/>
              </w:rPr>
              <w:t>Протокол №________</w:t>
            </w:r>
          </w:p>
        </w:tc>
        <w:tc>
          <w:tcPr>
            <w:tcW w:w="1770" w:type="pct"/>
            <w:tcBorders>
              <w:top w:val="nil"/>
              <w:left w:val="nil"/>
              <w:bottom w:val="nil"/>
              <w:right w:val="nil"/>
            </w:tcBorders>
          </w:tcPr>
          <w:p w:rsidR="00867DEF" w:rsidRPr="000239FE" w:rsidRDefault="00867DEF" w:rsidP="00DA0CD3">
            <w:pPr>
              <w:pStyle w:val="a3"/>
              <w:rPr>
                <w:rFonts w:ascii="Times New Roman" w:hAnsi="Times New Roman" w:cs="Times New Roman"/>
                <w:color w:val="000000"/>
                <w:sz w:val="24"/>
                <w:szCs w:val="24"/>
              </w:rPr>
            </w:pPr>
          </w:p>
          <w:p w:rsidR="00867DEF" w:rsidRPr="000239FE" w:rsidRDefault="00867DEF" w:rsidP="00DA0CD3">
            <w:pPr>
              <w:pStyle w:val="a3"/>
              <w:rPr>
                <w:rFonts w:ascii="Times New Roman" w:hAnsi="Times New Roman" w:cs="Times New Roman"/>
                <w:color w:val="000000"/>
                <w:sz w:val="24"/>
                <w:szCs w:val="24"/>
              </w:rPr>
            </w:pPr>
          </w:p>
        </w:tc>
        <w:tc>
          <w:tcPr>
            <w:tcW w:w="1440" w:type="pct"/>
            <w:tcBorders>
              <w:top w:val="nil"/>
              <w:left w:val="nil"/>
              <w:bottom w:val="nil"/>
              <w:right w:val="nil"/>
            </w:tcBorders>
          </w:tcPr>
          <w:p w:rsidR="00867DEF" w:rsidRPr="000239FE" w:rsidRDefault="00867DEF" w:rsidP="00DA0CD3">
            <w:pPr>
              <w:pStyle w:val="a3"/>
              <w:rPr>
                <w:rFonts w:ascii="Times New Roman" w:hAnsi="Times New Roman" w:cs="Times New Roman"/>
                <w:color w:val="000000"/>
                <w:sz w:val="24"/>
                <w:szCs w:val="24"/>
              </w:rPr>
            </w:pPr>
            <w:r w:rsidRPr="000239FE">
              <w:rPr>
                <w:rFonts w:ascii="Times New Roman" w:hAnsi="Times New Roman" w:cs="Times New Roman"/>
                <w:color w:val="000000"/>
                <w:sz w:val="24"/>
                <w:szCs w:val="24"/>
              </w:rPr>
              <w:t>«Утверждена»</w:t>
            </w:r>
          </w:p>
          <w:p w:rsidR="00867DEF" w:rsidRPr="000239FE" w:rsidRDefault="00867DEF" w:rsidP="00DA0CD3">
            <w:pPr>
              <w:pStyle w:val="a3"/>
              <w:rPr>
                <w:rFonts w:ascii="Times New Roman" w:hAnsi="Times New Roman" w:cs="Times New Roman"/>
                <w:color w:val="000000"/>
                <w:sz w:val="24"/>
                <w:szCs w:val="24"/>
              </w:rPr>
            </w:pPr>
            <w:r w:rsidRPr="000239FE">
              <w:rPr>
                <w:rFonts w:ascii="Times New Roman" w:hAnsi="Times New Roman" w:cs="Times New Roman"/>
                <w:color w:val="000000"/>
                <w:sz w:val="24"/>
                <w:szCs w:val="24"/>
              </w:rPr>
              <w:t xml:space="preserve">Приказом №      </w:t>
            </w:r>
          </w:p>
          <w:p w:rsidR="00867DEF" w:rsidRPr="000239FE" w:rsidRDefault="00867DEF" w:rsidP="00DA0CD3">
            <w:pPr>
              <w:pStyle w:val="a3"/>
              <w:rPr>
                <w:rFonts w:ascii="Times New Roman" w:hAnsi="Times New Roman" w:cs="Times New Roman"/>
                <w:color w:val="000000"/>
                <w:sz w:val="24"/>
                <w:szCs w:val="24"/>
              </w:rPr>
            </w:pPr>
            <w:r w:rsidRPr="000239FE">
              <w:rPr>
                <w:rFonts w:ascii="Times New Roman" w:hAnsi="Times New Roman" w:cs="Times New Roman"/>
                <w:color w:val="000000"/>
                <w:sz w:val="24"/>
                <w:szCs w:val="24"/>
              </w:rPr>
              <w:t>«____»______20  г.</w:t>
            </w:r>
          </w:p>
          <w:p w:rsidR="00867DEF" w:rsidRPr="000239FE" w:rsidRDefault="00867DEF" w:rsidP="00DA0CD3">
            <w:pPr>
              <w:pStyle w:val="a3"/>
              <w:rPr>
                <w:rFonts w:ascii="Times New Roman" w:hAnsi="Times New Roman" w:cs="Times New Roman"/>
                <w:color w:val="000000"/>
                <w:sz w:val="24"/>
                <w:szCs w:val="24"/>
              </w:rPr>
            </w:pPr>
            <w:r w:rsidRPr="000239FE">
              <w:rPr>
                <w:rFonts w:ascii="Times New Roman" w:hAnsi="Times New Roman" w:cs="Times New Roman"/>
                <w:color w:val="000000"/>
                <w:sz w:val="24"/>
                <w:szCs w:val="24"/>
              </w:rPr>
              <w:t>директор          Семенов В.Н.</w:t>
            </w:r>
          </w:p>
          <w:p w:rsidR="00867DEF" w:rsidRPr="000239FE" w:rsidRDefault="00867DEF" w:rsidP="00DA0CD3">
            <w:pPr>
              <w:pStyle w:val="a3"/>
              <w:rPr>
                <w:rFonts w:ascii="Times New Roman" w:hAnsi="Times New Roman" w:cs="Times New Roman"/>
                <w:color w:val="000000"/>
                <w:sz w:val="24"/>
                <w:szCs w:val="24"/>
              </w:rPr>
            </w:pPr>
          </w:p>
        </w:tc>
      </w:tr>
    </w:tbl>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jc w:val="center"/>
        <w:rPr>
          <w:rFonts w:ascii="Times New Roman" w:hAnsi="Times New Roman" w:cs="Times New Roman"/>
          <w:color w:val="000000"/>
          <w:sz w:val="24"/>
          <w:szCs w:val="24"/>
        </w:rPr>
      </w:pPr>
    </w:p>
    <w:p w:rsidR="00867DEF" w:rsidRPr="000239FE" w:rsidRDefault="00867DEF" w:rsidP="00867DEF">
      <w:pPr>
        <w:pStyle w:val="a3"/>
        <w:jc w:val="center"/>
        <w:rPr>
          <w:rFonts w:ascii="Times New Roman" w:hAnsi="Times New Roman" w:cs="Times New Roman"/>
          <w:color w:val="000000"/>
          <w:sz w:val="24"/>
          <w:szCs w:val="24"/>
        </w:rPr>
      </w:pPr>
      <w:r w:rsidRPr="000239FE">
        <w:rPr>
          <w:rFonts w:ascii="Times New Roman" w:hAnsi="Times New Roman" w:cs="Times New Roman"/>
          <w:color w:val="000000"/>
          <w:sz w:val="24"/>
          <w:szCs w:val="24"/>
        </w:rPr>
        <w:t>Рабочая программа</w:t>
      </w:r>
    </w:p>
    <w:p w:rsidR="00867DEF" w:rsidRPr="000239FE" w:rsidRDefault="00867DEF" w:rsidP="00867DEF">
      <w:pPr>
        <w:pStyle w:val="a3"/>
        <w:jc w:val="center"/>
        <w:rPr>
          <w:rFonts w:ascii="Times New Roman" w:hAnsi="Times New Roman" w:cs="Times New Roman"/>
          <w:color w:val="000000"/>
          <w:sz w:val="24"/>
          <w:szCs w:val="24"/>
        </w:rPr>
      </w:pPr>
      <w:r w:rsidRPr="000239FE">
        <w:rPr>
          <w:rFonts w:ascii="Times New Roman" w:hAnsi="Times New Roman" w:cs="Times New Roman"/>
          <w:color w:val="000000"/>
          <w:sz w:val="24"/>
          <w:szCs w:val="24"/>
        </w:rPr>
        <w:t>по физкультуре</w:t>
      </w:r>
    </w:p>
    <w:p w:rsidR="00867DEF" w:rsidRPr="000239FE" w:rsidRDefault="00867DEF" w:rsidP="00867DEF">
      <w:pPr>
        <w:pStyle w:val="a3"/>
        <w:jc w:val="center"/>
        <w:rPr>
          <w:rFonts w:ascii="Times New Roman" w:hAnsi="Times New Roman" w:cs="Times New Roman"/>
          <w:color w:val="000000"/>
          <w:sz w:val="24"/>
          <w:szCs w:val="24"/>
        </w:rPr>
      </w:pPr>
      <w:r w:rsidRPr="000239FE">
        <w:rPr>
          <w:rFonts w:ascii="Times New Roman" w:hAnsi="Times New Roman" w:cs="Times New Roman"/>
          <w:color w:val="000000"/>
          <w:sz w:val="24"/>
          <w:szCs w:val="24"/>
        </w:rPr>
        <w:t>11 класс</w:t>
      </w: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r w:rsidRPr="000239FE">
        <w:rPr>
          <w:rFonts w:ascii="Times New Roman" w:hAnsi="Times New Roman" w:cs="Times New Roman"/>
          <w:color w:val="000000"/>
          <w:sz w:val="24"/>
          <w:szCs w:val="24"/>
        </w:rPr>
        <w:t xml:space="preserve">                                                                                            </w:t>
      </w: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rPr>
          <w:rFonts w:ascii="Times New Roman" w:hAnsi="Times New Roman" w:cs="Times New Roman"/>
          <w:color w:val="000000"/>
          <w:sz w:val="24"/>
          <w:szCs w:val="24"/>
        </w:rPr>
      </w:pPr>
    </w:p>
    <w:p w:rsidR="00867DEF" w:rsidRPr="000239FE" w:rsidRDefault="00867DEF" w:rsidP="00867DEF">
      <w:pPr>
        <w:pStyle w:val="a3"/>
        <w:jc w:val="right"/>
        <w:rPr>
          <w:rFonts w:ascii="Times New Roman" w:hAnsi="Times New Roman" w:cs="Times New Roman"/>
          <w:color w:val="000000"/>
          <w:sz w:val="24"/>
          <w:szCs w:val="24"/>
        </w:rPr>
      </w:pPr>
      <w:r w:rsidRPr="000239FE">
        <w:rPr>
          <w:rFonts w:ascii="Times New Roman" w:hAnsi="Times New Roman" w:cs="Times New Roman"/>
          <w:color w:val="000000"/>
          <w:sz w:val="24"/>
          <w:szCs w:val="24"/>
        </w:rPr>
        <w:t xml:space="preserve">  учителя Васильева П.Н.</w:t>
      </w:r>
    </w:p>
    <w:p w:rsidR="00867DEF" w:rsidRPr="000239FE" w:rsidRDefault="00867DEF" w:rsidP="00867DEF">
      <w:pPr>
        <w:jc w:val="center"/>
        <w:rPr>
          <w:rFonts w:ascii="Times New Roman" w:hAnsi="Times New Roman" w:cs="Times New Roman"/>
          <w:b/>
          <w:sz w:val="24"/>
          <w:szCs w:val="24"/>
          <w:u w:val="single"/>
        </w:rPr>
      </w:pPr>
    </w:p>
    <w:p w:rsidR="00867DEF" w:rsidRPr="000239FE" w:rsidRDefault="00867DEF" w:rsidP="00867DEF">
      <w:pPr>
        <w:jc w:val="center"/>
        <w:rPr>
          <w:rFonts w:ascii="Times New Roman" w:hAnsi="Times New Roman" w:cs="Times New Roman"/>
          <w:b/>
          <w:sz w:val="24"/>
          <w:szCs w:val="24"/>
          <w:u w:val="single"/>
        </w:rPr>
      </w:pPr>
    </w:p>
    <w:p w:rsidR="00867DEF" w:rsidRPr="000239FE" w:rsidRDefault="00867DEF" w:rsidP="00867DEF">
      <w:pPr>
        <w:jc w:val="center"/>
        <w:rPr>
          <w:rFonts w:ascii="Times New Roman" w:hAnsi="Times New Roman" w:cs="Times New Roman"/>
          <w:b/>
          <w:sz w:val="24"/>
          <w:szCs w:val="24"/>
          <w:u w:val="single"/>
        </w:rPr>
      </w:pPr>
    </w:p>
    <w:p w:rsidR="00867DEF" w:rsidRPr="000239FE" w:rsidRDefault="00867DEF" w:rsidP="00867DEF">
      <w:pPr>
        <w:jc w:val="center"/>
        <w:rPr>
          <w:rFonts w:ascii="Times New Roman" w:hAnsi="Times New Roman" w:cs="Times New Roman"/>
          <w:sz w:val="24"/>
          <w:szCs w:val="24"/>
        </w:rPr>
      </w:pPr>
      <w:r w:rsidRPr="000239FE">
        <w:rPr>
          <w:rFonts w:ascii="Times New Roman" w:hAnsi="Times New Roman" w:cs="Times New Roman"/>
          <w:sz w:val="24"/>
          <w:szCs w:val="24"/>
        </w:rPr>
        <w:t>2012г</w:t>
      </w:r>
    </w:p>
    <w:p w:rsidR="00867DEF" w:rsidRPr="000239FE" w:rsidRDefault="00867DEF" w:rsidP="00867DEF">
      <w:pPr>
        <w:pStyle w:val="24"/>
        <w:spacing w:line="240" w:lineRule="auto"/>
        <w:ind w:firstLine="720"/>
        <w:jc w:val="center"/>
        <w:rPr>
          <w:rFonts w:ascii="Times New Roman" w:hAnsi="Times New Roman" w:cs="Times New Roman"/>
          <w:b/>
          <w:sz w:val="24"/>
          <w:szCs w:val="24"/>
        </w:rPr>
      </w:pPr>
    </w:p>
    <w:p w:rsidR="00867DEF" w:rsidRPr="000239FE" w:rsidRDefault="00867DEF" w:rsidP="00867DEF">
      <w:pPr>
        <w:pStyle w:val="24"/>
        <w:spacing w:line="240" w:lineRule="auto"/>
        <w:rPr>
          <w:rFonts w:ascii="Times New Roman" w:hAnsi="Times New Roman" w:cs="Times New Roman"/>
          <w:sz w:val="24"/>
          <w:szCs w:val="24"/>
        </w:rPr>
      </w:pPr>
    </w:p>
    <w:p w:rsidR="00867DEF" w:rsidRPr="000239FE" w:rsidRDefault="00867DEF" w:rsidP="00867DEF">
      <w:pPr>
        <w:jc w:val="center"/>
        <w:rPr>
          <w:rFonts w:ascii="Times New Roman" w:hAnsi="Times New Roman" w:cs="Times New Roman"/>
          <w:b/>
          <w:sz w:val="24"/>
          <w:szCs w:val="24"/>
          <w:u w:val="single"/>
        </w:rPr>
      </w:pPr>
      <w:r w:rsidRPr="000239FE">
        <w:rPr>
          <w:rFonts w:ascii="Times New Roman" w:hAnsi="Times New Roman" w:cs="Times New Roman"/>
          <w:b/>
          <w:sz w:val="24"/>
          <w:szCs w:val="24"/>
          <w:u w:val="single"/>
        </w:rPr>
        <w:t>1.Пояснительная записка</w:t>
      </w:r>
    </w:p>
    <w:p w:rsidR="00867DEF" w:rsidRPr="000239FE" w:rsidRDefault="00867DEF" w:rsidP="00867DEF">
      <w:pPr>
        <w:jc w:val="both"/>
        <w:rPr>
          <w:rFonts w:ascii="Times New Roman" w:hAnsi="Times New Roman" w:cs="Times New Roman"/>
          <w:b/>
          <w:sz w:val="24"/>
          <w:szCs w:val="24"/>
          <w:u w:val="single"/>
        </w:rPr>
      </w:pPr>
    </w:p>
    <w:p w:rsidR="00867DEF" w:rsidRPr="000239FE" w:rsidRDefault="00867DEF" w:rsidP="00867DEF">
      <w:pPr>
        <w:jc w:val="both"/>
        <w:rPr>
          <w:rFonts w:ascii="Times New Roman" w:hAnsi="Times New Roman" w:cs="Times New Roman"/>
          <w:b/>
          <w:sz w:val="24"/>
          <w:szCs w:val="24"/>
          <w:u w:val="single"/>
        </w:rPr>
      </w:pPr>
      <w:r w:rsidRPr="000239FE">
        <w:rPr>
          <w:rFonts w:ascii="Times New Roman" w:hAnsi="Times New Roman" w:cs="Times New Roman"/>
          <w:sz w:val="24"/>
          <w:szCs w:val="24"/>
        </w:rPr>
        <w:t>Программа по физкультуре составлена на основе  федерального компонента государственного стандарта основного общего образования на базовом уровне. По авторской программе  А.П.Матвеева Программы общеобразовательных учреждений. Физическая культура Основная школа. Средняя (полная) школа 5-11 классы: М.: Просвещение, 2005.</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xml:space="preserve"> Основывается на учебник физическая культура: 5-7 классы: Для учащихся общеобразоват. Учреждений/ под ред.М.Я Виленского. – 4-е изд., испр.-  М: Просвещение, 2008..</w:t>
      </w:r>
    </w:p>
    <w:p w:rsidR="00867DEF" w:rsidRPr="000239FE" w:rsidRDefault="00867DEF" w:rsidP="00867DEF">
      <w:pPr>
        <w:pStyle w:val="24"/>
        <w:spacing w:line="240" w:lineRule="auto"/>
        <w:ind w:firstLine="720"/>
        <w:rPr>
          <w:rFonts w:ascii="Times New Roman" w:hAnsi="Times New Roman" w:cs="Times New Roman"/>
          <w:b/>
          <w:sz w:val="24"/>
          <w:szCs w:val="24"/>
        </w:rPr>
      </w:pPr>
      <w:r w:rsidRPr="000239FE">
        <w:rPr>
          <w:rFonts w:ascii="Times New Roman" w:hAnsi="Times New Roman" w:cs="Times New Roman"/>
          <w:b/>
          <w:sz w:val="24"/>
          <w:szCs w:val="24"/>
        </w:rPr>
        <w:t xml:space="preserve">Цели  </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xml:space="preserve">Общей целью образования в области физической культуры является формирование у учащихся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В соответствии с этим, Примерная программа среднего (полного) общего образования своим предметным содержанием ориентируется на достижение следующих целей: </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xml:space="preserve">- развитие физических качеств и способностей, совершенствование функциональных возможностей организма, укрепление индивидуального здоровья; </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xml:space="preserve">- овладение технологиями современных оздоровительных систем физического воспитания, обогащение индивидуального опыта специально-прикладными физическими упражнениями и базовыми видами спорта;  </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xml:space="preserve">- освоение системой знаний о занятиях физической культурой, их роли и значении в формировании здорового образа жизни и социальных ориентаций; </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867DEF" w:rsidRPr="000239FE" w:rsidRDefault="00867DEF" w:rsidP="00867DEF">
      <w:pPr>
        <w:pStyle w:val="24"/>
        <w:spacing w:line="240" w:lineRule="auto"/>
        <w:ind w:firstLine="720"/>
        <w:rPr>
          <w:rFonts w:ascii="Times New Roman" w:hAnsi="Times New Roman" w:cs="Times New Roman"/>
          <w:sz w:val="24"/>
          <w:szCs w:val="24"/>
        </w:rPr>
      </w:pPr>
    </w:p>
    <w:p w:rsidR="00867DEF" w:rsidRPr="000239FE" w:rsidRDefault="00867DEF" w:rsidP="00867DEF">
      <w:pPr>
        <w:jc w:val="both"/>
        <w:rPr>
          <w:rFonts w:ascii="Times New Roman" w:hAnsi="Times New Roman" w:cs="Times New Roman"/>
          <w:b/>
          <w:i/>
          <w:sz w:val="24"/>
          <w:szCs w:val="24"/>
        </w:rPr>
      </w:pPr>
      <w:r w:rsidRPr="000239FE">
        <w:rPr>
          <w:rFonts w:ascii="Times New Roman" w:hAnsi="Times New Roman" w:cs="Times New Roman"/>
          <w:b/>
          <w:i/>
          <w:sz w:val="24"/>
          <w:szCs w:val="24"/>
        </w:rPr>
        <w:t>Исходными документами для составления примера рабочей программы явились:</w:t>
      </w:r>
    </w:p>
    <w:p w:rsidR="00867DEF" w:rsidRPr="000239FE" w:rsidRDefault="00867DEF" w:rsidP="00867DEF">
      <w:pPr>
        <w:ind w:left="-1080"/>
        <w:jc w:val="both"/>
        <w:rPr>
          <w:rFonts w:ascii="Times New Roman" w:hAnsi="Times New Roman" w:cs="Times New Roman"/>
          <w:sz w:val="24"/>
          <w:szCs w:val="24"/>
        </w:rPr>
      </w:pPr>
      <w:r w:rsidRPr="000239FE">
        <w:rPr>
          <w:rFonts w:ascii="Times New Roman" w:hAnsi="Times New Roman" w:cs="Times New Roman"/>
          <w:sz w:val="24"/>
          <w:szCs w:val="24"/>
        </w:rPr>
        <w:t xml:space="preserve">                 Закона РФ «Об образовании»</w:t>
      </w: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п. 2.7, ст.32 – о разработке учебных программ;</w:t>
      </w: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п. 6, 7, 8, ст. 9, п.5. ст. 14 о содержании образовательных программ;</w:t>
      </w: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п. 3.2, ст. 32 – о реализации в полном объеме образовательных программ.</w:t>
      </w: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w:t>
      </w: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867DEF" w:rsidRPr="000239FE" w:rsidRDefault="00867DEF" w:rsidP="00867DEF">
      <w:pPr>
        <w:pStyle w:val="24"/>
        <w:spacing w:line="240" w:lineRule="auto"/>
        <w:rPr>
          <w:rFonts w:ascii="Times New Roman" w:hAnsi="Times New Roman" w:cs="Times New Roman"/>
          <w:b/>
          <w:sz w:val="24"/>
          <w:szCs w:val="24"/>
        </w:rPr>
      </w:pPr>
      <w:r w:rsidRPr="000239FE">
        <w:rPr>
          <w:rFonts w:ascii="Times New Roman" w:hAnsi="Times New Roman" w:cs="Times New Roman"/>
          <w:b/>
          <w:sz w:val="24"/>
          <w:szCs w:val="24"/>
        </w:rPr>
        <w:t xml:space="preserve">Место предмета в базисном учебном плане </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xml:space="preserve">Федеральный базисный учебный план для образовательных учреждений Российской Федерации отводит 204 часов для обязательного изучения учебного предмета «Физическая культура» на этапе среднего (полного) общего образования, из расчета 4 часа в неделю в </w:t>
      </w:r>
      <w:r w:rsidRPr="000239FE">
        <w:rPr>
          <w:rFonts w:ascii="Times New Roman" w:hAnsi="Times New Roman" w:cs="Times New Roman"/>
          <w:sz w:val="24"/>
          <w:szCs w:val="24"/>
          <w:lang w:val="en-US"/>
        </w:rPr>
        <w:t>X</w:t>
      </w:r>
      <w:r w:rsidRPr="000239FE">
        <w:rPr>
          <w:rFonts w:ascii="Times New Roman" w:hAnsi="Times New Roman" w:cs="Times New Roman"/>
          <w:sz w:val="24"/>
          <w:szCs w:val="24"/>
        </w:rPr>
        <w:t xml:space="preserve">  и </w:t>
      </w:r>
      <w:r w:rsidRPr="000239FE">
        <w:rPr>
          <w:rFonts w:ascii="Times New Roman" w:hAnsi="Times New Roman" w:cs="Times New Roman"/>
          <w:sz w:val="24"/>
          <w:szCs w:val="24"/>
          <w:lang w:val="en-US"/>
        </w:rPr>
        <w:t>XI</w:t>
      </w:r>
      <w:r w:rsidRPr="000239FE">
        <w:rPr>
          <w:rFonts w:ascii="Times New Roman" w:hAnsi="Times New Roman" w:cs="Times New Roman"/>
          <w:sz w:val="24"/>
          <w:szCs w:val="24"/>
        </w:rPr>
        <w:t xml:space="preserve"> классах. Кроме того на преподавание предмета рекомендуется отводить дополнительный третий час из регионального (национально-регионального) компонента, в исключительных случаях – из компонента образовательного учреждения.</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Примерная программа рассчитана на 204 учебных часа. При этом, в ней предусмотрен резерв свободного учебного времени в объеме 12 учебных часов (или 16,8%) предназначенный учителям образовательных учреждений для реализации собственных авторских подходов в структурировании и дополнительном наполнении учебного материала, использовании разнообразных форм организации учебного процесса, внедрении современных методов обучения и педагогических технологий.</w:t>
      </w:r>
    </w:p>
    <w:p w:rsidR="00867DEF" w:rsidRPr="000239FE" w:rsidRDefault="00867DEF" w:rsidP="00867DEF">
      <w:pPr>
        <w:pStyle w:val="24"/>
        <w:spacing w:line="240" w:lineRule="auto"/>
        <w:rPr>
          <w:rFonts w:ascii="Times New Roman" w:hAnsi="Times New Roman" w:cs="Times New Roman"/>
          <w:b/>
          <w:sz w:val="24"/>
          <w:szCs w:val="24"/>
        </w:rPr>
      </w:pPr>
      <w:r w:rsidRPr="000239FE">
        <w:rPr>
          <w:rFonts w:ascii="Times New Roman" w:hAnsi="Times New Roman" w:cs="Times New Roman"/>
          <w:b/>
          <w:sz w:val="24"/>
          <w:szCs w:val="24"/>
        </w:rPr>
        <w:t xml:space="preserve">Общеучебные умения, навыки и способы деятельности </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xml:space="preserve">Примерная программа предусматривает формирование у учащихся умений и навыков, универсальных способов деятельности и ключевых компетенций. В этом направлении приоритетными для учебного предмета «Физическая культура» на этапе основного общего образования являются: </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В познавательной деятельности:</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определение существенных характеристик изучаемого объекта;</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самостоятельное создание алгоритмов деятельности;</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формулирование полученных результатов.</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В информационно-коммуникативной деятельности:</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поиск нужной информации по заданной теме;</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умение развернуто обосновывать суждения, давать определения, приводить доказательства;</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xml:space="preserve">- владение основными видами публичных выступлений, следование этическим нормам и правилам ведения диалога. </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В рефлексивной деятельности:</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понимание ценности образования как средства развития культуры личности;</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xml:space="preserve"> - объективное оценивание своих учебных достижений, поведения, черт своей личности;</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xml:space="preserve">- владение навыками организации и участия в коллективной деятельности. </w:t>
      </w:r>
    </w:p>
    <w:p w:rsidR="00867DEF" w:rsidRPr="000239FE" w:rsidRDefault="00867DEF" w:rsidP="00867DEF">
      <w:pPr>
        <w:pStyle w:val="24"/>
        <w:spacing w:line="240" w:lineRule="auto"/>
        <w:ind w:firstLine="720"/>
        <w:rPr>
          <w:rFonts w:ascii="Times New Roman" w:hAnsi="Times New Roman" w:cs="Times New Roman"/>
          <w:b/>
          <w:sz w:val="24"/>
          <w:szCs w:val="24"/>
        </w:rPr>
      </w:pPr>
      <w:r w:rsidRPr="000239FE">
        <w:rPr>
          <w:rFonts w:ascii="Times New Roman" w:hAnsi="Times New Roman" w:cs="Times New Roman"/>
          <w:b/>
          <w:sz w:val="24"/>
          <w:szCs w:val="24"/>
        </w:rPr>
        <w:t>Результаты обучения</w:t>
      </w:r>
    </w:p>
    <w:p w:rsidR="00867DEF" w:rsidRPr="000239FE" w:rsidRDefault="00867DEF" w:rsidP="00867DEF">
      <w:pPr>
        <w:pStyle w:val="24"/>
        <w:spacing w:line="240" w:lineRule="auto"/>
        <w:ind w:firstLine="720"/>
        <w:rPr>
          <w:rFonts w:ascii="Times New Roman" w:hAnsi="Times New Roman" w:cs="Times New Roman"/>
          <w:sz w:val="24"/>
          <w:szCs w:val="24"/>
        </w:rPr>
      </w:pPr>
      <w:r w:rsidRPr="000239FE">
        <w:rPr>
          <w:rFonts w:ascii="Times New Roman" w:hAnsi="Times New Roman" w:cs="Times New Roman"/>
          <w:sz w:val="24"/>
          <w:szCs w:val="24"/>
        </w:rPr>
        <w:t xml:space="preserve">Результаты изучения предмета физической культуры приведены в разделе «Требования к уровню подготовки выпускников», который полностью соответствует стандарту. Требования направлены на реализацию  личностно-ориентированного, деятельностного и практико-ориентированного подходов и задаются по трем базовым основаниям: «Знать/понимать», «Уметь» и «Использовать приобретенные знания и умения в практической деятельности и повседневной жизни». </w:t>
      </w:r>
    </w:p>
    <w:p w:rsidR="00867DEF" w:rsidRPr="000239FE" w:rsidRDefault="00867DEF" w:rsidP="00867DEF">
      <w:pPr>
        <w:pStyle w:val="af1"/>
        <w:rPr>
          <w:rFonts w:cs="Times New Roman"/>
          <w:b/>
        </w:rPr>
      </w:pPr>
    </w:p>
    <w:p w:rsidR="00867DEF" w:rsidRPr="000239FE" w:rsidRDefault="00867DEF" w:rsidP="00867DEF">
      <w:pPr>
        <w:pStyle w:val="af1"/>
        <w:ind w:firstLine="720"/>
        <w:jc w:val="center"/>
        <w:rPr>
          <w:rFonts w:cs="Times New Roman"/>
          <w:b/>
        </w:rPr>
      </w:pPr>
      <w:r w:rsidRPr="000239FE">
        <w:rPr>
          <w:rFonts w:cs="Times New Roman"/>
          <w:b/>
        </w:rPr>
        <w:t>ТРЕБОВАНИЯ К УРОВНЮ</w:t>
      </w:r>
    </w:p>
    <w:p w:rsidR="00867DEF" w:rsidRPr="000239FE" w:rsidRDefault="00867DEF" w:rsidP="00867DEF">
      <w:pPr>
        <w:pStyle w:val="af1"/>
        <w:ind w:firstLine="720"/>
        <w:jc w:val="center"/>
        <w:rPr>
          <w:rFonts w:cs="Times New Roman"/>
          <w:b/>
        </w:rPr>
      </w:pPr>
      <w:r w:rsidRPr="000239FE">
        <w:rPr>
          <w:rFonts w:cs="Times New Roman"/>
          <w:b/>
        </w:rPr>
        <w:t>ПОДГОТОВКИ ВЫПУСКНИКОВ</w:t>
      </w:r>
    </w:p>
    <w:p w:rsidR="00867DEF" w:rsidRPr="000239FE" w:rsidRDefault="00867DEF" w:rsidP="00867DEF">
      <w:pPr>
        <w:pStyle w:val="af1"/>
        <w:ind w:firstLine="720"/>
        <w:rPr>
          <w:rFonts w:cs="Times New Roman"/>
        </w:rPr>
      </w:pPr>
      <w:r w:rsidRPr="000239FE">
        <w:rPr>
          <w:rFonts w:cs="Times New Roman"/>
          <w:b/>
          <w:i/>
        </w:rPr>
        <w:t>В результате изучения физической культуры на базовом уровне ученик должен</w:t>
      </w:r>
      <w:r w:rsidRPr="000239FE">
        <w:rPr>
          <w:rFonts w:cs="Times New Roman"/>
        </w:rPr>
        <w:t>:</w:t>
      </w:r>
    </w:p>
    <w:p w:rsidR="00867DEF" w:rsidRPr="000239FE" w:rsidRDefault="00867DEF" w:rsidP="00867DEF">
      <w:pPr>
        <w:pStyle w:val="af1"/>
        <w:ind w:firstLine="720"/>
        <w:rPr>
          <w:rFonts w:cs="Times New Roman"/>
        </w:rPr>
      </w:pPr>
      <w:r w:rsidRPr="000239FE">
        <w:rPr>
          <w:rFonts w:cs="Times New Roman"/>
          <w:b/>
        </w:rPr>
        <w:t>знать/понимать</w:t>
      </w:r>
    </w:p>
    <w:p w:rsidR="00867DEF" w:rsidRPr="000239FE" w:rsidRDefault="00867DEF" w:rsidP="006D1B4D">
      <w:pPr>
        <w:pStyle w:val="af1"/>
        <w:numPr>
          <w:ilvl w:val="0"/>
          <w:numId w:val="186"/>
        </w:numPr>
        <w:tabs>
          <w:tab w:val="clear" w:pos="360"/>
          <w:tab w:val="num" w:pos="285"/>
          <w:tab w:val="num" w:pos="1144"/>
        </w:tabs>
        <w:suppressAutoHyphens w:val="0"/>
        <w:autoSpaceDE w:val="0"/>
        <w:autoSpaceDN w:val="0"/>
        <w:adjustRightInd w:val="0"/>
        <w:spacing w:after="0"/>
        <w:ind w:left="0" w:firstLine="720"/>
        <w:jc w:val="both"/>
        <w:rPr>
          <w:rFonts w:cs="Times New Roman"/>
        </w:rPr>
      </w:pPr>
      <w:r w:rsidRPr="000239FE">
        <w:rPr>
          <w:rFonts w:cs="Times New Roman"/>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867DEF" w:rsidRPr="000239FE" w:rsidRDefault="00867DEF" w:rsidP="006D1B4D">
      <w:pPr>
        <w:pStyle w:val="af1"/>
        <w:numPr>
          <w:ilvl w:val="0"/>
          <w:numId w:val="186"/>
        </w:numPr>
        <w:tabs>
          <w:tab w:val="clear" w:pos="360"/>
          <w:tab w:val="num" w:pos="285"/>
          <w:tab w:val="num" w:pos="1144"/>
        </w:tabs>
        <w:suppressAutoHyphens w:val="0"/>
        <w:autoSpaceDE w:val="0"/>
        <w:autoSpaceDN w:val="0"/>
        <w:adjustRightInd w:val="0"/>
        <w:spacing w:after="0"/>
        <w:ind w:left="0" w:firstLine="720"/>
        <w:jc w:val="both"/>
        <w:rPr>
          <w:rFonts w:cs="Times New Roman"/>
        </w:rPr>
      </w:pPr>
      <w:r w:rsidRPr="000239FE">
        <w:rPr>
          <w:rFonts w:cs="Times New Roman"/>
        </w:rPr>
        <w:t>способы контроля и оценки физического развития и физической подготовленности;</w:t>
      </w:r>
    </w:p>
    <w:p w:rsidR="00867DEF" w:rsidRPr="000239FE" w:rsidRDefault="00867DEF" w:rsidP="006D1B4D">
      <w:pPr>
        <w:pStyle w:val="af1"/>
        <w:numPr>
          <w:ilvl w:val="0"/>
          <w:numId w:val="186"/>
        </w:numPr>
        <w:tabs>
          <w:tab w:val="clear" w:pos="360"/>
          <w:tab w:val="num" w:pos="285"/>
          <w:tab w:val="num" w:pos="1144"/>
        </w:tabs>
        <w:suppressAutoHyphens w:val="0"/>
        <w:autoSpaceDE w:val="0"/>
        <w:autoSpaceDN w:val="0"/>
        <w:adjustRightInd w:val="0"/>
        <w:spacing w:after="0"/>
        <w:ind w:left="0" w:firstLine="720"/>
        <w:jc w:val="both"/>
        <w:rPr>
          <w:rFonts w:cs="Times New Roman"/>
        </w:rPr>
      </w:pPr>
      <w:r w:rsidRPr="000239FE">
        <w:rPr>
          <w:rFonts w:cs="Times New Roman"/>
        </w:rPr>
        <w:t>правила и способы планирования систем индивидуальных занятий физическими упражнениями различной целевой направленности;</w:t>
      </w:r>
    </w:p>
    <w:p w:rsidR="00867DEF" w:rsidRPr="000239FE" w:rsidRDefault="00867DEF" w:rsidP="00867DEF">
      <w:pPr>
        <w:pStyle w:val="af1"/>
        <w:tabs>
          <w:tab w:val="num" w:pos="1144"/>
        </w:tabs>
        <w:ind w:firstLine="720"/>
        <w:rPr>
          <w:rFonts w:cs="Times New Roman"/>
          <w:b/>
        </w:rPr>
      </w:pPr>
    </w:p>
    <w:p w:rsidR="00867DEF" w:rsidRPr="000239FE" w:rsidRDefault="00867DEF" w:rsidP="00867DEF">
      <w:pPr>
        <w:pStyle w:val="af1"/>
        <w:tabs>
          <w:tab w:val="num" w:pos="1144"/>
        </w:tabs>
        <w:ind w:firstLine="720"/>
        <w:rPr>
          <w:rFonts w:cs="Times New Roman"/>
          <w:b/>
        </w:rPr>
      </w:pPr>
      <w:r w:rsidRPr="000239FE">
        <w:rPr>
          <w:rFonts w:cs="Times New Roman"/>
          <w:b/>
        </w:rPr>
        <w:t>уметь</w:t>
      </w:r>
    </w:p>
    <w:p w:rsidR="00867DEF" w:rsidRPr="000239FE" w:rsidRDefault="00867DEF" w:rsidP="006D1B4D">
      <w:pPr>
        <w:pStyle w:val="af1"/>
        <w:numPr>
          <w:ilvl w:val="0"/>
          <w:numId w:val="186"/>
        </w:numPr>
        <w:tabs>
          <w:tab w:val="clear" w:pos="360"/>
          <w:tab w:val="num" w:pos="285"/>
          <w:tab w:val="num" w:pos="1144"/>
        </w:tabs>
        <w:suppressAutoHyphens w:val="0"/>
        <w:autoSpaceDE w:val="0"/>
        <w:autoSpaceDN w:val="0"/>
        <w:adjustRightInd w:val="0"/>
        <w:spacing w:after="0"/>
        <w:ind w:left="0" w:firstLine="720"/>
        <w:jc w:val="both"/>
        <w:rPr>
          <w:rFonts w:cs="Times New Roman"/>
        </w:rPr>
      </w:pPr>
      <w:r w:rsidRPr="000239FE">
        <w:rPr>
          <w:rFonts w:cs="Times New Roman"/>
        </w:rPr>
        <w:t xml:space="preserve">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 </w:t>
      </w:r>
    </w:p>
    <w:p w:rsidR="00867DEF" w:rsidRPr="000239FE" w:rsidRDefault="00867DEF" w:rsidP="006D1B4D">
      <w:pPr>
        <w:pStyle w:val="af1"/>
        <w:numPr>
          <w:ilvl w:val="0"/>
          <w:numId w:val="186"/>
        </w:numPr>
        <w:tabs>
          <w:tab w:val="clear" w:pos="360"/>
          <w:tab w:val="num" w:pos="285"/>
          <w:tab w:val="num" w:pos="1144"/>
        </w:tabs>
        <w:suppressAutoHyphens w:val="0"/>
        <w:autoSpaceDE w:val="0"/>
        <w:autoSpaceDN w:val="0"/>
        <w:adjustRightInd w:val="0"/>
        <w:spacing w:after="0"/>
        <w:ind w:left="0" w:firstLine="720"/>
        <w:jc w:val="both"/>
        <w:rPr>
          <w:rFonts w:cs="Times New Roman"/>
        </w:rPr>
      </w:pPr>
      <w:r w:rsidRPr="000239FE">
        <w:rPr>
          <w:rFonts w:cs="Times New Roman"/>
        </w:rPr>
        <w:t>выполнять простейшие приемы самомассажа и релаксации;</w:t>
      </w:r>
    </w:p>
    <w:p w:rsidR="00867DEF" w:rsidRPr="000239FE" w:rsidRDefault="00867DEF" w:rsidP="006D1B4D">
      <w:pPr>
        <w:pStyle w:val="af1"/>
        <w:numPr>
          <w:ilvl w:val="0"/>
          <w:numId w:val="186"/>
        </w:numPr>
        <w:tabs>
          <w:tab w:val="clear" w:pos="360"/>
          <w:tab w:val="num" w:pos="285"/>
          <w:tab w:val="num" w:pos="1144"/>
        </w:tabs>
        <w:suppressAutoHyphens w:val="0"/>
        <w:autoSpaceDE w:val="0"/>
        <w:autoSpaceDN w:val="0"/>
        <w:adjustRightInd w:val="0"/>
        <w:spacing w:after="0"/>
        <w:ind w:left="0" w:firstLine="720"/>
        <w:jc w:val="both"/>
        <w:rPr>
          <w:rFonts w:cs="Times New Roman"/>
        </w:rPr>
      </w:pPr>
      <w:r w:rsidRPr="000239FE">
        <w:rPr>
          <w:rFonts w:cs="Times New Roman"/>
        </w:rPr>
        <w:t>преодолевать искусственные и естественные препятствия с использованием разнообразных способов передвижения;</w:t>
      </w:r>
    </w:p>
    <w:p w:rsidR="00867DEF" w:rsidRPr="000239FE" w:rsidRDefault="00867DEF" w:rsidP="006D1B4D">
      <w:pPr>
        <w:pStyle w:val="af1"/>
        <w:numPr>
          <w:ilvl w:val="0"/>
          <w:numId w:val="186"/>
        </w:numPr>
        <w:tabs>
          <w:tab w:val="clear" w:pos="360"/>
          <w:tab w:val="num" w:pos="285"/>
          <w:tab w:val="num" w:pos="1144"/>
        </w:tabs>
        <w:suppressAutoHyphens w:val="0"/>
        <w:autoSpaceDE w:val="0"/>
        <w:autoSpaceDN w:val="0"/>
        <w:adjustRightInd w:val="0"/>
        <w:spacing w:after="0"/>
        <w:ind w:left="0" w:firstLine="720"/>
        <w:jc w:val="both"/>
        <w:rPr>
          <w:rFonts w:cs="Times New Roman"/>
        </w:rPr>
      </w:pPr>
      <w:r w:rsidRPr="000239FE">
        <w:rPr>
          <w:rFonts w:cs="Times New Roman"/>
        </w:rPr>
        <w:t>выполнять приемы защиты и самообороны, страховки и самостраховки;</w:t>
      </w:r>
    </w:p>
    <w:p w:rsidR="00867DEF" w:rsidRPr="000239FE" w:rsidRDefault="00867DEF" w:rsidP="006D1B4D">
      <w:pPr>
        <w:pStyle w:val="af1"/>
        <w:numPr>
          <w:ilvl w:val="0"/>
          <w:numId w:val="186"/>
        </w:numPr>
        <w:tabs>
          <w:tab w:val="clear" w:pos="360"/>
          <w:tab w:val="num" w:pos="285"/>
          <w:tab w:val="num" w:pos="1144"/>
        </w:tabs>
        <w:suppressAutoHyphens w:val="0"/>
        <w:autoSpaceDE w:val="0"/>
        <w:autoSpaceDN w:val="0"/>
        <w:adjustRightInd w:val="0"/>
        <w:spacing w:after="0"/>
        <w:ind w:left="0" w:firstLine="720"/>
        <w:jc w:val="both"/>
        <w:rPr>
          <w:rFonts w:cs="Times New Roman"/>
        </w:rPr>
      </w:pPr>
      <w:r w:rsidRPr="000239FE">
        <w:rPr>
          <w:rFonts w:cs="Times New Roman"/>
        </w:rPr>
        <w:t>осуществлять творческое сотрудничество в коллективных формах занятий физической культурой;</w:t>
      </w:r>
    </w:p>
    <w:p w:rsidR="00867DEF" w:rsidRPr="000239FE" w:rsidRDefault="00867DEF" w:rsidP="00867DEF">
      <w:pPr>
        <w:pStyle w:val="af1"/>
        <w:tabs>
          <w:tab w:val="num" w:pos="1144"/>
        </w:tabs>
        <w:ind w:firstLine="720"/>
        <w:rPr>
          <w:rFonts w:cs="Times New Roman"/>
        </w:rPr>
      </w:pPr>
      <w:r w:rsidRPr="000239FE">
        <w:rPr>
          <w:rFonts w:cs="Times New Roman"/>
          <w:b/>
        </w:rPr>
        <w:t>использовать приобретенные знания и умения в практической деятельности и повседневной жизни</w:t>
      </w:r>
      <w:r w:rsidRPr="000239FE">
        <w:rPr>
          <w:rFonts w:cs="Times New Roman"/>
        </w:rPr>
        <w:t xml:space="preserve"> для</w:t>
      </w:r>
    </w:p>
    <w:p w:rsidR="00867DEF" w:rsidRPr="000239FE" w:rsidRDefault="00867DEF" w:rsidP="006D1B4D">
      <w:pPr>
        <w:pStyle w:val="af1"/>
        <w:numPr>
          <w:ilvl w:val="0"/>
          <w:numId w:val="187"/>
        </w:numPr>
        <w:tabs>
          <w:tab w:val="clear" w:pos="360"/>
          <w:tab w:val="num" w:pos="1069"/>
        </w:tabs>
        <w:suppressAutoHyphens w:val="0"/>
        <w:autoSpaceDE w:val="0"/>
        <w:autoSpaceDN w:val="0"/>
        <w:adjustRightInd w:val="0"/>
        <w:spacing w:after="0"/>
        <w:ind w:left="0" w:firstLine="720"/>
        <w:jc w:val="both"/>
        <w:rPr>
          <w:rFonts w:cs="Times New Roman"/>
        </w:rPr>
      </w:pPr>
      <w:r w:rsidRPr="000239FE">
        <w:rPr>
          <w:rFonts w:cs="Times New Roman"/>
        </w:rPr>
        <w:t>повышения работоспособности, сохранения и укрепления здоровья;</w:t>
      </w:r>
    </w:p>
    <w:p w:rsidR="00867DEF" w:rsidRPr="000239FE" w:rsidRDefault="00867DEF" w:rsidP="006D1B4D">
      <w:pPr>
        <w:pStyle w:val="af1"/>
        <w:numPr>
          <w:ilvl w:val="0"/>
          <w:numId w:val="187"/>
        </w:numPr>
        <w:tabs>
          <w:tab w:val="clear" w:pos="360"/>
          <w:tab w:val="num" w:pos="1069"/>
        </w:tabs>
        <w:suppressAutoHyphens w:val="0"/>
        <w:autoSpaceDE w:val="0"/>
        <w:autoSpaceDN w:val="0"/>
        <w:adjustRightInd w:val="0"/>
        <w:spacing w:after="0"/>
        <w:ind w:left="0" w:firstLine="720"/>
        <w:jc w:val="both"/>
        <w:rPr>
          <w:rFonts w:cs="Times New Roman"/>
        </w:rPr>
      </w:pPr>
      <w:r w:rsidRPr="000239FE">
        <w:rPr>
          <w:rFonts w:cs="Times New Roman"/>
        </w:rPr>
        <w:t>подготовки к профессиональной деятельности и службе в Вооруженных Силах Российской Федерации;</w:t>
      </w:r>
    </w:p>
    <w:p w:rsidR="00867DEF" w:rsidRPr="000239FE" w:rsidRDefault="00867DEF" w:rsidP="006D1B4D">
      <w:pPr>
        <w:pStyle w:val="af1"/>
        <w:numPr>
          <w:ilvl w:val="0"/>
          <w:numId w:val="187"/>
        </w:numPr>
        <w:tabs>
          <w:tab w:val="clear" w:pos="360"/>
          <w:tab w:val="num" w:pos="1069"/>
        </w:tabs>
        <w:suppressAutoHyphens w:val="0"/>
        <w:autoSpaceDE w:val="0"/>
        <w:autoSpaceDN w:val="0"/>
        <w:adjustRightInd w:val="0"/>
        <w:spacing w:after="0"/>
        <w:ind w:left="0" w:firstLine="720"/>
        <w:jc w:val="both"/>
        <w:rPr>
          <w:rFonts w:cs="Times New Roman"/>
        </w:rPr>
      </w:pPr>
      <w:r w:rsidRPr="000239FE">
        <w:rPr>
          <w:rFonts w:cs="Times New Roman"/>
        </w:rPr>
        <w:t>организации и проведения индивидуального, коллективного и семейного отдыха, участия в массовых спортивных соревнованиях;</w:t>
      </w:r>
    </w:p>
    <w:p w:rsidR="00867DEF" w:rsidRPr="000239FE" w:rsidRDefault="00867DEF" w:rsidP="006D1B4D">
      <w:pPr>
        <w:pStyle w:val="af1"/>
        <w:numPr>
          <w:ilvl w:val="0"/>
          <w:numId w:val="187"/>
        </w:numPr>
        <w:tabs>
          <w:tab w:val="clear" w:pos="360"/>
          <w:tab w:val="num" w:pos="1069"/>
        </w:tabs>
        <w:suppressAutoHyphens w:val="0"/>
        <w:autoSpaceDE w:val="0"/>
        <w:autoSpaceDN w:val="0"/>
        <w:adjustRightInd w:val="0"/>
        <w:spacing w:after="0"/>
        <w:ind w:left="0" w:firstLine="720"/>
        <w:jc w:val="both"/>
        <w:rPr>
          <w:rFonts w:cs="Times New Roman"/>
        </w:rPr>
      </w:pPr>
      <w:r w:rsidRPr="000239FE">
        <w:rPr>
          <w:rFonts w:cs="Times New Roman"/>
        </w:rPr>
        <w:t xml:space="preserve">активной творческой деятельности, выбора и формирования здорового образа жизни. </w:t>
      </w:r>
    </w:p>
    <w:p w:rsidR="00867DEF" w:rsidRPr="000239FE" w:rsidRDefault="00867DEF" w:rsidP="00867DEF">
      <w:pPr>
        <w:shd w:val="clear" w:color="auto" w:fill="FFFFFF"/>
        <w:spacing w:before="250" w:line="211" w:lineRule="exact"/>
        <w:ind w:right="422"/>
        <w:rPr>
          <w:rFonts w:ascii="Times New Roman" w:hAnsi="Times New Roman" w:cs="Times New Roman"/>
          <w:sz w:val="24"/>
          <w:szCs w:val="24"/>
        </w:rPr>
      </w:pPr>
      <w:r w:rsidRPr="000239FE">
        <w:rPr>
          <w:rFonts w:ascii="Times New Roman" w:hAnsi="Times New Roman" w:cs="Times New Roman"/>
          <w:b/>
          <w:bCs/>
          <w:color w:val="323232"/>
          <w:spacing w:val="8"/>
          <w:sz w:val="24"/>
          <w:szCs w:val="24"/>
        </w:rPr>
        <w:t xml:space="preserve">УРОВЕНЬ РАЗВИТИЯ ФИЗИЧЕСКОЙ КУЛЬТУРЫ </w:t>
      </w:r>
      <w:r w:rsidRPr="000239FE">
        <w:rPr>
          <w:rFonts w:ascii="Times New Roman" w:hAnsi="Times New Roman" w:cs="Times New Roman"/>
          <w:b/>
          <w:bCs/>
          <w:color w:val="323232"/>
          <w:spacing w:val="7"/>
          <w:sz w:val="24"/>
          <w:szCs w:val="24"/>
        </w:rPr>
        <w:t>УЧАЩИХСЯ, ОКАНЧИВАЮЩИХ СРЕДНЮЮ ШКОЛУ</w:t>
      </w:r>
    </w:p>
    <w:p w:rsidR="00867DEF" w:rsidRPr="000239FE" w:rsidRDefault="00867DEF" w:rsidP="00867DEF">
      <w:pPr>
        <w:shd w:val="clear" w:color="auto" w:fill="FFFFFF"/>
        <w:spacing w:before="106" w:line="206" w:lineRule="exact"/>
        <w:ind w:right="115" w:firstLine="360"/>
        <w:jc w:val="both"/>
        <w:rPr>
          <w:rFonts w:ascii="Times New Roman" w:hAnsi="Times New Roman" w:cs="Times New Roman"/>
          <w:sz w:val="24"/>
          <w:szCs w:val="24"/>
        </w:rPr>
      </w:pPr>
      <w:r w:rsidRPr="000239FE">
        <w:rPr>
          <w:rFonts w:ascii="Times New Roman" w:hAnsi="Times New Roman" w:cs="Times New Roman"/>
          <w:b/>
          <w:bCs/>
          <w:color w:val="323232"/>
          <w:sz w:val="24"/>
          <w:szCs w:val="24"/>
        </w:rPr>
        <w:t xml:space="preserve">В </w:t>
      </w:r>
      <w:r w:rsidRPr="000239FE">
        <w:rPr>
          <w:rFonts w:ascii="Times New Roman" w:hAnsi="Times New Roman" w:cs="Times New Roman"/>
          <w:color w:val="323232"/>
          <w:sz w:val="24"/>
          <w:szCs w:val="24"/>
        </w:rPr>
        <w:t xml:space="preserve">результате освоения Обязательного минимума содержания </w:t>
      </w:r>
      <w:r w:rsidRPr="000239FE">
        <w:rPr>
          <w:rFonts w:ascii="Times New Roman" w:hAnsi="Times New Roman" w:cs="Times New Roman"/>
          <w:color w:val="323232"/>
          <w:spacing w:val="2"/>
          <w:sz w:val="24"/>
          <w:szCs w:val="24"/>
        </w:rPr>
        <w:t>учебного предмета «физическая культура» учащиеся по оконча</w:t>
      </w:r>
      <w:r w:rsidRPr="000239FE">
        <w:rPr>
          <w:rFonts w:ascii="Times New Roman" w:hAnsi="Times New Roman" w:cs="Times New Roman"/>
          <w:color w:val="323232"/>
          <w:spacing w:val="2"/>
          <w:sz w:val="24"/>
          <w:szCs w:val="24"/>
        </w:rPr>
        <w:softHyphen/>
      </w:r>
      <w:r w:rsidRPr="000239FE">
        <w:rPr>
          <w:rFonts w:ascii="Times New Roman" w:hAnsi="Times New Roman" w:cs="Times New Roman"/>
          <w:color w:val="323232"/>
          <w:sz w:val="24"/>
          <w:szCs w:val="24"/>
        </w:rPr>
        <w:t>нии средней школы должны достигнуть следующего уровня раз</w:t>
      </w:r>
      <w:r w:rsidRPr="000239FE">
        <w:rPr>
          <w:rFonts w:ascii="Times New Roman" w:hAnsi="Times New Roman" w:cs="Times New Roman"/>
          <w:color w:val="323232"/>
          <w:sz w:val="24"/>
          <w:szCs w:val="24"/>
        </w:rPr>
        <w:softHyphen/>
      </w:r>
      <w:r w:rsidRPr="000239FE">
        <w:rPr>
          <w:rFonts w:ascii="Times New Roman" w:hAnsi="Times New Roman" w:cs="Times New Roman"/>
          <w:color w:val="323232"/>
          <w:spacing w:val="3"/>
          <w:sz w:val="24"/>
          <w:szCs w:val="24"/>
        </w:rPr>
        <w:t>вития физической культуры.</w:t>
      </w:r>
    </w:p>
    <w:p w:rsidR="00867DEF" w:rsidRPr="000239FE" w:rsidRDefault="00867DEF" w:rsidP="00867DEF">
      <w:pPr>
        <w:shd w:val="clear" w:color="auto" w:fill="FFFFFF"/>
        <w:spacing w:before="38"/>
        <w:ind w:left="2520"/>
        <w:rPr>
          <w:rFonts w:ascii="Times New Roman" w:hAnsi="Times New Roman" w:cs="Times New Roman"/>
          <w:sz w:val="24"/>
          <w:szCs w:val="24"/>
        </w:rPr>
      </w:pPr>
      <w:r w:rsidRPr="000239FE">
        <w:rPr>
          <w:rFonts w:ascii="Times New Roman" w:hAnsi="Times New Roman" w:cs="Times New Roman"/>
          <w:b/>
          <w:bCs/>
          <w:color w:val="000000"/>
          <w:spacing w:val="-15"/>
          <w:sz w:val="24"/>
          <w:szCs w:val="24"/>
        </w:rPr>
        <w:t xml:space="preserve">                                    Объяснять:</w:t>
      </w:r>
    </w:p>
    <w:p w:rsidR="00867DEF" w:rsidRPr="000239FE" w:rsidRDefault="00867DEF" w:rsidP="006D1B4D">
      <w:pPr>
        <w:widowControl w:val="0"/>
        <w:numPr>
          <w:ilvl w:val="0"/>
          <w:numId w:val="188"/>
        </w:numPr>
        <w:shd w:val="clear" w:color="auto" w:fill="FFFFFF"/>
        <w:tabs>
          <w:tab w:val="left" w:pos="192"/>
        </w:tabs>
        <w:autoSpaceDE w:val="0"/>
        <w:autoSpaceDN w:val="0"/>
        <w:adjustRightInd w:val="0"/>
        <w:spacing w:before="125" w:after="0" w:line="226" w:lineRule="exact"/>
        <w:ind w:left="192" w:hanging="192"/>
        <w:rPr>
          <w:rFonts w:ascii="Times New Roman" w:hAnsi="Times New Roman" w:cs="Times New Roman"/>
          <w:color w:val="000000"/>
          <w:sz w:val="24"/>
          <w:szCs w:val="24"/>
        </w:rPr>
      </w:pPr>
      <w:r w:rsidRPr="000239FE">
        <w:rPr>
          <w:rFonts w:ascii="Times New Roman" w:hAnsi="Times New Roman" w:cs="Times New Roman"/>
          <w:color w:val="000000"/>
          <w:spacing w:val="3"/>
          <w:sz w:val="24"/>
          <w:szCs w:val="24"/>
        </w:rPr>
        <w:t>роль и значение физической культуры в развитии общества и человека, цели и принципы современного олимпийского дви</w:t>
      </w:r>
      <w:r w:rsidRPr="000239FE">
        <w:rPr>
          <w:rFonts w:ascii="Times New Roman" w:hAnsi="Times New Roman" w:cs="Times New Roman"/>
          <w:color w:val="000000"/>
          <w:spacing w:val="3"/>
          <w:sz w:val="24"/>
          <w:szCs w:val="24"/>
        </w:rPr>
        <w:softHyphen/>
      </w:r>
      <w:r w:rsidRPr="000239FE">
        <w:rPr>
          <w:rFonts w:ascii="Times New Roman" w:hAnsi="Times New Roman" w:cs="Times New Roman"/>
          <w:color w:val="000000"/>
          <w:spacing w:val="5"/>
          <w:sz w:val="24"/>
          <w:szCs w:val="24"/>
        </w:rPr>
        <w:t xml:space="preserve">жения, его роль и значение в современном мире, влияние на </w:t>
      </w:r>
      <w:r w:rsidRPr="000239FE">
        <w:rPr>
          <w:rFonts w:ascii="Times New Roman" w:hAnsi="Times New Roman" w:cs="Times New Roman"/>
          <w:color w:val="000000"/>
          <w:spacing w:val="9"/>
          <w:sz w:val="24"/>
          <w:szCs w:val="24"/>
        </w:rPr>
        <w:t xml:space="preserve">развитие массовой физической культуры и спорта высших </w:t>
      </w:r>
      <w:r w:rsidRPr="000239FE">
        <w:rPr>
          <w:rFonts w:ascii="Times New Roman" w:hAnsi="Times New Roman" w:cs="Times New Roman"/>
          <w:color w:val="000000"/>
          <w:sz w:val="24"/>
          <w:szCs w:val="24"/>
        </w:rPr>
        <w:t>достижений;</w:t>
      </w:r>
    </w:p>
    <w:p w:rsidR="00867DEF" w:rsidRPr="000239FE" w:rsidRDefault="00867DEF" w:rsidP="006D1B4D">
      <w:pPr>
        <w:widowControl w:val="0"/>
        <w:numPr>
          <w:ilvl w:val="0"/>
          <w:numId w:val="188"/>
        </w:numPr>
        <w:shd w:val="clear" w:color="auto" w:fill="FFFFFF"/>
        <w:tabs>
          <w:tab w:val="left" w:pos="192"/>
        </w:tabs>
        <w:autoSpaceDE w:val="0"/>
        <w:autoSpaceDN w:val="0"/>
        <w:adjustRightInd w:val="0"/>
        <w:spacing w:after="0" w:line="226" w:lineRule="exact"/>
        <w:ind w:left="192" w:hanging="192"/>
        <w:rPr>
          <w:rFonts w:ascii="Times New Roman" w:hAnsi="Times New Roman" w:cs="Times New Roman"/>
          <w:color w:val="000000"/>
          <w:sz w:val="24"/>
          <w:szCs w:val="24"/>
        </w:rPr>
      </w:pPr>
      <w:r w:rsidRPr="000239FE">
        <w:rPr>
          <w:rFonts w:ascii="Times New Roman" w:hAnsi="Times New Roman" w:cs="Times New Roman"/>
          <w:color w:val="000000"/>
          <w:spacing w:val="6"/>
          <w:sz w:val="24"/>
          <w:szCs w:val="24"/>
        </w:rPr>
        <w:t>роль и значение занятий физической культурой в   укрепле</w:t>
      </w:r>
      <w:r w:rsidRPr="000239FE">
        <w:rPr>
          <w:rFonts w:ascii="Times New Roman" w:hAnsi="Times New Roman" w:cs="Times New Roman"/>
          <w:color w:val="000000"/>
          <w:spacing w:val="6"/>
          <w:sz w:val="24"/>
          <w:szCs w:val="24"/>
        </w:rPr>
        <w:softHyphen/>
      </w:r>
      <w:r w:rsidRPr="000239FE">
        <w:rPr>
          <w:rFonts w:ascii="Times New Roman" w:hAnsi="Times New Roman" w:cs="Times New Roman"/>
          <w:color w:val="000000"/>
          <w:spacing w:val="3"/>
          <w:sz w:val="24"/>
          <w:szCs w:val="24"/>
        </w:rPr>
        <w:t>нии здоровья человека, профилактике вредных привычек, ве</w:t>
      </w:r>
      <w:r w:rsidRPr="000239FE">
        <w:rPr>
          <w:rFonts w:ascii="Times New Roman" w:hAnsi="Times New Roman" w:cs="Times New Roman"/>
          <w:color w:val="000000"/>
          <w:spacing w:val="3"/>
          <w:sz w:val="24"/>
          <w:szCs w:val="24"/>
        </w:rPr>
        <w:softHyphen/>
      </w:r>
      <w:r w:rsidRPr="000239FE">
        <w:rPr>
          <w:rFonts w:ascii="Times New Roman" w:hAnsi="Times New Roman" w:cs="Times New Roman"/>
          <w:color w:val="000000"/>
          <w:spacing w:val="5"/>
          <w:sz w:val="24"/>
          <w:szCs w:val="24"/>
        </w:rPr>
        <w:t>дении здорового образа жизни.</w:t>
      </w:r>
    </w:p>
    <w:p w:rsidR="00867DEF" w:rsidRPr="000239FE" w:rsidRDefault="00867DEF" w:rsidP="00867DEF">
      <w:pPr>
        <w:shd w:val="clear" w:color="auto" w:fill="FFFFFF"/>
        <w:spacing w:before="240"/>
        <w:ind w:right="192"/>
        <w:jc w:val="center"/>
        <w:rPr>
          <w:rFonts w:ascii="Times New Roman" w:hAnsi="Times New Roman" w:cs="Times New Roman"/>
          <w:sz w:val="24"/>
          <w:szCs w:val="24"/>
        </w:rPr>
      </w:pPr>
      <w:r w:rsidRPr="000239FE">
        <w:rPr>
          <w:rFonts w:ascii="Times New Roman" w:hAnsi="Times New Roman" w:cs="Times New Roman"/>
          <w:b/>
          <w:bCs/>
          <w:color w:val="000000"/>
          <w:spacing w:val="-15"/>
          <w:sz w:val="24"/>
          <w:szCs w:val="24"/>
        </w:rPr>
        <w:t>Характеризовать:</w:t>
      </w:r>
    </w:p>
    <w:p w:rsidR="00867DEF" w:rsidRPr="000239FE" w:rsidRDefault="00867DEF" w:rsidP="006D1B4D">
      <w:pPr>
        <w:widowControl w:val="0"/>
        <w:numPr>
          <w:ilvl w:val="0"/>
          <w:numId w:val="188"/>
        </w:numPr>
        <w:shd w:val="clear" w:color="auto" w:fill="FFFFFF"/>
        <w:tabs>
          <w:tab w:val="left" w:pos="192"/>
        </w:tabs>
        <w:autoSpaceDE w:val="0"/>
        <w:autoSpaceDN w:val="0"/>
        <w:adjustRightInd w:val="0"/>
        <w:spacing w:before="130" w:after="0" w:line="226" w:lineRule="exact"/>
        <w:ind w:left="192" w:hanging="192"/>
        <w:rPr>
          <w:rFonts w:ascii="Times New Roman" w:hAnsi="Times New Roman" w:cs="Times New Roman"/>
          <w:color w:val="000000"/>
          <w:sz w:val="24"/>
          <w:szCs w:val="24"/>
        </w:rPr>
      </w:pPr>
      <w:r w:rsidRPr="000239FE">
        <w:rPr>
          <w:rFonts w:ascii="Times New Roman" w:hAnsi="Times New Roman" w:cs="Times New Roman"/>
          <w:color w:val="000000"/>
          <w:spacing w:val="4"/>
          <w:sz w:val="24"/>
          <w:szCs w:val="24"/>
        </w:rPr>
        <w:t xml:space="preserve">индивидуальные особенности физического и    психического </w:t>
      </w:r>
      <w:r w:rsidRPr="000239FE">
        <w:rPr>
          <w:rFonts w:ascii="Times New Roman" w:hAnsi="Times New Roman" w:cs="Times New Roman"/>
          <w:color w:val="000000"/>
          <w:spacing w:val="6"/>
          <w:sz w:val="24"/>
          <w:szCs w:val="24"/>
        </w:rPr>
        <w:t xml:space="preserve">развития и их связь с регулярными занятиями физическими </w:t>
      </w:r>
      <w:r w:rsidRPr="000239FE">
        <w:rPr>
          <w:rFonts w:ascii="Times New Roman" w:hAnsi="Times New Roman" w:cs="Times New Roman"/>
          <w:color w:val="000000"/>
          <w:spacing w:val="1"/>
          <w:sz w:val="24"/>
          <w:szCs w:val="24"/>
        </w:rPr>
        <w:t>упражнениями;</w:t>
      </w:r>
    </w:p>
    <w:p w:rsidR="00867DEF" w:rsidRPr="000239FE" w:rsidRDefault="00867DEF" w:rsidP="006D1B4D">
      <w:pPr>
        <w:widowControl w:val="0"/>
        <w:numPr>
          <w:ilvl w:val="0"/>
          <w:numId w:val="188"/>
        </w:numPr>
        <w:shd w:val="clear" w:color="auto" w:fill="FFFFFF"/>
        <w:tabs>
          <w:tab w:val="left" w:pos="192"/>
        </w:tabs>
        <w:autoSpaceDE w:val="0"/>
        <w:autoSpaceDN w:val="0"/>
        <w:adjustRightInd w:val="0"/>
        <w:spacing w:before="5" w:after="0" w:line="226" w:lineRule="exact"/>
        <w:ind w:left="192" w:hanging="192"/>
        <w:rPr>
          <w:rFonts w:ascii="Times New Roman" w:hAnsi="Times New Roman" w:cs="Times New Roman"/>
          <w:color w:val="000000"/>
          <w:sz w:val="24"/>
          <w:szCs w:val="24"/>
        </w:rPr>
      </w:pPr>
      <w:r w:rsidRPr="000239FE">
        <w:rPr>
          <w:rFonts w:ascii="Times New Roman" w:hAnsi="Times New Roman" w:cs="Times New Roman"/>
          <w:color w:val="000000"/>
          <w:spacing w:val="6"/>
          <w:sz w:val="24"/>
          <w:szCs w:val="24"/>
        </w:rPr>
        <w:t>особенности функционирования основных органов и струк</w:t>
      </w:r>
      <w:r w:rsidRPr="000239FE">
        <w:rPr>
          <w:rFonts w:ascii="Times New Roman" w:hAnsi="Times New Roman" w:cs="Times New Roman"/>
          <w:color w:val="000000"/>
          <w:spacing w:val="6"/>
          <w:sz w:val="24"/>
          <w:szCs w:val="24"/>
        </w:rPr>
        <w:softHyphen/>
      </w:r>
      <w:r w:rsidRPr="000239FE">
        <w:rPr>
          <w:rFonts w:ascii="Times New Roman" w:hAnsi="Times New Roman" w:cs="Times New Roman"/>
          <w:color w:val="000000"/>
          <w:spacing w:val="3"/>
          <w:sz w:val="24"/>
          <w:szCs w:val="24"/>
        </w:rPr>
        <w:t xml:space="preserve">тур организма во время занятий физическими упражнениями, </w:t>
      </w:r>
      <w:r w:rsidRPr="000239FE">
        <w:rPr>
          <w:rFonts w:ascii="Times New Roman" w:hAnsi="Times New Roman" w:cs="Times New Roman"/>
          <w:color w:val="000000"/>
          <w:spacing w:val="7"/>
          <w:sz w:val="24"/>
          <w:szCs w:val="24"/>
        </w:rPr>
        <w:t>особенности планирования индивидуальных занятий физи</w:t>
      </w:r>
      <w:r w:rsidRPr="000239FE">
        <w:rPr>
          <w:rFonts w:ascii="Times New Roman" w:hAnsi="Times New Roman" w:cs="Times New Roman"/>
          <w:color w:val="000000"/>
          <w:spacing w:val="7"/>
          <w:sz w:val="24"/>
          <w:szCs w:val="24"/>
        </w:rPr>
        <w:softHyphen/>
      </w:r>
      <w:r w:rsidRPr="000239FE">
        <w:rPr>
          <w:rFonts w:ascii="Times New Roman" w:hAnsi="Times New Roman" w:cs="Times New Roman"/>
          <w:color w:val="000000"/>
          <w:spacing w:val="8"/>
          <w:sz w:val="24"/>
          <w:szCs w:val="24"/>
        </w:rPr>
        <w:t>ческими упражнениями различной направленности и конт</w:t>
      </w:r>
      <w:r w:rsidRPr="000239FE">
        <w:rPr>
          <w:rFonts w:ascii="Times New Roman" w:hAnsi="Times New Roman" w:cs="Times New Roman"/>
          <w:color w:val="000000"/>
          <w:spacing w:val="8"/>
          <w:sz w:val="24"/>
          <w:szCs w:val="24"/>
        </w:rPr>
        <w:softHyphen/>
      </w:r>
      <w:r w:rsidRPr="000239FE">
        <w:rPr>
          <w:rFonts w:ascii="Times New Roman" w:hAnsi="Times New Roman" w:cs="Times New Roman"/>
          <w:color w:val="000000"/>
          <w:spacing w:val="5"/>
          <w:sz w:val="24"/>
          <w:szCs w:val="24"/>
        </w:rPr>
        <w:t>роля их эффективности;</w:t>
      </w:r>
    </w:p>
    <w:p w:rsidR="00867DEF" w:rsidRPr="000239FE" w:rsidRDefault="00867DEF" w:rsidP="006D1B4D">
      <w:pPr>
        <w:widowControl w:val="0"/>
        <w:numPr>
          <w:ilvl w:val="0"/>
          <w:numId w:val="188"/>
        </w:numPr>
        <w:shd w:val="clear" w:color="auto" w:fill="FFFFFF"/>
        <w:tabs>
          <w:tab w:val="left" w:pos="192"/>
        </w:tabs>
        <w:autoSpaceDE w:val="0"/>
        <w:autoSpaceDN w:val="0"/>
        <w:adjustRightInd w:val="0"/>
        <w:spacing w:before="10" w:after="0" w:line="226" w:lineRule="exact"/>
        <w:ind w:left="192" w:hanging="192"/>
        <w:rPr>
          <w:rFonts w:ascii="Times New Roman" w:hAnsi="Times New Roman" w:cs="Times New Roman"/>
          <w:color w:val="000000"/>
          <w:sz w:val="24"/>
          <w:szCs w:val="24"/>
        </w:rPr>
      </w:pPr>
      <w:r w:rsidRPr="000239FE">
        <w:rPr>
          <w:rFonts w:ascii="Times New Roman" w:hAnsi="Times New Roman" w:cs="Times New Roman"/>
          <w:color w:val="000000"/>
          <w:spacing w:val="1"/>
          <w:sz w:val="24"/>
          <w:szCs w:val="24"/>
        </w:rPr>
        <w:t>особенности организации и проведения индивидуальных заня</w:t>
      </w:r>
      <w:r w:rsidRPr="000239FE">
        <w:rPr>
          <w:rFonts w:ascii="Times New Roman" w:hAnsi="Times New Roman" w:cs="Times New Roman"/>
          <w:color w:val="000000"/>
          <w:spacing w:val="1"/>
          <w:sz w:val="24"/>
          <w:szCs w:val="24"/>
        </w:rPr>
        <w:softHyphen/>
      </w:r>
      <w:r w:rsidRPr="000239FE">
        <w:rPr>
          <w:rFonts w:ascii="Times New Roman" w:hAnsi="Times New Roman" w:cs="Times New Roman"/>
          <w:color w:val="000000"/>
          <w:spacing w:val="6"/>
          <w:sz w:val="24"/>
          <w:szCs w:val="24"/>
        </w:rPr>
        <w:t>тий  физическими упражнениями общей профессионально-</w:t>
      </w:r>
      <w:r w:rsidRPr="000239FE">
        <w:rPr>
          <w:rFonts w:ascii="Times New Roman" w:hAnsi="Times New Roman" w:cs="Times New Roman"/>
          <w:color w:val="000000"/>
          <w:spacing w:val="-1"/>
          <w:sz w:val="24"/>
          <w:szCs w:val="24"/>
        </w:rPr>
        <w:t>прикладной и оздоровительно-корригирующей направленности;</w:t>
      </w:r>
    </w:p>
    <w:p w:rsidR="00867DEF" w:rsidRPr="000239FE" w:rsidRDefault="00867DEF" w:rsidP="006D1B4D">
      <w:pPr>
        <w:widowControl w:val="0"/>
        <w:numPr>
          <w:ilvl w:val="0"/>
          <w:numId w:val="188"/>
        </w:numPr>
        <w:shd w:val="clear" w:color="auto" w:fill="FFFFFF"/>
        <w:tabs>
          <w:tab w:val="left" w:pos="192"/>
        </w:tabs>
        <w:autoSpaceDE w:val="0"/>
        <w:autoSpaceDN w:val="0"/>
        <w:adjustRightInd w:val="0"/>
        <w:spacing w:before="5" w:after="0" w:line="230" w:lineRule="exact"/>
        <w:ind w:left="192" w:hanging="192"/>
        <w:rPr>
          <w:rFonts w:ascii="Times New Roman" w:hAnsi="Times New Roman" w:cs="Times New Roman"/>
          <w:color w:val="000000"/>
          <w:sz w:val="24"/>
          <w:szCs w:val="24"/>
        </w:rPr>
      </w:pPr>
      <w:r w:rsidRPr="000239FE">
        <w:rPr>
          <w:rFonts w:ascii="Times New Roman" w:hAnsi="Times New Roman" w:cs="Times New Roman"/>
          <w:color w:val="000000"/>
          <w:spacing w:val="4"/>
          <w:sz w:val="24"/>
          <w:szCs w:val="24"/>
        </w:rPr>
        <w:t>особенности    обучения    и    самообучения    двигательным</w:t>
      </w:r>
      <w:r w:rsidRPr="000239FE">
        <w:rPr>
          <w:rFonts w:ascii="Times New Roman" w:hAnsi="Times New Roman" w:cs="Times New Roman"/>
          <w:color w:val="000000"/>
          <w:spacing w:val="6"/>
          <w:sz w:val="24"/>
          <w:szCs w:val="24"/>
        </w:rPr>
        <w:t xml:space="preserve"> действиям, особенности развития физических способностей</w:t>
      </w:r>
      <w:r w:rsidRPr="000239FE">
        <w:rPr>
          <w:rFonts w:ascii="Times New Roman" w:hAnsi="Times New Roman" w:cs="Times New Roman"/>
          <w:color w:val="000000"/>
          <w:spacing w:val="4"/>
          <w:sz w:val="24"/>
          <w:szCs w:val="24"/>
        </w:rPr>
        <w:t xml:space="preserve"> на занятиях физической культурой;</w:t>
      </w:r>
    </w:p>
    <w:p w:rsidR="00867DEF" w:rsidRPr="000239FE" w:rsidRDefault="00867DEF" w:rsidP="006D1B4D">
      <w:pPr>
        <w:widowControl w:val="0"/>
        <w:numPr>
          <w:ilvl w:val="0"/>
          <w:numId w:val="188"/>
        </w:numPr>
        <w:shd w:val="clear" w:color="auto" w:fill="FFFFFF"/>
        <w:tabs>
          <w:tab w:val="left" w:pos="192"/>
        </w:tabs>
        <w:autoSpaceDE w:val="0"/>
        <w:autoSpaceDN w:val="0"/>
        <w:adjustRightInd w:val="0"/>
        <w:spacing w:before="5" w:after="0" w:line="230" w:lineRule="exact"/>
        <w:ind w:left="192" w:hanging="192"/>
        <w:rPr>
          <w:rFonts w:ascii="Times New Roman" w:hAnsi="Times New Roman" w:cs="Times New Roman"/>
          <w:color w:val="000000"/>
          <w:sz w:val="24"/>
          <w:szCs w:val="24"/>
        </w:rPr>
      </w:pPr>
      <w:r w:rsidRPr="000239FE">
        <w:rPr>
          <w:rFonts w:ascii="Times New Roman" w:hAnsi="Times New Roman" w:cs="Times New Roman"/>
          <w:color w:val="000000"/>
          <w:spacing w:val="6"/>
          <w:sz w:val="24"/>
          <w:szCs w:val="24"/>
        </w:rPr>
        <w:t>особенности форм урочных и внеурочных занятий физичес</w:t>
      </w:r>
      <w:r w:rsidRPr="000239FE">
        <w:rPr>
          <w:rFonts w:ascii="Times New Roman" w:hAnsi="Times New Roman" w:cs="Times New Roman"/>
          <w:color w:val="000000"/>
          <w:spacing w:val="6"/>
          <w:sz w:val="24"/>
          <w:szCs w:val="24"/>
        </w:rPr>
        <w:softHyphen/>
      </w:r>
      <w:r w:rsidRPr="000239FE">
        <w:rPr>
          <w:rFonts w:ascii="Times New Roman" w:hAnsi="Times New Roman" w:cs="Times New Roman"/>
          <w:color w:val="000000"/>
          <w:spacing w:val="9"/>
          <w:sz w:val="24"/>
          <w:szCs w:val="24"/>
        </w:rPr>
        <w:t>кими упражнениями, основы их структуры, содержания и</w:t>
      </w:r>
      <w:r w:rsidRPr="000239FE">
        <w:rPr>
          <w:rFonts w:ascii="Times New Roman" w:hAnsi="Times New Roman" w:cs="Times New Roman"/>
          <w:color w:val="000000"/>
          <w:spacing w:val="1"/>
          <w:sz w:val="24"/>
          <w:szCs w:val="24"/>
        </w:rPr>
        <w:t xml:space="preserve"> направленности;</w:t>
      </w:r>
    </w:p>
    <w:p w:rsidR="00867DEF" w:rsidRPr="000239FE" w:rsidRDefault="00867DEF" w:rsidP="00867DEF">
      <w:pPr>
        <w:shd w:val="clear" w:color="auto" w:fill="FFFFFF"/>
        <w:tabs>
          <w:tab w:val="left" w:pos="250"/>
        </w:tabs>
        <w:spacing w:line="230" w:lineRule="exact"/>
        <w:ind w:left="250" w:hanging="187"/>
        <w:rPr>
          <w:rFonts w:ascii="Times New Roman" w:hAnsi="Times New Roman" w:cs="Times New Roman"/>
          <w:sz w:val="24"/>
          <w:szCs w:val="24"/>
        </w:rPr>
      </w:pPr>
      <w:r w:rsidRPr="000239FE">
        <w:rPr>
          <w:rFonts w:ascii="Times New Roman" w:hAnsi="Times New Roman" w:cs="Times New Roman"/>
          <w:color w:val="000000"/>
          <w:sz w:val="24"/>
          <w:szCs w:val="24"/>
        </w:rPr>
        <w:t>•</w:t>
      </w:r>
      <w:r w:rsidRPr="000239FE">
        <w:rPr>
          <w:rFonts w:ascii="Times New Roman" w:hAnsi="Times New Roman" w:cs="Times New Roman"/>
          <w:color w:val="000000"/>
          <w:sz w:val="24"/>
          <w:szCs w:val="24"/>
        </w:rPr>
        <w:tab/>
      </w:r>
      <w:r w:rsidRPr="000239FE">
        <w:rPr>
          <w:rFonts w:ascii="Times New Roman" w:hAnsi="Times New Roman" w:cs="Times New Roman"/>
          <w:color w:val="000000"/>
          <w:spacing w:val="2"/>
          <w:sz w:val="24"/>
          <w:szCs w:val="24"/>
        </w:rPr>
        <w:t xml:space="preserve">особенности содержания и направленности различных систем </w:t>
      </w:r>
      <w:r w:rsidRPr="000239FE">
        <w:rPr>
          <w:rFonts w:ascii="Times New Roman" w:hAnsi="Times New Roman" w:cs="Times New Roman"/>
          <w:color w:val="000000"/>
          <w:spacing w:val="1"/>
          <w:sz w:val="24"/>
          <w:szCs w:val="24"/>
        </w:rPr>
        <w:t>физических упражнений, их оздоровительную и развивающую эффективность.</w:t>
      </w:r>
    </w:p>
    <w:p w:rsidR="00867DEF" w:rsidRPr="000239FE" w:rsidRDefault="00867DEF" w:rsidP="00867DEF">
      <w:pPr>
        <w:shd w:val="clear" w:color="auto" w:fill="FFFFFF"/>
        <w:spacing w:before="240"/>
        <w:ind w:right="96"/>
        <w:jc w:val="center"/>
        <w:rPr>
          <w:rFonts w:ascii="Times New Roman" w:hAnsi="Times New Roman" w:cs="Times New Roman"/>
          <w:sz w:val="24"/>
          <w:szCs w:val="24"/>
        </w:rPr>
      </w:pPr>
      <w:r w:rsidRPr="000239FE">
        <w:rPr>
          <w:rFonts w:ascii="Times New Roman" w:hAnsi="Times New Roman" w:cs="Times New Roman"/>
          <w:b/>
          <w:bCs/>
          <w:color w:val="000000"/>
          <w:spacing w:val="-12"/>
          <w:sz w:val="24"/>
          <w:szCs w:val="24"/>
        </w:rPr>
        <w:t>Соблюдать правила:</w:t>
      </w:r>
    </w:p>
    <w:p w:rsidR="00867DEF" w:rsidRPr="000239FE" w:rsidRDefault="00867DEF" w:rsidP="006D1B4D">
      <w:pPr>
        <w:widowControl w:val="0"/>
        <w:numPr>
          <w:ilvl w:val="0"/>
          <w:numId w:val="189"/>
        </w:numPr>
        <w:shd w:val="clear" w:color="auto" w:fill="FFFFFF"/>
        <w:tabs>
          <w:tab w:val="left" w:pos="250"/>
        </w:tabs>
        <w:autoSpaceDE w:val="0"/>
        <w:autoSpaceDN w:val="0"/>
        <w:adjustRightInd w:val="0"/>
        <w:spacing w:before="110" w:after="0" w:line="240" w:lineRule="auto"/>
        <w:ind w:left="62"/>
        <w:rPr>
          <w:rFonts w:ascii="Times New Roman" w:hAnsi="Times New Roman" w:cs="Times New Roman"/>
          <w:color w:val="000000"/>
          <w:sz w:val="24"/>
          <w:szCs w:val="24"/>
        </w:rPr>
      </w:pPr>
      <w:r w:rsidRPr="000239FE">
        <w:rPr>
          <w:rFonts w:ascii="Times New Roman" w:hAnsi="Times New Roman" w:cs="Times New Roman"/>
          <w:color w:val="000000"/>
          <w:spacing w:val="6"/>
          <w:sz w:val="24"/>
          <w:szCs w:val="24"/>
        </w:rPr>
        <w:t>личной гигиены и закаливания организма;</w:t>
      </w:r>
    </w:p>
    <w:p w:rsidR="00867DEF" w:rsidRPr="000239FE" w:rsidRDefault="00867DEF" w:rsidP="006D1B4D">
      <w:pPr>
        <w:widowControl w:val="0"/>
        <w:numPr>
          <w:ilvl w:val="0"/>
          <w:numId w:val="185"/>
        </w:numPr>
        <w:shd w:val="clear" w:color="auto" w:fill="FFFFFF"/>
        <w:tabs>
          <w:tab w:val="left" w:pos="250"/>
        </w:tabs>
        <w:autoSpaceDE w:val="0"/>
        <w:autoSpaceDN w:val="0"/>
        <w:adjustRightInd w:val="0"/>
        <w:spacing w:before="10" w:after="0" w:line="235" w:lineRule="exact"/>
        <w:ind w:left="250" w:hanging="187"/>
        <w:rPr>
          <w:rFonts w:ascii="Times New Roman" w:hAnsi="Times New Roman" w:cs="Times New Roman"/>
          <w:color w:val="000000"/>
          <w:sz w:val="24"/>
          <w:szCs w:val="24"/>
        </w:rPr>
      </w:pPr>
      <w:r w:rsidRPr="000239FE">
        <w:rPr>
          <w:rFonts w:ascii="Times New Roman" w:hAnsi="Times New Roman" w:cs="Times New Roman"/>
          <w:color w:val="000000"/>
          <w:spacing w:val="6"/>
          <w:sz w:val="24"/>
          <w:szCs w:val="24"/>
        </w:rPr>
        <w:t>организации и проведения самостоятельных и самодеятель</w:t>
      </w:r>
      <w:r w:rsidRPr="000239FE">
        <w:rPr>
          <w:rFonts w:ascii="Times New Roman" w:hAnsi="Times New Roman" w:cs="Times New Roman"/>
          <w:color w:val="000000"/>
          <w:spacing w:val="6"/>
          <w:sz w:val="24"/>
          <w:szCs w:val="24"/>
        </w:rPr>
        <w:softHyphen/>
        <w:t>ных форм занятий физическими упражнениями и спортом;</w:t>
      </w:r>
    </w:p>
    <w:p w:rsidR="00867DEF" w:rsidRPr="000239FE" w:rsidRDefault="00867DEF" w:rsidP="006D1B4D">
      <w:pPr>
        <w:widowControl w:val="0"/>
        <w:numPr>
          <w:ilvl w:val="0"/>
          <w:numId w:val="185"/>
        </w:numPr>
        <w:shd w:val="clear" w:color="auto" w:fill="FFFFFF"/>
        <w:tabs>
          <w:tab w:val="left" w:pos="250"/>
        </w:tabs>
        <w:autoSpaceDE w:val="0"/>
        <w:autoSpaceDN w:val="0"/>
        <w:adjustRightInd w:val="0"/>
        <w:spacing w:before="5" w:after="0" w:line="235" w:lineRule="exact"/>
        <w:ind w:left="250" w:hanging="187"/>
        <w:rPr>
          <w:rFonts w:ascii="Times New Roman" w:hAnsi="Times New Roman" w:cs="Times New Roman"/>
          <w:color w:val="000000"/>
          <w:sz w:val="24"/>
          <w:szCs w:val="24"/>
        </w:rPr>
      </w:pPr>
      <w:r w:rsidRPr="000239FE">
        <w:rPr>
          <w:rFonts w:ascii="Times New Roman" w:hAnsi="Times New Roman" w:cs="Times New Roman"/>
          <w:color w:val="000000"/>
          <w:spacing w:val="4"/>
          <w:sz w:val="24"/>
          <w:szCs w:val="24"/>
        </w:rPr>
        <w:t>культуры поведения и взаимодействия во время   коллектив</w:t>
      </w:r>
      <w:r w:rsidRPr="000239FE">
        <w:rPr>
          <w:rFonts w:ascii="Times New Roman" w:hAnsi="Times New Roman" w:cs="Times New Roman"/>
          <w:color w:val="000000"/>
          <w:spacing w:val="4"/>
          <w:sz w:val="24"/>
          <w:szCs w:val="24"/>
        </w:rPr>
        <w:softHyphen/>
      </w:r>
      <w:r w:rsidRPr="000239FE">
        <w:rPr>
          <w:rFonts w:ascii="Times New Roman" w:hAnsi="Times New Roman" w:cs="Times New Roman"/>
          <w:color w:val="000000"/>
          <w:spacing w:val="6"/>
          <w:sz w:val="24"/>
          <w:szCs w:val="24"/>
        </w:rPr>
        <w:t>ных занятий и соревнований;</w:t>
      </w:r>
    </w:p>
    <w:p w:rsidR="00867DEF" w:rsidRPr="000239FE" w:rsidRDefault="00867DEF" w:rsidP="006D1B4D">
      <w:pPr>
        <w:widowControl w:val="0"/>
        <w:numPr>
          <w:ilvl w:val="0"/>
          <w:numId w:val="185"/>
        </w:numPr>
        <w:shd w:val="clear" w:color="auto" w:fill="FFFFFF"/>
        <w:tabs>
          <w:tab w:val="left" w:pos="250"/>
        </w:tabs>
        <w:autoSpaceDE w:val="0"/>
        <w:autoSpaceDN w:val="0"/>
        <w:adjustRightInd w:val="0"/>
        <w:spacing w:after="0" w:line="235" w:lineRule="exact"/>
        <w:ind w:left="250" w:hanging="187"/>
        <w:rPr>
          <w:rFonts w:ascii="Times New Roman" w:hAnsi="Times New Roman" w:cs="Times New Roman"/>
          <w:color w:val="000000"/>
          <w:sz w:val="24"/>
          <w:szCs w:val="24"/>
        </w:rPr>
      </w:pPr>
      <w:r w:rsidRPr="000239FE">
        <w:rPr>
          <w:rFonts w:ascii="Times New Roman" w:hAnsi="Times New Roman" w:cs="Times New Roman"/>
          <w:color w:val="000000"/>
          <w:spacing w:val="7"/>
          <w:sz w:val="24"/>
          <w:szCs w:val="24"/>
        </w:rPr>
        <w:t>профилактики травматизма и оказания первой помощи при</w:t>
      </w:r>
      <w:r w:rsidRPr="000239FE">
        <w:rPr>
          <w:rFonts w:ascii="Times New Roman" w:hAnsi="Times New Roman" w:cs="Times New Roman"/>
          <w:color w:val="000000"/>
          <w:spacing w:val="3"/>
          <w:sz w:val="24"/>
          <w:szCs w:val="24"/>
        </w:rPr>
        <w:t xml:space="preserve"> травмах и ушибах;</w:t>
      </w:r>
    </w:p>
    <w:p w:rsidR="00867DEF" w:rsidRPr="000239FE" w:rsidRDefault="00867DEF" w:rsidP="006D1B4D">
      <w:pPr>
        <w:widowControl w:val="0"/>
        <w:numPr>
          <w:ilvl w:val="0"/>
          <w:numId w:val="185"/>
        </w:numPr>
        <w:shd w:val="clear" w:color="auto" w:fill="FFFFFF"/>
        <w:tabs>
          <w:tab w:val="left" w:pos="250"/>
        </w:tabs>
        <w:autoSpaceDE w:val="0"/>
        <w:autoSpaceDN w:val="0"/>
        <w:adjustRightInd w:val="0"/>
        <w:spacing w:after="0" w:line="235" w:lineRule="exact"/>
        <w:ind w:left="250" w:hanging="187"/>
        <w:rPr>
          <w:rFonts w:ascii="Times New Roman" w:hAnsi="Times New Roman" w:cs="Times New Roman"/>
          <w:color w:val="000000"/>
          <w:sz w:val="24"/>
          <w:szCs w:val="24"/>
        </w:rPr>
      </w:pPr>
      <w:r w:rsidRPr="000239FE">
        <w:rPr>
          <w:rFonts w:ascii="Times New Roman" w:hAnsi="Times New Roman" w:cs="Times New Roman"/>
          <w:color w:val="000000"/>
          <w:spacing w:val="8"/>
          <w:sz w:val="24"/>
          <w:szCs w:val="24"/>
        </w:rPr>
        <w:t>экипировки и использования спортивного инвентаря на за</w:t>
      </w:r>
      <w:r w:rsidRPr="000239FE">
        <w:rPr>
          <w:rFonts w:ascii="Times New Roman" w:hAnsi="Times New Roman" w:cs="Times New Roman"/>
          <w:color w:val="000000"/>
          <w:spacing w:val="8"/>
          <w:sz w:val="24"/>
          <w:szCs w:val="24"/>
        </w:rPr>
        <w:softHyphen/>
      </w:r>
      <w:r w:rsidRPr="000239FE">
        <w:rPr>
          <w:rFonts w:ascii="Times New Roman" w:hAnsi="Times New Roman" w:cs="Times New Roman"/>
          <w:color w:val="000000"/>
          <w:spacing w:val="3"/>
          <w:sz w:val="24"/>
          <w:szCs w:val="24"/>
        </w:rPr>
        <w:t>нятиях физической культурой.</w:t>
      </w:r>
    </w:p>
    <w:p w:rsidR="00867DEF" w:rsidRPr="000239FE" w:rsidRDefault="00867DEF" w:rsidP="00867DEF">
      <w:pPr>
        <w:shd w:val="clear" w:color="auto" w:fill="FFFFFF"/>
        <w:ind w:right="91"/>
        <w:jc w:val="center"/>
        <w:rPr>
          <w:rFonts w:ascii="Times New Roman" w:hAnsi="Times New Roman" w:cs="Times New Roman"/>
          <w:sz w:val="24"/>
          <w:szCs w:val="24"/>
        </w:rPr>
      </w:pPr>
      <w:r w:rsidRPr="000239FE">
        <w:rPr>
          <w:rFonts w:ascii="Times New Roman" w:hAnsi="Times New Roman" w:cs="Times New Roman"/>
          <w:b/>
          <w:bCs/>
          <w:color w:val="000000"/>
          <w:spacing w:val="-15"/>
          <w:sz w:val="24"/>
          <w:szCs w:val="24"/>
        </w:rPr>
        <w:t>Проводить:</w:t>
      </w:r>
    </w:p>
    <w:p w:rsidR="00867DEF" w:rsidRPr="000239FE" w:rsidRDefault="00867DEF" w:rsidP="006D1B4D">
      <w:pPr>
        <w:widowControl w:val="0"/>
        <w:numPr>
          <w:ilvl w:val="0"/>
          <w:numId w:val="188"/>
        </w:numPr>
        <w:shd w:val="clear" w:color="auto" w:fill="FFFFFF"/>
        <w:tabs>
          <w:tab w:val="left" w:pos="336"/>
        </w:tabs>
        <w:autoSpaceDE w:val="0"/>
        <w:autoSpaceDN w:val="0"/>
        <w:adjustRightInd w:val="0"/>
        <w:spacing w:before="125" w:after="0" w:line="226" w:lineRule="exact"/>
        <w:ind w:left="336" w:hanging="192"/>
        <w:rPr>
          <w:rFonts w:ascii="Times New Roman" w:hAnsi="Times New Roman" w:cs="Times New Roman"/>
          <w:color w:val="000000"/>
          <w:sz w:val="24"/>
          <w:szCs w:val="24"/>
        </w:rPr>
      </w:pPr>
      <w:r w:rsidRPr="000239FE">
        <w:rPr>
          <w:rFonts w:ascii="Times New Roman" w:hAnsi="Times New Roman" w:cs="Times New Roman"/>
          <w:color w:val="000000"/>
          <w:spacing w:val="4"/>
          <w:sz w:val="24"/>
          <w:szCs w:val="24"/>
        </w:rPr>
        <w:t>самостоятельные и самодеятельные занятия физическими уп</w:t>
      </w:r>
      <w:r w:rsidRPr="000239FE">
        <w:rPr>
          <w:rFonts w:ascii="Times New Roman" w:hAnsi="Times New Roman" w:cs="Times New Roman"/>
          <w:color w:val="000000"/>
          <w:spacing w:val="4"/>
          <w:sz w:val="24"/>
          <w:szCs w:val="24"/>
        </w:rPr>
        <w:softHyphen/>
      </w:r>
      <w:r w:rsidRPr="000239FE">
        <w:rPr>
          <w:rFonts w:ascii="Times New Roman" w:hAnsi="Times New Roman" w:cs="Times New Roman"/>
          <w:color w:val="000000"/>
          <w:spacing w:val="3"/>
          <w:sz w:val="24"/>
          <w:szCs w:val="24"/>
        </w:rPr>
        <w:t>ражнениями с общей профессионально-прикладной и оздоро</w:t>
      </w:r>
      <w:r w:rsidRPr="000239FE">
        <w:rPr>
          <w:rFonts w:ascii="Times New Roman" w:hAnsi="Times New Roman" w:cs="Times New Roman"/>
          <w:color w:val="000000"/>
          <w:spacing w:val="3"/>
          <w:sz w:val="24"/>
          <w:szCs w:val="24"/>
        </w:rPr>
        <w:softHyphen/>
      </w:r>
      <w:r w:rsidRPr="000239FE">
        <w:rPr>
          <w:rFonts w:ascii="Times New Roman" w:hAnsi="Times New Roman" w:cs="Times New Roman"/>
          <w:color w:val="000000"/>
          <w:spacing w:val="2"/>
          <w:sz w:val="24"/>
          <w:szCs w:val="24"/>
        </w:rPr>
        <w:t>вительно-корригирующей направленностью;</w:t>
      </w:r>
    </w:p>
    <w:p w:rsidR="00867DEF" w:rsidRPr="000239FE" w:rsidRDefault="00867DEF" w:rsidP="006D1B4D">
      <w:pPr>
        <w:widowControl w:val="0"/>
        <w:numPr>
          <w:ilvl w:val="0"/>
          <w:numId w:val="188"/>
        </w:numPr>
        <w:shd w:val="clear" w:color="auto" w:fill="FFFFFF"/>
        <w:tabs>
          <w:tab w:val="left" w:pos="336"/>
        </w:tabs>
        <w:autoSpaceDE w:val="0"/>
        <w:autoSpaceDN w:val="0"/>
        <w:adjustRightInd w:val="0"/>
        <w:spacing w:before="19" w:after="0" w:line="221" w:lineRule="exact"/>
        <w:ind w:left="336" w:hanging="192"/>
        <w:rPr>
          <w:rFonts w:ascii="Times New Roman" w:hAnsi="Times New Roman" w:cs="Times New Roman"/>
          <w:color w:val="000000"/>
          <w:sz w:val="24"/>
          <w:szCs w:val="24"/>
        </w:rPr>
      </w:pPr>
      <w:r w:rsidRPr="000239FE">
        <w:rPr>
          <w:rFonts w:ascii="Times New Roman" w:hAnsi="Times New Roman" w:cs="Times New Roman"/>
          <w:color w:val="000000"/>
          <w:spacing w:val="5"/>
          <w:sz w:val="24"/>
          <w:szCs w:val="24"/>
        </w:rPr>
        <w:t>контроль за индивидуальным физическим развитием и физи</w:t>
      </w:r>
      <w:r w:rsidRPr="000239FE">
        <w:rPr>
          <w:rFonts w:ascii="Times New Roman" w:hAnsi="Times New Roman" w:cs="Times New Roman"/>
          <w:color w:val="000000"/>
          <w:spacing w:val="5"/>
          <w:sz w:val="24"/>
          <w:szCs w:val="24"/>
        </w:rPr>
        <w:softHyphen/>
      </w:r>
      <w:r w:rsidRPr="000239FE">
        <w:rPr>
          <w:rFonts w:ascii="Times New Roman" w:hAnsi="Times New Roman" w:cs="Times New Roman"/>
          <w:color w:val="000000"/>
          <w:spacing w:val="3"/>
          <w:sz w:val="24"/>
          <w:szCs w:val="24"/>
        </w:rPr>
        <w:t>ческой подготовленностью, физической работоспособностью,</w:t>
      </w:r>
      <w:r w:rsidRPr="000239FE">
        <w:rPr>
          <w:rFonts w:ascii="Times New Roman" w:hAnsi="Times New Roman" w:cs="Times New Roman"/>
          <w:color w:val="000000"/>
          <w:sz w:val="24"/>
          <w:szCs w:val="24"/>
        </w:rPr>
        <w:t xml:space="preserve"> осанкой;</w:t>
      </w:r>
    </w:p>
    <w:p w:rsidR="00867DEF" w:rsidRPr="000239FE" w:rsidRDefault="00867DEF" w:rsidP="006D1B4D">
      <w:pPr>
        <w:widowControl w:val="0"/>
        <w:numPr>
          <w:ilvl w:val="0"/>
          <w:numId w:val="188"/>
        </w:numPr>
        <w:shd w:val="clear" w:color="auto" w:fill="FFFFFF"/>
        <w:tabs>
          <w:tab w:val="left" w:pos="336"/>
        </w:tabs>
        <w:autoSpaceDE w:val="0"/>
        <w:autoSpaceDN w:val="0"/>
        <w:adjustRightInd w:val="0"/>
        <w:spacing w:before="29" w:after="0" w:line="221" w:lineRule="exact"/>
        <w:ind w:left="336" w:hanging="192"/>
        <w:rPr>
          <w:rFonts w:ascii="Times New Roman" w:hAnsi="Times New Roman" w:cs="Times New Roman"/>
          <w:color w:val="000000"/>
          <w:sz w:val="24"/>
          <w:szCs w:val="24"/>
        </w:rPr>
      </w:pPr>
      <w:r w:rsidRPr="000239FE">
        <w:rPr>
          <w:rFonts w:ascii="Times New Roman" w:hAnsi="Times New Roman" w:cs="Times New Roman"/>
          <w:color w:val="000000"/>
          <w:spacing w:val="7"/>
          <w:sz w:val="24"/>
          <w:szCs w:val="24"/>
        </w:rPr>
        <w:t>приемы страховки и самостраховки во время занятий физи</w:t>
      </w:r>
      <w:r w:rsidRPr="000239FE">
        <w:rPr>
          <w:rFonts w:ascii="Times New Roman" w:hAnsi="Times New Roman" w:cs="Times New Roman"/>
          <w:color w:val="000000"/>
          <w:spacing w:val="7"/>
          <w:sz w:val="24"/>
          <w:szCs w:val="24"/>
        </w:rPr>
        <w:softHyphen/>
      </w:r>
      <w:r w:rsidRPr="000239FE">
        <w:rPr>
          <w:rFonts w:ascii="Times New Roman" w:hAnsi="Times New Roman" w:cs="Times New Roman"/>
          <w:color w:val="000000"/>
          <w:spacing w:val="9"/>
          <w:sz w:val="24"/>
          <w:szCs w:val="24"/>
        </w:rPr>
        <w:t>ческими упражнениями, приемы оказания первой помощи</w:t>
      </w:r>
      <w:r w:rsidRPr="000239FE">
        <w:rPr>
          <w:rFonts w:ascii="Times New Roman" w:hAnsi="Times New Roman" w:cs="Times New Roman"/>
          <w:color w:val="000000"/>
          <w:spacing w:val="4"/>
          <w:sz w:val="24"/>
          <w:szCs w:val="24"/>
        </w:rPr>
        <w:t xml:space="preserve"> при травмах и ушибах;</w:t>
      </w:r>
    </w:p>
    <w:p w:rsidR="00867DEF" w:rsidRPr="000239FE" w:rsidRDefault="00867DEF" w:rsidP="006D1B4D">
      <w:pPr>
        <w:widowControl w:val="0"/>
        <w:numPr>
          <w:ilvl w:val="0"/>
          <w:numId w:val="188"/>
        </w:numPr>
        <w:shd w:val="clear" w:color="auto" w:fill="FFFFFF"/>
        <w:tabs>
          <w:tab w:val="left" w:pos="336"/>
        </w:tabs>
        <w:autoSpaceDE w:val="0"/>
        <w:autoSpaceDN w:val="0"/>
        <w:adjustRightInd w:val="0"/>
        <w:spacing w:after="0" w:line="240" w:lineRule="auto"/>
        <w:ind w:left="144"/>
        <w:rPr>
          <w:rFonts w:ascii="Times New Roman" w:hAnsi="Times New Roman" w:cs="Times New Roman"/>
          <w:color w:val="000000"/>
          <w:sz w:val="24"/>
          <w:szCs w:val="24"/>
        </w:rPr>
      </w:pPr>
      <w:r w:rsidRPr="000239FE">
        <w:rPr>
          <w:rFonts w:ascii="Times New Roman" w:hAnsi="Times New Roman" w:cs="Times New Roman"/>
          <w:color w:val="000000"/>
          <w:spacing w:val="4"/>
          <w:sz w:val="24"/>
          <w:szCs w:val="24"/>
        </w:rPr>
        <w:t>приемы массажа и самомассажа;</w:t>
      </w:r>
    </w:p>
    <w:p w:rsidR="00867DEF" w:rsidRPr="000239FE" w:rsidRDefault="00867DEF" w:rsidP="006D1B4D">
      <w:pPr>
        <w:widowControl w:val="0"/>
        <w:numPr>
          <w:ilvl w:val="0"/>
          <w:numId w:val="188"/>
        </w:numPr>
        <w:shd w:val="clear" w:color="auto" w:fill="FFFFFF"/>
        <w:tabs>
          <w:tab w:val="left" w:pos="336"/>
        </w:tabs>
        <w:autoSpaceDE w:val="0"/>
        <w:autoSpaceDN w:val="0"/>
        <w:adjustRightInd w:val="0"/>
        <w:spacing w:before="19" w:after="0" w:line="230" w:lineRule="exact"/>
        <w:ind w:left="336" w:hanging="192"/>
        <w:rPr>
          <w:rFonts w:ascii="Times New Roman" w:hAnsi="Times New Roman" w:cs="Times New Roman"/>
          <w:color w:val="000000"/>
          <w:sz w:val="24"/>
          <w:szCs w:val="24"/>
        </w:rPr>
      </w:pPr>
      <w:r w:rsidRPr="000239FE">
        <w:rPr>
          <w:rFonts w:ascii="Times New Roman" w:hAnsi="Times New Roman" w:cs="Times New Roman"/>
          <w:color w:val="000000"/>
          <w:spacing w:val="5"/>
          <w:sz w:val="24"/>
          <w:szCs w:val="24"/>
        </w:rPr>
        <w:t xml:space="preserve">занятия физической культурой и спортивные соревнования </w:t>
      </w:r>
      <w:r w:rsidRPr="000239FE">
        <w:rPr>
          <w:rFonts w:ascii="Times New Roman" w:hAnsi="Times New Roman" w:cs="Times New Roman"/>
          <w:b/>
          <w:bCs/>
          <w:color w:val="000000"/>
          <w:spacing w:val="5"/>
          <w:sz w:val="24"/>
          <w:szCs w:val="24"/>
        </w:rPr>
        <w:t>с</w:t>
      </w:r>
      <w:r w:rsidRPr="000239FE">
        <w:rPr>
          <w:rFonts w:ascii="Times New Roman" w:hAnsi="Times New Roman" w:cs="Times New Roman"/>
          <w:color w:val="000000"/>
          <w:spacing w:val="3"/>
          <w:sz w:val="24"/>
          <w:szCs w:val="24"/>
        </w:rPr>
        <w:t>учащимися младших классов;</w:t>
      </w:r>
    </w:p>
    <w:p w:rsidR="00867DEF" w:rsidRPr="000239FE" w:rsidRDefault="00867DEF" w:rsidP="006D1B4D">
      <w:pPr>
        <w:widowControl w:val="0"/>
        <w:numPr>
          <w:ilvl w:val="0"/>
          <w:numId w:val="188"/>
        </w:numPr>
        <w:shd w:val="clear" w:color="auto" w:fill="FFFFFF"/>
        <w:tabs>
          <w:tab w:val="left" w:pos="336"/>
        </w:tabs>
        <w:autoSpaceDE w:val="0"/>
        <w:autoSpaceDN w:val="0"/>
        <w:adjustRightInd w:val="0"/>
        <w:spacing w:after="0" w:line="240" w:lineRule="auto"/>
        <w:ind w:left="144"/>
        <w:rPr>
          <w:rFonts w:ascii="Times New Roman" w:hAnsi="Times New Roman" w:cs="Times New Roman"/>
          <w:color w:val="000000"/>
          <w:sz w:val="24"/>
          <w:szCs w:val="24"/>
        </w:rPr>
      </w:pPr>
      <w:r w:rsidRPr="000239FE">
        <w:rPr>
          <w:rFonts w:ascii="Times New Roman" w:hAnsi="Times New Roman" w:cs="Times New Roman"/>
          <w:color w:val="000000"/>
          <w:spacing w:val="5"/>
          <w:sz w:val="24"/>
          <w:szCs w:val="24"/>
        </w:rPr>
        <w:t>судейство соревнований по одному из видов спорта.</w:t>
      </w:r>
    </w:p>
    <w:p w:rsidR="00867DEF" w:rsidRPr="000239FE" w:rsidRDefault="00867DEF" w:rsidP="00867DEF">
      <w:pPr>
        <w:shd w:val="clear" w:color="auto" w:fill="FFFFFF"/>
        <w:spacing w:before="259"/>
        <w:ind w:right="82"/>
        <w:jc w:val="center"/>
        <w:rPr>
          <w:rFonts w:ascii="Times New Roman" w:hAnsi="Times New Roman" w:cs="Times New Roman"/>
          <w:sz w:val="24"/>
          <w:szCs w:val="24"/>
        </w:rPr>
      </w:pPr>
      <w:r w:rsidRPr="000239FE">
        <w:rPr>
          <w:rFonts w:ascii="Times New Roman" w:hAnsi="Times New Roman" w:cs="Times New Roman"/>
          <w:b/>
          <w:bCs/>
          <w:color w:val="000000"/>
          <w:spacing w:val="-15"/>
          <w:sz w:val="24"/>
          <w:szCs w:val="24"/>
        </w:rPr>
        <w:t>Составлять:</w:t>
      </w:r>
    </w:p>
    <w:p w:rsidR="00867DEF" w:rsidRPr="000239FE" w:rsidRDefault="00867DEF" w:rsidP="006D1B4D">
      <w:pPr>
        <w:widowControl w:val="0"/>
        <w:numPr>
          <w:ilvl w:val="0"/>
          <w:numId w:val="188"/>
        </w:numPr>
        <w:shd w:val="clear" w:color="auto" w:fill="FFFFFF"/>
        <w:tabs>
          <w:tab w:val="left" w:pos="336"/>
        </w:tabs>
        <w:autoSpaceDE w:val="0"/>
        <w:autoSpaceDN w:val="0"/>
        <w:adjustRightInd w:val="0"/>
        <w:spacing w:before="120" w:after="0" w:line="230" w:lineRule="exact"/>
        <w:ind w:left="336" w:hanging="192"/>
        <w:rPr>
          <w:rFonts w:ascii="Times New Roman" w:hAnsi="Times New Roman" w:cs="Times New Roman"/>
          <w:color w:val="000000"/>
          <w:sz w:val="24"/>
          <w:szCs w:val="24"/>
        </w:rPr>
      </w:pPr>
      <w:r w:rsidRPr="000239FE">
        <w:rPr>
          <w:rFonts w:ascii="Times New Roman" w:hAnsi="Times New Roman" w:cs="Times New Roman"/>
          <w:color w:val="000000"/>
          <w:spacing w:val="3"/>
          <w:sz w:val="24"/>
          <w:szCs w:val="24"/>
        </w:rPr>
        <w:t>индивидуальные комплексы физических упражнений различной направленности;</w:t>
      </w:r>
    </w:p>
    <w:p w:rsidR="00867DEF" w:rsidRPr="000239FE" w:rsidRDefault="00867DEF" w:rsidP="006D1B4D">
      <w:pPr>
        <w:widowControl w:val="0"/>
        <w:numPr>
          <w:ilvl w:val="0"/>
          <w:numId w:val="188"/>
        </w:numPr>
        <w:shd w:val="clear" w:color="auto" w:fill="FFFFFF"/>
        <w:tabs>
          <w:tab w:val="left" w:pos="336"/>
        </w:tabs>
        <w:autoSpaceDE w:val="0"/>
        <w:autoSpaceDN w:val="0"/>
        <w:adjustRightInd w:val="0"/>
        <w:spacing w:after="0" w:line="240" w:lineRule="auto"/>
        <w:ind w:left="144"/>
        <w:rPr>
          <w:rFonts w:ascii="Times New Roman" w:hAnsi="Times New Roman" w:cs="Times New Roman"/>
          <w:color w:val="000000"/>
          <w:sz w:val="24"/>
          <w:szCs w:val="24"/>
        </w:rPr>
      </w:pPr>
      <w:r w:rsidRPr="000239FE">
        <w:rPr>
          <w:rFonts w:ascii="Times New Roman" w:hAnsi="Times New Roman" w:cs="Times New Roman"/>
          <w:color w:val="000000"/>
          <w:spacing w:val="3"/>
          <w:sz w:val="24"/>
          <w:szCs w:val="24"/>
        </w:rPr>
        <w:t>планы-конспекты индивидуальных занятий и систем занятий.</w:t>
      </w:r>
    </w:p>
    <w:p w:rsidR="00867DEF" w:rsidRPr="000239FE" w:rsidRDefault="00867DEF" w:rsidP="00867DEF">
      <w:pPr>
        <w:shd w:val="clear" w:color="auto" w:fill="FFFFFF"/>
        <w:spacing w:before="259"/>
        <w:ind w:right="77"/>
        <w:jc w:val="center"/>
        <w:rPr>
          <w:rFonts w:ascii="Times New Roman" w:hAnsi="Times New Roman" w:cs="Times New Roman"/>
          <w:sz w:val="24"/>
          <w:szCs w:val="24"/>
        </w:rPr>
      </w:pPr>
      <w:r w:rsidRPr="000239FE">
        <w:rPr>
          <w:rFonts w:ascii="Times New Roman" w:hAnsi="Times New Roman" w:cs="Times New Roman"/>
          <w:b/>
          <w:bCs/>
          <w:color w:val="000000"/>
          <w:spacing w:val="-15"/>
          <w:sz w:val="24"/>
          <w:szCs w:val="24"/>
        </w:rPr>
        <w:t>Определять:</w:t>
      </w:r>
    </w:p>
    <w:p w:rsidR="00867DEF" w:rsidRPr="000239FE" w:rsidRDefault="00867DEF" w:rsidP="006D1B4D">
      <w:pPr>
        <w:widowControl w:val="0"/>
        <w:numPr>
          <w:ilvl w:val="0"/>
          <w:numId w:val="188"/>
        </w:numPr>
        <w:shd w:val="clear" w:color="auto" w:fill="FFFFFF"/>
        <w:tabs>
          <w:tab w:val="left" w:pos="336"/>
        </w:tabs>
        <w:autoSpaceDE w:val="0"/>
        <w:autoSpaceDN w:val="0"/>
        <w:adjustRightInd w:val="0"/>
        <w:spacing w:before="120" w:after="0" w:line="235" w:lineRule="exact"/>
        <w:ind w:left="336" w:hanging="192"/>
        <w:rPr>
          <w:rFonts w:ascii="Times New Roman" w:hAnsi="Times New Roman" w:cs="Times New Roman"/>
          <w:color w:val="000000"/>
          <w:sz w:val="24"/>
          <w:szCs w:val="24"/>
        </w:rPr>
      </w:pPr>
      <w:r w:rsidRPr="000239FE">
        <w:rPr>
          <w:rFonts w:ascii="Times New Roman" w:hAnsi="Times New Roman" w:cs="Times New Roman"/>
          <w:color w:val="000000"/>
          <w:spacing w:val="5"/>
          <w:sz w:val="24"/>
          <w:szCs w:val="24"/>
        </w:rPr>
        <w:t>уровни индивидуального физического развития и двигатель</w:t>
      </w:r>
      <w:r w:rsidRPr="000239FE">
        <w:rPr>
          <w:rFonts w:ascii="Times New Roman" w:hAnsi="Times New Roman" w:cs="Times New Roman"/>
          <w:color w:val="000000"/>
          <w:spacing w:val="5"/>
          <w:sz w:val="24"/>
          <w:szCs w:val="24"/>
        </w:rPr>
        <w:softHyphen/>
      </w:r>
      <w:r w:rsidRPr="000239FE">
        <w:rPr>
          <w:rFonts w:ascii="Times New Roman" w:hAnsi="Times New Roman" w:cs="Times New Roman"/>
          <w:color w:val="000000"/>
          <w:spacing w:val="2"/>
          <w:sz w:val="24"/>
          <w:szCs w:val="24"/>
        </w:rPr>
        <w:t>ной подготовленности;</w:t>
      </w:r>
    </w:p>
    <w:p w:rsidR="00867DEF" w:rsidRPr="000239FE" w:rsidRDefault="00867DEF" w:rsidP="006D1B4D">
      <w:pPr>
        <w:widowControl w:val="0"/>
        <w:numPr>
          <w:ilvl w:val="0"/>
          <w:numId w:val="188"/>
        </w:numPr>
        <w:shd w:val="clear" w:color="auto" w:fill="FFFFFF"/>
        <w:tabs>
          <w:tab w:val="left" w:pos="336"/>
        </w:tabs>
        <w:autoSpaceDE w:val="0"/>
        <w:autoSpaceDN w:val="0"/>
        <w:adjustRightInd w:val="0"/>
        <w:spacing w:before="10" w:after="0" w:line="235" w:lineRule="exact"/>
        <w:ind w:left="336" w:hanging="192"/>
        <w:rPr>
          <w:rFonts w:ascii="Times New Roman" w:hAnsi="Times New Roman" w:cs="Times New Roman"/>
          <w:color w:val="000000"/>
          <w:sz w:val="24"/>
          <w:szCs w:val="24"/>
        </w:rPr>
      </w:pPr>
      <w:r w:rsidRPr="000239FE">
        <w:rPr>
          <w:rFonts w:ascii="Times New Roman" w:hAnsi="Times New Roman" w:cs="Times New Roman"/>
          <w:color w:val="000000"/>
          <w:spacing w:val="1"/>
          <w:sz w:val="24"/>
          <w:szCs w:val="24"/>
        </w:rPr>
        <w:t>эффективность занятий физическими упражнениями, функцио</w:t>
      </w:r>
      <w:r w:rsidRPr="000239FE">
        <w:rPr>
          <w:rFonts w:ascii="Times New Roman" w:hAnsi="Times New Roman" w:cs="Times New Roman"/>
          <w:color w:val="000000"/>
          <w:spacing w:val="1"/>
          <w:sz w:val="24"/>
          <w:szCs w:val="24"/>
        </w:rPr>
        <w:softHyphen/>
      </w:r>
      <w:r w:rsidRPr="000239FE">
        <w:rPr>
          <w:rFonts w:ascii="Times New Roman" w:hAnsi="Times New Roman" w:cs="Times New Roman"/>
          <w:color w:val="000000"/>
          <w:spacing w:val="-1"/>
          <w:sz w:val="24"/>
          <w:szCs w:val="24"/>
        </w:rPr>
        <w:t>нальное состояние организма и физическую работоспособность;</w:t>
      </w:r>
    </w:p>
    <w:p w:rsidR="00867DEF" w:rsidRPr="000239FE" w:rsidRDefault="00867DEF" w:rsidP="006D1B4D">
      <w:pPr>
        <w:widowControl w:val="0"/>
        <w:numPr>
          <w:ilvl w:val="0"/>
          <w:numId w:val="188"/>
        </w:numPr>
        <w:shd w:val="clear" w:color="auto" w:fill="FFFFFF"/>
        <w:tabs>
          <w:tab w:val="left" w:pos="336"/>
        </w:tabs>
        <w:autoSpaceDE w:val="0"/>
        <w:autoSpaceDN w:val="0"/>
        <w:adjustRightInd w:val="0"/>
        <w:spacing w:before="5" w:after="0" w:line="235" w:lineRule="exact"/>
        <w:ind w:left="336" w:hanging="192"/>
        <w:rPr>
          <w:rFonts w:ascii="Times New Roman" w:hAnsi="Times New Roman" w:cs="Times New Roman"/>
          <w:color w:val="000000"/>
          <w:sz w:val="24"/>
          <w:szCs w:val="24"/>
        </w:rPr>
      </w:pPr>
      <w:r w:rsidRPr="000239FE">
        <w:rPr>
          <w:rFonts w:ascii="Times New Roman" w:hAnsi="Times New Roman" w:cs="Times New Roman"/>
          <w:color w:val="000000"/>
          <w:spacing w:val="10"/>
          <w:sz w:val="24"/>
          <w:szCs w:val="24"/>
        </w:rPr>
        <w:t>дозировку физической нагрузки и направленность воздей</w:t>
      </w:r>
      <w:r w:rsidRPr="000239FE">
        <w:rPr>
          <w:rFonts w:ascii="Times New Roman" w:hAnsi="Times New Roman" w:cs="Times New Roman"/>
          <w:color w:val="000000"/>
          <w:spacing w:val="10"/>
          <w:sz w:val="24"/>
          <w:szCs w:val="24"/>
        </w:rPr>
        <w:softHyphen/>
      </w:r>
      <w:r w:rsidRPr="000239FE">
        <w:rPr>
          <w:rFonts w:ascii="Times New Roman" w:hAnsi="Times New Roman" w:cs="Times New Roman"/>
          <w:color w:val="000000"/>
          <w:spacing w:val="3"/>
          <w:sz w:val="24"/>
          <w:szCs w:val="24"/>
        </w:rPr>
        <w:t>ствий физических упражнений.</w:t>
      </w:r>
    </w:p>
    <w:p w:rsidR="00867DEF" w:rsidRPr="000239FE" w:rsidRDefault="00867DEF" w:rsidP="00867DEF">
      <w:pPr>
        <w:shd w:val="clear" w:color="auto" w:fill="FFFFFF"/>
        <w:spacing w:before="158"/>
        <w:ind w:right="72"/>
        <w:jc w:val="center"/>
        <w:rPr>
          <w:rFonts w:ascii="Times New Roman" w:hAnsi="Times New Roman" w:cs="Times New Roman"/>
          <w:sz w:val="24"/>
          <w:szCs w:val="24"/>
        </w:rPr>
      </w:pPr>
      <w:r w:rsidRPr="000239FE">
        <w:rPr>
          <w:rFonts w:ascii="Times New Roman" w:hAnsi="Times New Roman" w:cs="Times New Roman"/>
          <w:b/>
          <w:bCs/>
          <w:color w:val="000000"/>
          <w:spacing w:val="-4"/>
          <w:sz w:val="24"/>
          <w:szCs w:val="24"/>
        </w:rPr>
        <w:t>Демонстрировать:</w:t>
      </w:r>
    </w:p>
    <w:tbl>
      <w:tblPr>
        <w:tblpPr w:leftFromText="180" w:rightFromText="180" w:vertAnchor="text" w:horzAnchor="page" w:tblpX="2112" w:tblpY="222"/>
        <w:tblW w:w="8531" w:type="dxa"/>
        <w:tblLayout w:type="fixed"/>
        <w:tblCellMar>
          <w:left w:w="40" w:type="dxa"/>
          <w:right w:w="40" w:type="dxa"/>
        </w:tblCellMar>
        <w:tblLook w:val="0000"/>
      </w:tblPr>
      <w:tblGrid>
        <w:gridCol w:w="1476"/>
        <w:gridCol w:w="3117"/>
        <w:gridCol w:w="1969"/>
        <w:gridCol w:w="1969"/>
      </w:tblGrid>
      <w:tr w:rsidR="00867DEF" w:rsidRPr="000239FE" w:rsidTr="00DA0CD3">
        <w:trPr>
          <w:trHeight w:hRule="exact" w:val="520"/>
        </w:trPr>
        <w:tc>
          <w:tcPr>
            <w:tcW w:w="1476"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spacing w:line="226" w:lineRule="exact"/>
              <w:ind w:left="77" w:right="62" w:firstLine="19"/>
              <w:jc w:val="center"/>
              <w:rPr>
                <w:rFonts w:ascii="Times New Roman" w:hAnsi="Times New Roman" w:cs="Times New Roman"/>
                <w:sz w:val="24"/>
                <w:szCs w:val="24"/>
              </w:rPr>
            </w:pPr>
            <w:r w:rsidRPr="000239FE">
              <w:rPr>
                <w:rFonts w:ascii="Times New Roman" w:hAnsi="Times New Roman" w:cs="Times New Roman"/>
                <w:color w:val="000000"/>
                <w:spacing w:val="-9"/>
                <w:sz w:val="24"/>
                <w:szCs w:val="24"/>
              </w:rPr>
              <w:t xml:space="preserve">Физические </w:t>
            </w:r>
            <w:r w:rsidRPr="000239FE">
              <w:rPr>
                <w:rFonts w:ascii="Times New Roman" w:hAnsi="Times New Roman" w:cs="Times New Roman"/>
                <w:color w:val="000000"/>
                <w:spacing w:val="-10"/>
                <w:sz w:val="24"/>
                <w:szCs w:val="24"/>
              </w:rPr>
              <w:t>способности</w:t>
            </w:r>
          </w:p>
        </w:tc>
        <w:tc>
          <w:tcPr>
            <w:tcW w:w="311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206"/>
              <w:jc w:val="center"/>
              <w:rPr>
                <w:rFonts w:ascii="Times New Roman" w:hAnsi="Times New Roman" w:cs="Times New Roman"/>
                <w:sz w:val="24"/>
                <w:szCs w:val="24"/>
              </w:rPr>
            </w:pPr>
            <w:r w:rsidRPr="000239FE">
              <w:rPr>
                <w:rFonts w:ascii="Times New Roman" w:hAnsi="Times New Roman" w:cs="Times New Roman"/>
                <w:color w:val="000000"/>
                <w:sz w:val="24"/>
                <w:szCs w:val="24"/>
              </w:rPr>
              <w:t>Физические упражнения</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right="144"/>
              <w:jc w:val="center"/>
              <w:rPr>
                <w:rFonts w:ascii="Times New Roman" w:hAnsi="Times New Roman" w:cs="Times New Roman"/>
                <w:sz w:val="24"/>
                <w:szCs w:val="24"/>
              </w:rPr>
            </w:pPr>
            <w:r w:rsidRPr="000239FE">
              <w:rPr>
                <w:rFonts w:ascii="Times New Roman" w:hAnsi="Times New Roman" w:cs="Times New Roman"/>
                <w:color w:val="323232"/>
                <w:spacing w:val="-4"/>
                <w:sz w:val="24"/>
                <w:szCs w:val="24"/>
              </w:rPr>
              <w:t>Юноши</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58"/>
              <w:jc w:val="center"/>
              <w:rPr>
                <w:rFonts w:ascii="Times New Roman" w:hAnsi="Times New Roman" w:cs="Times New Roman"/>
                <w:sz w:val="24"/>
                <w:szCs w:val="24"/>
              </w:rPr>
            </w:pPr>
            <w:r w:rsidRPr="000239FE">
              <w:rPr>
                <w:rFonts w:ascii="Times New Roman" w:hAnsi="Times New Roman" w:cs="Times New Roman"/>
                <w:color w:val="000000"/>
                <w:spacing w:val="-3"/>
                <w:sz w:val="24"/>
                <w:szCs w:val="24"/>
              </w:rPr>
              <w:t>Девушки</w:t>
            </w:r>
          </w:p>
        </w:tc>
      </w:tr>
      <w:tr w:rsidR="00867DEF" w:rsidRPr="000239FE" w:rsidTr="00DA0CD3">
        <w:trPr>
          <w:trHeight w:hRule="exact" w:val="528"/>
        </w:trPr>
        <w:tc>
          <w:tcPr>
            <w:tcW w:w="1476"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58"/>
              <w:jc w:val="center"/>
              <w:rPr>
                <w:rFonts w:ascii="Times New Roman" w:hAnsi="Times New Roman" w:cs="Times New Roman"/>
                <w:sz w:val="24"/>
                <w:szCs w:val="24"/>
              </w:rPr>
            </w:pPr>
            <w:r w:rsidRPr="000239FE">
              <w:rPr>
                <w:rFonts w:ascii="Times New Roman" w:hAnsi="Times New Roman" w:cs="Times New Roman"/>
                <w:color w:val="323232"/>
                <w:spacing w:val="-2"/>
                <w:sz w:val="24"/>
                <w:szCs w:val="24"/>
              </w:rPr>
              <w:t>Скоростные</w:t>
            </w:r>
          </w:p>
        </w:tc>
        <w:tc>
          <w:tcPr>
            <w:tcW w:w="311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spacing w:line="230" w:lineRule="exact"/>
              <w:ind w:left="10" w:right="1795" w:hanging="34"/>
              <w:jc w:val="center"/>
              <w:rPr>
                <w:rFonts w:ascii="Times New Roman" w:hAnsi="Times New Roman" w:cs="Times New Roman"/>
                <w:color w:val="000000"/>
                <w:spacing w:val="-3"/>
                <w:sz w:val="24"/>
                <w:szCs w:val="24"/>
              </w:rPr>
            </w:pPr>
            <w:r w:rsidRPr="000239FE">
              <w:rPr>
                <w:rFonts w:ascii="Times New Roman" w:hAnsi="Times New Roman" w:cs="Times New Roman"/>
                <w:color w:val="000000"/>
                <w:spacing w:val="-3"/>
                <w:sz w:val="24"/>
                <w:szCs w:val="24"/>
              </w:rPr>
              <w:t xml:space="preserve">Бег </w:t>
            </w:r>
            <w:smartTag w:uri="urn:schemas-microsoft-com:office:smarttags" w:element="metricconverter">
              <w:smartTagPr>
                <w:attr w:name="ProductID" w:val="30 м"/>
              </w:smartTagPr>
              <w:r w:rsidRPr="000239FE">
                <w:rPr>
                  <w:rFonts w:ascii="Times New Roman" w:hAnsi="Times New Roman" w:cs="Times New Roman"/>
                  <w:color w:val="000000"/>
                  <w:spacing w:val="-3"/>
                  <w:sz w:val="24"/>
                  <w:szCs w:val="24"/>
                </w:rPr>
                <w:t>30 м</w:t>
              </w:r>
            </w:smartTag>
            <w:r w:rsidRPr="000239FE">
              <w:rPr>
                <w:rFonts w:ascii="Times New Roman" w:hAnsi="Times New Roman" w:cs="Times New Roman"/>
                <w:color w:val="000000"/>
                <w:spacing w:val="-3"/>
                <w:sz w:val="24"/>
                <w:szCs w:val="24"/>
              </w:rPr>
              <w:t xml:space="preserve"> </w:t>
            </w:r>
          </w:p>
          <w:p w:rsidR="00867DEF" w:rsidRPr="000239FE" w:rsidRDefault="00867DEF" w:rsidP="00DA0CD3">
            <w:pPr>
              <w:shd w:val="clear" w:color="auto" w:fill="FFFFFF"/>
              <w:spacing w:line="230" w:lineRule="exact"/>
              <w:ind w:left="10" w:right="1795" w:hanging="34"/>
              <w:jc w:val="center"/>
              <w:rPr>
                <w:rFonts w:ascii="Times New Roman" w:hAnsi="Times New Roman" w:cs="Times New Roman"/>
                <w:sz w:val="24"/>
                <w:szCs w:val="24"/>
              </w:rPr>
            </w:pPr>
            <w:r w:rsidRPr="000239FE">
              <w:rPr>
                <w:rFonts w:ascii="Times New Roman" w:hAnsi="Times New Roman" w:cs="Times New Roman"/>
                <w:color w:val="000000"/>
                <w:spacing w:val="-5"/>
                <w:sz w:val="24"/>
                <w:szCs w:val="24"/>
              </w:rPr>
              <w:t xml:space="preserve">Бег </w:t>
            </w:r>
            <w:smartTag w:uri="urn:schemas-microsoft-com:office:smarttags" w:element="metricconverter">
              <w:smartTagPr>
                <w:attr w:name="ProductID" w:val="100 м"/>
              </w:smartTagPr>
              <w:r w:rsidRPr="000239FE">
                <w:rPr>
                  <w:rFonts w:ascii="Times New Roman" w:hAnsi="Times New Roman" w:cs="Times New Roman"/>
                  <w:color w:val="000000"/>
                  <w:spacing w:val="-5"/>
                  <w:sz w:val="24"/>
                  <w:szCs w:val="24"/>
                </w:rPr>
                <w:t>100 м</w:t>
              </w:r>
            </w:smartTag>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spacing w:line="230" w:lineRule="exact"/>
              <w:ind w:left="221" w:right="226"/>
              <w:jc w:val="center"/>
              <w:rPr>
                <w:rFonts w:ascii="Times New Roman" w:hAnsi="Times New Roman" w:cs="Times New Roman"/>
                <w:color w:val="000000"/>
                <w:spacing w:val="3"/>
                <w:sz w:val="24"/>
                <w:szCs w:val="24"/>
              </w:rPr>
            </w:pPr>
            <w:r w:rsidRPr="000239FE">
              <w:rPr>
                <w:rFonts w:ascii="Times New Roman" w:hAnsi="Times New Roman" w:cs="Times New Roman"/>
                <w:color w:val="000000"/>
                <w:spacing w:val="3"/>
                <w:sz w:val="24"/>
                <w:szCs w:val="24"/>
              </w:rPr>
              <w:t xml:space="preserve">5,0 с </w:t>
            </w:r>
          </w:p>
          <w:p w:rsidR="00867DEF" w:rsidRPr="000239FE" w:rsidRDefault="00867DEF" w:rsidP="00DA0CD3">
            <w:pPr>
              <w:shd w:val="clear" w:color="auto" w:fill="FFFFFF"/>
              <w:spacing w:line="230" w:lineRule="exact"/>
              <w:ind w:left="221" w:right="226"/>
              <w:jc w:val="center"/>
              <w:rPr>
                <w:rFonts w:ascii="Times New Roman" w:hAnsi="Times New Roman" w:cs="Times New Roman"/>
                <w:sz w:val="24"/>
                <w:szCs w:val="24"/>
              </w:rPr>
            </w:pPr>
            <w:r w:rsidRPr="000239FE">
              <w:rPr>
                <w:rFonts w:ascii="Times New Roman" w:hAnsi="Times New Roman" w:cs="Times New Roman"/>
                <w:color w:val="000000"/>
                <w:spacing w:val="-1"/>
                <w:sz w:val="24"/>
                <w:szCs w:val="24"/>
              </w:rPr>
              <w:t>14,3 с</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spacing w:line="221" w:lineRule="exact"/>
              <w:ind w:left="216" w:right="226"/>
              <w:jc w:val="center"/>
              <w:rPr>
                <w:rFonts w:ascii="Times New Roman" w:hAnsi="Times New Roman" w:cs="Times New Roman"/>
                <w:color w:val="000000"/>
                <w:spacing w:val="4"/>
                <w:sz w:val="24"/>
                <w:szCs w:val="24"/>
              </w:rPr>
            </w:pPr>
            <w:r w:rsidRPr="000239FE">
              <w:rPr>
                <w:rFonts w:ascii="Times New Roman" w:hAnsi="Times New Roman" w:cs="Times New Roman"/>
                <w:color w:val="000000"/>
                <w:spacing w:val="4"/>
                <w:sz w:val="24"/>
                <w:szCs w:val="24"/>
              </w:rPr>
              <w:t xml:space="preserve">5,4 с </w:t>
            </w:r>
          </w:p>
          <w:p w:rsidR="00867DEF" w:rsidRPr="000239FE" w:rsidRDefault="00867DEF" w:rsidP="00DA0CD3">
            <w:pPr>
              <w:shd w:val="clear" w:color="auto" w:fill="FFFFFF"/>
              <w:spacing w:line="221" w:lineRule="exact"/>
              <w:ind w:left="216" w:right="226"/>
              <w:jc w:val="center"/>
              <w:rPr>
                <w:rFonts w:ascii="Times New Roman" w:hAnsi="Times New Roman" w:cs="Times New Roman"/>
                <w:sz w:val="24"/>
                <w:szCs w:val="24"/>
              </w:rPr>
            </w:pPr>
            <w:r w:rsidRPr="000239FE">
              <w:rPr>
                <w:rFonts w:ascii="Times New Roman" w:hAnsi="Times New Roman" w:cs="Times New Roman"/>
                <w:color w:val="000000"/>
                <w:spacing w:val="-1"/>
                <w:sz w:val="24"/>
                <w:szCs w:val="24"/>
              </w:rPr>
              <w:t>17,5 с</w:t>
            </w:r>
          </w:p>
        </w:tc>
      </w:tr>
      <w:tr w:rsidR="00867DEF" w:rsidRPr="000239FE" w:rsidTr="00DA0CD3">
        <w:trPr>
          <w:trHeight w:hRule="exact" w:val="1123"/>
        </w:trPr>
        <w:tc>
          <w:tcPr>
            <w:tcW w:w="1476"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77"/>
              <w:jc w:val="center"/>
              <w:rPr>
                <w:rFonts w:ascii="Times New Roman" w:hAnsi="Times New Roman" w:cs="Times New Roman"/>
                <w:sz w:val="24"/>
                <w:szCs w:val="24"/>
              </w:rPr>
            </w:pPr>
            <w:r w:rsidRPr="000239FE">
              <w:rPr>
                <w:rFonts w:ascii="Times New Roman" w:hAnsi="Times New Roman" w:cs="Times New Roman"/>
                <w:color w:val="323232"/>
                <w:spacing w:val="-3"/>
                <w:sz w:val="24"/>
                <w:szCs w:val="24"/>
              </w:rPr>
              <w:t>Силовые</w:t>
            </w:r>
          </w:p>
        </w:tc>
        <w:tc>
          <w:tcPr>
            <w:tcW w:w="311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spacing w:line="226" w:lineRule="exact"/>
              <w:ind w:left="34" w:right="48" w:hanging="10"/>
              <w:jc w:val="center"/>
              <w:rPr>
                <w:rFonts w:ascii="Times New Roman" w:hAnsi="Times New Roman" w:cs="Times New Roman"/>
                <w:color w:val="000000"/>
                <w:spacing w:val="-2"/>
                <w:sz w:val="24"/>
                <w:szCs w:val="24"/>
              </w:rPr>
            </w:pPr>
            <w:r w:rsidRPr="000239FE">
              <w:rPr>
                <w:rFonts w:ascii="Times New Roman" w:hAnsi="Times New Roman" w:cs="Times New Roman"/>
                <w:color w:val="000000"/>
                <w:sz w:val="24"/>
                <w:szCs w:val="24"/>
              </w:rPr>
              <w:t>Подтягивание из виса на вы</w:t>
            </w:r>
            <w:r w:rsidRPr="000239FE">
              <w:rPr>
                <w:rFonts w:ascii="Times New Roman" w:hAnsi="Times New Roman" w:cs="Times New Roman"/>
                <w:color w:val="000000"/>
                <w:sz w:val="24"/>
                <w:szCs w:val="24"/>
              </w:rPr>
              <w:softHyphen/>
            </w:r>
            <w:r w:rsidRPr="000239FE">
              <w:rPr>
                <w:rFonts w:ascii="Times New Roman" w:hAnsi="Times New Roman" w:cs="Times New Roman"/>
                <w:color w:val="000000"/>
                <w:spacing w:val="-2"/>
                <w:sz w:val="24"/>
                <w:szCs w:val="24"/>
              </w:rPr>
              <w:t xml:space="preserve">сокой перекладине </w:t>
            </w:r>
          </w:p>
          <w:p w:rsidR="00867DEF" w:rsidRPr="000239FE" w:rsidRDefault="00867DEF" w:rsidP="00DA0CD3">
            <w:pPr>
              <w:shd w:val="clear" w:color="auto" w:fill="FFFFFF"/>
              <w:spacing w:line="226" w:lineRule="exact"/>
              <w:ind w:left="34" w:right="48" w:hanging="10"/>
              <w:jc w:val="center"/>
              <w:rPr>
                <w:rFonts w:ascii="Times New Roman" w:hAnsi="Times New Roman" w:cs="Times New Roman"/>
                <w:color w:val="000000"/>
                <w:spacing w:val="1"/>
                <w:sz w:val="24"/>
                <w:szCs w:val="24"/>
              </w:rPr>
            </w:pPr>
            <w:r w:rsidRPr="000239FE">
              <w:rPr>
                <w:rFonts w:ascii="Times New Roman" w:hAnsi="Times New Roman" w:cs="Times New Roman"/>
                <w:color w:val="000000"/>
                <w:spacing w:val="-1"/>
                <w:sz w:val="24"/>
                <w:szCs w:val="24"/>
              </w:rPr>
              <w:t xml:space="preserve">Подтягивание в висе лежа на </w:t>
            </w:r>
            <w:r w:rsidRPr="000239FE">
              <w:rPr>
                <w:rFonts w:ascii="Times New Roman" w:hAnsi="Times New Roman" w:cs="Times New Roman"/>
                <w:color w:val="000000"/>
                <w:spacing w:val="1"/>
                <w:sz w:val="24"/>
                <w:szCs w:val="24"/>
              </w:rPr>
              <w:t xml:space="preserve">низкой перекладине, раз </w:t>
            </w:r>
          </w:p>
          <w:p w:rsidR="00867DEF" w:rsidRPr="000239FE" w:rsidRDefault="00867DEF" w:rsidP="00DA0CD3">
            <w:pPr>
              <w:shd w:val="clear" w:color="auto" w:fill="FFFFFF"/>
              <w:spacing w:line="226" w:lineRule="exact"/>
              <w:ind w:left="34" w:right="48" w:hanging="10"/>
              <w:jc w:val="center"/>
              <w:rPr>
                <w:rFonts w:ascii="Times New Roman" w:hAnsi="Times New Roman" w:cs="Times New Roman"/>
                <w:sz w:val="24"/>
                <w:szCs w:val="24"/>
              </w:rPr>
            </w:pPr>
            <w:r w:rsidRPr="000239FE">
              <w:rPr>
                <w:rFonts w:ascii="Times New Roman" w:hAnsi="Times New Roman" w:cs="Times New Roman"/>
                <w:color w:val="000000"/>
                <w:spacing w:val="2"/>
                <w:sz w:val="24"/>
                <w:szCs w:val="24"/>
              </w:rPr>
              <w:t>Прыжок в длину с места, см</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spacing w:line="686" w:lineRule="exact"/>
              <w:ind w:left="187" w:right="149"/>
              <w:jc w:val="center"/>
              <w:rPr>
                <w:rFonts w:ascii="Times New Roman" w:hAnsi="Times New Roman" w:cs="Times New Roman"/>
                <w:color w:val="000000"/>
                <w:spacing w:val="-1"/>
                <w:sz w:val="24"/>
                <w:szCs w:val="24"/>
              </w:rPr>
            </w:pPr>
            <w:r w:rsidRPr="000239FE">
              <w:rPr>
                <w:rFonts w:ascii="Times New Roman" w:hAnsi="Times New Roman" w:cs="Times New Roman"/>
                <w:color w:val="000000"/>
                <w:spacing w:val="-1"/>
                <w:sz w:val="24"/>
                <w:szCs w:val="24"/>
              </w:rPr>
              <w:t xml:space="preserve">10 раз </w:t>
            </w:r>
          </w:p>
          <w:p w:rsidR="00867DEF" w:rsidRPr="000239FE" w:rsidRDefault="00867DEF" w:rsidP="00DA0CD3">
            <w:pPr>
              <w:shd w:val="clear" w:color="auto" w:fill="FFFFFF"/>
              <w:spacing w:line="686" w:lineRule="exact"/>
              <w:ind w:left="187" w:right="149"/>
              <w:jc w:val="center"/>
              <w:rPr>
                <w:rFonts w:ascii="Times New Roman" w:hAnsi="Times New Roman" w:cs="Times New Roman"/>
                <w:color w:val="000000"/>
                <w:spacing w:val="-1"/>
                <w:sz w:val="24"/>
                <w:szCs w:val="24"/>
              </w:rPr>
            </w:pPr>
            <w:smartTag w:uri="urn:schemas-microsoft-com:office:smarttags" w:element="metricconverter">
              <w:smartTagPr>
                <w:attr w:name="ProductID" w:val="215 см"/>
              </w:smartTagPr>
              <w:r w:rsidRPr="000239FE">
                <w:rPr>
                  <w:rFonts w:ascii="Times New Roman" w:hAnsi="Times New Roman" w:cs="Times New Roman"/>
                  <w:color w:val="000000"/>
                  <w:spacing w:val="-1"/>
                  <w:sz w:val="24"/>
                  <w:szCs w:val="24"/>
                </w:rPr>
                <w:t>215 см</w:t>
              </w:r>
            </w:smartTag>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spacing w:line="226" w:lineRule="exact"/>
              <w:ind w:left="178" w:right="173"/>
              <w:jc w:val="center"/>
              <w:rPr>
                <w:rFonts w:ascii="Times New Roman" w:hAnsi="Times New Roman" w:cs="Times New Roman"/>
                <w:color w:val="000000"/>
                <w:sz w:val="24"/>
                <w:szCs w:val="24"/>
              </w:rPr>
            </w:pPr>
          </w:p>
          <w:p w:rsidR="00867DEF" w:rsidRPr="000239FE" w:rsidRDefault="00867DEF" w:rsidP="00DA0CD3">
            <w:pPr>
              <w:shd w:val="clear" w:color="auto" w:fill="FFFFFF"/>
              <w:spacing w:line="226" w:lineRule="exact"/>
              <w:ind w:left="178" w:right="173"/>
              <w:jc w:val="center"/>
              <w:rPr>
                <w:rFonts w:ascii="Times New Roman" w:hAnsi="Times New Roman" w:cs="Times New Roman"/>
                <w:color w:val="000000"/>
                <w:sz w:val="24"/>
                <w:szCs w:val="24"/>
              </w:rPr>
            </w:pPr>
          </w:p>
          <w:p w:rsidR="00867DEF" w:rsidRPr="000239FE" w:rsidRDefault="00867DEF" w:rsidP="00DA0CD3">
            <w:pPr>
              <w:shd w:val="clear" w:color="auto" w:fill="FFFFFF"/>
              <w:spacing w:line="226" w:lineRule="exact"/>
              <w:ind w:left="178" w:right="173"/>
              <w:jc w:val="center"/>
              <w:rPr>
                <w:rFonts w:ascii="Times New Roman" w:hAnsi="Times New Roman" w:cs="Times New Roman"/>
                <w:color w:val="000000"/>
                <w:sz w:val="24"/>
                <w:szCs w:val="24"/>
              </w:rPr>
            </w:pPr>
            <w:r w:rsidRPr="000239FE">
              <w:rPr>
                <w:rFonts w:ascii="Times New Roman" w:hAnsi="Times New Roman" w:cs="Times New Roman"/>
                <w:color w:val="000000"/>
                <w:sz w:val="24"/>
                <w:szCs w:val="24"/>
              </w:rPr>
              <w:t xml:space="preserve">14 раз </w:t>
            </w:r>
          </w:p>
          <w:p w:rsidR="00867DEF" w:rsidRPr="000239FE" w:rsidRDefault="00867DEF" w:rsidP="00DA0CD3">
            <w:pPr>
              <w:shd w:val="clear" w:color="auto" w:fill="FFFFFF"/>
              <w:spacing w:line="226" w:lineRule="exact"/>
              <w:ind w:left="178" w:right="173"/>
              <w:jc w:val="center"/>
              <w:rPr>
                <w:rFonts w:ascii="Times New Roman" w:hAnsi="Times New Roman" w:cs="Times New Roman"/>
                <w:color w:val="000000"/>
                <w:sz w:val="24"/>
                <w:szCs w:val="24"/>
              </w:rPr>
            </w:pPr>
          </w:p>
          <w:p w:rsidR="00867DEF" w:rsidRPr="000239FE" w:rsidRDefault="00867DEF" w:rsidP="00DA0CD3">
            <w:pPr>
              <w:shd w:val="clear" w:color="auto" w:fill="FFFFFF"/>
              <w:spacing w:line="226" w:lineRule="exact"/>
              <w:ind w:left="178" w:right="173"/>
              <w:jc w:val="center"/>
              <w:rPr>
                <w:rFonts w:ascii="Times New Roman" w:hAnsi="Times New Roman" w:cs="Times New Roman"/>
                <w:sz w:val="24"/>
                <w:szCs w:val="24"/>
              </w:rPr>
            </w:pPr>
            <w:smartTag w:uri="urn:schemas-microsoft-com:office:smarttags" w:element="metricconverter">
              <w:smartTagPr>
                <w:attr w:name="ProductID" w:val="170 см"/>
              </w:smartTagPr>
              <w:r w:rsidRPr="000239FE">
                <w:rPr>
                  <w:rFonts w:ascii="Times New Roman" w:hAnsi="Times New Roman" w:cs="Times New Roman"/>
                  <w:color w:val="000000"/>
                  <w:spacing w:val="-1"/>
                  <w:sz w:val="24"/>
                  <w:szCs w:val="24"/>
                </w:rPr>
                <w:t>170 см</w:t>
              </w:r>
            </w:smartTag>
          </w:p>
        </w:tc>
      </w:tr>
      <w:tr w:rsidR="00867DEF" w:rsidRPr="000239FE" w:rsidTr="00DA0CD3">
        <w:trPr>
          <w:trHeight w:hRule="exact" w:val="512"/>
        </w:trPr>
        <w:tc>
          <w:tcPr>
            <w:tcW w:w="1476"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spacing w:line="226" w:lineRule="exact"/>
              <w:ind w:left="72" w:right="216" w:firstLine="5"/>
              <w:jc w:val="center"/>
              <w:rPr>
                <w:rFonts w:ascii="Times New Roman" w:hAnsi="Times New Roman" w:cs="Times New Roman"/>
                <w:sz w:val="24"/>
                <w:szCs w:val="24"/>
              </w:rPr>
            </w:pPr>
            <w:r w:rsidRPr="000239FE">
              <w:rPr>
                <w:rFonts w:ascii="Times New Roman" w:hAnsi="Times New Roman" w:cs="Times New Roman"/>
                <w:color w:val="000000"/>
                <w:spacing w:val="3"/>
                <w:sz w:val="24"/>
                <w:szCs w:val="24"/>
              </w:rPr>
              <w:t>К вынос</w:t>
            </w:r>
            <w:r w:rsidRPr="000239FE">
              <w:rPr>
                <w:rFonts w:ascii="Times New Roman" w:hAnsi="Times New Roman" w:cs="Times New Roman"/>
                <w:color w:val="000000"/>
                <w:spacing w:val="3"/>
                <w:sz w:val="24"/>
                <w:szCs w:val="24"/>
              </w:rPr>
              <w:softHyphen/>
            </w:r>
            <w:r w:rsidRPr="000239FE">
              <w:rPr>
                <w:rFonts w:ascii="Times New Roman" w:hAnsi="Times New Roman" w:cs="Times New Roman"/>
                <w:color w:val="000000"/>
                <w:spacing w:val="-1"/>
                <w:sz w:val="24"/>
                <w:szCs w:val="24"/>
              </w:rPr>
              <w:t>ливости</w:t>
            </w:r>
          </w:p>
        </w:tc>
        <w:tc>
          <w:tcPr>
            <w:tcW w:w="3117"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spacing w:line="230" w:lineRule="exact"/>
              <w:ind w:left="77" w:right="427" w:firstLine="34"/>
              <w:jc w:val="center"/>
              <w:rPr>
                <w:rFonts w:ascii="Times New Roman" w:hAnsi="Times New Roman" w:cs="Times New Roman"/>
                <w:sz w:val="24"/>
                <w:szCs w:val="24"/>
              </w:rPr>
            </w:pPr>
            <w:r w:rsidRPr="000239FE">
              <w:rPr>
                <w:rFonts w:ascii="Times New Roman" w:hAnsi="Times New Roman" w:cs="Times New Roman"/>
                <w:color w:val="000000"/>
                <w:spacing w:val="5"/>
                <w:sz w:val="24"/>
                <w:szCs w:val="24"/>
              </w:rPr>
              <w:t xml:space="preserve">Кроссовый бег на </w:t>
            </w:r>
            <w:smartTag w:uri="urn:schemas-microsoft-com:office:smarttags" w:element="metricconverter">
              <w:smartTagPr>
                <w:attr w:name="ProductID" w:val="3 км"/>
              </w:smartTagPr>
              <w:r w:rsidRPr="000239FE">
                <w:rPr>
                  <w:rFonts w:ascii="Times New Roman" w:hAnsi="Times New Roman" w:cs="Times New Roman"/>
                  <w:color w:val="000000"/>
                  <w:spacing w:val="5"/>
                  <w:sz w:val="24"/>
                  <w:szCs w:val="24"/>
                </w:rPr>
                <w:t>3 км</w:t>
              </w:r>
            </w:smartTag>
            <w:r w:rsidRPr="000239FE">
              <w:rPr>
                <w:rFonts w:ascii="Times New Roman" w:hAnsi="Times New Roman" w:cs="Times New Roman"/>
                <w:color w:val="000000"/>
                <w:spacing w:val="5"/>
                <w:sz w:val="24"/>
                <w:szCs w:val="24"/>
              </w:rPr>
              <w:t xml:space="preserve"> </w:t>
            </w:r>
            <w:r w:rsidRPr="000239FE">
              <w:rPr>
                <w:rFonts w:ascii="Times New Roman" w:hAnsi="Times New Roman" w:cs="Times New Roman"/>
                <w:color w:val="000000"/>
                <w:spacing w:val="6"/>
                <w:sz w:val="24"/>
                <w:szCs w:val="24"/>
              </w:rPr>
              <w:t xml:space="preserve">Кроссовый бег на </w:t>
            </w:r>
            <w:smartTag w:uri="urn:schemas-microsoft-com:office:smarttags" w:element="metricconverter">
              <w:smartTagPr>
                <w:attr w:name="ProductID" w:val="2 км"/>
              </w:smartTagPr>
              <w:r w:rsidRPr="000239FE">
                <w:rPr>
                  <w:rFonts w:ascii="Times New Roman" w:hAnsi="Times New Roman" w:cs="Times New Roman"/>
                  <w:color w:val="000000"/>
                  <w:spacing w:val="6"/>
                  <w:sz w:val="24"/>
                  <w:szCs w:val="24"/>
                </w:rPr>
                <w:t>2 км</w:t>
              </w:r>
            </w:smartTag>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2"/>
                <w:sz w:val="24"/>
                <w:szCs w:val="24"/>
              </w:rPr>
              <w:t>13 мин 50 с</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color w:val="000000"/>
                <w:spacing w:val="2"/>
                <w:sz w:val="24"/>
                <w:szCs w:val="24"/>
              </w:rPr>
            </w:pPr>
          </w:p>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2"/>
                <w:sz w:val="24"/>
                <w:szCs w:val="24"/>
              </w:rPr>
              <w:t>10 мин 00 с</w:t>
            </w:r>
          </w:p>
        </w:tc>
      </w:tr>
    </w:tbl>
    <w:p w:rsidR="00867DEF" w:rsidRPr="000239FE" w:rsidRDefault="00867DEF" w:rsidP="00867DEF">
      <w:pPr>
        <w:shd w:val="clear" w:color="auto" w:fill="FFFFFF"/>
        <w:spacing w:before="158"/>
        <w:ind w:right="72"/>
        <w:jc w:val="center"/>
        <w:rPr>
          <w:rFonts w:ascii="Times New Roman" w:hAnsi="Times New Roman" w:cs="Times New Roman"/>
          <w:sz w:val="24"/>
          <w:szCs w:val="24"/>
        </w:rPr>
      </w:pPr>
    </w:p>
    <w:p w:rsidR="00867DEF" w:rsidRPr="000239FE" w:rsidRDefault="00867DEF" w:rsidP="00867DEF">
      <w:pPr>
        <w:shd w:val="clear" w:color="auto" w:fill="FFFFFF"/>
        <w:spacing w:before="43"/>
        <w:ind w:left="1022"/>
        <w:rPr>
          <w:rFonts w:ascii="Times New Roman" w:hAnsi="Times New Roman" w:cs="Times New Roman"/>
          <w:b/>
          <w:bCs/>
          <w:color w:val="323232"/>
          <w:spacing w:val="2"/>
          <w:sz w:val="24"/>
          <w:szCs w:val="24"/>
        </w:rPr>
      </w:pPr>
    </w:p>
    <w:p w:rsidR="00867DEF" w:rsidRPr="000239FE" w:rsidRDefault="00867DEF" w:rsidP="00867DEF">
      <w:pPr>
        <w:shd w:val="clear" w:color="auto" w:fill="FFFFFF"/>
        <w:spacing w:before="43"/>
        <w:ind w:left="1022"/>
        <w:rPr>
          <w:rFonts w:ascii="Times New Roman" w:hAnsi="Times New Roman" w:cs="Times New Roman"/>
          <w:sz w:val="24"/>
          <w:szCs w:val="24"/>
        </w:rPr>
      </w:pPr>
      <w:r w:rsidRPr="000239FE">
        <w:rPr>
          <w:rFonts w:ascii="Times New Roman" w:hAnsi="Times New Roman" w:cs="Times New Roman"/>
          <w:b/>
          <w:bCs/>
          <w:color w:val="323232"/>
          <w:spacing w:val="2"/>
          <w:sz w:val="24"/>
          <w:szCs w:val="24"/>
        </w:rPr>
        <w:t>Двигательные умения, навыки и способности:</w:t>
      </w:r>
    </w:p>
    <w:p w:rsidR="00867DEF" w:rsidRPr="000239FE" w:rsidRDefault="00867DEF" w:rsidP="00867DEF">
      <w:pPr>
        <w:shd w:val="clear" w:color="auto" w:fill="FFFFFF"/>
        <w:spacing w:before="168" w:line="216" w:lineRule="exact"/>
        <w:ind w:right="86" w:firstLine="341"/>
        <w:jc w:val="both"/>
        <w:rPr>
          <w:rFonts w:ascii="Times New Roman" w:hAnsi="Times New Roman" w:cs="Times New Roman"/>
          <w:sz w:val="24"/>
          <w:szCs w:val="24"/>
        </w:rPr>
      </w:pPr>
      <w:r w:rsidRPr="000239FE">
        <w:rPr>
          <w:rFonts w:ascii="Times New Roman" w:hAnsi="Times New Roman" w:cs="Times New Roman"/>
          <w:b/>
          <w:bCs/>
          <w:i/>
          <w:iCs/>
          <w:color w:val="323232"/>
          <w:spacing w:val="4"/>
          <w:sz w:val="24"/>
          <w:szCs w:val="24"/>
        </w:rPr>
        <w:t xml:space="preserve">В метаниях на дальность и на меткость: </w:t>
      </w:r>
      <w:r w:rsidRPr="000239FE">
        <w:rPr>
          <w:rFonts w:ascii="Times New Roman" w:hAnsi="Times New Roman" w:cs="Times New Roman"/>
          <w:color w:val="323232"/>
          <w:spacing w:val="4"/>
          <w:sz w:val="24"/>
          <w:szCs w:val="24"/>
        </w:rPr>
        <w:t xml:space="preserve">метать различные </w:t>
      </w:r>
      <w:r w:rsidRPr="000239FE">
        <w:rPr>
          <w:rFonts w:ascii="Times New Roman" w:hAnsi="Times New Roman" w:cs="Times New Roman"/>
          <w:color w:val="323232"/>
          <w:spacing w:val="10"/>
          <w:sz w:val="24"/>
          <w:szCs w:val="24"/>
        </w:rPr>
        <w:t xml:space="preserve">по массе и форме снаряды (гранату, утяжеленные малые мячи, </w:t>
      </w:r>
      <w:r w:rsidRPr="000239FE">
        <w:rPr>
          <w:rFonts w:ascii="Times New Roman" w:hAnsi="Times New Roman" w:cs="Times New Roman"/>
          <w:color w:val="323232"/>
          <w:spacing w:val="17"/>
          <w:sz w:val="24"/>
          <w:szCs w:val="24"/>
        </w:rPr>
        <w:t xml:space="preserve">резиновые палки и др.) с места и с полного разбега (12—15 м) </w:t>
      </w:r>
      <w:r w:rsidRPr="000239FE">
        <w:rPr>
          <w:rFonts w:ascii="Times New Roman" w:hAnsi="Times New Roman" w:cs="Times New Roman"/>
          <w:color w:val="323232"/>
          <w:spacing w:val="11"/>
          <w:sz w:val="24"/>
          <w:szCs w:val="24"/>
        </w:rPr>
        <w:t xml:space="preserve">с использованием четырехшажного варианта бросковых шагов; </w:t>
      </w:r>
      <w:r w:rsidRPr="000239FE">
        <w:rPr>
          <w:rFonts w:ascii="Times New Roman" w:hAnsi="Times New Roman" w:cs="Times New Roman"/>
          <w:color w:val="323232"/>
          <w:spacing w:val="13"/>
          <w:sz w:val="24"/>
          <w:szCs w:val="24"/>
        </w:rPr>
        <w:t xml:space="preserve">метать различные по массе и форме снаряды в горизонтальную </w:t>
      </w:r>
      <w:r w:rsidRPr="000239FE">
        <w:rPr>
          <w:rFonts w:ascii="Times New Roman" w:hAnsi="Times New Roman" w:cs="Times New Roman"/>
          <w:color w:val="323232"/>
          <w:spacing w:val="15"/>
          <w:sz w:val="24"/>
          <w:szCs w:val="24"/>
        </w:rPr>
        <w:t>цель 2,5X2,5 м с 10—12 м (девушки) и 15—25 м (юноши); ме</w:t>
      </w:r>
      <w:r w:rsidRPr="000239FE">
        <w:rPr>
          <w:rFonts w:ascii="Times New Roman" w:hAnsi="Times New Roman" w:cs="Times New Roman"/>
          <w:color w:val="323232"/>
          <w:spacing w:val="15"/>
          <w:sz w:val="24"/>
          <w:szCs w:val="24"/>
        </w:rPr>
        <w:softHyphen/>
      </w:r>
      <w:r w:rsidRPr="000239FE">
        <w:rPr>
          <w:rFonts w:ascii="Times New Roman" w:hAnsi="Times New Roman" w:cs="Times New Roman"/>
          <w:color w:val="323232"/>
          <w:spacing w:val="12"/>
          <w:sz w:val="24"/>
          <w:szCs w:val="24"/>
        </w:rPr>
        <w:t xml:space="preserve">тать теннисный мяч в вертикальную цель </w:t>
      </w:r>
      <w:r w:rsidRPr="000239FE">
        <w:rPr>
          <w:rFonts w:ascii="Times New Roman" w:hAnsi="Times New Roman" w:cs="Times New Roman"/>
          <w:color w:val="323232"/>
          <w:spacing w:val="84"/>
          <w:sz w:val="24"/>
          <w:szCs w:val="24"/>
          <w:lang w:val="en-US"/>
        </w:rPr>
        <w:t>lxl</w:t>
      </w:r>
      <w:r w:rsidRPr="000239FE">
        <w:rPr>
          <w:rFonts w:ascii="Times New Roman" w:hAnsi="Times New Roman" w:cs="Times New Roman"/>
          <w:color w:val="323232"/>
          <w:spacing w:val="12"/>
          <w:sz w:val="24"/>
          <w:szCs w:val="24"/>
        </w:rPr>
        <w:t xml:space="preserve"> м с </w:t>
      </w:r>
      <w:smartTag w:uri="urn:schemas-microsoft-com:office:smarttags" w:element="metricconverter">
        <w:smartTagPr>
          <w:attr w:name="ProductID" w:val="10 м"/>
        </w:smartTagPr>
        <w:r w:rsidRPr="000239FE">
          <w:rPr>
            <w:rFonts w:ascii="Times New Roman" w:hAnsi="Times New Roman" w:cs="Times New Roman"/>
            <w:color w:val="323232"/>
            <w:spacing w:val="12"/>
            <w:sz w:val="24"/>
            <w:szCs w:val="24"/>
          </w:rPr>
          <w:t>10 м</w:t>
        </w:r>
      </w:smartTag>
      <w:r w:rsidRPr="000239FE">
        <w:rPr>
          <w:rFonts w:ascii="Times New Roman" w:hAnsi="Times New Roman" w:cs="Times New Roman"/>
          <w:color w:val="323232"/>
          <w:spacing w:val="12"/>
          <w:sz w:val="24"/>
          <w:szCs w:val="24"/>
        </w:rPr>
        <w:t xml:space="preserve"> (девуш</w:t>
      </w:r>
      <w:r w:rsidRPr="000239FE">
        <w:rPr>
          <w:rFonts w:ascii="Times New Roman" w:hAnsi="Times New Roman" w:cs="Times New Roman"/>
          <w:color w:val="323232"/>
          <w:spacing w:val="12"/>
          <w:sz w:val="24"/>
          <w:szCs w:val="24"/>
        </w:rPr>
        <w:softHyphen/>
      </w:r>
      <w:r w:rsidRPr="000239FE">
        <w:rPr>
          <w:rFonts w:ascii="Times New Roman" w:hAnsi="Times New Roman" w:cs="Times New Roman"/>
          <w:color w:val="323232"/>
          <w:spacing w:val="17"/>
          <w:sz w:val="24"/>
          <w:szCs w:val="24"/>
        </w:rPr>
        <w:t>ки) и с 15—20 м (юноши).</w:t>
      </w:r>
    </w:p>
    <w:p w:rsidR="00867DEF" w:rsidRPr="000239FE" w:rsidRDefault="00867DEF" w:rsidP="00867DEF">
      <w:pPr>
        <w:shd w:val="clear" w:color="auto" w:fill="FFFFFF"/>
        <w:spacing w:line="216" w:lineRule="exact"/>
        <w:ind w:left="19" w:right="53" w:firstLine="336"/>
        <w:jc w:val="both"/>
        <w:rPr>
          <w:rFonts w:ascii="Times New Roman" w:hAnsi="Times New Roman" w:cs="Times New Roman"/>
          <w:sz w:val="24"/>
          <w:szCs w:val="24"/>
        </w:rPr>
      </w:pPr>
      <w:r w:rsidRPr="000239FE">
        <w:rPr>
          <w:rFonts w:ascii="Times New Roman" w:hAnsi="Times New Roman" w:cs="Times New Roman"/>
          <w:b/>
          <w:bCs/>
          <w:i/>
          <w:iCs/>
          <w:color w:val="323232"/>
          <w:spacing w:val="2"/>
          <w:sz w:val="24"/>
          <w:szCs w:val="24"/>
        </w:rPr>
        <w:t xml:space="preserve">В гимнастических и акробатических упражнениях: </w:t>
      </w:r>
      <w:r w:rsidRPr="000239FE">
        <w:rPr>
          <w:rFonts w:ascii="Times New Roman" w:hAnsi="Times New Roman" w:cs="Times New Roman"/>
          <w:color w:val="323232"/>
          <w:spacing w:val="2"/>
          <w:sz w:val="24"/>
          <w:szCs w:val="24"/>
        </w:rPr>
        <w:t>вы</w:t>
      </w:r>
      <w:r w:rsidRPr="000239FE">
        <w:rPr>
          <w:rFonts w:ascii="Times New Roman" w:hAnsi="Times New Roman" w:cs="Times New Roman"/>
          <w:color w:val="323232"/>
          <w:spacing w:val="2"/>
          <w:sz w:val="24"/>
          <w:szCs w:val="24"/>
        </w:rPr>
        <w:softHyphen/>
      </w:r>
      <w:r w:rsidRPr="000239FE">
        <w:rPr>
          <w:rFonts w:ascii="Times New Roman" w:hAnsi="Times New Roman" w:cs="Times New Roman"/>
          <w:color w:val="323232"/>
          <w:spacing w:val="5"/>
          <w:sz w:val="24"/>
          <w:szCs w:val="24"/>
        </w:rPr>
        <w:t>полнять опорный прыжок ноги врозь через коня в длину высо</w:t>
      </w:r>
      <w:r w:rsidRPr="000239FE">
        <w:rPr>
          <w:rFonts w:ascii="Times New Roman" w:hAnsi="Times New Roman" w:cs="Times New Roman"/>
          <w:color w:val="323232"/>
          <w:spacing w:val="5"/>
          <w:sz w:val="24"/>
          <w:szCs w:val="24"/>
        </w:rPr>
        <w:softHyphen/>
      </w:r>
      <w:r w:rsidRPr="000239FE">
        <w:rPr>
          <w:rFonts w:ascii="Times New Roman" w:hAnsi="Times New Roman" w:cs="Times New Roman"/>
          <w:color w:val="323232"/>
          <w:sz w:val="24"/>
          <w:szCs w:val="24"/>
        </w:rPr>
        <w:t xml:space="preserve">той 115—125 см (юноши); выполнять комбинацию из отдельных </w:t>
      </w:r>
      <w:r w:rsidRPr="000239FE">
        <w:rPr>
          <w:rFonts w:ascii="Times New Roman" w:hAnsi="Times New Roman" w:cs="Times New Roman"/>
          <w:color w:val="323232"/>
          <w:spacing w:val="2"/>
          <w:sz w:val="24"/>
          <w:szCs w:val="24"/>
        </w:rPr>
        <w:t>элементов со скакалкой, обручем или лентой (девушки); выпол</w:t>
      </w:r>
      <w:r w:rsidRPr="000239FE">
        <w:rPr>
          <w:rFonts w:ascii="Times New Roman" w:hAnsi="Times New Roman" w:cs="Times New Roman"/>
          <w:color w:val="323232"/>
          <w:spacing w:val="2"/>
          <w:sz w:val="24"/>
          <w:szCs w:val="24"/>
        </w:rPr>
        <w:softHyphen/>
      </w:r>
      <w:r w:rsidRPr="000239FE">
        <w:rPr>
          <w:rFonts w:ascii="Times New Roman" w:hAnsi="Times New Roman" w:cs="Times New Roman"/>
          <w:color w:val="323232"/>
          <w:spacing w:val="1"/>
          <w:sz w:val="24"/>
          <w:szCs w:val="24"/>
        </w:rPr>
        <w:t>нять акробатическую комбинацию из пяти элементов, включаю</w:t>
      </w:r>
      <w:r w:rsidRPr="000239FE">
        <w:rPr>
          <w:rFonts w:ascii="Times New Roman" w:hAnsi="Times New Roman" w:cs="Times New Roman"/>
          <w:color w:val="323232"/>
          <w:spacing w:val="1"/>
          <w:sz w:val="24"/>
          <w:szCs w:val="24"/>
        </w:rPr>
        <w:softHyphen/>
      </w:r>
      <w:r w:rsidRPr="000239FE">
        <w:rPr>
          <w:rFonts w:ascii="Times New Roman" w:hAnsi="Times New Roman" w:cs="Times New Roman"/>
          <w:color w:val="323232"/>
          <w:spacing w:val="4"/>
          <w:sz w:val="24"/>
          <w:szCs w:val="24"/>
        </w:rPr>
        <w:t xml:space="preserve">щую длинный кувырок через препятствие на высоте до </w:t>
      </w:r>
      <w:smartTag w:uri="urn:schemas-microsoft-com:office:smarttags" w:element="metricconverter">
        <w:smartTagPr>
          <w:attr w:name="ProductID" w:val="90 см"/>
        </w:smartTagPr>
        <w:r w:rsidRPr="000239FE">
          <w:rPr>
            <w:rFonts w:ascii="Times New Roman" w:hAnsi="Times New Roman" w:cs="Times New Roman"/>
            <w:color w:val="323232"/>
            <w:spacing w:val="4"/>
            <w:sz w:val="24"/>
            <w:szCs w:val="24"/>
          </w:rPr>
          <w:t>90 см</w:t>
        </w:r>
      </w:smartTag>
      <w:r w:rsidRPr="000239FE">
        <w:rPr>
          <w:rFonts w:ascii="Times New Roman" w:hAnsi="Times New Roman" w:cs="Times New Roman"/>
          <w:color w:val="323232"/>
          <w:spacing w:val="4"/>
          <w:sz w:val="24"/>
          <w:szCs w:val="24"/>
        </w:rPr>
        <w:t xml:space="preserve">, </w:t>
      </w:r>
      <w:r w:rsidRPr="000239FE">
        <w:rPr>
          <w:rFonts w:ascii="Times New Roman" w:hAnsi="Times New Roman" w:cs="Times New Roman"/>
          <w:color w:val="323232"/>
          <w:sz w:val="24"/>
          <w:szCs w:val="24"/>
        </w:rPr>
        <w:t>стойку на руках, переворот боком и другие ранее освоенные эле</w:t>
      </w:r>
      <w:r w:rsidRPr="000239FE">
        <w:rPr>
          <w:rFonts w:ascii="Times New Roman" w:hAnsi="Times New Roman" w:cs="Times New Roman"/>
          <w:color w:val="323232"/>
          <w:sz w:val="24"/>
          <w:szCs w:val="24"/>
        </w:rPr>
        <w:softHyphen/>
      </w:r>
      <w:r w:rsidRPr="000239FE">
        <w:rPr>
          <w:rFonts w:ascii="Times New Roman" w:hAnsi="Times New Roman" w:cs="Times New Roman"/>
          <w:color w:val="323232"/>
          <w:spacing w:val="4"/>
          <w:sz w:val="24"/>
          <w:szCs w:val="24"/>
        </w:rPr>
        <w:t>менты (юноши), и комбинацию из пяти ранее освоенных эле</w:t>
      </w:r>
      <w:r w:rsidRPr="000239FE">
        <w:rPr>
          <w:rFonts w:ascii="Times New Roman" w:hAnsi="Times New Roman" w:cs="Times New Roman"/>
          <w:color w:val="323232"/>
          <w:spacing w:val="4"/>
          <w:sz w:val="24"/>
          <w:szCs w:val="24"/>
        </w:rPr>
        <w:softHyphen/>
      </w:r>
      <w:r w:rsidRPr="000239FE">
        <w:rPr>
          <w:rFonts w:ascii="Times New Roman" w:hAnsi="Times New Roman" w:cs="Times New Roman"/>
          <w:color w:val="323232"/>
          <w:spacing w:val="1"/>
          <w:sz w:val="24"/>
          <w:szCs w:val="24"/>
        </w:rPr>
        <w:t xml:space="preserve">ментов (девушки); выполнять </w:t>
      </w:r>
      <w:r w:rsidRPr="000239FE">
        <w:rPr>
          <w:rFonts w:ascii="Times New Roman" w:hAnsi="Times New Roman" w:cs="Times New Roman"/>
          <w:color w:val="323232"/>
          <w:spacing w:val="4"/>
          <w:sz w:val="24"/>
          <w:szCs w:val="24"/>
        </w:rPr>
        <w:t>комплекс вольных упражнений (девушки).</w:t>
      </w:r>
    </w:p>
    <w:p w:rsidR="00867DEF" w:rsidRPr="000239FE" w:rsidRDefault="00867DEF" w:rsidP="00867DEF">
      <w:pPr>
        <w:shd w:val="clear" w:color="auto" w:fill="FFFFFF"/>
        <w:spacing w:line="216" w:lineRule="exact"/>
        <w:ind w:left="34" w:right="58" w:firstLine="346"/>
        <w:jc w:val="both"/>
        <w:rPr>
          <w:rFonts w:ascii="Times New Roman" w:hAnsi="Times New Roman" w:cs="Times New Roman"/>
          <w:sz w:val="24"/>
          <w:szCs w:val="24"/>
        </w:rPr>
      </w:pPr>
      <w:r w:rsidRPr="000239FE">
        <w:rPr>
          <w:rFonts w:ascii="Times New Roman" w:hAnsi="Times New Roman" w:cs="Times New Roman"/>
          <w:b/>
          <w:bCs/>
          <w:i/>
          <w:iCs/>
          <w:color w:val="323232"/>
          <w:sz w:val="24"/>
          <w:szCs w:val="24"/>
        </w:rPr>
        <w:t xml:space="preserve">В единоборствах: </w:t>
      </w:r>
      <w:r w:rsidRPr="000239FE">
        <w:rPr>
          <w:rFonts w:ascii="Times New Roman" w:hAnsi="Times New Roman" w:cs="Times New Roman"/>
          <w:color w:val="323232"/>
          <w:sz w:val="24"/>
          <w:szCs w:val="24"/>
        </w:rPr>
        <w:t>проводить учебную схватку в одном из ви</w:t>
      </w:r>
      <w:r w:rsidRPr="000239FE">
        <w:rPr>
          <w:rFonts w:ascii="Times New Roman" w:hAnsi="Times New Roman" w:cs="Times New Roman"/>
          <w:color w:val="323232"/>
          <w:sz w:val="24"/>
          <w:szCs w:val="24"/>
        </w:rPr>
        <w:softHyphen/>
      </w:r>
      <w:r w:rsidRPr="000239FE">
        <w:rPr>
          <w:rFonts w:ascii="Times New Roman" w:hAnsi="Times New Roman" w:cs="Times New Roman"/>
          <w:color w:val="323232"/>
          <w:spacing w:val="4"/>
          <w:sz w:val="24"/>
          <w:szCs w:val="24"/>
        </w:rPr>
        <w:t>дов единоборств (юноши).</w:t>
      </w:r>
    </w:p>
    <w:p w:rsidR="00867DEF" w:rsidRPr="000239FE" w:rsidRDefault="00867DEF" w:rsidP="00867DEF">
      <w:pPr>
        <w:shd w:val="clear" w:color="auto" w:fill="FFFFFF"/>
        <w:spacing w:line="216" w:lineRule="exact"/>
        <w:ind w:left="43" w:right="43" w:firstLine="336"/>
        <w:jc w:val="both"/>
        <w:rPr>
          <w:rFonts w:ascii="Times New Roman" w:hAnsi="Times New Roman" w:cs="Times New Roman"/>
          <w:sz w:val="24"/>
          <w:szCs w:val="24"/>
        </w:rPr>
      </w:pPr>
      <w:r w:rsidRPr="000239FE">
        <w:rPr>
          <w:rFonts w:ascii="Times New Roman" w:hAnsi="Times New Roman" w:cs="Times New Roman"/>
          <w:b/>
          <w:bCs/>
          <w:i/>
          <w:iCs/>
          <w:color w:val="323232"/>
          <w:sz w:val="24"/>
          <w:szCs w:val="24"/>
        </w:rPr>
        <w:t xml:space="preserve">В спортивных играх: </w:t>
      </w:r>
      <w:r w:rsidRPr="000239FE">
        <w:rPr>
          <w:rFonts w:ascii="Times New Roman" w:hAnsi="Times New Roman" w:cs="Times New Roman"/>
          <w:color w:val="323232"/>
          <w:sz w:val="24"/>
          <w:szCs w:val="24"/>
        </w:rPr>
        <w:t xml:space="preserve">демонстрировать и применять в игре или </w:t>
      </w:r>
      <w:r w:rsidRPr="000239FE">
        <w:rPr>
          <w:rFonts w:ascii="Times New Roman" w:hAnsi="Times New Roman" w:cs="Times New Roman"/>
          <w:color w:val="323232"/>
          <w:spacing w:val="1"/>
          <w:sz w:val="24"/>
          <w:szCs w:val="24"/>
        </w:rPr>
        <w:t>в процессе выполнения специально созданного комплексного уп</w:t>
      </w:r>
      <w:r w:rsidRPr="000239FE">
        <w:rPr>
          <w:rFonts w:ascii="Times New Roman" w:hAnsi="Times New Roman" w:cs="Times New Roman"/>
          <w:color w:val="323232"/>
          <w:spacing w:val="1"/>
          <w:sz w:val="24"/>
          <w:szCs w:val="24"/>
        </w:rPr>
        <w:softHyphen/>
      </w:r>
      <w:r w:rsidRPr="000239FE">
        <w:rPr>
          <w:rFonts w:ascii="Times New Roman" w:hAnsi="Times New Roman" w:cs="Times New Roman"/>
          <w:color w:val="323232"/>
          <w:spacing w:val="6"/>
          <w:sz w:val="24"/>
          <w:szCs w:val="24"/>
        </w:rPr>
        <w:t xml:space="preserve">ражнения основные технико-тактические действия одной из </w:t>
      </w:r>
      <w:r w:rsidRPr="000239FE">
        <w:rPr>
          <w:rFonts w:ascii="Times New Roman" w:hAnsi="Times New Roman" w:cs="Times New Roman"/>
          <w:color w:val="323232"/>
          <w:spacing w:val="2"/>
          <w:sz w:val="24"/>
          <w:szCs w:val="24"/>
        </w:rPr>
        <w:t>спортивных игр.</w:t>
      </w:r>
    </w:p>
    <w:p w:rsidR="00867DEF" w:rsidRPr="000239FE" w:rsidRDefault="00867DEF" w:rsidP="00867DEF">
      <w:pPr>
        <w:shd w:val="clear" w:color="auto" w:fill="FFFFFF"/>
        <w:spacing w:line="216" w:lineRule="exact"/>
        <w:ind w:left="53" w:right="29" w:firstLine="346"/>
        <w:jc w:val="both"/>
        <w:rPr>
          <w:rFonts w:ascii="Times New Roman" w:hAnsi="Times New Roman" w:cs="Times New Roman"/>
          <w:sz w:val="24"/>
          <w:szCs w:val="24"/>
        </w:rPr>
      </w:pPr>
      <w:r w:rsidRPr="000239FE">
        <w:rPr>
          <w:rFonts w:ascii="Times New Roman" w:hAnsi="Times New Roman" w:cs="Times New Roman"/>
          <w:b/>
          <w:bCs/>
          <w:i/>
          <w:iCs/>
          <w:color w:val="323232"/>
          <w:spacing w:val="-5"/>
          <w:sz w:val="24"/>
          <w:szCs w:val="24"/>
        </w:rPr>
        <w:t xml:space="preserve">Физическая подготовленность: </w:t>
      </w:r>
      <w:r w:rsidRPr="000239FE">
        <w:rPr>
          <w:rFonts w:ascii="Times New Roman" w:hAnsi="Times New Roman" w:cs="Times New Roman"/>
          <w:color w:val="323232"/>
          <w:spacing w:val="-5"/>
          <w:sz w:val="24"/>
          <w:szCs w:val="24"/>
        </w:rPr>
        <w:t xml:space="preserve">соответствовать, как минимум, </w:t>
      </w:r>
      <w:r w:rsidRPr="000239FE">
        <w:rPr>
          <w:rFonts w:ascii="Times New Roman" w:hAnsi="Times New Roman" w:cs="Times New Roman"/>
          <w:color w:val="323232"/>
          <w:sz w:val="24"/>
          <w:szCs w:val="24"/>
        </w:rPr>
        <w:t xml:space="preserve">среднему уровню показателей развития физических способностей </w:t>
      </w:r>
      <w:r w:rsidRPr="000239FE">
        <w:rPr>
          <w:rFonts w:ascii="Times New Roman" w:hAnsi="Times New Roman" w:cs="Times New Roman"/>
          <w:color w:val="323232"/>
          <w:spacing w:val="1"/>
          <w:sz w:val="24"/>
          <w:szCs w:val="24"/>
        </w:rPr>
        <w:t>(табл. 3), с учетом региональных условий и индивидуальных возможностей учащихся.</w:t>
      </w:r>
    </w:p>
    <w:p w:rsidR="00867DEF" w:rsidRPr="000239FE" w:rsidRDefault="00867DEF" w:rsidP="00867DEF">
      <w:pPr>
        <w:shd w:val="clear" w:color="auto" w:fill="FFFFFF"/>
        <w:spacing w:line="216" w:lineRule="exact"/>
        <w:ind w:left="62" w:right="29" w:firstLine="341"/>
        <w:jc w:val="both"/>
        <w:rPr>
          <w:rFonts w:ascii="Times New Roman" w:hAnsi="Times New Roman" w:cs="Times New Roman"/>
          <w:sz w:val="24"/>
          <w:szCs w:val="24"/>
        </w:rPr>
      </w:pPr>
      <w:r w:rsidRPr="000239FE">
        <w:rPr>
          <w:rFonts w:ascii="Times New Roman" w:hAnsi="Times New Roman" w:cs="Times New Roman"/>
          <w:b/>
          <w:bCs/>
          <w:i/>
          <w:iCs/>
          <w:color w:val="323232"/>
          <w:spacing w:val="1"/>
          <w:sz w:val="24"/>
          <w:szCs w:val="24"/>
        </w:rPr>
        <w:t xml:space="preserve">Способы физкультурно-оздоровительной деятельности: </w:t>
      </w:r>
      <w:r w:rsidRPr="000239FE">
        <w:rPr>
          <w:rFonts w:ascii="Times New Roman" w:hAnsi="Times New Roman" w:cs="Times New Roman"/>
          <w:color w:val="323232"/>
          <w:spacing w:val="1"/>
          <w:sz w:val="24"/>
          <w:szCs w:val="24"/>
        </w:rPr>
        <w:t>исполь</w:t>
      </w:r>
      <w:r w:rsidRPr="000239FE">
        <w:rPr>
          <w:rFonts w:ascii="Times New Roman" w:hAnsi="Times New Roman" w:cs="Times New Roman"/>
          <w:color w:val="323232"/>
          <w:spacing w:val="1"/>
          <w:sz w:val="24"/>
          <w:szCs w:val="24"/>
        </w:rPr>
        <w:softHyphen/>
        <w:t>зовать различные виды физических упражнений с целью самосо</w:t>
      </w:r>
      <w:r w:rsidRPr="000239FE">
        <w:rPr>
          <w:rFonts w:ascii="Times New Roman" w:hAnsi="Times New Roman" w:cs="Times New Roman"/>
          <w:color w:val="323232"/>
          <w:spacing w:val="1"/>
          <w:sz w:val="24"/>
          <w:szCs w:val="24"/>
        </w:rPr>
        <w:softHyphen/>
        <w:t xml:space="preserve">вершенствования, организации досуга и здорового образа жизни; </w:t>
      </w:r>
      <w:r w:rsidRPr="000239FE">
        <w:rPr>
          <w:rFonts w:ascii="Times New Roman" w:hAnsi="Times New Roman" w:cs="Times New Roman"/>
          <w:color w:val="323232"/>
          <w:spacing w:val="5"/>
          <w:sz w:val="24"/>
          <w:szCs w:val="24"/>
        </w:rPr>
        <w:t xml:space="preserve">осуществлять коррекцию недостатков физического развития; </w:t>
      </w:r>
      <w:r w:rsidRPr="000239FE">
        <w:rPr>
          <w:rFonts w:ascii="Times New Roman" w:hAnsi="Times New Roman" w:cs="Times New Roman"/>
          <w:color w:val="323232"/>
          <w:spacing w:val="1"/>
          <w:sz w:val="24"/>
          <w:szCs w:val="24"/>
        </w:rPr>
        <w:t>проводить самоконтроль и саморегуляцию физических и психи</w:t>
      </w:r>
      <w:r w:rsidRPr="000239FE">
        <w:rPr>
          <w:rFonts w:ascii="Times New Roman" w:hAnsi="Times New Roman" w:cs="Times New Roman"/>
          <w:color w:val="323232"/>
          <w:spacing w:val="1"/>
          <w:sz w:val="24"/>
          <w:szCs w:val="24"/>
        </w:rPr>
        <w:softHyphen/>
      </w:r>
      <w:r w:rsidRPr="000239FE">
        <w:rPr>
          <w:rFonts w:ascii="Times New Roman" w:hAnsi="Times New Roman" w:cs="Times New Roman"/>
          <w:color w:val="323232"/>
          <w:spacing w:val="3"/>
          <w:sz w:val="24"/>
          <w:szCs w:val="24"/>
        </w:rPr>
        <w:t>ческих состояний.</w:t>
      </w:r>
    </w:p>
    <w:p w:rsidR="00867DEF" w:rsidRPr="000239FE" w:rsidRDefault="00867DEF" w:rsidP="00867DEF">
      <w:pPr>
        <w:shd w:val="clear" w:color="auto" w:fill="FFFFFF"/>
        <w:spacing w:line="216" w:lineRule="exact"/>
        <w:ind w:left="77" w:right="10" w:firstLine="341"/>
        <w:jc w:val="both"/>
        <w:rPr>
          <w:rFonts w:ascii="Times New Roman" w:hAnsi="Times New Roman" w:cs="Times New Roman"/>
          <w:sz w:val="24"/>
          <w:szCs w:val="24"/>
        </w:rPr>
      </w:pPr>
      <w:r w:rsidRPr="000239FE">
        <w:rPr>
          <w:rFonts w:ascii="Times New Roman" w:hAnsi="Times New Roman" w:cs="Times New Roman"/>
          <w:b/>
          <w:bCs/>
          <w:i/>
          <w:iCs/>
          <w:color w:val="323232"/>
          <w:spacing w:val="2"/>
          <w:sz w:val="24"/>
          <w:szCs w:val="24"/>
        </w:rPr>
        <w:t xml:space="preserve">Способы спортивной деятельности: </w:t>
      </w:r>
      <w:r w:rsidRPr="000239FE">
        <w:rPr>
          <w:rFonts w:ascii="Times New Roman" w:hAnsi="Times New Roman" w:cs="Times New Roman"/>
          <w:color w:val="323232"/>
          <w:spacing w:val="2"/>
          <w:sz w:val="24"/>
          <w:szCs w:val="24"/>
        </w:rPr>
        <w:t xml:space="preserve">участвовать в соревновании </w:t>
      </w:r>
      <w:r w:rsidRPr="000239FE">
        <w:rPr>
          <w:rFonts w:ascii="Times New Roman" w:hAnsi="Times New Roman" w:cs="Times New Roman"/>
          <w:color w:val="323232"/>
          <w:spacing w:val="3"/>
          <w:sz w:val="24"/>
          <w:szCs w:val="24"/>
        </w:rPr>
        <w:t xml:space="preserve">по легкоатлетическому четырехборью: бег </w:t>
      </w:r>
      <w:smartTag w:uri="urn:schemas-microsoft-com:office:smarttags" w:element="metricconverter">
        <w:smartTagPr>
          <w:attr w:name="ProductID" w:val="100 м"/>
        </w:smartTagPr>
        <w:r w:rsidRPr="000239FE">
          <w:rPr>
            <w:rFonts w:ascii="Times New Roman" w:hAnsi="Times New Roman" w:cs="Times New Roman"/>
            <w:color w:val="323232"/>
            <w:spacing w:val="3"/>
            <w:sz w:val="24"/>
            <w:szCs w:val="24"/>
          </w:rPr>
          <w:t>100 м</w:t>
        </w:r>
      </w:smartTag>
      <w:r w:rsidRPr="000239FE">
        <w:rPr>
          <w:rFonts w:ascii="Times New Roman" w:hAnsi="Times New Roman" w:cs="Times New Roman"/>
          <w:color w:val="323232"/>
          <w:spacing w:val="3"/>
          <w:sz w:val="24"/>
          <w:szCs w:val="24"/>
        </w:rPr>
        <w:t>, прыжок в дли</w:t>
      </w:r>
      <w:r w:rsidRPr="000239FE">
        <w:rPr>
          <w:rFonts w:ascii="Times New Roman" w:hAnsi="Times New Roman" w:cs="Times New Roman"/>
          <w:color w:val="323232"/>
          <w:spacing w:val="3"/>
          <w:sz w:val="24"/>
          <w:szCs w:val="24"/>
        </w:rPr>
        <w:softHyphen/>
      </w:r>
      <w:r w:rsidRPr="000239FE">
        <w:rPr>
          <w:rFonts w:ascii="Times New Roman" w:hAnsi="Times New Roman" w:cs="Times New Roman"/>
          <w:color w:val="323232"/>
          <w:spacing w:val="-1"/>
          <w:sz w:val="24"/>
          <w:szCs w:val="24"/>
        </w:rPr>
        <w:t xml:space="preserve">ну или высоту, метание мяча, бег на выносливость; осуществлять </w:t>
      </w:r>
      <w:r w:rsidRPr="000239FE">
        <w:rPr>
          <w:rFonts w:ascii="Times New Roman" w:hAnsi="Times New Roman" w:cs="Times New Roman"/>
          <w:color w:val="323232"/>
          <w:spacing w:val="3"/>
          <w:sz w:val="24"/>
          <w:szCs w:val="24"/>
        </w:rPr>
        <w:t>соревновательную деятельность по одному из видов спорта.</w:t>
      </w:r>
    </w:p>
    <w:p w:rsidR="00867DEF" w:rsidRPr="000239FE" w:rsidRDefault="00867DEF" w:rsidP="00867DEF">
      <w:pPr>
        <w:shd w:val="clear" w:color="auto" w:fill="FFFFFF"/>
        <w:spacing w:line="216" w:lineRule="exact"/>
        <w:ind w:left="77" w:right="10" w:firstLine="341"/>
        <w:jc w:val="both"/>
        <w:rPr>
          <w:rFonts w:ascii="Times New Roman" w:hAnsi="Times New Roman" w:cs="Times New Roman"/>
          <w:b/>
          <w:bCs/>
          <w:i/>
          <w:iCs/>
          <w:color w:val="323232"/>
          <w:spacing w:val="-2"/>
          <w:sz w:val="24"/>
          <w:szCs w:val="24"/>
        </w:rPr>
      </w:pPr>
    </w:p>
    <w:p w:rsidR="00867DEF" w:rsidRPr="000239FE" w:rsidRDefault="00867DEF" w:rsidP="00867DEF">
      <w:pPr>
        <w:shd w:val="clear" w:color="auto" w:fill="FFFFFF"/>
        <w:spacing w:line="216" w:lineRule="exact"/>
        <w:ind w:left="77" w:right="10" w:firstLine="341"/>
        <w:jc w:val="both"/>
        <w:rPr>
          <w:rFonts w:ascii="Times New Roman" w:hAnsi="Times New Roman" w:cs="Times New Roman"/>
          <w:sz w:val="24"/>
          <w:szCs w:val="24"/>
        </w:rPr>
      </w:pPr>
      <w:r w:rsidRPr="000239FE">
        <w:rPr>
          <w:rFonts w:ascii="Times New Roman" w:hAnsi="Times New Roman" w:cs="Times New Roman"/>
          <w:b/>
          <w:bCs/>
          <w:i/>
          <w:iCs/>
          <w:color w:val="323232"/>
          <w:spacing w:val="-2"/>
          <w:sz w:val="24"/>
          <w:szCs w:val="24"/>
        </w:rPr>
        <w:t xml:space="preserve">Правила поведения на занятиях физическими упражнениями: </w:t>
      </w:r>
      <w:r w:rsidRPr="000239FE">
        <w:rPr>
          <w:rFonts w:ascii="Times New Roman" w:hAnsi="Times New Roman" w:cs="Times New Roman"/>
          <w:color w:val="323232"/>
          <w:spacing w:val="-2"/>
          <w:sz w:val="24"/>
          <w:szCs w:val="24"/>
        </w:rPr>
        <w:t>со</w:t>
      </w:r>
      <w:r w:rsidRPr="000239FE">
        <w:rPr>
          <w:rFonts w:ascii="Times New Roman" w:hAnsi="Times New Roman" w:cs="Times New Roman"/>
          <w:color w:val="323232"/>
          <w:spacing w:val="-2"/>
          <w:sz w:val="24"/>
          <w:szCs w:val="24"/>
        </w:rPr>
        <w:softHyphen/>
      </w:r>
      <w:r w:rsidRPr="000239FE">
        <w:rPr>
          <w:rFonts w:ascii="Times New Roman" w:hAnsi="Times New Roman" w:cs="Times New Roman"/>
          <w:color w:val="323232"/>
          <w:spacing w:val="-1"/>
          <w:sz w:val="24"/>
          <w:szCs w:val="24"/>
        </w:rPr>
        <w:t>гласовывать свое поведение с интересами коллектива; при выпол</w:t>
      </w:r>
      <w:r w:rsidRPr="000239FE">
        <w:rPr>
          <w:rFonts w:ascii="Times New Roman" w:hAnsi="Times New Roman" w:cs="Times New Roman"/>
          <w:color w:val="323232"/>
          <w:spacing w:val="-1"/>
          <w:sz w:val="24"/>
          <w:szCs w:val="24"/>
        </w:rPr>
        <w:softHyphen/>
      </w:r>
      <w:r w:rsidRPr="000239FE">
        <w:rPr>
          <w:rFonts w:ascii="Times New Roman" w:hAnsi="Times New Roman" w:cs="Times New Roman"/>
          <w:color w:val="323232"/>
          <w:spacing w:val="1"/>
          <w:sz w:val="24"/>
          <w:szCs w:val="24"/>
        </w:rPr>
        <w:t>нении упражнений критически оценивать собственные достиже</w:t>
      </w:r>
      <w:r w:rsidRPr="000239FE">
        <w:rPr>
          <w:rFonts w:ascii="Times New Roman" w:hAnsi="Times New Roman" w:cs="Times New Roman"/>
          <w:color w:val="323232"/>
          <w:spacing w:val="1"/>
          <w:sz w:val="24"/>
          <w:szCs w:val="24"/>
        </w:rPr>
        <w:softHyphen/>
      </w:r>
      <w:r w:rsidRPr="000239FE">
        <w:rPr>
          <w:rFonts w:ascii="Times New Roman" w:hAnsi="Times New Roman" w:cs="Times New Roman"/>
          <w:color w:val="323232"/>
          <w:spacing w:val="3"/>
          <w:sz w:val="24"/>
          <w:szCs w:val="24"/>
        </w:rPr>
        <w:t>ния, поощрять товарищей, имеющих низкий уровень физической</w:t>
      </w:r>
      <w:r w:rsidRPr="000239FE">
        <w:rPr>
          <w:rFonts w:ascii="Times New Roman" w:hAnsi="Times New Roman" w:cs="Times New Roman"/>
          <w:b/>
          <w:bCs/>
          <w:color w:val="323232"/>
          <w:spacing w:val="5"/>
          <w:sz w:val="24"/>
          <w:szCs w:val="24"/>
        </w:rPr>
        <w:t xml:space="preserve"> </w:t>
      </w:r>
      <w:r w:rsidRPr="000239FE">
        <w:rPr>
          <w:rFonts w:ascii="Times New Roman" w:hAnsi="Times New Roman" w:cs="Times New Roman"/>
          <w:bCs/>
          <w:color w:val="323232"/>
          <w:spacing w:val="5"/>
          <w:sz w:val="24"/>
          <w:szCs w:val="24"/>
        </w:rPr>
        <w:t>подготовленности; сознательно тренироваться и стремиться к возможно лучшему результату на соревнованиях.</w:t>
      </w:r>
    </w:p>
    <w:p w:rsidR="00867DEF" w:rsidRPr="000239FE" w:rsidRDefault="00867DEF" w:rsidP="00867DEF">
      <w:pPr>
        <w:shd w:val="clear" w:color="auto" w:fill="FFFFFF"/>
        <w:spacing w:line="216" w:lineRule="exact"/>
        <w:ind w:firstLine="326"/>
        <w:jc w:val="both"/>
        <w:rPr>
          <w:rFonts w:ascii="Times New Roman" w:hAnsi="Times New Roman" w:cs="Times New Roman"/>
          <w:sz w:val="24"/>
          <w:szCs w:val="24"/>
        </w:rPr>
      </w:pPr>
      <w:r w:rsidRPr="000239FE">
        <w:rPr>
          <w:rFonts w:ascii="Times New Roman" w:hAnsi="Times New Roman" w:cs="Times New Roman"/>
          <w:color w:val="000000"/>
          <w:spacing w:val="-3"/>
          <w:sz w:val="24"/>
          <w:szCs w:val="24"/>
        </w:rPr>
        <w:t xml:space="preserve">Уровень физической культуры, связанный с </w:t>
      </w:r>
      <w:r w:rsidRPr="000239FE">
        <w:rPr>
          <w:rFonts w:ascii="Times New Roman" w:hAnsi="Times New Roman" w:cs="Times New Roman"/>
          <w:b/>
          <w:i/>
          <w:color w:val="000000"/>
          <w:spacing w:val="-3"/>
          <w:sz w:val="24"/>
          <w:szCs w:val="24"/>
        </w:rPr>
        <w:t xml:space="preserve">региональными и </w:t>
      </w:r>
      <w:r w:rsidRPr="000239FE">
        <w:rPr>
          <w:rFonts w:ascii="Times New Roman" w:hAnsi="Times New Roman" w:cs="Times New Roman"/>
          <w:b/>
          <w:i/>
          <w:color w:val="000000"/>
          <w:spacing w:val="-2"/>
          <w:sz w:val="24"/>
          <w:szCs w:val="24"/>
        </w:rPr>
        <w:t>национальными особенностями</w:t>
      </w:r>
      <w:r w:rsidRPr="000239FE">
        <w:rPr>
          <w:rFonts w:ascii="Times New Roman" w:hAnsi="Times New Roman" w:cs="Times New Roman"/>
          <w:i/>
          <w:color w:val="000000"/>
          <w:spacing w:val="-2"/>
          <w:sz w:val="24"/>
          <w:szCs w:val="24"/>
        </w:rPr>
        <w:t>, определяют региональные и мест</w:t>
      </w:r>
      <w:r w:rsidRPr="000239FE">
        <w:rPr>
          <w:rFonts w:ascii="Times New Roman" w:hAnsi="Times New Roman" w:cs="Times New Roman"/>
          <w:i/>
          <w:color w:val="000000"/>
          <w:spacing w:val="-2"/>
          <w:sz w:val="24"/>
          <w:szCs w:val="24"/>
        </w:rPr>
        <w:softHyphen/>
      </w:r>
      <w:r w:rsidRPr="000239FE">
        <w:rPr>
          <w:rFonts w:ascii="Times New Roman" w:hAnsi="Times New Roman" w:cs="Times New Roman"/>
          <w:i/>
          <w:color w:val="000000"/>
          <w:sz w:val="24"/>
          <w:szCs w:val="24"/>
        </w:rPr>
        <w:t>ные органы управления физическим</w:t>
      </w:r>
      <w:r w:rsidRPr="000239FE">
        <w:rPr>
          <w:rFonts w:ascii="Times New Roman" w:hAnsi="Times New Roman" w:cs="Times New Roman"/>
          <w:color w:val="000000"/>
          <w:sz w:val="24"/>
          <w:szCs w:val="24"/>
        </w:rPr>
        <w:t xml:space="preserve"> воспитанием. Уровень фи</w:t>
      </w:r>
      <w:r w:rsidRPr="000239FE">
        <w:rPr>
          <w:rFonts w:ascii="Times New Roman" w:hAnsi="Times New Roman" w:cs="Times New Roman"/>
          <w:color w:val="000000"/>
          <w:sz w:val="24"/>
          <w:szCs w:val="24"/>
        </w:rPr>
        <w:softHyphen/>
      </w:r>
      <w:r w:rsidRPr="000239FE">
        <w:rPr>
          <w:rFonts w:ascii="Times New Roman" w:hAnsi="Times New Roman" w:cs="Times New Roman"/>
          <w:color w:val="000000"/>
          <w:spacing w:val="-1"/>
          <w:sz w:val="24"/>
          <w:szCs w:val="24"/>
        </w:rPr>
        <w:t>зической культуры других составляющих вариативной части (ма</w:t>
      </w:r>
      <w:r w:rsidRPr="000239FE">
        <w:rPr>
          <w:rFonts w:ascii="Times New Roman" w:hAnsi="Times New Roman" w:cs="Times New Roman"/>
          <w:color w:val="000000"/>
          <w:spacing w:val="-1"/>
          <w:sz w:val="24"/>
          <w:szCs w:val="24"/>
        </w:rPr>
        <w:softHyphen/>
      </w:r>
      <w:r w:rsidRPr="000239FE">
        <w:rPr>
          <w:rFonts w:ascii="Times New Roman" w:hAnsi="Times New Roman" w:cs="Times New Roman"/>
          <w:color w:val="000000"/>
          <w:spacing w:val="1"/>
          <w:sz w:val="24"/>
          <w:szCs w:val="24"/>
        </w:rPr>
        <w:t>териал по выбору учителя, учащихся, определяемый самой шко</w:t>
      </w:r>
      <w:r w:rsidRPr="000239FE">
        <w:rPr>
          <w:rFonts w:ascii="Times New Roman" w:hAnsi="Times New Roman" w:cs="Times New Roman"/>
          <w:color w:val="000000"/>
          <w:spacing w:val="1"/>
          <w:sz w:val="24"/>
          <w:szCs w:val="24"/>
        </w:rPr>
        <w:softHyphen/>
      </w:r>
      <w:r w:rsidRPr="000239FE">
        <w:rPr>
          <w:rFonts w:ascii="Times New Roman" w:hAnsi="Times New Roman" w:cs="Times New Roman"/>
          <w:color w:val="000000"/>
          <w:spacing w:val="2"/>
          <w:sz w:val="24"/>
          <w:szCs w:val="24"/>
        </w:rPr>
        <w:t xml:space="preserve">лой, по углубленному изучению одного или нескольких видов </w:t>
      </w:r>
      <w:r w:rsidRPr="000239FE">
        <w:rPr>
          <w:rFonts w:ascii="Times New Roman" w:hAnsi="Times New Roman" w:cs="Times New Roman"/>
          <w:color w:val="000000"/>
          <w:spacing w:val="3"/>
          <w:sz w:val="24"/>
          <w:szCs w:val="24"/>
        </w:rPr>
        <w:t>спорта) разрабатывает и определяет учитель.</w:t>
      </w:r>
    </w:p>
    <w:p w:rsidR="00867DEF" w:rsidRPr="000239FE" w:rsidRDefault="00867DEF" w:rsidP="00867DEF">
      <w:pPr>
        <w:shd w:val="clear" w:color="auto" w:fill="FFFFFF"/>
        <w:ind w:right="24"/>
        <w:jc w:val="right"/>
        <w:rPr>
          <w:rFonts w:ascii="Times New Roman" w:hAnsi="Times New Roman" w:cs="Times New Roman"/>
          <w:i/>
          <w:iCs/>
          <w:color w:val="000000"/>
          <w:spacing w:val="-3"/>
          <w:sz w:val="24"/>
          <w:szCs w:val="24"/>
        </w:rPr>
      </w:pPr>
    </w:p>
    <w:p w:rsidR="00867DEF" w:rsidRPr="000239FE" w:rsidRDefault="00867DEF" w:rsidP="00867DEF">
      <w:pPr>
        <w:shd w:val="clear" w:color="auto" w:fill="FFFFFF"/>
        <w:ind w:right="24"/>
        <w:jc w:val="right"/>
        <w:rPr>
          <w:rFonts w:ascii="Times New Roman" w:hAnsi="Times New Roman" w:cs="Times New Roman"/>
          <w:sz w:val="24"/>
          <w:szCs w:val="24"/>
        </w:rPr>
      </w:pPr>
      <w:r w:rsidRPr="000239FE">
        <w:rPr>
          <w:rFonts w:ascii="Times New Roman" w:hAnsi="Times New Roman" w:cs="Times New Roman"/>
          <w:i/>
          <w:iCs/>
          <w:color w:val="000000"/>
          <w:spacing w:val="-3"/>
          <w:sz w:val="24"/>
          <w:szCs w:val="24"/>
        </w:rPr>
        <w:t>Таблица 3</w:t>
      </w:r>
    </w:p>
    <w:p w:rsidR="00867DEF" w:rsidRPr="000239FE" w:rsidRDefault="00867DEF" w:rsidP="00867DEF">
      <w:pPr>
        <w:shd w:val="clear" w:color="auto" w:fill="FFFFFF"/>
        <w:spacing w:before="86"/>
        <w:ind w:left="5"/>
        <w:jc w:val="center"/>
        <w:rPr>
          <w:rFonts w:ascii="Times New Roman" w:hAnsi="Times New Roman" w:cs="Times New Roman"/>
          <w:b/>
          <w:sz w:val="24"/>
          <w:szCs w:val="24"/>
        </w:rPr>
      </w:pPr>
      <w:r w:rsidRPr="000239FE">
        <w:rPr>
          <w:rFonts w:ascii="Times New Roman" w:hAnsi="Times New Roman" w:cs="Times New Roman"/>
          <w:b/>
          <w:bCs/>
          <w:color w:val="3A3A3A"/>
          <w:spacing w:val="2"/>
          <w:sz w:val="24"/>
          <w:szCs w:val="24"/>
        </w:rPr>
        <w:t>Уровень физической подготовленности учащихся 16—17 лет</w:t>
      </w:r>
    </w:p>
    <w:tbl>
      <w:tblPr>
        <w:tblpPr w:leftFromText="180" w:rightFromText="180" w:vertAnchor="text" w:horzAnchor="page" w:tblpX="1242" w:tblpY="903"/>
        <w:tblW w:w="10298" w:type="dxa"/>
        <w:tblLayout w:type="fixed"/>
        <w:tblCellMar>
          <w:left w:w="40" w:type="dxa"/>
          <w:right w:w="40" w:type="dxa"/>
        </w:tblCellMar>
        <w:tblLook w:val="0000"/>
      </w:tblPr>
      <w:tblGrid>
        <w:gridCol w:w="433"/>
        <w:gridCol w:w="1098"/>
        <w:gridCol w:w="1483"/>
        <w:gridCol w:w="463"/>
        <w:gridCol w:w="1185"/>
        <w:gridCol w:w="1021"/>
        <w:gridCol w:w="1215"/>
        <w:gridCol w:w="1166"/>
        <w:gridCol w:w="963"/>
        <w:gridCol w:w="1271"/>
      </w:tblGrid>
      <w:tr w:rsidR="00867DEF" w:rsidRPr="000239FE" w:rsidTr="00DA0CD3">
        <w:trPr>
          <w:trHeight w:hRule="exact" w:val="349"/>
        </w:trPr>
        <w:tc>
          <w:tcPr>
            <w:tcW w:w="43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right="62"/>
              <w:jc w:val="right"/>
              <w:rPr>
                <w:rFonts w:ascii="Times New Roman" w:hAnsi="Times New Roman" w:cs="Times New Roman"/>
                <w:sz w:val="24"/>
                <w:szCs w:val="24"/>
              </w:rPr>
            </w:pPr>
            <w:r w:rsidRPr="000239FE">
              <w:rPr>
                <w:rFonts w:ascii="Times New Roman" w:hAnsi="Times New Roman" w:cs="Times New Roman"/>
                <w:color w:val="000000"/>
                <w:sz w:val="24"/>
                <w:szCs w:val="24"/>
              </w:rPr>
              <w:t>№</w:t>
            </w:r>
          </w:p>
        </w:tc>
        <w:tc>
          <w:tcPr>
            <w:tcW w:w="1098"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24"/>
              <w:rPr>
                <w:rFonts w:ascii="Times New Roman" w:hAnsi="Times New Roman" w:cs="Times New Roman"/>
                <w:sz w:val="24"/>
                <w:szCs w:val="24"/>
              </w:rPr>
            </w:pPr>
            <w:r w:rsidRPr="000239FE">
              <w:rPr>
                <w:rFonts w:ascii="Times New Roman" w:hAnsi="Times New Roman" w:cs="Times New Roman"/>
                <w:color w:val="3A3A3A"/>
                <w:spacing w:val="-2"/>
                <w:w w:val="101"/>
                <w:sz w:val="24"/>
                <w:szCs w:val="24"/>
              </w:rPr>
              <w:t>Физичес-</w:t>
            </w:r>
          </w:p>
        </w:tc>
        <w:tc>
          <w:tcPr>
            <w:tcW w:w="148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53"/>
              <w:rPr>
                <w:rFonts w:ascii="Times New Roman" w:hAnsi="Times New Roman" w:cs="Times New Roman"/>
                <w:sz w:val="24"/>
                <w:szCs w:val="24"/>
              </w:rPr>
            </w:pPr>
            <w:r w:rsidRPr="000239FE">
              <w:rPr>
                <w:rFonts w:ascii="Times New Roman" w:hAnsi="Times New Roman" w:cs="Times New Roman"/>
                <w:color w:val="3A3A3A"/>
                <w:spacing w:val="-11"/>
                <w:w w:val="101"/>
                <w:sz w:val="24"/>
                <w:szCs w:val="24"/>
              </w:rPr>
              <w:t>Контрольное</w:t>
            </w:r>
          </w:p>
        </w:tc>
        <w:tc>
          <w:tcPr>
            <w:tcW w:w="4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3A3A3A"/>
                <w:spacing w:val="-7"/>
                <w:w w:val="101"/>
                <w:sz w:val="24"/>
                <w:szCs w:val="24"/>
              </w:rPr>
              <w:t>Воз-</w:t>
            </w:r>
          </w:p>
        </w:tc>
        <w:tc>
          <w:tcPr>
            <w:tcW w:w="6821" w:type="dxa"/>
            <w:gridSpan w:val="6"/>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2952"/>
              <w:rPr>
                <w:rFonts w:ascii="Times New Roman" w:hAnsi="Times New Roman" w:cs="Times New Roman"/>
                <w:sz w:val="24"/>
                <w:szCs w:val="24"/>
              </w:rPr>
            </w:pPr>
            <w:r w:rsidRPr="000239FE">
              <w:rPr>
                <w:rFonts w:ascii="Times New Roman" w:hAnsi="Times New Roman" w:cs="Times New Roman"/>
                <w:color w:val="3A3A3A"/>
                <w:spacing w:val="-7"/>
                <w:w w:val="101"/>
                <w:sz w:val="24"/>
                <w:szCs w:val="24"/>
              </w:rPr>
              <w:t>Уровень</w:t>
            </w:r>
          </w:p>
        </w:tc>
      </w:tr>
      <w:tr w:rsidR="00867DEF" w:rsidRPr="000239FE" w:rsidTr="00DA0CD3">
        <w:trPr>
          <w:trHeight w:hRule="exact" w:val="306"/>
        </w:trPr>
        <w:tc>
          <w:tcPr>
            <w:tcW w:w="43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п/п</w:t>
            </w:r>
          </w:p>
        </w:tc>
        <w:tc>
          <w:tcPr>
            <w:tcW w:w="1098"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53"/>
              <w:rPr>
                <w:rFonts w:ascii="Times New Roman" w:hAnsi="Times New Roman" w:cs="Times New Roman"/>
                <w:sz w:val="24"/>
                <w:szCs w:val="24"/>
              </w:rPr>
            </w:pPr>
            <w:r w:rsidRPr="000239FE">
              <w:rPr>
                <w:rFonts w:ascii="Times New Roman" w:hAnsi="Times New Roman" w:cs="Times New Roman"/>
                <w:color w:val="3A3A3A"/>
                <w:spacing w:val="3"/>
                <w:w w:val="101"/>
                <w:sz w:val="24"/>
                <w:szCs w:val="24"/>
              </w:rPr>
              <w:t>кие спо-</w:t>
            </w:r>
          </w:p>
        </w:tc>
        <w:tc>
          <w:tcPr>
            <w:tcW w:w="148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86"/>
              <w:rPr>
                <w:rFonts w:ascii="Times New Roman" w:hAnsi="Times New Roman" w:cs="Times New Roman"/>
                <w:sz w:val="24"/>
                <w:szCs w:val="24"/>
              </w:rPr>
            </w:pPr>
            <w:r w:rsidRPr="000239FE">
              <w:rPr>
                <w:rFonts w:ascii="Times New Roman" w:hAnsi="Times New Roman" w:cs="Times New Roman"/>
                <w:color w:val="3A3A3A"/>
                <w:spacing w:val="-11"/>
                <w:w w:val="101"/>
                <w:sz w:val="24"/>
                <w:szCs w:val="24"/>
              </w:rPr>
              <w:t>упражнение</w:t>
            </w:r>
          </w:p>
        </w:tc>
        <w:tc>
          <w:tcPr>
            <w:tcW w:w="4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3A3A3A"/>
                <w:spacing w:val="-7"/>
                <w:w w:val="101"/>
                <w:sz w:val="24"/>
                <w:szCs w:val="24"/>
              </w:rPr>
              <w:t>раст,</w:t>
            </w:r>
          </w:p>
        </w:tc>
        <w:tc>
          <w:tcPr>
            <w:tcW w:w="3421" w:type="dxa"/>
            <w:gridSpan w:val="3"/>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1210"/>
              <w:rPr>
                <w:rFonts w:ascii="Times New Roman" w:hAnsi="Times New Roman" w:cs="Times New Roman"/>
                <w:sz w:val="24"/>
                <w:szCs w:val="24"/>
              </w:rPr>
            </w:pPr>
            <w:r w:rsidRPr="000239FE">
              <w:rPr>
                <w:rFonts w:ascii="Times New Roman" w:hAnsi="Times New Roman" w:cs="Times New Roman"/>
                <w:color w:val="3A3A3A"/>
                <w:spacing w:val="-6"/>
                <w:w w:val="101"/>
                <w:sz w:val="24"/>
                <w:szCs w:val="24"/>
              </w:rPr>
              <w:t>Юноши</w:t>
            </w:r>
          </w:p>
        </w:tc>
        <w:tc>
          <w:tcPr>
            <w:tcW w:w="1166" w:type="dxa"/>
            <w:tcBorders>
              <w:top w:val="single" w:sz="6" w:space="0" w:color="auto"/>
              <w:left w:val="single" w:sz="6" w:space="0" w:color="auto"/>
              <w:bottom w:val="single" w:sz="6" w:space="0" w:color="auto"/>
              <w:right w:val="nil"/>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963" w:type="dxa"/>
            <w:tcBorders>
              <w:top w:val="single" w:sz="6" w:space="0" w:color="auto"/>
              <w:left w:val="nil"/>
              <w:bottom w:val="single" w:sz="6" w:space="0" w:color="auto"/>
              <w:right w:val="nil"/>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3"/>
                <w:w w:val="99"/>
                <w:sz w:val="24"/>
                <w:szCs w:val="24"/>
              </w:rPr>
              <w:t>Девушки</w:t>
            </w:r>
          </w:p>
        </w:tc>
        <w:tc>
          <w:tcPr>
            <w:tcW w:w="1271" w:type="dxa"/>
            <w:tcBorders>
              <w:top w:val="single" w:sz="6" w:space="0" w:color="auto"/>
              <w:left w:val="nil"/>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r>
      <w:tr w:rsidR="00867DEF" w:rsidRPr="000239FE" w:rsidTr="00DA0CD3">
        <w:trPr>
          <w:trHeight w:hRule="exact" w:val="306"/>
        </w:trPr>
        <w:tc>
          <w:tcPr>
            <w:tcW w:w="43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43"/>
              <w:rPr>
                <w:rFonts w:ascii="Times New Roman" w:hAnsi="Times New Roman" w:cs="Times New Roman"/>
                <w:sz w:val="24"/>
                <w:szCs w:val="24"/>
              </w:rPr>
            </w:pPr>
            <w:r w:rsidRPr="000239FE">
              <w:rPr>
                <w:rFonts w:ascii="Times New Roman" w:hAnsi="Times New Roman" w:cs="Times New Roman"/>
                <w:color w:val="3A3A3A"/>
                <w:spacing w:val="-3"/>
                <w:w w:val="101"/>
                <w:sz w:val="24"/>
                <w:szCs w:val="24"/>
              </w:rPr>
              <w:t>собности</w:t>
            </w:r>
          </w:p>
        </w:tc>
        <w:tc>
          <w:tcPr>
            <w:tcW w:w="148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350"/>
              <w:rPr>
                <w:rFonts w:ascii="Times New Roman" w:hAnsi="Times New Roman" w:cs="Times New Roman"/>
                <w:sz w:val="24"/>
                <w:szCs w:val="24"/>
              </w:rPr>
            </w:pPr>
            <w:r w:rsidRPr="000239FE">
              <w:rPr>
                <w:rFonts w:ascii="Times New Roman" w:hAnsi="Times New Roman" w:cs="Times New Roman"/>
                <w:color w:val="3A3A3A"/>
                <w:spacing w:val="-12"/>
                <w:w w:val="101"/>
                <w:sz w:val="24"/>
                <w:szCs w:val="24"/>
              </w:rPr>
              <w:t>(тест)</w:t>
            </w:r>
          </w:p>
        </w:tc>
        <w:tc>
          <w:tcPr>
            <w:tcW w:w="4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лет</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139"/>
              <w:rPr>
                <w:rFonts w:ascii="Times New Roman" w:hAnsi="Times New Roman" w:cs="Times New Roman"/>
                <w:sz w:val="24"/>
                <w:szCs w:val="24"/>
              </w:rPr>
            </w:pPr>
            <w:r w:rsidRPr="000239FE">
              <w:rPr>
                <w:rFonts w:ascii="Times New Roman" w:hAnsi="Times New Roman" w:cs="Times New Roman"/>
                <w:color w:val="3A3A3A"/>
                <w:spacing w:val="-2"/>
                <w:w w:val="101"/>
                <w:sz w:val="24"/>
                <w:szCs w:val="24"/>
              </w:rPr>
              <w:t>Низкий</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5"/>
                <w:w w:val="101"/>
                <w:sz w:val="24"/>
                <w:szCs w:val="24"/>
              </w:rPr>
              <w:t>Средний</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38"/>
              <w:rPr>
                <w:rFonts w:ascii="Times New Roman" w:hAnsi="Times New Roman" w:cs="Times New Roman"/>
                <w:sz w:val="24"/>
                <w:szCs w:val="24"/>
              </w:rPr>
            </w:pPr>
            <w:r w:rsidRPr="000239FE">
              <w:rPr>
                <w:rFonts w:ascii="Times New Roman" w:hAnsi="Times New Roman" w:cs="Times New Roman"/>
                <w:color w:val="3A3A3A"/>
                <w:spacing w:val="-5"/>
                <w:w w:val="101"/>
                <w:sz w:val="24"/>
                <w:szCs w:val="24"/>
              </w:rPr>
              <w:t>Высокий</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139"/>
              <w:rPr>
                <w:rFonts w:ascii="Times New Roman" w:hAnsi="Times New Roman" w:cs="Times New Roman"/>
                <w:sz w:val="24"/>
                <w:szCs w:val="24"/>
              </w:rPr>
            </w:pPr>
            <w:r w:rsidRPr="000239FE">
              <w:rPr>
                <w:rFonts w:ascii="Times New Roman" w:hAnsi="Times New Roman" w:cs="Times New Roman"/>
                <w:color w:val="3A3A3A"/>
                <w:spacing w:val="-2"/>
                <w:w w:val="99"/>
                <w:sz w:val="24"/>
                <w:szCs w:val="24"/>
              </w:rPr>
              <w:t>Низкий</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2"/>
                <w:w w:val="99"/>
                <w:sz w:val="24"/>
                <w:szCs w:val="24"/>
              </w:rPr>
              <w:t>Средний</w:t>
            </w:r>
          </w:p>
        </w:tc>
        <w:tc>
          <w:tcPr>
            <w:tcW w:w="1271" w:type="dxa"/>
            <w:tcBorders>
              <w:top w:val="single" w:sz="6" w:space="0" w:color="auto"/>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139"/>
              <w:rPr>
                <w:rFonts w:ascii="Times New Roman" w:hAnsi="Times New Roman" w:cs="Times New Roman"/>
                <w:sz w:val="24"/>
                <w:szCs w:val="24"/>
              </w:rPr>
            </w:pPr>
            <w:r w:rsidRPr="000239FE">
              <w:rPr>
                <w:rFonts w:ascii="Times New Roman" w:hAnsi="Times New Roman" w:cs="Times New Roman"/>
                <w:color w:val="3A3A3A"/>
                <w:spacing w:val="-7"/>
                <w:w w:val="102"/>
                <w:sz w:val="24"/>
                <w:szCs w:val="24"/>
              </w:rPr>
              <w:t>Высокий</w:t>
            </w:r>
          </w:p>
        </w:tc>
      </w:tr>
      <w:tr w:rsidR="00867DEF" w:rsidRPr="000239FE" w:rsidTr="00DA0CD3">
        <w:trPr>
          <w:trHeight w:hRule="exact" w:val="276"/>
        </w:trPr>
        <w:tc>
          <w:tcPr>
            <w:tcW w:w="43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right="53"/>
              <w:jc w:val="right"/>
              <w:rPr>
                <w:rFonts w:ascii="Times New Roman" w:hAnsi="Times New Roman" w:cs="Times New Roman"/>
                <w:sz w:val="24"/>
                <w:szCs w:val="24"/>
              </w:rPr>
            </w:pPr>
            <w:r w:rsidRPr="000239FE">
              <w:rPr>
                <w:rFonts w:ascii="Times New Roman" w:hAnsi="Times New Roman" w:cs="Times New Roman"/>
                <w:color w:val="000000"/>
                <w:sz w:val="24"/>
                <w:szCs w:val="24"/>
              </w:rPr>
              <w:t>1</w:t>
            </w:r>
          </w:p>
        </w:tc>
        <w:tc>
          <w:tcPr>
            <w:tcW w:w="1098"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29"/>
              <w:rPr>
                <w:rFonts w:ascii="Times New Roman" w:hAnsi="Times New Roman" w:cs="Times New Roman"/>
                <w:sz w:val="24"/>
                <w:szCs w:val="24"/>
              </w:rPr>
            </w:pPr>
            <w:r w:rsidRPr="000239FE">
              <w:rPr>
                <w:rFonts w:ascii="Times New Roman" w:hAnsi="Times New Roman" w:cs="Times New Roman"/>
                <w:color w:val="3A3A3A"/>
                <w:spacing w:val="-2"/>
                <w:w w:val="101"/>
                <w:sz w:val="24"/>
                <w:szCs w:val="24"/>
              </w:rPr>
              <w:t>Скорост-</w:t>
            </w:r>
          </w:p>
        </w:tc>
        <w:tc>
          <w:tcPr>
            <w:tcW w:w="148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7"/>
                <w:w w:val="101"/>
                <w:sz w:val="24"/>
                <w:szCs w:val="24"/>
              </w:rPr>
              <w:t xml:space="preserve">Бег </w:t>
            </w:r>
            <w:smartTag w:uri="urn:schemas-microsoft-com:office:smarttags" w:element="metricconverter">
              <w:smartTagPr>
                <w:attr w:name="ProductID" w:val="30 м"/>
              </w:smartTagPr>
              <w:r w:rsidRPr="000239FE">
                <w:rPr>
                  <w:rFonts w:ascii="Times New Roman" w:hAnsi="Times New Roman" w:cs="Times New Roman"/>
                  <w:color w:val="000000"/>
                  <w:spacing w:val="7"/>
                  <w:w w:val="101"/>
                  <w:sz w:val="24"/>
                  <w:szCs w:val="24"/>
                </w:rPr>
                <w:t>30 м</w:t>
              </w:r>
            </w:smartTag>
            <w:r w:rsidRPr="000239FE">
              <w:rPr>
                <w:rFonts w:ascii="Times New Roman" w:hAnsi="Times New Roman" w:cs="Times New Roman"/>
                <w:color w:val="000000"/>
                <w:spacing w:val="7"/>
                <w:w w:val="101"/>
                <w:sz w:val="24"/>
                <w:szCs w:val="24"/>
              </w:rPr>
              <w:t>, с</w:t>
            </w:r>
          </w:p>
        </w:tc>
        <w:tc>
          <w:tcPr>
            <w:tcW w:w="4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16</w:t>
            </w:r>
          </w:p>
        </w:tc>
        <w:tc>
          <w:tcPr>
            <w:tcW w:w="1185"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5"/>
                <w:w w:val="101"/>
                <w:sz w:val="24"/>
                <w:szCs w:val="24"/>
              </w:rPr>
              <w:t>5,2 и ниже</w:t>
            </w:r>
          </w:p>
        </w:tc>
        <w:tc>
          <w:tcPr>
            <w:tcW w:w="1021"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10"/>
                <w:w w:val="101"/>
                <w:sz w:val="24"/>
                <w:szCs w:val="24"/>
              </w:rPr>
              <w:t>5,1-4,8</w:t>
            </w:r>
          </w:p>
        </w:tc>
        <w:tc>
          <w:tcPr>
            <w:tcW w:w="1214"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4"/>
                <w:w w:val="101"/>
                <w:sz w:val="24"/>
                <w:szCs w:val="24"/>
              </w:rPr>
              <w:t>4,4 и выше</w:t>
            </w:r>
          </w:p>
        </w:tc>
        <w:tc>
          <w:tcPr>
            <w:tcW w:w="1166"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2"/>
                <w:w w:val="99"/>
                <w:sz w:val="24"/>
                <w:szCs w:val="24"/>
              </w:rPr>
              <w:t>6,1 и ниже</w:t>
            </w:r>
          </w:p>
        </w:tc>
        <w:tc>
          <w:tcPr>
            <w:tcW w:w="9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11"/>
                <w:w w:val="99"/>
                <w:sz w:val="24"/>
                <w:szCs w:val="24"/>
              </w:rPr>
              <w:t>5,9-5,3</w:t>
            </w:r>
          </w:p>
        </w:tc>
        <w:tc>
          <w:tcPr>
            <w:tcW w:w="1271"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4"/>
                <w:w w:val="102"/>
                <w:sz w:val="24"/>
                <w:szCs w:val="24"/>
              </w:rPr>
              <w:t>4,8 и выше</w:t>
            </w:r>
          </w:p>
        </w:tc>
      </w:tr>
      <w:tr w:rsidR="00867DEF" w:rsidRPr="000239FE" w:rsidTr="00DA0CD3">
        <w:trPr>
          <w:trHeight w:hRule="exact" w:val="306"/>
        </w:trPr>
        <w:tc>
          <w:tcPr>
            <w:tcW w:w="43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34"/>
              <w:rPr>
                <w:rFonts w:ascii="Times New Roman" w:hAnsi="Times New Roman" w:cs="Times New Roman"/>
                <w:sz w:val="24"/>
                <w:szCs w:val="24"/>
              </w:rPr>
            </w:pPr>
            <w:r w:rsidRPr="000239FE">
              <w:rPr>
                <w:rFonts w:ascii="Times New Roman" w:hAnsi="Times New Roman" w:cs="Times New Roman"/>
                <w:color w:val="000000"/>
                <w:sz w:val="24"/>
                <w:szCs w:val="24"/>
              </w:rPr>
              <w:t>ные</w:t>
            </w:r>
          </w:p>
        </w:tc>
        <w:tc>
          <w:tcPr>
            <w:tcW w:w="148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4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17</w:t>
            </w:r>
          </w:p>
        </w:tc>
        <w:tc>
          <w:tcPr>
            <w:tcW w:w="1185"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5,1</w:t>
            </w:r>
          </w:p>
        </w:tc>
        <w:tc>
          <w:tcPr>
            <w:tcW w:w="1021"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9"/>
                <w:w w:val="101"/>
                <w:sz w:val="24"/>
                <w:szCs w:val="24"/>
              </w:rPr>
              <w:t>5,0-4,7</w:t>
            </w:r>
          </w:p>
        </w:tc>
        <w:tc>
          <w:tcPr>
            <w:tcW w:w="1214"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4,3</w:t>
            </w:r>
          </w:p>
        </w:tc>
        <w:tc>
          <w:tcPr>
            <w:tcW w:w="1166"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6,1</w:t>
            </w:r>
          </w:p>
        </w:tc>
        <w:tc>
          <w:tcPr>
            <w:tcW w:w="9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11"/>
                <w:w w:val="99"/>
                <w:sz w:val="24"/>
                <w:szCs w:val="24"/>
              </w:rPr>
              <w:t>5,9-5,3</w:t>
            </w:r>
          </w:p>
        </w:tc>
        <w:tc>
          <w:tcPr>
            <w:tcW w:w="1271"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4,8</w:t>
            </w:r>
          </w:p>
        </w:tc>
      </w:tr>
      <w:tr w:rsidR="00867DEF" w:rsidRPr="000239FE" w:rsidTr="00DA0CD3">
        <w:trPr>
          <w:trHeight w:hRule="exact" w:val="285"/>
        </w:trPr>
        <w:tc>
          <w:tcPr>
            <w:tcW w:w="43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right="38"/>
              <w:jc w:val="right"/>
              <w:rPr>
                <w:rFonts w:ascii="Times New Roman" w:hAnsi="Times New Roman" w:cs="Times New Roman"/>
                <w:sz w:val="24"/>
                <w:szCs w:val="24"/>
              </w:rPr>
            </w:pPr>
            <w:r w:rsidRPr="000239FE">
              <w:rPr>
                <w:rFonts w:ascii="Times New Roman" w:hAnsi="Times New Roman" w:cs="Times New Roman"/>
                <w:color w:val="000000"/>
                <w:sz w:val="24"/>
                <w:szCs w:val="24"/>
              </w:rPr>
              <w:t>2</w:t>
            </w:r>
          </w:p>
        </w:tc>
        <w:tc>
          <w:tcPr>
            <w:tcW w:w="1098"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3"/>
                <w:w w:val="101"/>
                <w:sz w:val="24"/>
                <w:szCs w:val="24"/>
              </w:rPr>
              <w:t>Коорди-</w:t>
            </w:r>
          </w:p>
        </w:tc>
        <w:tc>
          <w:tcPr>
            <w:tcW w:w="148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58"/>
              <w:rPr>
                <w:rFonts w:ascii="Times New Roman" w:hAnsi="Times New Roman" w:cs="Times New Roman"/>
                <w:sz w:val="24"/>
                <w:szCs w:val="24"/>
              </w:rPr>
            </w:pPr>
            <w:r w:rsidRPr="000239FE">
              <w:rPr>
                <w:rFonts w:ascii="Times New Roman" w:hAnsi="Times New Roman" w:cs="Times New Roman"/>
                <w:color w:val="3A3A3A"/>
                <w:spacing w:val="-5"/>
                <w:w w:val="101"/>
                <w:sz w:val="24"/>
                <w:szCs w:val="24"/>
              </w:rPr>
              <w:t>Челночный</w:t>
            </w:r>
          </w:p>
        </w:tc>
        <w:tc>
          <w:tcPr>
            <w:tcW w:w="4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16</w:t>
            </w:r>
          </w:p>
        </w:tc>
        <w:tc>
          <w:tcPr>
            <w:tcW w:w="1185"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9"/>
                <w:w w:val="101"/>
                <w:sz w:val="24"/>
                <w:szCs w:val="24"/>
              </w:rPr>
              <w:t>8,2 и ниже</w:t>
            </w:r>
          </w:p>
        </w:tc>
        <w:tc>
          <w:tcPr>
            <w:tcW w:w="1021"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10"/>
                <w:w w:val="101"/>
                <w:sz w:val="24"/>
                <w:szCs w:val="24"/>
              </w:rPr>
              <w:t>8,0-7,7</w:t>
            </w:r>
          </w:p>
        </w:tc>
        <w:tc>
          <w:tcPr>
            <w:tcW w:w="1214"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4"/>
                <w:w w:val="101"/>
                <w:sz w:val="24"/>
                <w:szCs w:val="24"/>
              </w:rPr>
              <w:t>7,3 и выше</w:t>
            </w:r>
          </w:p>
        </w:tc>
        <w:tc>
          <w:tcPr>
            <w:tcW w:w="1166"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6"/>
                <w:w w:val="99"/>
                <w:sz w:val="24"/>
                <w:szCs w:val="24"/>
              </w:rPr>
              <w:t>9,7 и ниже</w:t>
            </w:r>
          </w:p>
        </w:tc>
        <w:tc>
          <w:tcPr>
            <w:tcW w:w="9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13"/>
                <w:w w:val="99"/>
                <w:sz w:val="24"/>
                <w:szCs w:val="24"/>
              </w:rPr>
              <w:t>9,3-8,7</w:t>
            </w:r>
          </w:p>
        </w:tc>
        <w:tc>
          <w:tcPr>
            <w:tcW w:w="1271"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3"/>
                <w:w w:val="102"/>
                <w:sz w:val="24"/>
                <w:szCs w:val="24"/>
              </w:rPr>
              <w:t>8,4 и выше</w:t>
            </w:r>
          </w:p>
        </w:tc>
      </w:tr>
      <w:tr w:rsidR="00867DEF" w:rsidRPr="000239FE" w:rsidTr="00DA0CD3">
        <w:trPr>
          <w:trHeight w:hRule="exact" w:val="276"/>
        </w:trPr>
        <w:tc>
          <w:tcPr>
            <w:tcW w:w="43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4"/>
                <w:w w:val="101"/>
                <w:sz w:val="24"/>
                <w:szCs w:val="24"/>
              </w:rPr>
              <w:t>национные</w:t>
            </w:r>
          </w:p>
        </w:tc>
        <w:tc>
          <w:tcPr>
            <w:tcW w:w="148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58"/>
              <w:rPr>
                <w:rFonts w:ascii="Times New Roman" w:hAnsi="Times New Roman" w:cs="Times New Roman"/>
                <w:sz w:val="24"/>
                <w:szCs w:val="24"/>
              </w:rPr>
            </w:pPr>
            <w:r w:rsidRPr="000239FE">
              <w:rPr>
                <w:rFonts w:ascii="Times New Roman" w:hAnsi="Times New Roman" w:cs="Times New Roman"/>
                <w:color w:val="000000"/>
                <w:spacing w:val="15"/>
                <w:w w:val="101"/>
                <w:sz w:val="24"/>
                <w:szCs w:val="24"/>
              </w:rPr>
              <w:t>бегЗхЮм, с</w:t>
            </w:r>
          </w:p>
        </w:tc>
        <w:tc>
          <w:tcPr>
            <w:tcW w:w="4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17</w:t>
            </w:r>
          </w:p>
        </w:tc>
        <w:tc>
          <w:tcPr>
            <w:tcW w:w="1185"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8,1</w:t>
            </w:r>
          </w:p>
        </w:tc>
        <w:tc>
          <w:tcPr>
            <w:tcW w:w="1021"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8"/>
                <w:w w:val="101"/>
                <w:sz w:val="24"/>
                <w:szCs w:val="24"/>
              </w:rPr>
              <w:t>7,9-7,5</w:t>
            </w:r>
          </w:p>
        </w:tc>
        <w:tc>
          <w:tcPr>
            <w:tcW w:w="1214"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5"/>
              <w:rPr>
                <w:rFonts w:ascii="Times New Roman" w:hAnsi="Times New Roman" w:cs="Times New Roman"/>
                <w:sz w:val="24"/>
                <w:szCs w:val="24"/>
              </w:rPr>
            </w:pPr>
            <w:r w:rsidRPr="000239FE">
              <w:rPr>
                <w:rFonts w:ascii="Times New Roman" w:hAnsi="Times New Roman" w:cs="Times New Roman"/>
                <w:color w:val="000000"/>
                <w:sz w:val="24"/>
                <w:szCs w:val="24"/>
              </w:rPr>
              <w:t>7,2</w:t>
            </w:r>
          </w:p>
        </w:tc>
        <w:tc>
          <w:tcPr>
            <w:tcW w:w="1166"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9,6</w:t>
            </w:r>
          </w:p>
        </w:tc>
        <w:tc>
          <w:tcPr>
            <w:tcW w:w="9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12"/>
                <w:w w:val="99"/>
                <w:sz w:val="24"/>
                <w:szCs w:val="24"/>
              </w:rPr>
              <w:t>9,3-8,7</w:t>
            </w:r>
          </w:p>
        </w:tc>
        <w:tc>
          <w:tcPr>
            <w:tcW w:w="1271"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8,4</w:t>
            </w:r>
          </w:p>
        </w:tc>
      </w:tr>
      <w:tr w:rsidR="00867DEF" w:rsidRPr="000239FE" w:rsidTr="00DA0CD3">
        <w:trPr>
          <w:trHeight w:hRule="exact" w:val="285"/>
        </w:trPr>
        <w:tc>
          <w:tcPr>
            <w:tcW w:w="43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right="43"/>
              <w:jc w:val="right"/>
              <w:rPr>
                <w:rFonts w:ascii="Times New Roman" w:hAnsi="Times New Roman" w:cs="Times New Roman"/>
                <w:sz w:val="24"/>
                <w:szCs w:val="24"/>
              </w:rPr>
            </w:pPr>
            <w:r w:rsidRPr="000239FE">
              <w:rPr>
                <w:rFonts w:ascii="Times New Roman" w:hAnsi="Times New Roman" w:cs="Times New Roman"/>
                <w:color w:val="000000"/>
                <w:sz w:val="24"/>
                <w:szCs w:val="24"/>
              </w:rPr>
              <w:t>3</w:t>
            </w:r>
          </w:p>
        </w:tc>
        <w:tc>
          <w:tcPr>
            <w:tcW w:w="1098"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3"/>
                <w:w w:val="101"/>
                <w:sz w:val="24"/>
                <w:szCs w:val="24"/>
              </w:rPr>
              <w:t>Скоростно-</w:t>
            </w:r>
          </w:p>
        </w:tc>
        <w:tc>
          <w:tcPr>
            <w:tcW w:w="148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10"/>
              <w:rPr>
                <w:rFonts w:ascii="Times New Roman" w:hAnsi="Times New Roman" w:cs="Times New Roman"/>
                <w:sz w:val="24"/>
                <w:szCs w:val="24"/>
              </w:rPr>
            </w:pPr>
            <w:r w:rsidRPr="000239FE">
              <w:rPr>
                <w:rFonts w:ascii="Times New Roman" w:hAnsi="Times New Roman" w:cs="Times New Roman"/>
                <w:color w:val="000000"/>
                <w:spacing w:val="-8"/>
                <w:w w:val="101"/>
                <w:sz w:val="24"/>
                <w:szCs w:val="24"/>
              </w:rPr>
              <w:t>Прыжки в дли-</w:t>
            </w:r>
          </w:p>
        </w:tc>
        <w:tc>
          <w:tcPr>
            <w:tcW w:w="4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16</w:t>
            </w:r>
          </w:p>
        </w:tc>
        <w:tc>
          <w:tcPr>
            <w:tcW w:w="1185"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1"/>
                <w:w w:val="101"/>
                <w:sz w:val="24"/>
                <w:szCs w:val="24"/>
              </w:rPr>
              <w:t>180 и ниже</w:t>
            </w:r>
          </w:p>
        </w:tc>
        <w:tc>
          <w:tcPr>
            <w:tcW w:w="1021"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3"/>
                <w:w w:val="101"/>
                <w:sz w:val="24"/>
                <w:szCs w:val="24"/>
              </w:rPr>
              <w:t>195-210</w:t>
            </w:r>
          </w:p>
        </w:tc>
        <w:tc>
          <w:tcPr>
            <w:tcW w:w="1214"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2"/>
                <w:w w:val="101"/>
                <w:sz w:val="24"/>
                <w:szCs w:val="24"/>
              </w:rPr>
              <w:t>230 и выше</w:t>
            </w:r>
          </w:p>
        </w:tc>
        <w:tc>
          <w:tcPr>
            <w:tcW w:w="1166"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2"/>
                <w:w w:val="99"/>
                <w:sz w:val="24"/>
                <w:szCs w:val="24"/>
              </w:rPr>
              <w:t>160 и ниже</w:t>
            </w:r>
          </w:p>
        </w:tc>
        <w:tc>
          <w:tcPr>
            <w:tcW w:w="9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4"/>
                <w:w w:val="99"/>
                <w:sz w:val="24"/>
                <w:szCs w:val="24"/>
              </w:rPr>
              <w:t>170-190</w:t>
            </w:r>
          </w:p>
        </w:tc>
        <w:tc>
          <w:tcPr>
            <w:tcW w:w="1271"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1"/>
                <w:w w:val="102"/>
                <w:sz w:val="24"/>
                <w:szCs w:val="24"/>
              </w:rPr>
              <w:t>210 и выше</w:t>
            </w:r>
          </w:p>
        </w:tc>
      </w:tr>
      <w:tr w:rsidR="00867DEF" w:rsidRPr="000239FE" w:rsidTr="00DA0CD3">
        <w:trPr>
          <w:trHeight w:hRule="exact" w:val="317"/>
        </w:trPr>
        <w:tc>
          <w:tcPr>
            <w:tcW w:w="43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5"/>
                <w:w w:val="101"/>
                <w:sz w:val="24"/>
                <w:szCs w:val="24"/>
              </w:rPr>
              <w:t>силовые</w:t>
            </w:r>
          </w:p>
        </w:tc>
        <w:tc>
          <w:tcPr>
            <w:tcW w:w="148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10"/>
              <w:rPr>
                <w:rFonts w:ascii="Times New Roman" w:hAnsi="Times New Roman" w:cs="Times New Roman"/>
                <w:sz w:val="24"/>
                <w:szCs w:val="24"/>
              </w:rPr>
            </w:pPr>
            <w:r w:rsidRPr="000239FE">
              <w:rPr>
                <w:rFonts w:ascii="Times New Roman" w:hAnsi="Times New Roman" w:cs="Times New Roman"/>
                <w:color w:val="000000"/>
                <w:w w:val="101"/>
                <w:sz w:val="24"/>
                <w:szCs w:val="24"/>
              </w:rPr>
              <w:t>ну с места, см</w:t>
            </w:r>
          </w:p>
        </w:tc>
        <w:tc>
          <w:tcPr>
            <w:tcW w:w="4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17</w:t>
            </w:r>
          </w:p>
        </w:tc>
        <w:tc>
          <w:tcPr>
            <w:tcW w:w="1185"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190</w:t>
            </w:r>
          </w:p>
        </w:tc>
        <w:tc>
          <w:tcPr>
            <w:tcW w:w="1021"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5"/>
                <w:w w:val="101"/>
                <w:sz w:val="24"/>
                <w:szCs w:val="24"/>
              </w:rPr>
              <w:t>205-220</w:t>
            </w:r>
          </w:p>
        </w:tc>
        <w:tc>
          <w:tcPr>
            <w:tcW w:w="1214"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240</w:t>
            </w:r>
          </w:p>
        </w:tc>
        <w:tc>
          <w:tcPr>
            <w:tcW w:w="1166"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160</w:t>
            </w:r>
          </w:p>
        </w:tc>
        <w:tc>
          <w:tcPr>
            <w:tcW w:w="9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4"/>
                <w:w w:val="99"/>
                <w:sz w:val="24"/>
                <w:szCs w:val="24"/>
              </w:rPr>
              <w:t>170-190</w:t>
            </w:r>
          </w:p>
        </w:tc>
        <w:tc>
          <w:tcPr>
            <w:tcW w:w="1271"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210</w:t>
            </w:r>
          </w:p>
        </w:tc>
      </w:tr>
      <w:tr w:rsidR="00867DEF" w:rsidRPr="000239FE" w:rsidTr="00DA0CD3">
        <w:trPr>
          <w:trHeight w:hRule="exact" w:val="244"/>
        </w:trPr>
        <w:tc>
          <w:tcPr>
            <w:tcW w:w="43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right="29"/>
              <w:jc w:val="right"/>
              <w:rPr>
                <w:rFonts w:ascii="Times New Roman" w:hAnsi="Times New Roman" w:cs="Times New Roman"/>
                <w:sz w:val="24"/>
                <w:szCs w:val="24"/>
              </w:rPr>
            </w:pPr>
            <w:r w:rsidRPr="000239FE">
              <w:rPr>
                <w:rFonts w:ascii="Times New Roman" w:hAnsi="Times New Roman" w:cs="Times New Roman"/>
                <w:color w:val="000000"/>
                <w:sz w:val="24"/>
                <w:szCs w:val="24"/>
              </w:rPr>
              <w:t>4</w:t>
            </w:r>
          </w:p>
        </w:tc>
        <w:tc>
          <w:tcPr>
            <w:tcW w:w="1098"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4"/>
                <w:w w:val="101"/>
                <w:sz w:val="24"/>
                <w:szCs w:val="24"/>
              </w:rPr>
              <w:t>Выносли-</w:t>
            </w:r>
          </w:p>
        </w:tc>
        <w:tc>
          <w:tcPr>
            <w:tcW w:w="148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58"/>
              <w:rPr>
                <w:rFonts w:ascii="Times New Roman" w:hAnsi="Times New Roman" w:cs="Times New Roman"/>
                <w:sz w:val="24"/>
                <w:szCs w:val="24"/>
              </w:rPr>
            </w:pPr>
            <w:r w:rsidRPr="000239FE">
              <w:rPr>
                <w:rFonts w:ascii="Times New Roman" w:hAnsi="Times New Roman" w:cs="Times New Roman"/>
                <w:color w:val="000000"/>
                <w:spacing w:val="-2"/>
                <w:w w:val="101"/>
                <w:sz w:val="24"/>
                <w:szCs w:val="24"/>
              </w:rPr>
              <w:t>6-минутный</w:t>
            </w:r>
          </w:p>
        </w:tc>
        <w:tc>
          <w:tcPr>
            <w:tcW w:w="4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16</w:t>
            </w:r>
          </w:p>
        </w:tc>
        <w:tc>
          <w:tcPr>
            <w:tcW w:w="1185"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1"/>
                <w:w w:val="101"/>
                <w:sz w:val="24"/>
                <w:szCs w:val="24"/>
              </w:rPr>
              <w:t>1100 и ниже</w:t>
            </w:r>
          </w:p>
        </w:tc>
        <w:tc>
          <w:tcPr>
            <w:tcW w:w="1021"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1"/>
                <w:w w:val="101"/>
                <w:sz w:val="24"/>
                <w:szCs w:val="24"/>
              </w:rPr>
              <w:t>1300-1400</w:t>
            </w:r>
          </w:p>
        </w:tc>
        <w:tc>
          <w:tcPr>
            <w:tcW w:w="1214"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2"/>
                <w:w w:val="101"/>
                <w:sz w:val="24"/>
                <w:szCs w:val="24"/>
              </w:rPr>
              <w:t>1500 и выше</w:t>
            </w:r>
          </w:p>
        </w:tc>
        <w:tc>
          <w:tcPr>
            <w:tcW w:w="1166"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4"/>
                <w:w w:val="99"/>
                <w:sz w:val="24"/>
                <w:szCs w:val="24"/>
              </w:rPr>
              <w:t>900 и ниже</w:t>
            </w:r>
          </w:p>
        </w:tc>
        <w:tc>
          <w:tcPr>
            <w:tcW w:w="9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3A3A3A"/>
                <w:w w:val="99"/>
                <w:sz w:val="24"/>
                <w:szCs w:val="24"/>
              </w:rPr>
              <w:t>1050-1200</w:t>
            </w:r>
          </w:p>
        </w:tc>
        <w:tc>
          <w:tcPr>
            <w:tcW w:w="1271"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2"/>
                <w:w w:val="102"/>
                <w:sz w:val="24"/>
                <w:szCs w:val="24"/>
              </w:rPr>
              <w:t>1300 и выше</w:t>
            </w:r>
          </w:p>
        </w:tc>
      </w:tr>
      <w:tr w:rsidR="00867DEF" w:rsidRPr="000239FE" w:rsidTr="00DA0CD3">
        <w:trPr>
          <w:trHeight w:hRule="exact" w:val="285"/>
        </w:trPr>
        <w:tc>
          <w:tcPr>
            <w:tcW w:w="43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6"/>
                <w:w w:val="101"/>
                <w:sz w:val="24"/>
                <w:szCs w:val="24"/>
              </w:rPr>
              <w:t>вость</w:t>
            </w:r>
          </w:p>
        </w:tc>
        <w:tc>
          <w:tcPr>
            <w:tcW w:w="148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62"/>
              <w:rPr>
                <w:rFonts w:ascii="Times New Roman" w:hAnsi="Times New Roman" w:cs="Times New Roman"/>
                <w:sz w:val="24"/>
                <w:szCs w:val="24"/>
              </w:rPr>
            </w:pPr>
            <w:r w:rsidRPr="000239FE">
              <w:rPr>
                <w:rFonts w:ascii="Times New Roman" w:hAnsi="Times New Roman" w:cs="Times New Roman"/>
                <w:color w:val="000000"/>
                <w:spacing w:val="-3"/>
                <w:w w:val="101"/>
                <w:sz w:val="24"/>
                <w:szCs w:val="24"/>
              </w:rPr>
              <w:t>бег, м</w:t>
            </w:r>
          </w:p>
        </w:tc>
        <w:tc>
          <w:tcPr>
            <w:tcW w:w="4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17</w:t>
            </w:r>
          </w:p>
        </w:tc>
        <w:tc>
          <w:tcPr>
            <w:tcW w:w="1185"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17"/>
                <w:w w:val="101"/>
                <w:sz w:val="24"/>
                <w:szCs w:val="24"/>
              </w:rPr>
              <w:t>1100</w:t>
            </w:r>
          </w:p>
        </w:tc>
        <w:tc>
          <w:tcPr>
            <w:tcW w:w="1021"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3A3A3A"/>
                <w:spacing w:val="-2"/>
                <w:w w:val="101"/>
                <w:sz w:val="24"/>
                <w:szCs w:val="24"/>
              </w:rPr>
              <w:t>1300-1400</w:t>
            </w:r>
          </w:p>
        </w:tc>
        <w:tc>
          <w:tcPr>
            <w:tcW w:w="1214"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17"/>
                <w:w w:val="99"/>
                <w:sz w:val="24"/>
                <w:szCs w:val="24"/>
              </w:rPr>
              <w:t>1500</w:t>
            </w:r>
          </w:p>
        </w:tc>
        <w:tc>
          <w:tcPr>
            <w:tcW w:w="1166"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900</w:t>
            </w:r>
          </w:p>
        </w:tc>
        <w:tc>
          <w:tcPr>
            <w:tcW w:w="9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3A3A3A"/>
                <w:spacing w:val="-1"/>
                <w:w w:val="99"/>
                <w:sz w:val="24"/>
                <w:szCs w:val="24"/>
              </w:rPr>
              <w:t>1050-1200</w:t>
            </w:r>
          </w:p>
        </w:tc>
        <w:tc>
          <w:tcPr>
            <w:tcW w:w="1271"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17"/>
                <w:w w:val="102"/>
                <w:sz w:val="24"/>
                <w:szCs w:val="24"/>
              </w:rPr>
              <w:t>1300</w:t>
            </w:r>
          </w:p>
        </w:tc>
      </w:tr>
      <w:tr w:rsidR="00867DEF" w:rsidRPr="000239FE" w:rsidTr="00DA0CD3">
        <w:trPr>
          <w:trHeight w:hRule="exact" w:val="265"/>
        </w:trPr>
        <w:tc>
          <w:tcPr>
            <w:tcW w:w="43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right="34"/>
              <w:jc w:val="right"/>
              <w:rPr>
                <w:rFonts w:ascii="Times New Roman" w:hAnsi="Times New Roman" w:cs="Times New Roman"/>
                <w:sz w:val="24"/>
                <w:szCs w:val="24"/>
              </w:rPr>
            </w:pPr>
            <w:r w:rsidRPr="000239FE">
              <w:rPr>
                <w:rFonts w:ascii="Times New Roman" w:hAnsi="Times New Roman" w:cs="Times New Roman"/>
                <w:color w:val="000000"/>
                <w:sz w:val="24"/>
                <w:szCs w:val="24"/>
              </w:rPr>
              <w:t>5</w:t>
            </w:r>
          </w:p>
        </w:tc>
        <w:tc>
          <w:tcPr>
            <w:tcW w:w="1098"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29"/>
              <w:rPr>
                <w:rFonts w:ascii="Times New Roman" w:hAnsi="Times New Roman" w:cs="Times New Roman"/>
                <w:sz w:val="24"/>
                <w:szCs w:val="24"/>
              </w:rPr>
            </w:pPr>
            <w:r w:rsidRPr="000239FE">
              <w:rPr>
                <w:rFonts w:ascii="Times New Roman" w:hAnsi="Times New Roman" w:cs="Times New Roman"/>
                <w:color w:val="3A3A3A"/>
                <w:spacing w:val="-8"/>
                <w:w w:val="101"/>
                <w:sz w:val="24"/>
                <w:szCs w:val="24"/>
              </w:rPr>
              <w:t>Гибкость</w:t>
            </w:r>
          </w:p>
        </w:tc>
        <w:tc>
          <w:tcPr>
            <w:tcW w:w="148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38"/>
              <w:rPr>
                <w:rFonts w:ascii="Times New Roman" w:hAnsi="Times New Roman" w:cs="Times New Roman"/>
                <w:sz w:val="24"/>
                <w:szCs w:val="24"/>
              </w:rPr>
            </w:pPr>
            <w:r w:rsidRPr="000239FE">
              <w:rPr>
                <w:rFonts w:ascii="Times New Roman" w:hAnsi="Times New Roman" w:cs="Times New Roman"/>
                <w:color w:val="000000"/>
                <w:spacing w:val="-4"/>
                <w:w w:val="101"/>
                <w:sz w:val="24"/>
                <w:szCs w:val="24"/>
              </w:rPr>
              <w:t>Наклон вперед</w:t>
            </w:r>
          </w:p>
        </w:tc>
        <w:tc>
          <w:tcPr>
            <w:tcW w:w="4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16</w:t>
            </w:r>
          </w:p>
        </w:tc>
        <w:tc>
          <w:tcPr>
            <w:tcW w:w="1185"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5"/>
                <w:w w:val="101"/>
                <w:sz w:val="24"/>
                <w:szCs w:val="24"/>
              </w:rPr>
              <w:t>5 и ниже</w:t>
            </w:r>
          </w:p>
        </w:tc>
        <w:tc>
          <w:tcPr>
            <w:tcW w:w="1021"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18"/>
                <w:w w:val="101"/>
                <w:sz w:val="24"/>
                <w:szCs w:val="24"/>
              </w:rPr>
              <w:t>9-12</w:t>
            </w:r>
          </w:p>
        </w:tc>
        <w:tc>
          <w:tcPr>
            <w:tcW w:w="1214"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2"/>
                <w:w w:val="99"/>
                <w:sz w:val="24"/>
                <w:szCs w:val="24"/>
              </w:rPr>
              <w:t>15 и выше</w:t>
            </w:r>
          </w:p>
        </w:tc>
        <w:tc>
          <w:tcPr>
            <w:tcW w:w="1166"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53"/>
              <w:rPr>
                <w:rFonts w:ascii="Times New Roman" w:hAnsi="Times New Roman" w:cs="Times New Roman"/>
                <w:sz w:val="24"/>
                <w:szCs w:val="24"/>
              </w:rPr>
            </w:pPr>
            <w:r w:rsidRPr="000239FE">
              <w:rPr>
                <w:rFonts w:ascii="Times New Roman" w:hAnsi="Times New Roman" w:cs="Times New Roman"/>
                <w:color w:val="000000"/>
                <w:spacing w:val="7"/>
                <w:w w:val="99"/>
                <w:sz w:val="24"/>
                <w:szCs w:val="24"/>
              </w:rPr>
              <w:t>7 и ниже</w:t>
            </w:r>
          </w:p>
        </w:tc>
        <w:tc>
          <w:tcPr>
            <w:tcW w:w="9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10"/>
                <w:w w:val="102"/>
                <w:sz w:val="24"/>
                <w:szCs w:val="24"/>
              </w:rPr>
              <w:t>12-14</w:t>
            </w:r>
          </w:p>
        </w:tc>
        <w:tc>
          <w:tcPr>
            <w:tcW w:w="1271"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2"/>
                <w:w w:val="102"/>
                <w:sz w:val="24"/>
                <w:szCs w:val="24"/>
              </w:rPr>
              <w:t>20 и выше</w:t>
            </w:r>
          </w:p>
        </w:tc>
      </w:tr>
      <w:tr w:rsidR="00867DEF" w:rsidRPr="000239FE" w:rsidTr="00DA0CD3">
        <w:trPr>
          <w:trHeight w:hRule="exact" w:val="265"/>
        </w:trPr>
        <w:tc>
          <w:tcPr>
            <w:tcW w:w="43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48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29"/>
              <w:rPr>
                <w:rFonts w:ascii="Times New Roman" w:hAnsi="Times New Roman" w:cs="Times New Roman"/>
                <w:sz w:val="24"/>
                <w:szCs w:val="24"/>
              </w:rPr>
            </w:pPr>
            <w:r w:rsidRPr="000239FE">
              <w:rPr>
                <w:rFonts w:ascii="Times New Roman" w:hAnsi="Times New Roman" w:cs="Times New Roman"/>
                <w:color w:val="000000"/>
                <w:spacing w:val="-4"/>
                <w:w w:val="101"/>
                <w:sz w:val="24"/>
                <w:szCs w:val="24"/>
              </w:rPr>
              <w:t>из положе-</w:t>
            </w:r>
          </w:p>
        </w:tc>
        <w:tc>
          <w:tcPr>
            <w:tcW w:w="4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17</w:t>
            </w:r>
          </w:p>
        </w:tc>
        <w:tc>
          <w:tcPr>
            <w:tcW w:w="1185"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5</w:t>
            </w:r>
          </w:p>
        </w:tc>
        <w:tc>
          <w:tcPr>
            <w:tcW w:w="102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17"/>
                <w:w w:val="101"/>
                <w:sz w:val="24"/>
                <w:szCs w:val="24"/>
              </w:rPr>
              <w:t>9-12</w:t>
            </w:r>
          </w:p>
        </w:tc>
        <w:tc>
          <w:tcPr>
            <w:tcW w:w="1214"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15</w:t>
            </w:r>
          </w:p>
        </w:tc>
        <w:tc>
          <w:tcPr>
            <w:tcW w:w="1166"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34"/>
              <w:rPr>
                <w:rFonts w:ascii="Times New Roman" w:hAnsi="Times New Roman" w:cs="Times New Roman"/>
                <w:sz w:val="24"/>
                <w:szCs w:val="24"/>
              </w:rPr>
            </w:pPr>
            <w:r w:rsidRPr="000239FE">
              <w:rPr>
                <w:rFonts w:ascii="Times New Roman" w:hAnsi="Times New Roman" w:cs="Times New Roman"/>
                <w:color w:val="000000"/>
                <w:sz w:val="24"/>
                <w:szCs w:val="24"/>
              </w:rPr>
              <w:t>7</w:t>
            </w:r>
          </w:p>
        </w:tc>
        <w:tc>
          <w:tcPr>
            <w:tcW w:w="9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7"/>
                <w:w w:val="102"/>
                <w:sz w:val="24"/>
                <w:szCs w:val="24"/>
              </w:rPr>
              <w:t>12-14</w:t>
            </w:r>
          </w:p>
        </w:tc>
        <w:tc>
          <w:tcPr>
            <w:tcW w:w="127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20</w:t>
            </w:r>
          </w:p>
        </w:tc>
      </w:tr>
      <w:tr w:rsidR="00867DEF" w:rsidRPr="000239FE" w:rsidTr="00DA0CD3">
        <w:trPr>
          <w:trHeight w:hRule="exact" w:val="265"/>
        </w:trPr>
        <w:tc>
          <w:tcPr>
            <w:tcW w:w="43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48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29"/>
              <w:rPr>
                <w:rFonts w:ascii="Times New Roman" w:hAnsi="Times New Roman" w:cs="Times New Roman"/>
                <w:sz w:val="24"/>
                <w:szCs w:val="24"/>
              </w:rPr>
            </w:pPr>
            <w:r w:rsidRPr="000239FE">
              <w:rPr>
                <w:rFonts w:ascii="Times New Roman" w:hAnsi="Times New Roman" w:cs="Times New Roman"/>
                <w:color w:val="000000"/>
                <w:spacing w:val="3"/>
                <w:w w:val="101"/>
                <w:sz w:val="24"/>
                <w:szCs w:val="24"/>
              </w:rPr>
              <w:t>ния стоя, см</w:t>
            </w:r>
          </w:p>
        </w:tc>
        <w:tc>
          <w:tcPr>
            <w:tcW w:w="4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85"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21"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14"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66"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9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71"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r>
      <w:tr w:rsidR="00867DEF" w:rsidRPr="000239FE" w:rsidTr="00DA0CD3">
        <w:trPr>
          <w:trHeight w:hRule="exact" w:val="253"/>
        </w:trPr>
        <w:tc>
          <w:tcPr>
            <w:tcW w:w="43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right="19"/>
              <w:jc w:val="right"/>
              <w:rPr>
                <w:rFonts w:ascii="Times New Roman" w:hAnsi="Times New Roman" w:cs="Times New Roman"/>
                <w:sz w:val="24"/>
                <w:szCs w:val="24"/>
              </w:rPr>
            </w:pPr>
            <w:r w:rsidRPr="000239FE">
              <w:rPr>
                <w:rFonts w:ascii="Times New Roman" w:hAnsi="Times New Roman" w:cs="Times New Roman"/>
                <w:color w:val="000000"/>
                <w:sz w:val="24"/>
                <w:szCs w:val="24"/>
              </w:rPr>
              <w:t>6</w:t>
            </w:r>
          </w:p>
        </w:tc>
        <w:tc>
          <w:tcPr>
            <w:tcW w:w="1098"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4"/>
                <w:w w:val="101"/>
                <w:sz w:val="24"/>
                <w:szCs w:val="24"/>
              </w:rPr>
              <w:t>Силовые</w:t>
            </w:r>
          </w:p>
        </w:tc>
        <w:tc>
          <w:tcPr>
            <w:tcW w:w="148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1"/>
                <w:w w:val="101"/>
                <w:sz w:val="24"/>
                <w:szCs w:val="24"/>
              </w:rPr>
              <w:t>Подтягивание:</w:t>
            </w:r>
          </w:p>
        </w:tc>
        <w:tc>
          <w:tcPr>
            <w:tcW w:w="4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16</w:t>
            </w:r>
          </w:p>
        </w:tc>
        <w:tc>
          <w:tcPr>
            <w:tcW w:w="1185"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6"/>
                <w:w w:val="101"/>
                <w:sz w:val="24"/>
                <w:szCs w:val="24"/>
              </w:rPr>
              <w:t>4 и ниже</w:t>
            </w:r>
          </w:p>
        </w:tc>
        <w:tc>
          <w:tcPr>
            <w:tcW w:w="1021"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8-9</w:t>
            </w:r>
          </w:p>
        </w:tc>
        <w:tc>
          <w:tcPr>
            <w:tcW w:w="1214"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5"/>
                <w:w w:val="99"/>
                <w:sz w:val="24"/>
                <w:szCs w:val="24"/>
              </w:rPr>
              <w:t>11 и выше</w:t>
            </w:r>
          </w:p>
        </w:tc>
        <w:tc>
          <w:tcPr>
            <w:tcW w:w="1166"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62"/>
              <w:rPr>
                <w:rFonts w:ascii="Times New Roman" w:hAnsi="Times New Roman" w:cs="Times New Roman"/>
                <w:sz w:val="24"/>
                <w:szCs w:val="24"/>
              </w:rPr>
            </w:pPr>
            <w:r w:rsidRPr="000239FE">
              <w:rPr>
                <w:rFonts w:ascii="Times New Roman" w:hAnsi="Times New Roman" w:cs="Times New Roman"/>
                <w:color w:val="3A3A3A"/>
                <w:spacing w:val="7"/>
                <w:w w:val="99"/>
                <w:sz w:val="24"/>
                <w:szCs w:val="24"/>
              </w:rPr>
              <w:t>6 и ниже</w:t>
            </w:r>
          </w:p>
        </w:tc>
        <w:tc>
          <w:tcPr>
            <w:tcW w:w="963"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1"/>
                <w:w w:val="102"/>
                <w:sz w:val="24"/>
                <w:szCs w:val="24"/>
              </w:rPr>
              <w:t>13-15</w:t>
            </w:r>
          </w:p>
        </w:tc>
        <w:tc>
          <w:tcPr>
            <w:tcW w:w="1271" w:type="dxa"/>
            <w:tcBorders>
              <w:top w:val="single" w:sz="6" w:space="0" w:color="auto"/>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w w:val="102"/>
                <w:sz w:val="24"/>
                <w:szCs w:val="24"/>
              </w:rPr>
              <w:t>18 и выше</w:t>
            </w:r>
          </w:p>
        </w:tc>
      </w:tr>
      <w:tr w:rsidR="00867DEF" w:rsidRPr="000239FE" w:rsidTr="00DA0CD3">
        <w:trPr>
          <w:trHeight w:hRule="exact" w:val="253"/>
        </w:trPr>
        <w:tc>
          <w:tcPr>
            <w:tcW w:w="43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48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3A3A3A"/>
                <w:spacing w:val="-1"/>
                <w:w w:val="101"/>
                <w:sz w:val="24"/>
                <w:szCs w:val="24"/>
              </w:rPr>
              <w:t>на высокой пе-</w:t>
            </w:r>
          </w:p>
        </w:tc>
        <w:tc>
          <w:tcPr>
            <w:tcW w:w="4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z w:val="24"/>
                <w:szCs w:val="24"/>
              </w:rPr>
              <w:t>17</w:t>
            </w:r>
          </w:p>
        </w:tc>
        <w:tc>
          <w:tcPr>
            <w:tcW w:w="1185"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5</w:t>
            </w:r>
          </w:p>
        </w:tc>
        <w:tc>
          <w:tcPr>
            <w:tcW w:w="102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3A3A3A"/>
                <w:spacing w:val="11"/>
                <w:w w:val="101"/>
                <w:sz w:val="24"/>
                <w:szCs w:val="24"/>
              </w:rPr>
              <w:t>9-10</w:t>
            </w:r>
          </w:p>
        </w:tc>
        <w:tc>
          <w:tcPr>
            <w:tcW w:w="1214"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12</w:t>
            </w:r>
          </w:p>
        </w:tc>
        <w:tc>
          <w:tcPr>
            <w:tcW w:w="1166"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ind w:left="77"/>
              <w:rPr>
                <w:rFonts w:ascii="Times New Roman" w:hAnsi="Times New Roman" w:cs="Times New Roman"/>
                <w:sz w:val="24"/>
                <w:szCs w:val="24"/>
              </w:rPr>
            </w:pPr>
            <w:r w:rsidRPr="000239FE">
              <w:rPr>
                <w:rFonts w:ascii="Times New Roman" w:hAnsi="Times New Roman" w:cs="Times New Roman"/>
                <w:color w:val="000000"/>
                <w:sz w:val="24"/>
                <w:szCs w:val="24"/>
              </w:rPr>
              <w:t>6</w:t>
            </w:r>
          </w:p>
        </w:tc>
        <w:tc>
          <w:tcPr>
            <w:tcW w:w="9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jc w:val="center"/>
              <w:rPr>
                <w:rFonts w:ascii="Times New Roman" w:hAnsi="Times New Roman" w:cs="Times New Roman"/>
                <w:sz w:val="24"/>
                <w:szCs w:val="24"/>
              </w:rPr>
            </w:pPr>
            <w:r w:rsidRPr="000239FE">
              <w:rPr>
                <w:rFonts w:ascii="Times New Roman" w:hAnsi="Times New Roman" w:cs="Times New Roman"/>
                <w:color w:val="000000"/>
                <w:spacing w:val="-1"/>
                <w:w w:val="102"/>
                <w:sz w:val="24"/>
                <w:szCs w:val="24"/>
              </w:rPr>
              <w:t>13-15</w:t>
            </w:r>
          </w:p>
        </w:tc>
        <w:tc>
          <w:tcPr>
            <w:tcW w:w="127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z w:val="24"/>
                <w:szCs w:val="24"/>
              </w:rPr>
              <w:t>18</w:t>
            </w:r>
          </w:p>
        </w:tc>
      </w:tr>
      <w:tr w:rsidR="00867DEF" w:rsidRPr="000239FE" w:rsidTr="00DA0CD3">
        <w:trPr>
          <w:trHeight w:hRule="exact" w:val="265"/>
        </w:trPr>
        <w:tc>
          <w:tcPr>
            <w:tcW w:w="43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48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1"/>
                <w:w w:val="101"/>
                <w:sz w:val="24"/>
                <w:szCs w:val="24"/>
              </w:rPr>
              <w:t>рекладине    из</w:t>
            </w:r>
          </w:p>
        </w:tc>
        <w:tc>
          <w:tcPr>
            <w:tcW w:w="4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85"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2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14"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66"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9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7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r>
      <w:tr w:rsidR="00867DEF" w:rsidRPr="000239FE" w:rsidTr="00DA0CD3">
        <w:trPr>
          <w:trHeight w:hRule="exact" w:val="201"/>
        </w:trPr>
        <w:tc>
          <w:tcPr>
            <w:tcW w:w="43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48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2"/>
                <w:w w:val="101"/>
                <w:sz w:val="24"/>
                <w:szCs w:val="24"/>
              </w:rPr>
              <w:t>виса,     кол-во</w:t>
            </w:r>
          </w:p>
        </w:tc>
        <w:tc>
          <w:tcPr>
            <w:tcW w:w="4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85"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2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14"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66"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9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7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r>
      <w:tr w:rsidR="00867DEF" w:rsidRPr="000239FE" w:rsidTr="00DA0CD3">
        <w:trPr>
          <w:trHeight w:hRule="exact" w:val="253"/>
        </w:trPr>
        <w:tc>
          <w:tcPr>
            <w:tcW w:w="43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48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4"/>
                <w:w w:val="101"/>
                <w:sz w:val="24"/>
                <w:szCs w:val="24"/>
              </w:rPr>
              <w:t>раз   (юноши),</w:t>
            </w:r>
          </w:p>
        </w:tc>
        <w:tc>
          <w:tcPr>
            <w:tcW w:w="4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85"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2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14"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66"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9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7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r>
      <w:tr w:rsidR="00867DEF" w:rsidRPr="000239FE" w:rsidTr="00DA0CD3">
        <w:trPr>
          <w:trHeight w:hRule="exact" w:val="233"/>
        </w:trPr>
        <w:tc>
          <w:tcPr>
            <w:tcW w:w="43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48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9"/>
                <w:w w:val="101"/>
                <w:sz w:val="24"/>
                <w:szCs w:val="24"/>
              </w:rPr>
              <w:t>на низкой пе-</w:t>
            </w:r>
          </w:p>
        </w:tc>
        <w:tc>
          <w:tcPr>
            <w:tcW w:w="4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85"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2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14"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66"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9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7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r>
      <w:tr w:rsidR="00867DEF" w:rsidRPr="000239FE" w:rsidTr="00DA0CD3">
        <w:trPr>
          <w:trHeight w:hRule="exact" w:val="265"/>
        </w:trPr>
        <w:tc>
          <w:tcPr>
            <w:tcW w:w="43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48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1"/>
                <w:w w:val="101"/>
                <w:sz w:val="24"/>
                <w:szCs w:val="24"/>
              </w:rPr>
              <w:t>рекладине    из</w:t>
            </w:r>
          </w:p>
        </w:tc>
        <w:tc>
          <w:tcPr>
            <w:tcW w:w="4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85"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2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14"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66"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9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7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r>
      <w:tr w:rsidR="00867DEF" w:rsidRPr="000239FE" w:rsidTr="00DA0CD3">
        <w:trPr>
          <w:trHeight w:hRule="exact" w:val="212"/>
        </w:trPr>
        <w:tc>
          <w:tcPr>
            <w:tcW w:w="43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48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4"/>
                <w:w w:val="101"/>
                <w:sz w:val="24"/>
                <w:szCs w:val="24"/>
              </w:rPr>
              <w:t>виса лежа,</w:t>
            </w:r>
          </w:p>
        </w:tc>
        <w:tc>
          <w:tcPr>
            <w:tcW w:w="4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85"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2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14"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66"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9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7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r>
      <w:tr w:rsidR="00867DEF" w:rsidRPr="000239FE" w:rsidTr="00DA0CD3">
        <w:trPr>
          <w:trHeight w:hRule="exact" w:val="244"/>
        </w:trPr>
        <w:tc>
          <w:tcPr>
            <w:tcW w:w="43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48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r w:rsidRPr="000239FE">
              <w:rPr>
                <w:rFonts w:ascii="Times New Roman" w:hAnsi="Times New Roman" w:cs="Times New Roman"/>
                <w:color w:val="000000"/>
                <w:spacing w:val="1"/>
                <w:w w:val="101"/>
                <w:sz w:val="24"/>
                <w:szCs w:val="24"/>
              </w:rPr>
              <w:t>кол-во раз (де-</w:t>
            </w:r>
          </w:p>
        </w:tc>
        <w:tc>
          <w:tcPr>
            <w:tcW w:w="4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85"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2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14"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66"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963"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71" w:type="dxa"/>
            <w:tcBorders>
              <w:top w:val="nil"/>
              <w:left w:val="single" w:sz="6" w:space="0" w:color="auto"/>
              <w:bottom w:val="nil"/>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r>
      <w:tr w:rsidR="00867DEF" w:rsidRPr="000239FE" w:rsidTr="00DA0CD3">
        <w:trPr>
          <w:trHeight w:hRule="exact" w:val="296"/>
        </w:trPr>
        <w:tc>
          <w:tcPr>
            <w:tcW w:w="43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98"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48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ind w:left="5"/>
              <w:rPr>
                <w:rFonts w:ascii="Times New Roman" w:hAnsi="Times New Roman" w:cs="Times New Roman"/>
                <w:sz w:val="24"/>
                <w:szCs w:val="24"/>
              </w:rPr>
            </w:pPr>
            <w:r w:rsidRPr="000239FE">
              <w:rPr>
                <w:rFonts w:ascii="Times New Roman" w:hAnsi="Times New Roman" w:cs="Times New Roman"/>
                <w:color w:val="3A3A3A"/>
                <w:spacing w:val="-5"/>
                <w:w w:val="101"/>
                <w:sz w:val="24"/>
                <w:szCs w:val="24"/>
              </w:rPr>
              <w:t>вушки)</w:t>
            </w:r>
          </w:p>
        </w:tc>
        <w:tc>
          <w:tcPr>
            <w:tcW w:w="4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85"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021"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14"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166"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963"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c>
          <w:tcPr>
            <w:tcW w:w="1271" w:type="dxa"/>
            <w:tcBorders>
              <w:top w:val="nil"/>
              <w:left w:val="single" w:sz="6" w:space="0" w:color="auto"/>
              <w:bottom w:val="single" w:sz="6" w:space="0" w:color="auto"/>
              <w:right w:val="single" w:sz="6" w:space="0" w:color="auto"/>
            </w:tcBorders>
            <w:shd w:val="clear" w:color="auto" w:fill="FFFFFF"/>
          </w:tcPr>
          <w:p w:rsidR="00867DEF" w:rsidRPr="000239FE" w:rsidRDefault="00867DEF" w:rsidP="00DA0CD3">
            <w:pPr>
              <w:shd w:val="clear" w:color="auto" w:fill="FFFFFF"/>
              <w:rPr>
                <w:rFonts w:ascii="Times New Roman" w:hAnsi="Times New Roman" w:cs="Times New Roman"/>
                <w:sz w:val="24"/>
                <w:szCs w:val="24"/>
              </w:rPr>
            </w:pPr>
          </w:p>
        </w:tc>
      </w:tr>
    </w:tbl>
    <w:p w:rsidR="00867DEF" w:rsidRPr="000239FE" w:rsidRDefault="00867DEF" w:rsidP="00867DEF">
      <w:pPr>
        <w:shd w:val="clear" w:color="auto" w:fill="FFFFFF"/>
        <w:spacing w:before="835" w:line="178" w:lineRule="exact"/>
        <w:ind w:left="134" w:right="422"/>
        <w:jc w:val="both"/>
        <w:rPr>
          <w:rFonts w:ascii="Times New Roman" w:hAnsi="Times New Roman" w:cs="Times New Roman"/>
          <w:bCs/>
          <w:color w:val="323232"/>
          <w:spacing w:val="5"/>
          <w:sz w:val="24"/>
          <w:szCs w:val="24"/>
        </w:rPr>
      </w:pPr>
    </w:p>
    <w:p w:rsidR="00867DEF" w:rsidRPr="000239FE" w:rsidRDefault="00867DEF" w:rsidP="00867DEF">
      <w:pPr>
        <w:pStyle w:val="24"/>
        <w:spacing w:line="240" w:lineRule="auto"/>
        <w:rPr>
          <w:rFonts w:ascii="Times New Roman" w:hAnsi="Times New Roman" w:cs="Times New Roman"/>
          <w:b/>
          <w:sz w:val="24"/>
          <w:szCs w:val="24"/>
        </w:rPr>
      </w:pPr>
    </w:p>
    <w:p w:rsidR="00867DEF" w:rsidRPr="000239FE" w:rsidRDefault="00867DEF" w:rsidP="00867DEF">
      <w:pPr>
        <w:pStyle w:val="24"/>
        <w:spacing w:line="240" w:lineRule="auto"/>
        <w:rPr>
          <w:rFonts w:ascii="Times New Roman" w:hAnsi="Times New Roman" w:cs="Times New Roman"/>
          <w:b/>
          <w:sz w:val="24"/>
          <w:szCs w:val="24"/>
        </w:rPr>
      </w:pPr>
    </w:p>
    <w:p w:rsidR="00867DEF" w:rsidRPr="000239FE" w:rsidRDefault="00867DEF" w:rsidP="00867DEF">
      <w:pPr>
        <w:pStyle w:val="24"/>
        <w:spacing w:line="240" w:lineRule="auto"/>
        <w:jc w:val="center"/>
        <w:rPr>
          <w:rFonts w:ascii="Times New Roman" w:hAnsi="Times New Roman" w:cs="Times New Roman"/>
          <w:b/>
          <w:sz w:val="24"/>
          <w:szCs w:val="24"/>
        </w:rPr>
      </w:pPr>
      <w:r w:rsidRPr="000239FE">
        <w:rPr>
          <w:rFonts w:ascii="Times New Roman" w:hAnsi="Times New Roman" w:cs="Times New Roman"/>
          <w:b/>
          <w:sz w:val="24"/>
          <w:szCs w:val="24"/>
        </w:rPr>
        <w:t>Основное содержание</w:t>
      </w:r>
    </w:p>
    <w:p w:rsidR="00867DEF" w:rsidRPr="000239FE" w:rsidRDefault="00867DEF" w:rsidP="00867DEF">
      <w:pPr>
        <w:pStyle w:val="24"/>
        <w:spacing w:line="240" w:lineRule="auto"/>
        <w:jc w:val="center"/>
        <w:rPr>
          <w:rFonts w:ascii="Times New Roman" w:hAnsi="Times New Roman" w:cs="Times New Roman"/>
          <w:b/>
          <w:sz w:val="24"/>
          <w:szCs w:val="24"/>
        </w:rPr>
      </w:pPr>
    </w:p>
    <w:p w:rsidR="00867DEF" w:rsidRPr="000239FE" w:rsidRDefault="00867DEF" w:rsidP="00867DEF">
      <w:pPr>
        <w:pStyle w:val="24"/>
        <w:spacing w:line="240" w:lineRule="auto"/>
        <w:jc w:val="center"/>
        <w:rPr>
          <w:rFonts w:ascii="Times New Roman" w:hAnsi="Times New Roman" w:cs="Times New Roman"/>
          <w:b/>
          <w:sz w:val="24"/>
          <w:szCs w:val="24"/>
        </w:rPr>
      </w:pPr>
      <w:r w:rsidRPr="000239FE">
        <w:rPr>
          <w:rFonts w:ascii="Times New Roman" w:hAnsi="Times New Roman" w:cs="Times New Roman"/>
          <w:b/>
          <w:sz w:val="24"/>
          <w:szCs w:val="24"/>
        </w:rPr>
        <w:t>ПРИМЕРНОЕ РАСПРЕДЕЛЕНИЕ УЧЕБНОГО ВРЕМЕНИ НА РАЗЛИЧНЫЕ ВИДЫ ПРОГРАММНОГО МАТЕРИАЛА ( СЕТКА ЧАСОВ)</w:t>
      </w:r>
    </w:p>
    <w:p w:rsidR="00867DEF" w:rsidRPr="000239FE" w:rsidRDefault="00867DEF" w:rsidP="00867DEF">
      <w:pPr>
        <w:pStyle w:val="24"/>
        <w:spacing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061"/>
        <w:gridCol w:w="2708"/>
        <w:gridCol w:w="2544"/>
      </w:tblGrid>
      <w:tr w:rsidR="00867DEF" w:rsidRPr="000239FE" w:rsidTr="00DA0CD3">
        <w:trPr>
          <w:trHeight w:val="390"/>
        </w:trPr>
        <w:tc>
          <w:tcPr>
            <w:tcW w:w="540" w:type="dxa"/>
            <w:vMerge w:val="restart"/>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w:t>
            </w:r>
          </w:p>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п/п</w:t>
            </w:r>
          </w:p>
        </w:tc>
        <w:tc>
          <w:tcPr>
            <w:tcW w:w="4387" w:type="dxa"/>
            <w:vMerge w:val="restart"/>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Вид программного материала</w:t>
            </w:r>
          </w:p>
        </w:tc>
        <w:tc>
          <w:tcPr>
            <w:tcW w:w="5778" w:type="dxa"/>
            <w:gridSpan w:val="2"/>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Количество часов (уроков)</w:t>
            </w:r>
          </w:p>
          <w:p w:rsidR="00867DEF" w:rsidRPr="000239FE" w:rsidRDefault="00867DEF" w:rsidP="00DA0CD3">
            <w:pPr>
              <w:pStyle w:val="24"/>
              <w:spacing w:line="240" w:lineRule="auto"/>
              <w:jc w:val="center"/>
              <w:rPr>
                <w:rFonts w:ascii="Times New Roman" w:hAnsi="Times New Roman" w:cs="Times New Roman"/>
                <w:sz w:val="24"/>
                <w:szCs w:val="24"/>
              </w:rPr>
            </w:pPr>
          </w:p>
        </w:tc>
      </w:tr>
      <w:tr w:rsidR="00867DEF" w:rsidRPr="000239FE" w:rsidTr="00DA0CD3">
        <w:trPr>
          <w:trHeight w:val="360"/>
        </w:trPr>
        <w:tc>
          <w:tcPr>
            <w:tcW w:w="540" w:type="dxa"/>
            <w:vMerge/>
          </w:tcPr>
          <w:p w:rsidR="00867DEF" w:rsidRPr="000239FE" w:rsidRDefault="00867DEF" w:rsidP="00DA0CD3">
            <w:pPr>
              <w:pStyle w:val="24"/>
              <w:spacing w:line="240" w:lineRule="auto"/>
              <w:rPr>
                <w:rFonts w:ascii="Times New Roman" w:hAnsi="Times New Roman" w:cs="Times New Roman"/>
                <w:sz w:val="24"/>
                <w:szCs w:val="24"/>
              </w:rPr>
            </w:pPr>
          </w:p>
        </w:tc>
        <w:tc>
          <w:tcPr>
            <w:tcW w:w="4387" w:type="dxa"/>
            <w:vMerge/>
          </w:tcPr>
          <w:p w:rsidR="00867DEF" w:rsidRPr="000239FE" w:rsidRDefault="00867DEF" w:rsidP="00DA0CD3">
            <w:pPr>
              <w:pStyle w:val="24"/>
              <w:spacing w:line="240" w:lineRule="auto"/>
              <w:jc w:val="center"/>
              <w:rPr>
                <w:rFonts w:ascii="Times New Roman" w:hAnsi="Times New Roman" w:cs="Times New Roman"/>
                <w:sz w:val="24"/>
                <w:szCs w:val="24"/>
              </w:rPr>
            </w:pPr>
          </w:p>
        </w:tc>
        <w:tc>
          <w:tcPr>
            <w:tcW w:w="5778" w:type="dxa"/>
            <w:gridSpan w:val="2"/>
          </w:tcPr>
          <w:p w:rsidR="00867DEF" w:rsidRPr="000239FE" w:rsidRDefault="00867DEF" w:rsidP="00DA0CD3">
            <w:pPr>
              <w:pStyle w:val="24"/>
              <w:jc w:val="center"/>
              <w:rPr>
                <w:rFonts w:ascii="Times New Roman" w:hAnsi="Times New Roman" w:cs="Times New Roman"/>
                <w:sz w:val="24"/>
                <w:szCs w:val="24"/>
              </w:rPr>
            </w:pPr>
            <w:r w:rsidRPr="000239FE">
              <w:rPr>
                <w:rFonts w:ascii="Times New Roman" w:hAnsi="Times New Roman" w:cs="Times New Roman"/>
                <w:sz w:val="24"/>
                <w:szCs w:val="24"/>
              </w:rPr>
              <w:t>Класс</w:t>
            </w:r>
          </w:p>
        </w:tc>
      </w:tr>
      <w:tr w:rsidR="00867DEF" w:rsidRPr="000239FE" w:rsidTr="00DA0CD3">
        <w:trPr>
          <w:trHeight w:val="330"/>
        </w:trPr>
        <w:tc>
          <w:tcPr>
            <w:tcW w:w="540" w:type="dxa"/>
            <w:vMerge/>
          </w:tcPr>
          <w:p w:rsidR="00867DEF" w:rsidRPr="000239FE" w:rsidRDefault="00867DEF" w:rsidP="00DA0CD3">
            <w:pPr>
              <w:pStyle w:val="24"/>
              <w:spacing w:line="240" w:lineRule="auto"/>
              <w:rPr>
                <w:rFonts w:ascii="Times New Roman" w:hAnsi="Times New Roman" w:cs="Times New Roman"/>
                <w:sz w:val="24"/>
                <w:szCs w:val="24"/>
              </w:rPr>
            </w:pPr>
          </w:p>
        </w:tc>
        <w:tc>
          <w:tcPr>
            <w:tcW w:w="4387" w:type="dxa"/>
            <w:vMerge/>
          </w:tcPr>
          <w:p w:rsidR="00867DEF" w:rsidRPr="000239FE" w:rsidRDefault="00867DEF" w:rsidP="00DA0CD3">
            <w:pPr>
              <w:pStyle w:val="24"/>
              <w:spacing w:line="240" w:lineRule="auto"/>
              <w:jc w:val="center"/>
              <w:rPr>
                <w:rFonts w:ascii="Times New Roman" w:hAnsi="Times New Roman" w:cs="Times New Roman"/>
                <w:sz w:val="24"/>
                <w:szCs w:val="24"/>
              </w:rPr>
            </w:pPr>
          </w:p>
        </w:tc>
        <w:tc>
          <w:tcPr>
            <w:tcW w:w="2981" w:type="dxa"/>
          </w:tcPr>
          <w:p w:rsidR="00867DEF" w:rsidRPr="000239FE" w:rsidRDefault="00867DEF" w:rsidP="00DA0CD3">
            <w:pPr>
              <w:pStyle w:val="24"/>
              <w:jc w:val="center"/>
              <w:rPr>
                <w:rFonts w:ascii="Times New Roman" w:hAnsi="Times New Roman" w:cs="Times New Roman"/>
                <w:sz w:val="24"/>
                <w:szCs w:val="24"/>
              </w:rPr>
            </w:pPr>
            <w:r w:rsidRPr="000239FE">
              <w:rPr>
                <w:rFonts w:ascii="Times New Roman" w:hAnsi="Times New Roman" w:cs="Times New Roman"/>
                <w:sz w:val="24"/>
                <w:szCs w:val="24"/>
              </w:rPr>
              <w:t>10 (юн, дев)</w:t>
            </w:r>
          </w:p>
        </w:tc>
        <w:tc>
          <w:tcPr>
            <w:tcW w:w="2797" w:type="dxa"/>
          </w:tcPr>
          <w:p w:rsidR="00867DEF" w:rsidRPr="000239FE" w:rsidRDefault="00867DEF" w:rsidP="00DA0CD3">
            <w:pPr>
              <w:pStyle w:val="24"/>
              <w:jc w:val="center"/>
              <w:rPr>
                <w:rFonts w:ascii="Times New Roman" w:hAnsi="Times New Roman" w:cs="Times New Roman"/>
                <w:sz w:val="24"/>
                <w:szCs w:val="24"/>
              </w:rPr>
            </w:pPr>
            <w:r w:rsidRPr="000239FE">
              <w:rPr>
                <w:rFonts w:ascii="Times New Roman" w:hAnsi="Times New Roman" w:cs="Times New Roman"/>
                <w:sz w:val="24"/>
                <w:szCs w:val="24"/>
              </w:rPr>
              <w:t>11 (юн, дев)</w:t>
            </w:r>
          </w:p>
        </w:tc>
      </w:tr>
      <w:tr w:rsidR="00867DEF" w:rsidRPr="000239FE" w:rsidTr="00DA0CD3">
        <w:tc>
          <w:tcPr>
            <w:tcW w:w="540" w:type="dxa"/>
          </w:tcPr>
          <w:p w:rsidR="00867DEF" w:rsidRPr="000239FE" w:rsidRDefault="00867DEF" w:rsidP="00DA0CD3">
            <w:pPr>
              <w:pStyle w:val="24"/>
              <w:spacing w:line="240" w:lineRule="auto"/>
              <w:rPr>
                <w:rFonts w:ascii="Times New Roman" w:hAnsi="Times New Roman" w:cs="Times New Roman"/>
                <w:b/>
                <w:sz w:val="24"/>
                <w:szCs w:val="24"/>
              </w:rPr>
            </w:pPr>
            <w:r w:rsidRPr="000239FE">
              <w:rPr>
                <w:rFonts w:ascii="Times New Roman" w:hAnsi="Times New Roman" w:cs="Times New Roman"/>
                <w:b/>
                <w:sz w:val="24"/>
                <w:szCs w:val="24"/>
              </w:rPr>
              <w:t>1</w:t>
            </w:r>
          </w:p>
        </w:tc>
        <w:tc>
          <w:tcPr>
            <w:tcW w:w="4387" w:type="dxa"/>
          </w:tcPr>
          <w:p w:rsidR="00867DEF" w:rsidRPr="000239FE" w:rsidRDefault="00867DEF" w:rsidP="00DA0CD3">
            <w:pPr>
              <w:pStyle w:val="24"/>
              <w:spacing w:line="240" w:lineRule="auto"/>
              <w:rPr>
                <w:rFonts w:ascii="Times New Roman" w:hAnsi="Times New Roman" w:cs="Times New Roman"/>
                <w:b/>
                <w:sz w:val="24"/>
                <w:szCs w:val="24"/>
              </w:rPr>
            </w:pPr>
            <w:r w:rsidRPr="000239FE">
              <w:rPr>
                <w:rFonts w:ascii="Times New Roman" w:hAnsi="Times New Roman" w:cs="Times New Roman"/>
                <w:b/>
                <w:sz w:val="24"/>
                <w:szCs w:val="24"/>
              </w:rPr>
              <w:t>Базовая часть</w:t>
            </w:r>
          </w:p>
        </w:tc>
        <w:tc>
          <w:tcPr>
            <w:tcW w:w="2981" w:type="dxa"/>
          </w:tcPr>
          <w:p w:rsidR="00867DEF" w:rsidRPr="000239FE" w:rsidRDefault="00867DEF" w:rsidP="00DA0CD3">
            <w:pPr>
              <w:pStyle w:val="24"/>
              <w:spacing w:line="240" w:lineRule="auto"/>
              <w:jc w:val="center"/>
              <w:rPr>
                <w:rFonts w:ascii="Times New Roman" w:hAnsi="Times New Roman" w:cs="Times New Roman"/>
                <w:b/>
                <w:sz w:val="24"/>
                <w:szCs w:val="24"/>
              </w:rPr>
            </w:pPr>
            <w:r w:rsidRPr="000239FE">
              <w:rPr>
                <w:rFonts w:ascii="Times New Roman" w:hAnsi="Times New Roman" w:cs="Times New Roman"/>
                <w:b/>
                <w:sz w:val="24"/>
                <w:szCs w:val="24"/>
              </w:rPr>
              <w:t>63</w:t>
            </w:r>
          </w:p>
        </w:tc>
        <w:tc>
          <w:tcPr>
            <w:tcW w:w="2797" w:type="dxa"/>
          </w:tcPr>
          <w:p w:rsidR="00867DEF" w:rsidRPr="000239FE" w:rsidRDefault="00867DEF" w:rsidP="00DA0CD3">
            <w:pPr>
              <w:pStyle w:val="24"/>
              <w:spacing w:line="240" w:lineRule="auto"/>
              <w:jc w:val="center"/>
              <w:rPr>
                <w:rFonts w:ascii="Times New Roman" w:hAnsi="Times New Roman" w:cs="Times New Roman"/>
                <w:b/>
                <w:sz w:val="24"/>
                <w:szCs w:val="24"/>
              </w:rPr>
            </w:pPr>
            <w:r w:rsidRPr="000239FE">
              <w:rPr>
                <w:rFonts w:ascii="Times New Roman" w:hAnsi="Times New Roman" w:cs="Times New Roman"/>
                <w:b/>
                <w:sz w:val="24"/>
                <w:szCs w:val="24"/>
              </w:rPr>
              <w:t>63</w:t>
            </w:r>
          </w:p>
        </w:tc>
      </w:tr>
      <w:tr w:rsidR="00867DEF" w:rsidRPr="000239FE" w:rsidTr="00DA0CD3">
        <w:tc>
          <w:tcPr>
            <w:tcW w:w="540" w:type="dxa"/>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1.1</w:t>
            </w:r>
          </w:p>
        </w:tc>
        <w:tc>
          <w:tcPr>
            <w:tcW w:w="4387" w:type="dxa"/>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Основы знаний о физической культуре</w:t>
            </w:r>
          </w:p>
        </w:tc>
        <w:tc>
          <w:tcPr>
            <w:tcW w:w="5778" w:type="dxa"/>
            <w:gridSpan w:val="2"/>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В процессе урока</w:t>
            </w:r>
          </w:p>
        </w:tc>
      </w:tr>
      <w:tr w:rsidR="00867DEF" w:rsidRPr="000239FE" w:rsidTr="00DA0CD3">
        <w:tc>
          <w:tcPr>
            <w:tcW w:w="540" w:type="dxa"/>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1.2</w:t>
            </w:r>
          </w:p>
        </w:tc>
        <w:tc>
          <w:tcPr>
            <w:tcW w:w="4387" w:type="dxa"/>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Спортивные игры</w:t>
            </w:r>
          </w:p>
        </w:tc>
        <w:tc>
          <w:tcPr>
            <w:tcW w:w="2981" w:type="dxa"/>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21</w:t>
            </w:r>
          </w:p>
        </w:tc>
        <w:tc>
          <w:tcPr>
            <w:tcW w:w="2797" w:type="dxa"/>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21</w:t>
            </w:r>
          </w:p>
        </w:tc>
      </w:tr>
      <w:tr w:rsidR="00867DEF" w:rsidRPr="000239FE" w:rsidTr="00DA0CD3">
        <w:tc>
          <w:tcPr>
            <w:tcW w:w="540" w:type="dxa"/>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1.3</w:t>
            </w:r>
          </w:p>
        </w:tc>
        <w:tc>
          <w:tcPr>
            <w:tcW w:w="4387" w:type="dxa"/>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Гимнастика с элементами акробатики</w:t>
            </w:r>
          </w:p>
        </w:tc>
        <w:tc>
          <w:tcPr>
            <w:tcW w:w="2981" w:type="dxa"/>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21</w:t>
            </w:r>
          </w:p>
        </w:tc>
        <w:tc>
          <w:tcPr>
            <w:tcW w:w="2797" w:type="dxa"/>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21</w:t>
            </w:r>
          </w:p>
        </w:tc>
      </w:tr>
      <w:tr w:rsidR="00867DEF" w:rsidRPr="000239FE" w:rsidTr="00DA0CD3">
        <w:tc>
          <w:tcPr>
            <w:tcW w:w="540" w:type="dxa"/>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1.4</w:t>
            </w:r>
          </w:p>
        </w:tc>
        <w:tc>
          <w:tcPr>
            <w:tcW w:w="4387" w:type="dxa"/>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Легкая атлетика</w:t>
            </w:r>
          </w:p>
        </w:tc>
        <w:tc>
          <w:tcPr>
            <w:tcW w:w="2981" w:type="dxa"/>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21</w:t>
            </w:r>
          </w:p>
        </w:tc>
        <w:tc>
          <w:tcPr>
            <w:tcW w:w="2797" w:type="dxa"/>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21</w:t>
            </w:r>
          </w:p>
        </w:tc>
      </w:tr>
      <w:tr w:rsidR="00867DEF" w:rsidRPr="000239FE" w:rsidTr="00DA0CD3">
        <w:tc>
          <w:tcPr>
            <w:tcW w:w="540" w:type="dxa"/>
          </w:tcPr>
          <w:p w:rsidR="00867DEF" w:rsidRPr="000239FE" w:rsidRDefault="00867DEF" w:rsidP="00DA0CD3">
            <w:pPr>
              <w:pStyle w:val="24"/>
              <w:spacing w:line="240" w:lineRule="auto"/>
              <w:rPr>
                <w:rFonts w:ascii="Times New Roman" w:hAnsi="Times New Roman" w:cs="Times New Roman"/>
                <w:b/>
                <w:sz w:val="24"/>
                <w:szCs w:val="24"/>
              </w:rPr>
            </w:pPr>
            <w:r w:rsidRPr="000239FE">
              <w:rPr>
                <w:rFonts w:ascii="Times New Roman" w:hAnsi="Times New Roman" w:cs="Times New Roman"/>
                <w:b/>
                <w:sz w:val="24"/>
                <w:szCs w:val="24"/>
              </w:rPr>
              <w:t>2</w:t>
            </w:r>
          </w:p>
        </w:tc>
        <w:tc>
          <w:tcPr>
            <w:tcW w:w="4387" w:type="dxa"/>
          </w:tcPr>
          <w:p w:rsidR="00867DEF" w:rsidRPr="000239FE" w:rsidRDefault="00867DEF" w:rsidP="00DA0CD3">
            <w:pPr>
              <w:pStyle w:val="24"/>
              <w:spacing w:line="240" w:lineRule="auto"/>
              <w:rPr>
                <w:rFonts w:ascii="Times New Roman" w:hAnsi="Times New Roman" w:cs="Times New Roman"/>
                <w:b/>
                <w:sz w:val="24"/>
                <w:szCs w:val="24"/>
              </w:rPr>
            </w:pPr>
            <w:r w:rsidRPr="000239FE">
              <w:rPr>
                <w:rFonts w:ascii="Times New Roman" w:hAnsi="Times New Roman" w:cs="Times New Roman"/>
                <w:b/>
                <w:sz w:val="24"/>
                <w:szCs w:val="24"/>
              </w:rPr>
              <w:t>Вариативная часть</w:t>
            </w:r>
          </w:p>
        </w:tc>
        <w:tc>
          <w:tcPr>
            <w:tcW w:w="2981" w:type="dxa"/>
          </w:tcPr>
          <w:p w:rsidR="00867DEF" w:rsidRPr="000239FE" w:rsidRDefault="00867DEF" w:rsidP="00DA0CD3">
            <w:pPr>
              <w:pStyle w:val="24"/>
              <w:spacing w:line="240" w:lineRule="auto"/>
              <w:jc w:val="center"/>
              <w:rPr>
                <w:rFonts w:ascii="Times New Roman" w:hAnsi="Times New Roman" w:cs="Times New Roman"/>
                <w:b/>
                <w:sz w:val="24"/>
                <w:szCs w:val="24"/>
              </w:rPr>
            </w:pPr>
            <w:r w:rsidRPr="000239FE">
              <w:rPr>
                <w:rFonts w:ascii="Times New Roman" w:hAnsi="Times New Roman" w:cs="Times New Roman"/>
                <w:b/>
                <w:sz w:val="24"/>
                <w:szCs w:val="24"/>
              </w:rPr>
              <w:t>39</w:t>
            </w:r>
          </w:p>
        </w:tc>
        <w:tc>
          <w:tcPr>
            <w:tcW w:w="2797" w:type="dxa"/>
          </w:tcPr>
          <w:p w:rsidR="00867DEF" w:rsidRPr="000239FE" w:rsidRDefault="00867DEF" w:rsidP="00DA0CD3">
            <w:pPr>
              <w:pStyle w:val="24"/>
              <w:spacing w:line="240" w:lineRule="auto"/>
              <w:jc w:val="center"/>
              <w:rPr>
                <w:rFonts w:ascii="Times New Roman" w:hAnsi="Times New Roman" w:cs="Times New Roman"/>
                <w:b/>
                <w:sz w:val="24"/>
                <w:szCs w:val="24"/>
              </w:rPr>
            </w:pPr>
            <w:r w:rsidRPr="000239FE">
              <w:rPr>
                <w:rFonts w:ascii="Times New Roman" w:hAnsi="Times New Roman" w:cs="Times New Roman"/>
                <w:b/>
                <w:sz w:val="24"/>
                <w:szCs w:val="24"/>
              </w:rPr>
              <w:t>39</w:t>
            </w:r>
          </w:p>
        </w:tc>
      </w:tr>
      <w:tr w:rsidR="00867DEF" w:rsidRPr="000239FE" w:rsidTr="00DA0CD3">
        <w:tc>
          <w:tcPr>
            <w:tcW w:w="540" w:type="dxa"/>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2.1</w:t>
            </w:r>
          </w:p>
        </w:tc>
        <w:tc>
          <w:tcPr>
            <w:tcW w:w="4387" w:type="dxa"/>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Волейбол</w:t>
            </w:r>
          </w:p>
        </w:tc>
        <w:tc>
          <w:tcPr>
            <w:tcW w:w="2981" w:type="dxa"/>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21</w:t>
            </w:r>
          </w:p>
        </w:tc>
        <w:tc>
          <w:tcPr>
            <w:tcW w:w="2797" w:type="dxa"/>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21</w:t>
            </w:r>
          </w:p>
        </w:tc>
      </w:tr>
      <w:tr w:rsidR="00867DEF" w:rsidRPr="000239FE" w:rsidTr="00DA0CD3">
        <w:tc>
          <w:tcPr>
            <w:tcW w:w="540" w:type="dxa"/>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2.2</w:t>
            </w:r>
          </w:p>
        </w:tc>
        <w:tc>
          <w:tcPr>
            <w:tcW w:w="4387" w:type="dxa"/>
          </w:tcPr>
          <w:p w:rsidR="00867DEF" w:rsidRPr="000239FE" w:rsidRDefault="00867DEF" w:rsidP="00DA0CD3">
            <w:pPr>
              <w:pStyle w:val="24"/>
              <w:spacing w:line="240" w:lineRule="auto"/>
              <w:rPr>
                <w:rFonts w:ascii="Times New Roman" w:hAnsi="Times New Roman" w:cs="Times New Roman"/>
                <w:sz w:val="24"/>
                <w:szCs w:val="24"/>
              </w:rPr>
            </w:pPr>
            <w:r w:rsidRPr="000239FE">
              <w:rPr>
                <w:rFonts w:ascii="Times New Roman" w:hAnsi="Times New Roman" w:cs="Times New Roman"/>
                <w:sz w:val="24"/>
                <w:szCs w:val="24"/>
              </w:rPr>
              <w:t>Кроссовая подготовка</w:t>
            </w:r>
          </w:p>
        </w:tc>
        <w:tc>
          <w:tcPr>
            <w:tcW w:w="2981" w:type="dxa"/>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18</w:t>
            </w:r>
          </w:p>
        </w:tc>
        <w:tc>
          <w:tcPr>
            <w:tcW w:w="2797" w:type="dxa"/>
          </w:tcPr>
          <w:p w:rsidR="00867DEF" w:rsidRPr="000239FE" w:rsidRDefault="00867DEF" w:rsidP="00DA0CD3">
            <w:pPr>
              <w:pStyle w:val="24"/>
              <w:spacing w:line="240" w:lineRule="auto"/>
              <w:jc w:val="center"/>
              <w:rPr>
                <w:rFonts w:ascii="Times New Roman" w:hAnsi="Times New Roman" w:cs="Times New Roman"/>
                <w:sz w:val="24"/>
                <w:szCs w:val="24"/>
              </w:rPr>
            </w:pPr>
            <w:r w:rsidRPr="000239FE">
              <w:rPr>
                <w:rFonts w:ascii="Times New Roman" w:hAnsi="Times New Roman" w:cs="Times New Roman"/>
                <w:sz w:val="24"/>
                <w:szCs w:val="24"/>
              </w:rPr>
              <w:t>18</w:t>
            </w:r>
          </w:p>
        </w:tc>
      </w:tr>
    </w:tbl>
    <w:p w:rsidR="00867DEF" w:rsidRPr="000239FE" w:rsidRDefault="00867DEF" w:rsidP="00867DEF">
      <w:pPr>
        <w:shd w:val="clear" w:color="auto" w:fill="FFFFFF"/>
        <w:spacing w:before="835" w:line="178" w:lineRule="exact"/>
        <w:ind w:right="422"/>
        <w:jc w:val="both"/>
        <w:rPr>
          <w:rFonts w:ascii="Times New Roman" w:hAnsi="Times New Roman" w:cs="Times New Roman"/>
          <w:bCs/>
          <w:color w:val="323232"/>
          <w:spacing w:val="5"/>
          <w:sz w:val="24"/>
          <w:szCs w:val="24"/>
        </w:rPr>
      </w:pPr>
    </w:p>
    <w:p w:rsidR="00867DEF" w:rsidRPr="000239FE" w:rsidRDefault="00867DEF" w:rsidP="00867DEF">
      <w:pPr>
        <w:shd w:val="clear" w:color="auto" w:fill="FFFFFF"/>
        <w:tabs>
          <w:tab w:val="left" w:pos="403"/>
        </w:tabs>
        <w:spacing w:before="331"/>
        <w:ind w:left="58"/>
        <w:rPr>
          <w:rFonts w:ascii="Times New Roman" w:hAnsi="Times New Roman" w:cs="Times New Roman"/>
          <w:iCs/>
          <w:color w:val="323232"/>
          <w:spacing w:val="1"/>
          <w:sz w:val="24"/>
          <w:szCs w:val="24"/>
        </w:rPr>
      </w:pPr>
      <w:r w:rsidRPr="000239FE">
        <w:rPr>
          <w:rFonts w:ascii="Times New Roman" w:hAnsi="Times New Roman" w:cs="Times New Roman"/>
          <w:iCs/>
          <w:color w:val="323232"/>
          <w:spacing w:val="1"/>
          <w:sz w:val="24"/>
          <w:szCs w:val="24"/>
        </w:rPr>
        <w:t>программа физического воспитания, 1 − 11 классы. Авторы: В.И. Лях, А.А. Зданевич. − М: «Просвещение», 2011г. ПРИМЕРНАЯ ПРОРАММА СРЕДНЕГО (ПОЛНОГО) ОБЩЕГООБРАЗОВАНИЯ ПО ФИЗИЧЕСКОЙ КУЛЬТУРЕ  ОТ 07 .07.2005Г. №03-1263</w:t>
      </w:r>
    </w:p>
    <w:p w:rsidR="00867DEF" w:rsidRPr="000239FE" w:rsidRDefault="00867DEF" w:rsidP="00867DEF">
      <w:pPr>
        <w:shd w:val="clear" w:color="auto" w:fill="FFFFFF"/>
        <w:tabs>
          <w:tab w:val="left" w:pos="403"/>
        </w:tabs>
        <w:spacing w:before="331"/>
        <w:ind w:left="58"/>
        <w:rPr>
          <w:rFonts w:ascii="Times New Roman" w:hAnsi="Times New Roman" w:cs="Times New Roman"/>
          <w:color w:val="323232"/>
          <w:spacing w:val="-19"/>
          <w:sz w:val="24"/>
          <w:szCs w:val="24"/>
        </w:rPr>
      </w:pPr>
    </w:p>
    <w:p w:rsidR="00867DEF" w:rsidRPr="000239FE" w:rsidRDefault="00867DEF" w:rsidP="00867DEF">
      <w:pPr>
        <w:shd w:val="clear" w:color="auto" w:fill="FFFFFF"/>
        <w:tabs>
          <w:tab w:val="left" w:pos="403"/>
        </w:tabs>
        <w:spacing w:before="331"/>
        <w:ind w:left="58"/>
        <w:rPr>
          <w:rFonts w:ascii="Times New Roman" w:hAnsi="Times New Roman" w:cs="Times New Roman"/>
          <w:color w:val="323232"/>
          <w:spacing w:val="-19"/>
          <w:sz w:val="24"/>
          <w:szCs w:val="24"/>
        </w:rPr>
      </w:pPr>
    </w:p>
    <w:p w:rsidR="00867DEF" w:rsidRPr="000239FE" w:rsidRDefault="00867DEF" w:rsidP="00867DEF">
      <w:pPr>
        <w:shd w:val="clear" w:color="auto" w:fill="FFFFFF"/>
        <w:spacing w:before="221"/>
        <w:rPr>
          <w:rFonts w:ascii="Times New Roman" w:hAnsi="Times New Roman" w:cs="Times New Roman"/>
          <w:sz w:val="24"/>
          <w:szCs w:val="24"/>
        </w:rPr>
      </w:pPr>
      <w:r w:rsidRPr="000239FE">
        <w:rPr>
          <w:rFonts w:ascii="Times New Roman" w:hAnsi="Times New Roman" w:cs="Times New Roman"/>
          <w:b/>
          <w:sz w:val="24"/>
          <w:szCs w:val="24"/>
        </w:rPr>
        <w:t>Учебники и методические пособия:</w:t>
      </w:r>
    </w:p>
    <w:p w:rsidR="00867DEF" w:rsidRPr="000239FE" w:rsidRDefault="00867DEF" w:rsidP="006D1B4D">
      <w:pPr>
        <w:pStyle w:val="24"/>
        <w:numPr>
          <w:ilvl w:val="0"/>
          <w:numId w:val="190"/>
        </w:numPr>
        <w:spacing w:after="0" w:line="240" w:lineRule="auto"/>
        <w:jc w:val="both"/>
        <w:rPr>
          <w:rFonts w:ascii="Times New Roman" w:hAnsi="Times New Roman" w:cs="Times New Roman"/>
          <w:sz w:val="24"/>
          <w:szCs w:val="24"/>
        </w:rPr>
      </w:pPr>
      <w:r w:rsidRPr="000239FE">
        <w:rPr>
          <w:rFonts w:ascii="Times New Roman" w:hAnsi="Times New Roman" w:cs="Times New Roman"/>
          <w:sz w:val="24"/>
          <w:szCs w:val="24"/>
        </w:rPr>
        <w:t>Любомирский Л.Е., Мейксон Г.Б., Лях В.И. Физическая культура. 10 класс. Просвещение. 2005г.</w:t>
      </w:r>
    </w:p>
    <w:p w:rsidR="00867DEF" w:rsidRPr="000239FE" w:rsidRDefault="00867DEF" w:rsidP="006D1B4D">
      <w:pPr>
        <w:pStyle w:val="24"/>
        <w:numPr>
          <w:ilvl w:val="0"/>
          <w:numId w:val="190"/>
        </w:numPr>
        <w:spacing w:after="0" w:line="24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Любомирский Л.Е., Мейксон Г.Б., Лях В.И. Физическая культура. 11 класс. Просвещение. </w:t>
      </w:r>
      <w:smartTag w:uri="urn:schemas-microsoft-com:office:smarttags" w:element="metricconverter">
        <w:smartTagPr>
          <w:attr w:name="ProductID" w:val="2005 г"/>
        </w:smartTagPr>
        <w:r w:rsidRPr="000239FE">
          <w:rPr>
            <w:rFonts w:ascii="Times New Roman" w:hAnsi="Times New Roman" w:cs="Times New Roman"/>
            <w:sz w:val="24"/>
            <w:szCs w:val="24"/>
          </w:rPr>
          <w:t>2005 г</w:t>
        </w:r>
      </w:smartTag>
      <w:r w:rsidRPr="000239FE">
        <w:rPr>
          <w:rFonts w:ascii="Times New Roman" w:hAnsi="Times New Roman" w:cs="Times New Roman"/>
          <w:sz w:val="24"/>
          <w:szCs w:val="24"/>
        </w:rPr>
        <w:t>.</w:t>
      </w:r>
    </w:p>
    <w:p w:rsidR="00867DEF" w:rsidRPr="000239FE" w:rsidRDefault="00867DEF" w:rsidP="006D1B4D">
      <w:pPr>
        <w:pStyle w:val="24"/>
        <w:numPr>
          <w:ilvl w:val="0"/>
          <w:numId w:val="190"/>
        </w:numPr>
        <w:spacing w:after="0" w:line="240" w:lineRule="auto"/>
        <w:jc w:val="both"/>
        <w:rPr>
          <w:rFonts w:ascii="Times New Roman" w:hAnsi="Times New Roman" w:cs="Times New Roman"/>
          <w:sz w:val="24"/>
          <w:szCs w:val="24"/>
        </w:rPr>
      </w:pPr>
      <w:r w:rsidRPr="000239FE">
        <w:rPr>
          <w:rFonts w:ascii="Times New Roman" w:hAnsi="Times New Roman" w:cs="Times New Roman"/>
          <w:sz w:val="24"/>
          <w:szCs w:val="24"/>
        </w:rPr>
        <w:t>Лях В.И. Методика физического воспитания учащихся 10−11 классов. М., Просвещение, 2010г</w:t>
      </w:r>
    </w:p>
    <w:p w:rsidR="00867DEF" w:rsidRPr="000239FE" w:rsidRDefault="00867DEF" w:rsidP="00867DEF">
      <w:pPr>
        <w:rPr>
          <w:rFonts w:ascii="Times New Roman" w:hAnsi="Times New Roman" w:cs="Times New Roman"/>
          <w:sz w:val="24"/>
          <w:szCs w:val="24"/>
        </w:rPr>
      </w:pPr>
    </w:p>
    <w:p w:rsidR="00867DEF" w:rsidRPr="000239FE" w:rsidRDefault="00867DEF" w:rsidP="00867DEF">
      <w:pPr>
        <w:rPr>
          <w:rFonts w:ascii="Times New Roman" w:hAnsi="Times New Roman" w:cs="Times New Roman"/>
          <w:sz w:val="24"/>
          <w:szCs w:val="24"/>
        </w:rPr>
      </w:pPr>
    </w:p>
    <w:p w:rsidR="00867DEF" w:rsidRPr="000239FE" w:rsidRDefault="00867DEF" w:rsidP="00867DEF">
      <w:pPr>
        <w:rPr>
          <w:rFonts w:ascii="Times New Roman" w:hAnsi="Times New Roman" w:cs="Times New Roman"/>
          <w:sz w:val="24"/>
          <w:szCs w:val="24"/>
        </w:rPr>
      </w:pPr>
    </w:p>
    <w:p w:rsidR="00867DEF" w:rsidRPr="000239FE" w:rsidRDefault="00867DEF" w:rsidP="00867DEF">
      <w:pPr>
        <w:rPr>
          <w:rFonts w:ascii="Times New Roman" w:hAnsi="Times New Roman" w:cs="Times New Roman"/>
          <w:sz w:val="24"/>
          <w:szCs w:val="24"/>
        </w:rPr>
      </w:pPr>
    </w:p>
    <w:p w:rsidR="00867DEF" w:rsidRPr="000239FE" w:rsidRDefault="00867DEF" w:rsidP="00867DEF">
      <w:pPr>
        <w:rPr>
          <w:rFonts w:ascii="Times New Roman" w:hAnsi="Times New Roman" w:cs="Times New Roman"/>
          <w:sz w:val="24"/>
          <w:szCs w:val="24"/>
        </w:rPr>
      </w:pPr>
    </w:p>
    <w:p w:rsidR="00867DEF" w:rsidRPr="000239FE" w:rsidRDefault="00867DEF" w:rsidP="00867DEF">
      <w:pPr>
        <w:rPr>
          <w:rFonts w:ascii="Times New Roman" w:hAnsi="Times New Roman" w:cs="Times New Roman"/>
          <w:sz w:val="24"/>
          <w:szCs w:val="24"/>
        </w:rPr>
      </w:pPr>
    </w:p>
    <w:p w:rsidR="00867DEF" w:rsidRPr="000239FE" w:rsidRDefault="00867DEF" w:rsidP="00867DEF">
      <w:pPr>
        <w:rPr>
          <w:rFonts w:ascii="Times New Roman" w:hAnsi="Times New Roman" w:cs="Times New Roman"/>
          <w:sz w:val="24"/>
          <w:szCs w:val="24"/>
        </w:rPr>
      </w:pPr>
    </w:p>
    <w:p w:rsidR="00867DEF" w:rsidRPr="000239FE" w:rsidRDefault="00867DEF" w:rsidP="00867DEF">
      <w:pPr>
        <w:rPr>
          <w:rFonts w:ascii="Times New Roman" w:hAnsi="Times New Roman" w:cs="Times New Roman"/>
          <w:sz w:val="24"/>
          <w:szCs w:val="24"/>
        </w:rPr>
      </w:pPr>
    </w:p>
    <w:p w:rsidR="00867DEF" w:rsidRPr="000239FE" w:rsidRDefault="00867DEF" w:rsidP="00867DEF">
      <w:pPr>
        <w:rPr>
          <w:rFonts w:ascii="Times New Roman" w:hAnsi="Times New Roman" w:cs="Times New Roman"/>
          <w:sz w:val="24"/>
          <w:szCs w:val="24"/>
        </w:rPr>
      </w:pPr>
    </w:p>
    <w:p w:rsidR="00867DEF" w:rsidRPr="000239FE" w:rsidRDefault="00867DEF" w:rsidP="00867DEF">
      <w:pPr>
        <w:rPr>
          <w:rFonts w:ascii="Times New Roman" w:hAnsi="Times New Roman" w:cs="Times New Roman"/>
          <w:sz w:val="24"/>
          <w:szCs w:val="24"/>
        </w:rPr>
      </w:pPr>
    </w:p>
    <w:p w:rsidR="00867DEF" w:rsidRPr="000239FE" w:rsidRDefault="00867DEF" w:rsidP="00867DEF">
      <w:pPr>
        <w:rPr>
          <w:rFonts w:ascii="Times New Roman" w:hAnsi="Times New Roman" w:cs="Times New Roman"/>
          <w:sz w:val="24"/>
          <w:szCs w:val="24"/>
        </w:rPr>
      </w:pPr>
    </w:p>
    <w:p w:rsidR="00867DEF" w:rsidRPr="000239FE" w:rsidRDefault="00867DEF" w:rsidP="00867DEF">
      <w:pPr>
        <w:rPr>
          <w:rFonts w:ascii="Times New Roman" w:hAnsi="Times New Roman" w:cs="Times New Roman"/>
          <w:sz w:val="24"/>
          <w:szCs w:val="24"/>
        </w:rPr>
      </w:pPr>
    </w:p>
    <w:p w:rsidR="00867DEF" w:rsidRPr="000239FE" w:rsidRDefault="00867DEF" w:rsidP="00867DEF">
      <w:pPr>
        <w:jc w:val="center"/>
        <w:rPr>
          <w:rFonts w:ascii="Times New Roman" w:hAnsi="Times New Roman" w:cs="Times New Roman"/>
          <w:b/>
          <w:sz w:val="24"/>
          <w:szCs w:val="24"/>
        </w:rPr>
      </w:pPr>
      <w:r w:rsidRPr="000239FE">
        <w:rPr>
          <w:rFonts w:ascii="Times New Roman" w:hAnsi="Times New Roman" w:cs="Times New Roman"/>
          <w:b/>
          <w:sz w:val="24"/>
          <w:szCs w:val="24"/>
        </w:rPr>
        <w:t>Календарно тематическое планирование</w:t>
      </w:r>
    </w:p>
    <w:p w:rsidR="00867DEF" w:rsidRPr="000239FE" w:rsidRDefault="00867DEF" w:rsidP="00867DEF">
      <w:pPr>
        <w:jc w:val="center"/>
        <w:rPr>
          <w:rFonts w:ascii="Times New Roman" w:hAnsi="Times New Roman" w:cs="Times New Roman"/>
          <w:b/>
          <w:sz w:val="24"/>
          <w:szCs w:val="24"/>
        </w:rPr>
      </w:pPr>
      <w:r w:rsidRPr="000239FE">
        <w:rPr>
          <w:rFonts w:ascii="Times New Roman" w:hAnsi="Times New Roman" w:cs="Times New Roman"/>
          <w:b/>
          <w:sz w:val="24"/>
          <w:szCs w:val="24"/>
        </w:rPr>
        <w:t>11 класс</w:t>
      </w:r>
    </w:p>
    <w:p w:rsidR="00867DEF" w:rsidRPr="000239FE" w:rsidRDefault="00867DEF" w:rsidP="00867DEF">
      <w:pPr>
        <w:rPr>
          <w:rFonts w:ascii="Times New Roman" w:hAnsi="Times New Roman" w:cs="Times New Roman"/>
          <w:sz w:val="24"/>
          <w:szCs w:val="24"/>
        </w:rPr>
      </w:pPr>
    </w:p>
    <w:tbl>
      <w:tblPr>
        <w:tblW w:w="2033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705"/>
        <w:gridCol w:w="968"/>
        <w:gridCol w:w="38"/>
        <w:gridCol w:w="7"/>
        <w:gridCol w:w="15"/>
        <w:gridCol w:w="13"/>
        <w:gridCol w:w="30"/>
        <w:gridCol w:w="1169"/>
        <w:gridCol w:w="1226"/>
        <w:gridCol w:w="21"/>
        <w:gridCol w:w="19"/>
        <w:gridCol w:w="16"/>
        <w:gridCol w:w="13"/>
        <w:gridCol w:w="15"/>
        <w:gridCol w:w="16"/>
        <w:gridCol w:w="15"/>
        <w:gridCol w:w="828"/>
        <w:gridCol w:w="16"/>
        <w:gridCol w:w="75"/>
        <w:gridCol w:w="15"/>
        <w:gridCol w:w="45"/>
        <w:gridCol w:w="15"/>
        <w:gridCol w:w="60"/>
        <w:gridCol w:w="21"/>
        <w:gridCol w:w="834"/>
        <w:gridCol w:w="5670"/>
        <w:gridCol w:w="3907"/>
      </w:tblGrid>
      <w:tr w:rsidR="00867DEF" w:rsidRPr="000239FE" w:rsidTr="00DA0CD3">
        <w:trPr>
          <w:gridAfter w:val="2"/>
          <w:wAfter w:w="9577" w:type="dxa"/>
          <w:trHeight w:val="440"/>
        </w:trPr>
        <w:tc>
          <w:tcPr>
            <w:tcW w:w="562" w:type="dxa"/>
            <w:vMerge w:val="restart"/>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 xml:space="preserve">№ </w:t>
            </w:r>
          </w:p>
        </w:tc>
        <w:tc>
          <w:tcPr>
            <w:tcW w:w="4705" w:type="dxa"/>
            <w:vMerge w:val="restart"/>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Тема урока</w:t>
            </w:r>
          </w:p>
          <w:p w:rsidR="00867DEF" w:rsidRPr="000239FE" w:rsidRDefault="00867DEF" w:rsidP="00DA0CD3">
            <w:pPr>
              <w:rPr>
                <w:rFonts w:ascii="Times New Roman" w:hAnsi="Times New Roman" w:cs="Times New Roman"/>
                <w:sz w:val="24"/>
                <w:szCs w:val="24"/>
              </w:rPr>
            </w:pPr>
          </w:p>
        </w:tc>
        <w:tc>
          <w:tcPr>
            <w:tcW w:w="3466" w:type="dxa"/>
            <w:gridSpan w:val="8"/>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Количество часов</w:t>
            </w:r>
          </w:p>
        </w:tc>
        <w:tc>
          <w:tcPr>
            <w:tcW w:w="2024" w:type="dxa"/>
            <w:gridSpan w:val="16"/>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дата</w:t>
            </w:r>
          </w:p>
        </w:tc>
      </w:tr>
      <w:tr w:rsidR="00867DEF" w:rsidRPr="000239FE" w:rsidTr="00DA0CD3">
        <w:trPr>
          <w:gridAfter w:val="2"/>
          <w:wAfter w:w="9577" w:type="dxa"/>
          <w:trHeight w:val="489"/>
        </w:trPr>
        <w:tc>
          <w:tcPr>
            <w:tcW w:w="562" w:type="dxa"/>
            <w:vMerge/>
          </w:tcPr>
          <w:p w:rsidR="00867DEF" w:rsidRPr="000239FE" w:rsidRDefault="00867DEF" w:rsidP="00DA0CD3">
            <w:pPr>
              <w:rPr>
                <w:rFonts w:ascii="Times New Roman" w:hAnsi="Times New Roman" w:cs="Times New Roman"/>
                <w:sz w:val="24"/>
                <w:szCs w:val="24"/>
              </w:rPr>
            </w:pPr>
          </w:p>
        </w:tc>
        <w:tc>
          <w:tcPr>
            <w:tcW w:w="4705" w:type="dxa"/>
            <w:vMerge/>
          </w:tcPr>
          <w:p w:rsidR="00867DEF" w:rsidRPr="000239FE" w:rsidRDefault="00867DEF" w:rsidP="00DA0CD3">
            <w:pPr>
              <w:rPr>
                <w:rFonts w:ascii="Times New Roman" w:hAnsi="Times New Roman" w:cs="Times New Roman"/>
                <w:sz w:val="24"/>
                <w:szCs w:val="24"/>
              </w:rPr>
            </w:pPr>
          </w:p>
        </w:tc>
        <w:tc>
          <w:tcPr>
            <w:tcW w:w="1006" w:type="dxa"/>
            <w:gridSpan w:val="2"/>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всего</w:t>
            </w:r>
          </w:p>
        </w:tc>
        <w:tc>
          <w:tcPr>
            <w:tcW w:w="1234" w:type="dxa"/>
            <w:gridSpan w:val="5"/>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практ.</w:t>
            </w:r>
          </w:p>
        </w:tc>
        <w:tc>
          <w:tcPr>
            <w:tcW w:w="1226" w:type="dxa"/>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контр.</w:t>
            </w:r>
          </w:p>
        </w:tc>
        <w:tc>
          <w:tcPr>
            <w:tcW w:w="1109" w:type="dxa"/>
            <w:gridSpan w:val="13"/>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по плану</w:t>
            </w:r>
          </w:p>
        </w:tc>
        <w:tc>
          <w:tcPr>
            <w:tcW w:w="915" w:type="dxa"/>
            <w:gridSpan w:val="3"/>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факт.</w:t>
            </w:r>
          </w:p>
        </w:tc>
      </w:tr>
      <w:tr w:rsidR="00867DEF" w:rsidRPr="000239FE" w:rsidTr="00DA0CD3">
        <w:trPr>
          <w:gridAfter w:val="2"/>
          <w:wAfter w:w="9577" w:type="dxa"/>
          <w:trHeight w:val="379"/>
        </w:trPr>
        <w:tc>
          <w:tcPr>
            <w:tcW w:w="5267" w:type="dxa"/>
            <w:gridSpan w:val="2"/>
            <w:tcBorders>
              <w:right w:val="nil"/>
            </w:tcBorders>
          </w:tcPr>
          <w:p w:rsidR="00867DEF" w:rsidRPr="000239FE" w:rsidRDefault="00867DEF" w:rsidP="00DA0CD3">
            <w:pPr>
              <w:jc w:val="right"/>
              <w:rPr>
                <w:rFonts w:ascii="Times New Roman" w:hAnsi="Times New Roman" w:cs="Times New Roman"/>
                <w:sz w:val="24"/>
                <w:szCs w:val="24"/>
              </w:rPr>
            </w:pPr>
            <w:r w:rsidRPr="000239FE">
              <w:rPr>
                <w:rFonts w:ascii="Times New Roman" w:hAnsi="Times New Roman" w:cs="Times New Roman"/>
                <w:sz w:val="24"/>
                <w:szCs w:val="24"/>
              </w:rPr>
              <w:t>Лёгкая атлетика 12 ч.</w:t>
            </w:r>
          </w:p>
        </w:tc>
        <w:tc>
          <w:tcPr>
            <w:tcW w:w="4575" w:type="dxa"/>
            <w:gridSpan w:val="21"/>
            <w:tcBorders>
              <w:left w:val="nil"/>
              <w:right w:val="nil"/>
            </w:tcBorders>
          </w:tcPr>
          <w:p w:rsidR="00867DEF" w:rsidRPr="000239FE" w:rsidRDefault="00867DEF" w:rsidP="00DA0CD3">
            <w:pPr>
              <w:jc w:val="center"/>
              <w:rPr>
                <w:rFonts w:ascii="Times New Roman" w:hAnsi="Times New Roman" w:cs="Times New Roman"/>
                <w:sz w:val="24"/>
                <w:szCs w:val="24"/>
              </w:rPr>
            </w:pPr>
          </w:p>
        </w:tc>
        <w:tc>
          <w:tcPr>
            <w:tcW w:w="915" w:type="dxa"/>
            <w:gridSpan w:val="3"/>
            <w:tcBorders>
              <w:left w:val="nil"/>
            </w:tcBorders>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Вводный инструктаж по ТБ. Первичный инструктаж по ТБ.</w:t>
            </w:r>
          </w:p>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Низкий старт до 30 м. Бег по дистанции 70–80 м. Эстафетный бег. Специальные беговые упражнения. Развитие скоростных качеств.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09" w:type="dxa"/>
            <w:gridSpan w:val="13"/>
          </w:tcPr>
          <w:p w:rsidR="00867DEF" w:rsidRPr="000239FE" w:rsidRDefault="00867DEF" w:rsidP="00DA0CD3">
            <w:pPr>
              <w:rPr>
                <w:rFonts w:ascii="Times New Roman" w:hAnsi="Times New Roman" w:cs="Times New Roman"/>
                <w:sz w:val="24"/>
                <w:szCs w:val="24"/>
              </w:rPr>
            </w:pPr>
          </w:p>
        </w:tc>
        <w:tc>
          <w:tcPr>
            <w:tcW w:w="915" w:type="dxa"/>
            <w:gridSpan w:val="3"/>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2</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Низкий старт до 40 м. Стартовый разгон. Бег по дистанции 70–80 м.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09" w:type="dxa"/>
            <w:gridSpan w:val="13"/>
          </w:tcPr>
          <w:p w:rsidR="00867DEF" w:rsidRPr="000239FE" w:rsidRDefault="00867DEF" w:rsidP="00DA0CD3">
            <w:pPr>
              <w:rPr>
                <w:rFonts w:ascii="Times New Roman" w:hAnsi="Times New Roman" w:cs="Times New Roman"/>
                <w:sz w:val="24"/>
                <w:szCs w:val="24"/>
              </w:rPr>
            </w:pPr>
          </w:p>
        </w:tc>
        <w:tc>
          <w:tcPr>
            <w:tcW w:w="915" w:type="dxa"/>
            <w:gridSpan w:val="3"/>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3</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Эстафетный бег. Специальные беговые упражнения. Развитие скоростно-силовых качеств.</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09" w:type="dxa"/>
            <w:gridSpan w:val="13"/>
          </w:tcPr>
          <w:p w:rsidR="00867DEF" w:rsidRPr="000239FE" w:rsidRDefault="00867DEF" w:rsidP="00DA0CD3">
            <w:pPr>
              <w:rPr>
                <w:rFonts w:ascii="Times New Roman" w:hAnsi="Times New Roman" w:cs="Times New Roman"/>
                <w:sz w:val="24"/>
                <w:szCs w:val="24"/>
              </w:rPr>
            </w:pPr>
          </w:p>
        </w:tc>
        <w:tc>
          <w:tcPr>
            <w:tcW w:w="915" w:type="dxa"/>
            <w:gridSpan w:val="3"/>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843"/>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4</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Бег на результат 100 метров (мин). Специальные беговые упражнения. Эстафетный бег. Развитие скоростных качеств Мальчики: 8,6 – «5»; 8,9 – «4»; 9,1 – «3».</w:t>
            </w:r>
          </w:p>
          <w:p w:rsidR="00867DEF" w:rsidRPr="000239FE" w:rsidRDefault="00867DEF" w:rsidP="00DA0CD3">
            <w:pPr>
              <w:spacing w:line="249" w:lineRule="auto"/>
              <w:jc w:val="both"/>
              <w:rPr>
                <w:rFonts w:ascii="Times New Roman" w:eastAsia="Calibri" w:hAnsi="Times New Roman" w:cs="Times New Roman"/>
                <w:sz w:val="24"/>
                <w:szCs w:val="24"/>
              </w:rPr>
            </w:pPr>
            <w:r w:rsidRPr="000239FE">
              <w:rPr>
                <w:rFonts w:ascii="Times New Roman" w:hAnsi="Times New Roman" w:cs="Times New Roman"/>
                <w:sz w:val="24"/>
                <w:szCs w:val="24"/>
              </w:rPr>
              <w:t xml:space="preserve">Девочки: </w:t>
            </w:r>
            <w:r w:rsidRPr="000239FE">
              <w:rPr>
                <w:rFonts w:ascii="Times New Roman" w:eastAsia="Calibri" w:hAnsi="Times New Roman" w:cs="Times New Roman"/>
                <w:sz w:val="24"/>
                <w:szCs w:val="24"/>
              </w:rPr>
              <w:t>«5» – 16,5;</w:t>
            </w:r>
          </w:p>
          <w:p w:rsidR="00867DEF" w:rsidRPr="000239FE" w:rsidRDefault="00867DEF" w:rsidP="00DA0CD3">
            <w:pPr>
              <w:spacing w:line="249" w:lineRule="auto"/>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«4» – 17,0;</w:t>
            </w:r>
          </w:p>
          <w:p w:rsidR="00867DEF" w:rsidRPr="000239FE" w:rsidRDefault="00867DEF" w:rsidP="00DA0CD3">
            <w:pPr>
              <w:spacing w:line="249" w:lineRule="auto"/>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«3» – 17,5</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09" w:type="dxa"/>
            <w:gridSpan w:val="13"/>
          </w:tcPr>
          <w:p w:rsidR="00867DEF" w:rsidRPr="000239FE" w:rsidRDefault="00867DEF" w:rsidP="00DA0CD3">
            <w:pPr>
              <w:rPr>
                <w:rFonts w:ascii="Times New Roman" w:hAnsi="Times New Roman" w:cs="Times New Roman"/>
                <w:sz w:val="24"/>
                <w:szCs w:val="24"/>
              </w:rPr>
            </w:pPr>
          </w:p>
        </w:tc>
        <w:tc>
          <w:tcPr>
            <w:tcW w:w="915" w:type="dxa"/>
            <w:gridSpan w:val="3"/>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5</w:t>
            </w:r>
          </w:p>
        </w:tc>
        <w:tc>
          <w:tcPr>
            <w:tcW w:w="4705" w:type="dxa"/>
          </w:tcPr>
          <w:p w:rsidR="00867DEF" w:rsidRPr="000239FE" w:rsidRDefault="00867DEF" w:rsidP="00DA0CD3">
            <w:pPr>
              <w:spacing w:line="249" w:lineRule="auto"/>
              <w:jc w:val="both"/>
              <w:rPr>
                <w:rFonts w:ascii="Times New Roman" w:eastAsia="Calibri" w:hAnsi="Times New Roman" w:cs="Times New Roman"/>
                <w:sz w:val="24"/>
                <w:szCs w:val="24"/>
              </w:rPr>
            </w:pPr>
            <w:r w:rsidRPr="000239FE">
              <w:rPr>
                <w:rFonts w:ascii="Times New Roman" w:hAnsi="Times New Roman" w:cs="Times New Roman"/>
                <w:sz w:val="24"/>
                <w:szCs w:val="24"/>
              </w:rPr>
              <w:t xml:space="preserve">Прыжок в длину. </w:t>
            </w:r>
            <w:r w:rsidRPr="000239FE">
              <w:rPr>
                <w:rFonts w:ascii="Times New Roman" w:eastAsia="Calibri" w:hAnsi="Times New Roman" w:cs="Times New Roman"/>
                <w:sz w:val="24"/>
                <w:szCs w:val="24"/>
              </w:rPr>
              <w:t>Челночный бег. Специальные</w:t>
            </w:r>
          </w:p>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eastAsia="Calibri" w:hAnsi="Times New Roman" w:cs="Times New Roman"/>
                <w:sz w:val="24"/>
                <w:szCs w:val="24"/>
              </w:rPr>
              <w:t>беговые упражнения</w:t>
            </w:r>
            <w:r w:rsidRPr="000239FE">
              <w:rPr>
                <w:rFonts w:ascii="Times New Roman" w:hAnsi="Times New Roman" w:cs="Times New Roman"/>
                <w:sz w:val="24"/>
                <w:szCs w:val="24"/>
              </w:rPr>
              <w:t xml:space="preserve"> История отечественного спорта</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09" w:type="dxa"/>
            <w:gridSpan w:val="13"/>
          </w:tcPr>
          <w:p w:rsidR="00867DEF" w:rsidRPr="000239FE" w:rsidRDefault="00867DEF" w:rsidP="00DA0CD3">
            <w:pPr>
              <w:rPr>
                <w:rFonts w:ascii="Times New Roman" w:hAnsi="Times New Roman" w:cs="Times New Roman"/>
                <w:sz w:val="24"/>
                <w:szCs w:val="24"/>
              </w:rPr>
            </w:pPr>
          </w:p>
        </w:tc>
        <w:tc>
          <w:tcPr>
            <w:tcW w:w="915" w:type="dxa"/>
            <w:gridSpan w:val="3"/>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6</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Метание мяча на дальность с разбега. Специальные беговые упражнения. Развитие скоростно-силовых качеств.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094" w:type="dxa"/>
            <w:gridSpan w:val="12"/>
          </w:tcPr>
          <w:p w:rsidR="00867DEF" w:rsidRPr="000239FE" w:rsidRDefault="00867DEF" w:rsidP="00DA0CD3">
            <w:pPr>
              <w:rPr>
                <w:rFonts w:ascii="Times New Roman" w:hAnsi="Times New Roman" w:cs="Times New Roman"/>
                <w:sz w:val="24"/>
                <w:szCs w:val="24"/>
              </w:rPr>
            </w:pPr>
          </w:p>
        </w:tc>
        <w:tc>
          <w:tcPr>
            <w:tcW w:w="930" w:type="dxa"/>
            <w:gridSpan w:val="4"/>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794"/>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7</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Прыжок в длину на результат.</w:t>
            </w:r>
          </w:p>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Метание мяча на дальность. </w:t>
            </w:r>
          </w:p>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Оценка техники метания мяча</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094" w:type="dxa"/>
            <w:gridSpan w:val="12"/>
          </w:tcPr>
          <w:p w:rsidR="00867DEF" w:rsidRPr="000239FE" w:rsidRDefault="00867DEF" w:rsidP="00DA0CD3">
            <w:pPr>
              <w:rPr>
                <w:rFonts w:ascii="Times New Roman" w:hAnsi="Times New Roman" w:cs="Times New Roman"/>
                <w:sz w:val="24"/>
                <w:szCs w:val="24"/>
              </w:rPr>
            </w:pPr>
          </w:p>
        </w:tc>
        <w:tc>
          <w:tcPr>
            <w:tcW w:w="930" w:type="dxa"/>
            <w:gridSpan w:val="4"/>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8</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Бег в равномерном темпе 15 минут. Специальные беговые упражнения. Отжимания</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094" w:type="dxa"/>
            <w:gridSpan w:val="12"/>
          </w:tcPr>
          <w:p w:rsidR="00867DEF" w:rsidRPr="000239FE" w:rsidRDefault="00867DEF" w:rsidP="00DA0CD3">
            <w:pPr>
              <w:rPr>
                <w:rFonts w:ascii="Times New Roman" w:hAnsi="Times New Roman" w:cs="Times New Roman"/>
                <w:sz w:val="24"/>
                <w:szCs w:val="24"/>
              </w:rPr>
            </w:pPr>
          </w:p>
        </w:tc>
        <w:tc>
          <w:tcPr>
            <w:tcW w:w="930" w:type="dxa"/>
            <w:gridSpan w:val="4"/>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9</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Развитие выносливости. Подтягивания</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094" w:type="dxa"/>
            <w:gridSpan w:val="12"/>
          </w:tcPr>
          <w:p w:rsidR="00867DEF" w:rsidRPr="000239FE" w:rsidRDefault="00867DEF" w:rsidP="00DA0CD3">
            <w:pPr>
              <w:rPr>
                <w:rFonts w:ascii="Times New Roman" w:hAnsi="Times New Roman" w:cs="Times New Roman"/>
                <w:sz w:val="24"/>
                <w:szCs w:val="24"/>
              </w:rPr>
            </w:pPr>
          </w:p>
        </w:tc>
        <w:tc>
          <w:tcPr>
            <w:tcW w:w="930" w:type="dxa"/>
            <w:gridSpan w:val="4"/>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581"/>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10</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Прыжок в длину с места</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094" w:type="dxa"/>
            <w:gridSpan w:val="12"/>
          </w:tcPr>
          <w:p w:rsidR="00867DEF" w:rsidRPr="000239FE" w:rsidRDefault="00867DEF" w:rsidP="00DA0CD3">
            <w:pPr>
              <w:rPr>
                <w:rFonts w:ascii="Times New Roman" w:hAnsi="Times New Roman" w:cs="Times New Roman"/>
                <w:sz w:val="24"/>
                <w:szCs w:val="24"/>
              </w:rPr>
            </w:pPr>
          </w:p>
        </w:tc>
        <w:tc>
          <w:tcPr>
            <w:tcW w:w="930" w:type="dxa"/>
            <w:gridSpan w:val="4"/>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274"/>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11</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Челночный бег 3х10</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094" w:type="dxa"/>
            <w:gridSpan w:val="12"/>
          </w:tcPr>
          <w:p w:rsidR="00867DEF" w:rsidRPr="000239FE" w:rsidRDefault="00867DEF" w:rsidP="00DA0CD3">
            <w:pPr>
              <w:rPr>
                <w:rFonts w:ascii="Times New Roman" w:hAnsi="Times New Roman" w:cs="Times New Roman"/>
                <w:sz w:val="24"/>
                <w:szCs w:val="24"/>
              </w:rPr>
            </w:pPr>
          </w:p>
        </w:tc>
        <w:tc>
          <w:tcPr>
            <w:tcW w:w="930" w:type="dxa"/>
            <w:gridSpan w:val="4"/>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81"/>
        </w:trPr>
        <w:tc>
          <w:tcPr>
            <w:tcW w:w="562" w:type="dxa"/>
            <w:tcBorders>
              <w:bottom w:val="nil"/>
            </w:tcBorders>
          </w:tcPr>
          <w:p w:rsidR="00867DEF" w:rsidRPr="000239FE" w:rsidRDefault="00867DEF" w:rsidP="00DA0CD3">
            <w:pPr>
              <w:spacing w:line="232" w:lineRule="auto"/>
              <w:rPr>
                <w:rFonts w:ascii="Times New Roman" w:hAnsi="Times New Roman" w:cs="Times New Roman"/>
                <w:sz w:val="24"/>
                <w:szCs w:val="24"/>
              </w:rPr>
            </w:pPr>
            <w:r w:rsidRPr="000239FE">
              <w:rPr>
                <w:rFonts w:ascii="Times New Roman" w:hAnsi="Times New Roman" w:cs="Times New Roman"/>
                <w:sz w:val="24"/>
                <w:szCs w:val="24"/>
              </w:rPr>
              <w:t>12</w:t>
            </w:r>
          </w:p>
        </w:tc>
        <w:tc>
          <w:tcPr>
            <w:tcW w:w="4705" w:type="dxa"/>
            <w:tcBorders>
              <w:bottom w:val="nil"/>
            </w:tcBorders>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Эстафеты (бег с ускорением, с максимальной скоростью, прыжковые упражнения, преодоление препятствий и т.д.). Правила самоконтроля и гигиены.</w:t>
            </w:r>
          </w:p>
        </w:tc>
        <w:tc>
          <w:tcPr>
            <w:tcW w:w="1006" w:type="dxa"/>
            <w:gridSpan w:val="2"/>
            <w:tcBorders>
              <w:bottom w:val="nil"/>
            </w:tcBorders>
          </w:tcPr>
          <w:p w:rsidR="00867DEF" w:rsidRPr="000239FE" w:rsidRDefault="00867DEF" w:rsidP="00DA0CD3">
            <w:pPr>
              <w:spacing w:line="232" w:lineRule="auto"/>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Borders>
              <w:bottom w:val="nil"/>
            </w:tcBorders>
          </w:tcPr>
          <w:p w:rsidR="00867DEF" w:rsidRPr="000239FE" w:rsidRDefault="00867DEF" w:rsidP="00DA0CD3">
            <w:pPr>
              <w:spacing w:line="232" w:lineRule="auto"/>
              <w:rPr>
                <w:rFonts w:ascii="Times New Roman" w:hAnsi="Times New Roman" w:cs="Times New Roman"/>
                <w:sz w:val="24"/>
                <w:szCs w:val="24"/>
              </w:rPr>
            </w:pPr>
          </w:p>
        </w:tc>
        <w:tc>
          <w:tcPr>
            <w:tcW w:w="1226" w:type="dxa"/>
            <w:tcBorders>
              <w:bottom w:val="nil"/>
            </w:tcBorders>
          </w:tcPr>
          <w:p w:rsidR="00867DEF" w:rsidRPr="000239FE" w:rsidRDefault="00867DEF" w:rsidP="00DA0CD3">
            <w:pPr>
              <w:spacing w:line="232" w:lineRule="auto"/>
              <w:jc w:val="center"/>
              <w:rPr>
                <w:rFonts w:ascii="Times New Roman" w:hAnsi="Times New Roman" w:cs="Times New Roman"/>
                <w:sz w:val="24"/>
                <w:szCs w:val="24"/>
              </w:rPr>
            </w:pPr>
          </w:p>
        </w:tc>
        <w:tc>
          <w:tcPr>
            <w:tcW w:w="1094" w:type="dxa"/>
            <w:gridSpan w:val="12"/>
            <w:tcBorders>
              <w:bottom w:val="nil"/>
            </w:tcBorders>
          </w:tcPr>
          <w:p w:rsidR="00867DEF" w:rsidRPr="000239FE" w:rsidRDefault="00867DEF" w:rsidP="00DA0CD3">
            <w:pPr>
              <w:spacing w:line="232" w:lineRule="auto"/>
              <w:jc w:val="center"/>
              <w:rPr>
                <w:rFonts w:ascii="Times New Roman" w:hAnsi="Times New Roman" w:cs="Times New Roman"/>
                <w:sz w:val="24"/>
                <w:szCs w:val="24"/>
              </w:rPr>
            </w:pPr>
          </w:p>
        </w:tc>
        <w:tc>
          <w:tcPr>
            <w:tcW w:w="930" w:type="dxa"/>
            <w:gridSpan w:val="4"/>
            <w:tcBorders>
              <w:bottom w:val="nil"/>
            </w:tcBorders>
          </w:tcPr>
          <w:p w:rsidR="00867DEF" w:rsidRPr="000239FE" w:rsidRDefault="00867DEF" w:rsidP="00DA0CD3">
            <w:pPr>
              <w:spacing w:line="232" w:lineRule="auto"/>
              <w:jc w:val="center"/>
              <w:rPr>
                <w:rFonts w:ascii="Times New Roman" w:hAnsi="Times New Roman" w:cs="Times New Roman"/>
                <w:sz w:val="24"/>
                <w:szCs w:val="24"/>
              </w:rPr>
            </w:pPr>
          </w:p>
        </w:tc>
      </w:tr>
      <w:tr w:rsidR="00867DEF" w:rsidRPr="000239FE" w:rsidTr="00DA0CD3">
        <w:trPr>
          <w:gridAfter w:val="2"/>
          <w:wAfter w:w="9577" w:type="dxa"/>
          <w:trHeight w:val="80"/>
        </w:trPr>
        <w:tc>
          <w:tcPr>
            <w:tcW w:w="562" w:type="dxa"/>
            <w:tcBorders>
              <w:top w:val="nil"/>
            </w:tcBorders>
          </w:tcPr>
          <w:p w:rsidR="00867DEF" w:rsidRPr="000239FE" w:rsidRDefault="00867DEF" w:rsidP="00DA0CD3">
            <w:pPr>
              <w:rPr>
                <w:rFonts w:ascii="Times New Roman" w:hAnsi="Times New Roman" w:cs="Times New Roman"/>
                <w:sz w:val="24"/>
                <w:szCs w:val="24"/>
              </w:rPr>
            </w:pPr>
          </w:p>
        </w:tc>
        <w:tc>
          <w:tcPr>
            <w:tcW w:w="4705" w:type="dxa"/>
            <w:tcBorders>
              <w:top w:val="nil"/>
            </w:tcBorders>
          </w:tcPr>
          <w:p w:rsidR="00867DEF" w:rsidRPr="000239FE" w:rsidRDefault="00867DEF" w:rsidP="00DA0CD3">
            <w:pPr>
              <w:jc w:val="both"/>
              <w:rPr>
                <w:rFonts w:ascii="Times New Roman" w:hAnsi="Times New Roman" w:cs="Times New Roman"/>
                <w:sz w:val="24"/>
                <w:szCs w:val="24"/>
              </w:rPr>
            </w:pPr>
          </w:p>
        </w:tc>
        <w:tc>
          <w:tcPr>
            <w:tcW w:w="1006" w:type="dxa"/>
            <w:gridSpan w:val="2"/>
            <w:tcBorders>
              <w:top w:val="nil"/>
            </w:tcBorders>
          </w:tcPr>
          <w:p w:rsidR="00867DEF" w:rsidRPr="000239FE" w:rsidRDefault="00867DEF" w:rsidP="00DA0CD3">
            <w:pPr>
              <w:rPr>
                <w:rFonts w:ascii="Times New Roman" w:hAnsi="Times New Roman" w:cs="Times New Roman"/>
                <w:sz w:val="24"/>
                <w:szCs w:val="24"/>
              </w:rPr>
            </w:pPr>
          </w:p>
        </w:tc>
        <w:tc>
          <w:tcPr>
            <w:tcW w:w="1234" w:type="dxa"/>
            <w:gridSpan w:val="5"/>
            <w:tcBorders>
              <w:top w:val="nil"/>
            </w:tcBorders>
          </w:tcPr>
          <w:p w:rsidR="00867DEF" w:rsidRPr="000239FE" w:rsidRDefault="00867DEF" w:rsidP="00DA0CD3">
            <w:pPr>
              <w:rPr>
                <w:rFonts w:ascii="Times New Roman" w:hAnsi="Times New Roman" w:cs="Times New Roman"/>
                <w:sz w:val="24"/>
                <w:szCs w:val="24"/>
              </w:rPr>
            </w:pPr>
          </w:p>
        </w:tc>
        <w:tc>
          <w:tcPr>
            <w:tcW w:w="1226" w:type="dxa"/>
            <w:tcBorders>
              <w:top w:val="nil"/>
            </w:tcBorders>
          </w:tcPr>
          <w:p w:rsidR="00867DEF" w:rsidRPr="000239FE" w:rsidRDefault="00867DEF" w:rsidP="00DA0CD3">
            <w:pPr>
              <w:rPr>
                <w:rFonts w:ascii="Times New Roman" w:hAnsi="Times New Roman" w:cs="Times New Roman"/>
                <w:sz w:val="24"/>
                <w:szCs w:val="24"/>
              </w:rPr>
            </w:pPr>
          </w:p>
        </w:tc>
        <w:tc>
          <w:tcPr>
            <w:tcW w:w="1094" w:type="dxa"/>
            <w:gridSpan w:val="12"/>
            <w:tcBorders>
              <w:top w:val="nil"/>
            </w:tcBorders>
          </w:tcPr>
          <w:p w:rsidR="00867DEF" w:rsidRPr="000239FE" w:rsidRDefault="00867DEF" w:rsidP="00DA0CD3">
            <w:pPr>
              <w:rPr>
                <w:rFonts w:ascii="Times New Roman" w:hAnsi="Times New Roman" w:cs="Times New Roman"/>
                <w:sz w:val="24"/>
                <w:szCs w:val="24"/>
              </w:rPr>
            </w:pPr>
          </w:p>
        </w:tc>
        <w:tc>
          <w:tcPr>
            <w:tcW w:w="930" w:type="dxa"/>
            <w:gridSpan w:val="4"/>
            <w:tcBorders>
              <w:top w:val="nil"/>
            </w:tcBorders>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595"/>
        </w:trPr>
        <w:tc>
          <w:tcPr>
            <w:tcW w:w="10757" w:type="dxa"/>
            <w:gridSpan w:val="26"/>
            <w:tcBorders>
              <w:top w:val="single" w:sz="4" w:space="0" w:color="auto"/>
            </w:tcBorders>
          </w:tcPr>
          <w:p w:rsidR="00867DEF" w:rsidRPr="000239FE" w:rsidRDefault="00867DEF" w:rsidP="00DA0CD3">
            <w:pPr>
              <w:spacing w:line="232" w:lineRule="auto"/>
              <w:jc w:val="center"/>
              <w:rPr>
                <w:rFonts w:ascii="Times New Roman" w:hAnsi="Times New Roman" w:cs="Times New Roman"/>
                <w:sz w:val="24"/>
                <w:szCs w:val="24"/>
              </w:rPr>
            </w:pPr>
            <w:r w:rsidRPr="000239FE">
              <w:rPr>
                <w:rFonts w:ascii="Times New Roman" w:hAnsi="Times New Roman" w:cs="Times New Roman"/>
                <w:sz w:val="24"/>
                <w:szCs w:val="24"/>
              </w:rPr>
              <w:t>Спортивные игры  15 ч.</w:t>
            </w:r>
          </w:p>
          <w:p w:rsidR="00867DEF" w:rsidRPr="000239FE" w:rsidRDefault="00867DEF" w:rsidP="00DA0CD3">
            <w:pPr>
              <w:spacing w:line="232" w:lineRule="auto"/>
              <w:jc w:val="center"/>
              <w:rPr>
                <w:rFonts w:ascii="Times New Roman" w:hAnsi="Times New Roman" w:cs="Times New Roman"/>
                <w:sz w:val="24"/>
                <w:szCs w:val="24"/>
              </w:rPr>
            </w:pPr>
            <w:r w:rsidRPr="000239FE">
              <w:rPr>
                <w:rFonts w:ascii="Times New Roman" w:hAnsi="Times New Roman" w:cs="Times New Roman"/>
                <w:sz w:val="24"/>
                <w:szCs w:val="24"/>
              </w:rPr>
              <w:t>Волейбол 6ч.</w:t>
            </w:r>
          </w:p>
        </w:tc>
      </w:tr>
      <w:tr w:rsidR="00867DEF" w:rsidRPr="000239FE" w:rsidTr="00DA0CD3">
        <w:trPr>
          <w:gridAfter w:val="2"/>
          <w:wAfter w:w="9577" w:type="dxa"/>
          <w:trHeight w:val="1414"/>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13</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Инструктаж по ТБ.</w:t>
            </w:r>
          </w:p>
          <w:p w:rsidR="00867DEF" w:rsidRPr="000239FE" w:rsidRDefault="00867DEF" w:rsidP="00DA0CD3">
            <w:pPr>
              <w:spacing w:line="252" w:lineRule="auto"/>
              <w:jc w:val="both"/>
              <w:rPr>
                <w:rFonts w:ascii="Times New Roman" w:eastAsia="Calibri" w:hAnsi="Times New Roman" w:cs="Times New Roman"/>
                <w:sz w:val="24"/>
                <w:szCs w:val="24"/>
              </w:rPr>
            </w:pPr>
            <w:r w:rsidRPr="000239FE">
              <w:rPr>
                <w:rFonts w:ascii="Times New Roman" w:hAnsi="Times New Roman" w:cs="Times New Roman"/>
                <w:sz w:val="24"/>
                <w:szCs w:val="24"/>
              </w:rPr>
              <w:t xml:space="preserve">Теоретические сведения. Правила организации волейбола. Правила Т/б при занятиях спортивными играми. </w:t>
            </w:r>
            <w:r w:rsidRPr="000239FE">
              <w:rPr>
                <w:rFonts w:ascii="Times New Roman" w:eastAsia="Calibri" w:hAnsi="Times New Roman" w:cs="Times New Roman"/>
                <w:sz w:val="24"/>
                <w:szCs w:val="24"/>
              </w:rPr>
              <w:t xml:space="preserve">Стойка и передвижение игрока. Передача мяча двумя руками сверху в парах, тройках. Прием мяча снизу двумя руками. Нижняя прямая подача и прием мяча.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148" w:type="dxa"/>
            <w:gridSpan w:val="13"/>
          </w:tcPr>
          <w:p w:rsidR="00867DEF" w:rsidRPr="000239FE" w:rsidRDefault="00867DEF" w:rsidP="00DA0CD3">
            <w:pPr>
              <w:rPr>
                <w:rFonts w:ascii="Times New Roman" w:hAnsi="Times New Roman" w:cs="Times New Roman"/>
                <w:sz w:val="24"/>
                <w:szCs w:val="24"/>
              </w:rPr>
            </w:pPr>
          </w:p>
        </w:tc>
        <w:tc>
          <w:tcPr>
            <w:tcW w:w="855" w:type="dxa"/>
            <w:gridSpan w:val="2"/>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14</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 </w:t>
            </w:r>
            <w:r w:rsidRPr="000239FE">
              <w:rPr>
                <w:rFonts w:ascii="Times New Roman" w:eastAsia="Calibri" w:hAnsi="Times New Roman" w:cs="Times New Roman"/>
                <w:sz w:val="24"/>
                <w:szCs w:val="24"/>
              </w:rPr>
              <w:t>Передача мяча двумя руками сверху в парах, тройках. Прием мяча снизу двумя руками.</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148" w:type="dxa"/>
            <w:gridSpan w:val="13"/>
          </w:tcPr>
          <w:p w:rsidR="00867DEF" w:rsidRPr="000239FE" w:rsidRDefault="00867DEF" w:rsidP="00DA0CD3">
            <w:pPr>
              <w:rPr>
                <w:rFonts w:ascii="Times New Roman" w:hAnsi="Times New Roman" w:cs="Times New Roman"/>
                <w:sz w:val="24"/>
                <w:szCs w:val="24"/>
              </w:rPr>
            </w:pPr>
          </w:p>
        </w:tc>
        <w:tc>
          <w:tcPr>
            <w:tcW w:w="855" w:type="dxa"/>
            <w:gridSpan w:val="2"/>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15</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Перемещение игрока. Передача мяча сверху двумя руками в прыжке в парах. Нападающий удар при встречных  передачах.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148" w:type="dxa"/>
            <w:gridSpan w:val="13"/>
          </w:tcPr>
          <w:p w:rsidR="00867DEF" w:rsidRPr="000239FE" w:rsidRDefault="00867DEF" w:rsidP="00DA0CD3">
            <w:pPr>
              <w:rPr>
                <w:rFonts w:ascii="Times New Roman" w:hAnsi="Times New Roman" w:cs="Times New Roman"/>
                <w:sz w:val="24"/>
                <w:szCs w:val="24"/>
              </w:rPr>
            </w:pPr>
          </w:p>
        </w:tc>
        <w:tc>
          <w:tcPr>
            <w:tcW w:w="855" w:type="dxa"/>
            <w:gridSpan w:val="2"/>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16</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Нижняя прямая подача. Учебная игра. Развитие координационных способностей</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148" w:type="dxa"/>
            <w:gridSpan w:val="13"/>
          </w:tcPr>
          <w:p w:rsidR="00867DEF" w:rsidRPr="000239FE" w:rsidRDefault="00867DEF" w:rsidP="00DA0CD3">
            <w:pPr>
              <w:rPr>
                <w:rFonts w:ascii="Times New Roman" w:hAnsi="Times New Roman" w:cs="Times New Roman"/>
                <w:sz w:val="24"/>
                <w:szCs w:val="24"/>
              </w:rPr>
            </w:pPr>
          </w:p>
        </w:tc>
        <w:tc>
          <w:tcPr>
            <w:tcW w:w="855" w:type="dxa"/>
            <w:gridSpan w:val="2"/>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Borders>
              <w:top w:val="nil"/>
            </w:tcBorders>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17</w:t>
            </w:r>
          </w:p>
        </w:tc>
        <w:tc>
          <w:tcPr>
            <w:tcW w:w="4705" w:type="dxa"/>
            <w:tcBorders>
              <w:top w:val="nil"/>
            </w:tcBorders>
          </w:tcPr>
          <w:p w:rsidR="00867DEF" w:rsidRPr="000239FE" w:rsidRDefault="00867DEF" w:rsidP="00DA0CD3">
            <w:pPr>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 xml:space="preserve">Стойки и перемещение игрока. Передача  мяча сверху двумя руками в прыжке в тройках. Нападающий удар при встречных  передачах.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148" w:type="dxa"/>
            <w:gridSpan w:val="13"/>
          </w:tcPr>
          <w:p w:rsidR="00867DEF" w:rsidRPr="000239FE" w:rsidRDefault="00867DEF" w:rsidP="00DA0CD3">
            <w:pPr>
              <w:rPr>
                <w:rFonts w:ascii="Times New Roman" w:hAnsi="Times New Roman" w:cs="Times New Roman"/>
                <w:sz w:val="24"/>
                <w:szCs w:val="24"/>
              </w:rPr>
            </w:pPr>
          </w:p>
        </w:tc>
        <w:tc>
          <w:tcPr>
            <w:tcW w:w="855" w:type="dxa"/>
            <w:gridSpan w:val="2"/>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71"/>
        </w:trPr>
        <w:tc>
          <w:tcPr>
            <w:tcW w:w="562" w:type="dxa"/>
            <w:tcBorders>
              <w:bottom w:val="nil"/>
            </w:tcBorders>
          </w:tcPr>
          <w:p w:rsidR="00867DEF" w:rsidRPr="000239FE" w:rsidRDefault="00867DEF" w:rsidP="00DA0CD3">
            <w:pPr>
              <w:jc w:val="both"/>
              <w:rPr>
                <w:rFonts w:ascii="Times New Roman" w:hAnsi="Times New Roman" w:cs="Times New Roman"/>
                <w:sz w:val="24"/>
                <w:szCs w:val="24"/>
              </w:rPr>
            </w:pPr>
          </w:p>
        </w:tc>
        <w:tc>
          <w:tcPr>
            <w:tcW w:w="4705" w:type="dxa"/>
            <w:tcBorders>
              <w:bottom w:val="nil"/>
            </w:tcBorders>
          </w:tcPr>
          <w:p w:rsidR="00867DEF" w:rsidRPr="000239FE" w:rsidRDefault="00867DEF" w:rsidP="00DA0CD3">
            <w:pPr>
              <w:jc w:val="both"/>
              <w:rPr>
                <w:rFonts w:ascii="Times New Roman" w:hAnsi="Times New Roman" w:cs="Times New Roman"/>
                <w:sz w:val="24"/>
                <w:szCs w:val="24"/>
              </w:rPr>
            </w:pPr>
          </w:p>
        </w:tc>
        <w:tc>
          <w:tcPr>
            <w:tcW w:w="1006" w:type="dxa"/>
            <w:gridSpan w:val="2"/>
            <w:vMerge w:val="restart"/>
          </w:tcPr>
          <w:p w:rsidR="00867DEF" w:rsidRPr="000239FE" w:rsidRDefault="00867DEF" w:rsidP="00DA0CD3">
            <w:pPr>
              <w:jc w:val="both"/>
              <w:rPr>
                <w:rFonts w:ascii="Times New Roman" w:hAnsi="Times New Roman" w:cs="Times New Roman"/>
                <w:sz w:val="24"/>
                <w:szCs w:val="24"/>
              </w:rPr>
            </w:pPr>
          </w:p>
        </w:tc>
        <w:tc>
          <w:tcPr>
            <w:tcW w:w="1234" w:type="dxa"/>
            <w:gridSpan w:val="5"/>
            <w:vMerge w:val="restart"/>
          </w:tcPr>
          <w:p w:rsidR="00867DEF" w:rsidRPr="000239FE" w:rsidRDefault="00867DEF" w:rsidP="00DA0CD3">
            <w:pPr>
              <w:rPr>
                <w:rFonts w:ascii="Times New Roman" w:hAnsi="Times New Roman" w:cs="Times New Roman"/>
                <w:sz w:val="24"/>
                <w:szCs w:val="24"/>
              </w:rPr>
            </w:pPr>
          </w:p>
        </w:tc>
        <w:tc>
          <w:tcPr>
            <w:tcW w:w="1247" w:type="dxa"/>
            <w:gridSpan w:val="2"/>
            <w:vMerge w:val="restart"/>
          </w:tcPr>
          <w:p w:rsidR="00867DEF" w:rsidRPr="000239FE" w:rsidRDefault="00867DEF" w:rsidP="00DA0CD3">
            <w:pPr>
              <w:rPr>
                <w:rFonts w:ascii="Times New Roman" w:hAnsi="Times New Roman" w:cs="Times New Roman"/>
                <w:sz w:val="24"/>
                <w:szCs w:val="24"/>
              </w:rPr>
            </w:pPr>
          </w:p>
        </w:tc>
        <w:tc>
          <w:tcPr>
            <w:tcW w:w="1148" w:type="dxa"/>
            <w:gridSpan w:val="13"/>
            <w:vMerge w:val="restart"/>
          </w:tcPr>
          <w:p w:rsidR="00867DEF" w:rsidRPr="000239FE" w:rsidRDefault="00867DEF" w:rsidP="00DA0CD3">
            <w:pPr>
              <w:rPr>
                <w:rFonts w:ascii="Times New Roman" w:hAnsi="Times New Roman" w:cs="Times New Roman"/>
                <w:sz w:val="24"/>
                <w:szCs w:val="24"/>
              </w:rPr>
            </w:pPr>
          </w:p>
        </w:tc>
        <w:tc>
          <w:tcPr>
            <w:tcW w:w="855" w:type="dxa"/>
            <w:gridSpan w:val="2"/>
            <w:vMerge w:val="restart"/>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541"/>
        </w:trPr>
        <w:tc>
          <w:tcPr>
            <w:tcW w:w="562" w:type="dxa"/>
            <w:tcBorders>
              <w:top w:val="nil"/>
            </w:tcBorders>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18</w:t>
            </w:r>
          </w:p>
        </w:tc>
        <w:tc>
          <w:tcPr>
            <w:tcW w:w="4705" w:type="dxa"/>
            <w:tcBorders>
              <w:top w:val="nil"/>
            </w:tcBorders>
          </w:tcPr>
          <w:p w:rsidR="00867DEF" w:rsidRPr="000239FE" w:rsidRDefault="00867DEF" w:rsidP="00DA0CD3">
            <w:pPr>
              <w:spacing w:line="252" w:lineRule="auto"/>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 xml:space="preserve">Стойка и передвижение игрока. Передача мяча двумя руками сверху в парах, тройках. Прием мяча снизу двумя руками. Нижняя прямая подача и прием мяча. Позиционное нападение. Развитие скоростно-силовых качеств. </w:t>
            </w:r>
          </w:p>
          <w:p w:rsidR="00867DEF" w:rsidRPr="000239FE" w:rsidRDefault="00867DEF" w:rsidP="00DA0CD3">
            <w:pPr>
              <w:jc w:val="both"/>
              <w:rPr>
                <w:rFonts w:ascii="Times New Roman" w:hAnsi="Times New Roman" w:cs="Times New Roman"/>
                <w:sz w:val="24"/>
                <w:szCs w:val="24"/>
              </w:rPr>
            </w:pPr>
          </w:p>
        </w:tc>
        <w:tc>
          <w:tcPr>
            <w:tcW w:w="1006" w:type="dxa"/>
            <w:gridSpan w:val="2"/>
            <w:vMerge/>
          </w:tcPr>
          <w:p w:rsidR="00867DEF" w:rsidRPr="000239FE" w:rsidRDefault="00867DEF" w:rsidP="00DA0CD3">
            <w:pPr>
              <w:rPr>
                <w:rFonts w:ascii="Times New Roman" w:hAnsi="Times New Roman" w:cs="Times New Roman"/>
                <w:sz w:val="24"/>
                <w:szCs w:val="24"/>
              </w:rPr>
            </w:pPr>
          </w:p>
        </w:tc>
        <w:tc>
          <w:tcPr>
            <w:tcW w:w="1234" w:type="dxa"/>
            <w:gridSpan w:val="5"/>
            <w:vMerge/>
          </w:tcPr>
          <w:p w:rsidR="00867DEF" w:rsidRPr="000239FE" w:rsidRDefault="00867DEF" w:rsidP="00DA0CD3">
            <w:pPr>
              <w:rPr>
                <w:rFonts w:ascii="Times New Roman" w:hAnsi="Times New Roman" w:cs="Times New Roman"/>
                <w:sz w:val="24"/>
                <w:szCs w:val="24"/>
              </w:rPr>
            </w:pPr>
          </w:p>
        </w:tc>
        <w:tc>
          <w:tcPr>
            <w:tcW w:w="1247" w:type="dxa"/>
            <w:gridSpan w:val="2"/>
            <w:vMerge/>
          </w:tcPr>
          <w:p w:rsidR="00867DEF" w:rsidRPr="000239FE" w:rsidRDefault="00867DEF" w:rsidP="00DA0CD3">
            <w:pPr>
              <w:rPr>
                <w:rFonts w:ascii="Times New Roman" w:hAnsi="Times New Roman" w:cs="Times New Roman"/>
                <w:sz w:val="24"/>
                <w:szCs w:val="24"/>
              </w:rPr>
            </w:pPr>
          </w:p>
        </w:tc>
        <w:tc>
          <w:tcPr>
            <w:tcW w:w="1148" w:type="dxa"/>
            <w:gridSpan w:val="13"/>
            <w:vMerge/>
          </w:tcPr>
          <w:p w:rsidR="00867DEF" w:rsidRPr="000239FE" w:rsidRDefault="00867DEF" w:rsidP="00DA0CD3">
            <w:pPr>
              <w:rPr>
                <w:rFonts w:ascii="Times New Roman" w:hAnsi="Times New Roman" w:cs="Times New Roman"/>
                <w:sz w:val="24"/>
                <w:szCs w:val="24"/>
              </w:rPr>
            </w:pPr>
          </w:p>
        </w:tc>
        <w:tc>
          <w:tcPr>
            <w:tcW w:w="855" w:type="dxa"/>
            <w:gridSpan w:val="2"/>
            <w:vMerge/>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641"/>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19</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Правила игры. Подрезка слева</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69" w:type="dxa"/>
            <w:gridSpan w:val="14"/>
          </w:tcPr>
          <w:p w:rsidR="00867DEF" w:rsidRPr="000239FE" w:rsidRDefault="00867DEF" w:rsidP="00DA0CD3">
            <w:pPr>
              <w:rPr>
                <w:rFonts w:ascii="Times New Roman" w:hAnsi="Times New Roman" w:cs="Times New Roman"/>
                <w:sz w:val="24"/>
                <w:szCs w:val="24"/>
              </w:rPr>
            </w:pPr>
          </w:p>
        </w:tc>
        <w:tc>
          <w:tcPr>
            <w:tcW w:w="855" w:type="dxa"/>
            <w:gridSpan w:val="2"/>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20</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Правила игры. Подрезка справа</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69" w:type="dxa"/>
            <w:gridSpan w:val="14"/>
          </w:tcPr>
          <w:p w:rsidR="00867DEF" w:rsidRPr="000239FE" w:rsidRDefault="00867DEF" w:rsidP="00DA0CD3">
            <w:pPr>
              <w:rPr>
                <w:rFonts w:ascii="Times New Roman" w:hAnsi="Times New Roman" w:cs="Times New Roman"/>
                <w:sz w:val="24"/>
                <w:szCs w:val="24"/>
              </w:rPr>
            </w:pPr>
          </w:p>
        </w:tc>
        <w:tc>
          <w:tcPr>
            <w:tcW w:w="855" w:type="dxa"/>
            <w:gridSpan w:val="2"/>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447"/>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21</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Учебная игра.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69" w:type="dxa"/>
            <w:gridSpan w:val="14"/>
          </w:tcPr>
          <w:p w:rsidR="00867DEF" w:rsidRPr="000239FE" w:rsidRDefault="00867DEF" w:rsidP="00DA0CD3">
            <w:pPr>
              <w:rPr>
                <w:rFonts w:ascii="Times New Roman" w:hAnsi="Times New Roman" w:cs="Times New Roman"/>
                <w:sz w:val="24"/>
                <w:szCs w:val="24"/>
              </w:rPr>
            </w:pPr>
          </w:p>
        </w:tc>
        <w:tc>
          <w:tcPr>
            <w:tcW w:w="855" w:type="dxa"/>
            <w:gridSpan w:val="2"/>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447"/>
        </w:trPr>
        <w:tc>
          <w:tcPr>
            <w:tcW w:w="10757" w:type="dxa"/>
            <w:gridSpan w:val="26"/>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 xml:space="preserve">                                                   Баскетбол  6ч.</w:t>
            </w:r>
          </w:p>
        </w:tc>
      </w:tr>
      <w:tr w:rsidR="00867DEF" w:rsidRPr="000239FE" w:rsidTr="00DA0CD3">
        <w:trPr>
          <w:gridAfter w:val="2"/>
          <w:wAfter w:w="9577" w:type="dxa"/>
          <w:trHeight w:val="71"/>
        </w:trPr>
        <w:tc>
          <w:tcPr>
            <w:tcW w:w="562" w:type="dxa"/>
            <w:tcBorders>
              <w:bottom w:val="nil"/>
            </w:tcBorders>
          </w:tcPr>
          <w:p w:rsidR="00867DEF" w:rsidRPr="000239FE" w:rsidRDefault="00867DEF" w:rsidP="00DA0CD3">
            <w:pPr>
              <w:rPr>
                <w:rFonts w:ascii="Times New Roman" w:hAnsi="Times New Roman" w:cs="Times New Roman"/>
                <w:sz w:val="24"/>
                <w:szCs w:val="24"/>
              </w:rPr>
            </w:pPr>
          </w:p>
        </w:tc>
        <w:tc>
          <w:tcPr>
            <w:tcW w:w="4705" w:type="dxa"/>
            <w:tcBorders>
              <w:bottom w:val="nil"/>
            </w:tcBorders>
          </w:tcPr>
          <w:p w:rsidR="00867DEF" w:rsidRPr="000239FE" w:rsidRDefault="00867DEF" w:rsidP="00DA0CD3">
            <w:pPr>
              <w:jc w:val="both"/>
              <w:rPr>
                <w:rFonts w:ascii="Times New Roman" w:hAnsi="Times New Roman" w:cs="Times New Roman"/>
                <w:sz w:val="24"/>
                <w:szCs w:val="24"/>
              </w:rPr>
            </w:pPr>
          </w:p>
        </w:tc>
        <w:tc>
          <w:tcPr>
            <w:tcW w:w="1006" w:type="dxa"/>
            <w:gridSpan w:val="2"/>
            <w:tcBorders>
              <w:bottom w:val="nil"/>
            </w:tcBorders>
          </w:tcPr>
          <w:p w:rsidR="00867DEF" w:rsidRPr="000239FE" w:rsidRDefault="00867DEF" w:rsidP="00DA0CD3">
            <w:pPr>
              <w:rPr>
                <w:rFonts w:ascii="Times New Roman" w:hAnsi="Times New Roman" w:cs="Times New Roman"/>
                <w:sz w:val="24"/>
                <w:szCs w:val="24"/>
              </w:rPr>
            </w:pPr>
          </w:p>
        </w:tc>
        <w:tc>
          <w:tcPr>
            <w:tcW w:w="1234" w:type="dxa"/>
            <w:gridSpan w:val="5"/>
            <w:tcBorders>
              <w:bottom w:val="nil"/>
            </w:tcBorders>
          </w:tcPr>
          <w:p w:rsidR="00867DEF" w:rsidRPr="000239FE" w:rsidRDefault="00867DEF" w:rsidP="00DA0CD3">
            <w:pPr>
              <w:rPr>
                <w:rFonts w:ascii="Times New Roman" w:hAnsi="Times New Roman" w:cs="Times New Roman"/>
                <w:sz w:val="24"/>
                <w:szCs w:val="24"/>
              </w:rPr>
            </w:pPr>
          </w:p>
        </w:tc>
        <w:tc>
          <w:tcPr>
            <w:tcW w:w="1226" w:type="dxa"/>
            <w:tcBorders>
              <w:bottom w:val="nil"/>
            </w:tcBorders>
          </w:tcPr>
          <w:p w:rsidR="00867DEF" w:rsidRPr="000239FE" w:rsidRDefault="00867DEF" w:rsidP="00DA0CD3">
            <w:pPr>
              <w:rPr>
                <w:rFonts w:ascii="Times New Roman" w:hAnsi="Times New Roman" w:cs="Times New Roman"/>
                <w:sz w:val="24"/>
                <w:szCs w:val="24"/>
              </w:rPr>
            </w:pPr>
          </w:p>
        </w:tc>
        <w:tc>
          <w:tcPr>
            <w:tcW w:w="1169" w:type="dxa"/>
            <w:gridSpan w:val="14"/>
            <w:tcBorders>
              <w:bottom w:val="nil"/>
            </w:tcBorders>
          </w:tcPr>
          <w:p w:rsidR="00867DEF" w:rsidRPr="000239FE" w:rsidRDefault="00867DEF" w:rsidP="00DA0CD3">
            <w:pPr>
              <w:rPr>
                <w:rFonts w:ascii="Times New Roman" w:hAnsi="Times New Roman" w:cs="Times New Roman"/>
                <w:sz w:val="24"/>
                <w:szCs w:val="24"/>
              </w:rPr>
            </w:pPr>
          </w:p>
        </w:tc>
        <w:tc>
          <w:tcPr>
            <w:tcW w:w="855" w:type="dxa"/>
            <w:gridSpan w:val="2"/>
            <w:tcBorders>
              <w:bottom w:val="nil"/>
            </w:tcBorders>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81"/>
        </w:trPr>
        <w:tc>
          <w:tcPr>
            <w:tcW w:w="562" w:type="dxa"/>
            <w:tcBorders>
              <w:top w:val="nil"/>
            </w:tcBorders>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22</w:t>
            </w:r>
          </w:p>
        </w:tc>
        <w:tc>
          <w:tcPr>
            <w:tcW w:w="4705" w:type="dxa"/>
            <w:tcBorders>
              <w:top w:val="nil"/>
            </w:tcBorders>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Инструктаж по ТБ.</w:t>
            </w:r>
          </w:p>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Теоретические сведения. Техника безопасности на уроках спортивных игр. Стойка игрока. Перемещения, остановки двумя шагами и прыжком. Ловля и передача мяча в парах и тройках.</w:t>
            </w:r>
          </w:p>
        </w:tc>
        <w:tc>
          <w:tcPr>
            <w:tcW w:w="1006" w:type="dxa"/>
            <w:gridSpan w:val="2"/>
            <w:tcBorders>
              <w:top w:val="nil"/>
            </w:tcBorders>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rPr>
                <w:rFonts w:ascii="Times New Roman" w:hAnsi="Times New Roman" w:cs="Times New Roman"/>
                <w:sz w:val="24"/>
                <w:szCs w:val="24"/>
              </w:rPr>
            </w:pPr>
          </w:p>
        </w:tc>
        <w:tc>
          <w:tcPr>
            <w:tcW w:w="1234" w:type="dxa"/>
            <w:gridSpan w:val="5"/>
            <w:tcBorders>
              <w:top w:val="nil"/>
            </w:tcBorders>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tc>
        <w:tc>
          <w:tcPr>
            <w:tcW w:w="1226" w:type="dxa"/>
            <w:tcBorders>
              <w:top w:val="nil"/>
            </w:tcBorders>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tc>
        <w:tc>
          <w:tcPr>
            <w:tcW w:w="1169" w:type="dxa"/>
            <w:gridSpan w:val="14"/>
            <w:tcBorders>
              <w:top w:val="nil"/>
            </w:tcBorders>
          </w:tcPr>
          <w:p w:rsidR="00867DEF" w:rsidRPr="000239FE" w:rsidRDefault="00867DEF" w:rsidP="00DA0CD3">
            <w:pPr>
              <w:rPr>
                <w:rFonts w:ascii="Times New Roman" w:hAnsi="Times New Roman" w:cs="Times New Roman"/>
                <w:sz w:val="24"/>
                <w:szCs w:val="24"/>
              </w:rPr>
            </w:pPr>
          </w:p>
        </w:tc>
        <w:tc>
          <w:tcPr>
            <w:tcW w:w="855" w:type="dxa"/>
            <w:gridSpan w:val="2"/>
            <w:tcBorders>
              <w:top w:val="nil"/>
            </w:tcBorders>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446"/>
        </w:trPr>
        <w:tc>
          <w:tcPr>
            <w:tcW w:w="562" w:type="dxa"/>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23</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 xml:space="preserve">Стойка и передвижение игрока. Передачи мяча различными способами: в движении, в парах и тройках. </w:t>
            </w:r>
            <w:r w:rsidRPr="000239FE">
              <w:rPr>
                <w:rFonts w:ascii="Times New Roman" w:hAnsi="Times New Roman" w:cs="Times New Roman"/>
                <w:sz w:val="24"/>
                <w:szCs w:val="24"/>
              </w:rPr>
              <w:t>Сочетание приемов передвижений и остановок</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69" w:type="dxa"/>
            <w:gridSpan w:val="14"/>
          </w:tcPr>
          <w:p w:rsidR="00867DEF" w:rsidRPr="000239FE" w:rsidRDefault="00867DEF" w:rsidP="00DA0CD3">
            <w:pPr>
              <w:rPr>
                <w:rFonts w:ascii="Times New Roman" w:hAnsi="Times New Roman" w:cs="Times New Roman"/>
                <w:sz w:val="24"/>
                <w:szCs w:val="24"/>
              </w:rPr>
            </w:pPr>
          </w:p>
        </w:tc>
        <w:tc>
          <w:tcPr>
            <w:tcW w:w="855" w:type="dxa"/>
            <w:gridSpan w:val="2"/>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24</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Бросок одной рукой от плеча в прыжке. Штрафной бросок</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69" w:type="dxa"/>
            <w:gridSpan w:val="14"/>
          </w:tcPr>
          <w:p w:rsidR="00867DEF" w:rsidRPr="000239FE" w:rsidRDefault="00867DEF" w:rsidP="00DA0CD3">
            <w:pPr>
              <w:rPr>
                <w:rFonts w:ascii="Times New Roman" w:hAnsi="Times New Roman" w:cs="Times New Roman"/>
                <w:sz w:val="24"/>
                <w:szCs w:val="24"/>
              </w:rPr>
            </w:pPr>
          </w:p>
        </w:tc>
        <w:tc>
          <w:tcPr>
            <w:tcW w:w="855" w:type="dxa"/>
            <w:gridSpan w:val="2"/>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768"/>
        </w:trPr>
        <w:tc>
          <w:tcPr>
            <w:tcW w:w="562" w:type="dxa"/>
            <w:tcBorders>
              <w:bottom w:val="nil"/>
            </w:tcBorders>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25</w:t>
            </w:r>
          </w:p>
        </w:tc>
        <w:tc>
          <w:tcPr>
            <w:tcW w:w="4705" w:type="dxa"/>
            <w:tcBorders>
              <w:bottom w:val="nil"/>
            </w:tcBorders>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 xml:space="preserve">Ведение мяча с изменением  направления и высоты отскока. </w:t>
            </w:r>
          </w:p>
        </w:tc>
        <w:tc>
          <w:tcPr>
            <w:tcW w:w="1006" w:type="dxa"/>
            <w:gridSpan w:val="2"/>
            <w:tcBorders>
              <w:bottom w:val="nil"/>
            </w:tcBorders>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Borders>
              <w:bottom w:val="nil"/>
            </w:tcBorders>
          </w:tcPr>
          <w:p w:rsidR="00867DEF" w:rsidRPr="000239FE" w:rsidRDefault="00867DEF" w:rsidP="00DA0CD3">
            <w:pPr>
              <w:rPr>
                <w:rFonts w:ascii="Times New Roman" w:hAnsi="Times New Roman" w:cs="Times New Roman"/>
                <w:sz w:val="24"/>
                <w:szCs w:val="24"/>
              </w:rPr>
            </w:pPr>
          </w:p>
        </w:tc>
        <w:tc>
          <w:tcPr>
            <w:tcW w:w="1226" w:type="dxa"/>
            <w:tcBorders>
              <w:bottom w:val="nil"/>
            </w:tcBorders>
          </w:tcPr>
          <w:p w:rsidR="00867DEF" w:rsidRPr="000239FE" w:rsidRDefault="00867DEF" w:rsidP="00DA0CD3">
            <w:pPr>
              <w:rPr>
                <w:rFonts w:ascii="Times New Roman" w:hAnsi="Times New Roman" w:cs="Times New Roman"/>
                <w:sz w:val="24"/>
                <w:szCs w:val="24"/>
              </w:rPr>
            </w:pPr>
          </w:p>
        </w:tc>
        <w:tc>
          <w:tcPr>
            <w:tcW w:w="1169" w:type="dxa"/>
            <w:gridSpan w:val="14"/>
            <w:tcBorders>
              <w:bottom w:val="nil"/>
            </w:tcBorders>
          </w:tcPr>
          <w:p w:rsidR="00867DEF" w:rsidRPr="000239FE" w:rsidRDefault="00867DEF" w:rsidP="00DA0CD3">
            <w:pPr>
              <w:rPr>
                <w:rFonts w:ascii="Times New Roman" w:hAnsi="Times New Roman" w:cs="Times New Roman"/>
                <w:sz w:val="24"/>
                <w:szCs w:val="24"/>
              </w:rPr>
            </w:pPr>
          </w:p>
        </w:tc>
        <w:tc>
          <w:tcPr>
            <w:tcW w:w="855" w:type="dxa"/>
            <w:gridSpan w:val="2"/>
            <w:tcBorders>
              <w:bottom w:val="nil"/>
            </w:tcBorders>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80"/>
        </w:trPr>
        <w:tc>
          <w:tcPr>
            <w:tcW w:w="562" w:type="dxa"/>
            <w:tcBorders>
              <w:top w:val="nil"/>
            </w:tcBorders>
          </w:tcPr>
          <w:p w:rsidR="00867DEF" w:rsidRPr="000239FE" w:rsidRDefault="00867DEF" w:rsidP="00DA0CD3">
            <w:pPr>
              <w:rPr>
                <w:rFonts w:ascii="Times New Roman" w:hAnsi="Times New Roman" w:cs="Times New Roman"/>
                <w:sz w:val="24"/>
                <w:szCs w:val="24"/>
              </w:rPr>
            </w:pPr>
          </w:p>
        </w:tc>
        <w:tc>
          <w:tcPr>
            <w:tcW w:w="4705" w:type="dxa"/>
            <w:tcBorders>
              <w:top w:val="nil"/>
            </w:tcBorders>
          </w:tcPr>
          <w:p w:rsidR="00867DEF" w:rsidRPr="000239FE" w:rsidRDefault="00867DEF" w:rsidP="00DA0CD3">
            <w:pPr>
              <w:jc w:val="both"/>
              <w:rPr>
                <w:rFonts w:ascii="Times New Roman" w:hAnsi="Times New Roman" w:cs="Times New Roman"/>
                <w:sz w:val="24"/>
                <w:szCs w:val="24"/>
              </w:rPr>
            </w:pPr>
          </w:p>
        </w:tc>
        <w:tc>
          <w:tcPr>
            <w:tcW w:w="1006" w:type="dxa"/>
            <w:gridSpan w:val="2"/>
            <w:tcBorders>
              <w:top w:val="nil"/>
            </w:tcBorders>
          </w:tcPr>
          <w:p w:rsidR="00867DEF" w:rsidRPr="000239FE" w:rsidRDefault="00867DEF" w:rsidP="00DA0CD3">
            <w:pPr>
              <w:rPr>
                <w:rFonts w:ascii="Times New Roman" w:hAnsi="Times New Roman" w:cs="Times New Roman"/>
                <w:sz w:val="24"/>
                <w:szCs w:val="24"/>
              </w:rPr>
            </w:pPr>
          </w:p>
        </w:tc>
        <w:tc>
          <w:tcPr>
            <w:tcW w:w="1234" w:type="dxa"/>
            <w:gridSpan w:val="5"/>
            <w:tcBorders>
              <w:top w:val="nil"/>
            </w:tcBorders>
          </w:tcPr>
          <w:p w:rsidR="00867DEF" w:rsidRPr="000239FE" w:rsidRDefault="00867DEF" w:rsidP="00DA0CD3">
            <w:pPr>
              <w:rPr>
                <w:rFonts w:ascii="Times New Roman" w:hAnsi="Times New Roman" w:cs="Times New Roman"/>
                <w:sz w:val="24"/>
                <w:szCs w:val="24"/>
              </w:rPr>
            </w:pPr>
          </w:p>
        </w:tc>
        <w:tc>
          <w:tcPr>
            <w:tcW w:w="1226" w:type="dxa"/>
            <w:tcBorders>
              <w:top w:val="nil"/>
            </w:tcBorders>
          </w:tcPr>
          <w:p w:rsidR="00867DEF" w:rsidRPr="000239FE" w:rsidRDefault="00867DEF" w:rsidP="00DA0CD3">
            <w:pPr>
              <w:rPr>
                <w:rFonts w:ascii="Times New Roman" w:hAnsi="Times New Roman" w:cs="Times New Roman"/>
                <w:sz w:val="24"/>
                <w:szCs w:val="24"/>
              </w:rPr>
            </w:pPr>
          </w:p>
        </w:tc>
        <w:tc>
          <w:tcPr>
            <w:tcW w:w="1169" w:type="dxa"/>
            <w:gridSpan w:val="14"/>
            <w:tcBorders>
              <w:top w:val="nil"/>
            </w:tcBorders>
          </w:tcPr>
          <w:p w:rsidR="00867DEF" w:rsidRPr="000239FE" w:rsidRDefault="00867DEF" w:rsidP="00DA0CD3">
            <w:pPr>
              <w:rPr>
                <w:rFonts w:ascii="Times New Roman" w:hAnsi="Times New Roman" w:cs="Times New Roman"/>
                <w:sz w:val="24"/>
                <w:szCs w:val="24"/>
              </w:rPr>
            </w:pPr>
          </w:p>
        </w:tc>
        <w:tc>
          <w:tcPr>
            <w:tcW w:w="855" w:type="dxa"/>
            <w:gridSpan w:val="2"/>
            <w:tcBorders>
              <w:top w:val="nil"/>
            </w:tcBorders>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128"/>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26</w:t>
            </w:r>
          </w:p>
        </w:tc>
        <w:tc>
          <w:tcPr>
            <w:tcW w:w="4705" w:type="dxa"/>
          </w:tcPr>
          <w:p w:rsidR="00867DEF" w:rsidRPr="000239FE" w:rsidRDefault="00867DEF" w:rsidP="00DA0CD3">
            <w:pPr>
              <w:spacing w:line="244" w:lineRule="auto"/>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 xml:space="preserve">Штрафной бросок. Бросок двумя руками от головы со средней </w:t>
            </w:r>
            <w:r w:rsidRPr="000239FE">
              <w:rPr>
                <w:rFonts w:ascii="Times New Roman" w:eastAsia="Calibri" w:hAnsi="Times New Roman" w:cs="Times New Roman"/>
                <w:spacing w:val="-15"/>
                <w:sz w:val="24"/>
                <w:szCs w:val="24"/>
              </w:rPr>
              <w:t>дистанции.</w:t>
            </w:r>
            <w:r w:rsidRPr="000239FE">
              <w:rPr>
                <w:rFonts w:ascii="Times New Roman" w:eastAsia="Calibri" w:hAnsi="Times New Roman" w:cs="Times New Roman"/>
                <w:sz w:val="24"/>
                <w:szCs w:val="24"/>
              </w:rPr>
              <w:t xml:space="preserve"> Учебная игра. Правила баскетбола</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69" w:type="dxa"/>
            <w:gridSpan w:val="14"/>
          </w:tcPr>
          <w:p w:rsidR="00867DEF" w:rsidRPr="000239FE" w:rsidRDefault="00867DEF" w:rsidP="00DA0CD3">
            <w:pPr>
              <w:rPr>
                <w:rFonts w:ascii="Times New Roman" w:hAnsi="Times New Roman" w:cs="Times New Roman"/>
                <w:sz w:val="24"/>
                <w:szCs w:val="24"/>
              </w:rPr>
            </w:pPr>
          </w:p>
        </w:tc>
        <w:tc>
          <w:tcPr>
            <w:tcW w:w="855" w:type="dxa"/>
            <w:gridSpan w:val="2"/>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27</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Перемещения, остановки, повороты с мячом и без мяча. Ловля и передача мяча на месте и в движении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69" w:type="dxa"/>
            <w:gridSpan w:val="14"/>
          </w:tcPr>
          <w:p w:rsidR="00867DEF" w:rsidRPr="000239FE" w:rsidRDefault="00867DEF" w:rsidP="00DA0CD3">
            <w:pPr>
              <w:rPr>
                <w:rFonts w:ascii="Times New Roman" w:hAnsi="Times New Roman" w:cs="Times New Roman"/>
                <w:sz w:val="24"/>
                <w:szCs w:val="24"/>
              </w:rPr>
            </w:pPr>
          </w:p>
        </w:tc>
        <w:tc>
          <w:tcPr>
            <w:tcW w:w="855" w:type="dxa"/>
            <w:gridSpan w:val="2"/>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10757" w:type="dxa"/>
            <w:gridSpan w:val="26"/>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Гимнастика 18 ч.</w:t>
            </w:r>
          </w:p>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2542"/>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28</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Теоретические сведения. Значение гимнастических упражнений для сохранения правильной осанки, развития силовых способностей и гибкости.</w:t>
            </w:r>
          </w:p>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Техника безопасности на уроках гимнастики. основы выполнения гимнастических упражнений. Общеразвивающие упражнения без предметов.</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90" w:type="dxa"/>
            <w:gridSpan w:val="15"/>
          </w:tcPr>
          <w:p w:rsidR="00867DEF" w:rsidRPr="000239FE" w:rsidRDefault="00867DEF" w:rsidP="00DA0CD3">
            <w:pPr>
              <w:rPr>
                <w:rFonts w:ascii="Times New Roman" w:hAnsi="Times New Roman" w:cs="Times New Roman"/>
                <w:sz w:val="24"/>
                <w:szCs w:val="24"/>
              </w:rPr>
            </w:pPr>
          </w:p>
        </w:tc>
        <w:tc>
          <w:tcPr>
            <w:tcW w:w="834" w:type="dxa"/>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872"/>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29</w:t>
            </w:r>
          </w:p>
        </w:tc>
        <w:tc>
          <w:tcPr>
            <w:tcW w:w="4705" w:type="dxa"/>
          </w:tcPr>
          <w:p w:rsidR="00867DEF" w:rsidRPr="000239FE" w:rsidRDefault="00867DEF" w:rsidP="00DA0CD3">
            <w:pPr>
              <w:spacing w:line="244" w:lineRule="auto"/>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 xml:space="preserve">Повороты в движении. ОРУ с предметами в движении. Подтягивание на низкой перекладине.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90" w:type="dxa"/>
            <w:gridSpan w:val="15"/>
          </w:tcPr>
          <w:p w:rsidR="00867DEF" w:rsidRPr="000239FE" w:rsidRDefault="00867DEF" w:rsidP="00DA0CD3">
            <w:pPr>
              <w:rPr>
                <w:rFonts w:ascii="Times New Roman" w:hAnsi="Times New Roman" w:cs="Times New Roman"/>
                <w:sz w:val="24"/>
                <w:szCs w:val="24"/>
              </w:rPr>
            </w:pPr>
          </w:p>
        </w:tc>
        <w:tc>
          <w:tcPr>
            <w:tcW w:w="834" w:type="dxa"/>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30</w:t>
            </w:r>
          </w:p>
        </w:tc>
        <w:tc>
          <w:tcPr>
            <w:tcW w:w="4705" w:type="dxa"/>
          </w:tcPr>
          <w:p w:rsidR="00867DEF" w:rsidRPr="000239FE" w:rsidRDefault="00867DEF" w:rsidP="00DA0CD3">
            <w:pPr>
              <w:spacing w:line="244" w:lineRule="auto"/>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Основы ритмической гимнастики.(Д) Развитие силовых способностей(М)</w:t>
            </w:r>
          </w:p>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Развитие силовых способностей. Изложение взглядов и отношений к физической культуре</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90" w:type="dxa"/>
            <w:gridSpan w:val="15"/>
          </w:tcPr>
          <w:p w:rsidR="00867DEF" w:rsidRPr="000239FE" w:rsidRDefault="00867DEF" w:rsidP="00DA0CD3">
            <w:pPr>
              <w:rPr>
                <w:rFonts w:ascii="Times New Roman" w:hAnsi="Times New Roman" w:cs="Times New Roman"/>
                <w:sz w:val="24"/>
                <w:szCs w:val="24"/>
              </w:rPr>
            </w:pPr>
          </w:p>
        </w:tc>
        <w:tc>
          <w:tcPr>
            <w:tcW w:w="834" w:type="dxa"/>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31</w:t>
            </w:r>
          </w:p>
        </w:tc>
        <w:tc>
          <w:tcPr>
            <w:tcW w:w="4705" w:type="dxa"/>
          </w:tcPr>
          <w:p w:rsidR="00867DEF" w:rsidRPr="000239FE" w:rsidRDefault="00867DEF" w:rsidP="00DA0CD3">
            <w:pPr>
              <w:spacing w:line="244" w:lineRule="auto"/>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Подтягивание на перекладине. Базовые шаги аэробики. Развитие выносливости и координации</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90" w:type="dxa"/>
            <w:gridSpan w:val="15"/>
          </w:tcPr>
          <w:p w:rsidR="00867DEF" w:rsidRPr="000239FE" w:rsidRDefault="00867DEF" w:rsidP="00DA0CD3">
            <w:pPr>
              <w:rPr>
                <w:rFonts w:ascii="Times New Roman" w:hAnsi="Times New Roman" w:cs="Times New Roman"/>
                <w:sz w:val="24"/>
                <w:szCs w:val="24"/>
              </w:rPr>
            </w:pPr>
          </w:p>
        </w:tc>
        <w:tc>
          <w:tcPr>
            <w:tcW w:w="834" w:type="dxa"/>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32</w:t>
            </w:r>
          </w:p>
        </w:tc>
        <w:tc>
          <w:tcPr>
            <w:tcW w:w="4705" w:type="dxa"/>
          </w:tcPr>
          <w:p w:rsidR="00867DEF" w:rsidRPr="000239FE" w:rsidRDefault="00867DEF" w:rsidP="00DA0CD3">
            <w:pPr>
              <w:spacing w:line="244" w:lineRule="auto"/>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Акробатические упражнения.</w:t>
            </w:r>
          </w:p>
          <w:p w:rsidR="00867DEF" w:rsidRPr="000239FE" w:rsidRDefault="00867DEF" w:rsidP="00DA0CD3">
            <w:pPr>
              <w:spacing w:line="244" w:lineRule="auto"/>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Опорный прыжок</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90" w:type="dxa"/>
            <w:gridSpan w:val="15"/>
          </w:tcPr>
          <w:p w:rsidR="00867DEF" w:rsidRPr="000239FE" w:rsidRDefault="00867DEF" w:rsidP="00DA0CD3">
            <w:pPr>
              <w:rPr>
                <w:rFonts w:ascii="Times New Roman" w:hAnsi="Times New Roman" w:cs="Times New Roman"/>
                <w:sz w:val="24"/>
                <w:szCs w:val="24"/>
              </w:rPr>
            </w:pPr>
          </w:p>
        </w:tc>
        <w:tc>
          <w:tcPr>
            <w:tcW w:w="834" w:type="dxa"/>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33</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Упражнения с гимнастической скакалкой. Упражнения с гантелями (М), с палками (Д)</w:t>
            </w:r>
          </w:p>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Подтягивание в висе и из виса лежа.</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26" w:type="dxa"/>
          </w:tcPr>
          <w:p w:rsidR="00867DEF" w:rsidRPr="000239FE" w:rsidRDefault="00867DEF" w:rsidP="00DA0CD3">
            <w:pPr>
              <w:rPr>
                <w:rFonts w:ascii="Times New Roman" w:hAnsi="Times New Roman" w:cs="Times New Roman"/>
                <w:sz w:val="24"/>
                <w:szCs w:val="24"/>
              </w:rPr>
            </w:pPr>
          </w:p>
        </w:tc>
        <w:tc>
          <w:tcPr>
            <w:tcW w:w="1190" w:type="dxa"/>
            <w:gridSpan w:val="15"/>
          </w:tcPr>
          <w:p w:rsidR="00867DEF" w:rsidRPr="000239FE" w:rsidRDefault="00867DEF" w:rsidP="00DA0CD3">
            <w:pPr>
              <w:rPr>
                <w:rFonts w:ascii="Times New Roman" w:hAnsi="Times New Roman" w:cs="Times New Roman"/>
                <w:sz w:val="24"/>
                <w:szCs w:val="24"/>
              </w:rPr>
            </w:pPr>
          </w:p>
        </w:tc>
        <w:tc>
          <w:tcPr>
            <w:tcW w:w="834" w:type="dxa"/>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34</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Акробатика и акробатические соединения. Упражнения на равновесие.</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028" w:type="dxa"/>
            <w:gridSpan w:val="10"/>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35</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 xml:space="preserve">Сед углом. Стоя на коленях, наклон  назад. движении.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028" w:type="dxa"/>
            <w:gridSpan w:val="10"/>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36</w:t>
            </w:r>
          </w:p>
        </w:tc>
        <w:tc>
          <w:tcPr>
            <w:tcW w:w="4705" w:type="dxa"/>
          </w:tcPr>
          <w:p w:rsidR="00867DEF" w:rsidRPr="000239FE" w:rsidRDefault="00867DEF" w:rsidP="00DA0CD3">
            <w:pPr>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Повороты в движении. ОРУ на месте. Упражнение на гимнастической скамейке. Подтягивание на перекладине. Развитие силы</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028" w:type="dxa"/>
            <w:gridSpan w:val="10"/>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37</w:t>
            </w:r>
          </w:p>
        </w:tc>
        <w:tc>
          <w:tcPr>
            <w:tcW w:w="4705" w:type="dxa"/>
          </w:tcPr>
          <w:p w:rsidR="00867DEF" w:rsidRPr="000239FE" w:rsidRDefault="00867DEF" w:rsidP="00DA0CD3">
            <w:pPr>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 xml:space="preserve">ОРУ с предметами. Длинный кувырок вперед. Стойка на голове и руках. Стойка на руках. Развитие координационных способностей. Прыжок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028" w:type="dxa"/>
            <w:gridSpan w:val="10"/>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38</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ОРУ с предметами. Комбинация: длинный кувырок вперед, стойка на голове и руках, кувырок вперед, стойка на руках, кувырок назад, поворот боком, прыжок в глубину.(м) Развитие координационных способностей.</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028" w:type="dxa"/>
            <w:gridSpan w:val="10"/>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39</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Упражнения без предметов. Опорный прыжок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028" w:type="dxa"/>
            <w:gridSpan w:val="10"/>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40</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Общеразвивающие упражнения в парах. Поднимание прямых ног в висе. Подтягивание из виса лежа. Работа по станциям.</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028" w:type="dxa"/>
            <w:gridSpan w:val="10"/>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440"/>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41</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Прыжки со скакалкой. Эстафеты с использованием гимнастических упражнений и инвентаря.</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028" w:type="dxa"/>
            <w:gridSpan w:val="10"/>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Borders>
              <w:bottom w:val="nil"/>
            </w:tcBorders>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42</w:t>
            </w:r>
          </w:p>
        </w:tc>
        <w:tc>
          <w:tcPr>
            <w:tcW w:w="4705" w:type="dxa"/>
            <w:tcBorders>
              <w:bottom w:val="nil"/>
            </w:tcBorders>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Упражнения с партнером. Прыжки со скакалкой. Бросок набивного мяча. Тест на гибкость.</w:t>
            </w:r>
          </w:p>
        </w:tc>
        <w:tc>
          <w:tcPr>
            <w:tcW w:w="1006" w:type="dxa"/>
            <w:gridSpan w:val="2"/>
            <w:vMerge w:val="restart"/>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vMerge w:val="restart"/>
          </w:tcPr>
          <w:p w:rsidR="00867DEF" w:rsidRPr="000239FE" w:rsidRDefault="00867DEF" w:rsidP="00DA0CD3">
            <w:pPr>
              <w:rPr>
                <w:rFonts w:ascii="Times New Roman" w:hAnsi="Times New Roman" w:cs="Times New Roman"/>
                <w:sz w:val="24"/>
                <w:szCs w:val="24"/>
              </w:rPr>
            </w:pPr>
          </w:p>
        </w:tc>
        <w:tc>
          <w:tcPr>
            <w:tcW w:w="1247" w:type="dxa"/>
            <w:gridSpan w:val="2"/>
            <w:vMerge w:val="restart"/>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tc>
        <w:tc>
          <w:tcPr>
            <w:tcW w:w="1028" w:type="dxa"/>
            <w:gridSpan w:val="10"/>
            <w:vMerge w:val="restart"/>
          </w:tcPr>
          <w:p w:rsidR="00867DEF" w:rsidRPr="000239FE" w:rsidRDefault="00867DEF" w:rsidP="00DA0CD3">
            <w:pPr>
              <w:rPr>
                <w:rFonts w:ascii="Times New Roman" w:hAnsi="Times New Roman" w:cs="Times New Roman"/>
                <w:sz w:val="24"/>
                <w:szCs w:val="24"/>
              </w:rPr>
            </w:pPr>
          </w:p>
        </w:tc>
        <w:tc>
          <w:tcPr>
            <w:tcW w:w="975" w:type="dxa"/>
            <w:gridSpan w:val="5"/>
            <w:vMerge w:val="restart"/>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71"/>
        </w:trPr>
        <w:tc>
          <w:tcPr>
            <w:tcW w:w="562" w:type="dxa"/>
            <w:tcBorders>
              <w:top w:val="nil"/>
            </w:tcBorders>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tc>
        <w:tc>
          <w:tcPr>
            <w:tcW w:w="4705" w:type="dxa"/>
            <w:tcBorders>
              <w:top w:val="nil"/>
            </w:tcBorders>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Совершенствование упражнений и комбинаций на гимнастических снарядах (бревно, гимнастический козел, перекладина). </w:t>
            </w:r>
          </w:p>
        </w:tc>
        <w:tc>
          <w:tcPr>
            <w:tcW w:w="1006" w:type="dxa"/>
            <w:gridSpan w:val="2"/>
            <w:vMerge/>
          </w:tcPr>
          <w:p w:rsidR="00867DEF" w:rsidRPr="000239FE" w:rsidRDefault="00867DEF" w:rsidP="00DA0CD3">
            <w:pPr>
              <w:rPr>
                <w:rFonts w:ascii="Times New Roman" w:hAnsi="Times New Roman" w:cs="Times New Roman"/>
                <w:sz w:val="24"/>
                <w:szCs w:val="24"/>
              </w:rPr>
            </w:pPr>
          </w:p>
        </w:tc>
        <w:tc>
          <w:tcPr>
            <w:tcW w:w="1234" w:type="dxa"/>
            <w:gridSpan w:val="5"/>
            <w:vMerge/>
          </w:tcPr>
          <w:p w:rsidR="00867DEF" w:rsidRPr="000239FE" w:rsidRDefault="00867DEF" w:rsidP="00DA0CD3">
            <w:pPr>
              <w:rPr>
                <w:rFonts w:ascii="Times New Roman" w:hAnsi="Times New Roman" w:cs="Times New Roman"/>
                <w:sz w:val="24"/>
                <w:szCs w:val="24"/>
              </w:rPr>
            </w:pPr>
          </w:p>
        </w:tc>
        <w:tc>
          <w:tcPr>
            <w:tcW w:w="1247" w:type="dxa"/>
            <w:gridSpan w:val="2"/>
            <w:vMerge/>
          </w:tcPr>
          <w:p w:rsidR="00867DEF" w:rsidRPr="000239FE" w:rsidRDefault="00867DEF" w:rsidP="00DA0CD3">
            <w:pPr>
              <w:rPr>
                <w:rFonts w:ascii="Times New Roman" w:hAnsi="Times New Roman" w:cs="Times New Roman"/>
                <w:sz w:val="24"/>
                <w:szCs w:val="24"/>
              </w:rPr>
            </w:pPr>
          </w:p>
        </w:tc>
        <w:tc>
          <w:tcPr>
            <w:tcW w:w="1028" w:type="dxa"/>
            <w:gridSpan w:val="10"/>
            <w:vMerge/>
          </w:tcPr>
          <w:p w:rsidR="00867DEF" w:rsidRPr="000239FE" w:rsidRDefault="00867DEF" w:rsidP="00DA0CD3">
            <w:pPr>
              <w:rPr>
                <w:rFonts w:ascii="Times New Roman" w:hAnsi="Times New Roman" w:cs="Times New Roman"/>
                <w:sz w:val="24"/>
                <w:szCs w:val="24"/>
              </w:rPr>
            </w:pPr>
          </w:p>
        </w:tc>
        <w:tc>
          <w:tcPr>
            <w:tcW w:w="975" w:type="dxa"/>
            <w:gridSpan w:val="5"/>
            <w:vMerge/>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391"/>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43</w:t>
            </w:r>
          </w:p>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Упражнения с обручем. Совершенствование комбинаций на гимнастических снарядах. Эстафеты с гимнастическими предметами.</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028" w:type="dxa"/>
            <w:gridSpan w:val="10"/>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44</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Подготовка места занятий. Гимнастическая полоса препятствий. Итоги занятий.</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028" w:type="dxa"/>
            <w:gridSpan w:val="10"/>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45</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Теоретические сведения. Значение гимнастических упражнений для сохранения правильной осанки, развития силовых способностей и гибкости.</w:t>
            </w:r>
          </w:p>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Строевые упражнения: строевой шаг, размыкание и смыкание на месте. </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47" w:type="dxa"/>
            <w:gridSpan w:val="2"/>
          </w:tcPr>
          <w:p w:rsidR="00867DEF" w:rsidRPr="000239FE" w:rsidRDefault="00867DEF" w:rsidP="00DA0CD3">
            <w:pPr>
              <w:rPr>
                <w:rFonts w:ascii="Times New Roman" w:hAnsi="Times New Roman" w:cs="Times New Roman"/>
                <w:sz w:val="24"/>
                <w:szCs w:val="24"/>
              </w:rPr>
            </w:pPr>
          </w:p>
        </w:tc>
        <w:tc>
          <w:tcPr>
            <w:tcW w:w="1028" w:type="dxa"/>
            <w:gridSpan w:val="10"/>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382"/>
        </w:trPr>
        <w:tc>
          <w:tcPr>
            <w:tcW w:w="10757" w:type="dxa"/>
            <w:gridSpan w:val="26"/>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Лыжная подготовка 18 ч.</w:t>
            </w:r>
          </w:p>
        </w:tc>
      </w:tr>
      <w:tr w:rsidR="00867DEF" w:rsidRPr="000239FE" w:rsidTr="00DA0CD3">
        <w:trPr>
          <w:gridAfter w:val="2"/>
          <w:wAfter w:w="9577" w:type="dxa"/>
          <w:trHeight w:val="260"/>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46</w:t>
            </w:r>
          </w:p>
        </w:tc>
        <w:tc>
          <w:tcPr>
            <w:tcW w:w="4705" w:type="dxa"/>
          </w:tcPr>
          <w:p w:rsidR="00867DEF" w:rsidRPr="000239FE" w:rsidRDefault="00867DEF" w:rsidP="00DA0CD3">
            <w:pPr>
              <w:jc w:val="both"/>
              <w:rPr>
                <w:rFonts w:ascii="Times New Roman" w:hAnsi="Times New Roman" w:cs="Times New Roman"/>
                <w:color w:val="333333"/>
                <w:sz w:val="24"/>
                <w:szCs w:val="24"/>
              </w:rPr>
            </w:pPr>
            <w:r w:rsidRPr="000239FE">
              <w:rPr>
                <w:rFonts w:ascii="Times New Roman" w:hAnsi="Times New Roman" w:cs="Times New Roman"/>
                <w:color w:val="333333"/>
                <w:sz w:val="24"/>
                <w:szCs w:val="24"/>
              </w:rPr>
              <w:t>Инструктаж по Т.Б. на уроках по лыжной подготовки. Оказание помощи при обморожении. Значение занятий лыжным спортом для здоровья человека. Совершенствование техники попеременно двухшажного хода.</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78" w:type="dxa"/>
            <w:gridSpan w:val="7"/>
          </w:tcPr>
          <w:p w:rsidR="00867DEF" w:rsidRPr="000239FE" w:rsidRDefault="00867DEF" w:rsidP="00DA0CD3">
            <w:pPr>
              <w:rPr>
                <w:rFonts w:ascii="Times New Roman" w:hAnsi="Times New Roman" w:cs="Times New Roman"/>
                <w:sz w:val="24"/>
                <w:szCs w:val="24"/>
              </w:rPr>
            </w:pPr>
          </w:p>
        </w:tc>
        <w:tc>
          <w:tcPr>
            <w:tcW w:w="990" w:type="dxa"/>
            <w:gridSpan w:val="6"/>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47</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Теоретические сведения. Правила самостоятельного выполнения упражнений и домашних заданий.</w:t>
            </w:r>
          </w:p>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Одновременный двухшажный ход. Передвижение по дистанции – 1,5 км.</w:t>
            </w:r>
          </w:p>
        </w:tc>
        <w:tc>
          <w:tcPr>
            <w:tcW w:w="1006" w:type="dxa"/>
            <w:gridSpan w:val="2"/>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78" w:type="dxa"/>
            <w:gridSpan w:val="7"/>
          </w:tcPr>
          <w:p w:rsidR="00867DEF" w:rsidRPr="000239FE" w:rsidRDefault="00867DEF" w:rsidP="00DA0CD3">
            <w:pPr>
              <w:rPr>
                <w:rFonts w:ascii="Times New Roman" w:hAnsi="Times New Roman" w:cs="Times New Roman"/>
                <w:sz w:val="24"/>
                <w:szCs w:val="24"/>
              </w:rPr>
            </w:pPr>
          </w:p>
        </w:tc>
        <w:tc>
          <w:tcPr>
            <w:tcW w:w="990" w:type="dxa"/>
            <w:gridSpan w:val="6"/>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48</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Одновременный бесшажный ход. Попеременный двухшажный ход (повторение). Прохождение дистанции с правильным применением лыжных ходов до 1,5 км.</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78" w:type="dxa"/>
            <w:gridSpan w:val="7"/>
          </w:tcPr>
          <w:p w:rsidR="00867DEF" w:rsidRPr="000239FE" w:rsidRDefault="00867DEF" w:rsidP="00DA0CD3">
            <w:pPr>
              <w:rPr>
                <w:rFonts w:ascii="Times New Roman" w:hAnsi="Times New Roman" w:cs="Times New Roman"/>
                <w:sz w:val="24"/>
                <w:szCs w:val="24"/>
              </w:rPr>
            </w:pPr>
          </w:p>
        </w:tc>
        <w:tc>
          <w:tcPr>
            <w:tcW w:w="990" w:type="dxa"/>
            <w:gridSpan w:val="6"/>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49</w:t>
            </w:r>
          </w:p>
        </w:tc>
        <w:tc>
          <w:tcPr>
            <w:tcW w:w="4705" w:type="dxa"/>
          </w:tcPr>
          <w:p w:rsidR="00867DEF" w:rsidRPr="000239FE" w:rsidRDefault="00867DEF" w:rsidP="00DA0CD3">
            <w:pPr>
              <w:pStyle w:val="a9"/>
              <w:jc w:val="both"/>
              <w:rPr>
                <w:color w:val="000000"/>
                <w:lang w:val="en-US"/>
              </w:rPr>
            </w:pPr>
            <w:r w:rsidRPr="000239FE">
              <w:rPr>
                <w:color w:val="000000"/>
              </w:rPr>
              <w:t>Попеременный четырехшажный ход</w:t>
            </w:r>
          </w:p>
        </w:tc>
        <w:tc>
          <w:tcPr>
            <w:tcW w:w="1006" w:type="dxa"/>
            <w:gridSpan w:val="2"/>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34" w:type="dxa"/>
            <w:gridSpan w:val="5"/>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78" w:type="dxa"/>
            <w:gridSpan w:val="7"/>
          </w:tcPr>
          <w:p w:rsidR="00867DEF" w:rsidRPr="000239FE" w:rsidRDefault="00867DEF" w:rsidP="00DA0CD3">
            <w:pPr>
              <w:rPr>
                <w:rFonts w:ascii="Times New Roman" w:hAnsi="Times New Roman" w:cs="Times New Roman"/>
                <w:sz w:val="24"/>
                <w:szCs w:val="24"/>
              </w:rPr>
            </w:pPr>
          </w:p>
        </w:tc>
        <w:tc>
          <w:tcPr>
            <w:tcW w:w="990" w:type="dxa"/>
            <w:gridSpan w:val="6"/>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50</w:t>
            </w:r>
          </w:p>
        </w:tc>
        <w:tc>
          <w:tcPr>
            <w:tcW w:w="4705" w:type="dxa"/>
          </w:tcPr>
          <w:p w:rsidR="00867DEF" w:rsidRPr="000239FE" w:rsidRDefault="00867DEF" w:rsidP="00DA0CD3">
            <w:pPr>
              <w:pStyle w:val="a9"/>
              <w:jc w:val="both"/>
              <w:rPr>
                <w:color w:val="000000"/>
              </w:rPr>
            </w:pPr>
            <w:r w:rsidRPr="000239FE">
              <w:rPr>
                <w:color w:val="000000"/>
              </w:rPr>
              <w:t>Переход с попеременных ходов на одновременный</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51</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color w:val="333333"/>
                <w:sz w:val="24"/>
                <w:szCs w:val="24"/>
              </w:rPr>
              <w:t>Торможение «плугом», упором. Одновременный одношажный, бесшажньий ход. Дистанция 2 км.</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52</w:t>
            </w:r>
          </w:p>
        </w:tc>
        <w:tc>
          <w:tcPr>
            <w:tcW w:w="4705" w:type="dxa"/>
          </w:tcPr>
          <w:p w:rsidR="00867DEF" w:rsidRPr="000239FE" w:rsidRDefault="00867DEF" w:rsidP="00DA0CD3">
            <w:pPr>
              <w:pStyle w:val="a9"/>
              <w:jc w:val="both"/>
              <w:rPr>
                <w:color w:val="000000"/>
              </w:rPr>
            </w:pPr>
            <w:r w:rsidRPr="000239FE">
              <w:rPr>
                <w:color w:val="000000"/>
              </w:rPr>
              <w:t>Учебный норматив</w:t>
            </w:r>
          </w:p>
          <w:p w:rsidR="00867DEF" w:rsidRPr="000239FE" w:rsidRDefault="00867DEF" w:rsidP="00DA0CD3">
            <w:pPr>
              <w:pStyle w:val="a9"/>
              <w:jc w:val="both"/>
              <w:rPr>
                <w:color w:val="000000"/>
              </w:rPr>
            </w:pPr>
            <w:r w:rsidRPr="000239FE">
              <w:rPr>
                <w:color w:val="000000"/>
              </w:rPr>
              <w:t>Бег на лыжах 3 км: мальчики девочки</w:t>
            </w:r>
          </w:p>
          <w:p w:rsidR="00867DEF" w:rsidRPr="000239FE" w:rsidRDefault="00867DEF" w:rsidP="00DA0CD3">
            <w:pPr>
              <w:pStyle w:val="a9"/>
              <w:jc w:val="both"/>
              <w:rPr>
                <w:color w:val="000000"/>
              </w:rPr>
            </w:pPr>
            <w:r w:rsidRPr="000239FE">
              <w:rPr>
                <w:color w:val="000000"/>
              </w:rPr>
              <w:t>«5» «4» «3»           «5»   «4»    «3»</w:t>
            </w:r>
          </w:p>
          <w:p w:rsidR="00867DEF" w:rsidRPr="000239FE" w:rsidRDefault="00867DEF" w:rsidP="00DA0CD3">
            <w:pPr>
              <w:pStyle w:val="a9"/>
              <w:jc w:val="both"/>
              <w:rPr>
                <w:color w:val="000000"/>
                <w:lang w:val="en-US"/>
              </w:rPr>
            </w:pPr>
            <w:r w:rsidRPr="000239FE">
              <w:rPr>
                <w:color w:val="000000"/>
              </w:rPr>
              <w:t>17,00 17,30 18,30     19,00 19,30 21,00</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53</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Торможение (У). </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54</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Теоретические сведения. Применение лыжных мазей. Прохождение дистанции 2,5 км.</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55</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Круговые эстафеты с этапом до 150 м.</w:t>
            </w:r>
          </w:p>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Медленное передвижение по дистанции – 3,5 км.</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56</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Лыжные гонки. Эстафеты-игры.</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57</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color w:val="333333"/>
                <w:sz w:val="24"/>
                <w:szCs w:val="24"/>
              </w:rPr>
              <w:t>Коньковый ход, совершенствование одновременного одношажного хода, бесшажного хода. Уход с лыжни в движении. Эстафета «Кто быстрее?».</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58</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Правила самостоятельного выполнения и проверка домашних заданий. Попеременный двухшажный ход, одновременный бесшажный ход на дистанции до 3,5 км.</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59</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Встречные эстафеты. Передвижение по дистанции с ускорением до 150 м.</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60</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Совершенствование попеременных и одновременных лыжных ходов. Игры на склоне.</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1"/>
          <w:wAfter w:w="3907" w:type="dxa"/>
          <w:trHeight w:val="347"/>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61</w:t>
            </w:r>
          </w:p>
          <w:p w:rsidR="00867DEF" w:rsidRPr="000239FE" w:rsidRDefault="00867DEF" w:rsidP="00DA0CD3">
            <w:pPr>
              <w:rPr>
                <w:rFonts w:ascii="Times New Roman" w:hAnsi="Times New Roman" w:cs="Times New Roman"/>
                <w:sz w:val="24"/>
                <w:szCs w:val="24"/>
              </w:rPr>
            </w:pP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Лыжные гонки Повторение поворотов, торможений.</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p w:rsidR="00867DEF" w:rsidRPr="000239FE" w:rsidRDefault="00867DEF" w:rsidP="00DA0CD3">
            <w:pPr>
              <w:rPr>
                <w:rFonts w:ascii="Times New Roman" w:hAnsi="Times New Roman" w:cs="Times New Roman"/>
                <w:sz w:val="24"/>
                <w:szCs w:val="24"/>
              </w:rPr>
            </w:pPr>
          </w:p>
        </w:tc>
        <w:tc>
          <w:tcPr>
            <w:tcW w:w="1272" w:type="dxa"/>
            <w:gridSpan w:val="6"/>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tc>
        <w:tc>
          <w:tcPr>
            <w:tcW w:w="5670" w:type="dxa"/>
            <w:tcBorders>
              <w:top w:val="nil"/>
              <w:bottom w:val="nil"/>
            </w:tcBorders>
            <w:vAlign w:val="center"/>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62</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Подъемы и спуски. Прохождение дистанции с правильным применением изученных ходов. Игра.</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63</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Итоги лыжной подготовки. Передвижение по дистанции. Зимние забавы.</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93" w:type="dxa"/>
            <w:gridSpan w:val="8"/>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trHeight w:val="591"/>
        </w:trPr>
        <w:tc>
          <w:tcPr>
            <w:tcW w:w="10757" w:type="dxa"/>
            <w:gridSpan w:val="26"/>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Спортивные игры  33ч</w:t>
            </w:r>
          </w:p>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  12 ч.</w:t>
            </w:r>
          </w:p>
        </w:tc>
        <w:tc>
          <w:tcPr>
            <w:tcW w:w="9577" w:type="dxa"/>
            <w:gridSpan w:val="2"/>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                                      Спортивные игры  33ч</w:t>
            </w:r>
          </w:p>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                                                 Волейбол  12 ч.</w:t>
            </w:r>
          </w:p>
          <w:p w:rsidR="00867DEF" w:rsidRPr="000239FE" w:rsidRDefault="00867DEF" w:rsidP="00DA0CD3">
            <w:pPr>
              <w:jc w:val="both"/>
              <w:rPr>
                <w:rFonts w:ascii="Times New Roman" w:hAnsi="Times New Roman" w:cs="Times New Roman"/>
                <w:sz w:val="24"/>
                <w:szCs w:val="24"/>
              </w:rPr>
            </w:pPr>
          </w:p>
        </w:tc>
      </w:tr>
      <w:tr w:rsidR="00867DEF" w:rsidRPr="000239FE" w:rsidTr="00DA0CD3">
        <w:trPr>
          <w:gridAfter w:val="2"/>
          <w:wAfter w:w="9577" w:type="dxa"/>
          <w:trHeight w:val="641"/>
        </w:trPr>
        <w:tc>
          <w:tcPr>
            <w:tcW w:w="562" w:type="dxa"/>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64</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color w:val="333333"/>
                <w:sz w:val="24"/>
                <w:szCs w:val="24"/>
              </w:rPr>
              <w:t>Инструктаж по Т.Б.</w:t>
            </w:r>
            <w:r w:rsidRPr="000239FE">
              <w:rPr>
                <w:rFonts w:ascii="Times New Roman" w:hAnsi="Times New Roman" w:cs="Times New Roman"/>
                <w:sz w:val="24"/>
                <w:szCs w:val="24"/>
              </w:rPr>
              <w:t xml:space="preserve"> Теоретические сведения. Правила организации волейбола. Правила Т/б при занятиях спортивными играми. Ходьба, бег и выполнение заданий по сигналу. Стойка игрока. Передача мяча сверху двумя руками на месте. Перемещение вперед. Передача мяча над собой. </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341" w:type="dxa"/>
            <w:gridSpan w:val="8"/>
          </w:tcPr>
          <w:p w:rsidR="00867DEF" w:rsidRPr="000239FE" w:rsidRDefault="00867DEF" w:rsidP="00DA0CD3">
            <w:pPr>
              <w:rPr>
                <w:rFonts w:ascii="Times New Roman" w:hAnsi="Times New Roman" w:cs="Times New Roman"/>
                <w:sz w:val="24"/>
                <w:szCs w:val="24"/>
              </w:rPr>
            </w:pPr>
          </w:p>
        </w:tc>
        <w:tc>
          <w:tcPr>
            <w:tcW w:w="934" w:type="dxa"/>
            <w:gridSpan w:val="4"/>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65</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eastAsia="Calibri" w:hAnsi="Times New Roman" w:cs="Times New Roman"/>
                <w:sz w:val="24"/>
                <w:szCs w:val="24"/>
              </w:rPr>
              <w:t xml:space="preserve">Стойка и передвижение игроков. Прямой нападающий удар. Учебная игра. Развитие </w:t>
            </w:r>
            <w:r w:rsidRPr="000239FE">
              <w:rPr>
                <w:rFonts w:ascii="Times New Roman" w:eastAsia="Calibri" w:hAnsi="Times New Roman" w:cs="Times New Roman"/>
                <w:spacing w:val="-15"/>
                <w:sz w:val="24"/>
                <w:szCs w:val="24"/>
              </w:rPr>
              <w:t xml:space="preserve">скоростно-силовых качеств. </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341" w:type="dxa"/>
            <w:gridSpan w:val="8"/>
          </w:tcPr>
          <w:p w:rsidR="00867DEF" w:rsidRPr="000239FE" w:rsidRDefault="00867DEF" w:rsidP="00DA0CD3">
            <w:pPr>
              <w:rPr>
                <w:rFonts w:ascii="Times New Roman" w:hAnsi="Times New Roman" w:cs="Times New Roman"/>
                <w:sz w:val="24"/>
                <w:szCs w:val="24"/>
              </w:rPr>
            </w:pPr>
          </w:p>
        </w:tc>
        <w:tc>
          <w:tcPr>
            <w:tcW w:w="934" w:type="dxa"/>
            <w:gridSpan w:val="4"/>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66</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 xml:space="preserve">Верхняя передача мяча в парах, тройках. </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341" w:type="dxa"/>
            <w:gridSpan w:val="8"/>
          </w:tcPr>
          <w:p w:rsidR="00867DEF" w:rsidRPr="000239FE" w:rsidRDefault="00867DEF" w:rsidP="00DA0CD3">
            <w:pPr>
              <w:rPr>
                <w:rFonts w:ascii="Times New Roman" w:hAnsi="Times New Roman" w:cs="Times New Roman"/>
                <w:sz w:val="24"/>
                <w:szCs w:val="24"/>
              </w:rPr>
            </w:pPr>
          </w:p>
        </w:tc>
        <w:tc>
          <w:tcPr>
            <w:tcW w:w="934" w:type="dxa"/>
            <w:gridSpan w:val="4"/>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67</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Перемещение игрока. Передача мяча сверху двумя руками в прыжке в парах. Нападающий удар при встречных  передачах. </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341" w:type="dxa"/>
            <w:gridSpan w:val="8"/>
          </w:tcPr>
          <w:p w:rsidR="00867DEF" w:rsidRPr="000239FE" w:rsidRDefault="00867DEF" w:rsidP="00DA0CD3">
            <w:pPr>
              <w:rPr>
                <w:rFonts w:ascii="Times New Roman" w:hAnsi="Times New Roman" w:cs="Times New Roman"/>
                <w:sz w:val="24"/>
                <w:szCs w:val="24"/>
              </w:rPr>
            </w:pPr>
          </w:p>
        </w:tc>
        <w:tc>
          <w:tcPr>
            <w:tcW w:w="934" w:type="dxa"/>
            <w:gridSpan w:val="4"/>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68</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Нижняя прямая подача. Учебная игра. Развитие координационных способностей</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341" w:type="dxa"/>
            <w:gridSpan w:val="8"/>
          </w:tcPr>
          <w:p w:rsidR="00867DEF" w:rsidRPr="000239FE" w:rsidRDefault="00867DEF" w:rsidP="00DA0CD3">
            <w:pPr>
              <w:rPr>
                <w:rFonts w:ascii="Times New Roman" w:hAnsi="Times New Roman" w:cs="Times New Roman"/>
                <w:sz w:val="24"/>
                <w:szCs w:val="24"/>
              </w:rPr>
            </w:pPr>
          </w:p>
        </w:tc>
        <w:tc>
          <w:tcPr>
            <w:tcW w:w="934" w:type="dxa"/>
            <w:gridSpan w:val="4"/>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69</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 xml:space="preserve">Стойки и перемещение игрока. Передача  мяча сверху двумя руками в прыжке в тройках. Нападающий удар при встречных  передачах. </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341" w:type="dxa"/>
            <w:gridSpan w:val="8"/>
          </w:tcPr>
          <w:p w:rsidR="00867DEF" w:rsidRPr="000239FE" w:rsidRDefault="00867DEF" w:rsidP="00DA0CD3">
            <w:pPr>
              <w:rPr>
                <w:rFonts w:ascii="Times New Roman" w:hAnsi="Times New Roman" w:cs="Times New Roman"/>
                <w:sz w:val="24"/>
                <w:szCs w:val="24"/>
              </w:rPr>
            </w:pPr>
          </w:p>
        </w:tc>
        <w:tc>
          <w:tcPr>
            <w:tcW w:w="934" w:type="dxa"/>
            <w:gridSpan w:val="4"/>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70</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Прямой нападающий удар. Подача мяча</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341" w:type="dxa"/>
            <w:gridSpan w:val="8"/>
          </w:tcPr>
          <w:p w:rsidR="00867DEF" w:rsidRPr="000239FE" w:rsidRDefault="00867DEF" w:rsidP="00DA0CD3">
            <w:pPr>
              <w:rPr>
                <w:rFonts w:ascii="Times New Roman" w:hAnsi="Times New Roman" w:cs="Times New Roman"/>
                <w:sz w:val="24"/>
                <w:szCs w:val="24"/>
              </w:rPr>
            </w:pPr>
          </w:p>
        </w:tc>
        <w:tc>
          <w:tcPr>
            <w:tcW w:w="934" w:type="dxa"/>
            <w:gridSpan w:val="4"/>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71</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 xml:space="preserve">Нижняя прямая подача и нижний прием мяча. </w:t>
            </w:r>
            <w:r w:rsidRPr="000239FE">
              <w:rPr>
                <w:rFonts w:ascii="Times New Roman" w:hAnsi="Times New Roman" w:cs="Times New Roman"/>
                <w:sz w:val="24"/>
                <w:szCs w:val="24"/>
              </w:rPr>
              <w:t>(У). Игра. Помощь в судействе.</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341" w:type="dxa"/>
            <w:gridSpan w:val="8"/>
          </w:tcPr>
          <w:p w:rsidR="00867DEF" w:rsidRPr="000239FE" w:rsidRDefault="00867DEF" w:rsidP="00DA0CD3">
            <w:pPr>
              <w:rPr>
                <w:rFonts w:ascii="Times New Roman" w:hAnsi="Times New Roman" w:cs="Times New Roman"/>
                <w:sz w:val="24"/>
                <w:szCs w:val="24"/>
              </w:rPr>
            </w:pPr>
          </w:p>
        </w:tc>
        <w:tc>
          <w:tcPr>
            <w:tcW w:w="934" w:type="dxa"/>
            <w:gridSpan w:val="4"/>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72</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Игровые упражнения по совершенствованию технических приемов (ловля, передача, прием). Задания с ограниченным числом игроков на укороченных площадках. Игра.</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341" w:type="dxa"/>
            <w:gridSpan w:val="8"/>
          </w:tcPr>
          <w:p w:rsidR="00867DEF" w:rsidRPr="000239FE" w:rsidRDefault="00867DEF" w:rsidP="00DA0CD3">
            <w:pPr>
              <w:rPr>
                <w:rFonts w:ascii="Times New Roman" w:hAnsi="Times New Roman" w:cs="Times New Roman"/>
                <w:sz w:val="24"/>
                <w:szCs w:val="24"/>
              </w:rPr>
            </w:pPr>
          </w:p>
        </w:tc>
        <w:tc>
          <w:tcPr>
            <w:tcW w:w="934" w:type="dxa"/>
            <w:gridSpan w:val="4"/>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73</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Перемещение игрока. Передача мяча сверху двумя руками в прыжке в парах.. Учебная игра. Развитие координационных способностей.</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341" w:type="dxa"/>
            <w:gridSpan w:val="8"/>
          </w:tcPr>
          <w:p w:rsidR="00867DEF" w:rsidRPr="000239FE" w:rsidRDefault="00867DEF" w:rsidP="00DA0CD3">
            <w:pPr>
              <w:rPr>
                <w:rFonts w:ascii="Times New Roman" w:hAnsi="Times New Roman" w:cs="Times New Roman"/>
                <w:sz w:val="24"/>
                <w:szCs w:val="24"/>
              </w:rPr>
            </w:pPr>
          </w:p>
        </w:tc>
        <w:tc>
          <w:tcPr>
            <w:tcW w:w="934" w:type="dxa"/>
            <w:gridSpan w:val="4"/>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74</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Прием мяча после подачи. Игровые упражнения (2:2, 3:2). </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326" w:type="dxa"/>
            <w:gridSpan w:val="7"/>
          </w:tcPr>
          <w:p w:rsidR="00867DEF" w:rsidRPr="000239FE" w:rsidRDefault="00867DEF" w:rsidP="00DA0CD3">
            <w:pPr>
              <w:rPr>
                <w:rFonts w:ascii="Times New Roman" w:hAnsi="Times New Roman" w:cs="Times New Roman"/>
                <w:sz w:val="24"/>
                <w:szCs w:val="24"/>
              </w:rPr>
            </w:pPr>
          </w:p>
        </w:tc>
        <w:tc>
          <w:tcPr>
            <w:tcW w:w="949" w:type="dxa"/>
            <w:gridSpan w:val="5"/>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75</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Нападающий удар при встречных передачах. Нижняя прямая подача Учебная игра</w:t>
            </w:r>
          </w:p>
        </w:tc>
        <w:tc>
          <w:tcPr>
            <w:tcW w:w="968"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72" w:type="dxa"/>
            <w:gridSpan w:val="6"/>
          </w:tcPr>
          <w:p w:rsidR="00867DEF" w:rsidRPr="000239FE" w:rsidRDefault="00867DEF" w:rsidP="00DA0CD3">
            <w:pPr>
              <w:rPr>
                <w:rFonts w:ascii="Times New Roman" w:hAnsi="Times New Roman" w:cs="Times New Roman"/>
                <w:sz w:val="24"/>
                <w:szCs w:val="24"/>
              </w:rPr>
            </w:pPr>
          </w:p>
        </w:tc>
        <w:tc>
          <w:tcPr>
            <w:tcW w:w="1326" w:type="dxa"/>
            <w:gridSpan w:val="7"/>
          </w:tcPr>
          <w:p w:rsidR="00867DEF" w:rsidRPr="000239FE" w:rsidRDefault="00867DEF" w:rsidP="00DA0CD3">
            <w:pPr>
              <w:rPr>
                <w:rFonts w:ascii="Times New Roman" w:hAnsi="Times New Roman" w:cs="Times New Roman"/>
                <w:sz w:val="24"/>
                <w:szCs w:val="24"/>
              </w:rPr>
            </w:pPr>
          </w:p>
        </w:tc>
        <w:tc>
          <w:tcPr>
            <w:tcW w:w="949" w:type="dxa"/>
            <w:gridSpan w:val="5"/>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trHeight w:val="412"/>
        </w:trPr>
        <w:tc>
          <w:tcPr>
            <w:tcW w:w="10757" w:type="dxa"/>
            <w:gridSpan w:val="26"/>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Баскетбол 12</w:t>
            </w:r>
          </w:p>
        </w:tc>
        <w:tc>
          <w:tcPr>
            <w:tcW w:w="9577" w:type="dxa"/>
            <w:gridSpan w:val="2"/>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Баскетбол 12</w:t>
            </w:r>
          </w:p>
        </w:tc>
      </w:tr>
      <w:tr w:rsidR="00867DEF" w:rsidRPr="000239FE" w:rsidTr="00DA0CD3">
        <w:trPr>
          <w:gridAfter w:val="2"/>
          <w:wAfter w:w="9577" w:type="dxa"/>
          <w:trHeight w:val="565"/>
        </w:trPr>
        <w:tc>
          <w:tcPr>
            <w:tcW w:w="562" w:type="dxa"/>
          </w:tcPr>
          <w:p w:rsidR="00867DEF" w:rsidRPr="000239FE" w:rsidRDefault="00867DEF" w:rsidP="00DA0CD3">
            <w:pPr>
              <w:rPr>
                <w:rFonts w:ascii="Times New Roman" w:hAnsi="Times New Roman" w:cs="Times New Roman"/>
                <w:sz w:val="24"/>
                <w:szCs w:val="24"/>
              </w:rPr>
            </w:pPr>
          </w:p>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76</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color w:val="333333"/>
                <w:sz w:val="24"/>
                <w:szCs w:val="24"/>
              </w:rPr>
              <w:t>Инструктаж по Т.Б.</w:t>
            </w:r>
            <w:r w:rsidRPr="000239FE">
              <w:rPr>
                <w:rFonts w:ascii="Times New Roman" w:hAnsi="Times New Roman" w:cs="Times New Roman"/>
                <w:sz w:val="24"/>
                <w:szCs w:val="24"/>
              </w:rPr>
              <w:t xml:space="preserve"> Теоретические сведения. Техника безопасности на уроках спортивных игр. Стойка игрока. Перемещения, остановки двумя шагами и прыжком. Ловля и передача мяча в парах и тройках.</w:t>
            </w:r>
          </w:p>
        </w:tc>
        <w:tc>
          <w:tcPr>
            <w:tcW w:w="1071" w:type="dxa"/>
            <w:gridSpan w:val="6"/>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169" w:type="dxa"/>
          </w:tcPr>
          <w:p w:rsidR="00867DEF" w:rsidRPr="000239FE" w:rsidRDefault="00867DEF" w:rsidP="00DA0CD3">
            <w:pPr>
              <w:rPr>
                <w:rFonts w:ascii="Times New Roman" w:hAnsi="Times New Roman" w:cs="Times New Roman"/>
                <w:sz w:val="24"/>
                <w:szCs w:val="24"/>
              </w:rPr>
            </w:pPr>
          </w:p>
        </w:tc>
        <w:tc>
          <w:tcPr>
            <w:tcW w:w="1310" w:type="dxa"/>
            <w:gridSpan w:val="6"/>
          </w:tcPr>
          <w:p w:rsidR="00867DEF" w:rsidRPr="000239FE" w:rsidRDefault="00867DEF" w:rsidP="00DA0CD3">
            <w:pPr>
              <w:rPr>
                <w:rFonts w:ascii="Times New Roman" w:hAnsi="Times New Roman" w:cs="Times New Roman"/>
                <w:sz w:val="24"/>
                <w:szCs w:val="24"/>
              </w:rPr>
            </w:pPr>
          </w:p>
        </w:tc>
        <w:tc>
          <w:tcPr>
            <w:tcW w:w="965" w:type="dxa"/>
            <w:gridSpan w:val="6"/>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77</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Совершенствование перемещений и остановок игрока.</w:t>
            </w:r>
            <w:r w:rsidRPr="000239FE">
              <w:rPr>
                <w:rFonts w:ascii="Times New Roman" w:hAnsi="Times New Roman" w:cs="Times New Roman"/>
                <w:sz w:val="24"/>
                <w:szCs w:val="24"/>
              </w:rPr>
              <w:t xml:space="preserve"> Перемещения, остановки, повороты с мячом и без мяча. Ловля и передача мяча на месте и в движении без сопротивления. Ведение мяча правой и левой рукой. Игра.</w:t>
            </w:r>
          </w:p>
        </w:tc>
        <w:tc>
          <w:tcPr>
            <w:tcW w:w="1071" w:type="dxa"/>
            <w:gridSpan w:val="6"/>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169" w:type="dxa"/>
          </w:tcPr>
          <w:p w:rsidR="00867DEF" w:rsidRPr="000239FE" w:rsidRDefault="00867DEF" w:rsidP="00DA0CD3">
            <w:pPr>
              <w:rPr>
                <w:rFonts w:ascii="Times New Roman" w:hAnsi="Times New Roman" w:cs="Times New Roman"/>
                <w:sz w:val="24"/>
                <w:szCs w:val="24"/>
              </w:rPr>
            </w:pPr>
          </w:p>
        </w:tc>
        <w:tc>
          <w:tcPr>
            <w:tcW w:w="1310" w:type="dxa"/>
            <w:gridSpan w:val="6"/>
          </w:tcPr>
          <w:p w:rsidR="00867DEF" w:rsidRPr="000239FE" w:rsidRDefault="00867DEF" w:rsidP="00DA0CD3">
            <w:pPr>
              <w:rPr>
                <w:rFonts w:ascii="Times New Roman" w:hAnsi="Times New Roman" w:cs="Times New Roman"/>
                <w:sz w:val="24"/>
                <w:szCs w:val="24"/>
              </w:rPr>
            </w:pPr>
          </w:p>
        </w:tc>
        <w:tc>
          <w:tcPr>
            <w:tcW w:w="965" w:type="dxa"/>
            <w:gridSpan w:val="6"/>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78</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 xml:space="preserve">Ведение мяча с сопротивлением. </w:t>
            </w:r>
            <w:r w:rsidRPr="000239FE">
              <w:rPr>
                <w:rFonts w:ascii="Times New Roman" w:hAnsi="Times New Roman" w:cs="Times New Roman"/>
                <w:sz w:val="24"/>
                <w:szCs w:val="24"/>
              </w:rPr>
              <w:t xml:space="preserve">Комбинации из основных элементов техники передвижений. Передача и ловля мяча в квадрате, круге и в движении без сопротивления защитника. Ведение мяча с изменением направления движения и скорости. </w:t>
            </w:r>
          </w:p>
        </w:tc>
        <w:tc>
          <w:tcPr>
            <w:tcW w:w="1071" w:type="dxa"/>
            <w:gridSpan w:val="6"/>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169" w:type="dxa"/>
          </w:tcPr>
          <w:p w:rsidR="00867DEF" w:rsidRPr="000239FE" w:rsidRDefault="00867DEF" w:rsidP="00DA0CD3">
            <w:pPr>
              <w:rPr>
                <w:rFonts w:ascii="Times New Roman" w:hAnsi="Times New Roman" w:cs="Times New Roman"/>
                <w:sz w:val="24"/>
                <w:szCs w:val="24"/>
              </w:rPr>
            </w:pPr>
          </w:p>
        </w:tc>
        <w:tc>
          <w:tcPr>
            <w:tcW w:w="1310" w:type="dxa"/>
            <w:gridSpan w:val="6"/>
          </w:tcPr>
          <w:p w:rsidR="00867DEF" w:rsidRPr="000239FE" w:rsidRDefault="00867DEF" w:rsidP="00DA0CD3">
            <w:pPr>
              <w:rPr>
                <w:rFonts w:ascii="Times New Roman" w:hAnsi="Times New Roman" w:cs="Times New Roman"/>
                <w:sz w:val="24"/>
                <w:szCs w:val="24"/>
              </w:rPr>
            </w:pPr>
          </w:p>
        </w:tc>
        <w:tc>
          <w:tcPr>
            <w:tcW w:w="965" w:type="dxa"/>
            <w:gridSpan w:val="6"/>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79</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 xml:space="preserve">Передача мяча в движении различными способами со сменой мест. </w:t>
            </w:r>
            <w:r w:rsidRPr="000239FE">
              <w:rPr>
                <w:rFonts w:ascii="Times New Roman" w:hAnsi="Times New Roman" w:cs="Times New Roman"/>
                <w:sz w:val="24"/>
                <w:szCs w:val="24"/>
              </w:rPr>
              <w:t>Ведение мяча с изменением направления движения и скорости. Вырывание и выбивание мяча. Упражнения на быстроту и точность реакции. Комбинации из освоенных элементов: ведение, передача, ловля.</w:t>
            </w:r>
          </w:p>
        </w:tc>
        <w:tc>
          <w:tcPr>
            <w:tcW w:w="1071" w:type="dxa"/>
            <w:gridSpan w:val="6"/>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169" w:type="dxa"/>
          </w:tcPr>
          <w:p w:rsidR="00867DEF" w:rsidRPr="000239FE" w:rsidRDefault="00867DEF" w:rsidP="00DA0CD3">
            <w:pPr>
              <w:rPr>
                <w:rFonts w:ascii="Times New Roman" w:hAnsi="Times New Roman" w:cs="Times New Roman"/>
                <w:sz w:val="24"/>
                <w:szCs w:val="24"/>
              </w:rPr>
            </w:pPr>
          </w:p>
        </w:tc>
        <w:tc>
          <w:tcPr>
            <w:tcW w:w="1310" w:type="dxa"/>
            <w:gridSpan w:val="6"/>
          </w:tcPr>
          <w:p w:rsidR="00867DEF" w:rsidRPr="000239FE" w:rsidRDefault="00867DEF" w:rsidP="00DA0CD3">
            <w:pPr>
              <w:rPr>
                <w:rFonts w:ascii="Times New Roman" w:hAnsi="Times New Roman" w:cs="Times New Roman"/>
                <w:sz w:val="24"/>
                <w:szCs w:val="24"/>
              </w:rPr>
            </w:pPr>
          </w:p>
        </w:tc>
        <w:tc>
          <w:tcPr>
            <w:tcW w:w="965" w:type="dxa"/>
            <w:gridSpan w:val="6"/>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80</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 xml:space="preserve">. Бросок в прыжке со средней дистанции. </w:t>
            </w:r>
            <w:r w:rsidRPr="000239FE">
              <w:rPr>
                <w:rFonts w:ascii="Times New Roman" w:hAnsi="Times New Roman" w:cs="Times New Roman"/>
                <w:sz w:val="24"/>
                <w:szCs w:val="24"/>
              </w:rPr>
              <w:t>Ведение мяча без сопротивления защитника. Остановка. Повороты. Броски одной рукой с места и в движении. Вырывание и выбивание мяча. Комбинация из освоеннных элементов: ловля, передача, ведение, бросок. Игра.</w:t>
            </w:r>
          </w:p>
        </w:tc>
        <w:tc>
          <w:tcPr>
            <w:tcW w:w="1071" w:type="dxa"/>
            <w:gridSpan w:val="6"/>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169" w:type="dxa"/>
          </w:tcPr>
          <w:p w:rsidR="00867DEF" w:rsidRPr="000239FE" w:rsidRDefault="00867DEF" w:rsidP="00DA0CD3">
            <w:pPr>
              <w:rPr>
                <w:rFonts w:ascii="Times New Roman" w:hAnsi="Times New Roman" w:cs="Times New Roman"/>
                <w:sz w:val="24"/>
                <w:szCs w:val="24"/>
              </w:rPr>
            </w:pPr>
          </w:p>
        </w:tc>
        <w:tc>
          <w:tcPr>
            <w:tcW w:w="1310" w:type="dxa"/>
            <w:gridSpan w:val="6"/>
          </w:tcPr>
          <w:p w:rsidR="00867DEF" w:rsidRPr="000239FE" w:rsidRDefault="00867DEF" w:rsidP="00DA0CD3">
            <w:pPr>
              <w:rPr>
                <w:rFonts w:ascii="Times New Roman" w:hAnsi="Times New Roman" w:cs="Times New Roman"/>
                <w:sz w:val="24"/>
                <w:szCs w:val="24"/>
              </w:rPr>
            </w:pPr>
          </w:p>
        </w:tc>
        <w:tc>
          <w:tcPr>
            <w:tcW w:w="965" w:type="dxa"/>
            <w:gridSpan w:val="6"/>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81</w:t>
            </w:r>
          </w:p>
        </w:tc>
        <w:tc>
          <w:tcPr>
            <w:tcW w:w="4705" w:type="dxa"/>
          </w:tcPr>
          <w:p w:rsidR="00867DEF" w:rsidRPr="000239FE" w:rsidRDefault="00867DEF" w:rsidP="00DA0CD3">
            <w:pPr>
              <w:jc w:val="both"/>
              <w:rPr>
                <w:rFonts w:ascii="Times New Roman" w:eastAsia="Calibri" w:hAnsi="Times New Roman" w:cs="Times New Roman"/>
                <w:sz w:val="24"/>
                <w:szCs w:val="24"/>
              </w:rPr>
            </w:pPr>
            <w:r w:rsidRPr="000239FE">
              <w:rPr>
                <w:rFonts w:ascii="Times New Roman" w:eastAsia="Calibri" w:hAnsi="Times New Roman" w:cs="Times New Roman"/>
                <w:sz w:val="24"/>
                <w:szCs w:val="24"/>
              </w:rPr>
              <w:t>Быстрый прорыв. Учебная игра. Развитие скоростно-силовых качеств</w:t>
            </w:r>
          </w:p>
          <w:p w:rsidR="00867DEF" w:rsidRPr="000239FE" w:rsidRDefault="00867DEF" w:rsidP="00DA0CD3">
            <w:pPr>
              <w:jc w:val="both"/>
              <w:rPr>
                <w:rFonts w:ascii="Times New Roman" w:hAnsi="Times New Roman" w:cs="Times New Roman"/>
                <w:sz w:val="24"/>
                <w:szCs w:val="24"/>
              </w:rPr>
            </w:pPr>
          </w:p>
        </w:tc>
        <w:tc>
          <w:tcPr>
            <w:tcW w:w="1071" w:type="dxa"/>
            <w:gridSpan w:val="6"/>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169" w:type="dxa"/>
          </w:tcPr>
          <w:p w:rsidR="00867DEF" w:rsidRPr="000239FE" w:rsidRDefault="00867DEF" w:rsidP="00DA0CD3">
            <w:pPr>
              <w:rPr>
                <w:rFonts w:ascii="Times New Roman" w:hAnsi="Times New Roman" w:cs="Times New Roman"/>
                <w:sz w:val="24"/>
                <w:szCs w:val="24"/>
              </w:rPr>
            </w:pPr>
          </w:p>
        </w:tc>
        <w:tc>
          <w:tcPr>
            <w:tcW w:w="1310" w:type="dxa"/>
            <w:gridSpan w:val="6"/>
          </w:tcPr>
          <w:p w:rsidR="00867DEF" w:rsidRPr="000239FE" w:rsidRDefault="00867DEF" w:rsidP="00DA0CD3">
            <w:pPr>
              <w:rPr>
                <w:rFonts w:ascii="Times New Roman" w:hAnsi="Times New Roman" w:cs="Times New Roman"/>
                <w:sz w:val="24"/>
                <w:szCs w:val="24"/>
              </w:rPr>
            </w:pPr>
          </w:p>
        </w:tc>
        <w:tc>
          <w:tcPr>
            <w:tcW w:w="965" w:type="dxa"/>
            <w:gridSpan w:val="6"/>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82</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Броски мяча одной и двумя руками с места и в движении. Ведение мяча. Комбинация из освоенных элементов техники перемещений и владения мячом. Тактика свободного нападения.</w:t>
            </w:r>
          </w:p>
        </w:tc>
        <w:tc>
          <w:tcPr>
            <w:tcW w:w="1071" w:type="dxa"/>
            <w:gridSpan w:val="6"/>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169" w:type="dxa"/>
          </w:tcPr>
          <w:p w:rsidR="00867DEF" w:rsidRPr="000239FE" w:rsidRDefault="00867DEF" w:rsidP="00DA0CD3">
            <w:pPr>
              <w:rPr>
                <w:rFonts w:ascii="Times New Roman" w:hAnsi="Times New Roman" w:cs="Times New Roman"/>
                <w:sz w:val="24"/>
                <w:szCs w:val="24"/>
              </w:rPr>
            </w:pPr>
          </w:p>
        </w:tc>
        <w:tc>
          <w:tcPr>
            <w:tcW w:w="1310" w:type="dxa"/>
            <w:gridSpan w:val="6"/>
          </w:tcPr>
          <w:p w:rsidR="00867DEF" w:rsidRPr="000239FE" w:rsidRDefault="00867DEF" w:rsidP="00DA0CD3">
            <w:pPr>
              <w:rPr>
                <w:rFonts w:ascii="Times New Roman" w:hAnsi="Times New Roman" w:cs="Times New Roman"/>
                <w:sz w:val="24"/>
                <w:szCs w:val="24"/>
              </w:rPr>
            </w:pPr>
          </w:p>
        </w:tc>
        <w:tc>
          <w:tcPr>
            <w:tcW w:w="965" w:type="dxa"/>
            <w:gridSpan w:val="6"/>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83</w:t>
            </w:r>
          </w:p>
        </w:tc>
        <w:tc>
          <w:tcPr>
            <w:tcW w:w="4705" w:type="dxa"/>
          </w:tcPr>
          <w:p w:rsidR="00867DEF" w:rsidRPr="000239FE" w:rsidRDefault="00867DEF" w:rsidP="00DA0CD3">
            <w:pPr>
              <w:spacing w:line="244" w:lineRule="auto"/>
              <w:jc w:val="both"/>
              <w:rPr>
                <w:rFonts w:ascii="Times New Roman" w:hAnsi="Times New Roman" w:cs="Times New Roman"/>
                <w:sz w:val="24"/>
                <w:szCs w:val="24"/>
              </w:rPr>
            </w:pPr>
            <w:r w:rsidRPr="000239FE">
              <w:rPr>
                <w:rFonts w:ascii="Times New Roman" w:eastAsia="Calibri" w:hAnsi="Times New Roman" w:cs="Times New Roman"/>
                <w:sz w:val="24"/>
                <w:szCs w:val="24"/>
              </w:rPr>
              <w:t xml:space="preserve">Сочетание приемов передвижений и остановок, приемов передач, ведения и бросков. </w:t>
            </w:r>
          </w:p>
        </w:tc>
        <w:tc>
          <w:tcPr>
            <w:tcW w:w="1041" w:type="dxa"/>
            <w:gridSpan w:val="5"/>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199" w:type="dxa"/>
            <w:gridSpan w:val="2"/>
          </w:tcPr>
          <w:p w:rsidR="00867DEF" w:rsidRPr="000239FE" w:rsidRDefault="00867DEF" w:rsidP="00DA0CD3">
            <w:pPr>
              <w:rPr>
                <w:rFonts w:ascii="Times New Roman" w:hAnsi="Times New Roman" w:cs="Times New Roman"/>
                <w:sz w:val="24"/>
                <w:szCs w:val="24"/>
              </w:rPr>
            </w:pPr>
          </w:p>
        </w:tc>
        <w:tc>
          <w:tcPr>
            <w:tcW w:w="1295" w:type="dxa"/>
            <w:gridSpan w:val="5"/>
          </w:tcPr>
          <w:p w:rsidR="00867DEF" w:rsidRPr="000239FE" w:rsidRDefault="00867DEF" w:rsidP="00DA0CD3">
            <w:pPr>
              <w:rPr>
                <w:rFonts w:ascii="Times New Roman" w:hAnsi="Times New Roman" w:cs="Times New Roman"/>
                <w:sz w:val="24"/>
                <w:szCs w:val="24"/>
              </w:rPr>
            </w:pPr>
          </w:p>
        </w:tc>
        <w:tc>
          <w:tcPr>
            <w:tcW w:w="980" w:type="dxa"/>
            <w:gridSpan w:val="7"/>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84</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eastAsia="Calibri" w:hAnsi="Times New Roman" w:cs="Times New Roman"/>
                <w:sz w:val="24"/>
                <w:szCs w:val="24"/>
              </w:rPr>
              <w:t>Бросок двумя руками от головы в прыжке</w:t>
            </w:r>
            <w:r w:rsidRPr="000239FE">
              <w:rPr>
                <w:rFonts w:ascii="Times New Roman" w:hAnsi="Times New Roman" w:cs="Times New Roman"/>
                <w:sz w:val="24"/>
                <w:szCs w:val="24"/>
              </w:rPr>
              <w:t>.</w:t>
            </w:r>
          </w:p>
        </w:tc>
        <w:tc>
          <w:tcPr>
            <w:tcW w:w="1041" w:type="dxa"/>
            <w:gridSpan w:val="5"/>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199" w:type="dxa"/>
            <w:gridSpan w:val="2"/>
          </w:tcPr>
          <w:p w:rsidR="00867DEF" w:rsidRPr="000239FE" w:rsidRDefault="00867DEF" w:rsidP="00DA0CD3">
            <w:pPr>
              <w:rPr>
                <w:rFonts w:ascii="Times New Roman" w:hAnsi="Times New Roman" w:cs="Times New Roman"/>
                <w:sz w:val="24"/>
                <w:szCs w:val="24"/>
              </w:rPr>
            </w:pPr>
          </w:p>
        </w:tc>
        <w:tc>
          <w:tcPr>
            <w:tcW w:w="1295" w:type="dxa"/>
            <w:gridSpan w:val="5"/>
          </w:tcPr>
          <w:p w:rsidR="00867DEF" w:rsidRPr="000239FE" w:rsidRDefault="00867DEF" w:rsidP="00DA0CD3">
            <w:pPr>
              <w:rPr>
                <w:rFonts w:ascii="Times New Roman" w:hAnsi="Times New Roman" w:cs="Times New Roman"/>
                <w:sz w:val="24"/>
                <w:szCs w:val="24"/>
              </w:rPr>
            </w:pPr>
          </w:p>
        </w:tc>
        <w:tc>
          <w:tcPr>
            <w:tcW w:w="980" w:type="dxa"/>
            <w:gridSpan w:val="7"/>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85</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Нападение быстрым прорывом. Взаимодействие двух игроков. Игровые задания.</w:t>
            </w:r>
          </w:p>
        </w:tc>
        <w:tc>
          <w:tcPr>
            <w:tcW w:w="1041" w:type="dxa"/>
            <w:gridSpan w:val="5"/>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199" w:type="dxa"/>
            <w:gridSpan w:val="2"/>
          </w:tcPr>
          <w:p w:rsidR="00867DEF" w:rsidRPr="000239FE" w:rsidRDefault="00867DEF" w:rsidP="00DA0CD3">
            <w:pPr>
              <w:rPr>
                <w:rFonts w:ascii="Times New Roman" w:hAnsi="Times New Roman" w:cs="Times New Roman"/>
                <w:sz w:val="24"/>
                <w:szCs w:val="24"/>
              </w:rPr>
            </w:pPr>
          </w:p>
        </w:tc>
        <w:tc>
          <w:tcPr>
            <w:tcW w:w="1295" w:type="dxa"/>
            <w:gridSpan w:val="5"/>
          </w:tcPr>
          <w:p w:rsidR="00867DEF" w:rsidRPr="000239FE" w:rsidRDefault="00867DEF" w:rsidP="00DA0CD3">
            <w:pPr>
              <w:rPr>
                <w:rFonts w:ascii="Times New Roman" w:hAnsi="Times New Roman" w:cs="Times New Roman"/>
                <w:sz w:val="24"/>
                <w:szCs w:val="24"/>
              </w:rPr>
            </w:pPr>
          </w:p>
        </w:tc>
        <w:tc>
          <w:tcPr>
            <w:tcW w:w="980" w:type="dxa"/>
            <w:gridSpan w:val="7"/>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86</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Техника защиты. Игровые задания. </w:t>
            </w:r>
          </w:p>
        </w:tc>
        <w:tc>
          <w:tcPr>
            <w:tcW w:w="1041" w:type="dxa"/>
            <w:gridSpan w:val="5"/>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199" w:type="dxa"/>
            <w:gridSpan w:val="2"/>
          </w:tcPr>
          <w:p w:rsidR="00867DEF" w:rsidRPr="000239FE" w:rsidRDefault="00867DEF" w:rsidP="00DA0CD3">
            <w:pPr>
              <w:rPr>
                <w:rFonts w:ascii="Times New Roman" w:hAnsi="Times New Roman" w:cs="Times New Roman"/>
                <w:sz w:val="24"/>
                <w:szCs w:val="24"/>
              </w:rPr>
            </w:pPr>
          </w:p>
        </w:tc>
        <w:tc>
          <w:tcPr>
            <w:tcW w:w="1295" w:type="dxa"/>
            <w:gridSpan w:val="5"/>
          </w:tcPr>
          <w:p w:rsidR="00867DEF" w:rsidRPr="000239FE" w:rsidRDefault="00867DEF" w:rsidP="00DA0CD3">
            <w:pPr>
              <w:rPr>
                <w:rFonts w:ascii="Times New Roman" w:hAnsi="Times New Roman" w:cs="Times New Roman"/>
                <w:sz w:val="24"/>
                <w:szCs w:val="24"/>
              </w:rPr>
            </w:pPr>
          </w:p>
        </w:tc>
        <w:tc>
          <w:tcPr>
            <w:tcW w:w="980" w:type="dxa"/>
            <w:gridSpan w:val="7"/>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87</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Бег с изменением направления, темпа, ритма из различных исходных положений. Совершение элементов баскетбола. Круговая тренировка.</w:t>
            </w:r>
          </w:p>
        </w:tc>
        <w:tc>
          <w:tcPr>
            <w:tcW w:w="1041" w:type="dxa"/>
            <w:gridSpan w:val="5"/>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199" w:type="dxa"/>
            <w:gridSpan w:val="2"/>
          </w:tcPr>
          <w:p w:rsidR="00867DEF" w:rsidRPr="000239FE" w:rsidRDefault="00867DEF" w:rsidP="00DA0CD3">
            <w:pPr>
              <w:rPr>
                <w:rFonts w:ascii="Times New Roman" w:hAnsi="Times New Roman" w:cs="Times New Roman"/>
                <w:sz w:val="24"/>
                <w:szCs w:val="24"/>
              </w:rPr>
            </w:pPr>
          </w:p>
        </w:tc>
        <w:tc>
          <w:tcPr>
            <w:tcW w:w="1295" w:type="dxa"/>
            <w:gridSpan w:val="5"/>
          </w:tcPr>
          <w:p w:rsidR="00867DEF" w:rsidRPr="000239FE" w:rsidRDefault="00867DEF" w:rsidP="00DA0CD3">
            <w:pPr>
              <w:rPr>
                <w:rFonts w:ascii="Times New Roman" w:hAnsi="Times New Roman" w:cs="Times New Roman"/>
                <w:sz w:val="24"/>
                <w:szCs w:val="24"/>
              </w:rPr>
            </w:pPr>
          </w:p>
        </w:tc>
        <w:tc>
          <w:tcPr>
            <w:tcW w:w="980" w:type="dxa"/>
            <w:gridSpan w:val="7"/>
          </w:tcPr>
          <w:p w:rsidR="00867DEF" w:rsidRPr="000239FE" w:rsidRDefault="00867DEF" w:rsidP="00DA0CD3">
            <w:pPr>
              <w:rPr>
                <w:rFonts w:ascii="Times New Roman" w:hAnsi="Times New Roman" w:cs="Times New Roman"/>
                <w:sz w:val="24"/>
                <w:szCs w:val="24"/>
              </w:rPr>
            </w:pPr>
          </w:p>
        </w:tc>
        <w:tc>
          <w:tcPr>
            <w:tcW w:w="975" w:type="dxa"/>
            <w:gridSpan w:val="5"/>
          </w:tcPr>
          <w:p w:rsidR="00867DEF" w:rsidRPr="000239FE" w:rsidRDefault="00867DEF" w:rsidP="00DA0CD3">
            <w:pPr>
              <w:rPr>
                <w:rFonts w:ascii="Times New Roman" w:hAnsi="Times New Roman" w:cs="Times New Roman"/>
                <w:sz w:val="24"/>
                <w:szCs w:val="24"/>
              </w:rPr>
            </w:pPr>
          </w:p>
        </w:tc>
      </w:tr>
      <w:tr w:rsidR="00867DEF" w:rsidRPr="000239FE" w:rsidTr="00DA0CD3">
        <w:trPr>
          <w:trHeight w:val="303"/>
        </w:trPr>
        <w:tc>
          <w:tcPr>
            <w:tcW w:w="10757" w:type="dxa"/>
            <w:gridSpan w:val="26"/>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Легкая атлетика 9ч.</w:t>
            </w:r>
          </w:p>
        </w:tc>
        <w:tc>
          <w:tcPr>
            <w:tcW w:w="9577" w:type="dxa"/>
            <w:gridSpan w:val="2"/>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Легкая атлетика 9ч.</w:t>
            </w:r>
          </w:p>
        </w:tc>
      </w:tr>
      <w:tr w:rsidR="00867DEF" w:rsidRPr="000239FE" w:rsidTr="00DA0CD3">
        <w:trPr>
          <w:gridAfter w:val="2"/>
          <w:wAfter w:w="9577" w:type="dxa"/>
          <w:trHeight w:val="62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88</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Инструктаж по ТБ.</w:t>
            </w:r>
          </w:p>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Низкий старт до 30 м. Бег по дистанции 70–80 м. Эстафетный бег. Специальные беговые упражнения. Развитие скоростных качеств.</w:t>
            </w:r>
          </w:p>
        </w:tc>
        <w:tc>
          <w:tcPr>
            <w:tcW w:w="1028" w:type="dxa"/>
            <w:gridSpan w:val="4"/>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12" w:type="dxa"/>
            <w:gridSpan w:val="3"/>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65" w:type="dxa"/>
            <w:gridSpan w:val="7"/>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89</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Прыжок в длину на результат.</w:t>
            </w:r>
          </w:p>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Метание мяча на дальность. </w:t>
            </w:r>
          </w:p>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Оценка техники метания мяча</w:t>
            </w:r>
          </w:p>
        </w:tc>
        <w:tc>
          <w:tcPr>
            <w:tcW w:w="1028" w:type="dxa"/>
            <w:gridSpan w:val="4"/>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12" w:type="dxa"/>
            <w:gridSpan w:val="3"/>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65" w:type="dxa"/>
            <w:gridSpan w:val="7"/>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90</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Бег в равномерном темпе 15 минут. Специальные беговые упражнения. Отжимания</w:t>
            </w:r>
          </w:p>
        </w:tc>
        <w:tc>
          <w:tcPr>
            <w:tcW w:w="1028" w:type="dxa"/>
            <w:gridSpan w:val="4"/>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12" w:type="dxa"/>
            <w:gridSpan w:val="3"/>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65" w:type="dxa"/>
            <w:gridSpan w:val="7"/>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91</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Развитие выносливости. Подтягивания</w:t>
            </w:r>
          </w:p>
        </w:tc>
        <w:tc>
          <w:tcPr>
            <w:tcW w:w="1028" w:type="dxa"/>
            <w:gridSpan w:val="4"/>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12" w:type="dxa"/>
            <w:gridSpan w:val="3"/>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65" w:type="dxa"/>
            <w:gridSpan w:val="7"/>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92</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Прыжок в длину с места</w:t>
            </w:r>
          </w:p>
          <w:p w:rsidR="00867DEF" w:rsidRPr="000239FE" w:rsidRDefault="00867DEF" w:rsidP="00DA0CD3">
            <w:pPr>
              <w:jc w:val="both"/>
              <w:rPr>
                <w:rFonts w:ascii="Times New Roman" w:hAnsi="Times New Roman" w:cs="Times New Roman"/>
                <w:sz w:val="24"/>
                <w:szCs w:val="24"/>
              </w:rPr>
            </w:pPr>
          </w:p>
        </w:tc>
        <w:tc>
          <w:tcPr>
            <w:tcW w:w="1028" w:type="dxa"/>
            <w:gridSpan w:val="4"/>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12" w:type="dxa"/>
            <w:gridSpan w:val="3"/>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65" w:type="dxa"/>
            <w:gridSpan w:val="7"/>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93</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Челночный бег 3х10</w:t>
            </w:r>
          </w:p>
          <w:p w:rsidR="00867DEF" w:rsidRPr="000239FE" w:rsidRDefault="00867DEF" w:rsidP="00DA0CD3">
            <w:pPr>
              <w:jc w:val="both"/>
              <w:rPr>
                <w:rFonts w:ascii="Times New Roman" w:hAnsi="Times New Roman" w:cs="Times New Roman"/>
                <w:sz w:val="24"/>
                <w:szCs w:val="24"/>
              </w:rPr>
            </w:pPr>
          </w:p>
        </w:tc>
        <w:tc>
          <w:tcPr>
            <w:tcW w:w="1028" w:type="dxa"/>
            <w:gridSpan w:val="4"/>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12" w:type="dxa"/>
            <w:gridSpan w:val="3"/>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65" w:type="dxa"/>
            <w:gridSpan w:val="7"/>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94</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Метание мяча на дальность с разбега. Специальные беговые упражнения. Развитие скоростно-силовых качеств. </w:t>
            </w:r>
          </w:p>
        </w:tc>
        <w:tc>
          <w:tcPr>
            <w:tcW w:w="1028" w:type="dxa"/>
            <w:gridSpan w:val="4"/>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12" w:type="dxa"/>
            <w:gridSpan w:val="3"/>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65" w:type="dxa"/>
            <w:gridSpan w:val="7"/>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95</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Прыжок в длину на результат.</w:t>
            </w:r>
          </w:p>
        </w:tc>
        <w:tc>
          <w:tcPr>
            <w:tcW w:w="1028" w:type="dxa"/>
            <w:gridSpan w:val="4"/>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12" w:type="dxa"/>
            <w:gridSpan w:val="3"/>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65" w:type="dxa"/>
            <w:gridSpan w:val="7"/>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14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96</w:t>
            </w:r>
          </w:p>
        </w:tc>
        <w:tc>
          <w:tcPr>
            <w:tcW w:w="4705" w:type="dxa"/>
          </w:tcPr>
          <w:p w:rsidR="00867DEF" w:rsidRPr="000239FE" w:rsidRDefault="00867DEF" w:rsidP="00DA0CD3">
            <w:pPr>
              <w:spacing w:line="232" w:lineRule="auto"/>
              <w:jc w:val="both"/>
              <w:rPr>
                <w:rFonts w:ascii="Times New Roman" w:hAnsi="Times New Roman" w:cs="Times New Roman"/>
                <w:sz w:val="24"/>
                <w:szCs w:val="24"/>
              </w:rPr>
            </w:pPr>
            <w:r w:rsidRPr="000239FE">
              <w:rPr>
                <w:rFonts w:ascii="Times New Roman" w:hAnsi="Times New Roman" w:cs="Times New Roman"/>
                <w:sz w:val="24"/>
                <w:szCs w:val="24"/>
              </w:rPr>
              <w:t>Бег в равномерном темпе 15 минут. Специальные беговые упражнения. Отжимания</w:t>
            </w:r>
          </w:p>
        </w:tc>
        <w:tc>
          <w:tcPr>
            <w:tcW w:w="1028" w:type="dxa"/>
            <w:gridSpan w:val="4"/>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12" w:type="dxa"/>
            <w:gridSpan w:val="3"/>
          </w:tcPr>
          <w:p w:rsidR="00867DEF" w:rsidRPr="000239FE" w:rsidRDefault="00867DEF" w:rsidP="00DA0CD3">
            <w:pPr>
              <w:rPr>
                <w:rFonts w:ascii="Times New Roman" w:hAnsi="Times New Roman" w:cs="Times New Roman"/>
                <w:sz w:val="24"/>
                <w:szCs w:val="24"/>
              </w:rPr>
            </w:pPr>
          </w:p>
        </w:tc>
        <w:tc>
          <w:tcPr>
            <w:tcW w:w="1282" w:type="dxa"/>
            <w:gridSpan w:val="4"/>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65" w:type="dxa"/>
            <w:gridSpan w:val="7"/>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320"/>
        </w:trPr>
        <w:tc>
          <w:tcPr>
            <w:tcW w:w="10757" w:type="dxa"/>
            <w:gridSpan w:val="26"/>
          </w:tcPr>
          <w:p w:rsidR="00867DEF" w:rsidRPr="000239FE" w:rsidRDefault="00867DEF" w:rsidP="00DA0CD3">
            <w:pPr>
              <w:jc w:val="center"/>
              <w:rPr>
                <w:rFonts w:ascii="Times New Roman" w:hAnsi="Times New Roman" w:cs="Times New Roman"/>
                <w:sz w:val="24"/>
                <w:szCs w:val="24"/>
              </w:rPr>
            </w:pPr>
            <w:r w:rsidRPr="000239FE">
              <w:rPr>
                <w:rFonts w:ascii="Times New Roman" w:hAnsi="Times New Roman" w:cs="Times New Roman"/>
                <w:sz w:val="24"/>
                <w:szCs w:val="24"/>
              </w:rPr>
              <w:t>Настольный теннис 9ч.</w:t>
            </w:r>
          </w:p>
        </w:tc>
      </w:tr>
      <w:tr w:rsidR="00867DEF" w:rsidRPr="000239FE" w:rsidTr="00DA0CD3">
        <w:trPr>
          <w:gridAfter w:val="2"/>
          <w:wAfter w:w="9577" w:type="dxa"/>
          <w:trHeight w:val="33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97</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Подрезка справа</w:t>
            </w:r>
          </w:p>
        </w:tc>
        <w:tc>
          <w:tcPr>
            <w:tcW w:w="1013" w:type="dxa"/>
            <w:gridSpan w:val="3"/>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27" w:type="dxa"/>
            <w:gridSpan w:val="4"/>
          </w:tcPr>
          <w:p w:rsidR="00867DEF" w:rsidRPr="000239FE" w:rsidRDefault="00867DEF" w:rsidP="00DA0CD3">
            <w:pPr>
              <w:rPr>
                <w:rFonts w:ascii="Times New Roman" w:hAnsi="Times New Roman" w:cs="Times New Roman"/>
                <w:sz w:val="24"/>
                <w:szCs w:val="24"/>
              </w:rPr>
            </w:pPr>
          </w:p>
        </w:tc>
        <w:tc>
          <w:tcPr>
            <w:tcW w:w="1266" w:type="dxa"/>
            <w:gridSpan w:val="3"/>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81" w:type="dxa"/>
            <w:gridSpan w:val="8"/>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611"/>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98</w:t>
            </w:r>
          </w:p>
        </w:tc>
        <w:tc>
          <w:tcPr>
            <w:tcW w:w="4705" w:type="dxa"/>
          </w:tcPr>
          <w:p w:rsidR="00867DEF" w:rsidRPr="000239FE" w:rsidRDefault="00867DEF" w:rsidP="00DA0CD3">
            <w:pPr>
              <w:spacing w:line="230" w:lineRule="auto"/>
              <w:jc w:val="both"/>
              <w:rPr>
                <w:rFonts w:ascii="Times New Roman" w:hAnsi="Times New Roman" w:cs="Times New Roman"/>
                <w:sz w:val="24"/>
                <w:szCs w:val="24"/>
              </w:rPr>
            </w:pPr>
            <w:r w:rsidRPr="000239FE">
              <w:rPr>
                <w:rFonts w:ascii="Times New Roman" w:hAnsi="Times New Roman" w:cs="Times New Roman"/>
                <w:sz w:val="24"/>
                <w:szCs w:val="24"/>
              </w:rPr>
              <w:t>Подрезка слева</w:t>
            </w:r>
          </w:p>
        </w:tc>
        <w:tc>
          <w:tcPr>
            <w:tcW w:w="1013" w:type="dxa"/>
            <w:gridSpan w:val="3"/>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27" w:type="dxa"/>
            <w:gridSpan w:val="4"/>
          </w:tcPr>
          <w:p w:rsidR="00867DEF" w:rsidRPr="000239FE" w:rsidRDefault="00867DEF" w:rsidP="00DA0CD3">
            <w:pPr>
              <w:rPr>
                <w:rFonts w:ascii="Times New Roman" w:hAnsi="Times New Roman" w:cs="Times New Roman"/>
                <w:sz w:val="24"/>
                <w:szCs w:val="24"/>
              </w:rPr>
            </w:pPr>
          </w:p>
        </w:tc>
        <w:tc>
          <w:tcPr>
            <w:tcW w:w="1266" w:type="dxa"/>
            <w:gridSpan w:val="3"/>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81" w:type="dxa"/>
            <w:gridSpan w:val="8"/>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62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99</w:t>
            </w:r>
          </w:p>
        </w:tc>
        <w:tc>
          <w:tcPr>
            <w:tcW w:w="4705" w:type="dxa"/>
          </w:tcPr>
          <w:p w:rsidR="00867DEF" w:rsidRPr="000239FE" w:rsidRDefault="00867DEF" w:rsidP="00DA0CD3">
            <w:pPr>
              <w:spacing w:line="23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Накаты справа и слева  </w:t>
            </w:r>
          </w:p>
        </w:tc>
        <w:tc>
          <w:tcPr>
            <w:tcW w:w="1013" w:type="dxa"/>
            <w:gridSpan w:val="3"/>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27" w:type="dxa"/>
            <w:gridSpan w:val="4"/>
          </w:tcPr>
          <w:p w:rsidR="00867DEF" w:rsidRPr="000239FE" w:rsidRDefault="00867DEF" w:rsidP="00DA0CD3">
            <w:pPr>
              <w:rPr>
                <w:rFonts w:ascii="Times New Roman" w:hAnsi="Times New Roman" w:cs="Times New Roman"/>
                <w:sz w:val="24"/>
                <w:szCs w:val="24"/>
              </w:rPr>
            </w:pPr>
          </w:p>
        </w:tc>
        <w:tc>
          <w:tcPr>
            <w:tcW w:w="1266" w:type="dxa"/>
            <w:gridSpan w:val="3"/>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81" w:type="dxa"/>
            <w:gridSpan w:val="8"/>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65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100</w:t>
            </w:r>
          </w:p>
        </w:tc>
        <w:tc>
          <w:tcPr>
            <w:tcW w:w="4705" w:type="dxa"/>
          </w:tcPr>
          <w:p w:rsidR="00867DEF" w:rsidRPr="000239FE" w:rsidRDefault="00867DEF" w:rsidP="00DA0CD3">
            <w:pPr>
              <w:spacing w:line="230" w:lineRule="auto"/>
              <w:jc w:val="both"/>
              <w:rPr>
                <w:rFonts w:ascii="Times New Roman" w:hAnsi="Times New Roman" w:cs="Times New Roman"/>
                <w:sz w:val="24"/>
                <w:szCs w:val="24"/>
              </w:rPr>
            </w:pPr>
            <w:r w:rsidRPr="000239FE">
              <w:rPr>
                <w:rFonts w:ascii="Times New Roman" w:hAnsi="Times New Roman" w:cs="Times New Roman"/>
                <w:sz w:val="24"/>
                <w:szCs w:val="24"/>
              </w:rPr>
              <w:t>Учебная игра у стола</w:t>
            </w:r>
          </w:p>
        </w:tc>
        <w:tc>
          <w:tcPr>
            <w:tcW w:w="1013" w:type="dxa"/>
            <w:gridSpan w:val="3"/>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27" w:type="dxa"/>
            <w:gridSpan w:val="4"/>
          </w:tcPr>
          <w:p w:rsidR="00867DEF" w:rsidRPr="000239FE" w:rsidRDefault="00867DEF" w:rsidP="00DA0CD3">
            <w:pPr>
              <w:rPr>
                <w:rFonts w:ascii="Times New Roman" w:hAnsi="Times New Roman" w:cs="Times New Roman"/>
                <w:sz w:val="24"/>
                <w:szCs w:val="24"/>
              </w:rPr>
            </w:pPr>
          </w:p>
        </w:tc>
        <w:tc>
          <w:tcPr>
            <w:tcW w:w="1266" w:type="dxa"/>
            <w:gridSpan w:val="3"/>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81" w:type="dxa"/>
            <w:gridSpan w:val="8"/>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65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101</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Подрезка справа</w:t>
            </w:r>
          </w:p>
        </w:tc>
        <w:tc>
          <w:tcPr>
            <w:tcW w:w="1013" w:type="dxa"/>
            <w:gridSpan w:val="3"/>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27" w:type="dxa"/>
            <w:gridSpan w:val="4"/>
          </w:tcPr>
          <w:p w:rsidR="00867DEF" w:rsidRPr="000239FE" w:rsidRDefault="00867DEF" w:rsidP="00DA0CD3">
            <w:pPr>
              <w:rPr>
                <w:rFonts w:ascii="Times New Roman" w:hAnsi="Times New Roman" w:cs="Times New Roman"/>
                <w:sz w:val="24"/>
                <w:szCs w:val="24"/>
              </w:rPr>
            </w:pPr>
          </w:p>
        </w:tc>
        <w:tc>
          <w:tcPr>
            <w:tcW w:w="1266" w:type="dxa"/>
            <w:gridSpan w:val="3"/>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81" w:type="dxa"/>
            <w:gridSpan w:val="8"/>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656"/>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102</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Подрезка слева</w:t>
            </w:r>
          </w:p>
        </w:tc>
        <w:tc>
          <w:tcPr>
            <w:tcW w:w="1013" w:type="dxa"/>
            <w:gridSpan w:val="3"/>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27" w:type="dxa"/>
            <w:gridSpan w:val="4"/>
          </w:tcPr>
          <w:p w:rsidR="00867DEF" w:rsidRPr="000239FE" w:rsidRDefault="00867DEF" w:rsidP="00DA0CD3">
            <w:pPr>
              <w:rPr>
                <w:rFonts w:ascii="Times New Roman" w:hAnsi="Times New Roman" w:cs="Times New Roman"/>
                <w:sz w:val="24"/>
                <w:szCs w:val="24"/>
              </w:rPr>
            </w:pPr>
          </w:p>
        </w:tc>
        <w:tc>
          <w:tcPr>
            <w:tcW w:w="1266" w:type="dxa"/>
            <w:gridSpan w:val="3"/>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81" w:type="dxa"/>
            <w:gridSpan w:val="8"/>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386"/>
        </w:trPr>
        <w:tc>
          <w:tcPr>
            <w:tcW w:w="562" w:type="dxa"/>
          </w:tcPr>
          <w:p w:rsidR="00867DEF" w:rsidRPr="000239FE" w:rsidRDefault="00867DEF" w:rsidP="00DA0CD3">
            <w:pPr>
              <w:rPr>
                <w:rFonts w:ascii="Times New Roman" w:hAnsi="Times New Roman" w:cs="Times New Roman"/>
                <w:sz w:val="24"/>
                <w:szCs w:val="24"/>
                <w:lang w:val="en-US"/>
              </w:rPr>
            </w:pPr>
            <w:r w:rsidRPr="000239FE">
              <w:rPr>
                <w:rFonts w:ascii="Times New Roman" w:hAnsi="Times New Roman" w:cs="Times New Roman"/>
                <w:sz w:val="24"/>
                <w:szCs w:val="24"/>
              </w:rPr>
              <w:t>103</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 xml:space="preserve">Учебная игра </w:t>
            </w:r>
          </w:p>
        </w:tc>
        <w:tc>
          <w:tcPr>
            <w:tcW w:w="1013" w:type="dxa"/>
            <w:gridSpan w:val="3"/>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27" w:type="dxa"/>
            <w:gridSpan w:val="4"/>
          </w:tcPr>
          <w:p w:rsidR="00867DEF" w:rsidRPr="000239FE" w:rsidRDefault="00867DEF" w:rsidP="00DA0CD3">
            <w:pPr>
              <w:rPr>
                <w:rFonts w:ascii="Times New Roman" w:hAnsi="Times New Roman" w:cs="Times New Roman"/>
                <w:sz w:val="24"/>
                <w:szCs w:val="24"/>
              </w:rPr>
            </w:pPr>
          </w:p>
        </w:tc>
        <w:tc>
          <w:tcPr>
            <w:tcW w:w="1266" w:type="dxa"/>
            <w:gridSpan w:val="3"/>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81" w:type="dxa"/>
            <w:gridSpan w:val="8"/>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229"/>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104</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Учебная игра у стола на подрезках</w:t>
            </w:r>
          </w:p>
        </w:tc>
        <w:tc>
          <w:tcPr>
            <w:tcW w:w="1013" w:type="dxa"/>
            <w:gridSpan w:val="3"/>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27" w:type="dxa"/>
            <w:gridSpan w:val="4"/>
          </w:tcPr>
          <w:p w:rsidR="00867DEF" w:rsidRPr="000239FE" w:rsidRDefault="00867DEF" w:rsidP="00DA0CD3">
            <w:pPr>
              <w:rPr>
                <w:rFonts w:ascii="Times New Roman" w:hAnsi="Times New Roman" w:cs="Times New Roman"/>
                <w:sz w:val="24"/>
                <w:szCs w:val="24"/>
              </w:rPr>
            </w:pPr>
          </w:p>
        </w:tc>
        <w:tc>
          <w:tcPr>
            <w:tcW w:w="1266" w:type="dxa"/>
            <w:gridSpan w:val="3"/>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81" w:type="dxa"/>
            <w:gridSpan w:val="8"/>
          </w:tcPr>
          <w:p w:rsidR="00867DEF" w:rsidRPr="000239FE" w:rsidRDefault="00867DEF" w:rsidP="00DA0CD3">
            <w:pPr>
              <w:rPr>
                <w:rFonts w:ascii="Times New Roman" w:hAnsi="Times New Roman" w:cs="Times New Roman"/>
                <w:sz w:val="24"/>
                <w:szCs w:val="24"/>
              </w:rPr>
            </w:pPr>
          </w:p>
        </w:tc>
      </w:tr>
      <w:tr w:rsidR="00867DEF" w:rsidRPr="000239FE" w:rsidTr="00DA0CD3">
        <w:trPr>
          <w:gridAfter w:val="2"/>
          <w:wAfter w:w="9577" w:type="dxa"/>
          <w:trHeight w:val="229"/>
        </w:trPr>
        <w:tc>
          <w:tcPr>
            <w:tcW w:w="562" w:type="dxa"/>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105</w:t>
            </w:r>
          </w:p>
        </w:tc>
        <w:tc>
          <w:tcPr>
            <w:tcW w:w="4705" w:type="dxa"/>
          </w:tcPr>
          <w:p w:rsidR="00867DEF" w:rsidRPr="000239FE" w:rsidRDefault="00867DEF" w:rsidP="00DA0CD3">
            <w:pPr>
              <w:jc w:val="both"/>
              <w:rPr>
                <w:rFonts w:ascii="Times New Roman" w:hAnsi="Times New Roman" w:cs="Times New Roman"/>
                <w:sz w:val="24"/>
                <w:szCs w:val="24"/>
              </w:rPr>
            </w:pPr>
            <w:r w:rsidRPr="000239FE">
              <w:rPr>
                <w:rFonts w:ascii="Times New Roman" w:hAnsi="Times New Roman" w:cs="Times New Roman"/>
                <w:sz w:val="24"/>
                <w:szCs w:val="24"/>
              </w:rPr>
              <w:t>Итоги года.</w:t>
            </w:r>
          </w:p>
        </w:tc>
        <w:tc>
          <w:tcPr>
            <w:tcW w:w="1013" w:type="dxa"/>
            <w:gridSpan w:val="3"/>
          </w:tcPr>
          <w:p w:rsidR="00867DEF" w:rsidRPr="000239FE" w:rsidRDefault="00867DEF" w:rsidP="00DA0CD3">
            <w:pPr>
              <w:rPr>
                <w:rFonts w:ascii="Times New Roman" w:hAnsi="Times New Roman" w:cs="Times New Roman"/>
                <w:sz w:val="24"/>
                <w:szCs w:val="24"/>
              </w:rPr>
            </w:pPr>
            <w:r w:rsidRPr="000239FE">
              <w:rPr>
                <w:rFonts w:ascii="Times New Roman" w:hAnsi="Times New Roman" w:cs="Times New Roman"/>
                <w:sz w:val="24"/>
                <w:szCs w:val="24"/>
              </w:rPr>
              <w:t>1</w:t>
            </w:r>
          </w:p>
        </w:tc>
        <w:tc>
          <w:tcPr>
            <w:tcW w:w="1227" w:type="dxa"/>
            <w:gridSpan w:val="4"/>
          </w:tcPr>
          <w:p w:rsidR="00867DEF" w:rsidRPr="000239FE" w:rsidRDefault="00867DEF" w:rsidP="00DA0CD3">
            <w:pPr>
              <w:rPr>
                <w:rFonts w:ascii="Times New Roman" w:hAnsi="Times New Roman" w:cs="Times New Roman"/>
                <w:sz w:val="24"/>
                <w:szCs w:val="24"/>
              </w:rPr>
            </w:pPr>
          </w:p>
        </w:tc>
        <w:tc>
          <w:tcPr>
            <w:tcW w:w="1266" w:type="dxa"/>
            <w:gridSpan w:val="3"/>
          </w:tcPr>
          <w:p w:rsidR="00867DEF" w:rsidRPr="000239FE" w:rsidRDefault="00867DEF" w:rsidP="00DA0CD3">
            <w:pPr>
              <w:rPr>
                <w:rFonts w:ascii="Times New Roman" w:hAnsi="Times New Roman" w:cs="Times New Roman"/>
                <w:sz w:val="24"/>
                <w:szCs w:val="24"/>
              </w:rPr>
            </w:pPr>
          </w:p>
        </w:tc>
        <w:tc>
          <w:tcPr>
            <w:tcW w:w="903" w:type="dxa"/>
            <w:gridSpan w:val="6"/>
          </w:tcPr>
          <w:p w:rsidR="00867DEF" w:rsidRPr="000239FE" w:rsidRDefault="00867DEF" w:rsidP="00DA0CD3">
            <w:pPr>
              <w:rPr>
                <w:rFonts w:ascii="Times New Roman" w:hAnsi="Times New Roman" w:cs="Times New Roman"/>
                <w:sz w:val="24"/>
                <w:szCs w:val="24"/>
              </w:rPr>
            </w:pPr>
          </w:p>
        </w:tc>
        <w:tc>
          <w:tcPr>
            <w:tcW w:w="1081" w:type="dxa"/>
            <w:gridSpan w:val="8"/>
          </w:tcPr>
          <w:p w:rsidR="00867DEF" w:rsidRPr="000239FE" w:rsidRDefault="00867DEF" w:rsidP="00DA0CD3">
            <w:pPr>
              <w:rPr>
                <w:rFonts w:ascii="Times New Roman" w:hAnsi="Times New Roman" w:cs="Times New Roman"/>
                <w:sz w:val="24"/>
                <w:szCs w:val="24"/>
              </w:rPr>
            </w:pPr>
          </w:p>
        </w:tc>
      </w:tr>
    </w:tbl>
    <w:p w:rsidR="00867DEF" w:rsidRPr="000239FE" w:rsidRDefault="00867DEF" w:rsidP="00867DEF">
      <w:pPr>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CB14DF">
      <w:pPr>
        <w:spacing w:after="0" w:line="360" w:lineRule="auto"/>
        <w:jc w:val="both"/>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sz w:val="24"/>
          <w:szCs w:val="24"/>
        </w:rPr>
        <w:t>Муниципальное бюджетное общеобразовательное учреждение</w:t>
      </w: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sz w:val="24"/>
          <w:szCs w:val="24"/>
        </w:rPr>
        <w:t>«Хорулинская средняя общеобразовательная школа им. Е.К.Федорова»</w:t>
      </w: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Рекомендована                                                                       Утверждена</w:t>
      </w: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педагогическим   советом                                                          приказом №  ____</w:t>
      </w: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«_____» ______________ 2012 г.                                         «_____» ______________ 2012г.</w:t>
      </w: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протокол № _____                                                              директор _________ /Семенов В.Н./</w:t>
      </w: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sz w:val="24"/>
          <w:szCs w:val="24"/>
        </w:rPr>
        <w:t>Рабочая программа по МХК</w:t>
      </w:r>
    </w:p>
    <w:p w:rsidR="00867DEF" w:rsidRPr="000239FE" w:rsidRDefault="00867DEF" w:rsidP="00867DEF">
      <w:pPr>
        <w:pStyle w:val="a3"/>
        <w:jc w:val="center"/>
        <w:rPr>
          <w:rFonts w:ascii="Times New Roman" w:hAnsi="Times New Roman" w:cs="Times New Roman"/>
          <w:i/>
          <w:sz w:val="24"/>
          <w:szCs w:val="24"/>
        </w:rPr>
      </w:pPr>
      <w:r w:rsidRPr="000239FE">
        <w:rPr>
          <w:rFonts w:ascii="Times New Roman" w:hAnsi="Times New Roman" w:cs="Times New Roman"/>
          <w:sz w:val="24"/>
          <w:szCs w:val="24"/>
        </w:rPr>
        <w:t>учителя Кононовой Варвары Даниловны</w:t>
      </w: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sz w:val="24"/>
          <w:szCs w:val="24"/>
        </w:rPr>
        <w:t xml:space="preserve">                                              Класс:  10</w:t>
      </w: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r w:rsidRPr="000239FE">
        <w:rPr>
          <w:rFonts w:ascii="Times New Roman" w:hAnsi="Times New Roman" w:cs="Times New Roman"/>
          <w:sz w:val="24"/>
          <w:szCs w:val="24"/>
        </w:rPr>
        <w:t xml:space="preserve">                                                                                       </w:t>
      </w: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both"/>
        <w:rPr>
          <w:rFonts w:ascii="Times New Roman" w:hAnsi="Times New Roman" w:cs="Times New Roman"/>
          <w:sz w:val="24"/>
          <w:szCs w:val="24"/>
        </w:rPr>
      </w:pPr>
    </w:p>
    <w:p w:rsidR="00867DEF" w:rsidRPr="000239FE" w:rsidRDefault="00867DEF" w:rsidP="00867DEF">
      <w:pPr>
        <w:pStyle w:val="a3"/>
        <w:jc w:val="center"/>
        <w:rPr>
          <w:rFonts w:ascii="Times New Roman" w:hAnsi="Times New Roman" w:cs="Times New Roman"/>
          <w:sz w:val="24"/>
          <w:szCs w:val="24"/>
        </w:rPr>
      </w:pPr>
      <w:r w:rsidRPr="000239FE">
        <w:rPr>
          <w:rFonts w:ascii="Times New Roman" w:hAnsi="Times New Roman" w:cs="Times New Roman"/>
          <w:sz w:val="24"/>
          <w:szCs w:val="24"/>
        </w:rPr>
        <w:t xml:space="preserve">2012 г. </w:t>
      </w:r>
    </w:p>
    <w:p w:rsidR="00867DEF" w:rsidRPr="000239FE" w:rsidRDefault="00867DEF" w:rsidP="00867DEF">
      <w:pPr>
        <w:pStyle w:val="a3"/>
        <w:jc w:val="center"/>
        <w:rPr>
          <w:rFonts w:ascii="Times New Roman" w:hAnsi="Times New Roman" w:cs="Times New Roman"/>
          <w:sz w:val="24"/>
          <w:szCs w:val="24"/>
        </w:rPr>
      </w:pPr>
    </w:p>
    <w:p w:rsidR="00867DEF" w:rsidRPr="000239FE" w:rsidRDefault="00867DEF" w:rsidP="00867DEF">
      <w:pPr>
        <w:spacing w:after="0" w:line="240" w:lineRule="auto"/>
        <w:rPr>
          <w:rFonts w:ascii="Times New Roman" w:eastAsia="Times New Roman" w:hAnsi="Times New Roman" w:cs="Times New Roman"/>
          <w:b/>
          <w:bCs/>
          <w:sz w:val="24"/>
          <w:szCs w:val="24"/>
          <w:lang w:eastAsia="ru-RU" w:bidi="pa-PK"/>
        </w:rPr>
      </w:pPr>
      <w:r w:rsidRPr="000239FE">
        <w:rPr>
          <w:rFonts w:ascii="Times New Roman" w:eastAsia="Times New Roman" w:hAnsi="Times New Roman" w:cs="Times New Roman"/>
          <w:sz w:val="24"/>
          <w:szCs w:val="24"/>
          <w:lang w:eastAsia="ru-RU"/>
        </w:rPr>
        <w:t xml:space="preserve">    </w:t>
      </w:r>
      <w:r w:rsidRPr="000239FE">
        <w:rPr>
          <w:rFonts w:ascii="Times New Roman" w:eastAsia="Times New Roman" w:hAnsi="Times New Roman" w:cs="Times New Roman"/>
          <w:b/>
          <w:bCs/>
          <w:sz w:val="24"/>
          <w:szCs w:val="24"/>
          <w:lang w:eastAsia="ru-RU" w:bidi="pa-PK"/>
        </w:rPr>
        <w:t>Пояснительная записка</w:t>
      </w:r>
    </w:p>
    <w:p w:rsidR="00867DEF" w:rsidRPr="000239FE" w:rsidRDefault="00867DEF" w:rsidP="00867DEF">
      <w:pPr>
        <w:jc w:val="center"/>
        <w:rPr>
          <w:rFonts w:ascii="Times New Roman" w:hAnsi="Times New Roman" w:cs="Times New Roman"/>
          <w:sz w:val="24"/>
          <w:szCs w:val="24"/>
        </w:rPr>
      </w:pP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xml:space="preserve">     Рабочая программа по мировой художественной культуре (МХК) составлена на основе Примерной программы</w:t>
      </w:r>
      <w:r w:rsidRPr="000239FE">
        <w:rPr>
          <w:rFonts w:ascii="Times New Roman" w:eastAsia="Times New Roman" w:hAnsi="Times New Roman" w:cs="Times New Roman"/>
          <w:b/>
          <w:sz w:val="24"/>
          <w:szCs w:val="24"/>
          <w:lang w:eastAsia="ru-RU"/>
        </w:rPr>
        <w:t xml:space="preserve"> </w:t>
      </w:r>
      <w:r w:rsidRPr="000239FE">
        <w:rPr>
          <w:rFonts w:ascii="Times New Roman" w:hAnsi="Times New Roman" w:cs="Times New Roman"/>
          <w:sz w:val="24"/>
          <w:szCs w:val="24"/>
        </w:rPr>
        <w:t>по мировой художественной культуре, утвержденной приказом Минобразования России от 09.03.2004г. № 1312.</w:t>
      </w:r>
    </w:p>
    <w:p w:rsidR="00867DEF" w:rsidRPr="000239FE" w:rsidRDefault="00867DEF" w:rsidP="00867DEF">
      <w:pPr>
        <w:jc w:val="both"/>
        <w:rPr>
          <w:rFonts w:ascii="Times New Roman" w:hAnsi="Times New Roman" w:cs="Times New Roman"/>
          <w:sz w:val="24"/>
          <w:szCs w:val="24"/>
        </w:rPr>
      </w:pPr>
      <w:r w:rsidRPr="000239FE">
        <w:rPr>
          <w:rFonts w:ascii="Times New Roman" w:eastAsia="Times New Roman" w:hAnsi="Times New Roman" w:cs="Times New Roman"/>
          <w:sz w:val="24"/>
          <w:szCs w:val="24"/>
          <w:lang w:eastAsia="ru-RU" w:bidi="pa-PK"/>
        </w:rPr>
        <w:t>«Программа курса 10-11 кл. «Мировая художественная культура» / авторЛ. А. Рапацкая– М.: Гуманитар. изд. центр ВЛАДОС, 2006</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b/>
          <w:i/>
          <w:sz w:val="24"/>
          <w:szCs w:val="24"/>
        </w:rPr>
        <w:t xml:space="preserve">        Цели и задачи</w:t>
      </w:r>
      <w:r w:rsidRPr="000239FE">
        <w:rPr>
          <w:rFonts w:ascii="Times New Roman" w:hAnsi="Times New Roman" w:cs="Times New Roman"/>
          <w:sz w:val="24"/>
          <w:szCs w:val="24"/>
        </w:rPr>
        <w:t xml:space="preserve">  преподавания МХК в школе на базовом уровне:</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развитие чувств, эмоций, образно-ассоциативного мышления и художественно-творческих способностей;</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воспитание художественно-эстетического вкуса, потребности в освоении ценностей мировой культуры;</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овладение умением анализировать произведения искусства, оценивать их художественные особенности, высказывать о них собственное суждение;</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использование приобретенных знаний и умений для расширения кругозора, осознанного формирования собственной культурной среды.</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Рабочая программа разработана на основании:</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xml:space="preserve">                             Закона РФ «Об образовании»</w:t>
      </w:r>
    </w:p>
    <w:p w:rsidR="00867DEF" w:rsidRPr="000239FE" w:rsidRDefault="00867DEF" w:rsidP="00867DEF">
      <w:pPr>
        <w:pStyle w:val="a3"/>
        <w:spacing w:line="360" w:lineRule="auto"/>
        <w:ind w:left="1440"/>
        <w:rPr>
          <w:rFonts w:ascii="Times New Roman" w:hAnsi="Times New Roman" w:cs="Times New Roman"/>
          <w:sz w:val="24"/>
          <w:szCs w:val="24"/>
        </w:rPr>
      </w:pPr>
      <w:r w:rsidRPr="000239FE">
        <w:rPr>
          <w:rFonts w:ascii="Times New Roman" w:hAnsi="Times New Roman" w:cs="Times New Roman"/>
          <w:sz w:val="24"/>
          <w:szCs w:val="24"/>
        </w:rPr>
        <w:t>п. 2.7, ст.32 – о разработке учебных программ;</w:t>
      </w:r>
    </w:p>
    <w:p w:rsidR="00867DEF" w:rsidRPr="000239FE" w:rsidRDefault="00867DEF" w:rsidP="00867DEF">
      <w:pPr>
        <w:pStyle w:val="a3"/>
        <w:spacing w:line="360" w:lineRule="auto"/>
        <w:ind w:left="1440"/>
        <w:rPr>
          <w:rFonts w:ascii="Times New Roman" w:hAnsi="Times New Roman" w:cs="Times New Roman"/>
          <w:sz w:val="24"/>
          <w:szCs w:val="24"/>
        </w:rPr>
      </w:pPr>
      <w:r w:rsidRPr="000239FE">
        <w:rPr>
          <w:rFonts w:ascii="Times New Roman" w:hAnsi="Times New Roman" w:cs="Times New Roman"/>
          <w:sz w:val="24"/>
          <w:szCs w:val="24"/>
        </w:rPr>
        <w:t>п. 6, 7, 8, ст. 9, п.5. ст. 14 о содержании образовательных программ;</w:t>
      </w:r>
    </w:p>
    <w:p w:rsidR="00867DEF" w:rsidRPr="000239FE" w:rsidRDefault="00867DEF" w:rsidP="00867DEF">
      <w:pPr>
        <w:spacing w:after="0" w:line="360" w:lineRule="auto"/>
        <w:ind w:left="1440"/>
        <w:jc w:val="both"/>
        <w:rPr>
          <w:rFonts w:ascii="Times New Roman" w:hAnsi="Times New Roman" w:cs="Times New Roman"/>
          <w:sz w:val="24"/>
          <w:szCs w:val="24"/>
        </w:rPr>
      </w:pPr>
      <w:r w:rsidRPr="000239F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867DEF" w:rsidRPr="000239FE" w:rsidRDefault="00867DEF" w:rsidP="00867DEF">
      <w:pPr>
        <w:spacing w:after="0" w:line="360" w:lineRule="auto"/>
        <w:ind w:left="1440"/>
        <w:jc w:val="both"/>
        <w:rPr>
          <w:rFonts w:ascii="Times New Roman" w:hAnsi="Times New Roman" w:cs="Times New Roman"/>
          <w:sz w:val="24"/>
          <w:szCs w:val="24"/>
        </w:rPr>
      </w:pPr>
      <w:r w:rsidRPr="000239FE">
        <w:rPr>
          <w:rFonts w:ascii="Times New Roman" w:hAnsi="Times New Roman" w:cs="Times New Roman"/>
          <w:sz w:val="24"/>
          <w:szCs w:val="24"/>
        </w:rPr>
        <w:t>п. 3.2, ст. 32 – о реализации в полном объеме образовательных программ.</w:t>
      </w:r>
    </w:p>
    <w:p w:rsidR="00867DEF" w:rsidRPr="000239FE" w:rsidRDefault="00867DEF" w:rsidP="00E736FE">
      <w:pPr>
        <w:numPr>
          <w:ilvl w:val="0"/>
          <w:numId w:val="115"/>
        </w:numPr>
        <w:spacing w:after="0" w:line="360" w:lineRule="auto"/>
        <w:ind w:left="720"/>
        <w:jc w:val="both"/>
        <w:rPr>
          <w:rFonts w:ascii="Times New Roman" w:hAnsi="Times New Roman" w:cs="Times New Roman"/>
          <w:sz w:val="24"/>
          <w:szCs w:val="24"/>
        </w:rPr>
      </w:pPr>
      <w:r w:rsidRPr="000239F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867DEF" w:rsidRPr="000239FE" w:rsidRDefault="00867DEF" w:rsidP="00E736FE">
      <w:pPr>
        <w:pStyle w:val="a3"/>
        <w:numPr>
          <w:ilvl w:val="0"/>
          <w:numId w:val="115"/>
        </w:numPr>
        <w:ind w:left="720"/>
        <w:jc w:val="both"/>
        <w:rPr>
          <w:rFonts w:ascii="Times New Roman" w:hAnsi="Times New Roman" w:cs="Times New Roman"/>
          <w:sz w:val="24"/>
          <w:szCs w:val="24"/>
        </w:rPr>
      </w:pPr>
      <w:r w:rsidRPr="000239F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867DEF" w:rsidRPr="000239FE" w:rsidRDefault="00867DEF" w:rsidP="00867DEF">
      <w:pPr>
        <w:pStyle w:val="a3"/>
        <w:ind w:left="720"/>
        <w:rPr>
          <w:rFonts w:ascii="Times New Roman" w:hAnsi="Times New Roman" w:cs="Times New Roman"/>
          <w:sz w:val="24"/>
          <w:szCs w:val="24"/>
        </w:rPr>
      </w:pPr>
      <w:r w:rsidRPr="000239F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867DEF" w:rsidRPr="000239FE" w:rsidRDefault="00867DEF" w:rsidP="00867DEF">
      <w:pPr>
        <w:pStyle w:val="a3"/>
        <w:ind w:left="720"/>
        <w:rPr>
          <w:rFonts w:ascii="Times New Roman" w:hAnsi="Times New Roman" w:cs="Times New Roman"/>
          <w:sz w:val="24"/>
          <w:szCs w:val="24"/>
        </w:rPr>
      </w:pPr>
    </w:p>
    <w:p w:rsidR="00867DEF" w:rsidRPr="000239FE" w:rsidRDefault="00867DEF" w:rsidP="00867DEF">
      <w:pPr>
        <w:pStyle w:val="a3"/>
        <w:ind w:left="720"/>
        <w:rPr>
          <w:rFonts w:ascii="Times New Roman" w:hAnsi="Times New Roman" w:cs="Times New Roman"/>
          <w:sz w:val="24"/>
          <w:szCs w:val="24"/>
        </w:rPr>
      </w:pPr>
      <w:r w:rsidRPr="000239FE">
        <w:rPr>
          <w:rFonts w:ascii="Times New Roman" w:hAnsi="Times New Roman" w:cs="Times New Roman"/>
          <w:sz w:val="24"/>
          <w:szCs w:val="24"/>
        </w:rPr>
        <w:t>В программе не внесены изменения.</w:t>
      </w:r>
    </w:p>
    <w:p w:rsidR="00867DEF" w:rsidRPr="000239FE" w:rsidRDefault="00867DEF" w:rsidP="00867DEF">
      <w:pPr>
        <w:jc w:val="both"/>
        <w:rPr>
          <w:rFonts w:ascii="Times New Roman" w:hAnsi="Times New Roman" w:cs="Times New Roman"/>
          <w:b/>
          <w:i/>
          <w:sz w:val="24"/>
          <w:szCs w:val="24"/>
        </w:rPr>
      </w:pPr>
      <w:r w:rsidRPr="000239FE">
        <w:rPr>
          <w:rFonts w:ascii="Times New Roman" w:hAnsi="Times New Roman" w:cs="Times New Roman"/>
          <w:sz w:val="24"/>
          <w:szCs w:val="24"/>
        </w:rPr>
        <w:t xml:space="preserve">     В результате изучения мировой художественной культуры ученик </w:t>
      </w:r>
      <w:r w:rsidRPr="000239FE">
        <w:rPr>
          <w:rFonts w:ascii="Times New Roman" w:hAnsi="Times New Roman" w:cs="Times New Roman"/>
          <w:b/>
          <w:i/>
          <w:sz w:val="24"/>
          <w:szCs w:val="24"/>
        </w:rPr>
        <w:t>должен</w:t>
      </w:r>
      <w:r w:rsidRPr="000239FE">
        <w:rPr>
          <w:rFonts w:ascii="Times New Roman" w:hAnsi="Times New Roman" w:cs="Times New Roman"/>
          <w:b/>
          <w:i/>
          <w:sz w:val="24"/>
          <w:szCs w:val="24"/>
        </w:rPr>
        <w:br/>
        <w:t>знать:</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характерные особенности и основные этапы развития культурно-исторических эпох, стилей и направлений мировой художественной культуры;</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шедевры мировой художественной культуры, подлежащие обязательному изучению;</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основные факты жизненного и творческого пути выдающихся деятелей мировой художественной культуры;</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xml:space="preserve">- основные средства выразительности разных видов искусства; </w:t>
      </w:r>
    </w:p>
    <w:p w:rsidR="00867DEF" w:rsidRPr="000239FE" w:rsidRDefault="00867DEF" w:rsidP="00867DEF">
      <w:pPr>
        <w:jc w:val="both"/>
        <w:rPr>
          <w:rFonts w:ascii="Times New Roman" w:hAnsi="Times New Roman" w:cs="Times New Roman"/>
          <w:b/>
          <w:i/>
          <w:sz w:val="24"/>
          <w:szCs w:val="24"/>
        </w:rPr>
      </w:pPr>
      <w:r w:rsidRPr="000239FE">
        <w:rPr>
          <w:rFonts w:ascii="Times New Roman" w:hAnsi="Times New Roman" w:cs="Times New Roman"/>
          <w:b/>
          <w:i/>
          <w:sz w:val="24"/>
          <w:szCs w:val="24"/>
        </w:rPr>
        <w:t>уметь:</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xml:space="preserve">- сравнивать художественные стили и соотносить конкретное произведение искусства с определенной культурно-исторической эпохой, стилем, направлением, национальной школой, автором; </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устанавливать ассоциативные связи между произведениями разных видов искусства;</w:t>
      </w:r>
      <w:r w:rsidRPr="000239FE">
        <w:rPr>
          <w:rFonts w:ascii="Times New Roman" w:hAnsi="Times New Roman" w:cs="Times New Roman"/>
          <w:sz w:val="24"/>
          <w:szCs w:val="24"/>
        </w:rPr>
        <w:br/>
        <w:t>пользоваться основной искусствоведческой терминологией при анализе художественного произведения;</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осуществлять поиск информации в области искусства из различных источников (словари, справочники, энциклопедии, книги по истории искусств, монографии, ресурсы Интернета и др.);</w:t>
      </w:r>
    </w:p>
    <w:p w:rsidR="00867DEF" w:rsidRPr="000239FE" w:rsidRDefault="00867DEF" w:rsidP="00867DEF">
      <w:pPr>
        <w:tabs>
          <w:tab w:val="num" w:pos="-360"/>
        </w:tabs>
        <w:jc w:val="both"/>
        <w:rPr>
          <w:rFonts w:ascii="Times New Roman" w:hAnsi="Times New Roman" w:cs="Times New Roman"/>
          <w:sz w:val="24"/>
          <w:szCs w:val="24"/>
        </w:rPr>
      </w:pPr>
      <w:r w:rsidRPr="000239FE">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w:t>
      </w:r>
    </w:p>
    <w:p w:rsidR="00867DEF" w:rsidRPr="000239FE" w:rsidRDefault="00867DEF" w:rsidP="00867DEF">
      <w:pPr>
        <w:tabs>
          <w:tab w:val="num" w:pos="-360"/>
        </w:tabs>
        <w:jc w:val="both"/>
        <w:rPr>
          <w:rFonts w:ascii="Times New Roman" w:hAnsi="Times New Roman" w:cs="Times New Roman"/>
          <w:sz w:val="24"/>
          <w:szCs w:val="24"/>
        </w:rPr>
      </w:pPr>
      <w:r w:rsidRPr="000239FE">
        <w:rPr>
          <w:rFonts w:ascii="Times New Roman" w:hAnsi="Times New Roman" w:cs="Times New Roman"/>
          <w:sz w:val="24"/>
          <w:szCs w:val="24"/>
        </w:rPr>
        <w:t>- выполнять учебные и творческие работы в различных видах художественной деятельности;</w:t>
      </w:r>
    </w:p>
    <w:p w:rsidR="00867DEF" w:rsidRPr="000239FE" w:rsidRDefault="00867DEF" w:rsidP="00867DEF">
      <w:pPr>
        <w:tabs>
          <w:tab w:val="num" w:pos="-360"/>
        </w:tabs>
        <w:jc w:val="both"/>
        <w:rPr>
          <w:rFonts w:ascii="Times New Roman" w:hAnsi="Times New Roman" w:cs="Times New Roman"/>
          <w:sz w:val="24"/>
          <w:szCs w:val="24"/>
        </w:rPr>
      </w:pPr>
      <w:r w:rsidRPr="000239FE">
        <w:rPr>
          <w:rFonts w:ascii="Times New Roman" w:hAnsi="Times New Roman" w:cs="Times New Roman"/>
          <w:sz w:val="24"/>
          <w:szCs w:val="24"/>
        </w:rPr>
        <w:t>- использовать выразительные возможности разных видов искусства в самостоятельном творчестве;</w:t>
      </w:r>
    </w:p>
    <w:p w:rsidR="00867DEF" w:rsidRPr="000239FE" w:rsidRDefault="00867DEF" w:rsidP="00867DEF">
      <w:pPr>
        <w:tabs>
          <w:tab w:val="num" w:pos="-360"/>
        </w:tabs>
        <w:jc w:val="both"/>
        <w:rPr>
          <w:rFonts w:ascii="Times New Roman" w:hAnsi="Times New Roman" w:cs="Times New Roman"/>
          <w:sz w:val="24"/>
          <w:szCs w:val="24"/>
        </w:rPr>
      </w:pPr>
      <w:r w:rsidRPr="000239FE">
        <w:rPr>
          <w:rFonts w:ascii="Times New Roman" w:hAnsi="Times New Roman" w:cs="Times New Roman"/>
          <w:sz w:val="24"/>
          <w:szCs w:val="24"/>
        </w:rPr>
        <w:t>- участвовать в создании художественно насыщенной среды школы и в проектной межпредметной деятельности;</w:t>
      </w:r>
    </w:p>
    <w:p w:rsidR="00867DEF" w:rsidRPr="000239FE" w:rsidRDefault="00867DEF" w:rsidP="00867DEF">
      <w:pPr>
        <w:tabs>
          <w:tab w:val="num" w:pos="-360"/>
        </w:tabs>
        <w:jc w:val="both"/>
        <w:rPr>
          <w:rFonts w:ascii="Times New Roman" w:hAnsi="Times New Roman" w:cs="Times New Roman"/>
          <w:sz w:val="24"/>
          <w:szCs w:val="24"/>
        </w:rPr>
      </w:pPr>
      <w:r w:rsidRPr="000239FE">
        <w:rPr>
          <w:rFonts w:ascii="Times New Roman" w:hAnsi="Times New Roman" w:cs="Times New Roman"/>
          <w:sz w:val="24"/>
          <w:szCs w:val="24"/>
        </w:rPr>
        <w:t>- проводить самостоятельную исследовательскую работу (готовить рефераты, доклады, сообщения);</w:t>
      </w:r>
    </w:p>
    <w:p w:rsidR="00867DEF" w:rsidRPr="000239FE" w:rsidRDefault="00867DEF" w:rsidP="00867DEF">
      <w:pPr>
        <w:tabs>
          <w:tab w:val="num" w:pos="-360"/>
        </w:tabs>
        <w:jc w:val="both"/>
        <w:rPr>
          <w:rFonts w:ascii="Times New Roman" w:hAnsi="Times New Roman" w:cs="Times New Roman"/>
          <w:sz w:val="24"/>
          <w:szCs w:val="24"/>
        </w:rPr>
      </w:pPr>
      <w:r w:rsidRPr="000239FE">
        <w:rPr>
          <w:rFonts w:ascii="Times New Roman" w:hAnsi="Times New Roman" w:cs="Times New Roman"/>
          <w:sz w:val="24"/>
          <w:szCs w:val="24"/>
        </w:rPr>
        <w:t>- участвовать в научно-практических семинарах, диспутах и конкурсах.</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b/>
          <w:sz w:val="24"/>
          <w:szCs w:val="24"/>
        </w:rPr>
        <w:t xml:space="preserve">     </w:t>
      </w:r>
      <w:r w:rsidRPr="000239FE">
        <w:rPr>
          <w:rFonts w:ascii="Times New Roman" w:hAnsi="Times New Roman" w:cs="Times New Roman"/>
          <w:sz w:val="24"/>
          <w:szCs w:val="24"/>
        </w:rPr>
        <w:t>Основное содержание примерной программы полностью нашло отражение в данной рабочей программе.</w:t>
      </w:r>
    </w:p>
    <w:p w:rsidR="00867DEF" w:rsidRPr="000239FE" w:rsidRDefault="00867DEF" w:rsidP="00867DEF">
      <w:pPr>
        <w:rPr>
          <w:rFonts w:ascii="Times New Roman" w:hAnsi="Times New Roman" w:cs="Times New Roman"/>
          <w:sz w:val="24"/>
          <w:szCs w:val="24"/>
        </w:rPr>
      </w:pPr>
      <w:r w:rsidRPr="000239FE">
        <w:rPr>
          <w:rFonts w:ascii="Times New Roman" w:hAnsi="Times New Roman" w:cs="Times New Roman"/>
          <w:sz w:val="24"/>
          <w:szCs w:val="24"/>
        </w:rPr>
        <w:tab/>
      </w: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pStyle w:val="a3"/>
        <w:ind w:left="720"/>
        <w:rPr>
          <w:rFonts w:ascii="Times New Roman" w:hAnsi="Times New Roman" w:cs="Times New Roman"/>
          <w:sz w:val="24"/>
          <w:szCs w:val="24"/>
        </w:rPr>
      </w:pPr>
    </w:p>
    <w:p w:rsidR="00867DEF" w:rsidRPr="000239FE" w:rsidRDefault="00867DEF" w:rsidP="00867DEF">
      <w:pPr>
        <w:pStyle w:val="a3"/>
        <w:ind w:left="720"/>
        <w:rPr>
          <w:rFonts w:ascii="Times New Roman" w:hAnsi="Times New Roman" w:cs="Times New Roman"/>
          <w:sz w:val="24"/>
          <w:szCs w:val="24"/>
        </w:rPr>
      </w:pPr>
      <w:r w:rsidRPr="000239FE">
        <w:rPr>
          <w:rFonts w:ascii="Times New Roman" w:hAnsi="Times New Roman" w:cs="Times New Roman"/>
          <w:sz w:val="24"/>
          <w:szCs w:val="24"/>
        </w:rPr>
        <w:t xml:space="preserve"> Программа рассчитана на 35 часа в год. Из них:</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Контрольная работа – 4 час.</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xml:space="preserve">     Промежуточная аттестация проводится в  форме тестовых заданий, творческих заданий, устного опроса. </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практических и  контрольной работы в соответствии с Положением о проведении промежуточной аттестации в МБОУ ХСОШ имени Е.К.Федорова.</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xml:space="preserve">     Деятельностный подход к обучению мировой художественной культуре (МХК) определяет стратегию современной образовательной политики. </w:t>
      </w:r>
    </w:p>
    <w:p w:rsidR="00867DEF" w:rsidRPr="000239FE" w:rsidRDefault="00867DEF" w:rsidP="00867DEF">
      <w:pPr>
        <w:rPr>
          <w:rFonts w:ascii="Times New Roman" w:hAnsi="Times New Roman" w:cs="Times New Roman"/>
          <w:sz w:val="24"/>
          <w:szCs w:val="24"/>
        </w:rPr>
      </w:pPr>
      <w:r w:rsidRPr="000239FE">
        <w:rPr>
          <w:rFonts w:ascii="Times New Roman" w:hAnsi="Times New Roman" w:cs="Times New Roman"/>
          <w:sz w:val="24"/>
          <w:szCs w:val="24"/>
        </w:rPr>
        <w:tab/>
        <w:t xml:space="preserve">   Преподавание курса ориентировано на использование учебного и программно-</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методического комплекса, в который входят:</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Рапацкая Л.А. Мировая художественная культура. 10 класс. В 2-х частях. Ч.1: (учебник) – М.:ВЛАДОС,2008</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xml:space="preserve">    А также дополнительная литература:</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Блохина Л.В. Мировая художественная культура: Пособие для учителя. – Мню: ООО «Юнипресс», 2002;</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Григорьева Н.А. История и мировая художественная культура: Интегрированные задания. 10 – 11 классы. – М.:ООО «ТИД «Русское слово - РС»,2007;</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Емохонова Л.Г. Мировая художественная культура: рабочая тетрадь для 10 класса: среднее (полное) общее образование (базовый уровень) – М.: Издательский центр «Академия», 2008;</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Зарецкая Д.М., Смирнова В.В. Мировая художественная культура. Учебное пособие для учащихся старших классов.- М.: Издательский и книготорговый центр АЗ, 1999;</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Любимов Л. Искусство Древней Руси: Кн. Для чтения. – М.: Просвещение, 1981.</w:t>
      </w:r>
    </w:p>
    <w:p w:rsidR="00867DEF" w:rsidRPr="000239FE" w:rsidRDefault="00867DEF" w:rsidP="00867DEF">
      <w:pPr>
        <w:rPr>
          <w:rFonts w:ascii="Times New Roman" w:hAnsi="Times New Roman" w:cs="Times New Roman"/>
          <w:sz w:val="24"/>
          <w:szCs w:val="24"/>
        </w:rPr>
      </w:pPr>
      <w:r w:rsidRPr="000239FE">
        <w:rPr>
          <w:rFonts w:ascii="Times New Roman" w:hAnsi="Times New Roman" w:cs="Times New Roman"/>
          <w:sz w:val="24"/>
          <w:szCs w:val="24"/>
        </w:rPr>
        <w:tab/>
      </w: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p>
    <w:p w:rsidR="00867DEF" w:rsidRPr="000239FE" w:rsidRDefault="00867DEF" w:rsidP="00867DEF">
      <w:pPr>
        <w:jc w:val="center"/>
        <w:rPr>
          <w:rFonts w:ascii="Times New Roman" w:hAnsi="Times New Roman" w:cs="Times New Roman"/>
          <w:b/>
          <w:sz w:val="24"/>
          <w:szCs w:val="24"/>
        </w:rPr>
      </w:pPr>
      <w:r w:rsidRPr="000239FE">
        <w:rPr>
          <w:rFonts w:ascii="Times New Roman" w:hAnsi="Times New Roman" w:cs="Times New Roman"/>
          <w:b/>
          <w:sz w:val="24"/>
          <w:szCs w:val="24"/>
        </w:rPr>
        <w:t>СОДЕРЖАНИЕ программы</w:t>
      </w:r>
    </w:p>
    <w:p w:rsidR="00867DEF" w:rsidRPr="000239FE" w:rsidRDefault="00867DEF" w:rsidP="00867DEF">
      <w:pPr>
        <w:jc w:val="center"/>
        <w:rPr>
          <w:rFonts w:ascii="Times New Roman" w:hAnsi="Times New Roman" w:cs="Times New Roman"/>
          <w:b/>
          <w:sz w:val="24"/>
          <w:szCs w:val="24"/>
        </w:rPr>
      </w:pPr>
      <w:r w:rsidRPr="000239FE">
        <w:rPr>
          <w:rFonts w:ascii="Times New Roman" w:hAnsi="Times New Roman" w:cs="Times New Roman"/>
          <w:b/>
          <w:sz w:val="24"/>
          <w:szCs w:val="24"/>
        </w:rPr>
        <w:t>Художественная  культура: от истоков до XVII в.</w:t>
      </w:r>
    </w:p>
    <w:p w:rsidR="00867DEF" w:rsidRPr="000239FE" w:rsidRDefault="00867DEF" w:rsidP="00867DEF">
      <w:pPr>
        <w:rPr>
          <w:rStyle w:val="ac"/>
          <w:rFonts w:ascii="Times New Roman" w:hAnsi="Times New Roman" w:cs="Times New Roman"/>
          <w:sz w:val="24"/>
          <w:szCs w:val="24"/>
        </w:rPr>
      </w:pPr>
      <w:r w:rsidRPr="000239FE">
        <w:rPr>
          <w:rStyle w:val="ac"/>
          <w:rFonts w:ascii="Times New Roman" w:hAnsi="Times New Roman" w:cs="Times New Roman"/>
          <w:sz w:val="24"/>
          <w:szCs w:val="24"/>
        </w:rPr>
        <w:t xml:space="preserve">                                                               </w:t>
      </w:r>
      <w:r w:rsidRPr="000239FE">
        <w:rPr>
          <w:rStyle w:val="ac"/>
          <w:rFonts w:ascii="Times New Roman" w:hAnsi="Times New Roman" w:cs="Times New Roman"/>
          <w:sz w:val="24"/>
          <w:szCs w:val="24"/>
          <w:lang w:val="en-US"/>
        </w:rPr>
        <w:t>I</w:t>
      </w:r>
      <w:r w:rsidRPr="000239FE">
        <w:rPr>
          <w:rStyle w:val="ac"/>
          <w:rFonts w:ascii="Times New Roman" w:hAnsi="Times New Roman" w:cs="Times New Roman"/>
          <w:sz w:val="24"/>
          <w:szCs w:val="24"/>
        </w:rPr>
        <w:t xml:space="preserve"> .Древние цивилизации 6 часа</w:t>
      </w:r>
    </w:p>
    <w:p w:rsidR="00867DEF" w:rsidRPr="000239FE" w:rsidRDefault="00867DEF" w:rsidP="006D1B4D">
      <w:pPr>
        <w:numPr>
          <w:ilvl w:val="0"/>
          <w:numId w:val="191"/>
        </w:numPr>
        <w:spacing w:after="0" w:line="240" w:lineRule="auto"/>
        <w:ind w:left="0" w:firstLine="0"/>
        <w:jc w:val="both"/>
        <w:rPr>
          <w:rStyle w:val="ac"/>
          <w:rFonts w:ascii="Times New Roman" w:hAnsi="Times New Roman" w:cs="Times New Roman"/>
          <w:b w:val="0"/>
          <w:sz w:val="24"/>
          <w:szCs w:val="24"/>
        </w:rPr>
      </w:pPr>
      <w:r w:rsidRPr="000239FE">
        <w:rPr>
          <w:rStyle w:val="ac"/>
          <w:rFonts w:ascii="Times New Roman" w:hAnsi="Times New Roman" w:cs="Times New Roman"/>
          <w:sz w:val="24"/>
          <w:szCs w:val="24"/>
        </w:rPr>
        <w:t xml:space="preserve">Первые художники земли. </w:t>
      </w:r>
      <w:r w:rsidRPr="000239FE">
        <w:rPr>
          <w:rFonts w:ascii="Times New Roman" w:hAnsi="Times New Roman" w:cs="Times New Roman"/>
          <w:sz w:val="24"/>
          <w:szCs w:val="24"/>
        </w:rPr>
        <w:t xml:space="preserve">Роль мифа в культуре (миф - </w:t>
      </w:r>
      <w:r w:rsidRPr="000239FE">
        <w:rPr>
          <w:rFonts w:ascii="Times New Roman" w:hAnsi="Times New Roman" w:cs="Times New Roman"/>
          <w:iCs/>
          <w:sz w:val="24"/>
          <w:szCs w:val="24"/>
        </w:rPr>
        <w:t>основа ранних представлений о мире, религии</w:t>
      </w:r>
      <w:r w:rsidRPr="000239FE">
        <w:rPr>
          <w:rFonts w:ascii="Times New Roman" w:hAnsi="Times New Roman" w:cs="Times New Roman"/>
          <w:sz w:val="24"/>
          <w:szCs w:val="24"/>
        </w:rPr>
        <w:t xml:space="preserve">, искусстве). Древние образы и символы (Мировое дерево, Богиня - мать, Дорога и др.). </w:t>
      </w:r>
      <w:r w:rsidRPr="000239FE">
        <w:rPr>
          <w:rFonts w:ascii="Times New Roman" w:hAnsi="Times New Roman" w:cs="Times New Roman"/>
          <w:iCs/>
          <w:sz w:val="24"/>
          <w:szCs w:val="24"/>
        </w:rPr>
        <w:t>Первобытная магия</w:t>
      </w:r>
      <w:r w:rsidRPr="000239FE">
        <w:rPr>
          <w:rFonts w:ascii="Times New Roman" w:hAnsi="Times New Roman" w:cs="Times New Roman"/>
          <w:sz w:val="24"/>
          <w:szCs w:val="24"/>
        </w:rPr>
        <w:t xml:space="preserve">. Ритуал - основа синтеза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w:t>
      </w:r>
      <w:r w:rsidRPr="000239FE">
        <w:rPr>
          <w:rFonts w:ascii="Times New Roman" w:hAnsi="Times New Roman" w:cs="Times New Roman"/>
          <w:iCs/>
          <w:sz w:val="24"/>
          <w:szCs w:val="24"/>
        </w:rPr>
        <w:t>Архаические основы фольклора. Миф и современность (роль мифа в массовой культуре).</w:t>
      </w:r>
      <w:r w:rsidRPr="000239FE">
        <w:rPr>
          <w:rFonts w:ascii="Times New Roman" w:hAnsi="Times New Roman" w:cs="Times New Roman"/>
          <w:sz w:val="24"/>
          <w:szCs w:val="24"/>
        </w:rPr>
        <w:t xml:space="preserve"> </w:t>
      </w:r>
    </w:p>
    <w:p w:rsidR="00867DEF" w:rsidRPr="000239FE" w:rsidRDefault="00867DEF" w:rsidP="006D1B4D">
      <w:pPr>
        <w:pStyle w:val="af3"/>
        <w:keepNext w:val="0"/>
        <w:widowControl/>
        <w:numPr>
          <w:ilvl w:val="0"/>
          <w:numId w:val="191"/>
        </w:numPr>
        <w:suppressAutoHyphens w:val="0"/>
        <w:spacing w:before="0" w:after="0"/>
        <w:ind w:left="0" w:firstLine="0"/>
        <w:jc w:val="both"/>
        <w:outlineLvl w:val="1"/>
        <w:rPr>
          <w:rFonts w:ascii="Times New Roman" w:hAnsi="Times New Roman" w:cs="Times New Roman"/>
          <w:iCs w:val="0"/>
          <w:sz w:val="24"/>
          <w:szCs w:val="24"/>
        </w:rPr>
      </w:pPr>
      <w:r w:rsidRPr="000239FE">
        <w:rPr>
          <w:rStyle w:val="ac"/>
          <w:rFonts w:ascii="Times New Roman" w:hAnsi="Times New Roman" w:cs="Times New Roman"/>
          <w:sz w:val="24"/>
          <w:szCs w:val="24"/>
        </w:rPr>
        <w:t>Первобытные художники земли</w:t>
      </w:r>
      <w:r w:rsidRPr="000239FE">
        <w:rPr>
          <w:rStyle w:val="ac"/>
          <w:rFonts w:ascii="Times New Roman" w:hAnsi="Times New Roman" w:cs="Times New Roman"/>
          <w:b w:val="0"/>
          <w:sz w:val="24"/>
          <w:szCs w:val="24"/>
        </w:rPr>
        <w:t>. О</w:t>
      </w:r>
      <w:r w:rsidRPr="000239FE">
        <w:rPr>
          <w:rFonts w:ascii="Times New Roman" w:hAnsi="Times New Roman" w:cs="Times New Roman"/>
          <w:b/>
          <w:sz w:val="24"/>
          <w:szCs w:val="24"/>
        </w:rPr>
        <w:t>пыт творческой деятельности</w:t>
      </w:r>
      <w:r w:rsidRPr="000239FE">
        <w:rPr>
          <w:rFonts w:ascii="Times New Roman" w:hAnsi="Times New Roman" w:cs="Times New Roman"/>
          <w:sz w:val="24"/>
          <w:szCs w:val="24"/>
        </w:rPr>
        <w:t xml:space="preserve">. Поиск древних образов, символов в фольклоре, в художественной литературе, в современной жизни (мифы политики, ТV и др.) и быте (привычки, суеверия и др). </w:t>
      </w:r>
    </w:p>
    <w:p w:rsidR="00867DEF" w:rsidRPr="000239FE" w:rsidRDefault="00867DEF" w:rsidP="006D1B4D">
      <w:pPr>
        <w:pStyle w:val="af3"/>
        <w:keepNext w:val="0"/>
        <w:widowControl/>
        <w:numPr>
          <w:ilvl w:val="0"/>
          <w:numId w:val="191"/>
        </w:numPr>
        <w:suppressAutoHyphens w:val="0"/>
        <w:spacing w:before="0" w:after="0"/>
        <w:ind w:left="0" w:firstLine="0"/>
        <w:jc w:val="both"/>
        <w:outlineLvl w:val="1"/>
        <w:rPr>
          <w:rStyle w:val="ac"/>
          <w:rFonts w:ascii="Times New Roman" w:hAnsi="Times New Roman" w:cs="Times New Roman"/>
          <w:b w:val="0"/>
          <w:sz w:val="24"/>
          <w:szCs w:val="24"/>
        </w:rPr>
      </w:pPr>
      <w:r w:rsidRPr="000239FE">
        <w:rPr>
          <w:rStyle w:val="ac"/>
          <w:rFonts w:ascii="Times New Roman" w:hAnsi="Times New Roman" w:cs="Times New Roman"/>
          <w:sz w:val="24"/>
          <w:szCs w:val="24"/>
        </w:rPr>
        <w:t xml:space="preserve">Архитектура страны фараонов. </w:t>
      </w:r>
      <w:r w:rsidRPr="000239FE">
        <w:rPr>
          <w:rStyle w:val="ac"/>
          <w:rFonts w:ascii="Times New Roman" w:hAnsi="Times New Roman" w:cs="Times New Roman"/>
          <w:b w:val="0"/>
          <w:sz w:val="24"/>
          <w:szCs w:val="24"/>
        </w:rPr>
        <w:t xml:space="preserve">Мировое значение древнеегипетской цивилизации. Пирамиды в Гизе как выдающиеся памятники мирового зодчества и одно из чудес света. Скальные гробницы и храмы Среднего и Нового царства. Архитектурные комплексы в Карнаке и Луксоре (мифологическая образность пирамиды, храма и их декора). </w:t>
      </w:r>
    </w:p>
    <w:p w:rsidR="00867DEF" w:rsidRPr="000239FE" w:rsidRDefault="00867DEF" w:rsidP="006D1B4D">
      <w:pPr>
        <w:pStyle w:val="af3"/>
        <w:keepNext w:val="0"/>
        <w:widowControl/>
        <w:numPr>
          <w:ilvl w:val="0"/>
          <w:numId w:val="191"/>
        </w:numPr>
        <w:suppressAutoHyphens w:val="0"/>
        <w:spacing w:before="0" w:after="0"/>
        <w:ind w:left="0" w:firstLine="0"/>
        <w:jc w:val="both"/>
        <w:outlineLvl w:val="1"/>
        <w:rPr>
          <w:rStyle w:val="ac"/>
          <w:rFonts w:ascii="Times New Roman" w:hAnsi="Times New Roman" w:cs="Times New Roman"/>
          <w:b w:val="0"/>
          <w:sz w:val="24"/>
          <w:szCs w:val="24"/>
        </w:rPr>
      </w:pPr>
      <w:r w:rsidRPr="000239FE">
        <w:rPr>
          <w:rStyle w:val="ac"/>
          <w:rFonts w:ascii="Times New Roman" w:hAnsi="Times New Roman" w:cs="Times New Roman"/>
          <w:sz w:val="24"/>
          <w:szCs w:val="24"/>
        </w:rPr>
        <w:t xml:space="preserve"> Изобразительное искусство и музыка Древнего Египта. </w:t>
      </w:r>
      <w:r w:rsidRPr="000239FE">
        <w:rPr>
          <w:rStyle w:val="ac"/>
          <w:rFonts w:ascii="Times New Roman" w:hAnsi="Times New Roman" w:cs="Times New Roman"/>
          <w:b w:val="0"/>
          <w:sz w:val="24"/>
          <w:szCs w:val="24"/>
        </w:rPr>
        <w:t>Гигантизм и неизменность канона – примета Вечной жизни в изобразительном искусстве (скульптурные памятники, рельефы и фрески) Музыкальное искусство Древнего Египта.</w:t>
      </w:r>
    </w:p>
    <w:p w:rsidR="00867DEF" w:rsidRPr="000239FE" w:rsidRDefault="00867DEF" w:rsidP="006D1B4D">
      <w:pPr>
        <w:numPr>
          <w:ilvl w:val="0"/>
          <w:numId w:val="191"/>
        </w:numPr>
        <w:spacing w:after="0" w:line="240" w:lineRule="auto"/>
        <w:ind w:left="0" w:firstLine="0"/>
        <w:jc w:val="both"/>
        <w:rPr>
          <w:rFonts w:ascii="Times New Roman" w:hAnsi="Times New Roman" w:cs="Times New Roman"/>
          <w:sz w:val="24"/>
          <w:szCs w:val="24"/>
        </w:rPr>
      </w:pPr>
      <w:r w:rsidRPr="000239FE">
        <w:rPr>
          <w:rStyle w:val="ac"/>
          <w:rFonts w:ascii="Times New Roman" w:hAnsi="Times New Roman" w:cs="Times New Roman"/>
          <w:sz w:val="24"/>
          <w:szCs w:val="24"/>
        </w:rPr>
        <w:t xml:space="preserve">Художественная культура Междуречья. </w:t>
      </w:r>
      <w:r w:rsidRPr="000239FE">
        <w:rPr>
          <w:rFonts w:ascii="Times New Roman" w:hAnsi="Times New Roman" w:cs="Times New Roman"/>
          <w:sz w:val="24"/>
          <w:szCs w:val="24"/>
        </w:rPr>
        <w:t xml:space="preserve">Особенности художественной культуры Месопотамии: монументальность и красочность ансамблей Вавилона (зиккурат Этеменанки, ворота Иштар, дорога Процессий - свидетельство продолжения и завершения традиций древних цивилизаций Шумера и Аккада). </w:t>
      </w:r>
    </w:p>
    <w:p w:rsidR="00867DEF" w:rsidRPr="000239FE" w:rsidRDefault="00867DEF" w:rsidP="006D1B4D">
      <w:pPr>
        <w:numPr>
          <w:ilvl w:val="0"/>
          <w:numId w:val="191"/>
        </w:numPr>
        <w:shd w:val="clear" w:color="auto" w:fill="FFFFFF"/>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 xml:space="preserve">Искусство доколумбовой Америки. </w:t>
      </w:r>
      <w:r w:rsidRPr="000239FE">
        <w:rPr>
          <w:rFonts w:ascii="Times New Roman" w:hAnsi="Times New Roman" w:cs="Times New Roman"/>
          <w:sz w:val="24"/>
          <w:szCs w:val="24"/>
        </w:rPr>
        <w:t>Оригинальный и самобытный характер художественной культуры доколумбовой Америки. Отражение мифологических представлений майя и ацтеков в архитектуре и рельефах (Паленке, Теночтитлан).</w:t>
      </w:r>
    </w:p>
    <w:p w:rsidR="00867DEF" w:rsidRPr="000239FE" w:rsidRDefault="00867DEF" w:rsidP="00867DEF">
      <w:pPr>
        <w:shd w:val="clear" w:color="auto" w:fill="FFFFFF"/>
        <w:spacing w:after="0" w:line="240" w:lineRule="auto"/>
        <w:jc w:val="both"/>
        <w:rPr>
          <w:rFonts w:ascii="Times New Roman" w:hAnsi="Times New Roman" w:cs="Times New Roman"/>
          <w:sz w:val="24"/>
          <w:szCs w:val="24"/>
        </w:rPr>
      </w:pPr>
      <w:r w:rsidRPr="000239FE">
        <w:rPr>
          <w:rFonts w:ascii="Times New Roman" w:hAnsi="Times New Roman" w:cs="Times New Roman"/>
          <w:b/>
          <w:sz w:val="24"/>
          <w:szCs w:val="24"/>
          <w:lang w:val="en-US"/>
        </w:rPr>
        <w:t>II</w:t>
      </w:r>
      <w:r w:rsidRPr="000239FE">
        <w:rPr>
          <w:rFonts w:ascii="Times New Roman" w:hAnsi="Times New Roman" w:cs="Times New Roman"/>
          <w:b/>
          <w:sz w:val="24"/>
          <w:szCs w:val="24"/>
        </w:rPr>
        <w:t>.</w:t>
      </w:r>
      <w:r w:rsidRPr="000239FE">
        <w:rPr>
          <w:rFonts w:ascii="Times New Roman" w:hAnsi="Times New Roman" w:cs="Times New Roman"/>
          <w:sz w:val="24"/>
          <w:szCs w:val="24"/>
        </w:rPr>
        <w:t xml:space="preserve">  Ученик в этом разделе   разделе узнает о первых художниках земли, о архитектуре фараонов, о искусстве и музыке Древнего Египта, о художественной культуре Междуречья, о искусстве доколумбовой Америки. Анализирует произведения искусства, оценивает их художественные особенности, высказывает о них собственное суждение.</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b/>
          <w:sz w:val="24"/>
          <w:szCs w:val="24"/>
          <w:lang w:val="en-US"/>
        </w:rPr>
        <w:t>III</w:t>
      </w:r>
      <w:r w:rsidRPr="000239FE">
        <w:rPr>
          <w:rFonts w:ascii="Times New Roman" w:hAnsi="Times New Roman" w:cs="Times New Roman"/>
          <w:sz w:val="24"/>
          <w:szCs w:val="24"/>
        </w:rPr>
        <w:t>.  Форма проверки знания ученика : сочинение, тест.</w:t>
      </w:r>
    </w:p>
    <w:p w:rsidR="00867DEF" w:rsidRPr="000239FE" w:rsidRDefault="00867DEF" w:rsidP="006D1B4D">
      <w:pPr>
        <w:pStyle w:val="a5"/>
        <w:numPr>
          <w:ilvl w:val="0"/>
          <w:numId w:val="194"/>
        </w:numPr>
        <w:jc w:val="both"/>
        <w:rPr>
          <w:rFonts w:ascii="Times New Roman" w:hAnsi="Times New Roman" w:cs="Times New Roman"/>
          <w:b/>
          <w:sz w:val="24"/>
          <w:szCs w:val="24"/>
        </w:rPr>
      </w:pPr>
      <w:r w:rsidRPr="000239FE">
        <w:rPr>
          <w:rFonts w:ascii="Times New Roman" w:hAnsi="Times New Roman" w:cs="Times New Roman"/>
          <w:b/>
          <w:sz w:val="24"/>
          <w:szCs w:val="24"/>
        </w:rPr>
        <w:t xml:space="preserve">Культура Востока </w:t>
      </w:r>
      <w:r w:rsidRPr="000239FE">
        <w:rPr>
          <w:rFonts w:ascii="Times New Roman" w:hAnsi="Times New Roman" w:cs="Times New Roman"/>
          <w:b/>
          <w:sz w:val="24"/>
          <w:szCs w:val="24"/>
          <w:lang w:val="en-US"/>
        </w:rPr>
        <w:t>4</w:t>
      </w:r>
      <w:r w:rsidRPr="000239FE">
        <w:rPr>
          <w:rFonts w:ascii="Times New Roman" w:hAnsi="Times New Roman" w:cs="Times New Roman"/>
          <w:b/>
          <w:sz w:val="24"/>
          <w:szCs w:val="24"/>
        </w:rPr>
        <w:t xml:space="preserve"> часа</w:t>
      </w:r>
    </w:p>
    <w:p w:rsidR="00867DEF" w:rsidRPr="000239FE" w:rsidRDefault="00867DEF" w:rsidP="006D1B4D">
      <w:pPr>
        <w:numPr>
          <w:ilvl w:val="0"/>
          <w:numId w:val="191"/>
        </w:numPr>
        <w:spacing w:after="0" w:line="240" w:lineRule="auto"/>
        <w:ind w:left="0" w:firstLine="0"/>
        <w:jc w:val="both"/>
        <w:rPr>
          <w:rFonts w:ascii="Times New Roman" w:hAnsi="Times New Roman" w:cs="Times New Roman"/>
          <w:b/>
          <w:sz w:val="24"/>
          <w:szCs w:val="24"/>
        </w:rPr>
      </w:pPr>
      <w:r w:rsidRPr="000239FE">
        <w:rPr>
          <w:rFonts w:ascii="Times New Roman" w:hAnsi="Times New Roman" w:cs="Times New Roman"/>
          <w:b/>
          <w:sz w:val="24"/>
          <w:szCs w:val="24"/>
        </w:rPr>
        <w:t xml:space="preserve">Индия — «страна чудес». </w:t>
      </w:r>
      <w:r w:rsidRPr="000239FE">
        <w:rPr>
          <w:rFonts w:ascii="Times New Roman" w:hAnsi="Times New Roman" w:cs="Times New Roman"/>
          <w:sz w:val="24"/>
          <w:szCs w:val="24"/>
        </w:rPr>
        <w:t>Самобытность и неповторимость художественной культуры Индии.  Шедевры индийского зодчества. Ступа в Санчи, ее назначение и особенности внешнего облика. Пещер</w:t>
      </w:r>
      <w:r w:rsidRPr="000239FE">
        <w:rPr>
          <w:rFonts w:ascii="Times New Roman" w:hAnsi="Times New Roman" w:cs="Times New Roman"/>
          <w:sz w:val="24"/>
          <w:szCs w:val="24"/>
        </w:rPr>
        <w:softHyphen/>
        <w:t>ные храмы для моления (чайтья в Карли) и храм Кандарья Махадевы в Кхаджурахо. Искусство живописи. Музыкальное и театральное искусство Индии. Индийский танец как синтез искусств.</w:t>
      </w:r>
    </w:p>
    <w:p w:rsidR="00867DEF" w:rsidRPr="000239FE" w:rsidRDefault="00867DEF" w:rsidP="006D1B4D">
      <w:pPr>
        <w:numPr>
          <w:ilvl w:val="0"/>
          <w:numId w:val="191"/>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 xml:space="preserve">Художественная культура Китая. </w:t>
      </w:r>
      <w:r w:rsidRPr="000239FE">
        <w:rPr>
          <w:rFonts w:ascii="Times New Roman" w:hAnsi="Times New Roman" w:cs="Times New Roman"/>
          <w:sz w:val="24"/>
          <w:szCs w:val="24"/>
        </w:rPr>
        <w:t>Значение и уникальный характер китайской художественной культуры. Шедевры архитектуры. П</w:t>
      </w:r>
      <w:r w:rsidRPr="000239FE">
        <w:rPr>
          <w:rFonts w:ascii="Times New Roman" w:hAnsi="Times New Roman" w:cs="Times New Roman"/>
          <w:iCs/>
          <w:sz w:val="24"/>
          <w:szCs w:val="24"/>
        </w:rPr>
        <w:t>ещерный храм Юньган</w:t>
      </w:r>
      <w:r w:rsidRPr="000239FE">
        <w:rPr>
          <w:rFonts w:ascii="Times New Roman" w:hAnsi="Times New Roman" w:cs="Times New Roman"/>
          <w:sz w:val="24"/>
          <w:szCs w:val="24"/>
        </w:rPr>
        <w:t>. Воплощение мифологических и религиозно-нравственных представлений Китая в храме Неба в Пекине. Скульптура и живопись Китая. Пекинская музыкальная драма.</w:t>
      </w:r>
    </w:p>
    <w:p w:rsidR="00867DEF" w:rsidRPr="000239FE" w:rsidRDefault="00867DEF" w:rsidP="006D1B4D">
      <w:pPr>
        <w:numPr>
          <w:ilvl w:val="0"/>
          <w:numId w:val="191"/>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Искусство Страны восходящего солнца (Японии).</w:t>
      </w:r>
      <w:r w:rsidRPr="000239FE">
        <w:rPr>
          <w:rFonts w:ascii="Times New Roman" w:hAnsi="Times New Roman" w:cs="Times New Roman"/>
          <w:sz w:val="24"/>
          <w:szCs w:val="24"/>
        </w:rPr>
        <w:t xml:space="preserve"> Своеобразие и неповторимость искусства Японии. Шедевры японской архитектуры. З</w:t>
      </w:r>
      <w:r w:rsidRPr="000239FE">
        <w:rPr>
          <w:rFonts w:ascii="Times New Roman" w:hAnsi="Times New Roman" w:cs="Times New Roman"/>
          <w:iCs/>
          <w:sz w:val="24"/>
          <w:szCs w:val="24"/>
        </w:rPr>
        <w:t>амок «Белой цапли» в Химедзи</w:t>
      </w:r>
      <w:r w:rsidRPr="000239FE">
        <w:rPr>
          <w:rFonts w:ascii="Times New Roman" w:hAnsi="Times New Roman" w:cs="Times New Roman"/>
          <w:i/>
          <w:iCs/>
          <w:sz w:val="24"/>
          <w:szCs w:val="24"/>
        </w:rPr>
        <w:t>.</w:t>
      </w:r>
      <w:r w:rsidRPr="000239FE">
        <w:rPr>
          <w:rFonts w:ascii="Times New Roman" w:hAnsi="Times New Roman" w:cs="Times New Roman"/>
          <w:sz w:val="24"/>
          <w:szCs w:val="24"/>
        </w:rPr>
        <w:t xml:space="preserve"> Золотой павильон в Киото. Философия и мифология в садово-парковом искусстве (сад камней Реандзи в Киото, </w:t>
      </w:r>
      <w:r w:rsidRPr="000239FE">
        <w:rPr>
          <w:rFonts w:ascii="Times New Roman" w:hAnsi="Times New Roman" w:cs="Times New Roman"/>
          <w:iCs/>
          <w:sz w:val="24"/>
          <w:szCs w:val="24"/>
        </w:rPr>
        <w:t>комплекс Бейхай в Пекине).</w:t>
      </w:r>
      <w:r w:rsidRPr="000239FE">
        <w:rPr>
          <w:rFonts w:ascii="Times New Roman" w:hAnsi="Times New Roman" w:cs="Times New Roman"/>
          <w:i/>
          <w:iCs/>
          <w:sz w:val="24"/>
          <w:szCs w:val="24"/>
        </w:rPr>
        <w:t xml:space="preserve"> </w:t>
      </w:r>
      <w:r w:rsidRPr="000239FE">
        <w:rPr>
          <w:rFonts w:ascii="Times New Roman" w:hAnsi="Times New Roman" w:cs="Times New Roman"/>
          <w:sz w:val="24"/>
          <w:szCs w:val="24"/>
        </w:rPr>
        <w:t xml:space="preserve"> Японская гравюра (К.Утамаро, </w:t>
      </w:r>
      <w:r w:rsidRPr="000239FE">
        <w:rPr>
          <w:rFonts w:ascii="Times New Roman" w:hAnsi="Times New Roman" w:cs="Times New Roman"/>
          <w:iCs/>
          <w:sz w:val="24"/>
          <w:szCs w:val="24"/>
        </w:rPr>
        <w:t>А. Хиросигэ). Театральное и музыкальное искусство</w:t>
      </w:r>
      <w:r w:rsidRPr="000239FE">
        <w:rPr>
          <w:rFonts w:ascii="Times New Roman" w:hAnsi="Times New Roman" w:cs="Times New Roman"/>
          <w:sz w:val="24"/>
          <w:szCs w:val="24"/>
        </w:rPr>
        <w:t xml:space="preserve"> (Пекинская музыкальная драма, </w:t>
      </w:r>
      <w:r w:rsidRPr="000239FE">
        <w:rPr>
          <w:rFonts w:ascii="Times New Roman" w:hAnsi="Times New Roman" w:cs="Times New Roman"/>
          <w:iCs/>
          <w:sz w:val="24"/>
          <w:szCs w:val="24"/>
        </w:rPr>
        <w:t>японский театр Ноо и Кабуки)</w:t>
      </w:r>
      <w:r w:rsidRPr="000239FE">
        <w:rPr>
          <w:rFonts w:ascii="Times New Roman" w:hAnsi="Times New Roman" w:cs="Times New Roman"/>
          <w:sz w:val="24"/>
          <w:szCs w:val="24"/>
        </w:rPr>
        <w:t>.</w:t>
      </w:r>
    </w:p>
    <w:p w:rsidR="00867DEF" w:rsidRPr="000239FE" w:rsidRDefault="00867DEF" w:rsidP="006D1B4D">
      <w:pPr>
        <w:numPr>
          <w:ilvl w:val="0"/>
          <w:numId w:val="191"/>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Художественная культура ислама.</w:t>
      </w:r>
      <w:r w:rsidRPr="000239FE">
        <w:rPr>
          <w:rFonts w:ascii="Times New Roman" w:hAnsi="Times New Roman" w:cs="Times New Roman"/>
          <w:sz w:val="24"/>
          <w:szCs w:val="24"/>
        </w:rPr>
        <w:t xml:space="preserve"> Исторические корни и значение искусства ислама. Шедевры архитектуры. Мусульманский образ рая в комплексе Регистана (древний Самаарканд)-</w:t>
      </w:r>
      <w:r w:rsidRPr="000239FE">
        <w:rPr>
          <w:rFonts w:ascii="Times New Roman" w:hAnsi="Times New Roman" w:cs="Times New Roman"/>
          <w:iCs/>
          <w:sz w:val="24"/>
          <w:szCs w:val="24"/>
        </w:rPr>
        <w:t xml:space="preserve"> синтез монументальной архитектурной формы и изменчивого, полихромного узора. </w:t>
      </w:r>
      <w:r w:rsidRPr="000239FE">
        <w:rPr>
          <w:rFonts w:ascii="Times New Roman" w:hAnsi="Times New Roman" w:cs="Times New Roman"/>
          <w:sz w:val="24"/>
          <w:szCs w:val="24"/>
        </w:rPr>
        <w:t xml:space="preserve">Изобразительное искусство и литература Арабского Востока. Медресе Улугбека в Самарканде, </w:t>
      </w:r>
      <w:r w:rsidRPr="000239FE">
        <w:rPr>
          <w:rFonts w:ascii="Times New Roman" w:hAnsi="Times New Roman" w:cs="Times New Roman"/>
          <w:iCs/>
          <w:sz w:val="24"/>
          <w:szCs w:val="24"/>
        </w:rPr>
        <w:t xml:space="preserve">соборная мечеть в Кордове, минарет аль-Мальвия в Сирии, </w:t>
      </w:r>
      <w:r w:rsidRPr="000239FE">
        <w:rPr>
          <w:rFonts w:ascii="Times New Roman" w:hAnsi="Times New Roman" w:cs="Times New Roman"/>
          <w:sz w:val="24"/>
          <w:szCs w:val="24"/>
        </w:rPr>
        <w:t xml:space="preserve">дворец Альгамбра в Испании, мавзолей Тадж-Махал в Индии. Искусство орнамента, каллиграфии и книжной миниатюры. </w:t>
      </w:r>
      <w:r w:rsidRPr="000239FE">
        <w:rPr>
          <w:rFonts w:ascii="Times New Roman" w:hAnsi="Times New Roman" w:cs="Times New Roman"/>
          <w:iCs/>
          <w:sz w:val="24"/>
          <w:szCs w:val="24"/>
        </w:rPr>
        <w:t>Литература Арабского Востока.</w:t>
      </w:r>
      <w:r w:rsidRPr="000239FE">
        <w:rPr>
          <w:rFonts w:ascii="Times New Roman" w:hAnsi="Times New Roman" w:cs="Times New Roman"/>
          <w:sz w:val="24"/>
          <w:szCs w:val="24"/>
        </w:rPr>
        <w:t xml:space="preserve"> </w:t>
      </w:r>
      <w:r w:rsidRPr="000239FE">
        <w:rPr>
          <w:rFonts w:ascii="Times New Roman" w:hAnsi="Times New Roman" w:cs="Times New Roman"/>
          <w:iCs/>
          <w:sz w:val="24"/>
          <w:szCs w:val="24"/>
        </w:rPr>
        <w:t>Своеобразие музыкальной культуры.</w:t>
      </w:r>
      <w:r w:rsidRPr="000239FE">
        <w:rPr>
          <w:rFonts w:ascii="Times New Roman" w:hAnsi="Times New Roman" w:cs="Times New Roman"/>
          <w:sz w:val="24"/>
          <w:szCs w:val="24"/>
        </w:rPr>
        <w:t xml:space="preserve"> </w:t>
      </w:r>
    </w:p>
    <w:p w:rsidR="00867DEF" w:rsidRPr="000239FE" w:rsidRDefault="00867DEF" w:rsidP="00867DEF">
      <w:pPr>
        <w:spacing w:after="0" w:line="240" w:lineRule="auto"/>
        <w:jc w:val="both"/>
        <w:rPr>
          <w:rFonts w:ascii="Times New Roman" w:hAnsi="Times New Roman" w:cs="Times New Roman"/>
          <w:sz w:val="24"/>
          <w:szCs w:val="24"/>
        </w:rPr>
      </w:pPr>
      <w:r w:rsidRPr="000239FE">
        <w:rPr>
          <w:rFonts w:ascii="Times New Roman" w:hAnsi="Times New Roman" w:cs="Times New Roman"/>
          <w:sz w:val="24"/>
          <w:szCs w:val="24"/>
          <w:lang w:val="en-US"/>
        </w:rPr>
        <w:t>II</w:t>
      </w:r>
      <w:r w:rsidRPr="000239FE">
        <w:rPr>
          <w:rFonts w:ascii="Times New Roman" w:hAnsi="Times New Roman" w:cs="Times New Roman"/>
          <w:sz w:val="24"/>
          <w:szCs w:val="24"/>
        </w:rPr>
        <w:t>.      Ученик познает характерные особенности и основные этапы развития культурно – исторических эпох, стилей и направлений мировой художественной культуры. Сравнивает художественные стили, устанавливает ассоциативные связи между  произведениями разных видов искусства.</w:t>
      </w:r>
    </w:p>
    <w:p w:rsidR="00867DEF" w:rsidRPr="000239FE" w:rsidRDefault="00867DEF" w:rsidP="00867DEF">
      <w:pPr>
        <w:spacing w:after="0" w:line="240" w:lineRule="auto"/>
        <w:jc w:val="both"/>
        <w:rPr>
          <w:rFonts w:ascii="Times New Roman" w:hAnsi="Times New Roman" w:cs="Times New Roman"/>
          <w:sz w:val="24"/>
          <w:szCs w:val="24"/>
        </w:rPr>
      </w:pPr>
      <w:r w:rsidRPr="000239FE">
        <w:rPr>
          <w:rFonts w:ascii="Times New Roman" w:hAnsi="Times New Roman" w:cs="Times New Roman"/>
          <w:sz w:val="24"/>
          <w:szCs w:val="24"/>
          <w:lang w:val="en-US"/>
        </w:rPr>
        <w:t>III</w:t>
      </w:r>
      <w:r w:rsidRPr="000239FE">
        <w:rPr>
          <w:rFonts w:ascii="Times New Roman" w:hAnsi="Times New Roman" w:cs="Times New Roman"/>
          <w:sz w:val="24"/>
          <w:szCs w:val="24"/>
        </w:rPr>
        <w:t>.   Форма проверки знания ученика : реферат.</w:t>
      </w:r>
    </w:p>
    <w:p w:rsidR="00867DEF" w:rsidRPr="000239FE" w:rsidRDefault="00867DEF" w:rsidP="00867DEF">
      <w:pPr>
        <w:jc w:val="center"/>
        <w:rPr>
          <w:rStyle w:val="ac"/>
          <w:rFonts w:ascii="Times New Roman" w:hAnsi="Times New Roman" w:cs="Times New Roman"/>
          <w:b w:val="0"/>
          <w:sz w:val="24"/>
          <w:szCs w:val="24"/>
        </w:rPr>
      </w:pPr>
    </w:p>
    <w:p w:rsidR="00867DEF" w:rsidRPr="000239FE" w:rsidRDefault="00867DEF" w:rsidP="00867DEF">
      <w:pPr>
        <w:jc w:val="center"/>
        <w:rPr>
          <w:rStyle w:val="ac"/>
          <w:rFonts w:ascii="Times New Roman" w:hAnsi="Times New Roman" w:cs="Times New Roman"/>
          <w:b w:val="0"/>
          <w:sz w:val="24"/>
          <w:szCs w:val="24"/>
        </w:rPr>
      </w:pPr>
    </w:p>
    <w:p w:rsidR="00867DEF" w:rsidRPr="000239FE" w:rsidRDefault="00867DEF" w:rsidP="006D1B4D">
      <w:pPr>
        <w:pStyle w:val="a5"/>
        <w:numPr>
          <w:ilvl w:val="0"/>
          <w:numId w:val="195"/>
        </w:numPr>
        <w:rPr>
          <w:rFonts w:ascii="Times New Roman" w:hAnsi="Times New Roman" w:cs="Times New Roman"/>
          <w:sz w:val="24"/>
          <w:szCs w:val="24"/>
        </w:rPr>
      </w:pPr>
      <w:r w:rsidRPr="000239FE">
        <w:rPr>
          <w:rStyle w:val="ac"/>
          <w:rFonts w:ascii="Times New Roman" w:hAnsi="Times New Roman" w:cs="Times New Roman"/>
          <w:sz w:val="24"/>
          <w:szCs w:val="24"/>
        </w:rPr>
        <w:t>Культура античности 5 часов</w:t>
      </w:r>
    </w:p>
    <w:p w:rsidR="00867DEF" w:rsidRPr="000239FE" w:rsidRDefault="00867DEF" w:rsidP="00867DEF">
      <w:pPr>
        <w:jc w:val="center"/>
        <w:rPr>
          <w:rFonts w:ascii="Times New Roman" w:hAnsi="Times New Roman" w:cs="Times New Roman"/>
          <w:sz w:val="24"/>
          <w:szCs w:val="24"/>
        </w:rPr>
      </w:pPr>
    </w:p>
    <w:p w:rsidR="00867DEF" w:rsidRPr="000239FE" w:rsidRDefault="00867DEF" w:rsidP="006D1B4D">
      <w:pPr>
        <w:numPr>
          <w:ilvl w:val="0"/>
          <w:numId w:val="191"/>
        </w:numPr>
        <w:shd w:val="clear" w:color="auto" w:fill="FFFFFF"/>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bCs/>
          <w:iCs/>
          <w:color w:val="000000"/>
          <w:sz w:val="24"/>
          <w:szCs w:val="24"/>
        </w:rPr>
        <w:t xml:space="preserve"> </w:t>
      </w:r>
      <w:r w:rsidRPr="000239FE">
        <w:rPr>
          <w:rFonts w:ascii="Times New Roman" w:hAnsi="Times New Roman" w:cs="Times New Roman"/>
          <w:b/>
          <w:iCs/>
          <w:color w:val="000000"/>
          <w:sz w:val="24"/>
          <w:szCs w:val="24"/>
        </w:rPr>
        <w:t xml:space="preserve">Золотой век Афин. </w:t>
      </w:r>
      <w:r w:rsidRPr="000239FE">
        <w:rPr>
          <w:rFonts w:ascii="Times New Roman" w:hAnsi="Times New Roman" w:cs="Times New Roman"/>
          <w:iCs/>
          <w:color w:val="000000"/>
          <w:sz w:val="24"/>
          <w:szCs w:val="24"/>
        </w:rPr>
        <w:t>Всемирно-историческое значение художественной культуры Древней Греции. Идеалы красоты в ансамбле афинского Акрополя (</w:t>
      </w:r>
      <w:r w:rsidRPr="000239FE">
        <w:rPr>
          <w:rFonts w:ascii="Times New Roman" w:hAnsi="Times New Roman" w:cs="Times New Roman"/>
          <w:sz w:val="24"/>
          <w:szCs w:val="24"/>
        </w:rPr>
        <w:t>синтез архитектуры, скульптуры, цвета, ритуального и театрального действия)</w:t>
      </w:r>
      <w:r w:rsidRPr="000239FE">
        <w:rPr>
          <w:rFonts w:ascii="Times New Roman" w:hAnsi="Times New Roman" w:cs="Times New Roman"/>
          <w:iCs/>
          <w:color w:val="000000"/>
          <w:sz w:val="24"/>
          <w:szCs w:val="24"/>
        </w:rPr>
        <w:t>, общественного и культурного центра греческой цивилизации. Парфенон – главное украшение Акрополя.</w:t>
      </w:r>
      <w:r w:rsidRPr="000239FE">
        <w:rPr>
          <w:rFonts w:ascii="Times New Roman" w:hAnsi="Times New Roman" w:cs="Times New Roman"/>
          <w:i/>
          <w:iCs/>
          <w:sz w:val="24"/>
          <w:szCs w:val="24"/>
        </w:rPr>
        <w:t xml:space="preserve"> </w:t>
      </w:r>
      <w:r w:rsidRPr="000239FE">
        <w:rPr>
          <w:rFonts w:ascii="Times New Roman" w:hAnsi="Times New Roman" w:cs="Times New Roman"/>
          <w:iCs/>
          <w:sz w:val="24"/>
          <w:szCs w:val="24"/>
        </w:rPr>
        <w:t xml:space="preserve">Панафинейские праздники - динамическое воплощение во времени и пространстве мифологической, идеологической и эстетической программы комплекса. </w:t>
      </w:r>
      <w:r w:rsidRPr="000239FE">
        <w:rPr>
          <w:rFonts w:ascii="Times New Roman" w:hAnsi="Times New Roman" w:cs="Times New Roman"/>
          <w:sz w:val="24"/>
          <w:szCs w:val="24"/>
        </w:rPr>
        <w:t>Слияние восточных и античных традиций в эллинизме (гигантизм, экспрессия, натурализм): Пергамский алтарь.</w:t>
      </w:r>
    </w:p>
    <w:p w:rsidR="00867DEF" w:rsidRPr="000239FE" w:rsidRDefault="00867DEF" w:rsidP="006D1B4D">
      <w:pPr>
        <w:numPr>
          <w:ilvl w:val="0"/>
          <w:numId w:val="19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iCs/>
          <w:color w:val="000000"/>
          <w:sz w:val="24"/>
          <w:szCs w:val="24"/>
        </w:rPr>
        <w:t xml:space="preserve"> Выдающиеся скульпторы Древней Эллады. </w:t>
      </w:r>
      <w:r w:rsidRPr="000239FE">
        <w:rPr>
          <w:rFonts w:ascii="Times New Roman" w:hAnsi="Times New Roman" w:cs="Times New Roman"/>
          <w:iCs/>
          <w:color w:val="000000"/>
          <w:sz w:val="24"/>
          <w:szCs w:val="24"/>
        </w:rPr>
        <w:t xml:space="preserve"> Куросы и коры периода архаики. Скульптурные каноны Поликлета и Мирона </w:t>
      </w:r>
      <w:r w:rsidRPr="000239FE">
        <w:rPr>
          <w:rFonts w:ascii="Times New Roman" w:hAnsi="Times New Roman" w:cs="Times New Roman"/>
          <w:color w:val="000000"/>
          <w:sz w:val="24"/>
          <w:szCs w:val="24"/>
        </w:rPr>
        <w:t xml:space="preserve">(обобщение ранее изученного). «Дорифор» Поликлета и «Дискобол» Мирона — гимн величию и духовной мощи Человека. </w:t>
      </w:r>
      <w:r w:rsidRPr="000239FE">
        <w:rPr>
          <w:rFonts w:ascii="Times New Roman" w:hAnsi="Times New Roman" w:cs="Times New Roman"/>
          <w:iCs/>
          <w:sz w:val="24"/>
          <w:szCs w:val="24"/>
        </w:rPr>
        <w:t xml:space="preserve">Скульптурные творения Скопаса и Праксителя. </w:t>
      </w:r>
      <w:r w:rsidRPr="000239FE">
        <w:rPr>
          <w:rFonts w:ascii="Times New Roman" w:hAnsi="Times New Roman" w:cs="Times New Roman"/>
          <w:sz w:val="24"/>
          <w:szCs w:val="24"/>
        </w:rPr>
        <w:t>Высочайшее художественное мас</w:t>
      </w:r>
      <w:r w:rsidRPr="000239FE">
        <w:rPr>
          <w:rFonts w:ascii="Times New Roman" w:hAnsi="Times New Roman" w:cs="Times New Roman"/>
          <w:sz w:val="24"/>
          <w:szCs w:val="24"/>
        </w:rPr>
        <w:softHyphen/>
        <w:t>терство и виртуозная техника обработки мрамора в произведениях Скопаса. Статуя Менады — одно из со</w:t>
      </w:r>
      <w:r w:rsidRPr="000239FE">
        <w:rPr>
          <w:rFonts w:ascii="Times New Roman" w:hAnsi="Times New Roman" w:cs="Times New Roman"/>
          <w:sz w:val="24"/>
          <w:szCs w:val="24"/>
        </w:rPr>
        <w:softHyphen/>
        <w:t>вершеннейших творений ваятеля. Пракситель — вдохновенный певец женской красоты. Скульптура Афродиты Книдской, история создания памятника. и естественность позы, удивительная жиз</w:t>
      </w:r>
      <w:r w:rsidRPr="000239FE">
        <w:rPr>
          <w:rFonts w:ascii="Times New Roman" w:hAnsi="Times New Roman" w:cs="Times New Roman"/>
          <w:sz w:val="24"/>
          <w:szCs w:val="24"/>
        </w:rPr>
        <w:softHyphen/>
        <w:t>ненность образа, мастерство в передаче чувств. «От</w:t>
      </w:r>
      <w:r w:rsidRPr="000239FE">
        <w:rPr>
          <w:rFonts w:ascii="Times New Roman" w:hAnsi="Times New Roman" w:cs="Times New Roman"/>
          <w:sz w:val="24"/>
          <w:szCs w:val="24"/>
        </w:rPr>
        <w:softHyphen/>
        <w:t>дыхающий Сатир», органическая слитность с окру</w:t>
      </w:r>
      <w:r w:rsidRPr="000239FE">
        <w:rPr>
          <w:rFonts w:ascii="Times New Roman" w:hAnsi="Times New Roman" w:cs="Times New Roman"/>
          <w:sz w:val="24"/>
          <w:szCs w:val="24"/>
        </w:rPr>
        <w:softHyphen/>
        <w:t>жающей природой, внимание к передаче внутреннего мира героя.</w:t>
      </w:r>
    </w:p>
    <w:p w:rsidR="00867DEF" w:rsidRPr="000239FE" w:rsidRDefault="00867DEF" w:rsidP="006D1B4D">
      <w:pPr>
        <w:numPr>
          <w:ilvl w:val="0"/>
          <w:numId w:val="191"/>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 xml:space="preserve">Архитектура Древнего  Рима. </w:t>
      </w:r>
      <w:r w:rsidRPr="000239FE">
        <w:rPr>
          <w:rFonts w:ascii="Times New Roman" w:hAnsi="Times New Roman" w:cs="Times New Roman"/>
          <w:sz w:val="24"/>
          <w:szCs w:val="24"/>
        </w:rPr>
        <w:t xml:space="preserve">Архитектурные символы римского величия. Римский форум, центр деловой и общественной жизни «вечного города». Пантеон – «храм всех богов». Колизей – величественная зрелищная постройка Древнего Рима. </w:t>
      </w:r>
    </w:p>
    <w:p w:rsidR="00867DEF" w:rsidRPr="000239FE" w:rsidRDefault="00867DEF" w:rsidP="006D1B4D">
      <w:pPr>
        <w:numPr>
          <w:ilvl w:val="0"/>
          <w:numId w:val="19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Театральное и музыкальное искусство Античности.</w:t>
      </w:r>
      <w:r w:rsidRPr="000239FE">
        <w:rPr>
          <w:rFonts w:ascii="Times New Roman" w:hAnsi="Times New Roman" w:cs="Times New Roman"/>
          <w:sz w:val="24"/>
          <w:szCs w:val="24"/>
        </w:rPr>
        <w:t xml:space="preserve"> Рождение греческого театра. Особенности театрализованного действия.</w:t>
      </w:r>
    </w:p>
    <w:p w:rsidR="00867DEF" w:rsidRPr="000239FE" w:rsidRDefault="00867DEF" w:rsidP="006D1B4D">
      <w:pPr>
        <w:numPr>
          <w:ilvl w:val="0"/>
          <w:numId w:val="191"/>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С</w:t>
      </w:r>
      <w:r w:rsidRPr="000239FE">
        <w:rPr>
          <w:rFonts w:ascii="Times New Roman" w:hAnsi="Times New Roman" w:cs="Times New Roman"/>
          <w:b/>
          <w:iCs/>
          <w:sz w:val="24"/>
          <w:szCs w:val="24"/>
        </w:rPr>
        <w:t>равнительный анализ образного языка культур</w:t>
      </w:r>
      <w:r w:rsidRPr="000239FE">
        <w:rPr>
          <w:rFonts w:ascii="Times New Roman" w:hAnsi="Times New Roman" w:cs="Times New Roman"/>
          <w:iCs/>
          <w:sz w:val="24"/>
          <w:szCs w:val="24"/>
        </w:rPr>
        <w:t xml:space="preserve"> </w:t>
      </w:r>
      <w:r w:rsidRPr="000239FE">
        <w:rPr>
          <w:rFonts w:ascii="Times New Roman" w:hAnsi="Times New Roman" w:cs="Times New Roman"/>
          <w:b/>
          <w:iCs/>
          <w:sz w:val="24"/>
          <w:szCs w:val="24"/>
        </w:rPr>
        <w:t>Древнего мира.</w:t>
      </w:r>
      <w:r w:rsidRPr="000239FE">
        <w:rPr>
          <w:rFonts w:ascii="Times New Roman" w:hAnsi="Times New Roman" w:cs="Times New Roman"/>
          <w:iCs/>
          <w:sz w:val="24"/>
          <w:szCs w:val="24"/>
        </w:rPr>
        <w:t xml:space="preserve"> Поиск древнегреческого и древнеримского компонента в отечественной культуре на уровне тем и сюжетов в литературе и изобразительном искусстве, пластических и типологических форм в архитектуре. </w:t>
      </w:r>
    </w:p>
    <w:p w:rsidR="00867DEF" w:rsidRPr="000239FE" w:rsidRDefault="00867DEF" w:rsidP="006D1B4D">
      <w:pPr>
        <w:pStyle w:val="a5"/>
        <w:numPr>
          <w:ilvl w:val="0"/>
          <w:numId w:val="19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239FE">
        <w:rPr>
          <w:rFonts w:ascii="Times New Roman" w:hAnsi="Times New Roman" w:cs="Times New Roman"/>
          <w:sz w:val="24"/>
          <w:szCs w:val="24"/>
        </w:rPr>
        <w:t>Ученик узнает о золотом веке Афин, о выдающихся скульпторов Древней Эллады, о архитектуре Древнего Рима, о театральном и  музыкальном искусстве Античности.  Осуществляет поиск информации в области искусства из различных источников ( словари, справочники, энциклопедии, книги по истории  искусств, ресурсы Интернета).</w:t>
      </w:r>
    </w:p>
    <w:p w:rsidR="00867DEF" w:rsidRPr="000239FE" w:rsidRDefault="00867DEF" w:rsidP="00867DEF">
      <w:pPr>
        <w:shd w:val="clear" w:color="auto" w:fill="FFFFFF"/>
        <w:autoSpaceDE w:val="0"/>
        <w:autoSpaceDN w:val="0"/>
        <w:adjustRightInd w:val="0"/>
        <w:jc w:val="both"/>
        <w:rPr>
          <w:rFonts w:ascii="Times New Roman" w:hAnsi="Times New Roman" w:cs="Times New Roman"/>
          <w:sz w:val="24"/>
          <w:szCs w:val="24"/>
        </w:rPr>
      </w:pPr>
      <w:r w:rsidRPr="000239FE">
        <w:rPr>
          <w:rFonts w:ascii="Times New Roman" w:hAnsi="Times New Roman" w:cs="Times New Roman"/>
          <w:sz w:val="24"/>
          <w:szCs w:val="24"/>
          <w:lang w:val="en-US"/>
        </w:rPr>
        <w:t>III</w:t>
      </w:r>
      <w:r w:rsidRPr="000239FE">
        <w:rPr>
          <w:rFonts w:ascii="Times New Roman" w:hAnsi="Times New Roman" w:cs="Times New Roman"/>
          <w:sz w:val="24"/>
          <w:szCs w:val="24"/>
        </w:rPr>
        <w:t>. Форма проверки знания ученика : урок – семинар, диспут.</w:t>
      </w:r>
    </w:p>
    <w:p w:rsidR="00867DEF" w:rsidRPr="000239FE" w:rsidRDefault="00867DEF" w:rsidP="006D1B4D">
      <w:pPr>
        <w:pStyle w:val="a5"/>
        <w:numPr>
          <w:ilvl w:val="0"/>
          <w:numId w:val="196"/>
        </w:numPr>
        <w:shd w:val="clear" w:color="auto" w:fill="FFFFFF"/>
        <w:autoSpaceDE w:val="0"/>
        <w:autoSpaceDN w:val="0"/>
        <w:adjustRightInd w:val="0"/>
        <w:jc w:val="both"/>
        <w:rPr>
          <w:rFonts w:ascii="Times New Roman" w:hAnsi="Times New Roman" w:cs="Times New Roman"/>
          <w:b/>
          <w:sz w:val="24"/>
          <w:szCs w:val="24"/>
        </w:rPr>
      </w:pPr>
      <w:r w:rsidRPr="000239FE">
        <w:rPr>
          <w:rFonts w:ascii="Times New Roman" w:hAnsi="Times New Roman" w:cs="Times New Roman"/>
          <w:b/>
          <w:sz w:val="24"/>
          <w:szCs w:val="24"/>
        </w:rPr>
        <w:t>Средние века 9ч</w:t>
      </w:r>
    </w:p>
    <w:p w:rsidR="00867DEF" w:rsidRPr="000239FE" w:rsidRDefault="00867DEF" w:rsidP="006D1B4D">
      <w:pPr>
        <w:numPr>
          <w:ilvl w:val="0"/>
          <w:numId w:val="191"/>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 xml:space="preserve">Мир Византийской культуры.  </w:t>
      </w:r>
      <w:r w:rsidRPr="000239FE">
        <w:rPr>
          <w:rFonts w:ascii="Times New Roman" w:hAnsi="Times New Roman" w:cs="Times New Roman"/>
          <w:sz w:val="24"/>
          <w:szCs w:val="24"/>
        </w:rPr>
        <w:t>Значение культуры Византийской империи. Следование античным традициям, пролог к развитию средневековой культуры. Собор Святой Софии в Константинополе как воплощение идеала божественного мироздания в восточном христианстве. Искусство мозаики и иконописи(Равенна).</w:t>
      </w:r>
    </w:p>
    <w:p w:rsidR="00867DEF" w:rsidRPr="000239FE" w:rsidRDefault="00867DEF" w:rsidP="006D1B4D">
      <w:pPr>
        <w:numPr>
          <w:ilvl w:val="0"/>
          <w:numId w:val="191"/>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 xml:space="preserve">Архитектурный облик Древней Руси. </w:t>
      </w:r>
      <w:r w:rsidRPr="000239FE">
        <w:rPr>
          <w:rFonts w:ascii="Times New Roman" w:hAnsi="Times New Roman" w:cs="Times New Roman"/>
          <w:sz w:val="24"/>
          <w:szCs w:val="24"/>
        </w:rPr>
        <w:t xml:space="preserve"> Особенности славянской языческой культуры.</w:t>
      </w:r>
      <w:r w:rsidRPr="000239FE">
        <w:rPr>
          <w:rFonts w:ascii="Times New Roman" w:hAnsi="Times New Roman" w:cs="Times New Roman"/>
          <w:bCs/>
          <w:sz w:val="24"/>
          <w:szCs w:val="24"/>
        </w:rPr>
        <w:t xml:space="preserve"> Влияние В</w:t>
      </w:r>
      <w:r w:rsidRPr="000239FE">
        <w:rPr>
          <w:rFonts w:ascii="Times New Roman" w:hAnsi="Times New Roman" w:cs="Times New Roman"/>
          <w:sz w:val="24"/>
          <w:szCs w:val="24"/>
        </w:rPr>
        <w:t>изантии на художественную культуру Руси. Древнерусский крестово-купольный тип храма. Космическая, топографическая, временная символика храма. Архитектурный облик Киева – «матери городов русских» Внешний облик и внутреннее убранство собора Святой Софии в Киеве.</w:t>
      </w:r>
    </w:p>
    <w:p w:rsidR="00867DEF" w:rsidRPr="000239FE" w:rsidRDefault="00867DEF" w:rsidP="006D1B4D">
      <w:pPr>
        <w:numPr>
          <w:ilvl w:val="0"/>
          <w:numId w:val="191"/>
        </w:numPr>
        <w:spacing w:after="0" w:line="240" w:lineRule="auto"/>
        <w:ind w:left="0" w:firstLine="0"/>
        <w:jc w:val="both"/>
        <w:rPr>
          <w:rFonts w:ascii="Times New Roman" w:hAnsi="Times New Roman" w:cs="Times New Roman"/>
          <w:b/>
          <w:sz w:val="24"/>
          <w:szCs w:val="24"/>
        </w:rPr>
      </w:pPr>
      <w:r w:rsidRPr="000239FE">
        <w:rPr>
          <w:rFonts w:ascii="Times New Roman" w:hAnsi="Times New Roman" w:cs="Times New Roman"/>
          <w:b/>
          <w:sz w:val="24"/>
          <w:szCs w:val="24"/>
        </w:rPr>
        <w:t xml:space="preserve">Особенности новгородской и владимиро-суздальской архитектуры. </w:t>
      </w:r>
      <w:r w:rsidRPr="000239FE">
        <w:rPr>
          <w:rFonts w:ascii="Times New Roman" w:hAnsi="Times New Roman" w:cs="Times New Roman"/>
          <w:sz w:val="24"/>
          <w:szCs w:val="24"/>
        </w:rPr>
        <w:t>Архитектура Великого Новгорода и ее характерные особенности. Храм Софии Новгородской. Архитектура Владимиро-Суздальского княжества. Внешний и внутренний облик Успенского собора во Владимире. Храм Покрова Богородицы на реке Нерль.</w:t>
      </w:r>
    </w:p>
    <w:p w:rsidR="00867DEF" w:rsidRPr="000239FE" w:rsidRDefault="00867DEF" w:rsidP="006D1B4D">
      <w:pPr>
        <w:numPr>
          <w:ilvl w:val="0"/>
          <w:numId w:val="191"/>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 xml:space="preserve">Архитектура Московского княжества. </w:t>
      </w:r>
      <w:r w:rsidRPr="000239FE">
        <w:rPr>
          <w:rFonts w:ascii="Times New Roman" w:hAnsi="Times New Roman" w:cs="Times New Roman"/>
          <w:sz w:val="24"/>
          <w:szCs w:val="24"/>
        </w:rPr>
        <w:t xml:space="preserve">Следование традициям владимиро-суздальских мастеров, обращение к лучшим достижениям западноевропейского зодчества. Московская школа (от Спасского собора Спас - Андронниковского монастыря к храму Вознесения в Коломенском).Ансамбль Московского Кремля. </w:t>
      </w:r>
      <w:r w:rsidRPr="000239FE">
        <w:rPr>
          <w:rFonts w:ascii="Times New Roman" w:hAnsi="Times New Roman" w:cs="Times New Roman"/>
          <w:iCs/>
          <w:sz w:val="24"/>
          <w:szCs w:val="24"/>
        </w:rPr>
        <w:t>«Дивное узорочье» московского  барокко.</w:t>
      </w:r>
      <w:r w:rsidRPr="000239FE">
        <w:rPr>
          <w:rFonts w:ascii="Times New Roman" w:hAnsi="Times New Roman" w:cs="Times New Roman"/>
          <w:i/>
          <w:iCs/>
          <w:sz w:val="24"/>
          <w:szCs w:val="24"/>
        </w:rPr>
        <w:t xml:space="preserve"> </w:t>
      </w:r>
      <w:r w:rsidRPr="000239FE">
        <w:rPr>
          <w:rFonts w:ascii="Times New Roman" w:hAnsi="Times New Roman" w:cs="Times New Roman"/>
          <w:sz w:val="24"/>
          <w:szCs w:val="24"/>
        </w:rPr>
        <w:t>Успенский собор как его главное украшение.</w:t>
      </w:r>
    </w:p>
    <w:p w:rsidR="00867DEF" w:rsidRPr="000239FE" w:rsidRDefault="00867DEF" w:rsidP="006D1B4D">
      <w:pPr>
        <w:numPr>
          <w:ilvl w:val="0"/>
          <w:numId w:val="192"/>
        </w:numPr>
        <w:spacing w:after="0" w:line="240" w:lineRule="auto"/>
        <w:ind w:left="0" w:firstLine="0"/>
        <w:jc w:val="both"/>
        <w:rPr>
          <w:rFonts w:ascii="Times New Roman" w:hAnsi="Times New Roman" w:cs="Times New Roman"/>
          <w:b/>
          <w:sz w:val="24"/>
          <w:szCs w:val="24"/>
        </w:rPr>
      </w:pPr>
    </w:p>
    <w:p w:rsidR="00867DEF" w:rsidRPr="000239FE" w:rsidRDefault="00867DEF" w:rsidP="006D1B4D">
      <w:pPr>
        <w:numPr>
          <w:ilvl w:val="0"/>
          <w:numId w:val="193"/>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Изобразительное искусство и музыка Древней Руси.</w:t>
      </w:r>
      <w:r w:rsidRPr="000239FE">
        <w:rPr>
          <w:rFonts w:ascii="Times New Roman" w:hAnsi="Times New Roman" w:cs="Times New Roman"/>
          <w:sz w:val="24"/>
          <w:szCs w:val="24"/>
        </w:rPr>
        <w:t xml:space="preserve"> Икона и иконостас. Мозаики и фрески Киевской Софии. Особенности новгородской школы живописи. Творчество Феофана Грека. Шедевры Андрея Рублева и основные вехи его творчества. Музыкальная культура Древней Руси (знаменный распев). Освоение западноевропейских традиций. </w:t>
      </w:r>
    </w:p>
    <w:p w:rsidR="00867DEF" w:rsidRPr="000239FE" w:rsidRDefault="00867DEF" w:rsidP="006D1B4D">
      <w:pPr>
        <w:numPr>
          <w:ilvl w:val="0"/>
          <w:numId w:val="193"/>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 xml:space="preserve">Архитектура западноевропейского Средневековья. </w:t>
      </w:r>
      <w:r w:rsidRPr="000239FE">
        <w:rPr>
          <w:rFonts w:ascii="Times New Roman" w:hAnsi="Times New Roman" w:cs="Times New Roman"/>
          <w:sz w:val="24"/>
          <w:szCs w:val="24"/>
        </w:rPr>
        <w:t>Монастырская базилика как средоточие культурной жизни романской эпохи. Готические соборы как образ мира. Региональные школы Западное Европы (Франция, Германия). Соборы Нотр-Дам в Париже и Шартре (Франция, собор</w:t>
      </w:r>
      <w:r w:rsidRPr="000239FE">
        <w:rPr>
          <w:rFonts w:ascii="Times New Roman" w:hAnsi="Times New Roman" w:cs="Times New Roman"/>
          <w:b/>
          <w:sz w:val="24"/>
          <w:szCs w:val="24"/>
        </w:rPr>
        <w:t xml:space="preserve"> </w:t>
      </w:r>
      <w:r w:rsidRPr="000239FE">
        <w:rPr>
          <w:rFonts w:ascii="Times New Roman" w:hAnsi="Times New Roman" w:cs="Times New Roman"/>
          <w:sz w:val="24"/>
          <w:szCs w:val="24"/>
        </w:rPr>
        <w:t xml:space="preserve">в Кельне (Германия). Светское искусство (средневековый фарс, музыкально-поэтическое творчество трубадуров и миннезингеров). </w:t>
      </w:r>
    </w:p>
    <w:p w:rsidR="00867DEF" w:rsidRPr="000239FE" w:rsidRDefault="00867DEF" w:rsidP="006D1B4D">
      <w:pPr>
        <w:numPr>
          <w:ilvl w:val="0"/>
          <w:numId w:val="193"/>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Изобразительное искусство Средних веков.</w:t>
      </w:r>
      <w:r w:rsidRPr="000239FE">
        <w:rPr>
          <w:rFonts w:ascii="Times New Roman" w:hAnsi="Times New Roman" w:cs="Times New Roman"/>
          <w:sz w:val="24"/>
          <w:szCs w:val="24"/>
        </w:rPr>
        <w:t xml:space="preserve"> Скульптура романского стиля и готики, ее теснейшая связь с архитектурой. Искусство витража (идея божественной красоты мироздания как основа синтеза каркасной конструкции, скульптуры, света и цвета).</w:t>
      </w:r>
    </w:p>
    <w:p w:rsidR="00867DEF" w:rsidRPr="000239FE" w:rsidRDefault="00867DEF" w:rsidP="006D1B4D">
      <w:pPr>
        <w:numPr>
          <w:ilvl w:val="0"/>
          <w:numId w:val="193"/>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Театральное искусство и музыка Средних веков.</w:t>
      </w:r>
      <w:r w:rsidRPr="000239FE">
        <w:rPr>
          <w:rFonts w:ascii="Times New Roman" w:hAnsi="Times New Roman" w:cs="Times New Roman"/>
          <w:sz w:val="24"/>
          <w:szCs w:val="24"/>
        </w:rPr>
        <w:t xml:space="preserve"> Понятие о литургической драме и средневековом фарсе. Монодический склад средневековой музыкальной культуры.</w:t>
      </w:r>
    </w:p>
    <w:p w:rsidR="00867DEF" w:rsidRPr="000239FE" w:rsidRDefault="00867DEF" w:rsidP="00867DEF">
      <w:pPr>
        <w:spacing w:after="0" w:line="240" w:lineRule="auto"/>
        <w:jc w:val="both"/>
        <w:rPr>
          <w:rFonts w:ascii="Times New Roman" w:hAnsi="Times New Roman" w:cs="Times New Roman"/>
          <w:sz w:val="24"/>
          <w:szCs w:val="24"/>
        </w:rPr>
      </w:pPr>
      <w:r w:rsidRPr="000239FE">
        <w:rPr>
          <w:rFonts w:ascii="Times New Roman" w:hAnsi="Times New Roman" w:cs="Times New Roman"/>
          <w:sz w:val="24"/>
          <w:szCs w:val="24"/>
        </w:rPr>
        <w:t xml:space="preserve">    </w:t>
      </w:r>
      <w:r w:rsidRPr="000239FE">
        <w:rPr>
          <w:rFonts w:ascii="Times New Roman" w:hAnsi="Times New Roman" w:cs="Times New Roman"/>
          <w:sz w:val="24"/>
          <w:szCs w:val="24"/>
          <w:lang w:val="en-US"/>
        </w:rPr>
        <w:t>II</w:t>
      </w:r>
      <w:r w:rsidRPr="000239FE">
        <w:rPr>
          <w:rFonts w:ascii="Times New Roman" w:hAnsi="Times New Roman" w:cs="Times New Roman"/>
          <w:sz w:val="24"/>
          <w:szCs w:val="24"/>
        </w:rPr>
        <w:t xml:space="preserve">.Ученик познает о среднем веке Византийской культуры, о архитектурном облике Древней Руси, о архитектуре Московского княжества, о изобразительном искусстве и музыке Древней Руси.  Узнает основные средства выразительности разных видов искусства. </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xml:space="preserve"> </w:t>
      </w:r>
      <w:r w:rsidRPr="000239FE">
        <w:rPr>
          <w:rFonts w:ascii="Times New Roman" w:hAnsi="Times New Roman" w:cs="Times New Roman"/>
          <w:sz w:val="24"/>
          <w:szCs w:val="24"/>
          <w:lang w:val="en-US"/>
        </w:rPr>
        <w:t>III</w:t>
      </w:r>
      <w:r w:rsidRPr="000239FE">
        <w:rPr>
          <w:rFonts w:ascii="Times New Roman" w:hAnsi="Times New Roman" w:cs="Times New Roman"/>
          <w:sz w:val="24"/>
          <w:szCs w:val="24"/>
        </w:rPr>
        <w:t>. Форма проверки знания ученика : презентация, сочинение.</w:t>
      </w:r>
    </w:p>
    <w:p w:rsidR="00867DEF" w:rsidRPr="000239FE" w:rsidRDefault="00867DEF" w:rsidP="006D1B4D">
      <w:pPr>
        <w:pStyle w:val="a5"/>
        <w:numPr>
          <w:ilvl w:val="0"/>
          <w:numId w:val="197"/>
        </w:numPr>
        <w:jc w:val="center"/>
        <w:rPr>
          <w:rFonts w:ascii="Times New Roman" w:hAnsi="Times New Roman" w:cs="Times New Roman"/>
          <w:b/>
          <w:sz w:val="24"/>
          <w:szCs w:val="24"/>
        </w:rPr>
      </w:pPr>
      <w:r w:rsidRPr="000239FE">
        <w:rPr>
          <w:rFonts w:ascii="Times New Roman" w:hAnsi="Times New Roman" w:cs="Times New Roman"/>
          <w:b/>
          <w:sz w:val="24"/>
          <w:szCs w:val="24"/>
        </w:rPr>
        <w:t>Возрождение 8 часов</w:t>
      </w:r>
    </w:p>
    <w:p w:rsidR="00867DEF" w:rsidRPr="000239FE" w:rsidRDefault="00867DEF" w:rsidP="00867DEF">
      <w:pPr>
        <w:jc w:val="center"/>
        <w:rPr>
          <w:rFonts w:ascii="Times New Roman" w:hAnsi="Times New Roman" w:cs="Times New Roman"/>
          <w:sz w:val="24"/>
          <w:szCs w:val="24"/>
        </w:rPr>
      </w:pPr>
    </w:p>
    <w:p w:rsidR="00867DEF" w:rsidRPr="000239FE" w:rsidRDefault="00867DEF" w:rsidP="006D1B4D">
      <w:pPr>
        <w:numPr>
          <w:ilvl w:val="0"/>
          <w:numId w:val="193"/>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 xml:space="preserve">Флоренция – колыбель итальянского Возрождения. </w:t>
      </w:r>
      <w:r w:rsidRPr="000239FE">
        <w:rPr>
          <w:rFonts w:ascii="Times New Roman" w:hAnsi="Times New Roman" w:cs="Times New Roman"/>
          <w:sz w:val="24"/>
          <w:szCs w:val="24"/>
        </w:rPr>
        <w:t xml:space="preserve">Эстетика итальянского Возрождения. Воплощение идеалов Ренессанса в архитектуре Флоренции. Данте, Джотто,  Л.Б. Альберти, </w:t>
      </w:r>
      <w:r w:rsidRPr="000239FE">
        <w:rPr>
          <w:rFonts w:ascii="Times New Roman" w:hAnsi="Times New Roman" w:cs="Times New Roman"/>
          <w:iCs/>
          <w:sz w:val="24"/>
          <w:szCs w:val="24"/>
        </w:rPr>
        <w:t xml:space="preserve">литературно </w:t>
      </w:r>
      <w:r w:rsidRPr="000239FE">
        <w:rPr>
          <w:rFonts w:ascii="Times New Roman" w:hAnsi="Times New Roman" w:cs="Times New Roman"/>
          <w:sz w:val="24"/>
          <w:szCs w:val="24"/>
        </w:rPr>
        <w:t xml:space="preserve">- </w:t>
      </w:r>
      <w:r w:rsidRPr="000239FE">
        <w:rPr>
          <w:rFonts w:ascii="Times New Roman" w:hAnsi="Times New Roman" w:cs="Times New Roman"/>
          <w:iCs/>
          <w:sz w:val="24"/>
          <w:szCs w:val="24"/>
        </w:rPr>
        <w:t>гуманистический кружок Лоренцо Медичи</w:t>
      </w:r>
      <w:r w:rsidRPr="000239FE">
        <w:rPr>
          <w:rFonts w:ascii="Times New Roman" w:hAnsi="Times New Roman" w:cs="Times New Roman"/>
          <w:sz w:val="24"/>
          <w:szCs w:val="24"/>
        </w:rPr>
        <w:t>.  Флорентийское чудо Ф.Брунеллески – собор Санта-Мария дель Фьоре. Скульптурные шедевры Донателло. В мире образов С. Ботичелли.</w:t>
      </w:r>
    </w:p>
    <w:p w:rsidR="00867DEF" w:rsidRPr="000239FE" w:rsidRDefault="00867DEF" w:rsidP="006D1B4D">
      <w:pPr>
        <w:numPr>
          <w:ilvl w:val="0"/>
          <w:numId w:val="193"/>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Золотой век Возрождения. Художественный мир Леонардо да Винчи</w:t>
      </w:r>
      <w:r w:rsidRPr="000239FE">
        <w:rPr>
          <w:rFonts w:ascii="Times New Roman" w:hAnsi="Times New Roman" w:cs="Times New Roman"/>
          <w:sz w:val="24"/>
          <w:szCs w:val="24"/>
        </w:rPr>
        <w:t xml:space="preserve">. Судьба Леонардо да Винчи и основные этапы его творческой деятельности. Прославленные шедевры художника. </w:t>
      </w:r>
    </w:p>
    <w:p w:rsidR="00867DEF" w:rsidRPr="000239FE" w:rsidRDefault="00867DEF" w:rsidP="006D1B4D">
      <w:pPr>
        <w:numPr>
          <w:ilvl w:val="0"/>
          <w:numId w:val="193"/>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Золотой век Возрождения</w:t>
      </w:r>
      <w:r w:rsidRPr="000239FE">
        <w:rPr>
          <w:rFonts w:ascii="Times New Roman" w:hAnsi="Times New Roman" w:cs="Times New Roman"/>
          <w:sz w:val="24"/>
          <w:szCs w:val="24"/>
        </w:rPr>
        <w:t xml:space="preserve">. </w:t>
      </w:r>
      <w:r w:rsidRPr="000239FE">
        <w:rPr>
          <w:rFonts w:ascii="Times New Roman" w:hAnsi="Times New Roman" w:cs="Times New Roman"/>
          <w:b/>
          <w:sz w:val="24"/>
          <w:szCs w:val="24"/>
        </w:rPr>
        <w:t>Бунтующий гений Микеланджело</w:t>
      </w:r>
      <w:r w:rsidRPr="000239FE">
        <w:rPr>
          <w:rFonts w:ascii="Times New Roman" w:hAnsi="Times New Roman" w:cs="Times New Roman"/>
          <w:sz w:val="24"/>
          <w:szCs w:val="24"/>
        </w:rPr>
        <w:t>. Скульптурные и живописные шедевры художника. Отражение в них глубоких философских размышлений автора о смысле жизни и смерти.</w:t>
      </w:r>
    </w:p>
    <w:p w:rsidR="00867DEF" w:rsidRPr="000239FE" w:rsidRDefault="00867DEF" w:rsidP="006D1B4D">
      <w:pPr>
        <w:numPr>
          <w:ilvl w:val="0"/>
          <w:numId w:val="193"/>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Золотой век Возрождения</w:t>
      </w:r>
      <w:r w:rsidRPr="000239FE">
        <w:rPr>
          <w:rFonts w:ascii="Times New Roman" w:hAnsi="Times New Roman" w:cs="Times New Roman"/>
          <w:sz w:val="24"/>
          <w:szCs w:val="24"/>
        </w:rPr>
        <w:t>. Рафаэль – «первый среди равных». Судьба художника, основные этапы его творчества. Рафаэль – певец женской красоты. Портретное творчество художника.</w:t>
      </w:r>
    </w:p>
    <w:p w:rsidR="00867DEF" w:rsidRPr="000239FE" w:rsidRDefault="00867DEF" w:rsidP="006D1B4D">
      <w:pPr>
        <w:numPr>
          <w:ilvl w:val="0"/>
          <w:numId w:val="193"/>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Архитектурный облик Венеции</w:t>
      </w:r>
      <w:r w:rsidRPr="000239FE">
        <w:rPr>
          <w:rFonts w:ascii="Times New Roman" w:hAnsi="Times New Roman" w:cs="Times New Roman"/>
          <w:sz w:val="24"/>
          <w:szCs w:val="24"/>
        </w:rPr>
        <w:t>. Художественный мир Тициана и основные вехи его творческой биографии. Мифологическая и библейская тематика.</w:t>
      </w:r>
    </w:p>
    <w:p w:rsidR="00867DEF" w:rsidRPr="000239FE" w:rsidRDefault="00867DEF" w:rsidP="006D1B4D">
      <w:pPr>
        <w:numPr>
          <w:ilvl w:val="0"/>
          <w:numId w:val="193"/>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Северное Возрождение</w:t>
      </w:r>
      <w:r w:rsidRPr="000239FE">
        <w:rPr>
          <w:rFonts w:ascii="Times New Roman" w:hAnsi="Times New Roman" w:cs="Times New Roman"/>
          <w:sz w:val="24"/>
          <w:szCs w:val="24"/>
        </w:rPr>
        <w:t>. Живопись нидерландских и немецких мастеров. Гентский алтарь Яна ван Эйка как обобщенный образ Вселенной, гармонии человека с жизнью природы. Мастерство Дюрера-гравера.</w:t>
      </w:r>
    </w:p>
    <w:p w:rsidR="00867DEF" w:rsidRPr="000239FE" w:rsidRDefault="00867DEF" w:rsidP="00867DEF">
      <w:pPr>
        <w:spacing w:after="0" w:line="240" w:lineRule="auto"/>
        <w:jc w:val="both"/>
        <w:rPr>
          <w:rFonts w:ascii="Times New Roman" w:hAnsi="Times New Roman" w:cs="Times New Roman"/>
          <w:sz w:val="24"/>
          <w:szCs w:val="24"/>
        </w:rPr>
      </w:pPr>
    </w:p>
    <w:p w:rsidR="00867DEF" w:rsidRPr="000239FE" w:rsidRDefault="00867DEF" w:rsidP="006D1B4D">
      <w:pPr>
        <w:numPr>
          <w:ilvl w:val="0"/>
          <w:numId w:val="193"/>
        </w:numPr>
        <w:spacing w:after="0" w:line="240" w:lineRule="auto"/>
        <w:ind w:left="0" w:firstLine="0"/>
        <w:jc w:val="both"/>
        <w:rPr>
          <w:rFonts w:ascii="Times New Roman" w:hAnsi="Times New Roman" w:cs="Times New Roman"/>
          <w:sz w:val="24"/>
          <w:szCs w:val="24"/>
        </w:rPr>
      </w:pPr>
      <w:r w:rsidRPr="000239FE">
        <w:rPr>
          <w:rFonts w:ascii="Times New Roman" w:hAnsi="Times New Roman" w:cs="Times New Roman"/>
          <w:b/>
          <w:sz w:val="24"/>
          <w:szCs w:val="24"/>
        </w:rPr>
        <w:t>Музыка и театр эпохи Возрождения.</w:t>
      </w:r>
      <w:r w:rsidRPr="000239FE">
        <w:rPr>
          <w:rFonts w:ascii="Times New Roman" w:hAnsi="Times New Roman" w:cs="Times New Roman"/>
          <w:sz w:val="24"/>
          <w:szCs w:val="24"/>
        </w:rPr>
        <w:t xml:space="preserve"> Музыкальная культура Возрождения. Роль полифонии в развитии светских и культовых музыкальных жанров. Духовная и светская музыка Ренессанса. Итальянская комедия дель арте. Мир человеческих чувств и сильных страстей в театре Шекспира. Характерные черты искусства маньеризма.</w:t>
      </w:r>
    </w:p>
    <w:p w:rsidR="00867DEF" w:rsidRPr="000239FE" w:rsidRDefault="00867DEF" w:rsidP="00867DEF">
      <w:pPr>
        <w:jc w:val="both"/>
        <w:rPr>
          <w:rFonts w:ascii="Times New Roman" w:hAnsi="Times New Roman" w:cs="Times New Roman"/>
          <w:sz w:val="24"/>
          <w:szCs w:val="24"/>
        </w:rPr>
      </w:pPr>
    </w:p>
    <w:p w:rsidR="00867DEF" w:rsidRPr="000239FE" w:rsidRDefault="00867DEF" w:rsidP="006D1B4D">
      <w:pPr>
        <w:numPr>
          <w:ilvl w:val="0"/>
          <w:numId w:val="193"/>
        </w:numPr>
        <w:spacing w:after="0" w:line="240" w:lineRule="auto"/>
        <w:ind w:left="0" w:firstLine="0"/>
        <w:jc w:val="both"/>
        <w:rPr>
          <w:rFonts w:ascii="Times New Roman" w:hAnsi="Times New Roman" w:cs="Times New Roman"/>
          <w:b/>
          <w:sz w:val="24"/>
          <w:szCs w:val="24"/>
        </w:rPr>
      </w:pPr>
      <w:r w:rsidRPr="000239FE">
        <w:rPr>
          <w:rFonts w:ascii="Times New Roman" w:hAnsi="Times New Roman" w:cs="Times New Roman"/>
          <w:b/>
          <w:sz w:val="24"/>
          <w:szCs w:val="24"/>
        </w:rPr>
        <w:t xml:space="preserve">Культурные традиции края. </w:t>
      </w:r>
      <w:r w:rsidRPr="000239FE">
        <w:rPr>
          <w:rFonts w:ascii="Times New Roman" w:hAnsi="Times New Roman" w:cs="Times New Roman"/>
          <w:sz w:val="24"/>
          <w:szCs w:val="24"/>
        </w:rPr>
        <w:t>Декоративно-прикладное искусство</w:t>
      </w:r>
      <w:r w:rsidRPr="000239FE">
        <w:rPr>
          <w:rFonts w:ascii="Times New Roman" w:hAnsi="Times New Roman" w:cs="Times New Roman"/>
          <w:b/>
          <w:sz w:val="24"/>
          <w:szCs w:val="24"/>
        </w:rPr>
        <w:t xml:space="preserve"> </w:t>
      </w:r>
      <w:r w:rsidRPr="000239FE">
        <w:rPr>
          <w:rFonts w:ascii="Times New Roman" w:hAnsi="Times New Roman" w:cs="Times New Roman"/>
          <w:sz w:val="24"/>
          <w:szCs w:val="24"/>
        </w:rPr>
        <w:t xml:space="preserve">(художественная обработка дерева, резьба по кости, обработка кожи и меха ). Памятники археологии: лабиринты,  петроглифы, стоянки древних людей (Оленеостровский могильник). Своеобразно деревянное зодчество Кольского Севера (памятники архитектуры XVII — начала XVIII в. — Успенская церковь в Варзуге и Никольская — в Ковде). </w:t>
      </w:r>
      <w:r w:rsidRPr="000239FE">
        <w:rPr>
          <w:rFonts w:ascii="Times New Roman" w:hAnsi="Times New Roman" w:cs="Times New Roman"/>
          <w:b/>
          <w:sz w:val="24"/>
          <w:szCs w:val="24"/>
        </w:rPr>
        <w:t>1 час</w:t>
      </w:r>
    </w:p>
    <w:p w:rsidR="00867DEF" w:rsidRPr="000239FE" w:rsidRDefault="00867DEF" w:rsidP="006D1B4D">
      <w:pPr>
        <w:numPr>
          <w:ilvl w:val="0"/>
          <w:numId w:val="193"/>
        </w:numPr>
        <w:spacing w:after="0" w:line="240" w:lineRule="auto"/>
        <w:ind w:left="0" w:firstLine="0"/>
        <w:jc w:val="both"/>
        <w:rPr>
          <w:rFonts w:ascii="Times New Roman" w:hAnsi="Times New Roman" w:cs="Times New Roman"/>
          <w:b/>
          <w:sz w:val="24"/>
          <w:szCs w:val="24"/>
        </w:rPr>
      </w:pPr>
      <w:r w:rsidRPr="000239FE">
        <w:rPr>
          <w:rFonts w:ascii="Times New Roman" w:hAnsi="Times New Roman" w:cs="Times New Roman"/>
          <w:b/>
          <w:sz w:val="24"/>
          <w:szCs w:val="24"/>
        </w:rPr>
        <w:t>Повторительно-обобщающий урок.</w:t>
      </w:r>
      <w:r w:rsidRPr="000239FE">
        <w:rPr>
          <w:rFonts w:ascii="Times New Roman" w:hAnsi="Times New Roman" w:cs="Times New Roman"/>
          <w:sz w:val="24"/>
          <w:szCs w:val="24"/>
        </w:rPr>
        <w:t xml:space="preserve"> </w:t>
      </w:r>
      <w:r w:rsidRPr="000239FE">
        <w:rPr>
          <w:rFonts w:ascii="Times New Roman" w:hAnsi="Times New Roman" w:cs="Times New Roman"/>
          <w:iCs/>
          <w:sz w:val="24"/>
          <w:szCs w:val="24"/>
        </w:rPr>
        <w:t xml:space="preserve">Выполнение учебных и творческих заданий. </w:t>
      </w:r>
      <w:r w:rsidRPr="000239FE">
        <w:rPr>
          <w:rFonts w:ascii="Times New Roman" w:hAnsi="Times New Roman" w:cs="Times New Roman"/>
          <w:b/>
          <w:iCs/>
          <w:sz w:val="24"/>
          <w:szCs w:val="24"/>
        </w:rPr>
        <w:t>1 час</w:t>
      </w:r>
    </w:p>
    <w:p w:rsidR="00867DEF" w:rsidRPr="000239FE" w:rsidRDefault="00867DEF" w:rsidP="006D1B4D">
      <w:pPr>
        <w:pStyle w:val="a5"/>
        <w:numPr>
          <w:ilvl w:val="0"/>
          <w:numId w:val="193"/>
        </w:numPr>
        <w:spacing w:after="0" w:line="240" w:lineRule="auto"/>
        <w:rPr>
          <w:rFonts w:ascii="Times New Roman" w:eastAsia="Times New Roman" w:hAnsi="Times New Roman" w:cs="Times New Roman"/>
          <w:b/>
          <w:bCs/>
          <w:sz w:val="24"/>
          <w:szCs w:val="24"/>
          <w:lang w:bidi="pa-PK"/>
        </w:rPr>
      </w:pPr>
      <w:r w:rsidRPr="000239FE">
        <w:rPr>
          <w:rFonts w:ascii="Times New Roman" w:eastAsia="Times New Roman" w:hAnsi="Times New Roman" w:cs="Times New Roman"/>
          <w:b/>
          <w:bCs/>
          <w:sz w:val="24"/>
          <w:szCs w:val="24"/>
          <w:lang w:bidi="pa-PK"/>
        </w:rPr>
        <w:t xml:space="preserve"> Повторение.</w:t>
      </w:r>
    </w:p>
    <w:p w:rsidR="00867DEF" w:rsidRPr="000239FE" w:rsidRDefault="00867DEF" w:rsidP="00867DEF">
      <w:pPr>
        <w:jc w:val="both"/>
        <w:rPr>
          <w:rFonts w:ascii="Times New Roman" w:hAnsi="Times New Roman" w:cs="Times New Roman"/>
          <w:sz w:val="24"/>
          <w:szCs w:val="24"/>
        </w:rPr>
      </w:pPr>
      <w:r w:rsidRPr="000239FE">
        <w:rPr>
          <w:rFonts w:ascii="Times New Roman" w:eastAsia="Times New Roman" w:hAnsi="Times New Roman" w:cs="Times New Roman"/>
          <w:b/>
          <w:bCs/>
          <w:sz w:val="24"/>
          <w:szCs w:val="24"/>
          <w:lang w:val="en-US" w:eastAsia="ru-RU" w:bidi="pa-PK"/>
        </w:rPr>
        <w:t>II</w:t>
      </w:r>
      <w:r w:rsidRPr="000239FE">
        <w:rPr>
          <w:rFonts w:ascii="Times New Roman" w:eastAsia="Times New Roman" w:hAnsi="Times New Roman" w:cs="Times New Roman"/>
          <w:b/>
          <w:bCs/>
          <w:sz w:val="24"/>
          <w:szCs w:val="24"/>
          <w:lang w:eastAsia="ru-RU" w:bidi="pa-PK"/>
        </w:rPr>
        <w:t>.</w:t>
      </w:r>
      <w:r w:rsidRPr="000239FE">
        <w:rPr>
          <w:rFonts w:ascii="Times New Roman" w:eastAsia="Times New Roman" w:hAnsi="Times New Roman" w:cs="Times New Roman"/>
          <w:bCs/>
          <w:sz w:val="24"/>
          <w:szCs w:val="24"/>
          <w:lang w:eastAsia="ru-RU" w:bidi="pa-PK"/>
        </w:rPr>
        <w:t xml:space="preserve">Ученик узнает о итальянском возрождении о Леонарде да Винчи, о Микеланджело, о Рафаэле, о архитектурном облике Венеции, о Северном Возрождении. Познает </w:t>
      </w:r>
      <w:r w:rsidRPr="000239FE">
        <w:rPr>
          <w:rFonts w:ascii="Times New Roman" w:hAnsi="Times New Roman" w:cs="Times New Roman"/>
          <w:sz w:val="24"/>
          <w:szCs w:val="24"/>
        </w:rPr>
        <w:t>основные факты жизненного и творческого пути выдающихся деятелей мировой художественной культуры.</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lang w:val="en-US"/>
        </w:rPr>
        <w:t>III</w:t>
      </w:r>
      <w:r w:rsidRPr="000239FE">
        <w:rPr>
          <w:rFonts w:ascii="Times New Roman" w:hAnsi="Times New Roman" w:cs="Times New Roman"/>
          <w:sz w:val="24"/>
          <w:szCs w:val="24"/>
        </w:rPr>
        <w:t>. . Форма проверки знания ученика : реферат, зачет.</w:t>
      </w:r>
    </w:p>
    <w:p w:rsidR="00867DEF" w:rsidRPr="000239FE" w:rsidRDefault="00867DEF" w:rsidP="00867DEF">
      <w:pPr>
        <w:spacing w:after="0" w:line="240" w:lineRule="auto"/>
        <w:rPr>
          <w:rFonts w:ascii="Times New Roman" w:eastAsia="Times New Roman" w:hAnsi="Times New Roman" w:cs="Times New Roman"/>
          <w:bCs/>
          <w:sz w:val="24"/>
          <w:szCs w:val="24"/>
          <w:lang w:eastAsia="ru-RU" w:bidi="pa-PK"/>
        </w:rPr>
      </w:pPr>
    </w:p>
    <w:p w:rsidR="00867DEF" w:rsidRPr="000239FE" w:rsidRDefault="00867DEF" w:rsidP="00867DEF">
      <w:pPr>
        <w:spacing w:after="0" w:line="240" w:lineRule="auto"/>
        <w:ind w:left="-180"/>
        <w:rPr>
          <w:rFonts w:ascii="Times New Roman" w:eastAsia="Times New Roman" w:hAnsi="Times New Roman" w:cs="Times New Roman"/>
          <w:b/>
          <w:bCs/>
          <w:sz w:val="24"/>
          <w:szCs w:val="24"/>
          <w:lang w:eastAsia="ru-RU" w:bidi="pa-PK"/>
        </w:rPr>
      </w:pPr>
      <w:r w:rsidRPr="000239FE">
        <w:rPr>
          <w:rFonts w:ascii="Times New Roman" w:eastAsia="Times New Roman" w:hAnsi="Times New Roman" w:cs="Times New Roman"/>
          <w:b/>
          <w:bCs/>
          <w:sz w:val="24"/>
          <w:szCs w:val="24"/>
          <w:lang w:eastAsia="ru-RU" w:bidi="pa-PK"/>
        </w:rPr>
        <w:t xml:space="preserve">   Итоговые знания ученика:</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характерные особенности и основные этапы развития культурно-исторических эпох, стилей и направлений мировой художественной культуры;</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шедевры мировой художественной культуры, подлежащие обязательному изучению;</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основные факты жизненного и творческого пути выдающихся деятелей мировой художественной культуры;</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xml:space="preserve">- основные средства выразительности разных видов искусства; </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xml:space="preserve">- сравнивать художественные стили и соотносить конкретное произведение искусства с определенной культурно-исторической эпохой, стилем, направлением, национальной школой, автором; </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устанавливать ассоциативные связи между произведениями разных видов искусства;</w:t>
      </w:r>
      <w:r w:rsidRPr="000239FE">
        <w:rPr>
          <w:rFonts w:ascii="Times New Roman" w:hAnsi="Times New Roman" w:cs="Times New Roman"/>
          <w:sz w:val="24"/>
          <w:szCs w:val="24"/>
        </w:rPr>
        <w:br/>
        <w:t>пользоваться основной искусствоведческой терминологией при анализе художественного произведения;</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осуществлять поиск информации в области искусства из различных источников (словари, справочники, энциклопедии, книги по истории искусств, монографии, ресурсы Интернета и др.);</w:t>
      </w:r>
    </w:p>
    <w:p w:rsidR="00867DEF" w:rsidRPr="000239FE" w:rsidRDefault="00867DEF" w:rsidP="00867DEF">
      <w:pPr>
        <w:tabs>
          <w:tab w:val="num" w:pos="-360"/>
        </w:tabs>
        <w:jc w:val="both"/>
        <w:rPr>
          <w:rFonts w:ascii="Times New Roman" w:hAnsi="Times New Roman" w:cs="Times New Roman"/>
          <w:sz w:val="24"/>
          <w:szCs w:val="24"/>
        </w:rPr>
      </w:pPr>
      <w:r w:rsidRPr="000239FE">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w:t>
      </w:r>
    </w:p>
    <w:p w:rsidR="00867DEF" w:rsidRPr="000239FE" w:rsidRDefault="00867DEF" w:rsidP="00867DEF">
      <w:pPr>
        <w:tabs>
          <w:tab w:val="num" w:pos="-360"/>
        </w:tabs>
        <w:jc w:val="both"/>
        <w:rPr>
          <w:rFonts w:ascii="Times New Roman" w:hAnsi="Times New Roman" w:cs="Times New Roman"/>
          <w:sz w:val="24"/>
          <w:szCs w:val="24"/>
        </w:rPr>
      </w:pPr>
      <w:r w:rsidRPr="000239FE">
        <w:rPr>
          <w:rFonts w:ascii="Times New Roman" w:hAnsi="Times New Roman" w:cs="Times New Roman"/>
          <w:sz w:val="24"/>
          <w:szCs w:val="24"/>
        </w:rPr>
        <w:t>- выполнять учебные и творческие работы в различных видах художественной деятельности;</w:t>
      </w:r>
    </w:p>
    <w:p w:rsidR="00867DEF" w:rsidRPr="000239FE" w:rsidRDefault="00867DEF" w:rsidP="00867DEF">
      <w:pPr>
        <w:tabs>
          <w:tab w:val="num" w:pos="-360"/>
        </w:tabs>
        <w:jc w:val="both"/>
        <w:rPr>
          <w:rFonts w:ascii="Times New Roman" w:hAnsi="Times New Roman" w:cs="Times New Roman"/>
          <w:sz w:val="24"/>
          <w:szCs w:val="24"/>
        </w:rPr>
      </w:pPr>
      <w:r w:rsidRPr="000239FE">
        <w:rPr>
          <w:rFonts w:ascii="Times New Roman" w:hAnsi="Times New Roman" w:cs="Times New Roman"/>
          <w:sz w:val="24"/>
          <w:szCs w:val="24"/>
        </w:rPr>
        <w:t>- использовать выразительные возможности разных видов искусства в самостоятельном творчестве;</w:t>
      </w:r>
    </w:p>
    <w:p w:rsidR="00867DEF" w:rsidRPr="000239FE" w:rsidRDefault="00867DEF" w:rsidP="00867DEF">
      <w:pPr>
        <w:tabs>
          <w:tab w:val="num" w:pos="-360"/>
        </w:tabs>
        <w:jc w:val="both"/>
        <w:rPr>
          <w:rFonts w:ascii="Times New Roman" w:hAnsi="Times New Roman" w:cs="Times New Roman"/>
          <w:sz w:val="24"/>
          <w:szCs w:val="24"/>
        </w:rPr>
      </w:pPr>
      <w:r w:rsidRPr="000239FE">
        <w:rPr>
          <w:rFonts w:ascii="Times New Roman" w:hAnsi="Times New Roman" w:cs="Times New Roman"/>
          <w:sz w:val="24"/>
          <w:szCs w:val="24"/>
        </w:rPr>
        <w:t>- участвовать в создании художественно насыщенной среды школы и в проектной межпредметной деятельности;</w:t>
      </w:r>
    </w:p>
    <w:p w:rsidR="00867DEF" w:rsidRPr="000239FE" w:rsidRDefault="00867DEF" w:rsidP="00867DEF">
      <w:pPr>
        <w:tabs>
          <w:tab w:val="num" w:pos="-360"/>
        </w:tabs>
        <w:jc w:val="both"/>
        <w:rPr>
          <w:rFonts w:ascii="Times New Roman" w:hAnsi="Times New Roman" w:cs="Times New Roman"/>
          <w:sz w:val="24"/>
          <w:szCs w:val="24"/>
        </w:rPr>
      </w:pPr>
      <w:r w:rsidRPr="000239FE">
        <w:rPr>
          <w:rFonts w:ascii="Times New Roman" w:hAnsi="Times New Roman" w:cs="Times New Roman"/>
          <w:sz w:val="24"/>
          <w:szCs w:val="24"/>
        </w:rPr>
        <w:t>- проводить самостоятельную исследовательскую работу (готовить рефераты, доклады, сообщения);</w:t>
      </w:r>
    </w:p>
    <w:p w:rsidR="00867DEF" w:rsidRPr="000239FE" w:rsidRDefault="00867DEF" w:rsidP="00867DEF">
      <w:pPr>
        <w:tabs>
          <w:tab w:val="num" w:pos="-360"/>
        </w:tabs>
        <w:jc w:val="both"/>
        <w:rPr>
          <w:rFonts w:ascii="Times New Roman" w:hAnsi="Times New Roman" w:cs="Times New Roman"/>
          <w:sz w:val="24"/>
          <w:szCs w:val="24"/>
        </w:rPr>
      </w:pPr>
      <w:r w:rsidRPr="000239FE">
        <w:rPr>
          <w:rFonts w:ascii="Times New Roman" w:hAnsi="Times New Roman" w:cs="Times New Roman"/>
          <w:sz w:val="24"/>
          <w:szCs w:val="24"/>
        </w:rPr>
        <w:t>- участвовать в научно-практических семинарах, диспутах и конкурсах.</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b/>
          <w:sz w:val="24"/>
          <w:szCs w:val="24"/>
        </w:rPr>
        <w:t xml:space="preserve">     </w:t>
      </w:r>
      <w:r w:rsidRPr="000239FE">
        <w:rPr>
          <w:rFonts w:ascii="Times New Roman" w:hAnsi="Times New Roman" w:cs="Times New Roman"/>
          <w:sz w:val="24"/>
          <w:szCs w:val="24"/>
        </w:rPr>
        <w:t>Основное содержание примерной программы полностью нашло отражение в данной рабочей программе.</w:t>
      </w:r>
    </w:p>
    <w:p w:rsidR="00867DEF" w:rsidRPr="000239FE" w:rsidRDefault="00867DEF" w:rsidP="00867DEF">
      <w:pPr>
        <w:rPr>
          <w:rFonts w:ascii="Times New Roman" w:hAnsi="Times New Roman" w:cs="Times New Roman"/>
          <w:sz w:val="24"/>
          <w:szCs w:val="24"/>
        </w:rPr>
      </w:pPr>
      <w:r w:rsidRPr="000239FE">
        <w:rPr>
          <w:rFonts w:ascii="Times New Roman" w:hAnsi="Times New Roman" w:cs="Times New Roman"/>
          <w:sz w:val="24"/>
          <w:szCs w:val="24"/>
        </w:rPr>
        <w:tab/>
      </w:r>
      <w:r w:rsidRPr="000239FE">
        <w:rPr>
          <w:rFonts w:ascii="Times New Roman" w:hAnsi="Times New Roman" w:cs="Times New Roman"/>
          <w:b/>
          <w:sz w:val="24"/>
          <w:szCs w:val="24"/>
          <w:lang w:eastAsia="ru-RU"/>
        </w:rPr>
        <w:t>Список литературы:</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Блохина Л.В. Мировая художественная культура: Пособие для учителя. – Мню: ООО «Юнипресс», 2002;</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Григорьева Н.А. История и мировая художественная культура: Интегрированные задания. 10 – 11 классы. – М.:ООО «ТИД «Русское слово - РС»,2007;</w:t>
      </w:r>
    </w:p>
    <w:p w:rsidR="00867DEF" w:rsidRDefault="00867DEF" w:rsidP="00867DEF">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3907AD">
        <w:rPr>
          <w:rFonts w:ascii="Times New Roman" w:hAnsi="Times New Roman" w:cs="Times New Roman"/>
          <w:sz w:val="24"/>
          <w:szCs w:val="24"/>
          <w:lang w:eastAsia="ru-RU"/>
        </w:rPr>
        <w:t xml:space="preserve">Данилова Г.И. Мировая художественная культура: От истоков до </w:t>
      </w:r>
      <w:r w:rsidRPr="003907AD">
        <w:rPr>
          <w:rFonts w:ascii="Times New Roman" w:hAnsi="Times New Roman" w:cs="Times New Roman"/>
          <w:sz w:val="24"/>
          <w:szCs w:val="24"/>
          <w:lang w:val="en-US" w:eastAsia="ru-RU"/>
        </w:rPr>
        <w:t>XVII</w:t>
      </w:r>
      <w:r w:rsidRPr="003907AD">
        <w:rPr>
          <w:rFonts w:ascii="Times New Roman" w:hAnsi="Times New Roman" w:cs="Times New Roman"/>
          <w:sz w:val="24"/>
          <w:szCs w:val="24"/>
          <w:lang w:eastAsia="ru-RU"/>
        </w:rPr>
        <w:t xml:space="preserve"> века; - Дрофа</w:t>
      </w:r>
      <w:r>
        <w:rPr>
          <w:rFonts w:ascii="Times New Roman" w:hAnsi="Times New Roman" w:cs="Times New Roman"/>
          <w:sz w:val="24"/>
          <w:szCs w:val="24"/>
          <w:lang w:eastAsia="ru-RU"/>
        </w:rPr>
        <w:t>, 2005.</w:t>
      </w:r>
    </w:p>
    <w:p w:rsidR="00867DEF" w:rsidRDefault="00867DEF" w:rsidP="00867DEF">
      <w:pPr>
        <w:jc w:val="both"/>
      </w:pPr>
      <w:r>
        <w:rPr>
          <w:rFonts w:ascii="Times New Roman" w:hAnsi="Times New Roman" w:cs="Times New Roman"/>
          <w:sz w:val="24"/>
          <w:szCs w:val="24"/>
          <w:lang w:eastAsia="ru-RU"/>
        </w:rPr>
        <w:t>-</w:t>
      </w:r>
      <w:r w:rsidRPr="00595EE5">
        <w:rPr>
          <w:rFonts w:ascii="Times New Roman" w:hAnsi="Times New Roman" w:cs="Times New Roman"/>
          <w:sz w:val="24"/>
          <w:szCs w:val="24"/>
          <w:lang w:eastAsia="ru-RU"/>
        </w:rPr>
        <w:t xml:space="preserve"> </w:t>
      </w:r>
      <w:r w:rsidRPr="003907AD">
        <w:rPr>
          <w:rFonts w:ascii="Times New Roman" w:hAnsi="Times New Roman" w:cs="Times New Roman"/>
          <w:sz w:val="24"/>
          <w:szCs w:val="24"/>
          <w:lang w:eastAsia="ru-RU"/>
        </w:rPr>
        <w:t>Дмитриева Н</w:t>
      </w:r>
      <w:r>
        <w:rPr>
          <w:rFonts w:ascii="Times New Roman" w:hAnsi="Times New Roman" w:cs="Times New Roman"/>
          <w:sz w:val="24"/>
          <w:szCs w:val="24"/>
          <w:lang w:eastAsia="ru-RU"/>
        </w:rPr>
        <w:t xml:space="preserve">. </w:t>
      </w:r>
      <w:r w:rsidRPr="003907AD">
        <w:rPr>
          <w:rFonts w:ascii="Times New Roman" w:hAnsi="Times New Roman" w:cs="Times New Roman"/>
          <w:sz w:val="24"/>
          <w:szCs w:val="24"/>
          <w:lang w:eastAsia="ru-RU"/>
        </w:rPr>
        <w:t>А. Краткая история искусств. Кн. 1</w:t>
      </w:r>
      <w:r>
        <w:rPr>
          <w:rFonts w:ascii="Times New Roman" w:hAnsi="Times New Roman" w:cs="Times New Roman"/>
          <w:sz w:val="24"/>
          <w:szCs w:val="24"/>
          <w:lang w:eastAsia="ru-RU"/>
        </w:rPr>
        <w:t>-</w:t>
      </w:r>
      <w:r w:rsidRPr="003907AD">
        <w:rPr>
          <w:rFonts w:ascii="Times New Roman" w:hAnsi="Times New Roman" w:cs="Times New Roman"/>
          <w:sz w:val="24"/>
          <w:szCs w:val="24"/>
          <w:lang w:eastAsia="ru-RU"/>
        </w:rPr>
        <w:t>2. М., 1996</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Емохонова Л.Г. Мировая художественная культура: рабочая тетрадь для 10 класса: среднее (полное) общее образование (базовый уровень) – М.: Издательский центр «Академия», 2008;</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Зарецкая Д.М., Смирнова В.В. Мировая художественная культура. Учебное пособие для учащихся старших классов.- М.: Издательский и книготорговый центр АЗ, 1999;</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w:t>
      </w:r>
      <w:r w:rsidRPr="000239FE">
        <w:rPr>
          <w:rFonts w:ascii="Times New Roman" w:hAnsi="Times New Roman" w:cs="Times New Roman"/>
          <w:sz w:val="24"/>
          <w:szCs w:val="24"/>
          <w:lang w:eastAsia="ru-RU"/>
        </w:rPr>
        <w:t>Карпушина С. В. , Карпушин В. А. Мировая художественная культура. Древний мир. 10 класс. - М.: ОЛМА-ПРЕСС, 2002.</w:t>
      </w:r>
    </w:p>
    <w:p w:rsidR="00867DEF" w:rsidRPr="000239FE" w:rsidRDefault="00867DEF" w:rsidP="00867DEF">
      <w:pPr>
        <w:jc w:val="both"/>
        <w:rPr>
          <w:rFonts w:ascii="Times New Roman" w:hAnsi="Times New Roman" w:cs="Times New Roman"/>
          <w:sz w:val="24"/>
          <w:szCs w:val="24"/>
        </w:rPr>
      </w:pPr>
      <w:r w:rsidRPr="000239FE">
        <w:rPr>
          <w:rFonts w:ascii="Times New Roman" w:hAnsi="Times New Roman" w:cs="Times New Roman"/>
          <w:sz w:val="24"/>
          <w:szCs w:val="24"/>
        </w:rPr>
        <w:t>- Любимов Л. Искусство Древней Руси: Кн. Для чтения. – М.: Просвещение, 1981.</w:t>
      </w:r>
    </w:p>
    <w:p w:rsidR="00867DEF" w:rsidRPr="00D93664" w:rsidRDefault="00867DEF" w:rsidP="00867DEF">
      <w:pPr>
        <w:jc w:val="both"/>
      </w:pPr>
      <w:r>
        <w:rPr>
          <w:rFonts w:ascii="Times New Roman" w:hAnsi="Times New Roman" w:cs="Times New Roman"/>
          <w:sz w:val="24"/>
          <w:szCs w:val="24"/>
          <w:lang w:eastAsia="ru-RU"/>
        </w:rPr>
        <w:t>-</w:t>
      </w:r>
      <w:r w:rsidRPr="003907AD">
        <w:rPr>
          <w:rFonts w:ascii="Times New Roman" w:hAnsi="Times New Roman" w:cs="Times New Roman"/>
          <w:sz w:val="24"/>
          <w:szCs w:val="24"/>
          <w:lang w:eastAsia="ru-RU"/>
        </w:rPr>
        <w:t xml:space="preserve"> </w:t>
      </w:r>
      <w:r w:rsidRPr="003907AD">
        <w:rPr>
          <w:rFonts w:ascii="Times New Roman" w:hAnsi="Times New Roman" w:cs="Times New Roman"/>
          <w:sz w:val="24"/>
          <w:szCs w:val="24"/>
          <w:lang w:val="en-US" w:eastAsia="ru-RU"/>
        </w:rPr>
        <w:t>CD</w:t>
      </w:r>
      <w:r w:rsidRPr="003907AD">
        <w:rPr>
          <w:rFonts w:ascii="Times New Roman" w:hAnsi="Times New Roman" w:cs="Times New Roman"/>
          <w:sz w:val="24"/>
          <w:szCs w:val="24"/>
          <w:lang w:eastAsia="ru-RU"/>
        </w:rPr>
        <w:t>-учебник  Рапацкая Л.А. Мировая художественная культура</w:t>
      </w:r>
      <w:r w:rsidRPr="00301930">
        <w:rPr>
          <w:rFonts w:ascii="Times New Roman" w:hAnsi="Times New Roman" w:cs="Times New Roman"/>
          <w:sz w:val="24"/>
          <w:szCs w:val="24"/>
          <w:lang w:eastAsia="ru-RU"/>
        </w:rPr>
        <w:t xml:space="preserve"> </w:t>
      </w:r>
    </w:p>
    <w:p w:rsidR="00867DEF" w:rsidRPr="00301930" w:rsidRDefault="00867DEF" w:rsidP="00867DEF">
      <w:pPr>
        <w:pStyle w:val="a3"/>
        <w:ind w:left="218"/>
        <w:rPr>
          <w:rFonts w:ascii="Times New Roman" w:hAnsi="Times New Roman" w:cs="Times New Roman"/>
          <w:sz w:val="24"/>
          <w:szCs w:val="24"/>
          <w:lang w:eastAsia="ru-RU"/>
        </w:rPr>
      </w:pPr>
      <w:r w:rsidRPr="003907AD">
        <w:rPr>
          <w:rFonts w:ascii="Times New Roman" w:hAnsi="Times New Roman" w:cs="Times New Roman"/>
          <w:sz w:val="24"/>
          <w:szCs w:val="24"/>
          <w:lang w:eastAsia="ru-RU"/>
        </w:rPr>
        <w:t xml:space="preserve">Я познаю мир: Мировая художественная культура: Энцикл. / Е. Ю. Пархоменко. </w:t>
      </w:r>
      <w:r>
        <w:rPr>
          <w:rFonts w:ascii="Times New Roman" w:hAnsi="Times New Roman" w:cs="Times New Roman"/>
          <w:sz w:val="24"/>
          <w:szCs w:val="24"/>
          <w:lang w:eastAsia="ru-RU"/>
        </w:rPr>
        <w:t>-</w:t>
      </w:r>
      <w:r w:rsidRPr="003907AD">
        <w:rPr>
          <w:rFonts w:ascii="Times New Roman" w:hAnsi="Times New Roman" w:cs="Times New Roman"/>
          <w:sz w:val="24"/>
          <w:szCs w:val="24"/>
          <w:lang w:eastAsia="ru-RU"/>
        </w:rPr>
        <w:t xml:space="preserve"> М.: </w:t>
      </w:r>
      <w:r>
        <w:rPr>
          <w:rFonts w:ascii="Times New Roman" w:hAnsi="Times New Roman" w:cs="Times New Roman"/>
          <w:sz w:val="24"/>
          <w:szCs w:val="24"/>
          <w:lang w:eastAsia="ru-RU"/>
        </w:rPr>
        <w:t>ООО</w:t>
      </w:r>
      <w:r w:rsidRPr="003907AD">
        <w:rPr>
          <w:rFonts w:ascii="Times New Roman" w:hAnsi="Times New Roman" w:cs="Times New Roman"/>
          <w:sz w:val="24"/>
          <w:szCs w:val="24"/>
          <w:lang w:eastAsia="ru-RU"/>
        </w:rPr>
        <w:t xml:space="preserve"> «Издательство АСТ»: ЗАО НПП «Ермак»: </w:t>
      </w:r>
      <w:r>
        <w:rPr>
          <w:rFonts w:ascii="Times New Roman" w:hAnsi="Times New Roman" w:cs="Times New Roman"/>
          <w:sz w:val="24"/>
          <w:szCs w:val="24"/>
          <w:lang w:eastAsia="ru-RU"/>
        </w:rPr>
        <w:t>ООО</w:t>
      </w:r>
      <w:r w:rsidRPr="003907AD">
        <w:rPr>
          <w:rFonts w:ascii="Times New Roman" w:hAnsi="Times New Roman" w:cs="Times New Roman"/>
          <w:sz w:val="24"/>
          <w:szCs w:val="24"/>
          <w:lang w:eastAsia="ru-RU"/>
        </w:rPr>
        <w:t xml:space="preserve"> «Издательство Астрель», 2003. </w:t>
      </w:r>
    </w:p>
    <w:p w:rsidR="00867DEF" w:rsidRPr="003907AD" w:rsidRDefault="00867DEF" w:rsidP="00867DEF">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3907AD">
        <w:rPr>
          <w:rFonts w:ascii="Times New Roman" w:hAnsi="Times New Roman" w:cs="Times New Roman"/>
          <w:sz w:val="24"/>
          <w:szCs w:val="24"/>
          <w:lang w:eastAsia="ru-RU"/>
        </w:rPr>
        <w:t xml:space="preserve">Ушакова О. Д. Великие художники: Справочник школьника. </w:t>
      </w:r>
      <w:r>
        <w:rPr>
          <w:rFonts w:ascii="Times New Roman" w:hAnsi="Times New Roman" w:cs="Times New Roman"/>
          <w:sz w:val="24"/>
          <w:szCs w:val="24"/>
          <w:lang w:eastAsia="ru-RU"/>
        </w:rPr>
        <w:t>-</w:t>
      </w:r>
      <w:r w:rsidRPr="003907AD">
        <w:rPr>
          <w:rFonts w:ascii="Times New Roman" w:hAnsi="Times New Roman" w:cs="Times New Roman"/>
          <w:sz w:val="24"/>
          <w:szCs w:val="24"/>
          <w:lang w:eastAsia="ru-RU"/>
        </w:rPr>
        <w:t xml:space="preserve"> СПб.: Издательский дом «Литера», 2005.</w:t>
      </w:r>
    </w:p>
    <w:p w:rsidR="00867DEF" w:rsidRPr="003907AD" w:rsidRDefault="00867DEF" w:rsidP="00867DEF">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3907AD">
        <w:rPr>
          <w:rFonts w:ascii="Times New Roman" w:hAnsi="Times New Roman" w:cs="Times New Roman"/>
          <w:sz w:val="24"/>
          <w:szCs w:val="24"/>
          <w:lang w:eastAsia="ru-RU"/>
        </w:rPr>
        <w:t xml:space="preserve">Ушаков О.Д. Великие художники: Справочник школьника. </w:t>
      </w:r>
      <w:r>
        <w:rPr>
          <w:rFonts w:ascii="Times New Roman" w:hAnsi="Times New Roman" w:cs="Times New Roman"/>
          <w:sz w:val="24"/>
          <w:szCs w:val="24"/>
          <w:lang w:eastAsia="ru-RU"/>
        </w:rPr>
        <w:t>-</w:t>
      </w:r>
      <w:r w:rsidRPr="003907AD">
        <w:rPr>
          <w:rFonts w:ascii="Times New Roman" w:hAnsi="Times New Roman" w:cs="Times New Roman"/>
          <w:sz w:val="24"/>
          <w:szCs w:val="24"/>
          <w:lang w:eastAsia="ru-RU"/>
        </w:rPr>
        <w:t xml:space="preserve"> СПб.: Издательский дом «Литера», 2005</w:t>
      </w:r>
    </w:p>
    <w:p w:rsidR="00867DEF" w:rsidRPr="003907AD" w:rsidRDefault="00867DEF" w:rsidP="00867DEF">
      <w:pPr>
        <w:pStyle w:val="a3"/>
        <w:ind w:left="578"/>
        <w:rPr>
          <w:rFonts w:ascii="Times New Roman" w:hAnsi="Times New Roman" w:cs="Times New Roman"/>
          <w:sz w:val="24"/>
          <w:szCs w:val="24"/>
          <w:lang w:eastAsia="ru-RU"/>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Pr="003907AD" w:rsidRDefault="00867DEF" w:rsidP="00867DEF">
      <w:pPr>
        <w:pStyle w:val="a3"/>
        <w:ind w:firstLine="709"/>
        <w:rPr>
          <w:rFonts w:ascii="Times New Roman" w:hAnsi="Times New Roman" w:cs="Times New Roman"/>
          <w:b/>
          <w:sz w:val="24"/>
          <w:szCs w:val="24"/>
          <w:lang w:eastAsia="ru-RU"/>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Default="00867DEF" w:rsidP="00867DEF">
      <w:pPr>
        <w:spacing w:after="0" w:line="240" w:lineRule="auto"/>
        <w:ind w:left="-180"/>
        <w:jc w:val="both"/>
        <w:rPr>
          <w:rFonts w:ascii="Times New Roman" w:eastAsia="Times New Roman" w:hAnsi="Times New Roman" w:cs="Times New Roman"/>
          <w:bCs/>
          <w:sz w:val="24"/>
          <w:szCs w:val="24"/>
          <w:lang w:eastAsia="ru-RU" w:bidi="pa-PK"/>
        </w:rPr>
      </w:pPr>
    </w:p>
    <w:p w:rsidR="00867DEF" w:rsidRPr="00FB3E8E"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r w:rsidRPr="00FB3E8E">
        <w:rPr>
          <w:rFonts w:ascii="Times New Roman" w:eastAsia="Times New Roman" w:hAnsi="Times New Roman" w:cs="Times New Roman"/>
          <w:b/>
          <w:bCs/>
          <w:sz w:val="28"/>
          <w:szCs w:val="28"/>
          <w:lang w:eastAsia="ru-RU" w:bidi="pa-PK"/>
        </w:rPr>
        <w:t>Тематическое планирование</w:t>
      </w:r>
    </w:p>
    <w:p w:rsidR="00867DEF" w:rsidRPr="00FB3E8E" w:rsidRDefault="00867DEF" w:rsidP="00867DEF">
      <w:pPr>
        <w:spacing w:after="0" w:line="240" w:lineRule="auto"/>
        <w:ind w:left="-180"/>
        <w:jc w:val="center"/>
        <w:rPr>
          <w:rFonts w:ascii="Times New Roman" w:eastAsia="Times New Roman" w:hAnsi="Times New Roman" w:cs="Times New Roman"/>
          <w:b/>
          <w:bCs/>
          <w:sz w:val="32"/>
          <w:szCs w:val="32"/>
          <w:lang w:eastAsia="ru-RU" w:bidi="pa-PK"/>
        </w:rPr>
      </w:pPr>
    </w:p>
    <w:tbl>
      <w:tblPr>
        <w:tblStyle w:val="a6"/>
        <w:tblW w:w="0" w:type="auto"/>
        <w:tblInd w:w="-180" w:type="dxa"/>
        <w:tblLook w:val="04A0"/>
      </w:tblPr>
      <w:tblGrid>
        <w:gridCol w:w="1281"/>
        <w:gridCol w:w="7371"/>
        <w:gridCol w:w="1060"/>
      </w:tblGrid>
      <w:tr w:rsidR="00867DEF" w:rsidTr="00DA0CD3">
        <w:tc>
          <w:tcPr>
            <w:tcW w:w="1281" w:type="dxa"/>
          </w:tcPr>
          <w:p w:rsidR="00867DEF" w:rsidRDefault="00867DEF" w:rsidP="00DA0CD3">
            <w:pPr>
              <w:jc w:val="center"/>
              <w:rPr>
                <w:b/>
                <w:sz w:val="24"/>
                <w:szCs w:val="24"/>
                <w:lang w:bidi="pa-PK"/>
              </w:rPr>
            </w:pPr>
            <w:r>
              <w:rPr>
                <w:b/>
                <w:sz w:val="24"/>
                <w:szCs w:val="24"/>
                <w:lang w:bidi="pa-PK"/>
              </w:rPr>
              <w:t>Разделы</w:t>
            </w:r>
          </w:p>
        </w:tc>
        <w:tc>
          <w:tcPr>
            <w:tcW w:w="7371" w:type="dxa"/>
          </w:tcPr>
          <w:p w:rsidR="00867DEF" w:rsidRDefault="00867DEF" w:rsidP="00DA0CD3">
            <w:pPr>
              <w:jc w:val="center"/>
              <w:rPr>
                <w:b/>
                <w:sz w:val="24"/>
                <w:szCs w:val="24"/>
                <w:lang w:bidi="pa-PK"/>
              </w:rPr>
            </w:pPr>
            <w:r>
              <w:rPr>
                <w:b/>
                <w:sz w:val="24"/>
                <w:szCs w:val="24"/>
                <w:lang w:bidi="pa-PK"/>
              </w:rPr>
              <w:t>Наименование раздела</w:t>
            </w:r>
          </w:p>
        </w:tc>
        <w:tc>
          <w:tcPr>
            <w:tcW w:w="1060" w:type="dxa"/>
          </w:tcPr>
          <w:p w:rsidR="00867DEF" w:rsidRDefault="00867DEF" w:rsidP="00DA0CD3">
            <w:pPr>
              <w:jc w:val="center"/>
              <w:rPr>
                <w:b/>
                <w:sz w:val="24"/>
                <w:szCs w:val="24"/>
                <w:lang w:bidi="pa-PK"/>
              </w:rPr>
            </w:pPr>
            <w:r>
              <w:rPr>
                <w:b/>
                <w:sz w:val="24"/>
                <w:szCs w:val="24"/>
                <w:lang w:bidi="pa-PK"/>
              </w:rPr>
              <w:t>Кол-во часов</w:t>
            </w:r>
          </w:p>
        </w:tc>
      </w:tr>
      <w:tr w:rsidR="00867DEF" w:rsidTr="00DA0CD3">
        <w:tc>
          <w:tcPr>
            <w:tcW w:w="1281" w:type="dxa"/>
          </w:tcPr>
          <w:p w:rsidR="00867DEF" w:rsidRPr="0025603B" w:rsidRDefault="00867DEF" w:rsidP="00DA0CD3">
            <w:pPr>
              <w:rPr>
                <w:sz w:val="24"/>
                <w:szCs w:val="24"/>
                <w:lang w:bidi="pa-PK"/>
              </w:rPr>
            </w:pPr>
          </w:p>
        </w:tc>
        <w:tc>
          <w:tcPr>
            <w:tcW w:w="7371" w:type="dxa"/>
          </w:tcPr>
          <w:p w:rsidR="00867DEF" w:rsidRPr="0025603B" w:rsidRDefault="00867DEF" w:rsidP="00DA0CD3">
            <w:pPr>
              <w:rPr>
                <w:sz w:val="24"/>
                <w:szCs w:val="24"/>
                <w:lang w:bidi="pa-PK"/>
              </w:rPr>
            </w:pPr>
            <w:r>
              <w:rPr>
                <w:sz w:val="24"/>
                <w:szCs w:val="24"/>
                <w:lang w:bidi="pa-PK"/>
              </w:rPr>
              <w:t xml:space="preserve">Введение. </w:t>
            </w:r>
          </w:p>
        </w:tc>
        <w:tc>
          <w:tcPr>
            <w:tcW w:w="1060" w:type="dxa"/>
          </w:tcPr>
          <w:p w:rsidR="00867DEF" w:rsidRPr="0025603B" w:rsidRDefault="00867DEF" w:rsidP="00DA0CD3">
            <w:pPr>
              <w:jc w:val="center"/>
              <w:rPr>
                <w:sz w:val="24"/>
                <w:szCs w:val="24"/>
                <w:lang w:bidi="pa-PK"/>
              </w:rPr>
            </w:pPr>
            <w:r w:rsidRPr="0025603B">
              <w:rPr>
                <w:sz w:val="24"/>
                <w:szCs w:val="24"/>
                <w:lang w:bidi="pa-PK"/>
              </w:rPr>
              <w:t>1</w:t>
            </w:r>
          </w:p>
        </w:tc>
      </w:tr>
      <w:tr w:rsidR="00867DEF" w:rsidTr="00DA0CD3">
        <w:tc>
          <w:tcPr>
            <w:tcW w:w="1281" w:type="dxa"/>
          </w:tcPr>
          <w:p w:rsidR="00867DEF" w:rsidRPr="0025603B" w:rsidRDefault="00867DEF" w:rsidP="00DA0CD3">
            <w:pPr>
              <w:jc w:val="center"/>
              <w:rPr>
                <w:sz w:val="24"/>
                <w:szCs w:val="24"/>
                <w:lang w:bidi="pa-PK"/>
              </w:rPr>
            </w:pPr>
            <w:r w:rsidRPr="0025603B">
              <w:rPr>
                <w:sz w:val="24"/>
                <w:szCs w:val="24"/>
                <w:lang w:bidi="pa-PK"/>
              </w:rPr>
              <w:t xml:space="preserve">Раздел </w:t>
            </w:r>
            <w:r>
              <w:rPr>
                <w:sz w:val="24"/>
                <w:szCs w:val="24"/>
                <w:lang w:bidi="pa-PK"/>
              </w:rPr>
              <w:t>1</w:t>
            </w:r>
          </w:p>
        </w:tc>
        <w:tc>
          <w:tcPr>
            <w:tcW w:w="7371" w:type="dxa"/>
          </w:tcPr>
          <w:p w:rsidR="00867DEF" w:rsidRPr="0025603B" w:rsidRDefault="00867DEF" w:rsidP="00DA0CD3">
            <w:pPr>
              <w:rPr>
                <w:sz w:val="24"/>
                <w:szCs w:val="24"/>
                <w:lang w:bidi="pa-PK"/>
              </w:rPr>
            </w:pPr>
            <w:r w:rsidRPr="0025603B">
              <w:rPr>
                <w:sz w:val="24"/>
                <w:szCs w:val="24"/>
                <w:lang w:bidi="pa-PK"/>
              </w:rPr>
              <w:t xml:space="preserve">Художественная культура </w:t>
            </w:r>
            <w:r>
              <w:rPr>
                <w:sz w:val="24"/>
                <w:szCs w:val="24"/>
                <w:lang w:bidi="pa-PK"/>
              </w:rPr>
              <w:t>Д</w:t>
            </w:r>
            <w:r w:rsidRPr="0025603B">
              <w:rPr>
                <w:sz w:val="24"/>
                <w:szCs w:val="24"/>
                <w:lang w:bidi="pa-PK"/>
              </w:rPr>
              <w:t xml:space="preserve">ревнего и средневекового </w:t>
            </w:r>
            <w:r>
              <w:rPr>
                <w:sz w:val="24"/>
                <w:szCs w:val="24"/>
                <w:lang w:bidi="pa-PK"/>
              </w:rPr>
              <w:t>В</w:t>
            </w:r>
            <w:r w:rsidRPr="0025603B">
              <w:rPr>
                <w:sz w:val="24"/>
                <w:szCs w:val="24"/>
                <w:lang w:bidi="pa-PK"/>
              </w:rPr>
              <w:t>остока</w:t>
            </w:r>
            <w:r>
              <w:rPr>
                <w:sz w:val="24"/>
                <w:szCs w:val="24"/>
                <w:lang w:bidi="pa-PK"/>
              </w:rPr>
              <w:t>.</w:t>
            </w:r>
          </w:p>
        </w:tc>
        <w:tc>
          <w:tcPr>
            <w:tcW w:w="1060" w:type="dxa"/>
          </w:tcPr>
          <w:p w:rsidR="00867DEF" w:rsidRPr="0025603B" w:rsidRDefault="00867DEF" w:rsidP="00DA0CD3">
            <w:pPr>
              <w:jc w:val="center"/>
              <w:rPr>
                <w:sz w:val="24"/>
                <w:szCs w:val="24"/>
                <w:lang w:bidi="pa-PK"/>
              </w:rPr>
            </w:pPr>
            <w:r>
              <w:rPr>
                <w:sz w:val="24"/>
                <w:szCs w:val="24"/>
                <w:lang w:bidi="pa-PK"/>
              </w:rPr>
              <w:t>6</w:t>
            </w:r>
          </w:p>
        </w:tc>
      </w:tr>
      <w:tr w:rsidR="00867DEF" w:rsidTr="00DA0CD3">
        <w:tc>
          <w:tcPr>
            <w:tcW w:w="1281" w:type="dxa"/>
          </w:tcPr>
          <w:p w:rsidR="00867DEF" w:rsidRPr="0025603B" w:rsidRDefault="00867DEF" w:rsidP="00DA0CD3">
            <w:pPr>
              <w:jc w:val="center"/>
              <w:rPr>
                <w:sz w:val="24"/>
                <w:szCs w:val="24"/>
                <w:lang w:bidi="pa-PK"/>
              </w:rPr>
            </w:pPr>
            <w:r>
              <w:rPr>
                <w:sz w:val="24"/>
                <w:szCs w:val="24"/>
                <w:lang w:bidi="pa-PK"/>
              </w:rPr>
              <w:t>Раздел 2</w:t>
            </w:r>
          </w:p>
        </w:tc>
        <w:tc>
          <w:tcPr>
            <w:tcW w:w="7371" w:type="dxa"/>
          </w:tcPr>
          <w:p w:rsidR="00867DEF" w:rsidRPr="0025603B" w:rsidRDefault="00867DEF" w:rsidP="00DA0CD3">
            <w:pPr>
              <w:rPr>
                <w:sz w:val="24"/>
                <w:szCs w:val="24"/>
                <w:lang w:bidi="pa-PK"/>
              </w:rPr>
            </w:pPr>
            <w:r>
              <w:rPr>
                <w:sz w:val="24"/>
                <w:szCs w:val="24"/>
                <w:lang w:bidi="pa-PK"/>
              </w:rPr>
              <w:t>Художественная культура Европы: становление христианской традиции.</w:t>
            </w:r>
          </w:p>
        </w:tc>
        <w:tc>
          <w:tcPr>
            <w:tcW w:w="1060" w:type="dxa"/>
          </w:tcPr>
          <w:p w:rsidR="00867DEF" w:rsidRPr="0025603B" w:rsidRDefault="00867DEF" w:rsidP="00DA0CD3">
            <w:pPr>
              <w:jc w:val="center"/>
              <w:rPr>
                <w:sz w:val="24"/>
                <w:szCs w:val="24"/>
                <w:lang w:bidi="pa-PK"/>
              </w:rPr>
            </w:pPr>
            <w:r>
              <w:rPr>
                <w:sz w:val="24"/>
                <w:szCs w:val="24"/>
                <w:lang w:bidi="pa-PK"/>
              </w:rPr>
              <w:t>8</w:t>
            </w:r>
          </w:p>
        </w:tc>
      </w:tr>
      <w:tr w:rsidR="00867DEF" w:rsidTr="00DA0CD3">
        <w:tc>
          <w:tcPr>
            <w:tcW w:w="1281" w:type="dxa"/>
          </w:tcPr>
          <w:p w:rsidR="00867DEF" w:rsidRPr="0025603B" w:rsidRDefault="00867DEF" w:rsidP="00DA0CD3">
            <w:pPr>
              <w:jc w:val="center"/>
              <w:rPr>
                <w:sz w:val="24"/>
                <w:szCs w:val="24"/>
                <w:lang w:bidi="pa-PK"/>
              </w:rPr>
            </w:pPr>
            <w:r>
              <w:rPr>
                <w:sz w:val="24"/>
                <w:szCs w:val="24"/>
                <w:lang w:bidi="pa-PK"/>
              </w:rPr>
              <w:t>Раздел 3</w:t>
            </w:r>
          </w:p>
        </w:tc>
        <w:tc>
          <w:tcPr>
            <w:tcW w:w="7371" w:type="dxa"/>
          </w:tcPr>
          <w:p w:rsidR="00867DEF" w:rsidRPr="0025603B" w:rsidRDefault="00867DEF" w:rsidP="00DA0CD3">
            <w:pPr>
              <w:rPr>
                <w:sz w:val="24"/>
                <w:szCs w:val="24"/>
                <w:lang w:bidi="pa-PK"/>
              </w:rPr>
            </w:pPr>
            <w:r>
              <w:rPr>
                <w:sz w:val="24"/>
                <w:szCs w:val="24"/>
                <w:lang w:bidi="pa-PK"/>
              </w:rPr>
              <w:t>Духовно-нравственные основы русской художественной культуры: у истоков национальной традиции (</w:t>
            </w:r>
            <w:r>
              <w:rPr>
                <w:sz w:val="24"/>
                <w:szCs w:val="24"/>
                <w:lang w:val="en-US" w:bidi="pa-PK"/>
              </w:rPr>
              <w:t>X</w:t>
            </w:r>
            <w:r>
              <w:rPr>
                <w:sz w:val="24"/>
                <w:szCs w:val="24"/>
                <w:lang w:bidi="pa-PK"/>
              </w:rPr>
              <w:t>–</w:t>
            </w:r>
            <w:r>
              <w:rPr>
                <w:sz w:val="24"/>
                <w:szCs w:val="24"/>
                <w:lang w:val="en-US" w:bidi="pa-PK"/>
              </w:rPr>
              <w:t>XVIII</w:t>
            </w:r>
            <w:r>
              <w:rPr>
                <w:sz w:val="24"/>
                <w:szCs w:val="24"/>
                <w:lang w:bidi="pa-PK"/>
              </w:rPr>
              <w:t xml:space="preserve"> вв.).</w:t>
            </w:r>
          </w:p>
        </w:tc>
        <w:tc>
          <w:tcPr>
            <w:tcW w:w="1060" w:type="dxa"/>
          </w:tcPr>
          <w:p w:rsidR="00867DEF" w:rsidRPr="0025603B" w:rsidRDefault="00867DEF" w:rsidP="00DA0CD3">
            <w:pPr>
              <w:jc w:val="center"/>
              <w:rPr>
                <w:sz w:val="24"/>
                <w:szCs w:val="24"/>
                <w:lang w:bidi="pa-PK"/>
              </w:rPr>
            </w:pPr>
            <w:r>
              <w:rPr>
                <w:sz w:val="24"/>
                <w:szCs w:val="24"/>
                <w:lang w:bidi="pa-PK"/>
              </w:rPr>
              <w:t>5</w:t>
            </w:r>
          </w:p>
        </w:tc>
      </w:tr>
      <w:tr w:rsidR="00867DEF" w:rsidTr="00DA0CD3">
        <w:tc>
          <w:tcPr>
            <w:tcW w:w="1281" w:type="dxa"/>
          </w:tcPr>
          <w:p w:rsidR="00867DEF" w:rsidRPr="00933F09" w:rsidRDefault="00867DEF" w:rsidP="00DA0CD3">
            <w:pPr>
              <w:jc w:val="center"/>
              <w:rPr>
                <w:sz w:val="24"/>
                <w:szCs w:val="24"/>
                <w:lang w:bidi="pa-PK"/>
              </w:rPr>
            </w:pPr>
            <w:r w:rsidRPr="00933F09">
              <w:rPr>
                <w:sz w:val="24"/>
                <w:szCs w:val="24"/>
                <w:lang w:bidi="pa-PK"/>
              </w:rPr>
              <w:t>Раздел 4</w:t>
            </w:r>
          </w:p>
        </w:tc>
        <w:tc>
          <w:tcPr>
            <w:tcW w:w="7371" w:type="dxa"/>
          </w:tcPr>
          <w:p w:rsidR="00867DEF" w:rsidRPr="00933F09" w:rsidRDefault="00867DEF" w:rsidP="00DA0CD3">
            <w:pPr>
              <w:rPr>
                <w:sz w:val="24"/>
                <w:szCs w:val="24"/>
                <w:lang w:bidi="pa-PK"/>
              </w:rPr>
            </w:pPr>
            <w:r w:rsidRPr="00933F09">
              <w:rPr>
                <w:sz w:val="24"/>
                <w:szCs w:val="24"/>
                <w:lang w:bidi="pa-PK"/>
              </w:rPr>
              <w:t>«Начало всех начал»: от языческой к православной художественной культуре.</w:t>
            </w:r>
          </w:p>
        </w:tc>
        <w:tc>
          <w:tcPr>
            <w:tcW w:w="1060" w:type="dxa"/>
          </w:tcPr>
          <w:p w:rsidR="00867DEF" w:rsidRPr="0025603B" w:rsidRDefault="00867DEF" w:rsidP="00DA0CD3">
            <w:pPr>
              <w:jc w:val="center"/>
              <w:rPr>
                <w:sz w:val="24"/>
                <w:szCs w:val="24"/>
                <w:lang w:bidi="pa-PK"/>
              </w:rPr>
            </w:pPr>
            <w:r>
              <w:rPr>
                <w:sz w:val="24"/>
                <w:szCs w:val="24"/>
                <w:lang w:bidi="pa-PK"/>
              </w:rPr>
              <w:t>2</w:t>
            </w:r>
          </w:p>
        </w:tc>
      </w:tr>
      <w:tr w:rsidR="00867DEF" w:rsidTr="00DA0CD3">
        <w:tc>
          <w:tcPr>
            <w:tcW w:w="1281" w:type="dxa"/>
          </w:tcPr>
          <w:p w:rsidR="00867DEF" w:rsidRPr="00FB3E8E" w:rsidRDefault="00867DEF" w:rsidP="00DA0CD3">
            <w:pPr>
              <w:jc w:val="center"/>
              <w:rPr>
                <w:sz w:val="24"/>
                <w:szCs w:val="24"/>
                <w:lang w:bidi="pa-PK"/>
              </w:rPr>
            </w:pPr>
            <w:r>
              <w:rPr>
                <w:sz w:val="24"/>
                <w:szCs w:val="24"/>
                <w:lang w:bidi="pa-PK"/>
              </w:rPr>
              <w:t>Раздел 5</w:t>
            </w:r>
          </w:p>
        </w:tc>
        <w:tc>
          <w:tcPr>
            <w:tcW w:w="7371" w:type="dxa"/>
          </w:tcPr>
          <w:p w:rsidR="00867DEF" w:rsidRDefault="00867DEF" w:rsidP="00DA0CD3">
            <w:pPr>
              <w:rPr>
                <w:sz w:val="24"/>
                <w:szCs w:val="24"/>
                <w:lang w:bidi="pa-PK"/>
              </w:rPr>
            </w:pPr>
            <w:r>
              <w:rPr>
                <w:sz w:val="24"/>
                <w:szCs w:val="24"/>
                <w:lang w:bidi="pa-PK"/>
              </w:rPr>
              <w:t>Художественное наследие древнерусских княжеств</w:t>
            </w:r>
          </w:p>
          <w:p w:rsidR="00867DEF" w:rsidRPr="00FB3E8E" w:rsidRDefault="00867DEF" w:rsidP="00DA0CD3">
            <w:pPr>
              <w:rPr>
                <w:sz w:val="24"/>
                <w:szCs w:val="24"/>
                <w:lang w:bidi="pa-PK"/>
              </w:rPr>
            </w:pPr>
          </w:p>
        </w:tc>
        <w:tc>
          <w:tcPr>
            <w:tcW w:w="1060" w:type="dxa"/>
          </w:tcPr>
          <w:p w:rsidR="00867DEF" w:rsidRPr="0025603B" w:rsidRDefault="00867DEF" w:rsidP="00DA0CD3">
            <w:pPr>
              <w:jc w:val="center"/>
              <w:rPr>
                <w:sz w:val="24"/>
                <w:szCs w:val="24"/>
                <w:lang w:bidi="pa-PK"/>
              </w:rPr>
            </w:pPr>
            <w:r>
              <w:rPr>
                <w:sz w:val="24"/>
                <w:szCs w:val="24"/>
                <w:lang w:bidi="pa-PK"/>
              </w:rPr>
              <w:t>1</w:t>
            </w:r>
          </w:p>
        </w:tc>
      </w:tr>
      <w:tr w:rsidR="00867DEF" w:rsidTr="00DA0CD3">
        <w:tc>
          <w:tcPr>
            <w:tcW w:w="1281" w:type="dxa"/>
          </w:tcPr>
          <w:p w:rsidR="00867DEF" w:rsidRDefault="00867DEF" w:rsidP="00DA0CD3">
            <w:pPr>
              <w:jc w:val="center"/>
              <w:rPr>
                <w:sz w:val="24"/>
                <w:szCs w:val="24"/>
                <w:lang w:bidi="pa-PK"/>
              </w:rPr>
            </w:pPr>
            <w:r>
              <w:rPr>
                <w:sz w:val="24"/>
                <w:szCs w:val="24"/>
                <w:lang w:bidi="pa-PK"/>
              </w:rPr>
              <w:t>Раздел 6</w:t>
            </w:r>
          </w:p>
        </w:tc>
        <w:tc>
          <w:tcPr>
            <w:tcW w:w="7371" w:type="dxa"/>
          </w:tcPr>
          <w:p w:rsidR="00867DEF" w:rsidRDefault="00867DEF" w:rsidP="00DA0CD3">
            <w:pPr>
              <w:rPr>
                <w:sz w:val="24"/>
                <w:szCs w:val="24"/>
                <w:lang w:bidi="pa-PK"/>
              </w:rPr>
            </w:pPr>
            <w:r>
              <w:rPr>
                <w:sz w:val="24"/>
                <w:szCs w:val="24"/>
                <w:lang w:bidi="pa-PK"/>
              </w:rPr>
              <w:t>Художественная культура Московской Руси.</w:t>
            </w:r>
          </w:p>
          <w:p w:rsidR="00867DEF" w:rsidRDefault="00867DEF" w:rsidP="00DA0CD3">
            <w:pPr>
              <w:rPr>
                <w:sz w:val="24"/>
                <w:szCs w:val="24"/>
                <w:lang w:bidi="pa-PK"/>
              </w:rPr>
            </w:pPr>
          </w:p>
        </w:tc>
        <w:tc>
          <w:tcPr>
            <w:tcW w:w="1060" w:type="dxa"/>
          </w:tcPr>
          <w:p w:rsidR="00867DEF" w:rsidRPr="0025603B" w:rsidRDefault="00867DEF" w:rsidP="00DA0CD3">
            <w:pPr>
              <w:jc w:val="center"/>
              <w:rPr>
                <w:sz w:val="24"/>
                <w:szCs w:val="24"/>
                <w:lang w:bidi="pa-PK"/>
              </w:rPr>
            </w:pPr>
            <w:r>
              <w:rPr>
                <w:sz w:val="24"/>
                <w:szCs w:val="24"/>
                <w:lang w:bidi="pa-PK"/>
              </w:rPr>
              <w:t>3</w:t>
            </w:r>
          </w:p>
        </w:tc>
      </w:tr>
      <w:tr w:rsidR="00867DEF" w:rsidTr="00DA0CD3">
        <w:tc>
          <w:tcPr>
            <w:tcW w:w="1281" w:type="dxa"/>
          </w:tcPr>
          <w:p w:rsidR="00867DEF" w:rsidRDefault="00867DEF" w:rsidP="00DA0CD3">
            <w:pPr>
              <w:jc w:val="center"/>
              <w:rPr>
                <w:sz w:val="24"/>
                <w:szCs w:val="24"/>
                <w:lang w:bidi="pa-PK"/>
              </w:rPr>
            </w:pPr>
            <w:r>
              <w:rPr>
                <w:sz w:val="24"/>
                <w:szCs w:val="24"/>
                <w:lang w:bidi="pa-PK"/>
              </w:rPr>
              <w:t>Раздел 7</w:t>
            </w:r>
          </w:p>
        </w:tc>
        <w:tc>
          <w:tcPr>
            <w:tcW w:w="7371" w:type="dxa"/>
          </w:tcPr>
          <w:p w:rsidR="00867DEF" w:rsidRDefault="00867DEF" w:rsidP="00DA0CD3">
            <w:pPr>
              <w:rPr>
                <w:sz w:val="24"/>
                <w:szCs w:val="24"/>
                <w:lang w:bidi="pa-PK"/>
              </w:rPr>
            </w:pPr>
            <w:r>
              <w:rPr>
                <w:sz w:val="24"/>
                <w:szCs w:val="24"/>
                <w:lang w:bidi="pa-PK"/>
              </w:rPr>
              <w:t>Художественная культура «бунташного века».</w:t>
            </w:r>
          </w:p>
          <w:p w:rsidR="00867DEF" w:rsidRDefault="00867DEF" w:rsidP="00DA0CD3">
            <w:pPr>
              <w:rPr>
                <w:sz w:val="24"/>
                <w:szCs w:val="24"/>
                <w:lang w:bidi="pa-PK"/>
              </w:rPr>
            </w:pPr>
          </w:p>
        </w:tc>
        <w:tc>
          <w:tcPr>
            <w:tcW w:w="1060" w:type="dxa"/>
          </w:tcPr>
          <w:p w:rsidR="00867DEF" w:rsidRPr="0025603B" w:rsidRDefault="00867DEF" w:rsidP="00DA0CD3">
            <w:pPr>
              <w:jc w:val="center"/>
              <w:rPr>
                <w:sz w:val="24"/>
                <w:szCs w:val="24"/>
                <w:lang w:bidi="pa-PK"/>
              </w:rPr>
            </w:pPr>
            <w:r>
              <w:rPr>
                <w:sz w:val="24"/>
                <w:szCs w:val="24"/>
                <w:lang w:bidi="pa-PK"/>
              </w:rPr>
              <w:t>9</w:t>
            </w:r>
          </w:p>
        </w:tc>
      </w:tr>
    </w:tbl>
    <w:p w:rsidR="00867DEF" w:rsidRPr="00FB3E8E" w:rsidRDefault="00867DEF" w:rsidP="00867DEF">
      <w:pPr>
        <w:spacing w:after="0" w:line="240" w:lineRule="auto"/>
        <w:ind w:left="-180"/>
        <w:jc w:val="both"/>
        <w:rPr>
          <w:rFonts w:ascii="Times New Roman" w:eastAsia="Times New Roman" w:hAnsi="Times New Roman" w:cs="Times New Roman"/>
          <w:b/>
          <w:sz w:val="24"/>
          <w:szCs w:val="24"/>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0239FE">
      <w:pPr>
        <w:spacing w:after="0" w:line="240" w:lineRule="auto"/>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r w:rsidRPr="00FB3E8E">
        <w:rPr>
          <w:rFonts w:ascii="Times New Roman" w:eastAsia="Times New Roman" w:hAnsi="Times New Roman" w:cs="Times New Roman"/>
          <w:b/>
          <w:bCs/>
          <w:sz w:val="28"/>
          <w:szCs w:val="28"/>
          <w:lang w:eastAsia="ru-RU" w:bidi="pa-PK"/>
        </w:rPr>
        <w:t>ПОУРОЧНОЕ ПЛАНИРОВАНИЕ</w:t>
      </w:r>
    </w:p>
    <w:p w:rsidR="00867DEF" w:rsidRPr="00FB3E8E" w:rsidRDefault="00867DEF" w:rsidP="00867DEF">
      <w:pPr>
        <w:spacing w:after="0" w:line="240" w:lineRule="auto"/>
        <w:ind w:left="-180"/>
        <w:jc w:val="both"/>
        <w:rPr>
          <w:rFonts w:ascii="Times New Roman" w:eastAsia="Times New Roman" w:hAnsi="Times New Roman" w:cs="Times New Roman"/>
          <w:sz w:val="24"/>
          <w:szCs w:val="24"/>
          <w:lang w:eastAsia="ru-RU" w:bidi="pa-PK"/>
        </w:rPr>
      </w:pPr>
    </w:p>
    <w:tbl>
      <w:tblPr>
        <w:tblStyle w:val="a6"/>
        <w:tblW w:w="10739" w:type="dxa"/>
        <w:tblInd w:w="-828" w:type="dxa"/>
        <w:tblLook w:val="01E0"/>
      </w:tblPr>
      <w:tblGrid>
        <w:gridCol w:w="850"/>
        <w:gridCol w:w="4395"/>
        <w:gridCol w:w="709"/>
        <w:gridCol w:w="2241"/>
        <w:gridCol w:w="1272"/>
        <w:gridCol w:w="1272"/>
      </w:tblGrid>
      <w:tr w:rsidR="00867DEF" w:rsidRPr="00336A5B" w:rsidTr="000239FE">
        <w:tc>
          <w:tcPr>
            <w:tcW w:w="850" w:type="dxa"/>
            <w:vMerge w:val="restart"/>
            <w:tcBorders>
              <w:top w:val="single" w:sz="4" w:space="0" w:color="auto"/>
              <w:left w:val="single" w:sz="4" w:space="0" w:color="auto"/>
              <w:right w:val="single" w:sz="4" w:space="0" w:color="auto"/>
            </w:tcBorders>
            <w:hideMark/>
          </w:tcPr>
          <w:p w:rsidR="00867DEF" w:rsidRPr="00336A5B" w:rsidRDefault="00867DEF" w:rsidP="00DA0CD3">
            <w:pPr>
              <w:jc w:val="center"/>
              <w:rPr>
                <w:b/>
                <w:bCs/>
                <w:lang w:bidi="pa-PK"/>
              </w:rPr>
            </w:pPr>
            <w:r w:rsidRPr="00336A5B">
              <w:rPr>
                <w:b/>
                <w:bCs/>
                <w:lang w:bidi="pa-PK"/>
              </w:rPr>
              <w:t>№ урока</w:t>
            </w:r>
          </w:p>
        </w:tc>
        <w:tc>
          <w:tcPr>
            <w:tcW w:w="4395" w:type="dxa"/>
            <w:vMerge w:val="restart"/>
            <w:tcBorders>
              <w:top w:val="single" w:sz="4" w:space="0" w:color="auto"/>
              <w:left w:val="single" w:sz="4" w:space="0" w:color="auto"/>
              <w:right w:val="single" w:sz="4" w:space="0" w:color="auto"/>
            </w:tcBorders>
            <w:hideMark/>
          </w:tcPr>
          <w:p w:rsidR="00867DEF" w:rsidRPr="00336A5B" w:rsidRDefault="00867DEF" w:rsidP="00DA0CD3">
            <w:pPr>
              <w:jc w:val="center"/>
              <w:rPr>
                <w:b/>
                <w:bCs/>
                <w:lang w:bidi="pa-PK"/>
              </w:rPr>
            </w:pPr>
            <w:r w:rsidRPr="00336A5B">
              <w:rPr>
                <w:b/>
                <w:bCs/>
                <w:lang w:bidi="pa-PK"/>
              </w:rPr>
              <w:t>Наименование раздела, название темы</w:t>
            </w:r>
          </w:p>
        </w:tc>
        <w:tc>
          <w:tcPr>
            <w:tcW w:w="2950" w:type="dxa"/>
            <w:gridSpan w:val="2"/>
            <w:tcBorders>
              <w:top w:val="single" w:sz="4" w:space="0" w:color="auto"/>
              <w:left w:val="single" w:sz="4" w:space="0" w:color="auto"/>
              <w:bottom w:val="single" w:sz="4" w:space="0" w:color="auto"/>
              <w:right w:val="single" w:sz="4" w:space="0" w:color="auto"/>
            </w:tcBorders>
            <w:hideMark/>
          </w:tcPr>
          <w:p w:rsidR="00867DEF" w:rsidRPr="00336A5B" w:rsidRDefault="00867DEF" w:rsidP="00DA0CD3">
            <w:pPr>
              <w:jc w:val="center"/>
              <w:rPr>
                <w:b/>
                <w:bCs/>
                <w:lang w:bidi="pa-PK"/>
              </w:rPr>
            </w:pPr>
            <w:r>
              <w:rPr>
                <w:b/>
                <w:bCs/>
                <w:lang w:bidi="pa-PK"/>
              </w:rPr>
              <w:t>часы</w:t>
            </w:r>
          </w:p>
        </w:tc>
        <w:tc>
          <w:tcPr>
            <w:tcW w:w="2544" w:type="dxa"/>
            <w:gridSpan w:val="2"/>
            <w:tcBorders>
              <w:top w:val="single" w:sz="4" w:space="0" w:color="auto"/>
              <w:left w:val="single" w:sz="4" w:space="0" w:color="auto"/>
              <w:bottom w:val="single" w:sz="4" w:space="0" w:color="auto"/>
            </w:tcBorders>
          </w:tcPr>
          <w:p w:rsidR="00867DEF" w:rsidRPr="00336A5B" w:rsidRDefault="00867DEF" w:rsidP="00DA0CD3">
            <w:pPr>
              <w:jc w:val="center"/>
              <w:rPr>
                <w:b/>
                <w:bCs/>
                <w:lang w:bidi="pa-PK"/>
              </w:rPr>
            </w:pPr>
            <w:r>
              <w:rPr>
                <w:b/>
                <w:bCs/>
                <w:lang w:bidi="pa-PK"/>
              </w:rPr>
              <w:t>дата</w:t>
            </w:r>
          </w:p>
        </w:tc>
      </w:tr>
      <w:tr w:rsidR="00867DEF" w:rsidRPr="00336A5B" w:rsidTr="000239FE">
        <w:tc>
          <w:tcPr>
            <w:tcW w:w="850" w:type="dxa"/>
            <w:vMerge/>
            <w:tcBorders>
              <w:left w:val="single" w:sz="4" w:space="0" w:color="auto"/>
              <w:bottom w:val="single" w:sz="4" w:space="0" w:color="auto"/>
              <w:right w:val="single" w:sz="4" w:space="0" w:color="auto"/>
            </w:tcBorders>
            <w:hideMark/>
          </w:tcPr>
          <w:p w:rsidR="00867DEF" w:rsidRPr="00336A5B" w:rsidRDefault="00867DEF" w:rsidP="00DA0CD3">
            <w:pPr>
              <w:jc w:val="center"/>
              <w:rPr>
                <w:b/>
                <w:bCs/>
                <w:lang w:bidi="pa-PK"/>
              </w:rPr>
            </w:pPr>
          </w:p>
        </w:tc>
        <w:tc>
          <w:tcPr>
            <w:tcW w:w="4395" w:type="dxa"/>
            <w:vMerge/>
            <w:tcBorders>
              <w:left w:val="single" w:sz="4" w:space="0" w:color="auto"/>
              <w:bottom w:val="single" w:sz="4" w:space="0" w:color="auto"/>
              <w:right w:val="single" w:sz="4" w:space="0" w:color="auto"/>
            </w:tcBorders>
            <w:hideMark/>
          </w:tcPr>
          <w:p w:rsidR="00867DEF" w:rsidRPr="00336A5B" w:rsidRDefault="00867DEF" w:rsidP="00DA0CD3">
            <w:pPr>
              <w:jc w:val="both"/>
              <w:rPr>
                <w:b/>
                <w:bCs/>
                <w:lang w:bidi="pa-PK"/>
              </w:rPr>
            </w:pPr>
          </w:p>
        </w:tc>
        <w:tc>
          <w:tcPr>
            <w:tcW w:w="709" w:type="dxa"/>
            <w:tcBorders>
              <w:top w:val="single" w:sz="4" w:space="0" w:color="auto"/>
              <w:left w:val="single" w:sz="4" w:space="0" w:color="auto"/>
              <w:bottom w:val="single" w:sz="4" w:space="0" w:color="auto"/>
              <w:right w:val="single" w:sz="4" w:space="0" w:color="auto"/>
            </w:tcBorders>
            <w:hideMark/>
          </w:tcPr>
          <w:p w:rsidR="00867DEF" w:rsidRPr="009D6BAD" w:rsidRDefault="00867DEF" w:rsidP="00DA0CD3">
            <w:pPr>
              <w:jc w:val="center"/>
              <w:rPr>
                <w:b/>
                <w:lang w:bidi="pa-PK"/>
              </w:rPr>
            </w:pPr>
            <w:r w:rsidRPr="009D6BAD">
              <w:rPr>
                <w:b/>
                <w:lang w:bidi="pa-PK"/>
              </w:rPr>
              <w:t>всего</w:t>
            </w:r>
          </w:p>
        </w:tc>
        <w:tc>
          <w:tcPr>
            <w:tcW w:w="2241" w:type="dxa"/>
            <w:tcBorders>
              <w:top w:val="single" w:sz="4" w:space="0" w:color="auto"/>
              <w:left w:val="single" w:sz="4" w:space="0" w:color="auto"/>
              <w:bottom w:val="single" w:sz="4" w:space="0" w:color="auto"/>
              <w:right w:val="single" w:sz="4" w:space="0" w:color="auto"/>
            </w:tcBorders>
            <w:hideMark/>
          </w:tcPr>
          <w:p w:rsidR="00867DEF" w:rsidRPr="00336A5B" w:rsidRDefault="00867DEF" w:rsidP="00DA0CD3">
            <w:pPr>
              <w:jc w:val="center"/>
              <w:rPr>
                <w:b/>
                <w:bCs/>
                <w:lang w:bidi="pa-PK"/>
              </w:rPr>
            </w:pPr>
            <w:r>
              <w:rPr>
                <w:b/>
                <w:bCs/>
                <w:lang w:bidi="pa-PK"/>
              </w:rPr>
              <w:t>Контрольная</w:t>
            </w: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b/>
                <w:bCs/>
                <w:lang w:bidi="pa-PK"/>
              </w:rPr>
            </w:pPr>
            <w:r>
              <w:rPr>
                <w:b/>
                <w:bCs/>
                <w:lang w:bidi="pa-PK"/>
              </w:rPr>
              <w:t>По плану</w:t>
            </w: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b/>
                <w:bCs/>
                <w:lang w:bidi="pa-PK"/>
              </w:rPr>
            </w:pPr>
            <w:r>
              <w:rPr>
                <w:b/>
                <w:bCs/>
                <w:lang w:bidi="pa-PK"/>
              </w:rPr>
              <w:t>Ф/Д</w:t>
            </w: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ind w:left="-108" w:hanging="419"/>
              <w:jc w:val="center"/>
              <w:rPr>
                <w:lang w:bidi="pa-PK"/>
              </w:rPr>
            </w:pP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
                <w:bCs/>
                <w:lang w:bidi="pa-PK"/>
              </w:rPr>
            </w:pPr>
            <w:r w:rsidRPr="00336A5B">
              <w:rPr>
                <w:b/>
                <w:bCs/>
                <w:lang w:bidi="pa-PK"/>
              </w:rPr>
              <w:t xml:space="preserve">Введение. </w:t>
            </w:r>
          </w:p>
          <w:p w:rsidR="00867DEF" w:rsidRPr="00336A5B" w:rsidRDefault="00867DEF" w:rsidP="00DA0CD3">
            <w:pPr>
              <w:rPr>
                <w:bCs/>
                <w:lang w:bidi="pa-PK"/>
              </w:rPr>
            </w:pP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
                <w:bCs/>
                <w:lang w:bidi="pa-PK"/>
              </w:rPr>
            </w:pPr>
            <w:r w:rsidRPr="00336A5B">
              <w:rPr>
                <w:bCs/>
                <w:lang w:bidi="pa-PK"/>
              </w:rPr>
              <w:t>Что такое художественная культура. Виды культуры.</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
                <w:lang w:bidi="pa-PK"/>
              </w:rPr>
            </w:pPr>
            <w:r w:rsidRPr="00336A5B">
              <w:rPr>
                <w:b/>
                <w:lang w:bidi="pa-PK"/>
              </w:rPr>
              <w:t>Раздел 1</w:t>
            </w:r>
          </w:p>
          <w:p w:rsidR="00867DEF" w:rsidRPr="00336A5B" w:rsidRDefault="00867DEF" w:rsidP="00DA0CD3">
            <w:pPr>
              <w:jc w:val="center"/>
              <w:rPr>
                <w:b/>
                <w:lang w:bidi="pa-PK"/>
              </w:rPr>
            </w:pP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
                <w:lang w:bidi="pa-PK"/>
              </w:rPr>
            </w:pPr>
            <w:r w:rsidRPr="00336A5B">
              <w:rPr>
                <w:b/>
                <w:lang w:bidi="pa-PK"/>
              </w:rPr>
              <w:t>Художественная культура Древнего и средневекового Востока.</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2</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Художественная культура Древнего Египта: олицетворение вечности.</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3</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Художественная культура Древней и средневековой Индии: верность традиции.</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4</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Художественная культура Древнего и средневекового Китая: наследие мудрости ушедших поколений.</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5</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Художественная культура Японии: постижение гармонии с природой.</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6</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Художественная культура мусульманского Востока: логика абстрактной красоты.</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7</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Контрольная работа по разделу.</w:t>
            </w:r>
          </w:p>
          <w:p w:rsidR="00867DEF" w:rsidRPr="00336A5B" w:rsidRDefault="00867DEF" w:rsidP="00DA0CD3">
            <w:pPr>
              <w:rPr>
                <w:lang w:bidi="pa-PK"/>
              </w:rPr>
            </w:pP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Pr>
                <w:lang w:bidi="pa-PK"/>
              </w:rPr>
              <w:t>1</w:t>
            </w: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b/>
                <w:lang w:bidi="pa-PK"/>
              </w:rPr>
            </w:pPr>
            <w:r w:rsidRPr="00336A5B">
              <w:rPr>
                <w:b/>
                <w:lang w:bidi="pa-PK"/>
              </w:rPr>
              <w:t>Раздел 2</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
                <w:lang w:bidi="pa-PK"/>
              </w:rPr>
            </w:pPr>
            <w:r w:rsidRPr="00336A5B">
              <w:rPr>
                <w:b/>
                <w:lang w:bidi="pa-PK"/>
              </w:rPr>
              <w:t>Художественная культура Европы: становление христианской традиции.</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 xml:space="preserve">8 </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Cs/>
                <w:lang w:bidi="pa-PK"/>
              </w:rPr>
            </w:pPr>
            <w:r w:rsidRPr="00336A5B">
              <w:rPr>
                <w:bCs/>
                <w:lang w:bidi="pa-PK"/>
              </w:rPr>
              <w:t>Античность: колыбель европейской художественной культуры.</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9</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От мудрости Востока к европейской христианской культуре: Библия.</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10</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Художественная культура европейского средневековья: освоение христианской образности.</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 xml:space="preserve">11 </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Cs/>
                <w:iCs/>
                <w:lang w:bidi="pa-PK"/>
              </w:rPr>
            </w:pPr>
            <w:r w:rsidRPr="00336A5B">
              <w:rPr>
                <w:bCs/>
                <w:iCs/>
                <w:lang w:bidi="pa-PK"/>
              </w:rPr>
              <w:t>Художественная культура итальянского Возрождения: трудный путь гуманизма.</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12</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Северное Возрождение: в поисках правды о человеке.</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13</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Художественная культура XVII века: многоголосие школ и стилей.</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14</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Художественная культура европейского Просвещения: формирование гуманистических идеалов.</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15</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Контрольная работа по разделу.</w:t>
            </w:r>
          </w:p>
          <w:p w:rsidR="00867DEF" w:rsidRPr="00336A5B" w:rsidRDefault="00867DEF" w:rsidP="00DA0CD3">
            <w:pPr>
              <w:rPr>
                <w:lang w:bidi="pa-PK"/>
              </w:rPr>
            </w:pP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Pr>
                <w:lang w:bidi="pa-PK"/>
              </w:rPr>
              <w:t>1</w:t>
            </w: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b/>
                <w:lang w:bidi="pa-PK"/>
              </w:rPr>
            </w:pPr>
            <w:r w:rsidRPr="00336A5B">
              <w:rPr>
                <w:b/>
                <w:lang w:bidi="pa-PK"/>
              </w:rPr>
              <w:t>Раздел 3</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
                <w:lang w:bidi="pa-PK"/>
              </w:rPr>
            </w:pPr>
            <w:r w:rsidRPr="00336A5B">
              <w:rPr>
                <w:b/>
                <w:lang w:bidi="pa-PK"/>
              </w:rPr>
              <w:t>Духовно-нравственные основы русской художественной культуры: у истоков национальной традиции (X-XVIII вв).</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16</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Художественная культура Киевской Руси. Новгородская Русь.</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17</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iCs/>
                <w:lang w:bidi="pa-PK"/>
              </w:rPr>
            </w:pPr>
            <w:r w:rsidRPr="00336A5B">
              <w:rPr>
                <w:iCs/>
                <w:lang w:bidi="pa-PK"/>
              </w:rPr>
              <w:t>От раздробленных княжеств к Московской Руси: утверждение общерусского художественного стиля.</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18</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Художественная культура XVII в.: смена духовных ориентиров.</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19</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Cs/>
                <w:iCs/>
                <w:lang w:bidi="pa-PK"/>
              </w:rPr>
            </w:pPr>
            <w:r w:rsidRPr="00336A5B">
              <w:rPr>
                <w:bCs/>
                <w:iCs/>
                <w:lang w:bidi="pa-PK"/>
              </w:rPr>
              <w:t>Русская художественная культура в эпоху Просвещения: формирование гуманистических идеалов.</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20</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Cs/>
                <w:iCs/>
                <w:lang w:bidi="pa-PK"/>
              </w:rPr>
            </w:pPr>
            <w:r w:rsidRPr="00336A5B">
              <w:rPr>
                <w:bCs/>
                <w:iCs/>
                <w:lang w:bidi="pa-PK"/>
              </w:rPr>
              <w:t>Контрольная работа по разделу.</w:t>
            </w:r>
          </w:p>
          <w:p w:rsidR="00867DEF" w:rsidRPr="00336A5B" w:rsidRDefault="00867DEF" w:rsidP="00DA0CD3">
            <w:pPr>
              <w:rPr>
                <w:bCs/>
                <w:iCs/>
                <w:lang w:bidi="pa-PK"/>
              </w:rPr>
            </w:pP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Pr>
                <w:lang w:bidi="pa-PK"/>
              </w:rPr>
              <w:t>1</w:t>
            </w: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b/>
                <w:lang w:bidi="pa-PK"/>
              </w:rPr>
            </w:pPr>
            <w:r w:rsidRPr="00336A5B">
              <w:rPr>
                <w:b/>
                <w:lang w:bidi="pa-PK"/>
              </w:rPr>
              <w:t>Раздел 4</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
                <w:lang w:bidi="pa-PK"/>
              </w:rPr>
            </w:pPr>
            <w:r w:rsidRPr="00336A5B">
              <w:rPr>
                <w:b/>
                <w:lang w:bidi="pa-PK"/>
              </w:rPr>
              <w:t>«Начало всех начал»: от языческой к православной художественной культуре.</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21</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Художественное наследие России.</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22</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Cs/>
                <w:iCs/>
                <w:lang w:bidi="pa-PK"/>
              </w:rPr>
            </w:pPr>
            <w:r w:rsidRPr="00336A5B">
              <w:rPr>
                <w:bCs/>
                <w:iCs/>
                <w:lang w:bidi="pa-PK"/>
              </w:rPr>
              <w:t>Умозрение в формах, красках, звуках.</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b/>
                <w:lang w:bidi="pa-PK"/>
              </w:rPr>
            </w:pPr>
            <w:r w:rsidRPr="00336A5B">
              <w:rPr>
                <w:b/>
                <w:lang w:bidi="pa-PK"/>
              </w:rPr>
              <w:t>Раздел 5</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
                <w:lang w:bidi="pa-PK"/>
              </w:rPr>
            </w:pPr>
            <w:r w:rsidRPr="00336A5B">
              <w:rPr>
                <w:b/>
                <w:lang w:bidi="pa-PK"/>
              </w:rPr>
              <w:t>Художественное наследие древнерусских княжеств.</w:t>
            </w:r>
          </w:p>
          <w:p w:rsidR="00867DEF" w:rsidRPr="00336A5B" w:rsidRDefault="00867DEF" w:rsidP="00DA0CD3">
            <w:pPr>
              <w:rPr>
                <w:b/>
                <w:lang w:bidi="pa-PK"/>
              </w:rPr>
            </w:pP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23</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Художественное наследие древнерусских княжеств.</w:t>
            </w:r>
          </w:p>
          <w:p w:rsidR="00867DEF" w:rsidRPr="00336A5B" w:rsidRDefault="00867DEF" w:rsidP="00DA0CD3">
            <w:pPr>
              <w:rPr>
                <w:lang w:bidi="pa-PK"/>
              </w:rPr>
            </w:pP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b/>
                <w:lang w:bidi="pa-PK"/>
              </w:rPr>
            </w:pPr>
            <w:r w:rsidRPr="00336A5B">
              <w:rPr>
                <w:b/>
                <w:lang w:bidi="pa-PK"/>
              </w:rPr>
              <w:t>Раздел 6</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
                <w:lang w:bidi="pa-PK"/>
              </w:rPr>
            </w:pPr>
            <w:r w:rsidRPr="00336A5B">
              <w:rPr>
                <w:b/>
                <w:lang w:bidi="pa-PK"/>
              </w:rPr>
              <w:t>Художественная культура Московской Руси.</w:t>
            </w:r>
          </w:p>
          <w:p w:rsidR="00867DEF" w:rsidRPr="00336A5B" w:rsidRDefault="00867DEF" w:rsidP="00DA0CD3">
            <w:pPr>
              <w:rPr>
                <w:b/>
                <w:lang w:bidi="pa-PK"/>
              </w:rPr>
            </w:pP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24</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Сердце святой Руси. Сергий Радонежский и Епифаний Премудрый: жизнь как житие.</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25</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«Небесное умом неизмеримо»: творчество Андрея Рублева и Дионисия.</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26</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Державный венец России. Москва – Третий Рим: от идеи до художественных образов.</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b/>
                <w:lang w:bidi="pa-PK"/>
              </w:rPr>
            </w:pPr>
            <w:r w:rsidRPr="00336A5B">
              <w:rPr>
                <w:b/>
                <w:lang w:bidi="pa-PK"/>
              </w:rPr>
              <w:t>Раздел 7</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b/>
                <w:lang w:bidi="pa-PK"/>
              </w:rPr>
            </w:pPr>
            <w:r w:rsidRPr="00336A5B">
              <w:rPr>
                <w:b/>
                <w:lang w:bidi="pa-PK"/>
              </w:rPr>
              <w:t>Художественная культура «бунташного века».</w:t>
            </w:r>
          </w:p>
          <w:p w:rsidR="00867DEF" w:rsidRPr="00336A5B" w:rsidRDefault="00867DEF" w:rsidP="00DA0CD3">
            <w:pPr>
              <w:rPr>
                <w:b/>
                <w:lang w:bidi="pa-PK"/>
              </w:rPr>
            </w:pP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27</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Диалог «старины и новизны» в русской словесности. От иконы к парсуне.</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28</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Барокко в зодчестве и музыке.</w:t>
            </w:r>
          </w:p>
          <w:p w:rsidR="00867DEF" w:rsidRPr="00336A5B" w:rsidRDefault="00867DEF" w:rsidP="00DA0CD3">
            <w:pPr>
              <w:rPr>
                <w:lang w:bidi="pa-PK"/>
              </w:rPr>
            </w:pP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29</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Идеалы «осьмнадцатого столетия»: по пути «русской европейскости».</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30</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«Россия молодая мужала гением Петра…»</w:t>
            </w:r>
          </w:p>
          <w:p w:rsidR="00867DEF" w:rsidRPr="00336A5B" w:rsidRDefault="00867DEF" w:rsidP="00DA0CD3">
            <w:pPr>
              <w:rPr>
                <w:lang w:bidi="pa-PK"/>
              </w:rPr>
            </w:pP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both"/>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31</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Середина века XVIII века: от «высокого барокко» к классицизму.</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32</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В начале было слово. «Стройный строгий вид» (логика нового зодчества).</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33</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lang w:bidi="pa-PK"/>
              </w:rPr>
            </w:pPr>
            <w:r w:rsidRPr="00336A5B">
              <w:rPr>
                <w:lang w:bidi="pa-PK"/>
              </w:rPr>
              <w:t>Рождение Санкт-Петербургской композиторской школы: кружок Н. А. Львова.</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34</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iCs/>
                <w:lang w:bidi="pa-PK"/>
              </w:rPr>
            </w:pPr>
            <w:r w:rsidRPr="00336A5B">
              <w:rPr>
                <w:iCs/>
                <w:lang w:bidi="pa-PK"/>
              </w:rPr>
              <w:t>Итоговая контрольная работа по русской художественной культуре.</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Pr>
                <w:lang w:bidi="pa-PK"/>
              </w:rPr>
              <w:t>1</w:t>
            </w: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35</w:t>
            </w: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rPr>
                <w:iCs/>
                <w:lang w:bidi="pa-PK"/>
              </w:rPr>
            </w:pPr>
            <w:r w:rsidRPr="00336A5B">
              <w:rPr>
                <w:iCs/>
                <w:lang w:bidi="pa-PK"/>
              </w:rPr>
              <w:t>Резервный урок.</w:t>
            </w:r>
          </w:p>
          <w:p w:rsidR="00867DEF" w:rsidRPr="00336A5B" w:rsidRDefault="00867DEF" w:rsidP="00DA0CD3">
            <w:pPr>
              <w:rPr>
                <w:iCs/>
                <w:lang w:bidi="pa-PK"/>
              </w:rPr>
            </w:pP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r w:rsidRPr="00336A5B">
              <w:rPr>
                <w:lang w:bidi="pa-PK"/>
              </w:rPr>
              <w:t>1</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r w:rsidR="00867DEF" w:rsidRPr="00336A5B" w:rsidTr="000239FE">
        <w:tc>
          <w:tcPr>
            <w:tcW w:w="850"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4395"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right"/>
              <w:rPr>
                <w:b/>
                <w:iCs/>
                <w:lang w:bidi="pa-PK"/>
              </w:rPr>
            </w:pPr>
          </w:p>
          <w:p w:rsidR="00867DEF" w:rsidRPr="00336A5B" w:rsidRDefault="00867DEF" w:rsidP="00DA0CD3">
            <w:pPr>
              <w:jc w:val="right"/>
              <w:rPr>
                <w:b/>
                <w:iCs/>
                <w:lang w:bidi="pa-PK"/>
              </w:rPr>
            </w:pPr>
            <w:r w:rsidRPr="00336A5B">
              <w:rPr>
                <w:b/>
                <w:iCs/>
                <w:lang w:bidi="pa-PK"/>
              </w:rPr>
              <w:t>Итого:</w:t>
            </w:r>
          </w:p>
        </w:tc>
        <w:tc>
          <w:tcPr>
            <w:tcW w:w="709"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b/>
                <w:lang w:bidi="pa-PK"/>
              </w:rPr>
            </w:pPr>
          </w:p>
          <w:p w:rsidR="00867DEF" w:rsidRPr="00336A5B" w:rsidRDefault="00867DEF" w:rsidP="00DA0CD3">
            <w:pPr>
              <w:jc w:val="center"/>
              <w:rPr>
                <w:b/>
                <w:lang w:bidi="pa-PK"/>
              </w:rPr>
            </w:pPr>
            <w:r w:rsidRPr="00336A5B">
              <w:rPr>
                <w:b/>
                <w:lang w:bidi="pa-PK"/>
              </w:rPr>
              <w:t>35</w:t>
            </w:r>
          </w:p>
        </w:tc>
        <w:tc>
          <w:tcPr>
            <w:tcW w:w="2241"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c>
          <w:tcPr>
            <w:tcW w:w="1272" w:type="dxa"/>
            <w:tcBorders>
              <w:top w:val="single" w:sz="4" w:space="0" w:color="auto"/>
              <w:left w:val="single" w:sz="4" w:space="0" w:color="auto"/>
              <w:bottom w:val="single" w:sz="4" w:space="0" w:color="auto"/>
              <w:right w:val="single" w:sz="4" w:space="0" w:color="auto"/>
            </w:tcBorders>
          </w:tcPr>
          <w:p w:rsidR="00867DEF" w:rsidRPr="00336A5B" w:rsidRDefault="00867DEF" w:rsidP="00DA0CD3">
            <w:pPr>
              <w:jc w:val="center"/>
              <w:rPr>
                <w:lang w:bidi="pa-PK"/>
              </w:rPr>
            </w:pPr>
          </w:p>
        </w:tc>
      </w:tr>
    </w:tbl>
    <w:p w:rsidR="00867DEF" w:rsidRPr="00336A5B" w:rsidRDefault="00867DEF" w:rsidP="00867DEF">
      <w:pPr>
        <w:spacing w:after="0" w:line="240" w:lineRule="auto"/>
        <w:ind w:left="-180"/>
        <w:jc w:val="center"/>
        <w:rPr>
          <w:rFonts w:ascii="Times New Roman" w:eastAsia="Times New Roman" w:hAnsi="Times New Roman" w:cs="Times New Roman"/>
          <w:b/>
          <w:bCs/>
          <w:sz w:val="20"/>
          <w:szCs w:val="20"/>
          <w:lang w:eastAsia="ru-RU" w:bidi="pa-PK"/>
        </w:rPr>
      </w:pPr>
    </w:p>
    <w:p w:rsidR="00867DEF" w:rsidRPr="00336A5B" w:rsidRDefault="00867DEF" w:rsidP="00867DEF">
      <w:pPr>
        <w:spacing w:after="0" w:line="240" w:lineRule="auto"/>
        <w:ind w:left="-180"/>
        <w:jc w:val="center"/>
        <w:rPr>
          <w:rFonts w:ascii="Times New Roman" w:eastAsia="Times New Roman" w:hAnsi="Times New Roman" w:cs="Times New Roman"/>
          <w:b/>
          <w:bCs/>
          <w:sz w:val="20"/>
          <w:szCs w:val="20"/>
          <w:lang w:eastAsia="ru-RU" w:bidi="pa-PK"/>
        </w:rPr>
      </w:pPr>
    </w:p>
    <w:p w:rsidR="00867DEF" w:rsidRPr="00FB3E8E"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Pr="00FB3E8E"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Pr="00FB3E8E"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Pr="00FB3E8E"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Pr="00FB3E8E"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Pr="00FB3E8E"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Pr="00FB3E8E" w:rsidRDefault="00867DEF" w:rsidP="00867DEF">
      <w:pPr>
        <w:spacing w:after="0" w:line="240" w:lineRule="auto"/>
        <w:ind w:left="-180"/>
        <w:jc w:val="center"/>
        <w:rPr>
          <w:rFonts w:ascii="Times New Roman" w:eastAsia="Times New Roman" w:hAnsi="Times New Roman" w:cs="Times New Roman"/>
          <w:b/>
          <w:bCs/>
          <w:sz w:val="28"/>
          <w:szCs w:val="28"/>
          <w:lang w:eastAsia="ru-RU" w:bidi="pa-PK"/>
        </w:rPr>
      </w:pPr>
    </w:p>
    <w:p w:rsidR="00867DEF" w:rsidRPr="00993015" w:rsidRDefault="00867DEF" w:rsidP="00867DEF">
      <w:pPr>
        <w:spacing w:after="0" w:line="240" w:lineRule="auto"/>
        <w:jc w:val="both"/>
        <w:rPr>
          <w:rFonts w:ascii="Times New Roman" w:eastAsia="Times New Roman" w:hAnsi="Times New Roman" w:cs="Times New Roman"/>
          <w:bCs/>
          <w:sz w:val="24"/>
          <w:szCs w:val="24"/>
          <w:lang w:val="en-US" w:eastAsia="ru-RU" w:bidi="pa-PK"/>
        </w:rPr>
      </w:pPr>
    </w:p>
    <w:p w:rsidR="00867DEF" w:rsidRDefault="00867DEF" w:rsidP="00CB14DF">
      <w:pPr>
        <w:spacing w:after="0" w:line="360" w:lineRule="auto"/>
        <w:jc w:val="both"/>
        <w:rPr>
          <w:rFonts w:ascii="Times New Roman" w:hAnsi="Times New Roman" w:cs="Times New Roman"/>
          <w:sz w:val="24"/>
          <w:szCs w:val="24"/>
        </w:rPr>
      </w:pPr>
    </w:p>
    <w:p w:rsidR="00867DEF" w:rsidRDefault="00867DEF" w:rsidP="00CB14DF">
      <w:pPr>
        <w:spacing w:after="0" w:line="360" w:lineRule="auto"/>
        <w:jc w:val="both"/>
        <w:rPr>
          <w:rFonts w:ascii="Times New Roman" w:hAnsi="Times New Roman" w:cs="Times New Roman"/>
          <w:sz w:val="24"/>
          <w:szCs w:val="24"/>
        </w:rPr>
      </w:pPr>
    </w:p>
    <w:p w:rsidR="00867DEF" w:rsidRDefault="00867DEF" w:rsidP="00CB14DF">
      <w:pPr>
        <w:spacing w:after="0" w:line="360" w:lineRule="auto"/>
        <w:jc w:val="both"/>
        <w:rPr>
          <w:rFonts w:ascii="Times New Roman" w:hAnsi="Times New Roman" w:cs="Times New Roman"/>
          <w:sz w:val="24"/>
          <w:szCs w:val="24"/>
        </w:rPr>
      </w:pPr>
    </w:p>
    <w:p w:rsidR="00867DEF" w:rsidRDefault="00867DEF" w:rsidP="00CB14DF">
      <w:pPr>
        <w:spacing w:after="0" w:line="360" w:lineRule="auto"/>
        <w:jc w:val="both"/>
        <w:rPr>
          <w:rFonts w:ascii="Times New Roman" w:hAnsi="Times New Roman" w:cs="Times New Roman"/>
          <w:sz w:val="24"/>
          <w:szCs w:val="24"/>
        </w:rPr>
      </w:pPr>
    </w:p>
    <w:p w:rsidR="00867DEF" w:rsidRDefault="00867DEF" w:rsidP="00CB14DF">
      <w:pPr>
        <w:spacing w:after="0" w:line="360" w:lineRule="auto"/>
        <w:jc w:val="both"/>
        <w:rPr>
          <w:rFonts w:ascii="Times New Roman" w:hAnsi="Times New Roman" w:cs="Times New Roman"/>
          <w:sz w:val="24"/>
          <w:szCs w:val="24"/>
        </w:rPr>
      </w:pPr>
    </w:p>
    <w:p w:rsidR="00867DEF" w:rsidRDefault="00867DEF" w:rsidP="00CB14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Региональный компонент</w:t>
      </w:r>
    </w:p>
    <w:p w:rsidR="00867DEF" w:rsidRDefault="00867DEF" w:rsidP="00CB14DF">
      <w:pPr>
        <w:spacing w:after="0" w:line="360" w:lineRule="auto"/>
        <w:jc w:val="both"/>
        <w:rPr>
          <w:rFonts w:ascii="Times New Roman" w:hAnsi="Times New Roman" w:cs="Times New Roman"/>
          <w:sz w:val="24"/>
          <w:szCs w:val="24"/>
        </w:rPr>
      </w:pPr>
    </w:p>
    <w:p w:rsidR="00867DEF" w:rsidRDefault="00867DEF" w:rsidP="00867DE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867DEF" w:rsidRDefault="00867DEF" w:rsidP="00867DEF">
      <w:pPr>
        <w:pStyle w:val="a3"/>
        <w:jc w:val="center"/>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Муниципальное бюджетное общеобразовательное учреждение</w:t>
      </w:r>
    </w:p>
    <w:p w:rsidR="00867DEF" w:rsidRDefault="00867DEF" w:rsidP="00867DEF">
      <w:pPr>
        <w:pStyle w:val="a3"/>
        <w:jc w:val="center"/>
        <w:rPr>
          <w:rFonts w:ascii="Times New Roman" w:hAnsi="Times New Roman" w:cs="Times New Roman"/>
          <w:sz w:val="24"/>
          <w:szCs w:val="24"/>
        </w:rPr>
      </w:pPr>
      <w:r>
        <w:rPr>
          <w:rFonts w:ascii="Times New Roman" w:hAnsi="Times New Roman" w:cs="Times New Roman"/>
          <w:sz w:val="24"/>
          <w:szCs w:val="24"/>
        </w:rPr>
        <w:t xml:space="preserve">«Хорулинская средняя общеобразовательная школа им. Е.К.Федорова» </w:t>
      </w:r>
    </w:p>
    <w:p w:rsidR="00867DEF" w:rsidRDefault="00867DEF" w:rsidP="00867DEF">
      <w:pPr>
        <w:pStyle w:val="a3"/>
        <w:jc w:val="center"/>
        <w:rPr>
          <w:rFonts w:ascii="Times New Roman" w:hAnsi="Times New Roman" w:cs="Times New Roman"/>
          <w:sz w:val="24"/>
          <w:szCs w:val="24"/>
        </w:rPr>
      </w:pPr>
    </w:p>
    <w:p w:rsidR="00867DEF" w:rsidRDefault="00867DEF" w:rsidP="00867DEF">
      <w:pPr>
        <w:pStyle w:val="a3"/>
        <w:jc w:val="center"/>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r>
        <w:rPr>
          <w:rFonts w:ascii="Times New Roman" w:hAnsi="Times New Roman" w:cs="Times New Roman"/>
          <w:sz w:val="24"/>
          <w:szCs w:val="24"/>
        </w:rPr>
        <w:t xml:space="preserve">      Рекомендована                                                                       Утверждена</w:t>
      </w:r>
    </w:p>
    <w:p w:rsidR="00867DEF" w:rsidRDefault="00867DEF" w:rsidP="00867DEF">
      <w:pPr>
        <w:pStyle w:val="a3"/>
        <w:jc w:val="both"/>
        <w:rPr>
          <w:rFonts w:ascii="Times New Roman" w:hAnsi="Times New Roman" w:cs="Times New Roman"/>
          <w:sz w:val="24"/>
          <w:szCs w:val="24"/>
        </w:rPr>
      </w:pPr>
      <w:r>
        <w:rPr>
          <w:rFonts w:ascii="Times New Roman" w:hAnsi="Times New Roman" w:cs="Times New Roman"/>
          <w:sz w:val="24"/>
          <w:szCs w:val="24"/>
        </w:rPr>
        <w:t>педагогическим   советом                                                          приказом №  ____</w:t>
      </w:r>
    </w:p>
    <w:p w:rsidR="00867DEF" w:rsidRDefault="00867DEF" w:rsidP="00867DEF">
      <w:pPr>
        <w:pStyle w:val="a3"/>
        <w:jc w:val="both"/>
        <w:rPr>
          <w:rFonts w:ascii="Times New Roman" w:hAnsi="Times New Roman" w:cs="Times New Roman"/>
          <w:sz w:val="24"/>
          <w:szCs w:val="24"/>
        </w:rPr>
      </w:pPr>
      <w:r>
        <w:rPr>
          <w:rFonts w:ascii="Times New Roman" w:hAnsi="Times New Roman" w:cs="Times New Roman"/>
          <w:sz w:val="24"/>
          <w:szCs w:val="24"/>
        </w:rPr>
        <w:t>«_____» ______________ 2012 г.                                         «_____» ______________ 2012г.</w:t>
      </w:r>
    </w:p>
    <w:p w:rsidR="00867DEF" w:rsidRDefault="00867DEF" w:rsidP="00867DEF">
      <w:pPr>
        <w:pStyle w:val="a3"/>
        <w:jc w:val="both"/>
        <w:rPr>
          <w:rFonts w:ascii="Times New Roman" w:hAnsi="Times New Roman" w:cs="Times New Roman"/>
          <w:sz w:val="24"/>
          <w:szCs w:val="24"/>
        </w:rPr>
      </w:pPr>
      <w:r>
        <w:rPr>
          <w:rFonts w:ascii="Times New Roman" w:hAnsi="Times New Roman" w:cs="Times New Roman"/>
          <w:sz w:val="24"/>
          <w:szCs w:val="24"/>
        </w:rPr>
        <w:t>протокол № _____                                                              директор _________ /Семенов В.Н./</w:t>
      </w:r>
    </w:p>
    <w:p w:rsidR="00867DEF" w:rsidRDefault="00867DEF" w:rsidP="00867D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Рабочая программа по национальной культуре</w:t>
      </w:r>
    </w:p>
    <w:p w:rsidR="00867DEF" w:rsidRPr="002D77E9" w:rsidRDefault="00867DEF" w:rsidP="00867DEF">
      <w:pPr>
        <w:pStyle w:val="a3"/>
        <w:jc w:val="center"/>
        <w:rPr>
          <w:rFonts w:ascii="Times New Roman" w:hAnsi="Times New Roman" w:cs="Times New Roman"/>
          <w:i/>
          <w:sz w:val="28"/>
          <w:szCs w:val="28"/>
        </w:rPr>
      </w:pPr>
      <w:r>
        <w:rPr>
          <w:rFonts w:ascii="Times New Roman" w:hAnsi="Times New Roman" w:cs="Times New Roman"/>
          <w:sz w:val="28"/>
          <w:szCs w:val="28"/>
        </w:rPr>
        <w:t>Учителя Кононовой Варвары Даниловны</w:t>
      </w: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r>
        <w:rPr>
          <w:rFonts w:ascii="Times New Roman" w:hAnsi="Times New Roman" w:cs="Times New Roman"/>
          <w:sz w:val="28"/>
          <w:szCs w:val="28"/>
        </w:rPr>
        <w:t xml:space="preserve">                                              Класс: 10</w:t>
      </w: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Pr="002D77E9" w:rsidRDefault="00867DEF" w:rsidP="00867DEF">
      <w:pPr>
        <w:pStyle w:val="a3"/>
        <w:jc w:val="center"/>
        <w:rPr>
          <w:rFonts w:ascii="Times New Roman" w:hAnsi="Times New Roman" w:cs="Times New Roman"/>
          <w:sz w:val="28"/>
          <w:szCs w:val="28"/>
        </w:rPr>
      </w:pPr>
    </w:p>
    <w:p w:rsidR="00867DEF" w:rsidRDefault="00867DEF" w:rsidP="00867D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rPr>
          <w:rFonts w:ascii="Times New Roman" w:hAnsi="Times New Roman" w:cs="Times New Roman"/>
          <w:sz w:val="24"/>
          <w:szCs w:val="24"/>
        </w:rPr>
      </w:pPr>
      <w:r>
        <w:rPr>
          <w:rFonts w:ascii="Times New Roman" w:hAnsi="Times New Roman" w:cs="Times New Roman"/>
          <w:sz w:val="24"/>
          <w:szCs w:val="24"/>
        </w:rPr>
        <w:t xml:space="preserve">                           </w:t>
      </w:r>
      <w:r w:rsidR="000239FE">
        <w:rPr>
          <w:rFonts w:ascii="Times New Roman" w:hAnsi="Times New Roman" w:cs="Times New Roman"/>
          <w:sz w:val="24"/>
          <w:szCs w:val="24"/>
        </w:rPr>
        <w:t xml:space="preserve">                              </w:t>
      </w:r>
      <w:r>
        <w:rPr>
          <w:rFonts w:ascii="Times New Roman" w:hAnsi="Times New Roman" w:cs="Times New Roman"/>
          <w:sz w:val="24"/>
          <w:szCs w:val="24"/>
        </w:rPr>
        <w:t>2012 г.</w:t>
      </w:r>
    </w:p>
    <w:p w:rsidR="00867DEF" w:rsidRPr="00144EB3" w:rsidRDefault="00867DEF" w:rsidP="00867DEF">
      <w:pPr>
        <w:rPr>
          <w:sz w:val="24"/>
          <w:szCs w:val="24"/>
        </w:rPr>
      </w:pPr>
    </w:p>
    <w:p w:rsidR="00867DEF" w:rsidRPr="00144EB3" w:rsidRDefault="00867DEF" w:rsidP="00867DEF">
      <w:pPr>
        <w:spacing w:after="0" w:line="240" w:lineRule="auto"/>
        <w:rPr>
          <w:rFonts w:ascii="Times New Roman" w:hAnsi="Times New Roman" w:cs="Times New Roman"/>
          <w:b/>
          <w:sz w:val="24"/>
          <w:szCs w:val="24"/>
        </w:rPr>
      </w:pPr>
      <w:r w:rsidRPr="00144EB3">
        <w:rPr>
          <w:sz w:val="24"/>
          <w:szCs w:val="24"/>
        </w:rPr>
        <w:t xml:space="preserve">                                             </w:t>
      </w:r>
      <w:r w:rsidRPr="00144EB3">
        <w:rPr>
          <w:rFonts w:ascii="Times New Roman" w:hAnsi="Times New Roman" w:cs="Times New Roman"/>
          <w:b/>
          <w:sz w:val="24"/>
          <w:szCs w:val="24"/>
        </w:rPr>
        <w:t>Бы</w:t>
      </w:r>
      <w:r w:rsidRPr="00144EB3">
        <w:rPr>
          <w:rFonts w:ascii="Times New Roman" w:hAnsi="Times New Roman" w:cs="Times New Roman"/>
          <w:b/>
          <w:sz w:val="24"/>
          <w:szCs w:val="24"/>
          <w:lang w:val="en-US"/>
        </w:rPr>
        <w:t>h</w:t>
      </w:r>
      <w:r w:rsidRPr="00144EB3">
        <w:rPr>
          <w:rFonts w:ascii="Times New Roman" w:hAnsi="Times New Roman" w:cs="Times New Roman"/>
          <w:b/>
          <w:sz w:val="24"/>
          <w:szCs w:val="24"/>
        </w:rPr>
        <w:t>аарыы сурук</w:t>
      </w:r>
    </w:p>
    <w:p w:rsidR="00867DEF" w:rsidRPr="00144EB3" w:rsidRDefault="00867DEF" w:rsidP="00867DEF">
      <w:pPr>
        <w:spacing w:after="0" w:line="240" w:lineRule="auto"/>
        <w:rPr>
          <w:rFonts w:ascii="Times New Roman" w:hAnsi="Times New Roman" w:cs="Times New Roman"/>
          <w:b/>
          <w:sz w:val="24"/>
          <w:szCs w:val="24"/>
        </w:rPr>
      </w:pPr>
      <w:r w:rsidRPr="00144EB3">
        <w:rPr>
          <w:rFonts w:ascii="Times New Roman" w:hAnsi="Times New Roman" w:cs="Times New Roman"/>
          <w:b/>
          <w:sz w:val="24"/>
          <w:szCs w:val="24"/>
        </w:rPr>
        <w:t xml:space="preserve">                                               </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xml:space="preserve">    О5о – омук кэскилэ, ки</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 аймах кэскилэ, Орто Дойду дьоло диэн сурун ой норуот, омук ахсын, буттуун ки</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 аймахха баар ой. Норуот инникитэ, удьуорун утума, ч8л8, сиэрэ – майгыта о5ону хайдах киьи онорон таьаарартан тутулуктаа5ын бигэтик билэр буолан, саха ыала о5отугар т8рут дьарыгын, бары сатабылын, ньыматын, т8рут култууратын бары тыын утахтарын сиьилии уорэтэн , тутуьуннаран тыыннаахтыы туттаран иьэр угэстээх. Угэьи киьи тутар, туттар, тутуьар уонна туттарар ыйаахтаах.</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xml:space="preserve">     Т8рут култуура  диэн киьи, омук оло5ун бары аранатын олорор айыл5атыгар дьуорэ хааччыйар гына айан таныллыбыт тыыннаах эйгэ.</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xml:space="preserve"> Киьи киьи буоларыгар, омук омук буоларыгар анаан айбыт анал эйгэ. Саха торут култууратыгар  бары араната бары эмиэ атын омуктар тэнэ ситэри си  тимнээх , толору утумнаах, сипит – хоппут уорэх, культурология буолар. Бу уорэ5и аныгы кэмнэ о5о5о ыалы ( дьиэ кэргэни) кытары тэннэ кэриэтэ О5о тэрилтэтэ ( детсад, оскуола энин) инэрэр аналлаах.</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xml:space="preserve">       Норуот философиятын, педагогикатын, психологиятын, социологиятын, биологиятын дьаптал5ата барыта – о5о киьи буолар уорэ5э – сааьыланан, чочуллан, уйэтийэн торут култууратыгар тыыннаах сылдьар. Уорэх о5о ойун тобулар, айдарыытын аьан арыйар, дьо5урун сайыннарар, сатабылга уорэтэр, хайдах киьи буоларын кэтээн корор уйэлэргэ чочуллубут ньымалардаах, ситэри – хотору ситимнээх тиьиктээх. Бу уорэххэ о5о тобулла5ас, сайа5ас, сыста5ас буола уьуйуллан тахсар. Саха5а бу уорэх барыта сааьыланан, ситимнэнэн, чокотуллэн, уйэтийэн олонхо5о инэ сылдьар.</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xml:space="preserve">      Бу уорэхтэн суьэн ылан, аныгы о5о маннайгы – иккис суьуох уорэнэр сааьыгар анаан туспа уруок быьыытынан билиьиннэрэр, уорэтэр- такайар, инэрэр, туттарар туьаайыылаах « Торут култуура» диэн ааттаах уорэтэр-  иитэр </w:t>
      </w:r>
      <w:r w:rsidRPr="00144EB3">
        <w:rPr>
          <w:rFonts w:ascii="Times New Roman" w:hAnsi="Times New Roman" w:cs="Times New Roman"/>
          <w:b/>
          <w:sz w:val="24"/>
          <w:szCs w:val="24"/>
        </w:rPr>
        <w:t xml:space="preserve">программа </w:t>
      </w:r>
      <w:r w:rsidRPr="00144EB3">
        <w:rPr>
          <w:rFonts w:ascii="Times New Roman" w:hAnsi="Times New Roman" w:cs="Times New Roman"/>
          <w:sz w:val="24"/>
          <w:szCs w:val="24"/>
        </w:rPr>
        <w:t>авторын И.Я. Баишев (дьокуускай, 1992с).улэтин улэлиирпрограммабар торут оно</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уннум.</w:t>
      </w:r>
      <w:r w:rsidRPr="00144EB3">
        <w:rPr>
          <w:rFonts w:ascii="Times New Roman" w:hAnsi="Times New Roman" w:cs="Times New Roman"/>
          <w:b/>
          <w:sz w:val="24"/>
          <w:szCs w:val="24"/>
        </w:rPr>
        <w:t>Улэм</w:t>
      </w:r>
      <w:r w:rsidRPr="00144EB3">
        <w:rPr>
          <w:rFonts w:ascii="Times New Roman" w:hAnsi="Times New Roman" w:cs="Times New Roman"/>
          <w:sz w:val="24"/>
          <w:szCs w:val="24"/>
        </w:rPr>
        <w:t xml:space="preserve"> </w:t>
      </w:r>
      <w:r w:rsidRPr="00144EB3">
        <w:rPr>
          <w:rFonts w:ascii="Times New Roman" w:hAnsi="Times New Roman" w:cs="Times New Roman"/>
          <w:b/>
          <w:sz w:val="24"/>
          <w:szCs w:val="24"/>
        </w:rPr>
        <w:t>сурун сыала</w:t>
      </w:r>
      <w:r w:rsidRPr="00144EB3">
        <w:rPr>
          <w:rFonts w:ascii="Times New Roman" w:hAnsi="Times New Roman" w:cs="Times New Roman"/>
          <w:sz w:val="24"/>
          <w:szCs w:val="24"/>
        </w:rPr>
        <w:t>: Киьи айыл5а о5ото, айыл5а киьи алаьата диэн торут ойу саха о5отугар туттаран инэрии; тыыннаах ситимнэ киллэрии; о5о айар конулун  баардыланан- билинэн конул айар киьи буоларыгар комолоьуу.</w:t>
      </w:r>
    </w:p>
    <w:p w:rsidR="00867DEF" w:rsidRPr="00144EB3" w:rsidRDefault="00867DEF" w:rsidP="00867DEF">
      <w:pPr>
        <w:spacing w:after="0" w:line="240" w:lineRule="auto"/>
        <w:rPr>
          <w:rFonts w:ascii="Times New Roman" w:hAnsi="Times New Roman" w:cs="Times New Roman"/>
          <w:b/>
          <w:sz w:val="24"/>
          <w:szCs w:val="24"/>
        </w:rPr>
      </w:pPr>
      <w:r w:rsidRPr="00144EB3">
        <w:rPr>
          <w:rFonts w:ascii="Times New Roman" w:hAnsi="Times New Roman" w:cs="Times New Roman"/>
          <w:sz w:val="24"/>
          <w:szCs w:val="24"/>
        </w:rPr>
        <w:t xml:space="preserve">    Бу сыалы ситиьэр инниттэн </w:t>
      </w:r>
      <w:r w:rsidRPr="00144EB3">
        <w:rPr>
          <w:rFonts w:ascii="Times New Roman" w:hAnsi="Times New Roman" w:cs="Times New Roman"/>
          <w:b/>
          <w:sz w:val="24"/>
          <w:szCs w:val="24"/>
        </w:rPr>
        <w:t>туруорар соруктарым:</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b/>
          <w:sz w:val="24"/>
          <w:szCs w:val="24"/>
        </w:rPr>
        <w:t xml:space="preserve">- </w:t>
      </w:r>
      <w:r w:rsidRPr="00144EB3">
        <w:rPr>
          <w:rFonts w:ascii="Times New Roman" w:hAnsi="Times New Roman" w:cs="Times New Roman"/>
          <w:sz w:val="24"/>
          <w:szCs w:val="24"/>
        </w:rPr>
        <w:t>О5о киьи буолар аналын билинэн баардыланарын ситиьиннэрии;</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Саха о5ото айыл5аттан ис уратытын билинэн-баардыланан, ойдоон, билэн улаатар эйгэтин олохсутуу;</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Удьуор тыынын торуттэрин уьугуннарыы, бигэргэтии, киппэлээн- чинэтэн, ойдотон биэрии, туттарыы;</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Идэ биэриитин, айдарыыны таба тайанан уьугуннаран, аьыллан арылларга комо буолуу;</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Конул- дьаалы тутан киьи быьыытынан киьилии сайдар сатабылыгар сыьыаран уьуйуу;</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Толору то5устаах айыы киьитэ кимин аьан арыйыы.</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xml:space="preserve">        </w:t>
      </w:r>
    </w:p>
    <w:p w:rsidR="00867DEF" w:rsidRPr="001C2C23" w:rsidRDefault="00867DEF" w:rsidP="00867DEF">
      <w:pPr>
        <w:spacing w:after="0" w:line="240" w:lineRule="auto"/>
        <w:rPr>
          <w:rFonts w:ascii="Times New Roman" w:hAnsi="Times New Roman" w:cs="Times New Roman"/>
          <w:sz w:val="24"/>
          <w:szCs w:val="24"/>
        </w:rPr>
      </w:pPr>
      <w:r w:rsidRPr="00144EB3">
        <w:rPr>
          <w:sz w:val="24"/>
          <w:szCs w:val="24"/>
        </w:rPr>
        <w:t xml:space="preserve">  </w:t>
      </w:r>
      <w:r w:rsidRPr="001C2C23">
        <w:rPr>
          <w:rFonts w:ascii="Times New Roman" w:hAnsi="Times New Roman" w:cs="Times New Roman"/>
          <w:sz w:val="24"/>
          <w:szCs w:val="24"/>
        </w:rPr>
        <w:t>Торут культураны орто оскуола5а уорэтэр программаны онорорбор Российскай Федерация « Уорэ5эрии туьунан сокуон» ыстатыйаларыгар оло5урдум:</w:t>
      </w:r>
    </w:p>
    <w:p w:rsidR="00867DEF" w:rsidRPr="001C2C23" w:rsidRDefault="00867DEF" w:rsidP="00867DEF">
      <w:pPr>
        <w:pStyle w:val="a3"/>
        <w:rPr>
          <w:rFonts w:ascii="Times New Roman" w:hAnsi="Times New Roman" w:cs="Times New Roman"/>
          <w:b/>
          <w:sz w:val="24"/>
          <w:szCs w:val="24"/>
        </w:rPr>
      </w:pPr>
      <w:r w:rsidRPr="001C2C23">
        <w:rPr>
          <w:rFonts w:ascii="Times New Roman" w:hAnsi="Times New Roman" w:cs="Times New Roman"/>
          <w:sz w:val="24"/>
          <w:szCs w:val="24"/>
        </w:rPr>
        <w:t xml:space="preserve">      </w:t>
      </w:r>
    </w:p>
    <w:p w:rsidR="00867DEF" w:rsidRPr="001C2C23" w:rsidRDefault="00867DEF" w:rsidP="00E736FE">
      <w:pPr>
        <w:pStyle w:val="a3"/>
        <w:numPr>
          <w:ilvl w:val="0"/>
          <w:numId w:val="115"/>
        </w:numPr>
        <w:spacing w:line="360" w:lineRule="auto"/>
        <w:ind w:left="720"/>
        <w:jc w:val="both"/>
        <w:rPr>
          <w:rFonts w:ascii="Times New Roman" w:hAnsi="Times New Roman" w:cs="Times New Roman"/>
          <w:sz w:val="24"/>
          <w:szCs w:val="24"/>
        </w:rPr>
      </w:pPr>
      <w:r w:rsidRPr="001C2C23">
        <w:rPr>
          <w:rFonts w:ascii="Times New Roman" w:hAnsi="Times New Roman" w:cs="Times New Roman"/>
          <w:sz w:val="24"/>
          <w:szCs w:val="24"/>
        </w:rPr>
        <w:t>Закона РФ «Об образовании»</w:t>
      </w:r>
    </w:p>
    <w:p w:rsidR="00867DEF" w:rsidRPr="001C2C23" w:rsidRDefault="00867DEF" w:rsidP="00867DEF">
      <w:pPr>
        <w:pStyle w:val="a3"/>
        <w:spacing w:line="360" w:lineRule="auto"/>
        <w:ind w:left="1440"/>
        <w:rPr>
          <w:rFonts w:ascii="Times New Roman" w:hAnsi="Times New Roman" w:cs="Times New Roman"/>
          <w:sz w:val="24"/>
          <w:szCs w:val="24"/>
        </w:rPr>
      </w:pPr>
      <w:r w:rsidRPr="001C2C23">
        <w:rPr>
          <w:rFonts w:ascii="Times New Roman" w:hAnsi="Times New Roman" w:cs="Times New Roman"/>
          <w:sz w:val="24"/>
          <w:szCs w:val="24"/>
        </w:rPr>
        <w:t>п. 2.7, ст.32 – о разработке учебных программ;</w:t>
      </w:r>
    </w:p>
    <w:p w:rsidR="00867DEF" w:rsidRPr="001C2C23" w:rsidRDefault="00867DEF" w:rsidP="00867DEF">
      <w:pPr>
        <w:pStyle w:val="a3"/>
        <w:spacing w:line="360" w:lineRule="auto"/>
        <w:ind w:left="1440"/>
        <w:rPr>
          <w:rFonts w:ascii="Times New Roman" w:hAnsi="Times New Roman" w:cs="Times New Roman"/>
          <w:sz w:val="24"/>
          <w:szCs w:val="24"/>
        </w:rPr>
      </w:pPr>
      <w:r w:rsidRPr="001C2C23">
        <w:rPr>
          <w:rFonts w:ascii="Times New Roman" w:hAnsi="Times New Roman" w:cs="Times New Roman"/>
          <w:sz w:val="24"/>
          <w:szCs w:val="24"/>
        </w:rPr>
        <w:t>п. 6, 7, 8, ст. 9, п.5. ст. 14 о содержании образовательных программ;</w:t>
      </w:r>
    </w:p>
    <w:p w:rsidR="00867DEF" w:rsidRPr="00144EB3" w:rsidRDefault="00867DEF" w:rsidP="00867DEF">
      <w:pPr>
        <w:spacing w:after="0" w:line="360" w:lineRule="auto"/>
        <w:ind w:left="1440"/>
        <w:jc w:val="both"/>
        <w:rPr>
          <w:rFonts w:ascii="Times New Roman" w:hAnsi="Times New Roman"/>
          <w:sz w:val="24"/>
          <w:szCs w:val="24"/>
        </w:rPr>
      </w:pPr>
      <w:r w:rsidRPr="00144EB3">
        <w:rPr>
          <w:rFonts w:ascii="Times New Roman" w:hAnsi="Times New Roman"/>
          <w:sz w:val="24"/>
          <w:szCs w:val="24"/>
        </w:rPr>
        <w:t>п.2.23, ст. 32 – об определении списка учебников в соответствии с утвержденными федеральными перечнями учебников;</w:t>
      </w:r>
    </w:p>
    <w:p w:rsidR="00867DEF" w:rsidRPr="00144EB3" w:rsidRDefault="00867DEF" w:rsidP="00867DEF">
      <w:pPr>
        <w:spacing w:after="0" w:line="360" w:lineRule="auto"/>
        <w:ind w:left="1440"/>
        <w:jc w:val="both"/>
        <w:rPr>
          <w:rFonts w:ascii="Times New Roman" w:hAnsi="Times New Roman"/>
          <w:sz w:val="24"/>
          <w:szCs w:val="24"/>
        </w:rPr>
      </w:pPr>
      <w:r w:rsidRPr="00144EB3">
        <w:rPr>
          <w:rFonts w:ascii="Times New Roman" w:hAnsi="Times New Roman"/>
          <w:sz w:val="24"/>
          <w:szCs w:val="24"/>
        </w:rPr>
        <w:t>п. 3.2, ст. 32 – о реализации в полном объеме образовательных программ.</w:t>
      </w:r>
    </w:p>
    <w:p w:rsidR="00867DEF" w:rsidRPr="00144EB3" w:rsidRDefault="00867DEF" w:rsidP="00E736FE">
      <w:pPr>
        <w:numPr>
          <w:ilvl w:val="0"/>
          <w:numId w:val="115"/>
        </w:numPr>
        <w:spacing w:after="0" w:line="360" w:lineRule="auto"/>
        <w:ind w:left="720"/>
        <w:jc w:val="both"/>
        <w:rPr>
          <w:rFonts w:ascii="Times New Roman" w:hAnsi="Times New Roman"/>
          <w:sz w:val="24"/>
          <w:szCs w:val="24"/>
        </w:rPr>
      </w:pPr>
      <w:r w:rsidRPr="00144EB3">
        <w:rPr>
          <w:rFonts w:ascii="Times New Roman" w:hAnsi="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867DEF" w:rsidRPr="001C2C23" w:rsidRDefault="00867DEF" w:rsidP="00E736FE">
      <w:pPr>
        <w:pStyle w:val="a3"/>
        <w:numPr>
          <w:ilvl w:val="0"/>
          <w:numId w:val="115"/>
        </w:numPr>
        <w:ind w:left="720"/>
        <w:jc w:val="both"/>
        <w:rPr>
          <w:rFonts w:ascii="Times New Roman" w:hAnsi="Times New Roman" w:cs="Times New Roman"/>
          <w:sz w:val="24"/>
          <w:szCs w:val="24"/>
        </w:rPr>
      </w:pPr>
      <w:r w:rsidRPr="001C2C23">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867DEF" w:rsidRPr="001C2C23" w:rsidRDefault="00867DEF" w:rsidP="00867DEF">
      <w:pPr>
        <w:pStyle w:val="a3"/>
        <w:ind w:left="720"/>
        <w:rPr>
          <w:rFonts w:ascii="Times New Roman" w:hAnsi="Times New Roman" w:cs="Times New Roman"/>
          <w:sz w:val="24"/>
          <w:szCs w:val="24"/>
        </w:rPr>
      </w:pPr>
      <w:r w:rsidRPr="001C2C23">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867DEF" w:rsidRPr="00144EB3" w:rsidRDefault="00867DEF" w:rsidP="00867DEF">
      <w:pPr>
        <w:pStyle w:val="a5"/>
        <w:spacing w:after="0" w:line="360" w:lineRule="auto"/>
        <w:jc w:val="both"/>
        <w:rPr>
          <w:rFonts w:ascii="Times New Roman" w:hAnsi="Times New Roman"/>
          <w:b/>
          <w:sz w:val="24"/>
          <w:szCs w:val="24"/>
        </w:rPr>
      </w:pPr>
    </w:p>
    <w:p w:rsidR="00867DEF" w:rsidRPr="00144EB3" w:rsidRDefault="00867DEF" w:rsidP="00867DEF">
      <w:pPr>
        <w:pStyle w:val="a5"/>
        <w:spacing w:after="0" w:line="360" w:lineRule="auto"/>
        <w:jc w:val="both"/>
        <w:rPr>
          <w:rFonts w:ascii="Times New Roman" w:hAnsi="Times New Roman"/>
          <w:sz w:val="24"/>
          <w:szCs w:val="24"/>
        </w:rPr>
      </w:pPr>
      <w:r w:rsidRPr="00144EB3">
        <w:rPr>
          <w:rFonts w:ascii="Times New Roman" w:hAnsi="Times New Roman"/>
          <w:sz w:val="24"/>
          <w:szCs w:val="24"/>
        </w:rPr>
        <w:t>И.Я. Баишев программатыгар сылга 64 чаас бэриллибит, билинни уорэх программатыгар сылга 35 чаас коруллэр ол и</w:t>
      </w:r>
      <w:r w:rsidRPr="00144EB3">
        <w:rPr>
          <w:rFonts w:ascii="Times New Roman" w:hAnsi="Times New Roman"/>
          <w:sz w:val="24"/>
          <w:szCs w:val="24"/>
          <w:lang w:val="en-US"/>
        </w:rPr>
        <w:t>h</w:t>
      </w:r>
      <w:r w:rsidRPr="00144EB3">
        <w:rPr>
          <w:rFonts w:ascii="Times New Roman" w:hAnsi="Times New Roman"/>
          <w:sz w:val="24"/>
          <w:szCs w:val="24"/>
        </w:rPr>
        <w:t>ин маннык уларыйыылар киирдилэр.</w:t>
      </w:r>
    </w:p>
    <w:tbl>
      <w:tblPr>
        <w:tblStyle w:val="a6"/>
        <w:tblW w:w="10206" w:type="dxa"/>
        <w:tblInd w:w="-1026" w:type="dxa"/>
        <w:tblLayout w:type="fixed"/>
        <w:tblLook w:val="04A0"/>
      </w:tblPr>
      <w:tblGrid>
        <w:gridCol w:w="5245"/>
        <w:gridCol w:w="1276"/>
        <w:gridCol w:w="1140"/>
        <w:gridCol w:w="2545"/>
      </w:tblGrid>
      <w:tr w:rsidR="00867DEF" w:rsidRPr="00144EB3" w:rsidTr="00DA0CD3">
        <w:tc>
          <w:tcPr>
            <w:tcW w:w="5245" w:type="dxa"/>
            <w:vMerge w:val="restart"/>
          </w:tcPr>
          <w:p w:rsidR="00867DEF" w:rsidRPr="00144EB3" w:rsidRDefault="00867DEF" w:rsidP="00DA0CD3">
            <w:pPr>
              <w:pStyle w:val="a5"/>
              <w:ind w:left="0"/>
              <w:rPr>
                <w:sz w:val="24"/>
                <w:szCs w:val="24"/>
              </w:rPr>
            </w:pPr>
            <w:r w:rsidRPr="00144EB3">
              <w:rPr>
                <w:sz w:val="24"/>
                <w:szCs w:val="24"/>
              </w:rPr>
              <w:t>Салааларынан темалар 10 кылаас</w:t>
            </w:r>
          </w:p>
        </w:tc>
        <w:tc>
          <w:tcPr>
            <w:tcW w:w="4961" w:type="dxa"/>
            <w:gridSpan w:val="3"/>
          </w:tcPr>
          <w:p w:rsidR="00867DEF" w:rsidRPr="00144EB3" w:rsidRDefault="00867DEF" w:rsidP="00DA0CD3">
            <w:pPr>
              <w:pStyle w:val="a5"/>
              <w:ind w:left="0"/>
              <w:rPr>
                <w:sz w:val="24"/>
                <w:szCs w:val="24"/>
              </w:rPr>
            </w:pPr>
          </w:p>
        </w:tc>
      </w:tr>
      <w:tr w:rsidR="00867DEF" w:rsidRPr="00144EB3" w:rsidTr="00DA0CD3">
        <w:tc>
          <w:tcPr>
            <w:tcW w:w="5245" w:type="dxa"/>
            <w:vMerge/>
          </w:tcPr>
          <w:p w:rsidR="00867DEF" w:rsidRPr="00144EB3" w:rsidRDefault="00867DEF" w:rsidP="00DA0CD3">
            <w:pPr>
              <w:pStyle w:val="a5"/>
              <w:ind w:left="0"/>
              <w:rPr>
                <w:sz w:val="24"/>
                <w:szCs w:val="24"/>
              </w:rPr>
            </w:pPr>
          </w:p>
        </w:tc>
        <w:tc>
          <w:tcPr>
            <w:tcW w:w="1276" w:type="dxa"/>
          </w:tcPr>
          <w:p w:rsidR="00867DEF" w:rsidRPr="00144EB3" w:rsidRDefault="00867DEF" w:rsidP="00DA0CD3">
            <w:pPr>
              <w:pStyle w:val="a5"/>
              <w:ind w:left="0"/>
              <w:rPr>
                <w:sz w:val="24"/>
                <w:szCs w:val="24"/>
              </w:rPr>
            </w:pPr>
            <w:r w:rsidRPr="00144EB3">
              <w:rPr>
                <w:sz w:val="24"/>
                <w:szCs w:val="24"/>
              </w:rPr>
              <w:t>1992</w:t>
            </w:r>
          </w:p>
        </w:tc>
        <w:tc>
          <w:tcPr>
            <w:tcW w:w="1140" w:type="dxa"/>
            <w:tcBorders>
              <w:right w:val="single" w:sz="4" w:space="0" w:color="auto"/>
            </w:tcBorders>
          </w:tcPr>
          <w:p w:rsidR="00867DEF" w:rsidRPr="00144EB3" w:rsidRDefault="00867DEF" w:rsidP="00DA0CD3">
            <w:pPr>
              <w:pStyle w:val="a5"/>
              <w:ind w:left="0"/>
              <w:rPr>
                <w:sz w:val="24"/>
                <w:szCs w:val="24"/>
              </w:rPr>
            </w:pPr>
            <w:r w:rsidRPr="00144EB3">
              <w:rPr>
                <w:sz w:val="24"/>
                <w:szCs w:val="24"/>
              </w:rPr>
              <w:t>2012</w:t>
            </w:r>
          </w:p>
        </w:tc>
        <w:tc>
          <w:tcPr>
            <w:tcW w:w="2545" w:type="dxa"/>
            <w:tcBorders>
              <w:left w:val="single" w:sz="4" w:space="0" w:color="auto"/>
            </w:tcBorders>
          </w:tcPr>
          <w:p w:rsidR="00867DEF" w:rsidRPr="00144EB3" w:rsidRDefault="00867DEF" w:rsidP="00DA0CD3">
            <w:pPr>
              <w:pStyle w:val="a5"/>
              <w:ind w:left="0"/>
              <w:rPr>
                <w:sz w:val="24"/>
                <w:szCs w:val="24"/>
              </w:rPr>
            </w:pPr>
            <w:r w:rsidRPr="00144EB3">
              <w:rPr>
                <w:sz w:val="24"/>
                <w:szCs w:val="24"/>
              </w:rPr>
              <w:t>Чаас ко5</w:t>
            </w:r>
            <w:r w:rsidRPr="00144EB3">
              <w:rPr>
                <w:sz w:val="24"/>
                <w:szCs w:val="24"/>
                <w:lang w:val="en-US"/>
              </w:rPr>
              <w:t>y</w:t>
            </w:r>
            <w:r w:rsidRPr="00144EB3">
              <w:rPr>
                <w:sz w:val="24"/>
                <w:szCs w:val="24"/>
              </w:rPr>
              <w:t>рээтэ</w:t>
            </w:r>
          </w:p>
        </w:tc>
      </w:tr>
      <w:tr w:rsidR="00867DEF" w:rsidRPr="00144EB3" w:rsidTr="00DA0CD3">
        <w:tc>
          <w:tcPr>
            <w:tcW w:w="5245" w:type="dxa"/>
          </w:tcPr>
          <w:p w:rsidR="00867DEF" w:rsidRPr="00144EB3" w:rsidRDefault="00867DEF" w:rsidP="00DA0CD3">
            <w:pPr>
              <w:pStyle w:val="a5"/>
              <w:ind w:left="0"/>
              <w:rPr>
                <w:sz w:val="24"/>
                <w:szCs w:val="24"/>
              </w:rPr>
            </w:pPr>
            <w:r w:rsidRPr="00144EB3">
              <w:rPr>
                <w:sz w:val="24"/>
                <w:szCs w:val="24"/>
              </w:rPr>
              <w:t>Киирии</w:t>
            </w:r>
          </w:p>
        </w:tc>
        <w:tc>
          <w:tcPr>
            <w:tcW w:w="1276" w:type="dxa"/>
          </w:tcPr>
          <w:p w:rsidR="00867DEF" w:rsidRPr="00144EB3" w:rsidRDefault="00867DEF" w:rsidP="00DA0CD3">
            <w:pPr>
              <w:pStyle w:val="a5"/>
              <w:ind w:left="0"/>
              <w:rPr>
                <w:sz w:val="24"/>
                <w:szCs w:val="24"/>
              </w:rPr>
            </w:pPr>
            <w:r w:rsidRPr="00144EB3">
              <w:rPr>
                <w:sz w:val="24"/>
                <w:szCs w:val="24"/>
              </w:rPr>
              <w:t>1</w:t>
            </w:r>
          </w:p>
        </w:tc>
        <w:tc>
          <w:tcPr>
            <w:tcW w:w="1140" w:type="dxa"/>
            <w:tcBorders>
              <w:right w:val="single" w:sz="4" w:space="0" w:color="auto"/>
            </w:tcBorders>
          </w:tcPr>
          <w:p w:rsidR="00867DEF" w:rsidRPr="00144EB3" w:rsidRDefault="00867DEF" w:rsidP="00DA0CD3">
            <w:pPr>
              <w:pStyle w:val="a5"/>
              <w:ind w:left="0"/>
              <w:rPr>
                <w:sz w:val="24"/>
                <w:szCs w:val="24"/>
              </w:rPr>
            </w:pPr>
            <w:r w:rsidRPr="00144EB3">
              <w:rPr>
                <w:sz w:val="24"/>
                <w:szCs w:val="24"/>
              </w:rPr>
              <w:t>1</w:t>
            </w:r>
          </w:p>
        </w:tc>
        <w:tc>
          <w:tcPr>
            <w:tcW w:w="2545" w:type="dxa"/>
            <w:tcBorders>
              <w:left w:val="single" w:sz="4" w:space="0" w:color="auto"/>
            </w:tcBorders>
          </w:tcPr>
          <w:p w:rsidR="00867DEF" w:rsidRPr="00144EB3" w:rsidRDefault="00867DEF" w:rsidP="00DA0CD3">
            <w:pPr>
              <w:pStyle w:val="a5"/>
              <w:ind w:left="0"/>
              <w:rPr>
                <w:sz w:val="24"/>
                <w:szCs w:val="24"/>
              </w:rPr>
            </w:pPr>
            <w:r w:rsidRPr="00144EB3">
              <w:rPr>
                <w:sz w:val="24"/>
                <w:szCs w:val="24"/>
              </w:rPr>
              <w:t>-</w:t>
            </w:r>
          </w:p>
        </w:tc>
      </w:tr>
      <w:tr w:rsidR="00867DEF" w:rsidRPr="00144EB3" w:rsidTr="00DA0CD3">
        <w:tc>
          <w:tcPr>
            <w:tcW w:w="5245" w:type="dxa"/>
          </w:tcPr>
          <w:p w:rsidR="00867DEF" w:rsidRPr="00144EB3" w:rsidRDefault="00867DEF" w:rsidP="00DA0CD3">
            <w:pPr>
              <w:pStyle w:val="a5"/>
              <w:ind w:left="0"/>
              <w:rPr>
                <w:sz w:val="24"/>
                <w:szCs w:val="24"/>
              </w:rPr>
            </w:pPr>
            <w:r w:rsidRPr="00144EB3">
              <w:rPr>
                <w:sz w:val="24"/>
                <w:szCs w:val="24"/>
              </w:rPr>
              <w:t>Аан дойдуну анаарыы, олох-дьа</w:t>
            </w:r>
            <w:r w:rsidRPr="00144EB3">
              <w:rPr>
                <w:sz w:val="24"/>
                <w:szCs w:val="24"/>
                <w:lang w:val="en-US"/>
              </w:rPr>
              <w:t>h</w:t>
            </w:r>
            <w:r w:rsidRPr="00144EB3">
              <w:rPr>
                <w:sz w:val="24"/>
                <w:szCs w:val="24"/>
              </w:rPr>
              <w:t>ах</w:t>
            </w:r>
          </w:p>
        </w:tc>
        <w:tc>
          <w:tcPr>
            <w:tcW w:w="1276" w:type="dxa"/>
          </w:tcPr>
          <w:p w:rsidR="00867DEF" w:rsidRPr="00144EB3" w:rsidRDefault="00867DEF" w:rsidP="00DA0CD3">
            <w:pPr>
              <w:pStyle w:val="a5"/>
              <w:ind w:left="0"/>
              <w:rPr>
                <w:sz w:val="24"/>
                <w:szCs w:val="24"/>
              </w:rPr>
            </w:pPr>
            <w:r w:rsidRPr="00144EB3">
              <w:rPr>
                <w:sz w:val="24"/>
                <w:szCs w:val="24"/>
              </w:rPr>
              <w:t>22</w:t>
            </w:r>
          </w:p>
        </w:tc>
        <w:tc>
          <w:tcPr>
            <w:tcW w:w="1140" w:type="dxa"/>
            <w:tcBorders>
              <w:right w:val="single" w:sz="4" w:space="0" w:color="auto"/>
            </w:tcBorders>
          </w:tcPr>
          <w:p w:rsidR="00867DEF" w:rsidRPr="00144EB3" w:rsidRDefault="00867DEF" w:rsidP="00DA0CD3">
            <w:pPr>
              <w:pStyle w:val="a5"/>
              <w:ind w:left="0"/>
              <w:rPr>
                <w:sz w:val="24"/>
                <w:szCs w:val="24"/>
              </w:rPr>
            </w:pPr>
            <w:r w:rsidRPr="00144EB3">
              <w:rPr>
                <w:sz w:val="24"/>
                <w:szCs w:val="24"/>
              </w:rPr>
              <w:t>10</w:t>
            </w:r>
          </w:p>
        </w:tc>
        <w:tc>
          <w:tcPr>
            <w:tcW w:w="2545" w:type="dxa"/>
            <w:tcBorders>
              <w:left w:val="single" w:sz="4" w:space="0" w:color="auto"/>
            </w:tcBorders>
          </w:tcPr>
          <w:p w:rsidR="00867DEF" w:rsidRPr="00144EB3" w:rsidRDefault="00867DEF" w:rsidP="00DA0CD3">
            <w:pPr>
              <w:pStyle w:val="a5"/>
              <w:ind w:left="0"/>
              <w:rPr>
                <w:sz w:val="24"/>
                <w:szCs w:val="24"/>
              </w:rPr>
            </w:pPr>
            <w:r w:rsidRPr="00144EB3">
              <w:rPr>
                <w:sz w:val="24"/>
                <w:szCs w:val="24"/>
              </w:rPr>
              <w:t>12</w:t>
            </w:r>
          </w:p>
        </w:tc>
      </w:tr>
      <w:tr w:rsidR="00867DEF" w:rsidRPr="00144EB3" w:rsidTr="00DA0CD3">
        <w:tc>
          <w:tcPr>
            <w:tcW w:w="5245" w:type="dxa"/>
          </w:tcPr>
          <w:p w:rsidR="00867DEF" w:rsidRPr="00144EB3" w:rsidRDefault="00867DEF" w:rsidP="00DA0CD3">
            <w:pPr>
              <w:pStyle w:val="a5"/>
              <w:ind w:left="0"/>
              <w:rPr>
                <w:sz w:val="24"/>
                <w:szCs w:val="24"/>
              </w:rPr>
            </w:pPr>
            <w:r w:rsidRPr="00144EB3">
              <w:rPr>
                <w:sz w:val="24"/>
                <w:szCs w:val="24"/>
              </w:rPr>
              <w:t>Саха фольклора</w:t>
            </w:r>
          </w:p>
        </w:tc>
        <w:tc>
          <w:tcPr>
            <w:tcW w:w="1276" w:type="dxa"/>
          </w:tcPr>
          <w:p w:rsidR="00867DEF" w:rsidRPr="00144EB3" w:rsidRDefault="00867DEF" w:rsidP="00DA0CD3">
            <w:pPr>
              <w:pStyle w:val="a5"/>
              <w:ind w:left="0"/>
              <w:rPr>
                <w:sz w:val="24"/>
                <w:szCs w:val="24"/>
              </w:rPr>
            </w:pPr>
          </w:p>
        </w:tc>
        <w:tc>
          <w:tcPr>
            <w:tcW w:w="1140" w:type="dxa"/>
            <w:tcBorders>
              <w:right w:val="single" w:sz="4" w:space="0" w:color="auto"/>
            </w:tcBorders>
          </w:tcPr>
          <w:p w:rsidR="00867DEF" w:rsidRPr="00144EB3" w:rsidRDefault="00867DEF" w:rsidP="00DA0CD3">
            <w:pPr>
              <w:pStyle w:val="a5"/>
              <w:ind w:left="0"/>
              <w:rPr>
                <w:sz w:val="24"/>
                <w:szCs w:val="24"/>
              </w:rPr>
            </w:pPr>
          </w:p>
        </w:tc>
        <w:tc>
          <w:tcPr>
            <w:tcW w:w="2545" w:type="dxa"/>
            <w:tcBorders>
              <w:left w:val="single" w:sz="4" w:space="0" w:color="auto"/>
            </w:tcBorders>
          </w:tcPr>
          <w:p w:rsidR="00867DEF" w:rsidRPr="00144EB3" w:rsidRDefault="00867DEF" w:rsidP="00DA0CD3">
            <w:pPr>
              <w:pStyle w:val="a5"/>
              <w:ind w:left="0"/>
              <w:rPr>
                <w:sz w:val="24"/>
                <w:szCs w:val="24"/>
              </w:rPr>
            </w:pPr>
            <w:r w:rsidRPr="00144EB3">
              <w:rPr>
                <w:sz w:val="24"/>
                <w:szCs w:val="24"/>
              </w:rPr>
              <w:t>-</w:t>
            </w:r>
          </w:p>
        </w:tc>
      </w:tr>
      <w:tr w:rsidR="00867DEF" w:rsidRPr="00144EB3" w:rsidTr="00DA0CD3">
        <w:tc>
          <w:tcPr>
            <w:tcW w:w="5245" w:type="dxa"/>
          </w:tcPr>
          <w:p w:rsidR="00867DEF" w:rsidRPr="00144EB3" w:rsidRDefault="00867DEF" w:rsidP="00DA0CD3">
            <w:pPr>
              <w:pStyle w:val="a5"/>
              <w:ind w:left="0"/>
              <w:rPr>
                <w:sz w:val="24"/>
                <w:szCs w:val="24"/>
              </w:rPr>
            </w:pPr>
            <w:r w:rsidRPr="00144EB3">
              <w:rPr>
                <w:sz w:val="24"/>
                <w:szCs w:val="24"/>
              </w:rPr>
              <w:t>Историческай коруу</w:t>
            </w:r>
          </w:p>
        </w:tc>
        <w:tc>
          <w:tcPr>
            <w:tcW w:w="1276" w:type="dxa"/>
          </w:tcPr>
          <w:p w:rsidR="00867DEF" w:rsidRPr="00144EB3" w:rsidRDefault="00867DEF" w:rsidP="00DA0CD3">
            <w:pPr>
              <w:pStyle w:val="a5"/>
              <w:ind w:left="0"/>
              <w:rPr>
                <w:sz w:val="24"/>
                <w:szCs w:val="24"/>
              </w:rPr>
            </w:pPr>
            <w:r w:rsidRPr="00144EB3">
              <w:rPr>
                <w:sz w:val="24"/>
                <w:szCs w:val="24"/>
              </w:rPr>
              <w:t>10</w:t>
            </w:r>
          </w:p>
        </w:tc>
        <w:tc>
          <w:tcPr>
            <w:tcW w:w="1140" w:type="dxa"/>
            <w:tcBorders>
              <w:right w:val="single" w:sz="4" w:space="0" w:color="auto"/>
            </w:tcBorders>
          </w:tcPr>
          <w:p w:rsidR="00867DEF" w:rsidRPr="00144EB3" w:rsidRDefault="00867DEF" w:rsidP="00DA0CD3">
            <w:pPr>
              <w:pStyle w:val="a5"/>
              <w:ind w:left="0"/>
              <w:rPr>
                <w:sz w:val="24"/>
                <w:szCs w:val="24"/>
              </w:rPr>
            </w:pPr>
            <w:r w:rsidRPr="00144EB3">
              <w:rPr>
                <w:sz w:val="24"/>
                <w:szCs w:val="24"/>
              </w:rPr>
              <w:t>6</w:t>
            </w:r>
          </w:p>
        </w:tc>
        <w:tc>
          <w:tcPr>
            <w:tcW w:w="2545" w:type="dxa"/>
            <w:tcBorders>
              <w:left w:val="single" w:sz="4" w:space="0" w:color="auto"/>
            </w:tcBorders>
          </w:tcPr>
          <w:p w:rsidR="00867DEF" w:rsidRPr="00144EB3" w:rsidRDefault="00867DEF" w:rsidP="00DA0CD3">
            <w:pPr>
              <w:pStyle w:val="a5"/>
              <w:ind w:left="0"/>
              <w:rPr>
                <w:sz w:val="24"/>
                <w:szCs w:val="24"/>
              </w:rPr>
            </w:pPr>
            <w:r w:rsidRPr="00144EB3">
              <w:rPr>
                <w:sz w:val="24"/>
                <w:szCs w:val="24"/>
              </w:rPr>
              <w:t>4</w:t>
            </w:r>
          </w:p>
        </w:tc>
      </w:tr>
      <w:tr w:rsidR="00867DEF" w:rsidRPr="00144EB3" w:rsidTr="00DA0CD3">
        <w:tc>
          <w:tcPr>
            <w:tcW w:w="5245" w:type="dxa"/>
          </w:tcPr>
          <w:p w:rsidR="00867DEF" w:rsidRPr="00144EB3" w:rsidRDefault="00867DEF" w:rsidP="00DA0CD3">
            <w:pPr>
              <w:pStyle w:val="a5"/>
              <w:ind w:left="0"/>
              <w:rPr>
                <w:sz w:val="24"/>
                <w:szCs w:val="24"/>
              </w:rPr>
            </w:pPr>
            <w:r w:rsidRPr="00144EB3">
              <w:rPr>
                <w:sz w:val="24"/>
                <w:szCs w:val="24"/>
              </w:rPr>
              <w:t xml:space="preserve"> Билинни культура уонна искусство</w:t>
            </w:r>
          </w:p>
        </w:tc>
        <w:tc>
          <w:tcPr>
            <w:tcW w:w="1276" w:type="dxa"/>
          </w:tcPr>
          <w:p w:rsidR="00867DEF" w:rsidRPr="00144EB3" w:rsidRDefault="00867DEF" w:rsidP="00DA0CD3">
            <w:pPr>
              <w:pStyle w:val="a5"/>
              <w:ind w:left="0"/>
              <w:rPr>
                <w:sz w:val="24"/>
                <w:szCs w:val="24"/>
              </w:rPr>
            </w:pPr>
            <w:r w:rsidRPr="00144EB3">
              <w:rPr>
                <w:sz w:val="24"/>
                <w:szCs w:val="24"/>
              </w:rPr>
              <w:t>16</w:t>
            </w:r>
          </w:p>
        </w:tc>
        <w:tc>
          <w:tcPr>
            <w:tcW w:w="1140" w:type="dxa"/>
            <w:tcBorders>
              <w:right w:val="single" w:sz="4" w:space="0" w:color="auto"/>
            </w:tcBorders>
          </w:tcPr>
          <w:p w:rsidR="00867DEF" w:rsidRPr="00144EB3" w:rsidRDefault="00867DEF" w:rsidP="00DA0CD3">
            <w:pPr>
              <w:pStyle w:val="a5"/>
              <w:ind w:left="0"/>
              <w:rPr>
                <w:sz w:val="24"/>
                <w:szCs w:val="24"/>
              </w:rPr>
            </w:pPr>
            <w:r w:rsidRPr="00144EB3">
              <w:rPr>
                <w:sz w:val="24"/>
                <w:szCs w:val="24"/>
              </w:rPr>
              <w:t>6</w:t>
            </w:r>
          </w:p>
        </w:tc>
        <w:tc>
          <w:tcPr>
            <w:tcW w:w="2545" w:type="dxa"/>
            <w:tcBorders>
              <w:left w:val="single" w:sz="4" w:space="0" w:color="auto"/>
            </w:tcBorders>
          </w:tcPr>
          <w:p w:rsidR="00867DEF" w:rsidRPr="00144EB3" w:rsidRDefault="00867DEF" w:rsidP="00DA0CD3">
            <w:pPr>
              <w:pStyle w:val="a5"/>
              <w:ind w:left="0"/>
              <w:rPr>
                <w:sz w:val="24"/>
                <w:szCs w:val="24"/>
              </w:rPr>
            </w:pPr>
            <w:r w:rsidRPr="00144EB3">
              <w:rPr>
                <w:sz w:val="24"/>
                <w:szCs w:val="24"/>
              </w:rPr>
              <w:t>10</w:t>
            </w:r>
          </w:p>
        </w:tc>
      </w:tr>
      <w:tr w:rsidR="00867DEF" w:rsidRPr="00144EB3" w:rsidTr="00DA0CD3">
        <w:tc>
          <w:tcPr>
            <w:tcW w:w="5245" w:type="dxa"/>
          </w:tcPr>
          <w:p w:rsidR="00867DEF" w:rsidRPr="00144EB3" w:rsidRDefault="00867DEF" w:rsidP="00DA0CD3">
            <w:pPr>
              <w:pStyle w:val="a5"/>
              <w:ind w:left="0"/>
              <w:rPr>
                <w:sz w:val="24"/>
                <w:szCs w:val="24"/>
              </w:rPr>
            </w:pPr>
            <w:r w:rsidRPr="00144EB3">
              <w:rPr>
                <w:sz w:val="24"/>
                <w:szCs w:val="24"/>
              </w:rPr>
              <w:t>Хотугу норуот оло5о</w:t>
            </w:r>
          </w:p>
        </w:tc>
        <w:tc>
          <w:tcPr>
            <w:tcW w:w="1276" w:type="dxa"/>
          </w:tcPr>
          <w:p w:rsidR="00867DEF" w:rsidRPr="00144EB3" w:rsidRDefault="00867DEF" w:rsidP="00DA0CD3">
            <w:pPr>
              <w:pStyle w:val="a5"/>
              <w:ind w:left="0"/>
              <w:rPr>
                <w:sz w:val="24"/>
                <w:szCs w:val="24"/>
              </w:rPr>
            </w:pPr>
            <w:r w:rsidRPr="00144EB3">
              <w:rPr>
                <w:sz w:val="24"/>
                <w:szCs w:val="24"/>
              </w:rPr>
              <w:t>12</w:t>
            </w:r>
          </w:p>
        </w:tc>
        <w:tc>
          <w:tcPr>
            <w:tcW w:w="1140" w:type="dxa"/>
            <w:tcBorders>
              <w:right w:val="single" w:sz="4" w:space="0" w:color="auto"/>
            </w:tcBorders>
          </w:tcPr>
          <w:p w:rsidR="00867DEF" w:rsidRPr="00144EB3" w:rsidRDefault="00867DEF" w:rsidP="00DA0CD3">
            <w:pPr>
              <w:pStyle w:val="a5"/>
              <w:ind w:left="0"/>
              <w:rPr>
                <w:sz w:val="24"/>
                <w:szCs w:val="24"/>
              </w:rPr>
            </w:pPr>
            <w:r w:rsidRPr="00144EB3">
              <w:rPr>
                <w:sz w:val="24"/>
                <w:szCs w:val="24"/>
              </w:rPr>
              <w:t>7</w:t>
            </w:r>
          </w:p>
        </w:tc>
        <w:tc>
          <w:tcPr>
            <w:tcW w:w="2545" w:type="dxa"/>
            <w:tcBorders>
              <w:left w:val="single" w:sz="4" w:space="0" w:color="auto"/>
            </w:tcBorders>
          </w:tcPr>
          <w:p w:rsidR="00867DEF" w:rsidRPr="00144EB3" w:rsidRDefault="00867DEF" w:rsidP="00DA0CD3">
            <w:pPr>
              <w:pStyle w:val="a5"/>
              <w:ind w:left="0"/>
              <w:rPr>
                <w:sz w:val="24"/>
                <w:szCs w:val="24"/>
              </w:rPr>
            </w:pPr>
            <w:r w:rsidRPr="00144EB3">
              <w:rPr>
                <w:sz w:val="24"/>
                <w:szCs w:val="24"/>
              </w:rPr>
              <w:t>5</w:t>
            </w:r>
          </w:p>
        </w:tc>
      </w:tr>
      <w:tr w:rsidR="00867DEF" w:rsidRPr="00144EB3" w:rsidTr="00DA0CD3">
        <w:tc>
          <w:tcPr>
            <w:tcW w:w="5245" w:type="dxa"/>
          </w:tcPr>
          <w:p w:rsidR="00867DEF" w:rsidRPr="00144EB3" w:rsidRDefault="00867DEF" w:rsidP="00DA0CD3">
            <w:pPr>
              <w:pStyle w:val="a5"/>
              <w:ind w:left="0"/>
              <w:rPr>
                <w:sz w:val="24"/>
                <w:szCs w:val="24"/>
              </w:rPr>
            </w:pPr>
            <w:r w:rsidRPr="00144EB3">
              <w:rPr>
                <w:sz w:val="24"/>
                <w:szCs w:val="24"/>
              </w:rPr>
              <w:t>Сыллаа5ы хатылаа</w:t>
            </w:r>
            <w:r w:rsidRPr="00144EB3">
              <w:rPr>
                <w:sz w:val="24"/>
                <w:szCs w:val="24"/>
                <w:lang w:val="en-US"/>
              </w:rPr>
              <w:t>h</w:t>
            </w:r>
            <w:r w:rsidRPr="00144EB3">
              <w:rPr>
                <w:sz w:val="24"/>
                <w:szCs w:val="24"/>
              </w:rPr>
              <w:t>ын</w:t>
            </w:r>
          </w:p>
        </w:tc>
        <w:tc>
          <w:tcPr>
            <w:tcW w:w="1276" w:type="dxa"/>
          </w:tcPr>
          <w:p w:rsidR="00867DEF" w:rsidRPr="00144EB3" w:rsidRDefault="00867DEF" w:rsidP="00DA0CD3">
            <w:pPr>
              <w:pStyle w:val="a5"/>
              <w:ind w:left="0"/>
              <w:rPr>
                <w:sz w:val="24"/>
                <w:szCs w:val="24"/>
              </w:rPr>
            </w:pPr>
            <w:r w:rsidRPr="00144EB3">
              <w:rPr>
                <w:sz w:val="24"/>
                <w:szCs w:val="24"/>
              </w:rPr>
              <w:t>3</w:t>
            </w:r>
          </w:p>
        </w:tc>
        <w:tc>
          <w:tcPr>
            <w:tcW w:w="1140" w:type="dxa"/>
            <w:tcBorders>
              <w:right w:val="single" w:sz="4" w:space="0" w:color="auto"/>
            </w:tcBorders>
          </w:tcPr>
          <w:p w:rsidR="00867DEF" w:rsidRPr="00144EB3" w:rsidRDefault="00867DEF" w:rsidP="00DA0CD3">
            <w:pPr>
              <w:pStyle w:val="a5"/>
              <w:ind w:left="0"/>
              <w:rPr>
                <w:sz w:val="24"/>
                <w:szCs w:val="24"/>
              </w:rPr>
            </w:pPr>
            <w:r w:rsidRPr="00144EB3">
              <w:rPr>
                <w:sz w:val="24"/>
                <w:szCs w:val="24"/>
              </w:rPr>
              <w:t>5</w:t>
            </w:r>
          </w:p>
        </w:tc>
        <w:tc>
          <w:tcPr>
            <w:tcW w:w="2545" w:type="dxa"/>
            <w:tcBorders>
              <w:left w:val="single" w:sz="4" w:space="0" w:color="auto"/>
            </w:tcBorders>
          </w:tcPr>
          <w:p w:rsidR="00867DEF" w:rsidRPr="00144EB3" w:rsidRDefault="00867DEF" w:rsidP="00DA0CD3">
            <w:pPr>
              <w:pStyle w:val="a5"/>
              <w:ind w:left="0"/>
              <w:rPr>
                <w:sz w:val="24"/>
                <w:szCs w:val="24"/>
              </w:rPr>
            </w:pPr>
            <w:r w:rsidRPr="00144EB3">
              <w:rPr>
                <w:sz w:val="24"/>
                <w:szCs w:val="24"/>
              </w:rPr>
              <w:t>2 чаас эбилиннэ</w:t>
            </w:r>
          </w:p>
        </w:tc>
      </w:tr>
      <w:tr w:rsidR="00867DEF" w:rsidRPr="00144EB3" w:rsidTr="00DA0CD3">
        <w:tc>
          <w:tcPr>
            <w:tcW w:w="5245" w:type="dxa"/>
          </w:tcPr>
          <w:p w:rsidR="00867DEF" w:rsidRPr="00144EB3" w:rsidRDefault="00867DEF" w:rsidP="00DA0CD3">
            <w:pPr>
              <w:pStyle w:val="a5"/>
              <w:ind w:left="0"/>
              <w:rPr>
                <w:sz w:val="24"/>
                <w:szCs w:val="24"/>
              </w:rPr>
            </w:pPr>
            <w:r w:rsidRPr="00144EB3">
              <w:rPr>
                <w:sz w:val="24"/>
                <w:szCs w:val="24"/>
              </w:rPr>
              <w:t>уопсайа</w:t>
            </w:r>
          </w:p>
        </w:tc>
        <w:tc>
          <w:tcPr>
            <w:tcW w:w="1276" w:type="dxa"/>
          </w:tcPr>
          <w:p w:rsidR="00867DEF" w:rsidRPr="00144EB3" w:rsidRDefault="00867DEF" w:rsidP="00DA0CD3">
            <w:pPr>
              <w:pStyle w:val="a5"/>
              <w:ind w:left="0"/>
              <w:rPr>
                <w:sz w:val="24"/>
                <w:szCs w:val="24"/>
              </w:rPr>
            </w:pPr>
            <w:r w:rsidRPr="00144EB3">
              <w:rPr>
                <w:sz w:val="24"/>
                <w:szCs w:val="24"/>
              </w:rPr>
              <w:t>64</w:t>
            </w:r>
          </w:p>
        </w:tc>
        <w:tc>
          <w:tcPr>
            <w:tcW w:w="1140" w:type="dxa"/>
            <w:tcBorders>
              <w:right w:val="single" w:sz="4" w:space="0" w:color="auto"/>
            </w:tcBorders>
          </w:tcPr>
          <w:p w:rsidR="00867DEF" w:rsidRPr="00144EB3" w:rsidRDefault="00867DEF" w:rsidP="00DA0CD3">
            <w:pPr>
              <w:pStyle w:val="a5"/>
              <w:ind w:left="0"/>
              <w:rPr>
                <w:sz w:val="24"/>
                <w:szCs w:val="24"/>
              </w:rPr>
            </w:pPr>
            <w:r w:rsidRPr="00144EB3">
              <w:rPr>
                <w:sz w:val="24"/>
                <w:szCs w:val="24"/>
              </w:rPr>
              <w:t>35</w:t>
            </w:r>
          </w:p>
        </w:tc>
        <w:tc>
          <w:tcPr>
            <w:tcW w:w="2545" w:type="dxa"/>
            <w:tcBorders>
              <w:left w:val="single" w:sz="4" w:space="0" w:color="auto"/>
            </w:tcBorders>
          </w:tcPr>
          <w:p w:rsidR="00867DEF" w:rsidRPr="00144EB3" w:rsidRDefault="00867DEF" w:rsidP="00DA0CD3">
            <w:pPr>
              <w:pStyle w:val="a5"/>
              <w:ind w:left="0"/>
              <w:rPr>
                <w:sz w:val="24"/>
                <w:szCs w:val="24"/>
              </w:rPr>
            </w:pPr>
            <w:r w:rsidRPr="00144EB3">
              <w:rPr>
                <w:sz w:val="24"/>
                <w:szCs w:val="24"/>
              </w:rPr>
              <w:t>29</w:t>
            </w:r>
          </w:p>
        </w:tc>
      </w:tr>
    </w:tbl>
    <w:p w:rsidR="00867DEF" w:rsidRPr="00144EB3" w:rsidRDefault="00867DEF" w:rsidP="00867DEF">
      <w:pPr>
        <w:pStyle w:val="a5"/>
        <w:spacing w:after="0" w:line="360" w:lineRule="auto"/>
        <w:jc w:val="both"/>
        <w:rPr>
          <w:rFonts w:ascii="Times New Roman" w:hAnsi="Times New Roman"/>
          <w:sz w:val="24"/>
          <w:szCs w:val="24"/>
        </w:rPr>
      </w:pPr>
    </w:p>
    <w:p w:rsidR="00867DEF" w:rsidRPr="00144EB3" w:rsidRDefault="00867DEF" w:rsidP="00867DEF">
      <w:pPr>
        <w:spacing w:after="0" w:line="240" w:lineRule="auto"/>
        <w:rPr>
          <w:rFonts w:ascii="Times New Roman" w:hAnsi="Times New Roman" w:cs="Times New Roman"/>
          <w:sz w:val="24"/>
          <w:szCs w:val="24"/>
          <w:lang w:val="kk-KZ"/>
        </w:rPr>
      </w:pPr>
      <w:r w:rsidRPr="001C2C23">
        <w:rPr>
          <w:rFonts w:ascii="Times New Roman" w:hAnsi="Times New Roman" w:cs="Times New Roman"/>
          <w:b/>
          <w:sz w:val="24"/>
          <w:szCs w:val="24"/>
          <w:lang w:val="kk-KZ"/>
        </w:rPr>
        <w:t>Уорэх тэрээhинэ. Уорэх сыалын- соругун ситиhии</w:t>
      </w:r>
      <w:r w:rsidRPr="00144EB3">
        <w:rPr>
          <w:b/>
          <w:sz w:val="24"/>
          <w:szCs w:val="24"/>
          <w:lang w:val="kk-KZ"/>
        </w:rPr>
        <w:t xml:space="preserve"> </w:t>
      </w:r>
      <w:r w:rsidRPr="00144EB3">
        <w:rPr>
          <w:rFonts w:ascii="Times New Roman" w:hAnsi="Times New Roman" w:cs="Times New Roman"/>
          <w:sz w:val="24"/>
          <w:szCs w:val="24"/>
          <w:lang w:val="kk-KZ"/>
        </w:rPr>
        <w:t xml:space="preserve">утумнаахтык, о5о сааhыгар соптоох, дьуорэ гына, о5о кыа5ын иhинэн тэриллэр. </w:t>
      </w:r>
      <w:r w:rsidRPr="00144EB3">
        <w:rPr>
          <w:rFonts w:ascii="Times New Roman" w:hAnsi="Times New Roman" w:cs="Times New Roman"/>
          <w:b/>
          <w:sz w:val="24"/>
          <w:szCs w:val="24"/>
          <w:lang w:val="kk-KZ"/>
        </w:rPr>
        <w:t xml:space="preserve">Уорэтии саха о5ону киhи онорор биэс сурун ньыматын сатабыллаахтык туттууну ирдиир: </w:t>
      </w:r>
      <w:r w:rsidRPr="00144EB3">
        <w:rPr>
          <w:rFonts w:ascii="Times New Roman" w:hAnsi="Times New Roman" w:cs="Times New Roman"/>
          <w:sz w:val="24"/>
          <w:szCs w:val="24"/>
          <w:lang w:val="kk-KZ"/>
        </w:rPr>
        <w:t>о5о толкуйун тобулар, айдарыытын аhан арыйар, дьо5урун сайыннарар, сатабылга уорэтэр, хайдах киhи буоларын кэтээн корор ньымалары дьуорэтин табан.</w:t>
      </w:r>
    </w:p>
    <w:p w:rsidR="00867DEF" w:rsidRPr="00144EB3" w:rsidRDefault="00867DEF" w:rsidP="00867DEF">
      <w:pPr>
        <w:spacing w:after="0" w:line="240" w:lineRule="auto"/>
        <w:rPr>
          <w:rFonts w:ascii="Times New Roman" w:hAnsi="Times New Roman" w:cs="Times New Roman"/>
          <w:sz w:val="24"/>
          <w:szCs w:val="24"/>
          <w:lang w:val="kk-KZ"/>
        </w:rPr>
      </w:pPr>
      <w:r w:rsidRPr="00144EB3">
        <w:rPr>
          <w:rFonts w:ascii="Times New Roman" w:hAnsi="Times New Roman" w:cs="Times New Roman"/>
          <w:b/>
          <w:sz w:val="24"/>
          <w:szCs w:val="24"/>
          <w:lang w:val="kk-KZ"/>
        </w:rPr>
        <w:t>Сурун тосхол ( принцип)</w:t>
      </w:r>
      <w:r w:rsidRPr="00144EB3">
        <w:rPr>
          <w:rFonts w:ascii="Times New Roman" w:hAnsi="Times New Roman" w:cs="Times New Roman"/>
          <w:sz w:val="24"/>
          <w:szCs w:val="24"/>
          <w:lang w:val="kk-KZ"/>
        </w:rPr>
        <w:t xml:space="preserve"> – туруорунар сыалы- соругу о5о кыа5ын иhинэн, тус туhаайан, баар олоххо сыhыаран уорэтэн, о5ону бэйэтин кытыаран, улэлэтэн, айдаран- туттаран, онорторон, туттаран- хаптаран, дьарыгырдан туран ситиhии.</w:t>
      </w:r>
    </w:p>
    <w:p w:rsidR="00867DEF" w:rsidRPr="00DA0CD3" w:rsidRDefault="00867DEF" w:rsidP="00867DEF">
      <w:pPr>
        <w:spacing w:after="0" w:line="240" w:lineRule="auto"/>
        <w:rPr>
          <w:rFonts w:ascii="Times New Roman" w:hAnsi="Times New Roman" w:cs="Times New Roman"/>
          <w:sz w:val="24"/>
          <w:szCs w:val="24"/>
          <w:lang w:val="kk-KZ"/>
        </w:rPr>
      </w:pPr>
      <w:r w:rsidRPr="00144EB3">
        <w:rPr>
          <w:rFonts w:ascii="Times New Roman" w:hAnsi="Times New Roman" w:cs="Times New Roman"/>
          <w:b/>
          <w:sz w:val="24"/>
          <w:szCs w:val="24"/>
          <w:lang w:val="kk-KZ"/>
        </w:rPr>
        <w:t>Сурун ирдэбил</w:t>
      </w:r>
      <w:r w:rsidRPr="00144EB3">
        <w:rPr>
          <w:rFonts w:ascii="Times New Roman" w:hAnsi="Times New Roman" w:cs="Times New Roman"/>
          <w:sz w:val="24"/>
          <w:szCs w:val="24"/>
          <w:lang w:val="kk-KZ"/>
        </w:rPr>
        <w:t xml:space="preserve">- баар о5ону  бары хабан, кылаастарынан наардаан болохтоон, уолу- кыыhы холбуу тутан уорэх расписаниетын иhинэн уруок быhыытынан уорэтии. </w:t>
      </w:r>
      <w:r w:rsidRPr="00DA0CD3">
        <w:rPr>
          <w:rFonts w:ascii="Times New Roman" w:hAnsi="Times New Roman" w:cs="Times New Roman"/>
          <w:sz w:val="24"/>
          <w:szCs w:val="24"/>
          <w:lang w:val="kk-KZ"/>
        </w:rPr>
        <w:t xml:space="preserve">Уруок корунэ, киэбэ уорэтээччи билиитигэр, конулугэр бэриллэр. </w:t>
      </w:r>
    </w:p>
    <w:p w:rsidR="00867DEF" w:rsidRPr="00DA0CD3" w:rsidRDefault="00867DEF" w:rsidP="00867DEF">
      <w:pPr>
        <w:spacing w:after="0" w:line="240" w:lineRule="auto"/>
        <w:rPr>
          <w:rFonts w:ascii="Times New Roman" w:hAnsi="Times New Roman" w:cs="Times New Roman"/>
          <w:sz w:val="24"/>
          <w:szCs w:val="24"/>
          <w:lang w:val="kk-KZ"/>
        </w:rPr>
      </w:pPr>
      <w:r w:rsidRPr="00DA0CD3">
        <w:rPr>
          <w:rFonts w:ascii="Times New Roman" w:hAnsi="Times New Roman" w:cs="Times New Roman"/>
          <w:b/>
          <w:sz w:val="24"/>
          <w:szCs w:val="24"/>
          <w:lang w:val="kk-KZ"/>
        </w:rPr>
        <w:t>Торут култуура уорэ5ин кодьууhун сурун бэлиэтинэн, билгэтинэн</w:t>
      </w:r>
      <w:r w:rsidRPr="00DA0CD3">
        <w:rPr>
          <w:rFonts w:ascii="Times New Roman" w:hAnsi="Times New Roman" w:cs="Times New Roman"/>
          <w:sz w:val="24"/>
          <w:szCs w:val="24"/>
          <w:lang w:val="kk-KZ"/>
        </w:rPr>
        <w:t xml:space="preserve">, </w:t>
      </w:r>
      <w:r w:rsidRPr="00DA0CD3">
        <w:rPr>
          <w:rFonts w:ascii="Times New Roman" w:hAnsi="Times New Roman" w:cs="Times New Roman"/>
          <w:b/>
          <w:sz w:val="24"/>
          <w:szCs w:val="24"/>
          <w:lang w:val="kk-KZ"/>
        </w:rPr>
        <w:t>чинчитинэн ( критерий)</w:t>
      </w:r>
      <w:r w:rsidRPr="00DA0CD3">
        <w:rPr>
          <w:rFonts w:ascii="Times New Roman" w:hAnsi="Times New Roman" w:cs="Times New Roman"/>
          <w:sz w:val="24"/>
          <w:szCs w:val="24"/>
          <w:lang w:val="kk-KZ"/>
        </w:rPr>
        <w:t xml:space="preserve"> уорэнэр о5о тобулла5ас, сайа5ас, сыста5ас турукка киирэн уорэ5ин айымньылаахтык ылынан саха буоларынан киэн тута саныыра, сиэрдээх быhыыга- майгыга, торут угэhи куннээ5и оло5ор конул оттунэн тутуhара, айымньылаахтык туттара, ийэ тылынан санаатын сатаан сайа этэрэ, сахалыы сайа5ас туруга, айылгытын, уйул5атын, отуорун оло5о оннунан чол сылдьара буолар. Маны тэнэ атын омук о5олорун кытта сопко, эйэ- дэмнээх, тэннээх сыhыана. Биир сурун бэлиэнэн о5о олонхо туhунан тартаран туран истэрэ, олонхо олуктарын иннигэ суох ылынара, уорэтиэх- билиэх ба5ата уонна айыл5а уорэ5ин сахалыы  сопко ылынара буолар.</w:t>
      </w:r>
    </w:p>
    <w:p w:rsidR="00867DEF" w:rsidRPr="00DA0CD3" w:rsidRDefault="00867DEF" w:rsidP="00867DEF">
      <w:pPr>
        <w:spacing w:after="0" w:line="240" w:lineRule="auto"/>
        <w:rPr>
          <w:rFonts w:ascii="Times New Roman" w:hAnsi="Times New Roman" w:cs="Times New Roman"/>
          <w:b/>
          <w:sz w:val="24"/>
          <w:szCs w:val="24"/>
          <w:lang w:val="kk-KZ"/>
        </w:rPr>
      </w:pPr>
      <w:r w:rsidRPr="00DA0CD3">
        <w:rPr>
          <w:rFonts w:ascii="Times New Roman" w:hAnsi="Times New Roman" w:cs="Times New Roman"/>
          <w:sz w:val="24"/>
          <w:szCs w:val="24"/>
          <w:lang w:val="kk-KZ"/>
        </w:rPr>
        <w:t xml:space="preserve"> Сахалыы толкуйдаан, ой улэтин араас дьайыыларын кэбэ5эстик толорор: тэннээьин ( сравнение), ырытыы ( анализ) , холбооьун ( синтез), тумуктээьин ( обобщение), ( сериация), ханыылатан сааьылааьын ( классификация), майгыннатыы ( аналогия), сааьылаан ситимнээьин ( систематизация). Итини сэргэ араас тойоннуур ньыманы ( индукция, дедукция) табыгастаахтык туьанан дьону итэ5этэр, ылыннарар курдук санаатын сааьылаан этэр уоруйэ5э сайдыбыт.</w:t>
      </w:r>
    </w:p>
    <w:p w:rsidR="00867DEF" w:rsidRPr="00DA0CD3" w:rsidRDefault="00867DEF" w:rsidP="00867DEF">
      <w:pPr>
        <w:spacing w:after="0" w:line="240" w:lineRule="auto"/>
        <w:rPr>
          <w:rFonts w:ascii="Times New Roman" w:hAnsi="Times New Roman" w:cs="Times New Roman"/>
          <w:b/>
          <w:sz w:val="24"/>
          <w:szCs w:val="24"/>
          <w:lang w:val="kk-KZ"/>
        </w:rPr>
      </w:pPr>
      <w:r w:rsidRPr="00DA0CD3">
        <w:rPr>
          <w:rFonts w:ascii="Times New Roman" w:hAnsi="Times New Roman" w:cs="Times New Roman"/>
          <w:b/>
          <w:sz w:val="24"/>
          <w:szCs w:val="24"/>
          <w:lang w:val="kk-KZ"/>
        </w:rPr>
        <w:t xml:space="preserve">                                </w:t>
      </w:r>
    </w:p>
    <w:p w:rsidR="00867DEF" w:rsidRPr="00DA0CD3" w:rsidRDefault="00867DEF" w:rsidP="00867DEF">
      <w:pPr>
        <w:spacing w:after="0" w:line="240" w:lineRule="auto"/>
        <w:rPr>
          <w:rFonts w:ascii="Times New Roman" w:hAnsi="Times New Roman" w:cs="Times New Roman"/>
          <w:sz w:val="24"/>
          <w:szCs w:val="24"/>
          <w:lang w:val="kk-KZ"/>
        </w:rPr>
      </w:pPr>
      <w:r w:rsidRPr="00DA0CD3">
        <w:rPr>
          <w:rFonts w:ascii="Times New Roman" w:hAnsi="Times New Roman" w:cs="Times New Roman"/>
          <w:sz w:val="24"/>
          <w:szCs w:val="24"/>
          <w:lang w:val="kk-KZ"/>
        </w:rPr>
        <w:t>Туhаныллыбыт литература испиэhэгэ</w:t>
      </w:r>
    </w:p>
    <w:p w:rsidR="00867DEF" w:rsidRPr="00DA0CD3" w:rsidRDefault="00867DEF" w:rsidP="00867DEF">
      <w:pPr>
        <w:ind w:left="360"/>
        <w:rPr>
          <w:rFonts w:ascii="Times New Roman" w:hAnsi="Times New Roman" w:cs="Times New Roman"/>
          <w:sz w:val="24"/>
          <w:szCs w:val="24"/>
          <w:lang w:val="kk-KZ"/>
        </w:rPr>
      </w:pPr>
      <w:r w:rsidRPr="00DA0CD3">
        <w:rPr>
          <w:rFonts w:ascii="Times New Roman" w:hAnsi="Times New Roman" w:cs="Times New Roman"/>
          <w:sz w:val="24"/>
          <w:szCs w:val="24"/>
          <w:lang w:val="kk-KZ"/>
        </w:rPr>
        <w:t>1.Бравина. Р.И. Олох уонна 8луу саха итэ5элигэр .СГУ. Дь. 1996.</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2. Винокуров. П. В. Краеведы Якутии. Якутск . 1990.</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3. Гоголев. А.И. Традиционные  представления саха об окружающем мире.  Якутский государственный обьединенный музей  истории и культуры народов севера имени Е.М. Ярославского. Якутск. 1998.</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4. Левина А.П. Звуки и краски жизни народа. Бичик. Якутск.1994.</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5. Лебедева Ж.К. Фольклор народов крайнего севера. Якутск. 1993.</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6. Левина А.П. Зеркало души народа. Министерство образования. Якутск. 1992.</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7. Мыреева А.Н., Марфусалова  В. П ,, Захарова Ж.В. Традиционная культура эвенков. Министерство образования РС(Я). Якутск. 2005.</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8. Неустроев Борис Федорович – Мандар Уус . Саха ойуута . Бичигэ. Бичик. Дь. 2010.</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9. Олесова Т.П. Никитина Л.В- Никииппэр Сэмиэнэп. Мин ыллыы кэлиэ5им. Бичик. Дь. 2005.</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10. Павлов А.М. –Дабыл. Быраманна быралыйыы. Бичик. Дь. 2005.</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11. Попова Г. С – Санаайа. Ки</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итийии сэ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энэ . Бичик . Дь . 2006.</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12. Протопопова Н.И. Айыы Далбар Хотуна . Бичик. Дь. 1999</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13. Пестерев В.И. Исторические миниатюры о Якутии. Национальное книжное издательство РС(Я). 1993.</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14. Попов Г.В. Кэрэхсиир ки</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 кэпсээннэрэ. Бичик. Дь. 2005.</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15. Петрова Т.И.  Шишигина В.Р. Национальная  культура коренных народов РС(Я) Министерство образования. Якутск  1992.</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16. Попов Б.Н. Олох поэзиятын ту</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унан.. Книжное издательство. Якутск.1975.</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17.Романова А.В., Мыреева А.Н. Фольклор эвенков Якутии.Наука. Ленинград. 1971.</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18. Тумус Мэхээлэ. Удьуор у8рэ5э. Сайдам санаа. Дьокуускай 2001.</w:t>
      </w:r>
    </w:p>
    <w:p w:rsidR="00867DEF" w:rsidRPr="00144EB3" w:rsidRDefault="00867DEF" w:rsidP="00867DEF">
      <w:pPr>
        <w:spacing w:after="0" w:line="240" w:lineRule="auto"/>
        <w:rPr>
          <w:rFonts w:ascii="Times New Roman" w:hAnsi="Times New Roman" w:cs="Times New Roman"/>
          <w:b/>
          <w:sz w:val="24"/>
          <w:szCs w:val="24"/>
        </w:rPr>
      </w:pPr>
    </w:p>
    <w:p w:rsidR="00867DEF" w:rsidRPr="00144EB3" w:rsidRDefault="00867DEF" w:rsidP="00867DEF">
      <w:pPr>
        <w:spacing w:after="0" w:line="240" w:lineRule="auto"/>
        <w:rPr>
          <w:rFonts w:ascii="Times New Roman" w:hAnsi="Times New Roman" w:cs="Times New Roman"/>
          <w:b/>
          <w:sz w:val="24"/>
          <w:szCs w:val="24"/>
        </w:rPr>
      </w:pPr>
    </w:p>
    <w:p w:rsidR="00867DEF" w:rsidRPr="00144EB3" w:rsidRDefault="00867DEF" w:rsidP="00867DEF">
      <w:pPr>
        <w:spacing w:after="0" w:line="240" w:lineRule="auto"/>
        <w:rPr>
          <w:rFonts w:ascii="Times New Roman" w:hAnsi="Times New Roman" w:cs="Times New Roman"/>
          <w:b/>
          <w:sz w:val="24"/>
          <w:szCs w:val="24"/>
        </w:rPr>
      </w:pPr>
      <w:r w:rsidRPr="00144EB3">
        <w:rPr>
          <w:rFonts w:ascii="Times New Roman" w:hAnsi="Times New Roman" w:cs="Times New Roman"/>
          <w:b/>
          <w:sz w:val="24"/>
          <w:szCs w:val="24"/>
        </w:rPr>
        <w:t xml:space="preserve">                           Бодоруьан уорэнэр уоруйэх</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xml:space="preserve">                                ( Коммуникативные УД)</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Бодоруьар сатабыл – сайдам майгылаах, дьонно – сэргэ5э сайа5ас сыьыаннаах, дьону кытта табан кэпсэтэн, тэннэ алтыьан, бииргэ олорор, уорэнэр, улэлиир кэлимсэ уоруйэх.</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Сайдам майгы – элбэ5и билэр – корор, уунэр дьо5урдаах, сайдыылаах; дьонно, улэ5э – хамнаска элэккэй, сайа5ас сыьыаннаах.</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Сайа5ас сыьыан – киьиэхэ, дьонно эйэ5эс майгылаах, киьини добоннук ойдуур, тонкурууна суох.</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b/>
          <w:sz w:val="24"/>
          <w:szCs w:val="24"/>
        </w:rPr>
        <w:t>Бииргэ улэлиир уоруйэх.</w:t>
      </w:r>
      <w:r w:rsidRPr="00144EB3">
        <w:rPr>
          <w:rFonts w:ascii="Times New Roman" w:hAnsi="Times New Roman" w:cs="Times New Roman"/>
          <w:sz w:val="24"/>
          <w:szCs w:val="24"/>
        </w:rPr>
        <w:t xml:space="preserve"> Дьону кытта бииргэ алтыьан уорэнэр, улэлиир араас ньыманы баьылаабыт ( пааранан, боло5унэн, хамаанданан о.д.а.)</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Саастыылаахтарын, улахан дьону кытта айымньылаах алтыьыы туругар кэбэ5эстик киирэр ( продуктивное взаимодействие), биир сыаллаах – соруктаах дьонун кытта таьаарыылаахтык, кьодуустээхтик улэлиир уоруйэхтээх ( продуктивное сотрудничество).</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xml:space="preserve"> </w:t>
      </w:r>
      <w:r w:rsidRPr="00144EB3">
        <w:rPr>
          <w:rFonts w:ascii="Times New Roman" w:hAnsi="Times New Roman" w:cs="Times New Roman"/>
          <w:b/>
          <w:sz w:val="24"/>
          <w:szCs w:val="24"/>
        </w:rPr>
        <w:t>Кэпсэтэр уоруйэх</w:t>
      </w:r>
      <w:r w:rsidRPr="00144EB3">
        <w:rPr>
          <w:rFonts w:ascii="Times New Roman" w:hAnsi="Times New Roman" w:cs="Times New Roman"/>
          <w:sz w:val="24"/>
          <w:szCs w:val="24"/>
        </w:rPr>
        <w:t>. Кэпсэтии уратыларын ойдуур, табан кэпсэтэр. Кэпсэтэр киьитин убаастыыр, сэнээрэр, санаатын бол5ойон истэр, ылынар. Ханнык ба5арар эйгэ5э кэпсэтэригэр дьон бол5омтотун тардар, сэргэхситэр, сонур5атар, ко5улуур сатабылы табан туьанар. Кэпсэтэр кэмнэ бэйэ корбутун, истибитин, аахпытын сиьилии сэьэргиир.</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xml:space="preserve">      Дьон ойдоспот, тыл тылга киирсибэт буолар торуоттэрин соптоохтук сыаналыыр, сатаан ырытар, ойдоьуу суолун добоннук тобулар.</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Кэпсэтии сиэрин ( речевой этикет) тутуьар. Сахалыы дорооболоьор, билсиьэр, быраьаайдаьар, кордорор, бырастыы гыннарар, буойар, телефонунан кэпсэтэр о.д.а. угэстэри инэриммит, куннээ5и оло5ор оруу туттар.</w:t>
      </w:r>
    </w:p>
    <w:p w:rsidR="00867DEF" w:rsidRPr="00375959" w:rsidRDefault="00867DEF" w:rsidP="00867DEF">
      <w:pPr>
        <w:spacing w:after="0" w:line="240" w:lineRule="auto"/>
        <w:rPr>
          <w:rFonts w:ascii="Times New Roman" w:hAnsi="Times New Roman" w:cs="Times New Roman"/>
          <w:sz w:val="24"/>
          <w:szCs w:val="24"/>
        </w:rPr>
      </w:pP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b/>
          <w:sz w:val="24"/>
          <w:szCs w:val="24"/>
        </w:rPr>
        <w:t>Тургутар матырыйаалы</w:t>
      </w:r>
      <w:r w:rsidRPr="00144EB3">
        <w:rPr>
          <w:rFonts w:ascii="Times New Roman" w:hAnsi="Times New Roman" w:cs="Times New Roman"/>
          <w:sz w:val="24"/>
          <w:szCs w:val="24"/>
        </w:rPr>
        <w:t xml:space="preserve"> учуутал бэйэтэ оностор. О5о СР Уорэ5ин министвертотын тургутар матырыйаалларын, республика5а ыытыллар араас тургутуктар, олимпиадалар сорудахтарын холкутук толорор буолара ирдэнэр.</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xml:space="preserve"> Торут култуура уорэ5эр о5о тус улэтин коруннэрэ. Торут угэс ситимин, ыйдарынан эргиирин куннээ5и олоххо туттуу, туту</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уу. Бэйэ илиитинэн тутан- хабан оноруу, айыы- туту. Истии, аа5ыы, бол5ойуу, сэнээрии. Кэпсээ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ин, кэпсэтии, сэ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эргээ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ин, сэ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эргэ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ии. Анаарыы, ойго кору, сахалыы толкуйдаа</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ын. Истибиттэн, аахпыттан, олоххо билбиттэн суруйуу, толкуй суруга. Кэтээн корон тумук оноруу, тэннээ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ин, ырытыы, наардаа</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ын, ситимнээ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ин, чинчийии. Айар улэ бары корунэ. Олонхо олуктарын, норуот тылынан уус- уран айымньыларын ылыныы, ойго уорэтэн кэпсээ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ин, толоруу. Дьон иннигэр санара, санааны а</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а5астык, толору этэ уорэнии. Сатаан табан мокку</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эн чахчыны били. Тургутууларга, курэхтэргэ, коруулэргэ кыттыы. Бэйэ сайдыытын кэтэнэн коруу, билгэлэнии, тускул программа оностуу.</w:t>
      </w:r>
    </w:p>
    <w:p w:rsidR="00867DEF" w:rsidRPr="00144EB3" w:rsidRDefault="00867DEF" w:rsidP="00867DEF">
      <w:pPr>
        <w:spacing w:after="0" w:line="240" w:lineRule="auto"/>
        <w:rPr>
          <w:rFonts w:ascii="Times New Roman" w:hAnsi="Times New Roman" w:cs="Times New Roman"/>
          <w:sz w:val="24"/>
          <w:szCs w:val="24"/>
        </w:rPr>
      </w:pPr>
    </w:p>
    <w:p w:rsidR="00867DEF" w:rsidRPr="00144EB3" w:rsidRDefault="00867DEF" w:rsidP="00867DEF">
      <w:pPr>
        <w:spacing w:after="0" w:line="240" w:lineRule="auto"/>
        <w:rPr>
          <w:rFonts w:ascii="Times New Roman" w:hAnsi="Times New Roman" w:cs="Times New Roman"/>
          <w:sz w:val="24"/>
          <w:szCs w:val="24"/>
        </w:rPr>
      </w:pPr>
    </w:p>
    <w:p w:rsidR="00867DEF" w:rsidRPr="00144EB3" w:rsidRDefault="00867DEF" w:rsidP="00867DEF">
      <w:pPr>
        <w:spacing w:after="0" w:line="240" w:lineRule="auto"/>
        <w:rPr>
          <w:rFonts w:ascii="Times New Roman" w:hAnsi="Times New Roman" w:cs="Times New Roman"/>
          <w:sz w:val="24"/>
          <w:szCs w:val="24"/>
        </w:rPr>
      </w:pPr>
    </w:p>
    <w:p w:rsidR="00867DEF" w:rsidRPr="00144EB3" w:rsidRDefault="00867DEF" w:rsidP="00E736FE">
      <w:pPr>
        <w:pStyle w:val="a5"/>
        <w:numPr>
          <w:ilvl w:val="0"/>
          <w:numId w:val="114"/>
        </w:numPr>
        <w:spacing w:after="0" w:line="240" w:lineRule="auto"/>
        <w:rPr>
          <w:rFonts w:ascii="Times New Roman" w:hAnsi="Times New Roman" w:cs="Times New Roman"/>
          <w:sz w:val="24"/>
          <w:szCs w:val="24"/>
        </w:rPr>
      </w:pPr>
      <w:r w:rsidRPr="00144EB3">
        <w:rPr>
          <w:rFonts w:ascii="Times New Roman" w:hAnsi="Times New Roman" w:cs="Times New Roman"/>
          <w:b/>
          <w:sz w:val="24"/>
          <w:szCs w:val="24"/>
        </w:rPr>
        <w:t>Уорэнээччи тумук сити</w:t>
      </w:r>
      <w:r w:rsidRPr="00144EB3">
        <w:rPr>
          <w:rFonts w:ascii="Times New Roman" w:hAnsi="Times New Roman" w:cs="Times New Roman"/>
          <w:b/>
          <w:sz w:val="24"/>
          <w:szCs w:val="24"/>
          <w:lang w:val="en-US"/>
        </w:rPr>
        <w:t>h</w:t>
      </w:r>
      <w:r w:rsidRPr="00144EB3">
        <w:rPr>
          <w:rFonts w:ascii="Times New Roman" w:hAnsi="Times New Roman" w:cs="Times New Roman"/>
          <w:b/>
          <w:sz w:val="24"/>
          <w:szCs w:val="24"/>
        </w:rPr>
        <w:t>иитэ.</w:t>
      </w:r>
      <w:r w:rsidRPr="00144EB3">
        <w:rPr>
          <w:rFonts w:ascii="Times New Roman" w:hAnsi="Times New Roman" w:cs="Times New Roman"/>
          <w:sz w:val="24"/>
          <w:szCs w:val="24"/>
        </w:rPr>
        <w:t xml:space="preserve"> </w:t>
      </w:r>
    </w:p>
    <w:p w:rsidR="00867DEF" w:rsidRPr="00144EB3" w:rsidRDefault="00867DEF" w:rsidP="00867DEF">
      <w:pPr>
        <w:pStyle w:val="a5"/>
        <w:spacing w:after="0" w:line="240" w:lineRule="auto"/>
        <w:ind w:left="1080"/>
        <w:rPr>
          <w:rFonts w:ascii="Times New Roman" w:hAnsi="Times New Roman" w:cs="Times New Roman"/>
          <w:sz w:val="24"/>
          <w:szCs w:val="24"/>
        </w:rPr>
      </w:pPr>
      <w:r w:rsidRPr="00144EB3">
        <w:rPr>
          <w:rFonts w:ascii="Times New Roman" w:hAnsi="Times New Roman" w:cs="Times New Roman"/>
          <w:sz w:val="24"/>
          <w:szCs w:val="24"/>
        </w:rPr>
        <w:t>-Уорэнээччи уруу – аймах аатын – суолун былыргытын билиннитин тэннээн корор. Хас биирдии о5о ыал ийэтэ, ыал а5ата буолуохтаа5ын, инники торотор о5олоругар чэгиэн – чэбдик доруобуйаны тиэрдиэхтээ5ин, бэйэтин тороппуттэригэр  ытык иэ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ин толуохтээ5ин ойдуур. Кэргэн ылыы былыргы , аныгы угэстэрин тэннээн корор.  Обугэлэрбит о5ону иитэр угэстэрин билэр. Бэйэтин нэ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илиэгин элбэх о5олоох ыалларын билсэр. Ха</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ыат матырыйаалынан бэсиэдэ5э кыттар. Олбуту кому</w:t>
      </w:r>
      <w:r>
        <w:rPr>
          <w:rFonts w:ascii="Times New Roman" w:hAnsi="Times New Roman" w:cs="Times New Roman"/>
          <w:sz w:val="24"/>
          <w:szCs w:val="24"/>
        </w:rPr>
        <w:t>у</w:t>
      </w:r>
      <w:r w:rsidRPr="00144EB3">
        <w:rPr>
          <w:rFonts w:ascii="Times New Roman" w:hAnsi="Times New Roman" w:cs="Times New Roman"/>
          <w:sz w:val="24"/>
          <w:szCs w:val="24"/>
        </w:rPr>
        <w:t xml:space="preserve"> сиэрин – туомун уорэтэр. Удьуор утумун торуччутун оностор. </w:t>
      </w:r>
    </w:p>
    <w:p w:rsidR="00867DEF" w:rsidRPr="00144EB3" w:rsidRDefault="00867DEF" w:rsidP="00867DEF">
      <w:pPr>
        <w:pStyle w:val="a5"/>
        <w:spacing w:after="0" w:line="240" w:lineRule="auto"/>
        <w:ind w:left="1080"/>
        <w:rPr>
          <w:rFonts w:ascii="Times New Roman" w:hAnsi="Times New Roman" w:cs="Times New Roman"/>
          <w:sz w:val="24"/>
          <w:szCs w:val="24"/>
        </w:rPr>
      </w:pPr>
      <w:r w:rsidRPr="00144EB3">
        <w:rPr>
          <w:rFonts w:ascii="Times New Roman" w:hAnsi="Times New Roman" w:cs="Times New Roman"/>
          <w:sz w:val="24"/>
          <w:szCs w:val="24"/>
        </w:rPr>
        <w:t xml:space="preserve">-Уорэнээччи революция иннинээ5и уларыйыылары, репрессия содулларын билэр. Оччотоо5у  саха эдэр интеллигенциятын айар улэтин, оло5ун уорэтэр </w:t>
      </w:r>
    </w:p>
    <w:p w:rsidR="00867DEF" w:rsidRPr="00144EB3" w:rsidRDefault="00867DEF" w:rsidP="00867DEF">
      <w:pPr>
        <w:pStyle w:val="a5"/>
        <w:spacing w:after="0" w:line="240" w:lineRule="auto"/>
        <w:ind w:left="1080"/>
        <w:rPr>
          <w:rFonts w:ascii="Times New Roman" w:hAnsi="Times New Roman" w:cs="Times New Roman"/>
          <w:sz w:val="24"/>
          <w:szCs w:val="24"/>
        </w:rPr>
      </w:pPr>
      <w:r w:rsidRPr="00144EB3">
        <w:rPr>
          <w:rFonts w:ascii="Times New Roman" w:hAnsi="Times New Roman" w:cs="Times New Roman"/>
          <w:sz w:val="24"/>
          <w:szCs w:val="24"/>
        </w:rPr>
        <w:t>-Уорэнээччи революция кэннинээ5и сайдыыны, о5олорго аналлаах кинигэлэри билэр.Репрессия сылларын, нууччатымсыйыы торообут культураттан  тэйиллитин уорэтэр. Н.С. Тарабукин улэтин, оло5ун аа5ар, ырытар. Эбээнки оло5ун билэр. Тэки Одулок « У</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ун Хотугу дойдуга» улэтиттэн юкагир булчуттарын оло5ун билэр.</w:t>
      </w:r>
    </w:p>
    <w:p w:rsidR="00867DEF" w:rsidRPr="00144EB3" w:rsidRDefault="00867DEF" w:rsidP="00867DEF">
      <w:pPr>
        <w:pStyle w:val="a5"/>
        <w:spacing w:after="0" w:line="240" w:lineRule="auto"/>
        <w:ind w:left="780"/>
        <w:rPr>
          <w:rFonts w:ascii="Times New Roman" w:hAnsi="Times New Roman" w:cs="Times New Roman"/>
          <w:sz w:val="24"/>
          <w:szCs w:val="24"/>
        </w:rPr>
      </w:pPr>
    </w:p>
    <w:p w:rsidR="00867DEF" w:rsidRPr="00144EB3" w:rsidRDefault="00867DEF" w:rsidP="00867DEF">
      <w:pPr>
        <w:spacing w:after="0" w:line="240" w:lineRule="auto"/>
        <w:rPr>
          <w:rFonts w:ascii="Times New Roman" w:hAnsi="Times New Roman" w:cs="Times New Roman"/>
          <w:sz w:val="24"/>
          <w:szCs w:val="24"/>
        </w:rPr>
      </w:pP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b/>
          <w:sz w:val="24"/>
          <w:szCs w:val="24"/>
        </w:rPr>
        <w:t xml:space="preserve">Уорэнэр кинигэ </w:t>
      </w:r>
      <w:r w:rsidRPr="00144EB3">
        <w:rPr>
          <w:rFonts w:ascii="Times New Roman" w:hAnsi="Times New Roman" w:cs="Times New Roman"/>
          <w:sz w:val="24"/>
          <w:szCs w:val="24"/>
        </w:rPr>
        <w:t>10 кылааска уорэнэр кинигэ « В.И.Пестерев История Якутии  Якутск, Бичик,2001» Программа ис хо</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оонугар соп тубэ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 xml:space="preserve">эр научнай, популярнай, уус – уран литература туттуллар.  </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xml:space="preserve">        </w:t>
      </w:r>
    </w:p>
    <w:p w:rsidR="00867DEF" w:rsidRPr="00144EB3" w:rsidRDefault="00867DEF" w:rsidP="00867DEF">
      <w:pPr>
        <w:spacing w:after="0" w:line="240" w:lineRule="auto"/>
        <w:rPr>
          <w:rFonts w:ascii="Times New Roman" w:hAnsi="Times New Roman" w:cs="Times New Roman"/>
          <w:b/>
          <w:sz w:val="24"/>
          <w:szCs w:val="24"/>
        </w:rPr>
      </w:pPr>
      <w:r w:rsidRPr="00144EB3">
        <w:rPr>
          <w:rFonts w:ascii="Times New Roman" w:hAnsi="Times New Roman" w:cs="Times New Roman"/>
          <w:b/>
          <w:sz w:val="24"/>
          <w:szCs w:val="24"/>
        </w:rPr>
        <w:t xml:space="preserve">                        Программа ис тутула</w:t>
      </w:r>
    </w:p>
    <w:p w:rsidR="00867DEF" w:rsidRPr="00144EB3" w:rsidRDefault="00867DEF" w:rsidP="00867DEF">
      <w:pPr>
        <w:spacing w:after="0" w:line="240" w:lineRule="auto"/>
        <w:rPr>
          <w:rFonts w:ascii="Times New Roman" w:hAnsi="Times New Roman" w:cs="Times New Roman"/>
          <w:b/>
          <w:sz w:val="24"/>
          <w:szCs w:val="24"/>
        </w:rPr>
      </w:pPr>
      <w:r w:rsidRPr="00144EB3">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Киирии уруок.</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1 салаа. Саха итэ5элэ, сиэр – туом, угэстэр.</w:t>
      </w:r>
    </w:p>
    <w:p w:rsidR="00867DEF" w:rsidRPr="00144EB3" w:rsidRDefault="00867DEF" w:rsidP="00E736FE">
      <w:pPr>
        <w:pStyle w:val="a5"/>
        <w:numPr>
          <w:ilvl w:val="0"/>
          <w:numId w:val="111"/>
        </w:num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Саха итэ5элэ, сиэр – туом, угэстэр.</w:t>
      </w:r>
    </w:p>
    <w:p w:rsidR="00867DEF" w:rsidRPr="00144EB3" w:rsidRDefault="00867DEF" w:rsidP="00E736FE">
      <w:pPr>
        <w:pStyle w:val="a5"/>
        <w:numPr>
          <w:ilvl w:val="0"/>
          <w:numId w:val="111"/>
        </w:num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 xml:space="preserve"> Уорэнээччи уруу – аймах аатын – суолун былыргытын билиннитин тэннээн корор. Хас биирдии о5о ыал ийэтэ, ыал а5ата буолуохтаа5ын, инники торотор о5олоругар чэгиэн – чэбдик доруобуйаны тиэрдиэхтээ5ин, бэйэтин тороппуттэригэр  ытык иэ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ин толуохтээ5ин ойдуур. Кэргэн ылыы былыргы , аныгы угэстэрин тэннээн корор.  Обугэлэрбит о5ону иитэр угэстэрин билэр. Бэйэтин нэ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илиэгин элбэх о5олоох ыалларын билсэр. Ха</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ыат матырыйаалынан бэсиэдэ5э кыттар. Олбуту кому сиэрин – туомун уорэтэр. Удьуор утумун торуччутун оностор.</w:t>
      </w:r>
    </w:p>
    <w:p w:rsidR="00867DEF" w:rsidRPr="00144EB3" w:rsidRDefault="00867DEF" w:rsidP="00E736FE">
      <w:pPr>
        <w:pStyle w:val="a5"/>
        <w:numPr>
          <w:ilvl w:val="0"/>
          <w:numId w:val="111"/>
        </w:num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Уорэнээччи билиитин бэрэбиэркэлиир улэ корунэ: торуччутун онорор, ойтон суруйар, ырытар.</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2 салаа. Историческай коруую</w:t>
      </w:r>
    </w:p>
    <w:p w:rsidR="00867DEF" w:rsidRPr="00144EB3" w:rsidRDefault="00867DEF" w:rsidP="00E736FE">
      <w:pPr>
        <w:pStyle w:val="a5"/>
        <w:numPr>
          <w:ilvl w:val="0"/>
          <w:numId w:val="112"/>
        </w:num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Историческай кору.</w:t>
      </w:r>
    </w:p>
    <w:p w:rsidR="00867DEF" w:rsidRPr="00144EB3" w:rsidRDefault="00867DEF" w:rsidP="00E736FE">
      <w:pPr>
        <w:pStyle w:val="a5"/>
        <w:numPr>
          <w:ilvl w:val="0"/>
          <w:numId w:val="112"/>
        </w:num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Уорэнээччи революция иннинээ5и уларыйыылары, репрессия содулларын билэр. Оччотоо5у  саха эдэр интеллигенциятын айар улэтин, оло5ун уорэтэр.</w:t>
      </w:r>
    </w:p>
    <w:p w:rsidR="00867DEF" w:rsidRPr="00144EB3" w:rsidRDefault="00867DEF" w:rsidP="00E736FE">
      <w:pPr>
        <w:pStyle w:val="a5"/>
        <w:numPr>
          <w:ilvl w:val="0"/>
          <w:numId w:val="112"/>
        </w:num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Уорэнээччи билиитин бэрэбиэркэлиир улэ корунэ: реферат суруйар, диспукка кыттар, тэнниир, ырытар.</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3 салаа. Саха сиригэр уорэх – били тардыныыта.</w:t>
      </w:r>
    </w:p>
    <w:p w:rsidR="00867DEF" w:rsidRPr="00144EB3" w:rsidRDefault="00867DEF" w:rsidP="00E736FE">
      <w:pPr>
        <w:pStyle w:val="a5"/>
        <w:numPr>
          <w:ilvl w:val="0"/>
          <w:numId w:val="113"/>
        </w:num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Саха сиригэр уорэх- били тардыныыта.</w:t>
      </w:r>
    </w:p>
    <w:p w:rsidR="00867DEF" w:rsidRPr="00144EB3" w:rsidRDefault="00867DEF" w:rsidP="00E736FE">
      <w:pPr>
        <w:pStyle w:val="a5"/>
        <w:numPr>
          <w:ilvl w:val="0"/>
          <w:numId w:val="113"/>
        </w:num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Уорэнээччи революция иннинээ5и оскуола5а хайдах уорэммиттэрин билсэр. Бастакы уопсай уорэхтээ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ин сайдыытын уорэтэр. Оскуола5а уорэтии билинни туругун уруккуну кытары тэннээн корор. Анал уорэх тэрилтэлэрин, аныгы идэлэри билсэр, хана уорэнэ барыан соптоо5ун толкуйдуур. Оскуолатын историятын билэр. Улэлээбит, уорэммит дьон ту</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унан матырыйаал хомуйар.</w:t>
      </w:r>
    </w:p>
    <w:p w:rsidR="00867DEF" w:rsidRPr="00144EB3" w:rsidRDefault="00867DEF" w:rsidP="00E736FE">
      <w:pPr>
        <w:pStyle w:val="a5"/>
        <w:numPr>
          <w:ilvl w:val="0"/>
          <w:numId w:val="113"/>
        </w:num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Уорэнээччи билиитин бэрэбиэркэлиир улэ корунэ: матырыйаал хомуйар, презентация онорор, былаан оностор.</w:t>
      </w: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4 салаа. Хотугу омуктар революция кэннинээ5и олохторо.</w:t>
      </w:r>
    </w:p>
    <w:p w:rsidR="00867DEF" w:rsidRPr="00144EB3" w:rsidRDefault="00867DEF" w:rsidP="00E736FE">
      <w:pPr>
        <w:pStyle w:val="a5"/>
        <w:numPr>
          <w:ilvl w:val="0"/>
          <w:numId w:val="114"/>
        </w:num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Хотугу омуктар революция кэннинээ5и олохторор.</w:t>
      </w:r>
    </w:p>
    <w:p w:rsidR="00867DEF" w:rsidRPr="00144EB3" w:rsidRDefault="00867DEF" w:rsidP="00E736FE">
      <w:pPr>
        <w:pStyle w:val="a5"/>
        <w:numPr>
          <w:ilvl w:val="0"/>
          <w:numId w:val="114"/>
        </w:num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Уорэнээччи революция кэннинээ5и сайдыыны, о5олорго аналлаах кинигэлэри билэр.Репрессия сылларын, нууччатымсыйыы торообут культураттан  тэйиллитин уорэтэр. Н.С. Тарабукин улэтин, оло5ун аа5ар, ырытар. Эбээнки оло5ун билэр. Тэки Одулок « У</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ун Хотугу дойдуга» улэтиттэн юкагир булчуттарын оло5ун билэр.</w:t>
      </w:r>
    </w:p>
    <w:p w:rsidR="00867DEF" w:rsidRPr="00144EB3" w:rsidRDefault="00867DEF" w:rsidP="00E736FE">
      <w:pPr>
        <w:pStyle w:val="a5"/>
        <w:numPr>
          <w:ilvl w:val="0"/>
          <w:numId w:val="114"/>
        </w:num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Уорэнээччи билиитин бэрэбиэркэлиир улэ корунэ: зачет туттарар, ойтон суруйар, ырытар.</w:t>
      </w:r>
    </w:p>
    <w:p w:rsidR="00867DEF" w:rsidRPr="00144EB3" w:rsidRDefault="00867DEF" w:rsidP="00867DEF">
      <w:pPr>
        <w:pStyle w:val="a5"/>
        <w:spacing w:after="0" w:line="240" w:lineRule="auto"/>
        <w:ind w:left="1080"/>
        <w:rPr>
          <w:rFonts w:ascii="Times New Roman" w:hAnsi="Times New Roman" w:cs="Times New Roman"/>
          <w:sz w:val="24"/>
          <w:szCs w:val="24"/>
        </w:rPr>
      </w:pPr>
    </w:p>
    <w:p w:rsidR="00867DEF" w:rsidRPr="00144EB3" w:rsidRDefault="00867DEF" w:rsidP="00867DEF">
      <w:pPr>
        <w:pStyle w:val="a5"/>
        <w:spacing w:after="0" w:line="240" w:lineRule="auto"/>
        <w:ind w:left="1080"/>
        <w:rPr>
          <w:rFonts w:ascii="Times New Roman" w:hAnsi="Times New Roman" w:cs="Times New Roman"/>
          <w:sz w:val="24"/>
          <w:szCs w:val="24"/>
        </w:rPr>
      </w:pPr>
    </w:p>
    <w:p w:rsidR="00867DEF" w:rsidRPr="00144EB3" w:rsidRDefault="00867DEF" w:rsidP="00867DEF">
      <w:pPr>
        <w:pStyle w:val="a5"/>
        <w:spacing w:after="0" w:line="240" w:lineRule="auto"/>
        <w:ind w:left="1080"/>
        <w:rPr>
          <w:rFonts w:ascii="Times New Roman" w:hAnsi="Times New Roman" w:cs="Times New Roman"/>
          <w:sz w:val="24"/>
          <w:szCs w:val="24"/>
        </w:rPr>
      </w:pPr>
    </w:p>
    <w:p w:rsidR="00867DEF" w:rsidRPr="00144EB3" w:rsidRDefault="00867DEF" w:rsidP="00867DEF">
      <w:pPr>
        <w:spacing w:after="0" w:line="240" w:lineRule="auto"/>
        <w:rPr>
          <w:rFonts w:ascii="Times New Roman" w:hAnsi="Times New Roman" w:cs="Times New Roman"/>
          <w:sz w:val="24"/>
          <w:szCs w:val="24"/>
        </w:rPr>
      </w:pPr>
      <w:r w:rsidRPr="00144EB3">
        <w:rPr>
          <w:rFonts w:ascii="Times New Roman" w:hAnsi="Times New Roman" w:cs="Times New Roman"/>
          <w:sz w:val="24"/>
          <w:szCs w:val="24"/>
        </w:rPr>
        <w:t>Ту</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аныллыбыт литература испиэ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эгэ</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1.Бравина. Р.И. Олох уонна 8луу саха итэ5элигэр .СГУ. Дь. 1996.</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2. Винокуров. П. В. Краеведы Якутии. Якутск . 1990.</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3. Гоголев. А.И. Традиционные  представления саха об окружающем мире.  Якутский государственный обьединенный музей  истории и культуры народов севера имени Е.М. Ярославского. Якутск. 1998.</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4. Левина А.П. Звуки и краски жизни народа. Бичик. Якутск.1994.</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5. Лебедева Ж.К. Фольклор народов крайнего севера. Якутск. 1993.</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6. Левина А.П. Зеркало души народа. Министерство образования. Якутск. 1992.</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7. Мыреева А.Н., Марфусалова  В. П ,, Захарова Ж.В. Традиционная культура эвенков. Министерство образования РС(Я). Якутск. 2005.</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8. Неустроев Борис Федорович – Мандар Уус . Саха ойуута . Бичигэ. Бичик. Дь. 2010.</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9. Олесова Т.П. Никитина Л.В- Никииппэр Сэмиэнэп. Мин ыллыы кэлиэ5им. Бичик. Дь. 2005.</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10. Павлов А.М. –Дабыл. Быраманна быралыйыы. Бичик. Дь. 2005.</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11. Попова Г. С – Санаайа. Ки</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итийии сэ</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энэ . Бичик . Дь . 2006.</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12. Протопопова Н.И. Айыы Далбар Хотуна . Бичик. Дь. 1999</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13. Пестерев В.И. Исторические миниатюры о Якутии. Национальное книжное издательство РС(Я). 1993.</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14. Попов Г.В. Кэрэхсиир ки</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и кэпсээннэрэ. Бичик. Дь. 2005.</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15. Петрова Т.И.  Шишигина В.Р. Национальная  культура коренных народов РС(Я) Министерство образования. Якутск  1992.</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16. Попов Б.Н. Олох поэзиятын ту</w:t>
      </w:r>
      <w:r w:rsidRPr="00144EB3">
        <w:rPr>
          <w:rFonts w:ascii="Times New Roman" w:hAnsi="Times New Roman" w:cs="Times New Roman"/>
          <w:sz w:val="24"/>
          <w:szCs w:val="24"/>
          <w:lang w:val="en-US"/>
        </w:rPr>
        <w:t>h</w:t>
      </w:r>
      <w:r w:rsidRPr="00144EB3">
        <w:rPr>
          <w:rFonts w:ascii="Times New Roman" w:hAnsi="Times New Roman" w:cs="Times New Roman"/>
          <w:sz w:val="24"/>
          <w:szCs w:val="24"/>
        </w:rPr>
        <w:t>унан.. Книжное издательство. Якутск.1975.</w:t>
      </w:r>
    </w:p>
    <w:p w:rsidR="00867DEF" w:rsidRPr="00144EB3" w:rsidRDefault="00867DEF" w:rsidP="00867DEF">
      <w:pPr>
        <w:ind w:left="360"/>
        <w:rPr>
          <w:rFonts w:ascii="Times New Roman" w:hAnsi="Times New Roman" w:cs="Times New Roman"/>
          <w:sz w:val="24"/>
          <w:szCs w:val="24"/>
        </w:rPr>
      </w:pPr>
      <w:r w:rsidRPr="00144EB3">
        <w:rPr>
          <w:rFonts w:ascii="Times New Roman" w:hAnsi="Times New Roman" w:cs="Times New Roman"/>
          <w:sz w:val="24"/>
          <w:szCs w:val="24"/>
        </w:rPr>
        <w:t>17.Романова А.В., Мыреева А.Н. Фольклор эвенков Якутии.Наука. Ленинград. 1971.</w:t>
      </w:r>
    </w:p>
    <w:p w:rsidR="00867DEF" w:rsidRDefault="00867DEF" w:rsidP="001C2C23">
      <w:pPr>
        <w:ind w:left="360"/>
        <w:rPr>
          <w:rFonts w:ascii="Times New Roman" w:hAnsi="Times New Roman" w:cs="Times New Roman"/>
          <w:sz w:val="24"/>
          <w:szCs w:val="24"/>
        </w:rPr>
      </w:pPr>
      <w:r w:rsidRPr="00144EB3">
        <w:rPr>
          <w:rFonts w:ascii="Times New Roman" w:hAnsi="Times New Roman" w:cs="Times New Roman"/>
          <w:sz w:val="24"/>
          <w:szCs w:val="24"/>
        </w:rPr>
        <w:t>18. Тумус Мэхээлэ. Удьуор у8рэ5э. Сайдам санаа. Дьокуускай 2001</w:t>
      </w:r>
    </w:p>
    <w:p w:rsidR="00867DEF" w:rsidRPr="00144EB3" w:rsidRDefault="00867DEF" w:rsidP="00867DEF">
      <w:pPr>
        <w:spacing w:after="0" w:line="240" w:lineRule="auto"/>
        <w:rPr>
          <w:rFonts w:ascii="Times New Roman" w:hAnsi="Times New Roman" w:cs="Times New Roman"/>
          <w:sz w:val="24"/>
          <w:szCs w:val="24"/>
        </w:rPr>
      </w:pPr>
    </w:p>
    <w:p w:rsidR="00867DEF" w:rsidRPr="00144EB3" w:rsidRDefault="00867DEF" w:rsidP="00867DEF">
      <w:pPr>
        <w:spacing w:after="0" w:line="240" w:lineRule="auto"/>
        <w:rPr>
          <w:rFonts w:ascii="Times New Roman" w:hAnsi="Times New Roman" w:cs="Times New Roman"/>
          <w:b/>
          <w:sz w:val="24"/>
          <w:szCs w:val="24"/>
        </w:rPr>
      </w:pPr>
      <w:r w:rsidRPr="00144EB3">
        <w:rPr>
          <w:rFonts w:ascii="Times New Roman" w:hAnsi="Times New Roman" w:cs="Times New Roman"/>
          <w:b/>
          <w:sz w:val="24"/>
          <w:szCs w:val="24"/>
        </w:rPr>
        <w:t xml:space="preserve">                       Календарнай тематическай былаан 10 кылаас</w:t>
      </w:r>
    </w:p>
    <w:p w:rsidR="00867DEF" w:rsidRPr="00144EB3" w:rsidRDefault="00867DEF" w:rsidP="00867DEF">
      <w:pPr>
        <w:spacing w:after="0" w:line="240" w:lineRule="auto"/>
        <w:rPr>
          <w:rFonts w:ascii="Times New Roman" w:hAnsi="Times New Roman" w:cs="Times New Roman"/>
          <w:sz w:val="24"/>
          <w:szCs w:val="24"/>
        </w:rPr>
      </w:pPr>
    </w:p>
    <w:tbl>
      <w:tblPr>
        <w:tblStyle w:val="a6"/>
        <w:tblW w:w="0" w:type="auto"/>
        <w:tblLayout w:type="fixed"/>
        <w:tblLook w:val="01E0"/>
      </w:tblPr>
      <w:tblGrid>
        <w:gridCol w:w="669"/>
        <w:gridCol w:w="3376"/>
        <w:gridCol w:w="981"/>
        <w:gridCol w:w="13"/>
        <w:gridCol w:w="968"/>
        <w:gridCol w:w="1105"/>
        <w:gridCol w:w="1105"/>
        <w:gridCol w:w="2204"/>
      </w:tblGrid>
      <w:tr w:rsidR="00867DEF" w:rsidRPr="00144EB3" w:rsidTr="00DA0CD3">
        <w:tc>
          <w:tcPr>
            <w:tcW w:w="669" w:type="dxa"/>
            <w:vMerge w:val="restart"/>
          </w:tcPr>
          <w:p w:rsidR="00867DEF" w:rsidRPr="00144EB3" w:rsidRDefault="00867DEF" w:rsidP="00DA0CD3">
            <w:pPr>
              <w:rPr>
                <w:rFonts w:cstheme="minorHAnsi"/>
                <w:sz w:val="24"/>
                <w:szCs w:val="24"/>
              </w:rPr>
            </w:pPr>
            <w:r w:rsidRPr="00144EB3">
              <w:rPr>
                <w:rFonts w:cstheme="minorHAnsi"/>
                <w:sz w:val="24"/>
                <w:szCs w:val="24"/>
              </w:rPr>
              <w:t>№</w:t>
            </w:r>
          </w:p>
        </w:tc>
        <w:tc>
          <w:tcPr>
            <w:tcW w:w="3376" w:type="dxa"/>
            <w:vMerge w:val="restart"/>
          </w:tcPr>
          <w:p w:rsidR="00867DEF" w:rsidRPr="00144EB3" w:rsidRDefault="00867DEF" w:rsidP="00DA0CD3">
            <w:pPr>
              <w:rPr>
                <w:rFonts w:cstheme="minorHAnsi"/>
                <w:sz w:val="24"/>
                <w:szCs w:val="24"/>
                <w:lang w:val="kk-KZ"/>
              </w:rPr>
            </w:pPr>
            <w:r w:rsidRPr="00144EB3">
              <w:rPr>
                <w:rFonts w:cstheme="minorHAnsi"/>
                <w:sz w:val="24"/>
                <w:szCs w:val="24"/>
              </w:rPr>
              <w:t xml:space="preserve">         </w:t>
            </w:r>
            <w:r w:rsidRPr="00144EB3">
              <w:rPr>
                <w:rFonts w:cstheme="minorHAnsi"/>
                <w:sz w:val="24"/>
                <w:szCs w:val="24"/>
                <w:lang w:val="kk-KZ"/>
              </w:rPr>
              <w:t>Түһүмэх, уруок тиэмэтэ</w:t>
            </w:r>
          </w:p>
        </w:tc>
        <w:tc>
          <w:tcPr>
            <w:tcW w:w="1962" w:type="dxa"/>
            <w:gridSpan w:val="3"/>
          </w:tcPr>
          <w:p w:rsidR="00867DEF" w:rsidRPr="00144EB3" w:rsidRDefault="00867DEF" w:rsidP="00DA0CD3">
            <w:pPr>
              <w:rPr>
                <w:rFonts w:cstheme="minorHAnsi"/>
                <w:sz w:val="24"/>
                <w:szCs w:val="24"/>
                <w:lang w:val="kk-KZ"/>
              </w:rPr>
            </w:pPr>
            <w:r w:rsidRPr="00144EB3">
              <w:rPr>
                <w:rFonts w:cstheme="minorHAnsi"/>
                <w:sz w:val="24"/>
                <w:szCs w:val="24"/>
              </w:rPr>
              <w:t xml:space="preserve">              </w:t>
            </w:r>
            <w:r w:rsidRPr="00144EB3">
              <w:rPr>
                <w:rFonts w:cstheme="minorHAnsi"/>
                <w:sz w:val="24"/>
                <w:szCs w:val="24"/>
                <w:lang w:val="kk-KZ"/>
              </w:rPr>
              <w:t>чаас</w:t>
            </w:r>
          </w:p>
        </w:tc>
        <w:tc>
          <w:tcPr>
            <w:tcW w:w="2210" w:type="dxa"/>
            <w:gridSpan w:val="2"/>
          </w:tcPr>
          <w:p w:rsidR="00867DEF" w:rsidRPr="00144EB3" w:rsidRDefault="00867DEF" w:rsidP="00DA0CD3">
            <w:pPr>
              <w:rPr>
                <w:rFonts w:cstheme="minorHAnsi"/>
                <w:sz w:val="24"/>
                <w:szCs w:val="24"/>
                <w:lang w:val="kk-KZ"/>
              </w:rPr>
            </w:pPr>
            <w:r w:rsidRPr="00144EB3">
              <w:rPr>
                <w:rFonts w:cstheme="minorHAnsi"/>
                <w:sz w:val="24"/>
                <w:szCs w:val="24"/>
                <w:lang w:val="kk-KZ"/>
              </w:rPr>
              <w:t>Күн дьыл</w:t>
            </w:r>
          </w:p>
        </w:tc>
        <w:tc>
          <w:tcPr>
            <w:tcW w:w="2204" w:type="dxa"/>
            <w:vMerge w:val="restart"/>
          </w:tcPr>
          <w:p w:rsidR="00867DEF" w:rsidRPr="00144EB3" w:rsidRDefault="00867DEF" w:rsidP="00DA0CD3">
            <w:pPr>
              <w:rPr>
                <w:rFonts w:cstheme="minorHAnsi"/>
                <w:sz w:val="24"/>
                <w:szCs w:val="24"/>
                <w:lang w:val="kk-KZ"/>
              </w:rPr>
            </w:pPr>
            <w:r w:rsidRPr="00144EB3">
              <w:rPr>
                <w:rFonts w:cstheme="minorHAnsi"/>
                <w:sz w:val="24"/>
                <w:szCs w:val="24"/>
                <w:lang w:val="kk-KZ"/>
              </w:rPr>
              <w:t>Бэрэбиэркэлиир үлэ көрүңэ</w:t>
            </w:r>
          </w:p>
        </w:tc>
      </w:tr>
      <w:tr w:rsidR="00867DEF" w:rsidRPr="00144EB3" w:rsidTr="00DA0CD3">
        <w:trPr>
          <w:trHeight w:val="404"/>
        </w:trPr>
        <w:tc>
          <w:tcPr>
            <w:tcW w:w="669" w:type="dxa"/>
            <w:vMerge/>
          </w:tcPr>
          <w:p w:rsidR="00867DEF" w:rsidRPr="00144EB3" w:rsidRDefault="00867DEF" w:rsidP="00DA0CD3">
            <w:pPr>
              <w:rPr>
                <w:rFonts w:cstheme="minorHAnsi"/>
                <w:sz w:val="24"/>
                <w:szCs w:val="24"/>
              </w:rPr>
            </w:pPr>
          </w:p>
        </w:tc>
        <w:tc>
          <w:tcPr>
            <w:tcW w:w="3376" w:type="dxa"/>
            <w:vMerge/>
          </w:tcPr>
          <w:p w:rsidR="00867DEF" w:rsidRPr="00144EB3" w:rsidRDefault="00867DEF" w:rsidP="00DA0CD3">
            <w:pPr>
              <w:rPr>
                <w:rFonts w:cstheme="minorHAnsi"/>
                <w:sz w:val="24"/>
                <w:szCs w:val="24"/>
              </w:rPr>
            </w:pPr>
          </w:p>
        </w:tc>
        <w:tc>
          <w:tcPr>
            <w:tcW w:w="994" w:type="dxa"/>
            <w:gridSpan w:val="2"/>
          </w:tcPr>
          <w:p w:rsidR="00867DEF" w:rsidRPr="00144EB3" w:rsidRDefault="00867DEF" w:rsidP="00DA0CD3">
            <w:pPr>
              <w:rPr>
                <w:rFonts w:cstheme="minorHAnsi"/>
                <w:sz w:val="24"/>
                <w:szCs w:val="24"/>
                <w:lang w:val="kk-KZ"/>
              </w:rPr>
            </w:pPr>
            <w:r w:rsidRPr="00144EB3">
              <w:rPr>
                <w:rFonts w:cstheme="minorHAnsi"/>
                <w:sz w:val="24"/>
                <w:szCs w:val="24"/>
              </w:rPr>
              <w:t xml:space="preserve"> </w:t>
            </w:r>
            <w:r w:rsidRPr="00144EB3">
              <w:rPr>
                <w:rFonts w:cstheme="minorHAnsi"/>
                <w:sz w:val="24"/>
                <w:szCs w:val="24"/>
                <w:lang w:val="kk-KZ"/>
              </w:rPr>
              <w:t>уопсай</w:t>
            </w:r>
          </w:p>
        </w:tc>
        <w:tc>
          <w:tcPr>
            <w:tcW w:w="968" w:type="dxa"/>
          </w:tcPr>
          <w:p w:rsidR="00867DEF" w:rsidRPr="00144EB3" w:rsidRDefault="00867DEF" w:rsidP="00DA0CD3">
            <w:pPr>
              <w:rPr>
                <w:rFonts w:cstheme="minorHAnsi"/>
                <w:sz w:val="24"/>
                <w:szCs w:val="24"/>
              </w:rPr>
            </w:pPr>
            <w:r w:rsidRPr="00144EB3">
              <w:rPr>
                <w:rFonts w:cstheme="minorHAnsi"/>
                <w:sz w:val="24"/>
                <w:szCs w:val="24"/>
                <w:lang w:val="kk-KZ"/>
              </w:rPr>
              <w:t>хонтур</w:t>
            </w:r>
            <w:r w:rsidRPr="00144EB3">
              <w:rPr>
                <w:rFonts w:cstheme="minorHAnsi"/>
                <w:sz w:val="24"/>
                <w:szCs w:val="24"/>
              </w:rPr>
              <w:t xml:space="preserve">                                       </w:t>
            </w:r>
          </w:p>
        </w:tc>
        <w:tc>
          <w:tcPr>
            <w:tcW w:w="1105" w:type="dxa"/>
          </w:tcPr>
          <w:p w:rsidR="00867DEF" w:rsidRPr="00144EB3" w:rsidRDefault="00867DEF" w:rsidP="00DA0CD3">
            <w:pPr>
              <w:rPr>
                <w:rFonts w:cstheme="minorHAnsi"/>
                <w:sz w:val="24"/>
                <w:szCs w:val="24"/>
                <w:lang w:val="kk-KZ"/>
              </w:rPr>
            </w:pPr>
            <w:r w:rsidRPr="00144EB3">
              <w:rPr>
                <w:rFonts w:cstheme="minorHAnsi"/>
                <w:sz w:val="24"/>
                <w:szCs w:val="24"/>
                <w:lang w:val="kk-KZ"/>
              </w:rPr>
              <w:t>былаан</w:t>
            </w:r>
          </w:p>
        </w:tc>
        <w:tc>
          <w:tcPr>
            <w:tcW w:w="1105" w:type="dxa"/>
          </w:tcPr>
          <w:p w:rsidR="00867DEF" w:rsidRPr="00144EB3" w:rsidRDefault="00867DEF" w:rsidP="00DA0CD3">
            <w:pPr>
              <w:rPr>
                <w:rFonts w:cstheme="minorHAnsi"/>
                <w:sz w:val="24"/>
                <w:szCs w:val="24"/>
                <w:lang w:val="kk-KZ"/>
              </w:rPr>
            </w:pPr>
            <w:r w:rsidRPr="00144EB3">
              <w:rPr>
                <w:rFonts w:cstheme="minorHAnsi"/>
                <w:sz w:val="24"/>
                <w:szCs w:val="24"/>
                <w:lang w:val="kk-KZ"/>
              </w:rPr>
              <w:t>бэрилин</w:t>
            </w:r>
          </w:p>
        </w:tc>
        <w:tc>
          <w:tcPr>
            <w:tcW w:w="2204" w:type="dxa"/>
            <w:vMerge/>
          </w:tcPr>
          <w:p w:rsidR="00867DEF" w:rsidRPr="00144EB3" w:rsidRDefault="00867DEF" w:rsidP="00DA0CD3">
            <w:pPr>
              <w:rPr>
                <w:rFonts w:cstheme="minorHAnsi"/>
                <w:sz w:val="24"/>
                <w:szCs w:val="24"/>
                <w:lang w:val="en-US"/>
              </w:rPr>
            </w:pPr>
          </w:p>
        </w:tc>
      </w:tr>
      <w:tr w:rsidR="00867DEF" w:rsidRPr="00144EB3" w:rsidTr="00DA0CD3">
        <w:trPr>
          <w:trHeight w:val="364"/>
        </w:trPr>
        <w:tc>
          <w:tcPr>
            <w:tcW w:w="669" w:type="dxa"/>
          </w:tcPr>
          <w:p w:rsidR="00867DEF" w:rsidRPr="00144EB3" w:rsidRDefault="00867DEF" w:rsidP="00DA0CD3">
            <w:pPr>
              <w:rPr>
                <w:rFonts w:cstheme="minorHAnsi"/>
                <w:sz w:val="24"/>
                <w:szCs w:val="24"/>
              </w:rPr>
            </w:pPr>
            <w:r w:rsidRPr="00144EB3">
              <w:rPr>
                <w:rFonts w:cstheme="minorHAnsi"/>
                <w:sz w:val="24"/>
                <w:szCs w:val="24"/>
              </w:rPr>
              <w:t>1</w:t>
            </w:r>
          </w:p>
        </w:tc>
        <w:tc>
          <w:tcPr>
            <w:tcW w:w="3376" w:type="dxa"/>
          </w:tcPr>
          <w:p w:rsidR="00867DEF" w:rsidRPr="00144EB3" w:rsidRDefault="00867DEF" w:rsidP="00DA0CD3">
            <w:pPr>
              <w:rPr>
                <w:rFonts w:cstheme="minorHAnsi"/>
                <w:sz w:val="24"/>
                <w:szCs w:val="24"/>
              </w:rPr>
            </w:pPr>
            <w:r w:rsidRPr="00144EB3">
              <w:rPr>
                <w:rFonts w:cstheme="minorHAnsi"/>
                <w:sz w:val="24"/>
                <w:szCs w:val="24"/>
              </w:rPr>
              <w:t>Киирии  уруок</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rPr>
          <w:trHeight w:val="335"/>
        </w:trPr>
        <w:tc>
          <w:tcPr>
            <w:tcW w:w="669" w:type="dxa"/>
          </w:tcPr>
          <w:p w:rsidR="00867DEF" w:rsidRPr="00144EB3" w:rsidRDefault="00867DEF" w:rsidP="00DA0CD3">
            <w:pPr>
              <w:rPr>
                <w:rFonts w:cstheme="minorHAnsi"/>
                <w:sz w:val="24"/>
                <w:szCs w:val="24"/>
              </w:rPr>
            </w:pPr>
            <w:r w:rsidRPr="00144EB3">
              <w:rPr>
                <w:rFonts w:cstheme="minorHAnsi"/>
                <w:sz w:val="24"/>
                <w:szCs w:val="24"/>
              </w:rPr>
              <w:t>2</w:t>
            </w:r>
          </w:p>
        </w:tc>
        <w:tc>
          <w:tcPr>
            <w:tcW w:w="3376" w:type="dxa"/>
          </w:tcPr>
          <w:p w:rsidR="00867DEF" w:rsidRPr="00144EB3" w:rsidRDefault="00867DEF" w:rsidP="00DA0CD3">
            <w:pPr>
              <w:rPr>
                <w:rFonts w:cstheme="minorHAnsi"/>
                <w:sz w:val="24"/>
                <w:szCs w:val="24"/>
              </w:rPr>
            </w:pPr>
            <w:r w:rsidRPr="00144EB3">
              <w:rPr>
                <w:rFonts w:cstheme="minorHAnsi"/>
                <w:sz w:val="24"/>
                <w:szCs w:val="24"/>
              </w:rPr>
              <w:t>Сахаитэ5элэ.Сиэртуом,үгэстэр</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rPr>
          <w:trHeight w:val="87"/>
        </w:trPr>
        <w:tc>
          <w:tcPr>
            <w:tcW w:w="669" w:type="dxa"/>
          </w:tcPr>
          <w:p w:rsidR="00867DEF" w:rsidRPr="00144EB3" w:rsidRDefault="00867DEF" w:rsidP="00DA0CD3">
            <w:pPr>
              <w:rPr>
                <w:rFonts w:cstheme="minorHAnsi"/>
                <w:sz w:val="24"/>
                <w:szCs w:val="24"/>
              </w:rPr>
            </w:pPr>
            <w:r w:rsidRPr="00144EB3">
              <w:rPr>
                <w:rFonts w:cstheme="minorHAnsi"/>
                <w:sz w:val="24"/>
                <w:szCs w:val="24"/>
              </w:rPr>
              <w:t>3</w:t>
            </w:r>
          </w:p>
        </w:tc>
        <w:tc>
          <w:tcPr>
            <w:tcW w:w="3376" w:type="dxa"/>
          </w:tcPr>
          <w:p w:rsidR="00867DEF" w:rsidRPr="00144EB3" w:rsidRDefault="00867DEF" w:rsidP="00DA0CD3">
            <w:pPr>
              <w:rPr>
                <w:rFonts w:cstheme="minorHAnsi"/>
                <w:sz w:val="24"/>
                <w:szCs w:val="24"/>
              </w:rPr>
            </w:pPr>
            <w:r w:rsidRPr="00144EB3">
              <w:rPr>
                <w:rFonts w:cstheme="minorHAnsi"/>
                <w:sz w:val="24"/>
                <w:szCs w:val="24"/>
              </w:rPr>
              <w:t>Уруу-аймах аата-суола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4</w:t>
            </w:r>
          </w:p>
        </w:tc>
        <w:tc>
          <w:tcPr>
            <w:tcW w:w="3376" w:type="dxa"/>
          </w:tcPr>
          <w:p w:rsidR="00867DEF" w:rsidRPr="00144EB3" w:rsidRDefault="00867DEF" w:rsidP="00DA0CD3">
            <w:pPr>
              <w:rPr>
                <w:rFonts w:cstheme="minorHAnsi"/>
                <w:sz w:val="24"/>
                <w:szCs w:val="24"/>
              </w:rPr>
            </w:pPr>
            <w:r w:rsidRPr="00144EB3">
              <w:rPr>
                <w:rFonts w:cstheme="minorHAnsi"/>
                <w:sz w:val="24"/>
                <w:szCs w:val="24"/>
              </w:rPr>
              <w:t>Ыал буолуу</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5</w:t>
            </w:r>
          </w:p>
        </w:tc>
        <w:tc>
          <w:tcPr>
            <w:tcW w:w="3376" w:type="dxa"/>
          </w:tcPr>
          <w:p w:rsidR="00867DEF" w:rsidRPr="00144EB3" w:rsidRDefault="00867DEF" w:rsidP="00DA0CD3">
            <w:pPr>
              <w:rPr>
                <w:rFonts w:cstheme="minorHAnsi"/>
                <w:sz w:val="24"/>
                <w:szCs w:val="24"/>
              </w:rPr>
            </w:pPr>
            <w:r w:rsidRPr="00144EB3">
              <w:rPr>
                <w:rFonts w:cstheme="minorHAnsi"/>
                <w:sz w:val="24"/>
                <w:szCs w:val="24"/>
              </w:rPr>
              <w:t>Кэргэн ылыы былыргы үгэстэрэ</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6</w:t>
            </w:r>
          </w:p>
        </w:tc>
        <w:tc>
          <w:tcPr>
            <w:tcW w:w="3376" w:type="dxa"/>
          </w:tcPr>
          <w:p w:rsidR="00867DEF" w:rsidRPr="00144EB3" w:rsidRDefault="00867DEF" w:rsidP="00DA0CD3">
            <w:pPr>
              <w:rPr>
                <w:rFonts w:cstheme="minorHAnsi"/>
                <w:sz w:val="24"/>
                <w:szCs w:val="24"/>
              </w:rPr>
            </w:pPr>
            <w:r w:rsidRPr="00144EB3">
              <w:rPr>
                <w:rFonts w:cstheme="minorHAnsi"/>
                <w:sz w:val="24"/>
                <w:szCs w:val="24"/>
              </w:rPr>
              <w:t>Уруу сиэрэ-туома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7</w:t>
            </w:r>
          </w:p>
        </w:tc>
        <w:tc>
          <w:tcPr>
            <w:tcW w:w="3376" w:type="dxa"/>
          </w:tcPr>
          <w:p w:rsidR="00867DEF" w:rsidRPr="00144EB3" w:rsidRDefault="00867DEF" w:rsidP="00DA0CD3">
            <w:pPr>
              <w:rPr>
                <w:rFonts w:cstheme="minorHAnsi"/>
                <w:sz w:val="24"/>
                <w:szCs w:val="24"/>
              </w:rPr>
            </w:pPr>
            <w:r w:rsidRPr="00144EB3">
              <w:rPr>
                <w:rFonts w:cstheme="minorHAnsi"/>
                <w:sz w:val="24"/>
                <w:szCs w:val="24"/>
              </w:rPr>
              <w:t>О5ону иитии үгэстэрэ</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8</w:t>
            </w:r>
          </w:p>
        </w:tc>
        <w:tc>
          <w:tcPr>
            <w:tcW w:w="3376" w:type="dxa"/>
          </w:tcPr>
          <w:p w:rsidR="00867DEF" w:rsidRPr="00144EB3" w:rsidRDefault="00867DEF" w:rsidP="00DA0CD3">
            <w:pPr>
              <w:rPr>
                <w:rFonts w:cstheme="minorHAnsi"/>
                <w:sz w:val="24"/>
                <w:szCs w:val="24"/>
              </w:rPr>
            </w:pPr>
            <w:r w:rsidRPr="00144EB3">
              <w:rPr>
                <w:rFonts w:cstheme="minorHAnsi"/>
                <w:sz w:val="24"/>
                <w:szCs w:val="24"/>
              </w:rPr>
              <w:t>Өлбүтү  көмүү сиэрэ-туома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9</w:t>
            </w:r>
          </w:p>
        </w:tc>
        <w:tc>
          <w:tcPr>
            <w:tcW w:w="3376" w:type="dxa"/>
          </w:tcPr>
          <w:p w:rsidR="00867DEF" w:rsidRPr="00144EB3" w:rsidRDefault="00867DEF" w:rsidP="00DA0CD3">
            <w:pPr>
              <w:rPr>
                <w:rFonts w:cstheme="minorHAnsi"/>
                <w:sz w:val="24"/>
                <w:szCs w:val="24"/>
              </w:rPr>
            </w:pPr>
            <w:r w:rsidRPr="00144EB3">
              <w:rPr>
                <w:rFonts w:cstheme="minorHAnsi"/>
                <w:sz w:val="24"/>
                <w:szCs w:val="24"/>
              </w:rPr>
              <w:t>А5а-ийэ ууһун үгэстэрэ</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10</w:t>
            </w:r>
          </w:p>
        </w:tc>
        <w:tc>
          <w:tcPr>
            <w:tcW w:w="3376" w:type="dxa"/>
          </w:tcPr>
          <w:p w:rsidR="00867DEF" w:rsidRPr="00144EB3" w:rsidRDefault="00867DEF" w:rsidP="00DA0CD3">
            <w:pPr>
              <w:rPr>
                <w:rFonts w:cstheme="minorHAnsi"/>
                <w:sz w:val="24"/>
                <w:szCs w:val="24"/>
                <w:lang w:val="kk-KZ"/>
              </w:rPr>
            </w:pPr>
            <w:r w:rsidRPr="00144EB3">
              <w:rPr>
                <w:rFonts w:cstheme="minorHAnsi"/>
                <w:sz w:val="24"/>
                <w:szCs w:val="24"/>
                <w:lang w:val="kk-KZ"/>
              </w:rPr>
              <w:t>Хонтуруолунай үлэ</w:t>
            </w:r>
          </w:p>
        </w:tc>
        <w:tc>
          <w:tcPr>
            <w:tcW w:w="981" w:type="dxa"/>
          </w:tcPr>
          <w:p w:rsidR="00867DEF" w:rsidRPr="00144EB3" w:rsidRDefault="00867DEF" w:rsidP="00DA0CD3">
            <w:pPr>
              <w:rPr>
                <w:rFonts w:cstheme="minorHAnsi"/>
                <w:sz w:val="24"/>
                <w:szCs w:val="24"/>
              </w:rPr>
            </w:pPr>
          </w:p>
        </w:tc>
        <w:tc>
          <w:tcPr>
            <w:tcW w:w="981" w:type="dxa"/>
            <w:gridSpan w:val="2"/>
          </w:tcPr>
          <w:p w:rsidR="00867DEF" w:rsidRPr="00144EB3" w:rsidRDefault="00867DEF" w:rsidP="00DA0CD3">
            <w:pPr>
              <w:rPr>
                <w:rFonts w:cstheme="minorHAnsi"/>
                <w:sz w:val="24"/>
                <w:szCs w:val="24"/>
              </w:rPr>
            </w:pPr>
            <w:r w:rsidRPr="00144EB3">
              <w:rPr>
                <w:rFonts w:cstheme="minorHAnsi"/>
                <w:sz w:val="24"/>
                <w:szCs w:val="24"/>
              </w:rPr>
              <w:t>1</w:t>
            </w: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11</w:t>
            </w:r>
          </w:p>
        </w:tc>
        <w:tc>
          <w:tcPr>
            <w:tcW w:w="3376" w:type="dxa"/>
          </w:tcPr>
          <w:p w:rsidR="00867DEF" w:rsidRPr="00144EB3" w:rsidRDefault="00867DEF" w:rsidP="00DA0CD3">
            <w:pPr>
              <w:rPr>
                <w:rFonts w:cstheme="minorHAnsi"/>
                <w:sz w:val="24"/>
                <w:szCs w:val="24"/>
                <w:lang w:val="kk-KZ"/>
              </w:rPr>
            </w:pPr>
            <w:r w:rsidRPr="00144EB3">
              <w:rPr>
                <w:rFonts w:cstheme="minorHAnsi"/>
                <w:sz w:val="24"/>
                <w:szCs w:val="24"/>
                <w:lang w:val="kk-KZ"/>
              </w:rPr>
              <w:t>Хатылааһын</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12</w:t>
            </w:r>
          </w:p>
        </w:tc>
        <w:tc>
          <w:tcPr>
            <w:tcW w:w="3376" w:type="dxa"/>
          </w:tcPr>
          <w:p w:rsidR="00867DEF" w:rsidRPr="00144EB3" w:rsidRDefault="00867DEF" w:rsidP="00DA0CD3">
            <w:pPr>
              <w:rPr>
                <w:rFonts w:cstheme="minorHAnsi"/>
                <w:sz w:val="24"/>
                <w:szCs w:val="24"/>
              </w:rPr>
            </w:pPr>
            <w:r w:rsidRPr="00144EB3">
              <w:rPr>
                <w:rFonts w:cstheme="minorHAnsi"/>
                <w:sz w:val="24"/>
                <w:szCs w:val="24"/>
              </w:rPr>
              <w:t>Саха сиригэр үөрэх-билии тар5аныыта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13</w:t>
            </w:r>
          </w:p>
        </w:tc>
        <w:tc>
          <w:tcPr>
            <w:tcW w:w="3376" w:type="dxa"/>
          </w:tcPr>
          <w:p w:rsidR="00867DEF" w:rsidRPr="00144EB3" w:rsidRDefault="00867DEF" w:rsidP="00DA0CD3">
            <w:pPr>
              <w:rPr>
                <w:rFonts w:cstheme="minorHAnsi"/>
                <w:sz w:val="24"/>
                <w:szCs w:val="24"/>
              </w:rPr>
            </w:pPr>
            <w:r w:rsidRPr="00144EB3">
              <w:rPr>
                <w:rFonts w:cstheme="minorHAnsi"/>
                <w:sz w:val="24"/>
                <w:szCs w:val="24"/>
              </w:rPr>
              <w:t>Саха оскуолата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rPr>
          <w:trHeight w:val="604"/>
        </w:trPr>
        <w:tc>
          <w:tcPr>
            <w:tcW w:w="669" w:type="dxa"/>
          </w:tcPr>
          <w:p w:rsidR="00867DEF" w:rsidRPr="00144EB3" w:rsidRDefault="00867DEF" w:rsidP="00DA0CD3">
            <w:pPr>
              <w:rPr>
                <w:rFonts w:cstheme="minorHAnsi"/>
                <w:sz w:val="24"/>
                <w:szCs w:val="24"/>
              </w:rPr>
            </w:pPr>
            <w:r w:rsidRPr="00144EB3">
              <w:rPr>
                <w:rFonts w:cstheme="minorHAnsi"/>
                <w:sz w:val="24"/>
                <w:szCs w:val="24"/>
              </w:rPr>
              <w:t>14</w:t>
            </w:r>
          </w:p>
        </w:tc>
        <w:tc>
          <w:tcPr>
            <w:tcW w:w="3376" w:type="dxa"/>
          </w:tcPr>
          <w:p w:rsidR="00867DEF" w:rsidRPr="00144EB3" w:rsidRDefault="00867DEF" w:rsidP="00DA0CD3">
            <w:pPr>
              <w:rPr>
                <w:rFonts w:cstheme="minorHAnsi"/>
                <w:sz w:val="24"/>
                <w:szCs w:val="24"/>
              </w:rPr>
            </w:pPr>
            <w:r w:rsidRPr="00144EB3">
              <w:rPr>
                <w:rFonts w:cstheme="minorHAnsi"/>
                <w:sz w:val="24"/>
                <w:szCs w:val="24"/>
              </w:rPr>
              <w:t>Оскуола5а үөрэтии билиӊӊи туруга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15</w:t>
            </w:r>
          </w:p>
        </w:tc>
        <w:tc>
          <w:tcPr>
            <w:tcW w:w="3376" w:type="dxa"/>
          </w:tcPr>
          <w:p w:rsidR="00867DEF" w:rsidRPr="00144EB3" w:rsidRDefault="00867DEF" w:rsidP="00DA0CD3">
            <w:pPr>
              <w:rPr>
                <w:rFonts w:cstheme="minorHAnsi"/>
                <w:sz w:val="24"/>
                <w:szCs w:val="24"/>
              </w:rPr>
            </w:pPr>
            <w:r w:rsidRPr="00144EB3">
              <w:rPr>
                <w:rFonts w:cstheme="minorHAnsi"/>
                <w:sz w:val="24"/>
                <w:szCs w:val="24"/>
              </w:rPr>
              <w:t>Анал үөрэх тэрилтэлэрэ</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16</w:t>
            </w:r>
          </w:p>
        </w:tc>
        <w:tc>
          <w:tcPr>
            <w:tcW w:w="3376" w:type="dxa"/>
          </w:tcPr>
          <w:p w:rsidR="00867DEF" w:rsidRPr="00144EB3" w:rsidRDefault="00867DEF" w:rsidP="00DA0CD3">
            <w:pPr>
              <w:rPr>
                <w:rFonts w:cstheme="minorHAnsi"/>
                <w:sz w:val="24"/>
                <w:szCs w:val="24"/>
              </w:rPr>
            </w:pPr>
            <w:r w:rsidRPr="00144EB3">
              <w:rPr>
                <w:rFonts w:cstheme="minorHAnsi"/>
                <w:sz w:val="24"/>
                <w:szCs w:val="24"/>
              </w:rPr>
              <w:t xml:space="preserve">Аныгы идэлэр </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17</w:t>
            </w:r>
          </w:p>
        </w:tc>
        <w:tc>
          <w:tcPr>
            <w:tcW w:w="3376" w:type="dxa"/>
          </w:tcPr>
          <w:p w:rsidR="00867DEF" w:rsidRPr="00144EB3" w:rsidRDefault="00867DEF" w:rsidP="00DA0CD3">
            <w:pPr>
              <w:rPr>
                <w:rFonts w:cstheme="minorHAnsi"/>
                <w:sz w:val="24"/>
                <w:szCs w:val="24"/>
              </w:rPr>
            </w:pPr>
            <w:r w:rsidRPr="00144EB3">
              <w:rPr>
                <w:rFonts w:cstheme="minorHAnsi"/>
                <w:sz w:val="24"/>
                <w:szCs w:val="24"/>
              </w:rPr>
              <w:t>Саха сиригэр үрдүк  үөрэх тэрилтэлэрэ</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18</w:t>
            </w:r>
          </w:p>
        </w:tc>
        <w:tc>
          <w:tcPr>
            <w:tcW w:w="3376" w:type="dxa"/>
          </w:tcPr>
          <w:p w:rsidR="00867DEF" w:rsidRPr="00144EB3" w:rsidRDefault="00867DEF" w:rsidP="00DA0CD3">
            <w:pPr>
              <w:rPr>
                <w:rFonts w:cstheme="minorHAnsi"/>
                <w:sz w:val="24"/>
                <w:szCs w:val="24"/>
              </w:rPr>
            </w:pPr>
            <w:r w:rsidRPr="00144EB3">
              <w:rPr>
                <w:rFonts w:cstheme="minorHAnsi"/>
                <w:sz w:val="24"/>
                <w:szCs w:val="24"/>
              </w:rPr>
              <w:t>Саха интеллигенцията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19</w:t>
            </w:r>
          </w:p>
        </w:tc>
        <w:tc>
          <w:tcPr>
            <w:tcW w:w="3376" w:type="dxa"/>
          </w:tcPr>
          <w:p w:rsidR="00867DEF" w:rsidRPr="00144EB3" w:rsidRDefault="00867DEF" w:rsidP="00DA0CD3">
            <w:pPr>
              <w:rPr>
                <w:rFonts w:cstheme="minorHAnsi"/>
                <w:sz w:val="24"/>
                <w:szCs w:val="24"/>
              </w:rPr>
            </w:pPr>
            <w:r w:rsidRPr="00144EB3">
              <w:rPr>
                <w:rFonts w:cstheme="minorHAnsi"/>
                <w:sz w:val="24"/>
                <w:szCs w:val="24"/>
              </w:rPr>
              <w:t>Саха интеллигенциятын үлэтин дьыл5ата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20</w:t>
            </w:r>
          </w:p>
        </w:tc>
        <w:tc>
          <w:tcPr>
            <w:tcW w:w="3376" w:type="dxa"/>
          </w:tcPr>
          <w:p w:rsidR="00867DEF" w:rsidRPr="00144EB3" w:rsidRDefault="00867DEF" w:rsidP="00DA0CD3">
            <w:pPr>
              <w:rPr>
                <w:rFonts w:cstheme="minorHAnsi"/>
                <w:sz w:val="24"/>
                <w:szCs w:val="24"/>
              </w:rPr>
            </w:pPr>
            <w:r w:rsidRPr="00144EB3">
              <w:rPr>
                <w:rFonts w:cstheme="minorHAnsi"/>
                <w:sz w:val="24"/>
                <w:szCs w:val="24"/>
              </w:rPr>
              <w:t>Саха бөдөӊ учуонайдара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21</w:t>
            </w:r>
          </w:p>
        </w:tc>
        <w:tc>
          <w:tcPr>
            <w:tcW w:w="3376" w:type="dxa"/>
          </w:tcPr>
          <w:p w:rsidR="00867DEF" w:rsidRPr="00144EB3" w:rsidRDefault="00867DEF" w:rsidP="00DA0CD3">
            <w:pPr>
              <w:rPr>
                <w:rFonts w:cstheme="minorHAnsi"/>
                <w:sz w:val="24"/>
                <w:szCs w:val="24"/>
              </w:rPr>
            </w:pPr>
            <w:r w:rsidRPr="00144EB3">
              <w:rPr>
                <w:rFonts w:cstheme="minorHAnsi"/>
                <w:sz w:val="24"/>
                <w:szCs w:val="24"/>
              </w:rPr>
              <w:t>Оруйуонтан,нэһилиэктэн тахсыбыт учуонайдар</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22</w:t>
            </w:r>
          </w:p>
        </w:tc>
        <w:tc>
          <w:tcPr>
            <w:tcW w:w="3376" w:type="dxa"/>
          </w:tcPr>
          <w:p w:rsidR="00867DEF" w:rsidRPr="00144EB3" w:rsidRDefault="00867DEF" w:rsidP="00DA0CD3">
            <w:pPr>
              <w:rPr>
                <w:rFonts w:cstheme="minorHAnsi"/>
                <w:sz w:val="24"/>
                <w:szCs w:val="24"/>
              </w:rPr>
            </w:pPr>
            <w:r w:rsidRPr="00144EB3">
              <w:rPr>
                <w:rFonts w:cstheme="minorHAnsi"/>
                <w:sz w:val="24"/>
                <w:szCs w:val="24"/>
              </w:rPr>
              <w:t>үөрэнэр оскуолабыт историята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23</w:t>
            </w:r>
          </w:p>
        </w:tc>
        <w:tc>
          <w:tcPr>
            <w:tcW w:w="3376" w:type="dxa"/>
          </w:tcPr>
          <w:p w:rsidR="00867DEF" w:rsidRPr="00144EB3" w:rsidRDefault="00867DEF" w:rsidP="00DA0CD3">
            <w:pPr>
              <w:rPr>
                <w:rFonts w:cstheme="minorHAnsi"/>
                <w:sz w:val="24"/>
                <w:szCs w:val="24"/>
              </w:rPr>
            </w:pPr>
            <w:r w:rsidRPr="00144EB3">
              <w:rPr>
                <w:rFonts w:cstheme="minorHAnsi"/>
                <w:sz w:val="24"/>
                <w:szCs w:val="24"/>
              </w:rPr>
              <w:t>үөрэнэр оскуолабыт историята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24</w:t>
            </w:r>
          </w:p>
        </w:tc>
        <w:tc>
          <w:tcPr>
            <w:tcW w:w="3376" w:type="dxa"/>
          </w:tcPr>
          <w:p w:rsidR="00867DEF" w:rsidRPr="00144EB3" w:rsidRDefault="00867DEF" w:rsidP="00DA0CD3">
            <w:pPr>
              <w:rPr>
                <w:rFonts w:cstheme="minorHAnsi"/>
                <w:sz w:val="24"/>
                <w:szCs w:val="24"/>
              </w:rPr>
            </w:pPr>
            <w:r w:rsidRPr="00144EB3">
              <w:rPr>
                <w:rFonts w:cstheme="minorHAnsi"/>
                <w:sz w:val="24"/>
                <w:szCs w:val="24"/>
              </w:rPr>
              <w:t>Хотугу омуктар революция кэннинээ5и олохторо(10ч.)Сырдык са5ахтар</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rPr>
          <w:trHeight w:val="341"/>
        </w:trPr>
        <w:tc>
          <w:tcPr>
            <w:tcW w:w="669" w:type="dxa"/>
          </w:tcPr>
          <w:p w:rsidR="00867DEF" w:rsidRPr="00144EB3" w:rsidRDefault="00867DEF" w:rsidP="00DA0CD3">
            <w:pPr>
              <w:rPr>
                <w:rFonts w:cstheme="minorHAnsi"/>
                <w:sz w:val="24"/>
                <w:szCs w:val="24"/>
              </w:rPr>
            </w:pPr>
            <w:r w:rsidRPr="00144EB3">
              <w:rPr>
                <w:rFonts w:cstheme="minorHAnsi"/>
                <w:sz w:val="24"/>
                <w:szCs w:val="24"/>
              </w:rPr>
              <w:t>25</w:t>
            </w:r>
          </w:p>
        </w:tc>
        <w:tc>
          <w:tcPr>
            <w:tcW w:w="3376" w:type="dxa"/>
          </w:tcPr>
          <w:p w:rsidR="00867DEF" w:rsidRPr="00144EB3" w:rsidRDefault="00867DEF" w:rsidP="00DA0CD3">
            <w:pPr>
              <w:rPr>
                <w:rFonts w:cstheme="minorHAnsi"/>
                <w:sz w:val="24"/>
                <w:szCs w:val="24"/>
              </w:rPr>
            </w:pPr>
            <w:r w:rsidRPr="00144EB3">
              <w:rPr>
                <w:rFonts w:cstheme="minorHAnsi"/>
                <w:sz w:val="24"/>
                <w:szCs w:val="24"/>
              </w:rPr>
              <w:t>О5о аа5ар кинигэлэрэ</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rPr>
          <w:trHeight w:val="569"/>
        </w:trPr>
        <w:tc>
          <w:tcPr>
            <w:tcW w:w="669" w:type="dxa"/>
          </w:tcPr>
          <w:p w:rsidR="00867DEF" w:rsidRPr="00144EB3" w:rsidRDefault="00867DEF" w:rsidP="00DA0CD3">
            <w:pPr>
              <w:rPr>
                <w:rFonts w:cstheme="minorHAnsi"/>
                <w:sz w:val="24"/>
                <w:szCs w:val="24"/>
              </w:rPr>
            </w:pPr>
            <w:r w:rsidRPr="00144EB3">
              <w:rPr>
                <w:rFonts w:cstheme="minorHAnsi"/>
                <w:sz w:val="24"/>
                <w:szCs w:val="24"/>
              </w:rPr>
              <w:t>26</w:t>
            </w:r>
          </w:p>
        </w:tc>
        <w:tc>
          <w:tcPr>
            <w:tcW w:w="3376" w:type="dxa"/>
          </w:tcPr>
          <w:p w:rsidR="00867DEF" w:rsidRPr="00144EB3" w:rsidRDefault="00867DEF" w:rsidP="00DA0CD3">
            <w:pPr>
              <w:rPr>
                <w:rFonts w:cstheme="minorHAnsi"/>
                <w:sz w:val="24"/>
                <w:szCs w:val="24"/>
              </w:rPr>
            </w:pPr>
            <w:r w:rsidRPr="00144EB3">
              <w:rPr>
                <w:rFonts w:cstheme="minorHAnsi"/>
                <w:sz w:val="24"/>
                <w:szCs w:val="24"/>
              </w:rPr>
              <w:t>Уһук хотугу дойдуну өрө тардыы</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rPr>
          <w:trHeight w:val="296"/>
        </w:trPr>
        <w:tc>
          <w:tcPr>
            <w:tcW w:w="669" w:type="dxa"/>
          </w:tcPr>
          <w:p w:rsidR="00867DEF" w:rsidRPr="00144EB3" w:rsidRDefault="00867DEF" w:rsidP="00DA0CD3">
            <w:pPr>
              <w:rPr>
                <w:rFonts w:cstheme="minorHAnsi"/>
                <w:sz w:val="24"/>
                <w:szCs w:val="24"/>
              </w:rPr>
            </w:pPr>
            <w:r w:rsidRPr="00144EB3">
              <w:rPr>
                <w:rFonts w:cstheme="minorHAnsi"/>
                <w:sz w:val="24"/>
                <w:szCs w:val="24"/>
              </w:rPr>
              <w:t>27</w:t>
            </w:r>
          </w:p>
        </w:tc>
        <w:tc>
          <w:tcPr>
            <w:tcW w:w="3376" w:type="dxa"/>
          </w:tcPr>
          <w:p w:rsidR="00867DEF" w:rsidRPr="00144EB3" w:rsidRDefault="00867DEF" w:rsidP="00DA0CD3">
            <w:pPr>
              <w:rPr>
                <w:rFonts w:cstheme="minorHAnsi"/>
                <w:sz w:val="24"/>
                <w:szCs w:val="24"/>
              </w:rPr>
            </w:pPr>
            <w:r w:rsidRPr="00144EB3">
              <w:rPr>
                <w:rFonts w:cstheme="minorHAnsi"/>
                <w:sz w:val="24"/>
                <w:szCs w:val="24"/>
              </w:rPr>
              <w:t>Репрессия сыллара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rPr>
          <w:trHeight w:val="566"/>
        </w:trPr>
        <w:tc>
          <w:tcPr>
            <w:tcW w:w="669" w:type="dxa"/>
          </w:tcPr>
          <w:p w:rsidR="00867DEF" w:rsidRPr="00144EB3" w:rsidRDefault="00867DEF" w:rsidP="00DA0CD3">
            <w:pPr>
              <w:rPr>
                <w:rFonts w:cstheme="minorHAnsi"/>
                <w:sz w:val="24"/>
                <w:szCs w:val="24"/>
              </w:rPr>
            </w:pPr>
            <w:r w:rsidRPr="00144EB3">
              <w:rPr>
                <w:rFonts w:cstheme="minorHAnsi"/>
                <w:sz w:val="24"/>
                <w:szCs w:val="24"/>
              </w:rPr>
              <w:t>28</w:t>
            </w:r>
          </w:p>
        </w:tc>
        <w:tc>
          <w:tcPr>
            <w:tcW w:w="3376" w:type="dxa"/>
          </w:tcPr>
          <w:p w:rsidR="00867DEF" w:rsidRPr="00144EB3" w:rsidRDefault="00867DEF" w:rsidP="00DA0CD3">
            <w:pPr>
              <w:rPr>
                <w:rFonts w:cstheme="minorHAnsi"/>
                <w:sz w:val="24"/>
                <w:szCs w:val="24"/>
              </w:rPr>
            </w:pPr>
            <w:r w:rsidRPr="00144EB3">
              <w:rPr>
                <w:rFonts w:cstheme="minorHAnsi"/>
                <w:sz w:val="24"/>
                <w:szCs w:val="24"/>
              </w:rPr>
              <w:t>Н.С.Тарабукин-эбээн литературатын төрүттээччи</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29</w:t>
            </w:r>
          </w:p>
        </w:tc>
        <w:tc>
          <w:tcPr>
            <w:tcW w:w="3376" w:type="dxa"/>
          </w:tcPr>
          <w:p w:rsidR="00867DEF" w:rsidRPr="00144EB3" w:rsidRDefault="00867DEF" w:rsidP="00DA0CD3">
            <w:pPr>
              <w:rPr>
                <w:rFonts w:cstheme="minorHAnsi"/>
                <w:sz w:val="24"/>
                <w:szCs w:val="24"/>
              </w:rPr>
            </w:pPr>
            <w:r w:rsidRPr="00144EB3">
              <w:rPr>
                <w:rFonts w:cstheme="minorHAnsi"/>
                <w:sz w:val="24"/>
                <w:szCs w:val="24"/>
              </w:rPr>
              <w:t>Тэки Одулок</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30</w:t>
            </w:r>
          </w:p>
        </w:tc>
        <w:tc>
          <w:tcPr>
            <w:tcW w:w="3376" w:type="dxa"/>
          </w:tcPr>
          <w:p w:rsidR="00867DEF" w:rsidRPr="00144EB3" w:rsidRDefault="00867DEF" w:rsidP="00DA0CD3">
            <w:pPr>
              <w:rPr>
                <w:rFonts w:cstheme="minorHAnsi"/>
                <w:sz w:val="24"/>
                <w:szCs w:val="24"/>
              </w:rPr>
            </w:pPr>
            <w:r w:rsidRPr="00144EB3">
              <w:rPr>
                <w:rFonts w:cstheme="minorHAnsi"/>
                <w:sz w:val="24"/>
                <w:szCs w:val="24"/>
              </w:rPr>
              <w:t>Хотугу норуот фольклора</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31</w:t>
            </w:r>
          </w:p>
        </w:tc>
        <w:tc>
          <w:tcPr>
            <w:tcW w:w="3376" w:type="dxa"/>
          </w:tcPr>
          <w:p w:rsidR="00867DEF" w:rsidRPr="00144EB3" w:rsidRDefault="00867DEF" w:rsidP="00DA0CD3">
            <w:pPr>
              <w:rPr>
                <w:rFonts w:cstheme="minorHAnsi"/>
                <w:sz w:val="24"/>
                <w:szCs w:val="24"/>
              </w:rPr>
            </w:pPr>
            <w:r w:rsidRPr="00144EB3">
              <w:rPr>
                <w:rFonts w:cstheme="minorHAnsi"/>
                <w:sz w:val="24"/>
                <w:szCs w:val="24"/>
              </w:rPr>
              <w:t>Сыллаа5ы хатылаа</w:t>
            </w:r>
            <w:r w:rsidRPr="00144EB3">
              <w:rPr>
                <w:rFonts w:cstheme="minorHAnsi"/>
                <w:sz w:val="24"/>
                <w:szCs w:val="24"/>
                <w:lang w:val="en-US"/>
              </w:rPr>
              <w:t>h</w:t>
            </w:r>
            <w:r w:rsidRPr="00144EB3">
              <w:rPr>
                <w:rFonts w:cstheme="minorHAnsi"/>
                <w:sz w:val="24"/>
                <w:szCs w:val="24"/>
              </w:rPr>
              <w:t>ын</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c>
          <w:tcPr>
            <w:tcW w:w="669" w:type="dxa"/>
          </w:tcPr>
          <w:p w:rsidR="00867DEF" w:rsidRPr="00144EB3" w:rsidRDefault="00867DEF" w:rsidP="00DA0CD3">
            <w:pPr>
              <w:rPr>
                <w:rFonts w:cstheme="minorHAnsi"/>
                <w:sz w:val="24"/>
                <w:szCs w:val="24"/>
              </w:rPr>
            </w:pPr>
            <w:r w:rsidRPr="00144EB3">
              <w:rPr>
                <w:rFonts w:cstheme="minorHAnsi"/>
                <w:sz w:val="24"/>
                <w:szCs w:val="24"/>
              </w:rPr>
              <w:t>32</w:t>
            </w:r>
          </w:p>
        </w:tc>
        <w:tc>
          <w:tcPr>
            <w:tcW w:w="3376" w:type="dxa"/>
          </w:tcPr>
          <w:p w:rsidR="00867DEF" w:rsidRPr="00144EB3" w:rsidRDefault="00867DEF" w:rsidP="00DA0CD3">
            <w:pPr>
              <w:rPr>
                <w:rFonts w:cstheme="minorHAnsi"/>
                <w:sz w:val="24"/>
                <w:szCs w:val="24"/>
              </w:rPr>
            </w:pPr>
            <w:r w:rsidRPr="00144EB3">
              <w:rPr>
                <w:rFonts w:cstheme="minorHAnsi"/>
                <w:sz w:val="24"/>
                <w:szCs w:val="24"/>
              </w:rPr>
              <w:t>Айар үлэ</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rPr>
          <w:trHeight w:val="253"/>
        </w:trPr>
        <w:tc>
          <w:tcPr>
            <w:tcW w:w="669" w:type="dxa"/>
          </w:tcPr>
          <w:p w:rsidR="00867DEF" w:rsidRPr="00144EB3" w:rsidRDefault="00867DEF" w:rsidP="00DA0CD3">
            <w:pPr>
              <w:rPr>
                <w:rFonts w:cstheme="minorHAnsi"/>
                <w:sz w:val="24"/>
                <w:szCs w:val="24"/>
              </w:rPr>
            </w:pPr>
            <w:r w:rsidRPr="00144EB3">
              <w:rPr>
                <w:rFonts w:cstheme="minorHAnsi"/>
                <w:sz w:val="24"/>
                <w:szCs w:val="24"/>
              </w:rPr>
              <w:t>33</w:t>
            </w:r>
          </w:p>
        </w:tc>
        <w:tc>
          <w:tcPr>
            <w:tcW w:w="3376" w:type="dxa"/>
          </w:tcPr>
          <w:p w:rsidR="00867DEF" w:rsidRPr="00144EB3" w:rsidRDefault="00867DEF" w:rsidP="00DA0CD3">
            <w:pPr>
              <w:rPr>
                <w:rFonts w:cstheme="minorHAnsi"/>
                <w:sz w:val="24"/>
                <w:szCs w:val="24"/>
              </w:rPr>
            </w:pPr>
            <w:r w:rsidRPr="00144EB3">
              <w:rPr>
                <w:rFonts w:cstheme="minorHAnsi"/>
                <w:sz w:val="24"/>
                <w:szCs w:val="24"/>
              </w:rPr>
              <w:t>Музейга сылдьыы</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rPr>
          <w:trHeight w:val="280"/>
        </w:trPr>
        <w:tc>
          <w:tcPr>
            <w:tcW w:w="669" w:type="dxa"/>
          </w:tcPr>
          <w:p w:rsidR="00867DEF" w:rsidRPr="00144EB3" w:rsidRDefault="00867DEF" w:rsidP="00DA0CD3">
            <w:pPr>
              <w:rPr>
                <w:rFonts w:cstheme="minorHAnsi"/>
                <w:sz w:val="24"/>
                <w:szCs w:val="24"/>
              </w:rPr>
            </w:pPr>
            <w:r w:rsidRPr="00144EB3">
              <w:rPr>
                <w:rFonts w:cstheme="minorHAnsi"/>
                <w:sz w:val="24"/>
                <w:szCs w:val="24"/>
              </w:rPr>
              <w:t>34</w:t>
            </w:r>
          </w:p>
        </w:tc>
        <w:tc>
          <w:tcPr>
            <w:tcW w:w="3376" w:type="dxa"/>
          </w:tcPr>
          <w:p w:rsidR="00867DEF" w:rsidRPr="00144EB3" w:rsidRDefault="00867DEF" w:rsidP="00DA0CD3">
            <w:pPr>
              <w:rPr>
                <w:rFonts w:cstheme="minorHAnsi"/>
                <w:sz w:val="24"/>
                <w:szCs w:val="24"/>
              </w:rPr>
            </w:pPr>
            <w:r w:rsidRPr="00144EB3">
              <w:rPr>
                <w:rFonts w:cstheme="minorHAnsi"/>
                <w:sz w:val="24"/>
                <w:szCs w:val="24"/>
              </w:rPr>
              <w:t>Хонтуруолунай үлэ</w:t>
            </w:r>
          </w:p>
        </w:tc>
        <w:tc>
          <w:tcPr>
            <w:tcW w:w="981" w:type="dxa"/>
          </w:tcPr>
          <w:p w:rsidR="00867DEF" w:rsidRPr="00144EB3" w:rsidRDefault="00867DEF" w:rsidP="00DA0CD3">
            <w:pPr>
              <w:rPr>
                <w:rFonts w:cstheme="minorHAnsi"/>
                <w:sz w:val="24"/>
                <w:szCs w:val="24"/>
              </w:rPr>
            </w:pPr>
          </w:p>
        </w:tc>
        <w:tc>
          <w:tcPr>
            <w:tcW w:w="981" w:type="dxa"/>
            <w:gridSpan w:val="2"/>
          </w:tcPr>
          <w:p w:rsidR="00867DEF" w:rsidRPr="00144EB3" w:rsidRDefault="00867DEF" w:rsidP="00DA0CD3">
            <w:pPr>
              <w:rPr>
                <w:rFonts w:cstheme="minorHAnsi"/>
                <w:sz w:val="24"/>
                <w:szCs w:val="24"/>
              </w:rPr>
            </w:pPr>
            <w:r w:rsidRPr="00144EB3">
              <w:rPr>
                <w:rFonts w:cstheme="minorHAnsi"/>
                <w:sz w:val="24"/>
                <w:szCs w:val="24"/>
              </w:rPr>
              <w:t>1</w:t>
            </w: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r w:rsidR="00867DEF" w:rsidRPr="00144EB3" w:rsidTr="00DA0CD3">
        <w:trPr>
          <w:trHeight w:val="280"/>
        </w:trPr>
        <w:tc>
          <w:tcPr>
            <w:tcW w:w="669" w:type="dxa"/>
          </w:tcPr>
          <w:p w:rsidR="00867DEF" w:rsidRPr="00144EB3" w:rsidRDefault="00867DEF" w:rsidP="00DA0CD3">
            <w:pPr>
              <w:rPr>
                <w:rFonts w:cstheme="minorHAnsi"/>
                <w:sz w:val="24"/>
                <w:szCs w:val="24"/>
              </w:rPr>
            </w:pPr>
            <w:r w:rsidRPr="00144EB3">
              <w:rPr>
                <w:rFonts w:cstheme="minorHAnsi"/>
                <w:sz w:val="24"/>
                <w:szCs w:val="24"/>
              </w:rPr>
              <w:t>35</w:t>
            </w:r>
          </w:p>
        </w:tc>
        <w:tc>
          <w:tcPr>
            <w:tcW w:w="3376" w:type="dxa"/>
          </w:tcPr>
          <w:p w:rsidR="00867DEF" w:rsidRPr="00144EB3" w:rsidRDefault="00867DEF" w:rsidP="00DA0CD3">
            <w:pPr>
              <w:rPr>
                <w:rFonts w:cstheme="minorHAnsi"/>
                <w:sz w:val="24"/>
                <w:szCs w:val="24"/>
                <w:lang w:val="kk-KZ"/>
              </w:rPr>
            </w:pPr>
            <w:r w:rsidRPr="00144EB3">
              <w:rPr>
                <w:rFonts w:cstheme="minorHAnsi"/>
                <w:sz w:val="24"/>
                <w:szCs w:val="24"/>
                <w:lang w:val="kk-KZ"/>
              </w:rPr>
              <w:t>Хатылааһын</w:t>
            </w:r>
          </w:p>
        </w:tc>
        <w:tc>
          <w:tcPr>
            <w:tcW w:w="981" w:type="dxa"/>
          </w:tcPr>
          <w:p w:rsidR="00867DEF" w:rsidRPr="00144EB3" w:rsidRDefault="00867DEF" w:rsidP="00DA0CD3">
            <w:pPr>
              <w:rPr>
                <w:rFonts w:cstheme="minorHAnsi"/>
                <w:sz w:val="24"/>
                <w:szCs w:val="24"/>
              </w:rPr>
            </w:pPr>
            <w:r w:rsidRPr="00144EB3">
              <w:rPr>
                <w:rFonts w:cstheme="minorHAnsi"/>
                <w:sz w:val="24"/>
                <w:szCs w:val="24"/>
              </w:rPr>
              <w:t>1</w:t>
            </w:r>
          </w:p>
        </w:tc>
        <w:tc>
          <w:tcPr>
            <w:tcW w:w="981" w:type="dxa"/>
            <w:gridSpan w:val="2"/>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1105" w:type="dxa"/>
          </w:tcPr>
          <w:p w:rsidR="00867DEF" w:rsidRPr="00144EB3" w:rsidRDefault="00867DEF" w:rsidP="00DA0CD3">
            <w:pPr>
              <w:rPr>
                <w:rFonts w:cstheme="minorHAnsi"/>
                <w:sz w:val="24"/>
                <w:szCs w:val="24"/>
              </w:rPr>
            </w:pPr>
          </w:p>
        </w:tc>
        <w:tc>
          <w:tcPr>
            <w:tcW w:w="2204" w:type="dxa"/>
          </w:tcPr>
          <w:p w:rsidR="00867DEF" w:rsidRPr="00144EB3" w:rsidRDefault="00867DEF" w:rsidP="00DA0CD3">
            <w:pPr>
              <w:rPr>
                <w:rFonts w:cstheme="minorHAnsi"/>
                <w:sz w:val="24"/>
                <w:szCs w:val="24"/>
              </w:rPr>
            </w:pPr>
          </w:p>
        </w:tc>
      </w:tr>
    </w:tbl>
    <w:p w:rsidR="00867DEF" w:rsidRDefault="00867DEF" w:rsidP="00867DEF">
      <w:pPr>
        <w:ind w:left="360"/>
        <w:rPr>
          <w:rFonts w:ascii="Times New Roman" w:hAnsi="Times New Roman" w:cs="Times New Roman"/>
          <w:sz w:val="24"/>
          <w:szCs w:val="24"/>
        </w:rPr>
      </w:pPr>
    </w:p>
    <w:p w:rsidR="00867DEF" w:rsidRDefault="00867DEF" w:rsidP="00867DE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1C2C23" w:rsidRDefault="001C2C23" w:rsidP="00867DEF">
      <w:pPr>
        <w:pStyle w:val="a3"/>
        <w:jc w:val="center"/>
        <w:rPr>
          <w:rFonts w:ascii="Times New Roman" w:hAnsi="Times New Roman" w:cs="Times New Roman"/>
          <w:sz w:val="24"/>
          <w:szCs w:val="24"/>
        </w:rPr>
      </w:pPr>
    </w:p>
    <w:p w:rsidR="001C2C23" w:rsidRDefault="001C2C23" w:rsidP="00867DEF">
      <w:pPr>
        <w:pStyle w:val="a3"/>
        <w:jc w:val="center"/>
        <w:rPr>
          <w:rFonts w:ascii="Times New Roman" w:hAnsi="Times New Roman" w:cs="Times New Roman"/>
          <w:sz w:val="24"/>
          <w:szCs w:val="24"/>
        </w:rPr>
      </w:pPr>
    </w:p>
    <w:p w:rsidR="001C2C23" w:rsidRDefault="001C2C23" w:rsidP="00867DEF">
      <w:pPr>
        <w:pStyle w:val="a3"/>
        <w:jc w:val="center"/>
        <w:rPr>
          <w:rFonts w:ascii="Times New Roman" w:hAnsi="Times New Roman" w:cs="Times New Roman"/>
          <w:sz w:val="24"/>
          <w:szCs w:val="24"/>
        </w:rPr>
      </w:pPr>
    </w:p>
    <w:p w:rsidR="001C2C23" w:rsidRDefault="001C2C23" w:rsidP="00867DEF">
      <w:pPr>
        <w:pStyle w:val="a3"/>
        <w:jc w:val="center"/>
        <w:rPr>
          <w:rFonts w:ascii="Times New Roman" w:hAnsi="Times New Roman" w:cs="Times New Roman"/>
          <w:sz w:val="24"/>
          <w:szCs w:val="24"/>
        </w:rPr>
      </w:pPr>
    </w:p>
    <w:p w:rsidR="001C2C23" w:rsidRDefault="001C2C23" w:rsidP="00867DEF">
      <w:pPr>
        <w:pStyle w:val="a3"/>
        <w:jc w:val="center"/>
        <w:rPr>
          <w:rFonts w:ascii="Times New Roman" w:hAnsi="Times New Roman" w:cs="Times New Roman"/>
          <w:sz w:val="24"/>
          <w:szCs w:val="24"/>
        </w:rPr>
      </w:pPr>
    </w:p>
    <w:p w:rsidR="001C2C23" w:rsidRDefault="001C2C23" w:rsidP="00867DEF">
      <w:pPr>
        <w:pStyle w:val="a3"/>
        <w:jc w:val="center"/>
        <w:rPr>
          <w:rFonts w:ascii="Times New Roman" w:hAnsi="Times New Roman" w:cs="Times New Roman"/>
          <w:sz w:val="24"/>
          <w:szCs w:val="24"/>
        </w:rPr>
      </w:pPr>
    </w:p>
    <w:p w:rsidR="001C2C23" w:rsidRDefault="001C2C23" w:rsidP="00867DEF">
      <w:pPr>
        <w:pStyle w:val="a3"/>
        <w:jc w:val="center"/>
        <w:rPr>
          <w:rFonts w:ascii="Times New Roman" w:hAnsi="Times New Roman" w:cs="Times New Roman"/>
          <w:sz w:val="24"/>
          <w:szCs w:val="24"/>
        </w:rPr>
      </w:pPr>
    </w:p>
    <w:p w:rsidR="001C2C23" w:rsidRDefault="001C2C23" w:rsidP="00867DEF">
      <w:pPr>
        <w:pStyle w:val="a3"/>
        <w:jc w:val="center"/>
        <w:rPr>
          <w:rFonts w:ascii="Times New Roman" w:hAnsi="Times New Roman" w:cs="Times New Roman"/>
          <w:sz w:val="24"/>
          <w:szCs w:val="24"/>
        </w:rPr>
      </w:pPr>
    </w:p>
    <w:p w:rsidR="001C2C23" w:rsidRDefault="001C2C23" w:rsidP="00867DEF">
      <w:pPr>
        <w:pStyle w:val="a3"/>
        <w:jc w:val="center"/>
        <w:rPr>
          <w:rFonts w:ascii="Times New Roman" w:hAnsi="Times New Roman" w:cs="Times New Roman"/>
          <w:sz w:val="24"/>
          <w:szCs w:val="24"/>
        </w:rPr>
      </w:pPr>
    </w:p>
    <w:p w:rsidR="00867DEF" w:rsidRDefault="00867DEF" w:rsidP="00867DEF">
      <w:pPr>
        <w:pStyle w:val="a3"/>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общеобразовательное учреждение</w:t>
      </w:r>
    </w:p>
    <w:p w:rsidR="00867DEF" w:rsidRDefault="00867DEF" w:rsidP="00867DEF">
      <w:pPr>
        <w:pStyle w:val="a3"/>
        <w:jc w:val="center"/>
        <w:rPr>
          <w:rFonts w:ascii="Times New Roman" w:hAnsi="Times New Roman" w:cs="Times New Roman"/>
          <w:sz w:val="24"/>
          <w:szCs w:val="24"/>
        </w:rPr>
      </w:pPr>
      <w:r>
        <w:rPr>
          <w:rFonts w:ascii="Times New Roman" w:hAnsi="Times New Roman" w:cs="Times New Roman"/>
          <w:sz w:val="24"/>
          <w:szCs w:val="24"/>
        </w:rPr>
        <w:t xml:space="preserve">«Хорулинская средняя общеобразовательная школа им. Е.К.Федорова» </w:t>
      </w:r>
    </w:p>
    <w:p w:rsidR="00867DEF" w:rsidRDefault="00867DEF" w:rsidP="00867DEF">
      <w:pPr>
        <w:pStyle w:val="a3"/>
        <w:jc w:val="center"/>
        <w:rPr>
          <w:rFonts w:ascii="Times New Roman" w:hAnsi="Times New Roman" w:cs="Times New Roman"/>
          <w:sz w:val="24"/>
          <w:szCs w:val="24"/>
        </w:rPr>
      </w:pPr>
    </w:p>
    <w:p w:rsidR="00867DEF" w:rsidRDefault="00867DEF" w:rsidP="00867DEF">
      <w:pPr>
        <w:pStyle w:val="a3"/>
        <w:jc w:val="center"/>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r>
        <w:rPr>
          <w:rFonts w:ascii="Times New Roman" w:hAnsi="Times New Roman" w:cs="Times New Roman"/>
          <w:sz w:val="24"/>
          <w:szCs w:val="24"/>
        </w:rPr>
        <w:t xml:space="preserve">      Рекомендована                                                                       Утверждена</w:t>
      </w:r>
    </w:p>
    <w:p w:rsidR="00867DEF" w:rsidRDefault="00867DEF" w:rsidP="00867DEF">
      <w:pPr>
        <w:pStyle w:val="a3"/>
        <w:jc w:val="both"/>
        <w:rPr>
          <w:rFonts w:ascii="Times New Roman" w:hAnsi="Times New Roman" w:cs="Times New Roman"/>
          <w:sz w:val="24"/>
          <w:szCs w:val="24"/>
        </w:rPr>
      </w:pPr>
      <w:r>
        <w:rPr>
          <w:rFonts w:ascii="Times New Roman" w:hAnsi="Times New Roman" w:cs="Times New Roman"/>
          <w:sz w:val="24"/>
          <w:szCs w:val="24"/>
        </w:rPr>
        <w:t>педагогическим   советом                                                          приказом №  ____</w:t>
      </w:r>
    </w:p>
    <w:p w:rsidR="00867DEF" w:rsidRDefault="00867DEF" w:rsidP="00867DEF">
      <w:pPr>
        <w:pStyle w:val="a3"/>
        <w:jc w:val="both"/>
        <w:rPr>
          <w:rFonts w:ascii="Times New Roman" w:hAnsi="Times New Roman" w:cs="Times New Roman"/>
          <w:sz w:val="24"/>
          <w:szCs w:val="24"/>
        </w:rPr>
      </w:pPr>
      <w:r>
        <w:rPr>
          <w:rFonts w:ascii="Times New Roman" w:hAnsi="Times New Roman" w:cs="Times New Roman"/>
          <w:sz w:val="24"/>
          <w:szCs w:val="24"/>
        </w:rPr>
        <w:t>«_____» ______________ 2012 г.                                         «_____» ______________ 2012г.</w:t>
      </w:r>
    </w:p>
    <w:p w:rsidR="00867DEF" w:rsidRDefault="00867DEF" w:rsidP="00867DEF">
      <w:pPr>
        <w:pStyle w:val="a3"/>
        <w:jc w:val="both"/>
        <w:rPr>
          <w:rFonts w:ascii="Times New Roman" w:hAnsi="Times New Roman" w:cs="Times New Roman"/>
          <w:sz w:val="24"/>
          <w:szCs w:val="24"/>
        </w:rPr>
      </w:pPr>
      <w:r>
        <w:rPr>
          <w:rFonts w:ascii="Times New Roman" w:hAnsi="Times New Roman" w:cs="Times New Roman"/>
          <w:sz w:val="24"/>
          <w:szCs w:val="24"/>
        </w:rPr>
        <w:t>протокол № _____                                                              директор _________ /Семенов В.Н./</w:t>
      </w:r>
    </w:p>
    <w:p w:rsidR="00867DEF" w:rsidRDefault="00867DEF" w:rsidP="00867D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Рабочая программа по национальной культуре</w:t>
      </w:r>
    </w:p>
    <w:p w:rsidR="00867DEF" w:rsidRDefault="00867DEF" w:rsidP="00867DEF">
      <w:pPr>
        <w:pStyle w:val="a3"/>
        <w:jc w:val="center"/>
        <w:rPr>
          <w:rFonts w:ascii="Times New Roman" w:hAnsi="Times New Roman" w:cs="Times New Roman"/>
          <w:i/>
          <w:sz w:val="28"/>
          <w:szCs w:val="28"/>
        </w:rPr>
      </w:pPr>
      <w:r>
        <w:rPr>
          <w:rFonts w:ascii="Times New Roman" w:hAnsi="Times New Roman" w:cs="Times New Roman"/>
          <w:sz w:val="28"/>
          <w:szCs w:val="28"/>
        </w:rPr>
        <w:t>Учителя Кононовой Варвары Даниловны</w:t>
      </w: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r>
        <w:rPr>
          <w:rFonts w:ascii="Times New Roman" w:hAnsi="Times New Roman" w:cs="Times New Roman"/>
          <w:sz w:val="28"/>
          <w:szCs w:val="28"/>
        </w:rPr>
        <w:t xml:space="preserve">                                              Класс: 11</w:t>
      </w: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8"/>
          <w:szCs w:val="28"/>
        </w:rPr>
      </w:pPr>
    </w:p>
    <w:p w:rsidR="00867DEF" w:rsidRDefault="00867DEF" w:rsidP="00867D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867DEF">
      <w:pPr>
        <w:pStyle w:val="a3"/>
        <w:jc w:val="both"/>
        <w:rPr>
          <w:rFonts w:ascii="Times New Roman" w:hAnsi="Times New Roman" w:cs="Times New Roman"/>
          <w:sz w:val="24"/>
          <w:szCs w:val="24"/>
        </w:rPr>
      </w:pPr>
    </w:p>
    <w:p w:rsidR="00867DEF" w:rsidRDefault="00867DEF" w:rsidP="001C2C23">
      <w:pPr>
        <w:pStyle w:val="a3"/>
        <w:jc w:val="center"/>
        <w:rPr>
          <w:rFonts w:ascii="Times New Roman" w:hAnsi="Times New Roman" w:cs="Times New Roman"/>
          <w:sz w:val="24"/>
          <w:szCs w:val="24"/>
        </w:rPr>
      </w:pPr>
      <w:r>
        <w:rPr>
          <w:rFonts w:ascii="Times New Roman" w:hAnsi="Times New Roman" w:cs="Times New Roman"/>
          <w:sz w:val="24"/>
          <w:szCs w:val="24"/>
        </w:rPr>
        <w:t>2012</w:t>
      </w:r>
    </w:p>
    <w:p w:rsidR="00867DEF" w:rsidRPr="008E5B8E" w:rsidRDefault="00867DEF" w:rsidP="00867DEF">
      <w:pPr>
        <w:pStyle w:val="a3"/>
        <w:rPr>
          <w:rFonts w:ascii="Times New Roman" w:hAnsi="Times New Roman" w:cs="Times New Roman"/>
          <w:sz w:val="24"/>
          <w:szCs w:val="24"/>
        </w:rPr>
      </w:pPr>
      <w:r>
        <w:rPr>
          <w:rFonts w:ascii="Times New Roman" w:hAnsi="Times New Roman" w:cs="Times New Roman"/>
          <w:sz w:val="24"/>
          <w:szCs w:val="24"/>
        </w:rPr>
        <w:t xml:space="preserve">                           </w:t>
      </w:r>
      <w:r w:rsidRPr="008E5B8E">
        <w:rPr>
          <w:rFonts w:ascii="Times New Roman" w:hAnsi="Times New Roman" w:cs="Times New Roman"/>
          <w:sz w:val="24"/>
          <w:szCs w:val="24"/>
        </w:rPr>
        <w:t xml:space="preserve">                     </w:t>
      </w:r>
      <w:r w:rsidRPr="008E5B8E">
        <w:rPr>
          <w:sz w:val="24"/>
          <w:szCs w:val="24"/>
        </w:rPr>
        <w:t xml:space="preserve"> </w:t>
      </w:r>
      <w:r w:rsidRPr="008E5B8E">
        <w:rPr>
          <w:rFonts w:ascii="Times New Roman" w:hAnsi="Times New Roman" w:cs="Times New Roman"/>
          <w:b/>
          <w:sz w:val="24"/>
          <w:szCs w:val="24"/>
        </w:rPr>
        <w:t>Бы</w:t>
      </w:r>
      <w:r w:rsidRPr="008E5B8E">
        <w:rPr>
          <w:rFonts w:ascii="Times New Roman" w:hAnsi="Times New Roman" w:cs="Times New Roman"/>
          <w:b/>
          <w:sz w:val="24"/>
          <w:szCs w:val="24"/>
          <w:lang w:val="en-US"/>
        </w:rPr>
        <w:t>h</w:t>
      </w:r>
      <w:r w:rsidRPr="008E5B8E">
        <w:rPr>
          <w:rFonts w:ascii="Times New Roman" w:hAnsi="Times New Roman" w:cs="Times New Roman"/>
          <w:b/>
          <w:sz w:val="24"/>
          <w:szCs w:val="24"/>
        </w:rPr>
        <w:t>аарыы сурук</w:t>
      </w:r>
    </w:p>
    <w:p w:rsidR="00867DEF" w:rsidRPr="008E5B8E" w:rsidRDefault="00867DEF" w:rsidP="00867DEF">
      <w:pPr>
        <w:spacing w:after="0" w:line="240" w:lineRule="auto"/>
        <w:rPr>
          <w:rFonts w:ascii="Times New Roman" w:hAnsi="Times New Roman" w:cs="Times New Roman"/>
          <w:b/>
          <w:sz w:val="24"/>
          <w:szCs w:val="24"/>
        </w:rPr>
      </w:pPr>
      <w:r w:rsidRPr="008E5B8E">
        <w:rPr>
          <w:rFonts w:ascii="Times New Roman" w:hAnsi="Times New Roman" w:cs="Times New Roman"/>
          <w:b/>
          <w:sz w:val="24"/>
          <w:szCs w:val="24"/>
        </w:rPr>
        <w:t xml:space="preserve">                                               </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О5о – омук кэскилэ, ки</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 аймах кэскилэ, Орто Дойду дьоло диэн сурун ой норуот, омук ахсын, буттуун ки</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 аймахха баар ой. Норуот инникитэ, удьуорун утума, ч8л8, сиэрэ – майгыта о5ону хайдах киьи онорон таьаарартан тутулуктаа5ын бигэтик билэр буолан, саха ыала о5отугар т8рут дьарыгын, бары сатабылын, ньыматын, т8рут култууратын бары тыын утахтарын сиьилии уорэтэн , тутуьуннаран тыыннаахтыы туттаран иьэр угэстээх. Угэьи киьи тутар, туттар, тутуьар уонна туттарар ыйаахтаах.</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Т8рут култуура  диэн киьи, омук оло5ун бары аранатын олорор айыл5атыгар дьуорэ хааччыйар гына айан таныллыбыт тыыннаах эйгэ.</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Киьи киьи буоларыгар, омук омук буоларыгар анаан айбыт анал эйгэ. Саха торут култууратыгар  бары араната бары эмиэ атын омуктар тэнэ ситэри си  тимнээх , толору утумнаах, сипит – хоппут уорэх, культурология буолар. Бу уорэ5и аныгы кэмнэ о5о5о ыалы ( дьиэ кэргэни) кытары тэннэ кэриэтэ О5о тэрилтэтэ ( детсад, оскуола энин) инэрэр аналлаах.</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Норуот философиятын, педагогикатын, психологиятын, социологиятын, биологиятын дьаптал5ата барыта – о5о киьи буолар уорэ5э – сааьыланан, чочуллан, уйэтийэн торут култууратыгар тыыннаах сылдьар. Уорэх о5о ойун тобулар, айдарыытын аьан арыйар, дьо5урун сайыннарар, сатабылга уорэтэр, хайдах киьи буоларын кэтээн корор уйэлэргэ чочуллубут ньымалардаах, ситэри – хотору ситимнээх тиьиктээх. Бу уорэххэ о5о тобулла5ас, сайа5ас, сыста5ас буола уьуйуллан тахсар. Саха5а бу уорэх барыта сааьыланан, ситимнэнэн, чокотуллэн, уйэтийэн олонхо5о инэ сылдьар.</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Бу уорэхтэн суьэн ылан, аныгы о5о маннайгы – иккис суьуох уорэнэр сааьыгар анаан туспа уруок быьыытынан билиьиннэрэр, уорэтэр- такайар, инэрэр, туттарар туьаайыылаах « Торут култуура» диэн ааттаах уорэтэр-  иитэр </w:t>
      </w:r>
      <w:r w:rsidRPr="008E5B8E">
        <w:rPr>
          <w:rFonts w:ascii="Times New Roman" w:hAnsi="Times New Roman" w:cs="Times New Roman"/>
          <w:b/>
          <w:sz w:val="24"/>
          <w:szCs w:val="24"/>
        </w:rPr>
        <w:t xml:space="preserve">программа </w:t>
      </w:r>
      <w:r w:rsidRPr="008E5B8E">
        <w:rPr>
          <w:rFonts w:ascii="Times New Roman" w:hAnsi="Times New Roman" w:cs="Times New Roman"/>
          <w:sz w:val="24"/>
          <w:szCs w:val="24"/>
        </w:rPr>
        <w:t>авторын И.Я. Баишев (дьокуускай, 1992с).улэтин улэлиирпрограммабар торут оно</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уннум.</w:t>
      </w:r>
      <w:r w:rsidRPr="008E5B8E">
        <w:rPr>
          <w:rFonts w:ascii="Times New Roman" w:hAnsi="Times New Roman" w:cs="Times New Roman"/>
          <w:b/>
          <w:sz w:val="24"/>
          <w:szCs w:val="24"/>
        </w:rPr>
        <w:t>Улэм</w:t>
      </w:r>
      <w:r w:rsidRPr="008E5B8E">
        <w:rPr>
          <w:rFonts w:ascii="Times New Roman" w:hAnsi="Times New Roman" w:cs="Times New Roman"/>
          <w:sz w:val="24"/>
          <w:szCs w:val="24"/>
        </w:rPr>
        <w:t xml:space="preserve"> </w:t>
      </w:r>
      <w:r w:rsidRPr="008E5B8E">
        <w:rPr>
          <w:rFonts w:ascii="Times New Roman" w:hAnsi="Times New Roman" w:cs="Times New Roman"/>
          <w:b/>
          <w:sz w:val="24"/>
          <w:szCs w:val="24"/>
        </w:rPr>
        <w:t>сурун сыала</w:t>
      </w:r>
      <w:r w:rsidRPr="008E5B8E">
        <w:rPr>
          <w:rFonts w:ascii="Times New Roman" w:hAnsi="Times New Roman" w:cs="Times New Roman"/>
          <w:sz w:val="24"/>
          <w:szCs w:val="24"/>
        </w:rPr>
        <w:t>: Киьи айыл5а о5ото, айыл5а киьи алаьата диэн торут ойу саха о5отугар туттаран инэрии; тыыннаах ситимнэ киллэрии; о5о айар конулун  баардыланан- билинэн конул айар киьи буоларыгар комолоьуу.</w:t>
      </w:r>
    </w:p>
    <w:p w:rsidR="00867DEF" w:rsidRPr="008E5B8E" w:rsidRDefault="00867DEF" w:rsidP="00867DEF">
      <w:pPr>
        <w:spacing w:after="0" w:line="240" w:lineRule="auto"/>
        <w:rPr>
          <w:rFonts w:ascii="Times New Roman" w:hAnsi="Times New Roman" w:cs="Times New Roman"/>
          <w:b/>
          <w:sz w:val="24"/>
          <w:szCs w:val="24"/>
        </w:rPr>
      </w:pPr>
      <w:r w:rsidRPr="008E5B8E">
        <w:rPr>
          <w:rFonts w:ascii="Times New Roman" w:hAnsi="Times New Roman" w:cs="Times New Roman"/>
          <w:sz w:val="24"/>
          <w:szCs w:val="24"/>
        </w:rPr>
        <w:t xml:space="preserve">    Бу сыалы ситиьэр инниттэн </w:t>
      </w:r>
      <w:r w:rsidRPr="008E5B8E">
        <w:rPr>
          <w:rFonts w:ascii="Times New Roman" w:hAnsi="Times New Roman" w:cs="Times New Roman"/>
          <w:b/>
          <w:sz w:val="24"/>
          <w:szCs w:val="24"/>
        </w:rPr>
        <w:t>туруорар соруктарым:</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b/>
          <w:sz w:val="24"/>
          <w:szCs w:val="24"/>
        </w:rPr>
        <w:t xml:space="preserve">- </w:t>
      </w:r>
      <w:r w:rsidRPr="008E5B8E">
        <w:rPr>
          <w:rFonts w:ascii="Times New Roman" w:hAnsi="Times New Roman" w:cs="Times New Roman"/>
          <w:sz w:val="24"/>
          <w:szCs w:val="24"/>
        </w:rPr>
        <w:t>О5о киьи буолар аналын билинэн баардыланарын ситиьиннэрии;</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Саха о5ото айыл5аттан ис уратытын билинэн-баардыланан, ойдоон, билэн улаатар эйгэтин олохсутуу;</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Удьуор тыынын торуттэрин уьугуннарыы, бигэргэтии, киппэлээн- чинэтэн, ойдотон биэрии, туттарыы;</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Идэ биэриитин, айдарыыны таба тайанан уьугуннаран, аьыллан арылларга комо буолуу;</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Конул- дьаалы тутан киьи быьыытынан киьилии сайдар сатабылыгар сыьыаран уьуйуу;</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Толору то5устаах айыы киьитэ кимин аьан арыйыы.</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w:t>
      </w:r>
    </w:p>
    <w:p w:rsidR="00867DEF" w:rsidRPr="008E5B8E" w:rsidRDefault="00867DEF" w:rsidP="00867DEF">
      <w:pPr>
        <w:spacing w:after="0" w:line="240" w:lineRule="auto"/>
        <w:rPr>
          <w:sz w:val="24"/>
          <w:szCs w:val="24"/>
        </w:rPr>
      </w:pPr>
      <w:r w:rsidRPr="008E5B8E">
        <w:rPr>
          <w:sz w:val="24"/>
          <w:szCs w:val="24"/>
        </w:rPr>
        <w:t xml:space="preserve">  Торут культураны орто оскуола5а уорэтэр программаны онорорбор Российскай Федерация « Уорэ5эрии туьунан сокуон» ыстатыйаларыгар оло5урдум:</w:t>
      </w:r>
    </w:p>
    <w:p w:rsidR="00867DEF" w:rsidRPr="008E5B8E" w:rsidRDefault="00867DEF" w:rsidP="00867DEF">
      <w:pPr>
        <w:pStyle w:val="a3"/>
        <w:rPr>
          <w:b/>
          <w:sz w:val="24"/>
          <w:szCs w:val="24"/>
        </w:rPr>
      </w:pPr>
      <w:r w:rsidRPr="008E5B8E">
        <w:rPr>
          <w:sz w:val="24"/>
          <w:szCs w:val="24"/>
        </w:rPr>
        <w:t xml:space="preserve">      </w:t>
      </w:r>
    </w:p>
    <w:p w:rsidR="00867DEF" w:rsidRPr="008E5B8E" w:rsidRDefault="00867DEF" w:rsidP="00E736FE">
      <w:pPr>
        <w:pStyle w:val="a3"/>
        <w:numPr>
          <w:ilvl w:val="0"/>
          <w:numId w:val="115"/>
        </w:numPr>
        <w:spacing w:line="360" w:lineRule="auto"/>
        <w:ind w:left="720"/>
        <w:jc w:val="both"/>
        <w:rPr>
          <w:sz w:val="24"/>
          <w:szCs w:val="24"/>
        </w:rPr>
      </w:pPr>
      <w:r w:rsidRPr="008E5B8E">
        <w:rPr>
          <w:sz w:val="24"/>
          <w:szCs w:val="24"/>
        </w:rPr>
        <w:t>Закона РФ «Об образовании»</w:t>
      </w:r>
    </w:p>
    <w:p w:rsidR="00867DEF" w:rsidRPr="008E5B8E" w:rsidRDefault="00867DEF" w:rsidP="00867DEF">
      <w:pPr>
        <w:pStyle w:val="a3"/>
        <w:spacing w:line="360" w:lineRule="auto"/>
        <w:ind w:left="1440"/>
        <w:rPr>
          <w:sz w:val="24"/>
          <w:szCs w:val="24"/>
        </w:rPr>
      </w:pPr>
      <w:r w:rsidRPr="008E5B8E">
        <w:rPr>
          <w:sz w:val="24"/>
          <w:szCs w:val="24"/>
        </w:rPr>
        <w:t>п. 2.7, ст.32 – о разработке учебных программ;</w:t>
      </w:r>
    </w:p>
    <w:p w:rsidR="00867DEF" w:rsidRPr="008E5B8E" w:rsidRDefault="00867DEF" w:rsidP="00867DEF">
      <w:pPr>
        <w:pStyle w:val="a3"/>
        <w:spacing w:line="360" w:lineRule="auto"/>
        <w:ind w:left="1440"/>
        <w:rPr>
          <w:sz w:val="24"/>
          <w:szCs w:val="24"/>
        </w:rPr>
      </w:pPr>
      <w:r w:rsidRPr="008E5B8E">
        <w:rPr>
          <w:sz w:val="24"/>
          <w:szCs w:val="24"/>
        </w:rPr>
        <w:t>п. 6, 7, 8, ст. 9, п.5. ст. 14 о содержании образовательных программ;</w:t>
      </w:r>
    </w:p>
    <w:p w:rsidR="00867DEF" w:rsidRPr="008E5B8E" w:rsidRDefault="00867DEF" w:rsidP="00867DEF">
      <w:pPr>
        <w:spacing w:after="0" w:line="360" w:lineRule="auto"/>
        <w:ind w:left="1440"/>
        <w:jc w:val="both"/>
        <w:rPr>
          <w:rFonts w:ascii="Times New Roman" w:hAnsi="Times New Roman"/>
          <w:sz w:val="24"/>
          <w:szCs w:val="24"/>
        </w:rPr>
      </w:pPr>
      <w:r w:rsidRPr="008E5B8E">
        <w:rPr>
          <w:rFonts w:ascii="Times New Roman" w:hAnsi="Times New Roman"/>
          <w:sz w:val="24"/>
          <w:szCs w:val="24"/>
        </w:rPr>
        <w:t>п.2.23, ст. 32 – об определении списка учебников в соответствии с утвержденными федеральными перечнями учебников;</w:t>
      </w:r>
    </w:p>
    <w:p w:rsidR="00867DEF" w:rsidRPr="008E5B8E" w:rsidRDefault="00867DEF" w:rsidP="00867DEF">
      <w:pPr>
        <w:spacing w:after="0" w:line="360" w:lineRule="auto"/>
        <w:ind w:left="1440"/>
        <w:jc w:val="both"/>
        <w:rPr>
          <w:rFonts w:ascii="Times New Roman" w:hAnsi="Times New Roman"/>
          <w:sz w:val="24"/>
          <w:szCs w:val="24"/>
        </w:rPr>
      </w:pPr>
      <w:r w:rsidRPr="008E5B8E">
        <w:rPr>
          <w:rFonts w:ascii="Times New Roman" w:hAnsi="Times New Roman"/>
          <w:sz w:val="24"/>
          <w:szCs w:val="24"/>
        </w:rPr>
        <w:t>п. 3.2, ст. 32 – о реализации в полном объеме образовательных программ.</w:t>
      </w:r>
    </w:p>
    <w:p w:rsidR="00867DEF" w:rsidRPr="008E5B8E" w:rsidRDefault="00867DEF" w:rsidP="00E736FE">
      <w:pPr>
        <w:numPr>
          <w:ilvl w:val="0"/>
          <w:numId w:val="115"/>
        </w:numPr>
        <w:spacing w:after="0" w:line="360" w:lineRule="auto"/>
        <w:ind w:left="720"/>
        <w:jc w:val="both"/>
        <w:rPr>
          <w:rFonts w:ascii="Times New Roman" w:hAnsi="Times New Roman"/>
          <w:sz w:val="24"/>
          <w:szCs w:val="24"/>
        </w:rPr>
      </w:pPr>
      <w:r w:rsidRPr="008E5B8E">
        <w:rPr>
          <w:rFonts w:ascii="Times New Roman" w:hAnsi="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867DEF" w:rsidRPr="001C2C23" w:rsidRDefault="00867DEF" w:rsidP="00E736FE">
      <w:pPr>
        <w:pStyle w:val="a3"/>
        <w:numPr>
          <w:ilvl w:val="0"/>
          <w:numId w:val="115"/>
        </w:numPr>
        <w:ind w:left="720"/>
        <w:jc w:val="both"/>
        <w:rPr>
          <w:rFonts w:ascii="Times New Roman" w:hAnsi="Times New Roman" w:cs="Times New Roman"/>
          <w:sz w:val="24"/>
          <w:szCs w:val="24"/>
        </w:rPr>
      </w:pPr>
      <w:r w:rsidRPr="001C2C23">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867DEF" w:rsidRPr="001C2C23" w:rsidRDefault="00867DEF" w:rsidP="00867DEF">
      <w:pPr>
        <w:pStyle w:val="a3"/>
        <w:ind w:left="720"/>
        <w:rPr>
          <w:rFonts w:ascii="Times New Roman" w:hAnsi="Times New Roman" w:cs="Times New Roman"/>
          <w:sz w:val="24"/>
          <w:szCs w:val="24"/>
        </w:rPr>
      </w:pPr>
      <w:r w:rsidRPr="001C2C23">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867DEF" w:rsidRPr="008E5B8E" w:rsidRDefault="00867DEF" w:rsidP="00867DEF">
      <w:pPr>
        <w:pStyle w:val="a5"/>
        <w:spacing w:after="0" w:line="360" w:lineRule="auto"/>
        <w:jc w:val="both"/>
        <w:rPr>
          <w:rFonts w:ascii="Times New Roman" w:hAnsi="Times New Roman"/>
          <w:b/>
          <w:sz w:val="24"/>
          <w:szCs w:val="24"/>
        </w:rPr>
      </w:pPr>
    </w:p>
    <w:p w:rsidR="00867DEF" w:rsidRPr="008E5B8E" w:rsidRDefault="00867DEF" w:rsidP="00867DEF">
      <w:pPr>
        <w:pStyle w:val="a5"/>
        <w:spacing w:after="0" w:line="360" w:lineRule="auto"/>
        <w:jc w:val="both"/>
        <w:rPr>
          <w:rFonts w:ascii="Times New Roman" w:hAnsi="Times New Roman"/>
          <w:sz w:val="24"/>
          <w:szCs w:val="24"/>
        </w:rPr>
      </w:pPr>
      <w:r w:rsidRPr="008E5B8E">
        <w:rPr>
          <w:rFonts w:ascii="Times New Roman" w:hAnsi="Times New Roman"/>
          <w:sz w:val="24"/>
          <w:szCs w:val="24"/>
        </w:rPr>
        <w:t>И.Я. Баишев программатыгар сылга 64 чаас бэриллибит, билинни уорэх программатыгар сылга 35 чаас коруллэр ол и</w:t>
      </w:r>
      <w:r w:rsidRPr="008E5B8E">
        <w:rPr>
          <w:rFonts w:ascii="Times New Roman" w:hAnsi="Times New Roman"/>
          <w:sz w:val="24"/>
          <w:szCs w:val="24"/>
          <w:lang w:val="en-US"/>
        </w:rPr>
        <w:t>h</w:t>
      </w:r>
      <w:r w:rsidRPr="008E5B8E">
        <w:rPr>
          <w:rFonts w:ascii="Times New Roman" w:hAnsi="Times New Roman"/>
          <w:sz w:val="24"/>
          <w:szCs w:val="24"/>
        </w:rPr>
        <w:t>ин маннык уларыйыылар киирдилэр.</w:t>
      </w:r>
    </w:p>
    <w:tbl>
      <w:tblPr>
        <w:tblStyle w:val="a6"/>
        <w:tblW w:w="10065" w:type="dxa"/>
        <w:tblInd w:w="-483" w:type="dxa"/>
        <w:tblLayout w:type="fixed"/>
        <w:tblLook w:val="04A0"/>
      </w:tblPr>
      <w:tblGrid>
        <w:gridCol w:w="4962"/>
        <w:gridCol w:w="1134"/>
        <w:gridCol w:w="1215"/>
        <w:gridCol w:w="2754"/>
      </w:tblGrid>
      <w:tr w:rsidR="00867DEF" w:rsidRPr="008E5B8E" w:rsidTr="001C2C23">
        <w:tc>
          <w:tcPr>
            <w:tcW w:w="4962" w:type="dxa"/>
            <w:vMerge w:val="restart"/>
          </w:tcPr>
          <w:p w:rsidR="00867DEF" w:rsidRPr="008E5B8E" w:rsidRDefault="00867DEF" w:rsidP="00DA0CD3">
            <w:pPr>
              <w:pStyle w:val="a5"/>
              <w:ind w:left="0"/>
              <w:rPr>
                <w:sz w:val="24"/>
                <w:szCs w:val="24"/>
              </w:rPr>
            </w:pPr>
            <w:r w:rsidRPr="008E5B8E">
              <w:rPr>
                <w:sz w:val="24"/>
                <w:szCs w:val="24"/>
              </w:rPr>
              <w:t xml:space="preserve">  Салааларынан темалар 11 кылаас</w:t>
            </w:r>
          </w:p>
        </w:tc>
        <w:tc>
          <w:tcPr>
            <w:tcW w:w="5103" w:type="dxa"/>
            <w:gridSpan w:val="3"/>
          </w:tcPr>
          <w:p w:rsidR="00867DEF" w:rsidRPr="008E5B8E" w:rsidRDefault="00867DEF" w:rsidP="00DA0CD3">
            <w:pPr>
              <w:pStyle w:val="a5"/>
              <w:ind w:left="0"/>
              <w:rPr>
                <w:sz w:val="24"/>
                <w:szCs w:val="24"/>
              </w:rPr>
            </w:pPr>
          </w:p>
        </w:tc>
      </w:tr>
      <w:tr w:rsidR="00867DEF" w:rsidRPr="008E5B8E" w:rsidTr="001C2C23">
        <w:tc>
          <w:tcPr>
            <w:tcW w:w="4962" w:type="dxa"/>
            <w:vMerge/>
          </w:tcPr>
          <w:p w:rsidR="00867DEF" w:rsidRPr="008E5B8E" w:rsidRDefault="00867DEF" w:rsidP="00DA0CD3">
            <w:pPr>
              <w:pStyle w:val="a5"/>
              <w:ind w:left="0"/>
              <w:rPr>
                <w:sz w:val="24"/>
                <w:szCs w:val="24"/>
              </w:rPr>
            </w:pPr>
          </w:p>
        </w:tc>
        <w:tc>
          <w:tcPr>
            <w:tcW w:w="1134" w:type="dxa"/>
          </w:tcPr>
          <w:p w:rsidR="00867DEF" w:rsidRPr="008E5B8E" w:rsidRDefault="00867DEF" w:rsidP="00DA0CD3">
            <w:pPr>
              <w:pStyle w:val="a5"/>
              <w:ind w:left="0"/>
              <w:rPr>
                <w:sz w:val="24"/>
                <w:szCs w:val="24"/>
              </w:rPr>
            </w:pPr>
            <w:r w:rsidRPr="008E5B8E">
              <w:rPr>
                <w:sz w:val="24"/>
                <w:szCs w:val="24"/>
              </w:rPr>
              <w:t>1992</w:t>
            </w:r>
          </w:p>
        </w:tc>
        <w:tc>
          <w:tcPr>
            <w:tcW w:w="1215" w:type="dxa"/>
            <w:tcBorders>
              <w:right w:val="single" w:sz="4" w:space="0" w:color="auto"/>
            </w:tcBorders>
          </w:tcPr>
          <w:p w:rsidR="00867DEF" w:rsidRPr="008E5B8E" w:rsidRDefault="00867DEF" w:rsidP="00DA0CD3">
            <w:pPr>
              <w:pStyle w:val="a5"/>
              <w:ind w:left="0"/>
              <w:rPr>
                <w:sz w:val="24"/>
                <w:szCs w:val="24"/>
              </w:rPr>
            </w:pPr>
            <w:r w:rsidRPr="008E5B8E">
              <w:rPr>
                <w:sz w:val="24"/>
                <w:szCs w:val="24"/>
              </w:rPr>
              <w:t>2012</w:t>
            </w:r>
          </w:p>
        </w:tc>
        <w:tc>
          <w:tcPr>
            <w:tcW w:w="2754" w:type="dxa"/>
            <w:tcBorders>
              <w:left w:val="single" w:sz="4" w:space="0" w:color="auto"/>
            </w:tcBorders>
          </w:tcPr>
          <w:p w:rsidR="00867DEF" w:rsidRPr="008E5B8E" w:rsidRDefault="00867DEF" w:rsidP="00DA0CD3">
            <w:pPr>
              <w:pStyle w:val="a5"/>
              <w:ind w:left="0"/>
              <w:rPr>
                <w:sz w:val="24"/>
                <w:szCs w:val="24"/>
              </w:rPr>
            </w:pPr>
            <w:r w:rsidRPr="008E5B8E">
              <w:rPr>
                <w:sz w:val="24"/>
                <w:szCs w:val="24"/>
              </w:rPr>
              <w:t>Чаас ко5</w:t>
            </w:r>
            <w:r w:rsidRPr="008E5B8E">
              <w:rPr>
                <w:sz w:val="24"/>
                <w:szCs w:val="24"/>
                <w:lang w:val="en-US"/>
              </w:rPr>
              <w:t>y</w:t>
            </w:r>
            <w:r w:rsidRPr="008E5B8E">
              <w:rPr>
                <w:sz w:val="24"/>
                <w:szCs w:val="24"/>
              </w:rPr>
              <w:t>рээтэ</w:t>
            </w:r>
          </w:p>
        </w:tc>
      </w:tr>
      <w:tr w:rsidR="00867DEF" w:rsidRPr="008E5B8E" w:rsidTr="001C2C23">
        <w:tc>
          <w:tcPr>
            <w:tcW w:w="4962" w:type="dxa"/>
          </w:tcPr>
          <w:p w:rsidR="00867DEF" w:rsidRPr="008E5B8E" w:rsidRDefault="00867DEF" w:rsidP="00DA0CD3">
            <w:pPr>
              <w:pStyle w:val="a5"/>
              <w:ind w:left="0"/>
              <w:rPr>
                <w:sz w:val="24"/>
                <w:szCs w:val="24"/>
              </w:rPr>
            </w:pPr>
            <w:r w:rsidRPr="008E5B8E">
              <w:rPr>
                <w:sz w:val="24"/>
                <w:szCs w:val="24"/>
              </w:rPr>
              <w:t>Киирии</w:t>
            </w:r>
          </w:p>
        </w:tc>
        <w:tc>
          <w:tcPr>
            <w:tcW w:w="1134" w:type="dxa"/>
          </w:tcPr>
          <w:p w:rsidR="00867DEF" w:rsidRPr="008E5B8E" w:rsidRDefault="00867DEF" w:rsidP="00DA0CD3">
            <w:pPr>
              <w:pStyle w:val="a5"/>
              <w:ind w:left="0"/>
              <w:rPr>
                <w:sz w:val="24"/>
                <w:szCs w:val="24"/>
              </w:rPr>
            </w:pPr>
            <w:r w:rsidRPr="008E5B8E">
              <w:rPr>
                <w:sz w:val="24"/>
                <w:szCs w:val="24"/>
              </w:rPr>
              <w:t>1</w:t>
            </w:r>
          </w:p>
        </w:tc>
        <w:tc>
          <w:tcPr>
            <w:tcW w:w="1215" w:type="dxa"/>
            <w:tcBorders>
              <w:right w:val="single" w:sz="4" w:space="0" w:color="auto"/>
            </w:tcBorders>
          </w:tcPr>
          <w:p w:rsidR="00867DEF" w:rsidRPr="008E5B8E" w:rsidRDefault="00867DEF" w:rsidP="00DA0CD3">
            <w:pPr>
              <w:pStyle w:val="a5"/>
              <w:ind w:left="0"/>
              <w:rPr>
                <w:sz w:val="24"/>
                <w:szCs w:val="24"/>
              </w:rPr>
            </w:pPr>
          </w:p>
        </w:tc>
        <w:tc>
          <w:tcPr>
            <w:tcW w:w="2754" w:type="dxa"/>
            <w:tcBorders>
              <w:left w:val="single" w:sz="4" w:space="0" w:color="auto"/>
            </w:tcBorders>
          </w:tcPr>
          <w:p w:rsidR="00867DEF" w:rsidRPr="008E5B8E" w:rsidRDefault="00867DEF" w:rsidP="00DA0CD3">
            <w:pPr>
              <w:pStyle w:val="a5"/>
              <w:ind w:left="0"/>
              <w:rPr>
                <w:sz w:val="24"/>
                <w:szCs w:val="24"/>
              </w:rPr>
            </w:pPr>
            <w:r w:rsidRPr="008E5B8E">
              <w:rPr>
                <w:sz w:val="24"/>
                <w:szCs w:val="24"/>
              </w:rPr>
              <w:t>1</w:t>
            </w:r>
          </w:p>
        </w:tc>
      </w:tr>
      <w:tr w:rsidR="00867DEF" w:rsidRPr="008E5B8E" w:rsidTr="001C2C23">
        <w:tc>
          <w:tcPr>
            <w:tcW w:w="4962" w:type="dxa"/>
          </w:tcPr>
          <w:p w:rsidR="00867DEF" w:rsidRPr="008E5B8E" w:rsidRDefault="00867DEF" w:rsidP="00DA0CD3">
            <w:pPr>
              <w:pStyle w:val="a5"/>
              <w:ind w:left="0"/>
              <w:rPr>
                <w:sz w:val="24"/>
                <w:szCs w:val="24"/>
              </w:rPr>
            </w:pPr>
            <w:r w:rsidRPr="008E5B8E">
              <w:rPr>
                <w:sz w:val="24"/>
                <w:szCs w:val="24"/>
              </w:rPr>
              <w:t>Аан дойдуну анаарыы, олох-дьа</w:t>
            </w:r>
            <w:r w:rsidRPr="008E5B8E">
              <w:rPr>
                <w:sz w:val="24"/>
                <w:szCs w:val="24"/>
                <w:lang w:val="en-US"/>
              </w:rPr>
              <w:t>h</w:t>
            </w:r>
            <w:r w:rsidRPr="008E5B8E">
              <w:rPr>
                <w:sz w:val="24"/>
                <w:szCs w:val="24"/>
              </w:rPr>
              <w:t>ах</w:t>
            </w:r>
          </w:p>
        </w:tc>
        <w:tc>
          <w:tcPr>
            <w:tcW w:w="1134" w:type="dxa"/>
          </w:tcPr>
          <w:p w:rsidR="00867DEF" w:rsidRPr="008E5B8E" w:rsidRDefault="00867DEF" w:rsidP="00DA0CD3">
            <w:pPr>
              <w:pStyle w:val="a5"/>
              <w:ind w:left="0"/>
              <w:rPr>
                <w:sz w:val="24"/>
                <w:szCs w:val="24"/>
              </w:rPr>
            </w:pPr>
            <w:r w:rsidRPr="008E5B8E">
              <w:rPr>
                <w:sz w:val="24"/>
                <w:szCs w:val="24"/>
              </w:rPr>
              <w:t>22</w:t>
            </w:r>
          </w:p>
        </w:tc>
        <w:tc>
          <w:tcPr>
            <w:tcW w:w="1215" w:type="dxa"/>
            <w:tcBorders>
              <w:right w:val="single" w:sz="4" w:space="0" w:color="auto"/>
            </w:tcBorders>
          </w:tcPr>
          <w:p w:rsidR="00867DEF" w:rsidRPr="008E5B8E" w:rsidRDefault="00867DEF" w:rsidP="00DA0CD3">
            <w:pPr>
              <w:pStyle w:val="a5"/>
              <w:ind w:left="0"/>
              <w:rPr>
                <w:sz w:val="24"/>
                <w:szCs w:val="24"/>
              </w:rPr>
            </w:pPr>
            <w:r w:rsidRPr="008E5B8E">
              <w:rPr>
                <w:sz w:val="24"/>
                <w:szCs w:val="24"/>
              </w:rPr>
              <w:t>6</w:t>
            </w:r>
          </w:p>
        </w:tc>
        <w:tc>
          <w:tcPr>
            <w:tcW w:w="2754" w:type="dxa"/>
            <w:tcBorders>
              <w:left w:val="single" w:sz="4" w:space="0" w:color="auto"/>
            </w:tcBorders>
          </w:tcPr>
          <w:p w:rsidR="00867DEF" w:rsidRPr="008E5B8E" w:rsidRDefault="00867DEF" w:rsidP="00DA0CD3">
            <w:pPr>
              <w:pStyle w:val="a5"/>
              <w:ind w:left="0"/>
              <w:rPr>
                <w:sz w:val="24"/>
                <w:szCs w:val="24"/>
              </w:rPr>
            </w:pPr>
            <w:r w:rsidRPr="008E5B8E">
              <w:rPr>
                <w:sz w:val="24"/>
                <w:szCs w:val="24"/>
              </w:rPr>
              <w:t>16</w:t>
            </w:r>
          </w:p>
        </w:tc>
      </w:tr>
      <w:tr w:rsidR="00867DEF" w:rsidRPr="008E5B8E" w:rsidTr="001C2C23">
        <w:tc>
          <w:tcPr>
            <w:tcW w:w="4962" w:type="dxa"/>
          </w:tcPr>
          <w:p w:rsidR="00867DEF" w:rsidRPr="008E5B8E" w:rsidRDefault="00867DEF" w:rsidP="00DA0CD3">
            <w:pPr>
              <w:pStyle w:val="a5"/>
              <w:ind w:left="0"/>
              <w:rPr>
                <w:sz w:val="24"/>
                <w:szCs w:val="24"/>
              </w:rPr>
            </w:pPr>
            <w:r w:rsidRPr="008E5B8E">
              <w:rPr>
                <w:sz w:val="24"/>
                <w:szCs w:val="24"/>
              </w:rPr>
              <w:t>Саха фольклора</w:t>
            </w:r>
          </w:p>
        </w:tc>
        <w:tc>
          <w:tcPr>
            <w:tcW w:w="1134" w:type="dxa"/>
          </w:tcPr>
          <w:p w:rsidR="00867DEF" w:rsidRPr="008E5B8E" w:rsidRDefault="00867DEF" w:rsidP="00DA0CD3">
            <w:pPr>
              <w:pStyle w:val="a5"/>
              <w:ind w:left="0"/>
              <w:rPr>
                <w:sz w:val="24"/>
                <w:szCs w:val="24"/>
              </w:rPr>
            </w:pPr>
          </w:p>
        </w:tc>
        <w:tc>
          <w:tcPr>
            <w:tcW w:w="1215" w:type="dxa"/>
            <w:tcBorders>
              <w:right w:val="single" w:sz="4" w:space="0" w:color="auto"/>
            </w:tcBorders>
          </w:tcPr>
          <w:p w:rsidR="00867DEF" w:rsidRPr="008E5B8E" w:rsidRDefault="00867DEF" w:rsidP="00DA0CD3">
            <w:pPr>
              <w:pStyle w:val="a5"/>
              <w:ind w:left="0"/>
              <w:rPr>
                <w:sz w:val="24"/>
                <w:szCs w:val="24"/>
              </w:rPr>
            </w:pPr>
          </w:p>
        </w:tc>
        <w:tc>
          <w:tcPr>
            <w:tcW w:w="2754" w:type="dxa"/>
            <w:tcBorders>
              <w:left w:val="single" w:sz="4" w:space="0" w:color="auto"/>
            </w:tcBorders>
          </w:tcPr>
          <w:p w:rsidR="00867DEF" w:rsidRPr="008E5B8E" w:rsidRDefault="00867DEF" w:rsidP="00DA0CD3">
            <w:pPr>
              <w:pStyle w:val="a5"/>
              <w:ind w:left="0"/>
              <w:rPr>
                <w:sz w:val="24"/>
                <w:szCs w:val="24"/>
              </w:rPr>
            </w:pPr>
            <w:r w:rsidRPr="008E5B8E">
              <w:rPr>
                <w:sz w:val="24"/>
                <w:szCs w:val="24"/>
              </w:rPr>
              <w:t>-</w:t>
            </w:r>
          </w:p>
        </w:tc>
      </w:tr>
      <w:tr w:rsidR="00867DEF" w:rsidRPr="008E5B8E" w:rsidTr="001C2C23">
        <w:tc>
          <w:tcPr>
            <w:tcW w:w="4962" w:type="dxa"/>
          </w:tcPr>
          <w:p w:rsidR="00867DEF" w:rsidRPr="008E5B8E" w:rsidRDefault="00867DEF" w:rsidP="00DA0CD3">
            <w:pPr>
              <w:pStyle w:val="a5"/>
              <w:ind w:left="0"/>
              <w:rPr>
                <w:sz w:val="24"/>
                <w:szCs w:val="24"/>
              </w:rPr>
            </w:pPr>
            <w:r w:rsidRPr="008E5B8E">
              <w:rPr>
                <w:sz w:val="24"/>
                <w:szCs w:val="24"/>
              </w:rPr>
              <w:t>Историческай коруу</w:t>
            </w:r>
          </w:p>
        </w:tc>
        <w:tc>
          <w:tcPr>
            <w:tcW w:w="1134" w:type="dxa"/>
          </w:tcPr>
          <w:p w:rsidR="00867DEF" w:rsidRPr="008E5B8E" w:rsidRDefault="00867DEF" w:rsidP="00DA0CD3">
            <w:pPr>
              <w:pStyle w:val="a5"/>
              <w:ind w:left="0"/>
              <w:rPr>
                <w:sz w:val="24"/>
                <w:szCs w:val="24"/>
              </w:rPr>
            </w:pPr>
            <w:r w:rsidRPr="008E5B8E">
              <w:rPr>
                <w:sz w:val="24"/>
                <w:szCs w:val="24"/>
              </w:rPr>
              <w:t>10</w:t>
            </w:r>
          </w:p>
        </w:tc>
        <w:tc>
          <w:tcPr>
            <w:tcW w:w="1215" w:type="dxa"/>
            <w:tcBorders>
              <w:right w:val="single" w:sz="4" w:space="0" w:color="auto"/>
            </w:tcBorders>
          </w:tcPr>
          <w:p w:rsidR="00867DEF" w:rsidRPr="008E5B8E" w:rsidRDefault="00867DEF" w:rsidP="00DA0CD3">
            <w:pPr>
              <w:pStyle w:val="a5"/>
              <w:ind w:left="0"/>
              <w:rPr>
                <w:sz w:val="24"/>
                <w:szCs w:val="24"/>
              </w:rPr>
            </w:pPr>
            <w:r w:rsidRPr="008E5B8E">
              <w:rPr>
                <w:sz w:val="24"/>
                <w:szCs w:val="24"/>
              </w:rPr>
              <w:t>6</w:t>
            </w:r>
          </w:p>
        </w:tc>
        <w:tc>
          <w:tcPr>
            <w:tcW w:w="2754" w:type="dxa"/>
            <w:tcBorders>
              <w:left w:val="single" w:sz="4" w:space="0" w:color="auto"/>
            </w:tcBorders>
          </w:tcPr>
          <w:p w:rsidR="00867DEF" w:rsidRPr="008E5B8E" w:rsidRDefault="00867DEF" w:rsidP="00DA0CD3">
            <w:pPr>
              <w:pStyle w:val="a5"/>
              <w:ind w:left="0"/>
              <w:rPr>
                <w:sz w:val="24"/>
                <w:szCs w:val="24"/>
              </w:rPr>
            </w:pPr>
            <w:r w:rsidRPr="008E5B8E">
              <w:rPr>
                <w:sz w:val="24"/>
                <w:szCs w:val="24"/>
              </w:rPr>
              <w:t>4</w:t>
            </w:r>
          </w:p>
        </w:tc>
      </w:tr>
      <w:tr w:rsidR="00867DEF" w:rsidRPr="008E5B8E" w:rsidTr="001C2C23">
        <w:tc>
          <w:tcPr>
            <w:tcW w:w="4962" w:type="dxa"/>
          </w:tcPr>
          <w:p w:rsidR="00867DEF" w:rsidRPr="008E5B8E" w:rsidRDefault="00867DEF" w:rsidP="00DA0CD3">
            <w:pPr>
              <w:pStyle w:val="a5"/>
              <w:ind w:left="0"/>
              <w:rPr>
                <w:sz w:val="24"/>
                <w:szCs w:val="24"/>
              </w:rPr>
            </w:pPr>
            <w:r w:rsidRPr="008E5B8E">
              <w:rPr>
                <w:sz w:val="24"/>
                <w:szCs w:val="24"/>
              </w:rPr>
              <w:t xml:space="preserve"> Билинни культура уонна искусство</w:t>
            </w:r>
          </w:p>
        </w:tc>
        <w:tc>
          <w:tcPr>
            <w:tcW w:w="1134" w:type="dxa"/>
          </w:tcPr>
          <w:p w:rsidR="00867DEF" w:rsidRPr="008E5B8E" w:rsidRDefault="00867DEF" w:rsidP="00DA0CD3">
            <w:pPr>
              <w:pStyle w:val="a5"/>
              <w:ind w:left="0"/>
              <w:rPr>
                <w:sz w:val="24"/>
                <w:szCs w:val="24"/>
              </w:rPr>
            </w:pPr>
            <w:r w:rsidRPr="008E5B8E">
              <w:rPr>
                <w:sz w:val="24"/>
                <w:szCs w:val="24"/>
              </w:rPr>
              <w:t>14</w:t>
            </w:r>
          </w:p>
        </w:tc>
        <w:tc>
          <w:tcPr>
            <w:tcW w:w="1215" w:type="dxa"/>
            <w:tcBorders>
              <w:right w:val="single" w:sz="4" w:space="0" w:color="auto"/>
            </w:tcBorders>
          </w:tcPr>
          <w:p w:rsidR="00867DEF" w:rsidRPr="008E5B8E" w:rsidRDefault="00867DEF" w:rsidP="00DA0CD3">
            <w:pPr>
              <w:pStyle w:val="a5"/>
              <w:ind w:left="0"/>
              <w:rPr>
                <w:sz w:val="24"/>
                <w:szCs w:val="24"/>
              </w:rPr>
            </w:pPr>
            <w:r w:rsidRPr="008E5B8E">
              <w:rPr>
                <w:sz w:val="24"/>
                <w:szCs w:val="24"/>
              </w:rPr>
              <w:t>7</w:t>
            </w:r>
          </w:p>
        </w:tc>
        <w:tc>
          <w:tcPr>
            <w:tcW w:w="2754" w:type="dxa"/>
            <w:tcBorders>
              <w:left w:val="single" w:sz="4" w:space="0" w:color="auto"/>
            </w:tcBorders>
          </w:tcPr>
          <w:p w:rsidR="00867DEF" w:rsidRPr="008E5B8E" w:rsidRDefault="00867DEF" w:rsidP="00DA0CD3">
            <w:pPr>
              <w:pStyle w:val="a5"/>
              <w:ind w:left="0"/>
              <w:rPr>
                <w:sz w:val="24"/>
                <w:szCs w:val="24"/>
              </w:rPr>
            </w:pPr>
            <w:r w:rsidRPr="008E5B8E">
              <w:rPr>
                <w:sz w:val="24"/>
                <w:szCs w:val="24"/>
              </w:rPr>
              <w:t>7</w:t>
            </w:r>
          </w:p>
        </w:tc>
      </w:tr>
      <w:tr w:rsidR="00867DEF" w:rsidRPr="008E5B8E" w:rsidTr="001C2C23">
        <w:tc>
          <w:tcPr>
            <w:tcW w:w="4962" w:type="dxa"/>
          </w:tcPr>
          <w:p w:rsidR="00867DEF" w:rsidRPr="008E5B8E" w:rsidRDefault="00867DEF" w:rsidP="00DA0CD3">
            <w:pPr>
              <w:pStyle w:val="a5"/>
              <w:ind w:left="0"/>
              <w:rPr>
                <w:sz w:val="24"/>
                <w:szCs w:val="24"/>
              </w:rPr>
            </w:pPr>
            <w:r w:rsidRPr="008E5B8E">
              <w:rPr>
                <w:sz w:val="24"/>
                <w:szCs w:val="24"/>
              </w:rPr>
              <w:t>Хотугу норуот оло5о</w:t>
            </w:r>
          </w:p>
        </w:tc>
        <w:tc>
          <w:tcPr>
            <w:tcW w:w="1134" w:type="dxa"/>
          </w:tcPr>
          <w:p w:rsidR="00867DEF" w:rsidRPr="008E5B8E" w:rsidRDefault="00867DEF" w:rsidP="00DA0CD3">
            <w:pPr>
              <w:pStyle w:val="a5"/>
              <w:ind w:left="0"/>
              <w:rPr>
                <w:sz w:val="24"/>
                <w:szCs w:val="24"/>
              </w:rPr>
            </w:pPr>
            <w:r w:rsidRPr="008E5B8E">
              <w:rPr>
                <w:sz w:val="24"/>
                <w:szCs w:val="24"/>
              </w:rPr>
              <w:t>12</w:t>
            </w:r>
          </w:p>
        </w:tc>
        <w:tc>
          <w:tcPr>
            <w:tcW w:w="1215" w:type="dxa"/>
            <w:tcBorders>
              <w:right w:val="single" w:sz="4" w:space="0" w:color="auto"/>
            </w:tcBorders>
          </w:tcPr>
          <w:p w:rsidR="00867DEF" w:rsidRPr="008E5B8E" w:rsidRDefault="00867DEF" w:rsidP="00DA0CD3">
            <w:pPr>
              <w:pStyle w:val="a5"/>
              <w:ind w:left="0"/>
              <w:rPr>
                <w:sz w:val="24"/>
                <w:szCs w:val="24"/>
              </w:rPr>
            </w:pPr>
            <w:r w:rsidRPr="008E5B8E">
              <w:rPr>
                <w:sz w:val="24"/>
                <w:szCs w:val="24"/>
              </w:rPr>
              <w:t>8</w:t>
            </w:r>
          </w:p>
        </w:tc>
        <w:tc>
          <w:tcPr>
            <w:tcW w:w="2754" w:type="dxa"/>
            <w:tcBorders>
              <w:left w:val="single" w:sz="4" w:space="0" w:color="auto"/>
            </w:tcBorders>
          </w:tcPr>
          <w:p w:rsidR="00867DEF" w:rsidRPr="008E5B8E" w:rsidRDefault="00867DEF" w:rsidP="00DA0CD3">
            <w:pPr>
              <w:pStyle w:val="a5"/>
              <w:ind w:left="0"/>
              <w:rPr>
                <w:sz w:val="24"/>
                <w:szCs w:val="24"/>
              </w:rPr>
            </w:pPr>
            <w:r w:rsidRPr="008E5B8E">
              <w:rPr>
                <w:sz w:val="24"/>
                <w:szCs w:val="24"/>
              </w:rPr>
              <w:t>4</w:t>
            </w:r>
          </w:p>
        </w:tc>
      </w:tr>
      <w:tr w:rsidR="00867DEF" w:rsidRPr="008E5B8E" w:rsidTr="001C2C23">
        <w:tc>
          <w:tcPr>
            <w:tcW w:w="4962" w:type="dxa"/>
          </w:tcPr>
          <w:p w:rsidR="00867DEF" w:rsidRPr="008E5B8E" w:rsidRDefault="00867DEF" w:rsidP="00DA0CD3">
            <w:pPr>
              <w:pStyle w:val="a5"/>
              <w:ind w:left="0"/>
              <w:rPr>
                <w:sz w:val="24"/>
                <w:szCs w:val="24"/>
              </w:rPr>
            </w:pPr>
            <w:r w:rsidRPr="008E5B8E">
              <w:rPr>
                <w:sz w:val="24"/>
                <w:szCs w:val="24"/>
              </w:rPr>
              <w:t>Сыллаа5ы хатылаа</w:t>
            </w:r>
            <w:r w:rsidRPr="008E5B8E">
              <w:rPr>
                <w:sz w:val="24"/>
                <w:szCs w:val="24"/>
                <w:lang w:val="en-US"/>
              </w:rPr>
              <w:t>h</w:t>
            </w:r>
            <w:r w:rsidRPr="008E5B8E">
              <w:rPr>
                <w:sz w:val="24"/>
                <w:szCs w:val="24"/>
              </w:rPr>
              <w:t>ын</w:t>
            </w:r>
          </w:p>
        </w:tc>
        <w:tc>
          <w:tcPr>
            <w:tcW w:w="1134" w:type="dxa"/>
          </w:tcPr>
          <w:p w:rsidR="00867DEF" w:rsidRPr="008E5B8E" w:rsidRDefault="00867DEF" w:rsidP="00DA0CD3">
            <w:pPr>
              <w:pStyle w:val="a5"/>
              <w:ind w:left="0"/>
              <w:rPr>
                <w:sz w:val="24"/>
                <w:szCs w:val="24"/>
              </w:rPr>
            </w:pPr>
            <w:r w:rsidRPr="008E5B8E">
              <w:rPr>
                <w:sz w:val="24"/>
                <w:szCs w:val="24"/>
              </w:rPr>
              <w:t>5</w:t>
            </w:r>
          </w:p>
        </w:tc>
        <w:tc>
          <w:tcPr>
            <w:tcW w:w="1215" w:type="dxa"/>
            <w:tcBorders>
              <w:right w:val="single" w:sz="4" w:space="0" w:color="auto"/>
            </w:tcBorders>
          </w:tcPr>
          <w:p w:rsidR="00867DEF" w:rsidRPr="008E5B8E" w:rsidRDefault="00867DEF" w:rsidP="00DA0CD3">
            <w:pPr>
              <w:pStyle w:val="a5"/>
              <w:ind w:left="0"/>
              <w:rPr>
                <w:sz w:val="24"/>
                <w:szCs w:val="24"/>
              </w:rPr>
            </w:pPr>
            <w:r>
              <w:rPr>
                <w:sz w:val="24"/>
                <w:szCs w:val="24"/>
              </w:rPr>
              <w:t>2</w:t>
            </w:r>
          </w:p>
        </w:tc>
        <w:tc>
          <w:tcPr>
            <w:tcW w:w="2754" w:type="dxa"/>
            <w:tcBorders>
              <w:left w:val="single" w:sz="4" w:space="0" w:color="auto"/>
            </w:tcBorders>
          </w:tcPr>
          <w:p w:rsidR="00867DEF" w:rsidRPr="008E5B8E" w:rsidRDefault="00867DEF" w:rsidP="00DA0CD3">
            <w:pPr>
              <w:pStyle w:val="a5"/>
              <w:ind w:left="0"/>
              <w:rPr>
                <w:sz w:val="24"/>
                <w:szCs w:val="24"/>
              </w:rPr>
            </w:pPr>
            <w:r>
              <w:rPr>
                <w:sz w:val="24"/>
                <w:szCs w:val="24"/>
              </w:rPr>
              <w:t>3</w:t>
            </w:r>
          </w:p>
        </w:tc>
      </w:tr>
      <w:tr w:rsidR="00867DEF" w:rsidRPr="008E5B8E" w:rsidTr="001C2C23">
        <w:tc>
          <w:tcPr>
            <w:tcW w:w="4962" w:type="dxa"/>
          </w:tcPr>
          <w:p w:rsidR="00867DEF" w:rsidRPr="008E5B8E" w:rsidRDefault="00867DEF" w:rsidP="00DA0CD3">
            <w:pPr>
              <w:pStyle w:val="a5"/>
              <w:ind w:left="0"/>
              <w:rPr>
                <w:sz w:val="24"/>
                <w:szCs w:val="24"/>
              </w:rPr>
            </w:pPr>
            <w:r w:rsidRPr="008E5B8E">
              <w:rPr>
                <w:sz w:val="24"/>
                <w:szCs w:val="24"/>
              </w:rPr>
              <w:t>уопсайа</w:t>
            </w:r>
          </w:p>
        </w:tc>
        <w:tc>
          <w:tcPr>
            <w:tcW w:w="1134" w:type="dxa"/>
          </w:tcPr>
          <w:p w:rsidR="00867DEF" w:rsidRPr="008E5B8E" w:rsidRDefault="00867DEF" w:rsidP="00DA0CD3">
            <w:pPr>
              <w:pStyle w:val="a5"/>
              <w:ind w:left="0"/>
              <w:rPr>
                <w:sz w:val="24"/>
                <w:szCs w:val="24"/>
              </w:rPr>
            </w:pPr>
            <w:r w:rsidRPr="008E5B8E">
              <w:rPr>
                <w:sz w:val="24"/>
                <w:szCs w:val="24"/>
              </w:rPr>
              <w:t>64</w:t>
            </w:r>
          </w:p>
        </w:tc>
        <w:tc>
          <w:tcPr>
            <w:tcW w:w="1215" w:type="dxa"/>
            <w:tcBorders>
              <w:right w:val="single" w:sz="4" w:space="0" w:color="auto"/>
            </w:tcBorders>
          </w:tcPr>
          <w:p w:rsidR="00867DEF" w:rsidRPr="008E5B8E" w:rsidRDefault="00867DEF" w:rsidP="00DA0CD3">
            <w:pPr>
              <w:pStyle w:val="a5"/>
              <w:ind w:left="0"/>
              <w:rPr>
                <w:sz w:val="24"/>
                <w:szCs w:val="24"/>
              </w:rPr>
            </w:pPr>
            <w:r w:rsidRPr="008E5B8E">
              <w:rPr>
                <w:sz w:val="24"/>
                <w:szCs w:val="24"/>
              </w:rPr>
              <w:t>3</w:t>
            </w:r>
            <w:r>
              <w:rPr>
                <w:sz w:val="24"/>
                <w:szCs w:val="24"/>
              </w:rPr>
              <w:t>4</w:t>
            </w:r>
          </w:p>
        </w:tc>
        <w:tc>
          <w:tcPr>
            <w:tcW w:w="2754" w:type="dxa"/>
            <w:tcBorders>
              <w:left w:val="single" w:sz="4" w:space="0" w:color="auto"/>
            </w:tcBorders>
          </w:tcPr>
          <w:p w:rsidR="00867DEF" w:rsidRPr="008E5B8E" w:rsidRDefault="00867DEF" w:rsidP="00DA0CD3">
            <w:pPr>
              <w:pStyle w:val="a5"/>
              <w:ind w:left="0"/>
              <w:rPr>
                <w:sz w:val="24"/>
                <w:szCs w:val="24"/>
              </w:rPr>
            </w:pPr>
            <w:r w:rsidRPr="008E5B8E">
              <w:rPr>
                <w:sz w:val="24"/>
                <w:szCs w:val="24"/>
              </w:rPr>
              <w:t>2</w:t>
            </w:r>
            <w:r>
              <w:rPr>
                <w:sz w:val="24"/>
                <w:szCs w:val="24"/>
              </w:rPr>
              <w:t>8</w:t>
            </w:r>
          </w:p>
        </w:tc>
      </w:tr>
    </w:tbl>
    <w:p w:rsidR="00867DEF" w:rsidRPr="008E5B8E" w:rsidRDefault="00867DEF" w:rsidP="00867DEF">
      <w:pPr>
        <w:pStyle w:val="a5"/>
        <w:spacing w:after="0" w:line="360" w:lineRule="auto"/>
        <w:jc w:val="both"/>
        <w:rPr>
          <w:rFonts w:ascii="Times New Roman" w:hAnsi="Times New Roman"/>
          <w:sz w:val="24"/>
          <w:szCs w:val="24"/>
        </w:rPr>
      </w:pPr>
    </w:p>
    <w:p w:rsidR="00867DEF" w:rsidRPr="008E5B8E" w:rsidRDefault="00867DEF" w:rsidP="00867DEF">
      <w:pPr>
        <w:spacing w:after="0" w:line="240" w:lineRule="auto"/>
        <w:rPr>
          <w:rFonts w:ascii="Times New Roman" w:hAnsi="Times New Roman" w:cs="Times New Roman"/>
          <w:sz w:val="24"/>
          <w:szCs w:val="24"/>
          <w:lang w:val="kk-KZ"/>
        </w:rPr>
      </w:pPr>
      <w:r w:rsidRPr="008E5B8E">
        <w:rPr>
          <w:rFonts w:ascii="Times New Roman" w:hAnsi="Times New Roman" w:cs="Times New Roman"/>
          <w:sz w:val="24"/>
          <w:szCs w:val="24"/>
          <w:lang w:val="kk-KZ"/>
        </w:rPr>
        <w:t xml:space="preserve"> </w:t>
      </w:r>
      <w:r w:rsidRPr="008E5B8E">
        <w:rPr>
          <w:rFonts w:ascii="Times New Roman" w:hAnsi="Times New Roman" w:cs="Times New Roman"/>
          <w:b/>
          <w:sz w:val="24"/>
          <w:szCs w:val="24"/>
          <w:lang w:val="kk-KZ"/>
        </w:rPr>
        <w:t xml:space="preserve">Уорэтии саха о5ону киhи онорор биэс сурун ньыматын сатабыллаахтык туттууну ирдиир: </w:t>
      </w:r>
      <w:r w:rsidRPr="008E5B8E">
        <w:rPr>
          <w:rFonts w:ascii="Times New Roman" w:hAnsi="Times New Roman" w:cs="Times New Roman"/>
          <w:sz w:val="24"/>
          <w:szCs w:val="24"/>
          <w:lang w:val="kk-KZ"/>
        </w:rPr>
        <w:t>о5о толкуйун тобулар, айдарыытын аhан арыйар, дьо5урун сайыннарар, сатабылга уорэтэр, хайдах киhи буоларын кэтээн корор ньымалары дьуорэтин табан.</w:t>
      </w:r>
    </w:p>
    <w:p w:rsidR="00867DEF" w:rsidRPr="00941C35" w:rsidRDefault="00867DEF" w:rsidP="00867DEF">
      <w:pPr>
        <w:spacing w:after="0" w:line="240" w:lineRule="auto"/>
        <w:rPr>
          <w:rFonts w:ascii="Times New Roman" w:hAnsi="Times New Roman" w:cs="Times New Roman"/>
          <w:sz w:val="24"/>
          <w:szCs w:val="24"/>
          <w:lang w:val="kk-KZ"/>
        </w:rPr>
      </w:pPr>
      <w:r w:rsidRPr="008E5B8E">
        <w:rPr>
          <w:rFonts w:ascii="Times New Roman" w:hAnsi="Times New Roman" w:cs="Times New Roman"/>
          <w:b/>
          <w:sz w:val="24"/>
          <w:szCs w:val="24"/>
          <w:lang w:val="kk-KZ"/>
        </w:rPr>
        <w:t>Сурун тосхол ( принцип)</w:t>
      </w:r>
      <w:r w:rsidRPr="008E5B8E">
        <w:rPr>
          <w:rFonts w:ascii="Times New Roman" w:hAnsi="Times New Roman" w:cs="Times New Roman"/>
          <w:sz w:val="24"/>
          <w:szCs w:val="24"/>
          <w:lang w:val="kk-KZ"/>
        </w:rPr>
        <w:t xml:space="preserve"> – туруорунар сыалы- соругу о5о кыа5ын иhинэн, тус туhаайан, баар олоххо сыhыаран уорэтэн, о5ону бэйэтин кытыаран, улэлэтэн, айдаран- туттаран, онорторон, туттаран- хаптаран, дьарыгырдан туран ситиhии</w:t>
      </w:r>
      <w:r w:rsidRPr="00941C35">
        <w:rPr>
          <w:rFonts w:ascii="Times New Roman" w:hAnsi="Times New Roman" w:cs="Times New Roman"/>
          <w:sz w:val="24"/>
          <w:szCs w:val="24"/>
          <w:lang w:val="kk-KZ"/>
        </w:rPr>
        <w:t>.</w:t>
      </w:r>
    </w:p>
    <w:p w:rsidR="00867DEF" w:rsidRPr="00C65923" w:rsidRDefault="00867DEF" w:rsidP="00867DEF">
      <w:pPr>
        <w:spacing w:after="0" w:line="240" w:lineRule="auto"/>
        <w:rPr>
          <w:rFonts w:ascii="Times New Roman" w:hAnsi="Times New Roman" w:cs="Times New Roman"/>
          <w:sz w:val="24"/>
          <w:szCs w:val="24"/>
          <w:lang w:val="kk-KZ"/>
        </w:rPr>
      </w:pPr>
      <w:r w:rsidRPr="00C65923">
        <w:rPr>
          <w:rFonts w:ascii="Times New Roman" w:hAnsi="Times New Roman" w:cs="Times New Roman"/>
          <w:b/>
          <w:sz w:val="24"/>
          <w:szCs w:val="24"/>
          <w:lang w:val="kk-KZ"/>
        </w:rPr>
        <w:t>Сурун ирдэбил</w:t>
      </w:r>
      <w:r w:rsidRPr="00C65923">
        <w:rPr>
          <w:rFonts w:ascii="Times New Roman" w:hAnsi="Times New Roman" w:cs="Times New Roman"/>
          <w:sz w:val="24"/>
          <w:szCs w:val="24"/>
          <w:lang w:val="kk-KZ"/>
        </w:rPr>
        <w:t xml:space="preserve">- баар о5ону  бары хабан, кылаастарынан наардаан болохтоон, уолу- кыыhы холбуу тутан уорэх расписаниетын иhинэн уруок быhыытынан уорэтии. Уруок корунэ, киэбэ уорэтээччи билиитигэр, конулугэр бэриллэр. О5оттон уруок таhынан айар дьарык, торут култуура тыыннаах эйгэтигэр тус кыттыы. </w:t>
      </w:r>
    </w:p>
    <w:p w:rsidR="00867DEF" w:rsidRPr="00C65923" w:rsidRDefault="00867DEF" w:rsidP="00867DEF">
      <w:pPr>
        <w:spacing w:after="0" w:line="240" w:lineRule="auto"/>
        <w:rPr>
          <w:rFonts w:ascii="Times New Roman" w:hAnsi="Times New Roman" w:cs="Times New Roman"/>
          <w:sz w:val="24"/>
          <w:szCs w:val="24"/>
          <w:lang w:val="kk-KZ"/>
        </w:rPr>
      </w:pPr>
      <w:r w:rsidRPr="00C65923">
        <w:rPr>
          <w:rFonts w:ascii="Times New Roman" w:hAnsi="Times New Roman" w:cs="Times New Roman"/>
          <w:b/>
          <w:sz w:val="24"/>
          <w:szCs w:val="24"/>
          <w:lang w:val="kk-KZ"/>
        </w:rPr>
        <w:t>Торут култуура уорэ5ин кодьууhун сурун бэлиэтинэн, билгэтинэн</w:t>
      </w:r>
      <w:r w:rsidRPr="00C65923">
        <w:rPr>
          <w:rFonts w:ascii="Times New Roman" w:hAnsi="Times New Roman" w:cs="Times New Roman"/>
          <w:sz w:val="24"/>
          <w:szCs w:val="24"/>
          <w:lang w:val="kk-KZ"/>
        </w:rPr>
        <w:t xml:space="preserve">, </w:t>
      </w:r>
      <w:r w:rsidRPr="00C65923">
        <w:rPr>
          <w:rFonts w:ascii="Times New Roman" w:hAnsi="Times New Roman" w:cs="Times New Roman"/>
          <w:b/>
          <w:sz w:val="24"/>
          <w:szCs w:val="24"/>
          <w:lang w:val="kk-KZ"/>
        </w:rPr>
        <w:t>чинчитинэн ( критерий)</w:t>
      </w:r>
      <w:r w:rsidRPr="00C65923">
        <w:rPr>
          <w:rFonts w:ascii="Times New Roman" w:hAnsi="Times New Roman" w:cs="Times New Roman"/>
          <w:sz w:val="24"/>
          <w:szCs w:val="24"/>
          <w:lang w:val="kk-KZ"/>
        </w:rPr>
        <w:t xml:space="preserve"> уорэнэр о5о тобулла5ас, сайа5ас, сыста5ас турукка киирэн уорэ5ин айымньылаахтык ылынан саха буоларынан киэн тута саныыра, сиэрдээх быhыыга- майгыга, торут угэhи куннээ5и оло5ор конул оттунэн тутуhара, айымньылаахтык туттара, ийэ тылынан санаатын сатаан сайа этэрэ, сахалыы сайа5ас туруга, айылгытын, уйул5атын, отуорун оло5о оннунан чол сылдьара буолар. Маны тэнэ атын омук о5олорун кытта сопко, эйэ- дэмнээх, тэннээх сыhыана. Биир сурун бэлиэнэн о5о олонхо туhунан тартаран туран истэрэ, олонхо олуктарын иннигэ суох ылынара, уорэтиэх- билиэх ба5ата уонна айыл5а уорэ5ин сахалыы  сопко ылынара буолар.</w:t>
      </w:r>
    </w:p>
    <w:p w:rsidR="00867DEF" w:rsidRPr="00C65923" w:rsidRDefault="00867DEF" w:rsidP="00867DEF">
      <w:pPr>
        <w:spacing w:after="0" w:line="240" w:lineRule="auto"/>
        <w:rPr>
          <w:rFonts w:ascii="Times New Roman" w:hAnsi="Times New Roman" w:cs="Times New Roman"/>
          <w:b/>
          <w:sz w:val="24"/>
          <w:szCs w:val="24"/>
          <w:lang w:val="kk-KZ"/>
        </w:rPr>
      </w:pPr>
      <w:r w:rsidRPr="00C65923">
        <w:rPr>
          <w:rFonts w:ascii="Times New Roman" w:hAnsi="Times New Roman" w:cs="Times New Roman"/>
          <w:sz w:val="24"/>
          <w:szCs w:val="24"/>
          <w:lang w:val="kk-KZ"/>
        </w:rPr>
        <w:t xml:space="preserve"> Сахалыы толкуйдаан, ой улэтин араас дьайыыларын кэбэ5эстик толорор: тэннээьин ( сравнение), ырытыы ( анализ) , холбооьун ( синтез), тумуктээьин ( обобщение), ( сериация), ханыылатан сааьылааьын ( классификация), майгыннатыы ( аналогия), сааьылаан ситимнээьин ( систематизация). Итини сэргэ араас тойоннуур ньыманы ( индукция, дедукция) табыгастаахтык туьанан дьону итэ5этэр, ылыннарар курдук санаатын сааьылаан этэр уоруйэ5э сайдыбыт.</w:t>
      </w:r>
    </w:p>
    <w:p w:rsidR="00867DEF" w:rsidRPr="00C65923" w:rsidRDefault="00867DEF" w:rsidP="00867DEF">
      <w:pPr>
        <w:spacing w:after="0" w:line="240" w:lineRule="auto"/>
        <w:rPr>
          <w:rFonts w:ascii="Times New Roman" w:hAnsi="Times New Roman" w:cs="Times New Roman"/>
          <w:sz w:val="24"/>
          <w:szCs w:val="24"/>
          <w:lang w:val="kk-KZ"/>
        </w:rPr>
      </w:pPr>
    </w:p>
    <w:p w:rsidR="00867DEF" w:rsidRPr="00C65923" w:rsidRDefault="00867DEF" w:rsidP="00867DEF">
      <w:pPr>
        <w:spacing w:after="0" w:line="240" w:lineRule="auto"/>
        <w:rPr>
          <w:rFonts w:ascii="Times New Roman" w:hAnsi="Times New Roman" w:cs="Times New Roman"/>
          <w:b/>
          <w:sz w:val="24"/>
          <w:szCs w:val="24"/>
          <w:lang w:val="kk-KZ"/>
        </w:rPr>
      </w:pPr>
      <w:r w:rsidRPr="00C65923">
        <w:rPr>
          <w:rFonts w:ascii="Times New Roman" w:hAnsi="Times New Roman" w:cs="Times New Roman"/>
          <w:b/>
          <w:sz w:val="24"/>
          <w:szCs w:val="24"/>
          <w:lang w:val="kk-KZ"/>
        </w:rPr>
        <w:t xml:space="preserve">                         </w:t>
      </w:r>
    </w:p>
    <w:p w:rsidR="00867DEF" w:rsidRPr="00C65923" w:rsidRDefault="00867DEF" w:rsidP="00867DEF">
      <w:pPr>
        <w:spacing w:after="0" w:line="240" w:lineRule="auto"/>
        <w:rPr>
          <w:rFonts w:ascii="Times New Roman" w:hAnsi="Times New Roman" w:cs="Times New Roman"/>
          <w:b/>
          <w:sz w:val="24"/>
          <w:szCs w:val="24"/>
          <w:lang w:val="kk-KZ"/>
        </w:rPr>
      </w:pPr>
    </w:p>
    <w:p w:rsidR="00867DEF" w:rsidRPr="00C65923" w:rsidRDefault="00867DEF" w:rsidP="00867DEF">
      <w:pPr>
        <w:spacing w:after="0" w:line="240" w:lineRule="auto"/>
        <w:rPr>
          <w:rFonts w:ascii="Times New Roman" w:hAnsi="Times New Roman" w:cs="Times New Roman"/>
          <w:b/>
          <w:sz w:val="24"/>
          <w:szCs w:val="24"/>
          <w:lang w:val="kk-KZ"/>
        </w:rPr>
      </w:pPr>
      <w:r w:rsidRPr="00C65923">
        <w:rPr>
          <w:rFonts w:ascii="Times New Roman" w:hAnsi="Times New Roman" w:cs="Times New Roman"/>
          <w:b/>
          <w:sz w:val="24"/>
          <w:szCs w:val="24"/>
          <w:lang w:val="kk-KZ"/>
        </w:rPr>
        <w:t xml:space="preserve">    </w:t>
      </w:r>
    </w:p>
    <w:p w:rsidR="00867DEF" w:rsidRPr="00C65923" w:rsidRDefault="00867DEF" w:rsidP="00867DEF">
      <w:pPr>
        <w:spacing w:after="0" w:line="240" w:lineRule="auto"/>
        <w:rPr>
          <w:rFonts w:ascii="Times New Roman" w:hAnsi="Times New Roman" w:cs="Times New Roman"/>
          <w:sz w:val="24"/>
          <w:szCs w:val="24"/>
          <w:lang w:val="kk-KZ"/>
        </w:rPr>
      </w:pPr>
    </w:p>
    <w:p w:rsidR="00867DEF" w:rsidRPr="008E5B8E" w:rsidRDefault="00867DEF" w:rsidP="00867DEF">
      <w:pPr>
        <w:spacing w:after="0" w:line="240" w:lineRule="auto"/>
        <w:rPr>
          <w:rFonts w:ascii="Times New Roman" w:hAnsi="Times New Roman" w:cs="Times New Roman"/>
          <w:sz w:val="24"/>
          <w:szCs w:val="24"/>
        </w:rPr>
      </w:pPr>
      <w:r w:rsidRPr="00C65923">
        <w:rPr>
          <w:rFonts w:ascii="Times New Roman" w:hAnsi="Times New Roman" w:cs="Times New Roman"/>
          <w:sz w:val="24"/>
          <w:szCs w:val="24"/>
          <w:lang w:val="kk-KZ"/>
        </w:rPr>
        <w:t xml:space="preserve">        </w:t>
      </w:r>
      <w:r w:rsidRPr="008E5B8E">
        <w:rPr>
          <w:rFonts w:ascii="Times New Roman" w:hAnsi="Times New Roman" w:cs="Times New Roman"/>
          <w:sz w:val="24"/>
          <w:szCs w:val="24"/>
        </w:rPr>
        <w:t>Ту</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аныллыбыт литература испиэ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эгэ</w:t>
      </w:r>
    </w:p>
    <w:p w:rsidR="00867DEF" w:rsidRPr="008E5B8E" w:rsidRDefault="00867DEF" w:rsidP="00867DEF">
      <w:pPr>
        <w:spacing w:after="0" w:line="240" w:lineRule="auto"/>
        <w:rPr>
          <w:rFonts w:ascii="Times New Roman" w:hAnsi="Times New Roman" w:cs="Times New Roman"/>
          <w:sz w:val="24"/>
          <w:szCs w:val="24"/>
        </w:rPr>
      </w:pPr>
    </w:p>
    <w:p w:rsidR="00867DEF" w:rsidRPr="008E5B8E" w:rsidRDefault="00867DEF" w:rsidP="006D1B4D">
      <w:pPr>
        <w:pStyle w:val="a5"/>
        <w:numPr>
          <w:ilvl w:val="0"/>
          <w:numId w:val="202"/>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Афан асьев Л.А.- Тэрис.Ми нистерство культуры РС(Я). Якутск, 1990-1993 Айыы уорэ5э . </w:t>
      </w:r>
    </w:p>
    <w:p w:rsidR="00867DEF" w:rsidRPr="008E5B8E" w:rsidRDefault="00867DEF" w:rsidP="006D1B4D">
      <w:pPr>
        <w:pStyle w:val="a5"/>
        <w:numPr>
          <w:ilvl w:val="0"/>
          <w:numId w:val="202"/>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Баишев И.Г. Айыы тына. 5-11 кылааска аа5ар кинигэ. Дьокуускай, 1993.</w:t>
      </w:r>
    </w:p>
    <w:p w:rsidR="00867DEF" w:rsidRPr="008E5B8E" w:rsidRDefault="00867DEF" w:rsidP="006D1B4D">
      <w:pPr>
        <w:pStyle w:val="a5"/>
        <w:numPr>
          <w:ilvl w:val="0"/>
          <w:numId w:val="202"/>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Васильева М.С. Силигин ситэрдэххэ. Дьокуускай, 2005.</w:t>
      </w:r>
    </w:p>
    <w:p w:rsidR="00867DEF" w:rsidRPr="008E5B8E" w:rsidRDefault="00867DEF" w:rsidP="006D1B4D">
      <w:pPr>
        <w:pStyle w:val="a5"/>
        <w:numPr>
          <w:ilvl w:val="0"/>
          <w:numId w:val="202"/>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Попова М.А. Саха торут культурата. 1-5 чаастара. Уорэнэр кинигэ, Дьокуускай, Бичик, 1991-1996.</w:t>
      </w:r>
    </w:p>
    <w:p w:rsidR="00867DEF" w:rsidRPr="008E5B8E" w:rsidRDefault="00867DEF" w:rsidP="00867DEF">
      <w:pPr>
        <w:spacing w:after="0" w:line="240" w:lineRule="auto"/>
        <w:rPr>
          <w:rFonts w:ascii="Times New Roman" w:hAnsi="Times New Roman" w:cs="Times New Roman"/>
          <w:b/>
          <w:sz w:val="24"/>
          <w:szCs w:val="24"/>
        </w:rPr>
      </w:pPr>
    </w:p>
    <w:p w:rsidR="00867DEF" w:rsidRPr="008E5B8E" w:rsidRDefault="00867DEF" w:rsidP="00867DEF">
      <w:pPr>
        <w:spacing w:after="0" w:line="240" w:lineRule="auto"/>
        <w:rPr>
          <w:rFonts w:ascii="Times New Roman" w:hAnsi="Times New Roman" w:cs="Times New Roman"/>
          <w:b/>
          <w:sz w:val="24"/>
          <w:szCs w:val="24"/>
        </w:rPr>
      </w:pPr>
    </w:p>
    <w:p w:rsidR="00867DEF" w:rsidRPr="008E5B8E" w:rsidRDefault="00867DEF" w:rsidP="00867DEF">
      <w:pPr>
        <w:spacing w:after="0" w:line="240" w:lineRule="auto"/>
        <w:rPr>
          <w:rFonts w:ascii="Times New Roman" w:hAnsi="Times New Roman" w:cs="Times New Roman"/>
          <w:b/>
          <w:sz w:val="24"/>
          <w:szCs w:val="24"/>
        </w:rPr>
      </w:pPr>
      <w:r w:rsidRPr="008E5B8E">
        <w:rPr>
          <w:rFonts w:ascii="Times New Roman" w:hAnsi="Times New Roman" w:cs="Times New Roman"/>
          <w:b/>
          <w:sz w:val="24"/>
          <w:szCs w:val="24"/>
        </w:rPr>
        <w:t xml:space="preserve">                            Бодоруьан уорэнэр уоруйэх</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 Коммуникативные УД)</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Бодоруьар сатабыл – сайдам майгылаах, дьонно – сэргэ5э сайа5ас сыьыаннаах, дьону кытта табан кэпсэтэн, тэннэ алтыьан, бииргэ олорор, уорэнэр, улэлиир кэлимсэ уоруйэх.</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Сайдам майгы – элбэ5и билэр – корор, уунэр дьо5урдаах, сайдыылаах; дьонно, улэ5э – хамнаска элэккэй, сайа5ас сыьыаннаах.</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Сайа5ас сыьыан – киьиэхэ, дьонно эйэ5эс майгылаах, киьини добоннук ойдуур, тонкурууна суох.</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b/>
          <w:sz w:val="24"/>
          <w:szCs w:val="24"/>
        </w:rPr>
        <w:t>Бииргэ улэлиир уоруйэх.</w:t>
      </w:r>
      <w:r w:rsidRPr="008E5B8E">
        <w:rPr>
          <w:rFonts w:ascii="Times New Roman" w:hAnsi="Times New Roman" w:cs="Times New Roman"/>
          <w:sz w:val="24"/>
          <w:szCs w:val="24"/>
        </w:rPr>
        <w:t xml:space="preserve"> Дьону кытта бииргэ алтыьан уорэнэр, улэлиир араас ньыманы баьылаабыт ( пааранан, боло5унэн, хамаанданан о.д.а.)</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Саастыылаахтарын, улахан дьону кытта айымньылаах алтыьыы туругар кэбэ5эстик киирэр ( продуктивное взаимодействие), биир сыаллаах – соруктаах дьонун кытта таьаарыылаахтык, кьодуустээхтик улэлиир уоруйэхтээх ( продуктивное сотрудничество).</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w:t>
      </w:r>
      <w:r w:rsidRPr="008E5B8E">
        <w:rPr>
          <w:rFonts w:ascii="Times New Roman" w:hAnsi="Times New Roman" w:cs="Times New Roman"/>
          <w:b/>
          <w:sz w:val="24"/>
          <w:szCs w:val="24"/>
        </w:rPr>
        <w:t>Кэпсэтэр уоруйэх</w:t>
      </w:r>
      <w:r w:rsidRPr="008E5B8E">
        <w:rPr>
          <w:rFonts w:ascii="Times New Roman" w:hAnsi="Times New Roman" w:cs="Times New Roman"/>
          <w:sz w:val="24"/>
          <w:szCs w:val="24"/>
        </w:rPr>
        <w:t>. Кэпсэтии уратыларын ойдуур, табан кэпсэтэр. Кэпсэтэр киьитин убаастыыр, сэнээрэр, санаатын бол5ойон истэр, ылынар. Ханнык ба5арар эйгэ5э кэпсэтэригэр дьон бол5омтотун тардар, сэргэхситэр, сонур5атар, ко5улуур сатабылы табан туьанар. Кэпсэтэр кэмнэ бэйэ корбутун, истибитин, аахпытын сиьилии сэьэргиир.</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Дьон ойдоспот, тыл тылга киирсибэт буолар торуоттэрин соптоохтук сыаналыыр, сатаан ырытар, ойдоьуу суолун добоннук тобулар.</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Кэпсэтии сиэрин ( речевой этикет) тутуьар. Сахалыы дорооболоьор, билсиьэр, быраьаайдаьар, кордорор, бырастыы гыннарар, буойар, телефонунан кэпсэтэр о.д.а. угэстэри инэриммит, куннээ5и оло5ор оруу туттар.</w:t>
      </w:r>
    </w:p>
    <w:p w:rsidR="00867DEF" w:rsidRPr="008E5B8E" w:rsidRDefault="00867DEF" w:rsidP="00867DEF">
      <w:pPr>
        <w:spacing w:after="0" w:line="240" w:lineRule="auto"/>
        <w:rPr>
          <w:rFonts w:ascii="Times New Roman" w:hAnsi="Times New Roman" w:cs="Times New Roman"/>
          <w:sz w:val="24"/>
          <w:szCs w:val="24"/>
        </w:rPr>
      </w:pP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w:t>
      </w:r>
      <w:r w:rsidRPr="008E5B8E">
        <w:rPr>
          <w:rFonts w:ascii="Times New Roman" w:hAnsi="Times New Roman" w:cs="Times New Roman"/>
          <w:b/>
          <w:sz w:val="24"/>
          <w:szCs w:val="24"/>
        </w:rPr>
        <w:t>Тургутар матырыйаалы</w:t>
      </w:r>
      <w:r w:rsidRPr="008E5B8E">
        <w:rPr>
          <w:rFonts w:ascii="Times New Roman" w:hAnsi="Times New Roman" w:cs="Times New Roman"/>
          <w:sz w:val="24"/>
          <w:szCs w:val="24"/>
        </w:rPr>
        <w:t xml:space="preserve"> учуутал бэйэтэ оностор. О5о СР Уорэ5ин министвертотын тургутар матырыйаалларын, республика5а ыытыллар араас тургутуктар, олимпиадалар сорудахтарын холкутук толорор буолара ирдэнэр.</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Торут култуура уорэ5эр о5о тус улэтин коруннэрэ. Торут угэс ситимин, ыйдарынан эргиирин куннээ5и олоххо туттуу, туту</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уу. Бэйэ илиитинэн тутан- хабан оноруу, айыы- туту. Истии, аа5ыы, бол5ойуу, сэнээрии. Кэпсээ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ин, кэпсэтии, сэ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эргээ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ин, сэ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эргэ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ии. Анаарыы, ойго кору</w:t>
      </w:r>
      <w:r>
        <w:rPr>
          <w:rFonts w:ascii="Times New Roman" w:hAnsi="Times New Roman" w:cs="Times New Roman"/>
          <w:sz w:val="24"/>
          <w:szCs w:val="24"/>
        </w:rPr>
        <w:t>у</w:t>
      </w:r>
      <w:r w:rsidRPr="008E5B8E">
        <w:rPr>
          <w:rFonts w:ascii="Times New Roman" w:hAnsi="Times New Roman" w:cs="Times New Roman"/>
          <w:sz w:val="24"/>
          <w:szCs w:val="24"/>
        </w:rPr>
        <w:t>, сахалыы толкуйдаа</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ын. Истибиттэн, аахпыттан, олоххо билбиттэн суруйуу, толкуй суруга. Кэтээн корон тумук оноруу, тэннээ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ин, ырытыы, наардаа</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ын, ситимнээ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ин, чинчийии. Айар улэ бары корунэ. Олонхо олуктарын, норуот тылынан уус- уран айымньыларын ылыныы, ойго уорэтэн кэпсээ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ин, толоруу. Дьон иннигэр санара, санааны а</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а5астык, толору этэ уорэнии. Сатаан табан мокку</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эн чахчыны били. Тургутууларга, курэхтэргэ, коруулэргэ кыттыы. Бэйэ сайдыытын кэтэнэн коруу, билгэлэнии, тускул программа оностуу.</w:t>
      </w:r>
    </w:p>
    <w:p w:rsidR="00867DEF" w:rsidRPr="008E5B8E" w:rsidRDefault="00867DEF" w:rsidP="00867DEF">
      <w:pPr>
        <w:spacing w:after="0" w:line="240" w:lineRule="auto"/>
        <w:rPr>
          <w:rFonts w:ascii="Times New Roman" w:hAnsi="Times New Roman" w:cs="Times New Roman"/>
          <w:sz w:val="24"/>
          <w:szCs w:val="24"/>
        </w:rPr>
      </w:pPr>
    </w:p>
    <w:p w:rsidR="00867DEF" w:rsidRDefault="00867DEF" w:rsidP="00867DEF">
      <w:pPr>
        <w:spacing w:after="0" w:line="240" w:lineRule="auto"/>
        <w:rPr>
          <w:rFonts w:ascii="Times New Roman" w:hAnsi="Times New Roman" w:cs="Times New Roman"/>
          <w:sz w:val="24"/>
          <w:szCs w:val="24"/>
        </w:rPr>
      </w:pPr>
    </w:p>
    <w:p w:rsidR="00867DEF" w:rsidRDefault="00867DEF" w:rsidP="00867DEF">
      <w:pPr>
        <w:spacing w:after="0" w:line="240" w:lineRule="auto"/>
        <w:rPr>
          <w:rFonts w:ascii="Times New Roman" w:hAnsi="Times New Roman" w:cs="Times New Roman"/>
          <w:sz w:val="24"/>
          <w:szCs w:val="24"/>
        </w:rPr>
      </w:pPr>
    </w:p>
    <w:p w:rsidR="00867DEF" w:rsidRDefault="00867DEF" w:rsidP="00867DEF">
      <w:pPr>
        <w:spacing w:after="0" w:line="240" w:lineRule="auto"/>
        <w:rPr>
          <w:rFonts w:ascii="Times New Roman" w:hAnsi="Times New Roman" w:cs="Times New Roman"/>
          <w:sz w:val="24"/>
          <w:szCs w:val="24"/>
        </w:rPr>
      </w:pPr>
    </w:p>
    <w:p w:rsidR="00867DEF" w:rsidRPr="008E5B8E" w:rsidRDefault="00867DEF" w:rsidP="00867DEF">
      <w:pPr>
        <w:spacing w:after="0" w:line="240" w:lineRule="auto"/>
        <w:rPr>
          <w:rFonts w:ascii="Times New Roman" w:hAnsi="Times New Roman" w:cs="Times New Roman"/>
          <w:sz w:val="24"/>
          <w:szCs w:val="24"/>
        </w:rPr>
      </w:pPr>
    </w:p>
    <w:p w:rsidR="00867DEF" w:rsidRPr="008E5B8E" w:rsidRDefault="00867DEF" w:rsidP="00867DEF">
      <w:pPr>
        <w:spacing w:after="0" w:line="240" w:lineRule="auto"/>
        <w:rPr>
          <w:rFonts w:ascii="Times New Roman" w:hAnsi="Times New Roman" w:cs="Times New Roman"/>
          <w:sz w:val="24"/>
          <w:szCs w:val="24"/>
        </w:rPr>
      </w:pPr>
    </w:p>
    <w:p w:rsidR="00867DEF" w:rsidRPr="008E5B8E" w:rsidRDefault="00867DEF" w:rsidP="00867DEF">
      <w:pPr>
        <w:rPr>
          <w:rFonts w:ascii="Times New Roman" w:hAnsi="Times New Roman" w:cs="Times New Roman"/>
          <w:b/>
          <w:sz w:val="24"/>
          <w:szCs w:val="24"/>
        </w:rPr>
      </w:pPr>
      <w:r>
        <w:rPr>
          <w:rFonts w:ascii="Times New Roman" w:hAnsi="Times New Roman" w:cs="Times New Roman"/>
          <w:b/>
          <w:sz w:val="24"/>
          <w:szCs w:val="24"/>
        </w:rPr>
        <w:t xml:space="preserve">                                      </w:t>
      </w:r>
      <w:r w:rsidRPr="008E5B8E">
        <w:rPr>
          <w:rFonts w:ascii="Times New Roman" w:hAnsi="Times New Roman" w:cs="Times New Roman"/>
          <w:b/>
          <w:sz w:val="24"/>
          <w:szCs w:val="24"/>
        </w:rPr>
        <w:t>Уорэнээччи тумук сити</w:t>
      </w:r>
      <w:r w:rsidRPr="008E5B8E">
        <w:rPr>
          <w:rFonts w:ascii="Times New Roman" w:hAnsi="Times New Roman" w:cs="Times New Roman"/>
          <w:b/>
          <w:sz w:val="24"/>
          <w:szCs w:val="24"/>
          <w:lang w:val="en-US"/>
        </w:rPr>
        <w:t>h</w:t>
      </w:r>
      <w:r w:rsidRPr="008E5B8E">
        <w:rPr>
          <w:rFonts w:ascii="Times New Roman" w:hAnsi="Times New Roman" w:cs="Times New Roman"/>
          <w:b/>
          <w:sz w:val="24"/>
          <w:szCs w:val="24"/>
        </w:rPr>
        <w:t>иитэ.</w:t>
      </w:r>
    </w:p>
    <w:p w:rsidR="00867DEF" w:rsidRPr="008E5B8E" w:rsidRDefault="00867DEF" w:rsidP="00867DEF">
      <w:pPr>
        <w:pStyle w:val="a5"/>
        <w:spacing w:after="0" w:line="240" w:lineRule="auto"/>
        <w:ind w:left="1080"/>
        <w:rPr>
          <w:rFonts w:ascii="Times New Roman" w:hAnsi="Times New Roman" w:cs="Times New Roman"/>
          <w:sz w:val="24"/>
          <w:szCs w:val="24"/>
        </w:rPr>
      </w:pPr>
      <w:r w:rsidRPr="008E5B8E">
        <w:rPr>
          <w:rFonts w:ascii="Times New Roman" w:hAnsi="Times New Roman" w:cs="Times New Roman"/>
          <w:sz w:val="24"/>
          <w:szCs w:val="24"/>
        </w:rPr>
        <w:t>-Уорэнээччи саха сиригэр христианство киириитин уорэтэр. Учугэй уонна ку</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а5ан орутун ырытар. Библияны аа5ар. Христианство уорэтэтиитин айыы уорэ5эр чинчийэн корор. Буддизмы, исламы саха итэ5элигэр сы</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ыары тутан корор. Айыы уорэ5э – саха тыыннаах хаалар ньыматын, ки</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 ис кыа5ын арыйар кыахтаа5ын ойдуур.</w:t>
      </w:r>
    </w:p>
    <w:p w:rsidR="00867DEF" w:rsidRPr="008E5B8E" w:rsidRDefault="00867DEF" w:rsidP="006D1B4D">
      <w:pPr>
        <w:pStyle w:val="a5"/>
        <w:numPr>
          <w:ilvl w:val="0"/>
          <w:numId w:val="199"/>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-Уорэнээччи нуучча культуратын ылыныы бастакы кэрдии</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ин уорэтэр. Атын норуоттар культураларын кытары  сибээ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 чинчийэн корор. А. С. Борисов улэлэрин уорэтэр. Тас дойдуга гастрол культура , искусство та</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ымын урдэтэрин ойдуур. Ар5ааны культура саха театрыгар туруоруллубутун билэр. Опера, балет бастакы хардыыларын билсэр. Саха культурата, искусствота тас дойдуларга  кыттыытын билэр. Омук культуратын кэлтэй утуктуу хобдох тумуктэрин ырытар. Эдэр ыччат торообут  культуратыттан  тэйиитэ сиэр – майгы  сатарайыыта буоларын оойдуур.  О5о  кыра эрдэ5иттэн торообут культуратыгар иитиллиитэ, ки</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илии ки</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 буолар сайдыытын бигэ акылаата буоларын билэр.</w:t>
      </w:r>
    </w:p>
    <w:p w:rsidR="00867DEF" w:rsidRPr="008E5B8E" w:rsidRDefault="00867DEF" w:rsidP="00867DEF">
      <w:pPr>
        <w:pStyle w:val="a5"/>
        <w:spacing w:after="0" w:line="240" w:lineRule="auto"/>
        <w:ind w:left="1080"/>
        <w:rPr>
          <w:rFonts w:ascii="Times New Roman" w:hAnsi="Times New Roman" w:cs="Times New Roman"/>
          <w:sz w:val="24"/>
          <w:szCs w:val="24"/>
        </w:rPr>
      </w:pPr>
      <w:r w:rsidRPr="008E5B8E">
        <w:rPr>
          <w:rFonts w:ascii="Times New Roman" w:hAnsi="Times New Roman" w:cs="Times New Roman"/>
          <w:sz w:val="24"/>
          <w:szCs w:val="24"/>
        </w:rPr>
        <w:t>- Уорэнээччи а5ыйах ахсааннаах норуот кы</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ал5аларыгар государство  улэтин, комотун билэр. Торообут тылынан оскуола5а уорэтии, кадрдары училещаларга, университеттарга анал барылынан уорэнэллэрин билэр. Юкагир суруйааччыта  С. Н. Курилов « Ханидуо уонна Халерхаа» айымньытын аа5ар. Юкагир норуотун кырдьыктаах, историческай уобара</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а арылларын корор.</w:t>
      </w:r>
    </w:p>
    <w:p w:rsidR="00867DEF" w:rsidRPr="008E5B8E" w:rsidRDefault="00867DEF" w:rsidP="00867DEF">
      <w:pPr>
        <w:pStyle w:val="a5"/>
        <w:spacing w:after="0" w:line="240" w:lineRule="auto"/>
        <w:ind w:left="1080"/>
        <w:rPr>
          <w:rFonts w:ascii="Times New Roman" w:hAnsi="Times New Roman" w:cs="Times New Roman"/>
          <w:sz w:val="24"/>
          <w:szCs w:val="24"/>
        </w:rPr>
      </w:pPr>
    </w:p>
    <w:p w:rsidR="00867DEF" w:rsidRPr="008E5B8E" w:rsidRDefault="00867DEF" w:rsidP="00867DEF">
      <w:pPr>
        <w:spacing w:after="0" w:line="240" w:lineRule="auto"/>
        <w:rPr>
          <w:rFonts w:ascii="Times New Roman" w:hAnsi="Times New Roman" w:cs="Times New Roman"/>
          <w:sz w:val="24"/>
          <w:szCs w:val="24"/>
        </w:rPr>
      </w:pP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b/>
          <w:sz w:val="24"/>
          <w:szCs w:val="24"/>
        </w:rPr>
        <w:t xml:space="preserve">Уорэнэр кинигэ </w:t>
      </w:r>
      <w:r w:rsidRPr="008E5B8E">
        <w:rPr>
          <w:rFonts w:ascii="Times New Roman" w:hAnsi="Times New Roman" w:cs="Times New Roman"/>
          <w:sz w:val="24"/>
          <w:szCs w:val="24"/>
        </w:rPr>
        <w:t>10 кылааска уорэнэр кинигэ « В.И.Пестерев История Якутии  Якутск, Бичик,2001» Программа ис хо</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оонугар соп тубэ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 xml:space="preserve">эр научнай, популярнай, уус – уран литература туттуллар.  </w:t>
      </w:r>
    </w:p>
    <w:p w:rsidR="00867DEF" w:rsidRPr="008E5B8E" w:rsidRDefault="00867DEF" w:rsidP="00867DEF">
      <w:pPr>
        <w:spacing w:after="0" w:line="240" w:lineRule="auto"/>
        <w:rPr>
          <w:rFonts w:ascii="Times New Roman" w:hAnsi="Times New Roman" w:cs="Times New Roman"/>
          <w:sz w:val="24"/>
          <w:szCs w:val="24"/>
        </w:rPr>
      </w:pPr>
    </w:p>
    <w:p w:rsidR="00867DEF" w:rsidRPr="008E5B8E" w:rsidRDefault="00867DEF" w:rsidP="00867DEF">
      <w:pPr>
        <w:spacing w:after="0" w:line="240" w:lineRule="auto"/>
        <w:rPr>
          <w:rFonts w:ascii="Times New Roman" w:hAnsi="Times New Roman" w:cs="Times New Roman"/>
          <w:b/>
          <w:sz w:val="24"/>
          <w:szCs w:val="24"/>
        </w:rPr>
      </w:pPr>
      <w:r w:rsidRPr="008E5B8E">
        <w:rPr>
          <w:rFonts w:ascii="Times New Roman" w:hAnsi="Times New Roman" w:cs="Times New Roman"/>
          <w:b/>
          <w:sz w:val="24"/>
          <w:szCs w:val="24"/>
        </w:rPr>
        <w:t xml:space="preserve">                       Программа ис тутула</w:t>
      </w:r>
    </w:p>
    <w:p w:rsidR="00867DEF" w:rsidRPr="008E5B8E" w:rsidRDefault="00867DEF" w:rsidP="00867DEF">
      <w:pPr>
        <w:spacing w:after="0" w:line="240" w:lineRule="auto"/>
        <w:rPr>
          <w:rFonts w:ascii="Times New Roman" w:hAnsi="Times New Roman" w:cs="Times New Roman"/>
          <w:b/>
          <w:sz w:val="24"/>
          <w:szCs w:val="24"/>
        </w:rPr>
      </w:pPr>
      <w:r w:rsidRPr="008E5B8E">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Киирии уруок. Культуралар хардарыта байыылара.</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1 салаа. Саха итэ5элэ аан дойду итэ5элин ортотугар.</w:t>
      </w:r>
    </w:p>
    <w:p w:rsidR="00867DEF" w:rsidRPr="008E5B8E" w:rsidRDefault="00867DEF" w:rsidP="006D1B4D">
      <w:pPr>
        <w:pStyle w:val="a5"/>
        <w:numPr>
          <w:ilvl w:val="0"/>
          <w:numId w:val="198"/>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Саха итэ5элэ аан дойду итэ5элин ортотугар.</w:t>
      </w:r>
    </w:p>
    <w:p w:rsidR="00867DEF" w:rsidRPr="008E5B8E" w:rsidRDefault="00867DEF" w:rsidP="006D1B4D">
      <w:pPr>
        <w:pStyle w:val="a5"/>
        <w:numPr>
          <w:ilvl w:val="0"/>
          <w:numId w:val="198"/>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Уорэнээччи саха сиригэр христианство киириитин уорэтэр. Учугэй уонна ку</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а5ан орутун ырытар. Библияны аа5ар. Христианство уорэтэтиитин айыы уорэ5эр чинчийэн корор. Буддизмы, исламы саха итэ5элигэр сы</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ыары тутан корор. Айыы уорэ5э – саха тыыннаах хаалар ньыматын, ки</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 ис кыа5ын арыйар кыахтаа5ын ойдуур.</w:t>
      </w:r>
    </w:p>
    <w:p w:rsidR="00867DEF" w:rsidRPr="008E5B8E" w:rsidRDefault="00867DEF" w:rsidP="006D1B4D">
      <w:pPr>
        <w:pStyle w:val="a5"/>
        <w:numPr>
          <w:ilvl w:val="0"/>
          <w:numId w:val="198"/>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Уорэнээччи билиитин бэрэбиэркэлиир улэ корунэ: ырытар, ойтон суруйар, и</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итиннэрии суруйан а5алар.</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2 салаа. Культура уонна искусство хардарыта байыылара.</w:t>
      </w:r>
    </w:p>
    <w:p w:rsidR="00867DEF" w:rsidRPr="008E5B8E" w:rsidRDefault="00867DEF" w:rsidP="006D1B4D">
      <w:pPr>
        <w:pStyle w:val="a5"/>
        <w:numPr>
          <w:ilvl w:val="0"/>
          <w:numId w:val="201"/>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Культура уонна искусство хардарыта байыылара.</w:t>
      </w:r>
    </w:p>
    <w:p w:rsidR="00867DEF" w:rsidRPr="00D34AA3" w:rsidRDefault="00867DEF" w:rsidP="006D1B4D">
      <w:pPr>
        <w:pStyle w:val="a5"/>
        <w:numPr>
          <w:ilvl w:val="0"/>
          <w:numId w:val="201"/>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Уорэнээччи нуучча культуратын ылыныы бастакы кэрдии</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ин уорэтэр. Атын норуоттар культураларын кытары  сибээ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 чинчийэн корор. А. С. Борисов улэлэрин уорэтэр. Тас дойдуга гастрол культура , искусство та</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ымын урдэтэрин ойдуур. Ар5ааны культура саха театрыгар туруоруллубутун билэр. Опера, балет бастакы хардыыларын билсэр. Саха культурата, искусствота тас дойдуларга  кыттыытын билэр. Омук культуратын кэлтэй утуктуу хобдох тумуктэрин ырытар. Эдэр ыччат торообут  культуратыттан  тэйиитэ сиэр – майгы  сатарайыыта буоларын оойдуур.  О5о  кыра эрдэ5иттэн торообут культуратыгар иитиллиитэ, ки</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илии ки</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 буолар сайдыытын бигэ акылаата буоларын билэр.</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3 салаа. Хотугу норуоттар билинни бала</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ыанньалара.</w:t>
      </w:r>
    </w:p>
    <w:p w:rsidR="00867DEF" w:rsidRPr="008E5B8E" w:rsidRDefault="00867DEF" w:rsidP="006D1B4D">
      <w:pPr>
        <w:pStyle w:val="a5"/>
        <w:numPr>
          <w:ilvl w:val="0"/>
          <w:numId w:val="199"/>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Хотугу норуоттар билинни бала</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ыанньалара.</w:t>
      </w:r>
    </w:p>
    <w:p w:rsidR="00867DEF" w:rsidRPr="008E5B8E" w:rsidRDefault="00867DEF" w:rsidP="006D1B4D">
      <w:pPr>
        <w:pStyle w:val="a5"/>
        <w:numPr>
          <w:ilvl w:val="0"/>
          <w:numId w:val="199"/>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Уорэнээччи а5ыйах ахсааннаах норуот кы</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ал5аларыгар государство  улэтин, комотун билэр. Торообут тылынан оскуола5а уорэтии, кадрдары училещаларга, университеттарга анал барылынан уорэнэллэрин билэр. Юкагир суруйааччыта  С. Н. Курилов « Ханидуо уонна Халерхаа» айымньытын аа5ар. Юкагир норуотун кырдьыктаах, историческай уобара</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а арылларын корор.</w:t>
      </w:r>
    </w:p>
    <w:p w:rsidR="00867DEF" w:rsidRPr="008E5B8E" w:rsidRDefault="00867DEF" w:rsidP="006D1B4D">
      <w:pPr>
        <w:pStyle w:val="a5"/>
        <w:numPr>
          <w:ilvl w:val="0"/>
          <w:numId w:val="199"/>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Уорэнээччи билиитин бэрэбиэркэлиир улэ корунэ: тэннээн ырытыы.</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4 салаа. Историческай кору</w:t>
      </w:r>
      <w:r>
        <w:rPr>
          <w:rFonts w:ascii="Times New Roman" w:hAnsi="Times New Roman" w:cs="Times New Roman"/>
          <w:sz w:val="24"/>
          <w:szCs w:val="24"/>
        </w:rPr>
        <w:t>у</w:t>
      </w:r>
      <w:r w:rsidRPr="008E5B8E">
        <w:rPr>
          <w:rFonts w:ascii="Times New Roman" w:hAnsi="Times New Roman" w:cs="Times New Roman"/>
          <w:sz w:val="24"/>
          <w:szCs w:val="24"/>
        </w:rPr>
        <w:t>, сайдыы  диалектиката.</w:t>
      </w:r>
    </w:p>
    <w:p w:rsidR="00867DEF" w:rsidRPr="008E5B8E" w:rsidRDefault="00867DEF" w:rsidP="006D1B4D">
      <w:pPr>
        <w:pStyle w:val="a5"/>
        <w:numPr>
          <w:ilvl w:val="0"/>
          <w:numId w:val="200"/>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Историческай коруу, сайды диалектиката.</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Уорэнээччи утарыта куустэр курэстэ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иилэрин, хаты</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 xml:space="preserve">ан сайдыыларын толкуйдуур, анааран корор. Историческай уларыйыылар саха оло5ор киллэрбит уларыйыыларын ойдуур. Торообут тылы ахсарбат буолуу туохха тиэрдэрин толкуйдуур. Литература уонна искусство биир ситимнээхтик сайдалларын билэр. Конституцияны ылыныы, Саха Республикатын бастакы президенын оло5ун, улэтин уорэтэр. Эдэр ыччат норуот кэскилэ буоларын ойдуур. </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w:t>
      </w:r>
    </w:p>
    <w:p w:rsidR="00867DEF" w:rsidRPr="008E5B8E" w:rsidRDefault="00867DEF" w:rsidP="00867DEF">
      <w:p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 Ту</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аныллыбыт литература испиэ</w:t>
      </w:r>
      <w:r w:rsidRPr="008E5B8E">
        <w:rPr>
          <w:rFonts w:ascii="Times New Roman" w:hAnsi="Times New Roman" w:cs="Times New Roman"/>
          <w:sz w:val="24"/>
          <w:szCs w:val="24"/>
          <w:lang w:val="en-US"/>
        </w:rPr>
        <w:t>h</w:t>
      </w:r>
      <w:r w:rsidRPr="008E5B8E">
        <w:rPr>
          <w:rFonts w:ascii="Times New Roman" w:hAnsi="Times New Roman" w:cs="Times New Roman"/>
          <w:sz w:val="24"/>
          <w:szCs w:val="24"/>
        </w:rPr>
        <w:t>эгэ</w:t>
      </w:r>
    </w:p>
    <w:p w:rsidR="00867DEF" w:rsidRPr="008E5B8E" w:rsidRDefault="00867DEF" w:rsidP="006D1B4D">
      <w:pPr>
        <w:pStyle w:val="a5"/>
        <w:numPr>
          <w:ilvl w:val="0"/>
          <w:numId w:val="202"/>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 xml:space="preserve">Афан асьев Л.А.- Тэрис.Ми нистерство культуры РС(Я). Якутск, 1990-1993 Айыы уорэ5э . </w:t>
      </w:r>
    </w:p>
    <w:p w:rsidR="00867DEF" w:rsidRPr="008E5B8E" w:rsidRDefault="00867DEF" w:rsidP="006D1B4D">
      <w:pPr>
        <w:pStyle w:val="a5"/>
        <w:numPr>
          <w:ilvl w:val="0"/>
          <w:numId w:val="202"/>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Баишев И.Г. Айыы тына. 5-11 кылааска аа5ар кинигэ. Дьокуускай, 1993.</w:t>
      </w:r>
    </w:p>
    <w:p w:rsidR="00867DEF" w:rsidRPr="008E5B8E" w:rsidRDefault="00867DEF" w:rsidP="006D1B4D">
      <w:pPr>
        <w:pStyle w:val="a5"/>
        <w:numPr>
          <w:ilvl w:val="0"/>
          <w:numId w:val="202"/>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Васильева М.С. Силигин ситэрдэххэ. Дьокуускай, 2005.</w:t>
      </w:r>
    </w:p>
    <w:p w:rsidR="00867DEF" w:rsidRPr="008E5B8E" w:rsidRDefault="00867DEF" w:rsidP="006D1B4D">
      <w:pPr>
        <w:pStyle w:val="a5"/>
        <w:numPr>
          <w:ilvl w:val="0"/>
          <w:numId w:val="202"/>
        </w:numPr>
        <w:spacing w:after="0" w:line="240" w:lineRule="auto"/>
        <w:rPr>
          <w:rFonts w:ascii="Times New Roman" w:hAnsi="Times New Roman" w:cs="Times New Roman"/>
          <w:sz w:val="24"/>
          <w:szCs w:val="24"/>
        </w:rPr>
      </w:pPr>
      <w:r w:rsidRPr="008E5B8E">
        <w:rPr>
          <w:rFonts w:ascii="Times New Roman" w:hAnsi="Times New Roman" w:cs="Times New Roman"/>
          <w:sz w:val="24"/>
          <w:szCs w:val="24"/>
        </w:rPr>
        <w:t>Попова М.А. Саха торут культурата. 1-5 чаастара. Уорэнэр кинигэ, Дьокуускай, Бичик, 1991-1996.</w:t>
      </w:r>
    </w:p>
    <w:p w:rsidR="00867DEF" w:rsidRPr="008E5B8E"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ind w:left="360"/>
        <w:rPr>
          <w:rFonts w:ascii="Times New Roman" w:hAnsi="Times New Roman" w:cs="Times New Roman"/>
          <w:sz w:val="24"/>
          <w:szCs w:val="24"/>
        </w:rPr>
      </w:pPr>
    </w:p>
    <w:p w:rsidR="00867DEF" w:rsidRDefault="00867DEF" w:rsidP="00867DEF">
      <w:pPr>
        <w:spacing w:after="0" w:line="240" w:lineRule="auto"/>
        <w:rPr>
          <w:rFonts w:ascii="Times New Roman" w:hAnsi="Times New Roman" w:cs="Times New Roman"/>
          <w:sz w:val="24"/>
          <w:szCs w:val="24"/>
        </w:rPr>
      </w:pPr>
    </w:p>
    <w:p w:rsidR="00867DEF" w:rsidRPr="00D34AA3" w:rsidRDefault="00867DEF" w:rsidP="00867DEF">
      <w:pPr>
        <w:spacing w:after="0" w:line="240" w:lineRule="auto"/>
        <w:rPr>
          <w:rFonts w:ascii="Times New Roman" w:hAnsi="Times New Roman" w:cs="Times New Roman"/>
          <w:b/>
          <w:sz w:val="24"/>
          <w:szCs w:val="24"/>
        </w:rPr>
      </w:pPr>
      <w:r w:rsidRPr="00D34AA3">
        <w:rPr>
          <w:rFonts w:ascii="Times New Roman" w:hAnsi="Times New Roman" w:cs="Times New Roman"/>
          <w:b/>
          <w:sz w:val="24"/>
          <w:szCs w:val="24"/>
        </w:rPr>
        <w:t>Календарнай тематическай былаан 11 кылаас</w:t>
      </w:r>
    </w:p>
    <w:p w:rsidR="00867DEF" w:rsidRPr="008E5B8E" w:rsidRDefault="00867DEF" w:rsidP="00867DEF">
      <w:pPr>
        <w:pStyle w:val="a5"/>
        <w:spacing w:after="0" w:line="240" w:lineRule="auto"/>
        <w:ind w:left="1080"/>
        <w:rPr>
          <w:rFonts w:ascii="Times New Roman" w:hAnsi="Times New Roman" w:cs="Times New Roman"/>
          <w:b/>
          <w:sz w:val="24"/>
          <w:szCs w:val="24"/>
        </w:rPr>
      </w:pPr>
    </w:p>
    <w:tbl>
      <w:tblPr>
        <w:tblStyle w:val="a6"/>
        <w:tblW w:w="10916" w:type="dxa"/>
        <w:tblInd w:w="-1201" w:type="dxa"/>
        <w:tblLayout w:type="fixed"/>
        <w:tblLook w:val="04A0"/>
      </w:tblPr>
      <w:tblGrid>
        <w:gridCol w:w="709"/>
        <w:gridCol w:w="3403"/>
        <w:gridCol w:w="1134"/>
        <w:gridCol w:w="992"/>
        <w:gridCol w:w="1417"/>
        <w:gridCol w:w="851"/>
        <w:gridCol w:w="2410"/>
      </w:tblGrid>
      <w:tr w:rsidR="00867DEF" w:rsidRPr="008E5B8E" w:rsidTr="00DA0CD3">
        <w:tc>
          <w:tcPr>
            <w:tcW w:w="709" w:type="dxa"/>
            <w:vMerge w:val="restart"/>
          </w:tcPr>
          <w:p w:rsidR="00867DEF" w:rsidRPr="008E5B8E" w:rsidRDefault="00867DEF" w:rsidP="00DA0CD3">
            <w:pPr>
              <w:rPr>
                <w:sz w:val="24"/>
                <w:szCs w:val="24"/>
              </w:rPr>
            </w:pPr>
            <w:r w:rsidRPr="008E5B8E">
              <w:rPr>
                <w:sz w:val="24"/>
                <w:szCs w:val="24"/>
              </w:rPr>
              <w:t>№</w:t>
            </w:r>
          </w:p>
        </w:tc>
        <w:tc>
          <w:tcPr>
            <w:tcW w:w="3403" w:type="dxa"/>
            <w:vMerge w:val="restart"/>
          </w:tcPr>
          <w:p w:rsidR="00867DEF" w:rsidRPr="008E5B8E" w:rsidRDefault="00867DEF" w:rsidP="00DA0CD3">
            <w:pPr>
              <w:rPr>
                <w:b/>
                <w:sz w:val="24"/>
                <w:szCs w:val="24"/>
              </w:rPr>
            </w:pPr>
            <w:r w:rsidRPr="008E5B8E">
              <w:rPr>
                <w:b/>
                <w:sz w:val="24"/>
                <w:szCs w:val="24"/>
              </w:rPr>
              <w:t xml:space="preserve">        Ту</w:t>
            </w:r>
            <w:r w:rsidRPr="008E5B8E">
              <w:rPr>
                <w:b/>
                <w:sz w:val="24"/>
                <w:szCs w:val="24"/>
                <w:lang w:val="en-US"/>
              </w:rPr>
              <w:t>h</w:t>
            </w:r>
            <w:r w:rsidRPr="008E5B8E">
              <w:rPr>
                <w:b/>
                <w:sz w:val="24"/>
                <w:szCs w:val="24"/>
              </w:rPr>
              <w:t xml:space="preserve">умэх, тиэмэ </w:t>
            </w:r>
          </w:p>
        </w:tc>
        <w:tc>
          <w:tcPr>
            <w:tcW w:w="2126" w:type="dxa"/>
            <w:gridSpan w:val="2"/>
          </w:tcPr>
          <w:p w:rsidR="00867DEF" w:rsidRPr="008E5B8E" w:rsidRDefault="00867DEF" w:rsidP="00DA0CD3">
            <w:pPr>
              <w:rPr>
                <w:b/>
                <w:sz w:val="24"/>
                <w:szCs w:val="24"/>
              </w:rPr>
            </w:pPr>
            <w:r w:rsidRPr="008E5B8E">
              <w:rPr>
                <w:b/>
                <w:sz w:val="24"/>
                <w:szCs w:val="24"/>
              </w:rPr>
              <w:t xml:space="preserve">     Чаас ахсаана</w:t>
            </w:r>
          </w:p>
        </w:tc>
        <w:tc>
          <w:tcPr>
            <w:tcW w:w="2268" w:type="dxa"/>
            <w:gridSpan w:val="2"/>
          </w:tcPr>
          <w:p w:rsidR="00867DEF" w:rsidRPr="008E5B8E" w:rsidRDefault="00867DEF" w:rsidP="00DA0CD3">
            <w:pPr>
              <w:rPr>
                <w:b/>
                <w:sz w:val="24"/>
                <w:szCs w:val="24"/>
              </w:rPr>
            </w:pPr>
            <w:r w:rsidRPr="008E5B8E">
              <w:rPr>
                <w:b/>
                <w:sz w:val="24"/>
                <w:szCs w:val="24"/>
              </w:rPr>
              <w:t xml:space="preserve">  Кун-дьыл</w:t>
            </w:r>
          </w:p>
        </w:tc>
        <w:tc>
          <w:tcPr>
            <w:tcW w:w="2410" w:type="dxa"/>
            <w:vMerge w:val="restart"/>
          </w:tcPr>
          <w:p w:rsidR="00867DEF" w:rsidRPr="008E5B8E" w:rsidRDefault="00867DEF" w:rsidP="00DA0CD3">
            <w:pPr>
              <w:rPr>
                <w:b/>
                <w:sz w:val="24"/>
                <w:szCs w:val="24"/>
                <w:lang w:val="kk-KZ"/>
              </w:rPr>
            </w:pPr>
            <w:r w:rsidRPr="008E5B8E">
              <w:rPr>
                <w:b/>
                <w:sz w:val="24"/>
                <w:szCs w:val="24"/>
                <w:lang w:val="kk-KZ"/>
              </w:rPr>
              <w:t>Бэрэбиэркэлиир үлэ көрүңэ</w:t>
            </w:r>
          </w:p>
        </w:tc>
      </w:tr>
      <w:tr w:rsidR="00867DEF" w:rsidRPr="008E5B8E" w:rsidTr="00DA0CD3">
        <w:tc>
          <w:tcPr>
            <w:tcW w:w="709" w:type="dxa"/>
            <w:vMerge/>
          </w:tcPr>
          <w:p w:rsidR="00867DEF" w:rsidRPr="008E5B8E" w:rsidRDefault="00867DEF" w:rsidP="00DA0CD3">
            <w:pPr>
              <w:rPr>
                <w:sz w:val="24"/>
                <w:szCs w:val="24"/>
              </w:rPr>
            </w:pPr>
          </w:p>
        </w:tc>
        <w:tc>
          <w:tcPr>
            <w:tcW w:w="3403" w:type="dxa"/>
            <w:vMerge/>
          </w:tcPr>
          <w:p w:rsidR="00867DEF" w:rsidRPr="008E5B8E" w:rsidRDefault="00867DEF" w:rsidP="00DA0CD3">
            <w:pPr>
              <w:rPr>
                <w:sz w:val="24"/>
                <w:szCs w:val="24"/>
              </w:rPr>
            </w:pPr>
          </w:p>
        </w:tc>
        <w:tc>
          <w:tcPr>
            <w:tcW w:w="1134" w:type="dxa"/>
          </w:tcPr>
          <w:p w:rsidR="00867DEF" w:rsidRPr="008E5B8E" w:rsidRDefault="00867DEF" w:rsidP="00DA0CD3">
            <w:pPr>
              <w:rPr>
                <w:b/>
                <w:sz w:val="24"/>
                <w:szCs w:val="24"/>
                <w:lang w:val="kk-KZ"/>
              </w:rPr>
            </w:pPr>
            <w:r w:rsidRPr="008E5B8E">
              <w:rPr>
                <w:b/>
                <w:sz w:val="24"/>
                <w:szCs w:val="24"/>
              </w:rPr>
              <w:t>Уопсай</w:t>
            </w:r>
          </w:p>
        </w:tc>
        <w:tc>
          <w:tcPr>
            <w:tcW w:w="992" w:type="dxa"/>
          </w:tcPr>
          <w:p w:rsidR="00867DEF" w:rsidRPr="008E5B8E" w:rsidRDefault="00867DEF" w:rsidP="00DA0CD3">
            <w:pPr>
              <w:rPr>
                <w:b/>
                <w:sz w:val="24"/>
                <w:szCs w:val="24"/>
              </w:rPr>
            </w:pPr>
            <w:r w:rsidRPr="008E5B8E">
              <w:rPr>
                <w:b/>
                <w:sz w:val="24"/>
                <w:szCs w:val="24"/>
              </w:rPr>
              <w:t>Хонт</w:t>
            </w:r>
            <w:r w:rsidRPr="008E5B8E">
              <w:rPr>
                <w:b/>
                <w:sz w:val="24"/>
                <w:szCs w:val="24"/>
                <w:lang w:val="en-US"/>
              </w:rPr>
              <w:t>-</w:t>
            </w:r>
            <w:r w:rsidRPr="008E5B8E">
              <w:rPr>
                <w:b/>
                <w:sz w:val="24"/>
                <w:szCs w:val="24"/>
              </w:rPr>
              <w:t>й</w:t>
            </w:r>
          </w:p>
        </w:tc>
        <w:tc>
          <w:tcPr>
            <w:tcW w:w="1417" w:type="dxa"/>
          </w:tcPr>
          <w:p w:rsidR="00867DEF" w:rsidRPr="008E5B8E" w:rsidRDefault="00867DEF" w:rsidP="00DA0CD3">
            <w:pPr>
              <w:rPr>
                <w:b/>
                <w:sz w:val="24"/>
                <w:szCs w:val="24"/>
              </w:rPr>
            </w:pPr>
            <w:r w:rsidRPr="008E5B8E">
              <w:rPr>
                <w:b/>
                <w:sz w:val="24"/>
                <w:szCs w:val="24"/>
              </w:rPr>
              <w:t>Былаан-н</w:t>
            </w:r>
          </w:p>
        </w:tc>
        <w:tc>
          <w:tcPr>
            <w:tcW w:w="851" w:type="dxa"/>
          </w:tcPr>
          <w:p w:rsidR="00867DEF" w:rsidRPr="008E5B8E" w:rsidRDefault="00867DEF" w:rsidP="00DA0CD3">
            <w:pPr>
              <w:rPr>
                <w:b/>
                <w:sz w:val="24"/>
                <w:szCs w:val="24"/>
              </w:rPr>
            </w:pPr>
            <w:r w:rsidRPr="008E5B8E">
              <w:rPr>
                <w:b/>
                <w:sz w:val="24"/>
                <w:szCs w:val="24"/>
              </w:rPr>
              <w:t>Бэр-э</w:t>
            </w:r>
          </w:p>
        </w:tc>
        <w:tc>
          <w:tcPr>
            <w:tcW w:w="2410" w:type="dxa"/>
            <w:vMerge/>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1</w:t>
            </w:r>
          </w:p>
        </w:tc>
        <w:tc>
          <w:tcPr>
            <w:tcW w:w="3403" w:type="dxa"/>
          </w:tcPr>
          <w:p w:rsidR="00867DEF" w:rsidRPr="008E5B8E" w:rsidRDefault="00867DEF" w:rsidP="00DA0CD3">
            <w:pPr>
              <w:rPr>
                <w:sz w:val="24"/>
                <w:szCs w:val="24"/>
              </w:rPr>
            </w:pPr>
            <w:r w:rsidRPr="008E5B8E">
              <w:rPr>
                <w:sz w:val="24"/>
                <w:szCs w:val="24"/>
              </w:rPr>
              <w:t>Киирии уруок</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2</w:t>
            </w:r>
          </w:p>
        </w:tc>
        <w:tc>
          <w:tcPr>
            <w:tcW w:w="3403" w:type="dxa"/>
          </w:tcPr>
          <w:p w:rsidR="00867DEF" w:rsidRPr="008E5B8E" w:rsidRDefault="00867DEF" w:rsidP="00DA0CD3">
            <w:pPr>
              <w:rPr>
                <w:sz w:val="24"/>
                <w:szCs w:val="24"/>
              </w:rPr>
            </w:pPr>
            <w:r w:rsidRPr="008E5B8E">
              <w:rPr>
                <w:sz w:val="24"/>
                <w:szCs w:val="24"/>
              </w:rPr>
              <w:t>Христианство</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3</w:t>
            </w:r>
          </w:p>
        </w:tc>
        <w:tc>
          <w:tcPr>
            <w:tcW w:w="3403" w:type="dxa"/>
          </w:tcPr>
          <w:p w:rsidR="00867DEF" w:rsidRPr="008E5B8E" w:rsidRDefault="00867DEF" w:rsidP="00DA0CD3">
            <w:pPr>
              <w:rPr>
                <w:sz w:val="24"/>
                <w:szCs w:val="24"/>
              </w:rPr>
            </w:pPr>
            <w:r w:rsidRPr="008E5B8E">
              <w:rPr>
                <w:sz w:val="24"/>
                <w:szCs w:val="24"/>
              </w:rPr>
              <w:t>Христианство</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4</w:t>
            </w:r>
          </w:p>
        </w:tc>
        <w:tc>
          <w:tcPr>
            <w:tcW w:w="3403" w:type="dxa"/>
          </w:tcPr>
          <w:p w:rsidR="00867DEF" w:rsidRPr="008E5B8E" w:rsidRDefault="00867DEF" w:rsidP="00DA0CD3">
            <w:pPr>
              <w:rPr>
                <w:sz w:val="24"/>
                <w:szCs w:val="24"/>
              </w:rPr>
            </w:pPr>
            <w:r w:rsidRPr="008E5B8E">
              <w:rPr>
                <w:sz w:val="24"/>
                <w:szCs w:val="24"/>
              </w:rPr>
              <w:t>Буддизм</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5</w:t>
            </w:r>
          </w:p>
        </w:tc>
        <w:tc>
          <w:tcPr>
            <w:tcW w:w="3403" w:type="dxa"/>
          </w:tcPr>
          <w:p w:rsidR="00867DEF" w:rsidRPr="008E5B8E" w:rsidRDefault="00867DEF" w:rsidP="00DA0CD3">
            <w:pPr>
              <w:rPr>
                <w:sz w:val="24"/>
                <w:szCs w:val="24"/>
              </w:rPr>
            </w:pPr>
            <w:r w:rsidRPr="008E5B8E">
              <w:rPr>
                <w:sz w:val="24"/>
                <w:szCs w:val="24"/>
              </w:rPr>
              <w:t>Ислам</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6</w:t>
            </w:r>
          </w:p>
        </w:tc>
        <w:tc>
          <w:tcPr>
            <w:tcW w:w="3403" w:type="dxa"/>
          </w:tcPr>
          <w:p w:rsidR="00867DEF" w:rsidRPr="008E5B8E" w:rsidRDefault="00867DEF" w:rsidP="00DA0CD3">
            <w:pPr>
              <w:rPr>
                <w:sz w:val="24"/>
                <w:szCs w:val="24"/>
              </w:rPr>
            </w:pPr>
            <w:r w:rsidRPr="008E5B8E">
              <w:rPr>
                <w:sz w:val="24"/>
                <w:szCs w:val="24"/>
              </w:rPr>
              <w:t>Хатылаа</w:t>
            </w:r>
            <w:r w:rsidRPr="008E5B8E">
              <w:rPr>
                <w:sz w:val="24"/>
                <w:szCs w:val="24"/>
                <w:lang w:val="en-US"/>
              </w:rPr>
              <w:t>h</w:t>
            </w:r>
            <w:r w:rsidRPr="008E5B8E">
              <w:rPr>
                <w:sz w:val="24"/>
                <w:szCs w:val="24"/>
              </w:rPr>
              <w:t>ын,</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rPr>
          <w:trHeight w:val="333"/>
        </w:trPr>
        <w:tc>
          <w:tcPr>
            <w:tcW w:w="709" w:type="dxa"/>
          </w:tcPr>
          <w:p w:rsidR="00867DEF" w:rsidRPr="008E5B8E" w:rsidRDefault="00867DEF" w:rsidP="00DA0CD3">
            <w:pPr>
              <w:rPr>
                <w:sz w:val="24"/>
                <w:szCs w:val="24"/>
              </w:rPr>
            </w:pPr>
            <w:r w:rsidRPr="008E5B8E">
              <w:rPr>
                <w:sz w:val="24"/>
                <w:szCs w:val="24"/>
              </w:rPr>
              <w:t>7</w:t>
            </w:r>
          </w:p>
        </w:tc>
        <w:tc>
          <w:tcPr>
            <w:tcW w:w="3403" w:type="dxa"/>
          </w:tcPr>
          <w:p w:rsidR="00867DEF" w:rsidRPr="008E5B8E" w:rsidRDefault="00867DEF" w:rsidP="00DA0CD3">
            <w:pPr>
              <w:rPr>
                <w:sz w:val="24"/>
                <w:szCs w:val="24"/>
              </w:rPr>
            </w:pPr>
            <w:r w:rsidRPr="008E5B8E">
              <w:rPr>
                <w:sz w:val="24"/>
                <w:szCs w:val="24"/>
              </w:rPr>
              <w:t>Хонтуруолунай улэ</w:t>
            </w:r>
          </w:p>
        </w:tc>
        <w:tc>
          <w:tcPr>
            <w:tcW w:w="1134" w:type="dxa"/>
          </w:tcPr>
          <w:p w:rsidR="00867DEF" w:rsidRPr="008E5B8E" w:rsidRDefault="00867DEF" w:rsidP="00DA0CD3">
            <w:pPr>
              <w:rPr>
                <w:sz w:val="24"/>
                <w:szCs w:val="24"/>
              </w:rPr>
            </w:pPr>
          </w:p>
        </w:tc>
        <w:tc>
          <w:tcPr>
            <w:tcW w:w="992" w:type="dxa"/>
          </w:tcPr>
          <w:p w:rsidR="00867DEF" w:rsidRPr="008E5B8E" w:rsidRDefault="00867DEF" w:rsidP="00DA0CD3">
            <w:pPr>
              <w:rPr>
                <w:sz w:val="24"/>
                <w:szCs w:val="24"/>
              </w:rPr>
            </w:pPr>
            <w:r w:rsidRPr="008E5B8E">
              <w:rPr>
                <w:sz w:val="24"/>
                <w:szCs w:val="24"/>
              </w:rPr>
              <w:t>1</w:t>
            </w: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lang w:val="kk-KZ"/>
              </w:rPr>
            </w:pPr>
            <w:r w:rsidRPr="008E5B8E">
              <w:rPr>
                <w:sz w:val="24"/>
                <w:szCs w:val="24"/>
                <w:lang w:val="kk-KZ"/>
              </w:rPr>
              <w:t>Өйтөн суруйуу</w:t>
            </w:r>
          </w:p>
        </w:tc>
      </w:tr>
      <w:tr w:rsidR="00867DEF" w:rsidRPr="008E5B8E" w:rsidTr="00DA0CD3">
        <w:tc>
          <w:tcPr>
            <w:tcW w:w="709" w:type="dxa"/>
          </w:tcPr>
          <w:p w:rsidR="00867DEF" w:rsidRPr="008E5B8E" w:rsidRDefault="00867DEF" w:rsidP="00DA0CD3">
            <w:pPr>
              <w:rPr>
                <w:sz w:val="24"/>
                <w:szCs w:val="24"/>
              </w:rPr>
            </w:pPr>
            <w:r w:rsidRPr="008E5B8E">
              <w:rPr>
                <w:sz w:val="24"/>
                <w:szCs w:val="24"/>
              </w:rPr>
              <w:t>8</w:t>
            </w:r>
          </w:p>
        </w:tc>
        <w:tc>
          <w:tcPr>
            <w:tcW w:w="3403" w:type="dxa"/>
          </w:tcPr>
          <w:p w:rsidR="00867DEF" w:rsidRPr="008E5B8E" w:rsidRDefault="00867DEF" w:rsidP="00DA0CD3">
            <w:pPr>
              <w:rPr>
                <w:sz w:val="24"/>
                <w:szCs w:val="24"/>
              </w:rPr>
            </w:pPr>
            <w:r w:rsidRPr="008E5B8E">
              <w:rPr>
                <w:sz w:val="24"/>
                <w:szCs w:val="24"/>
              </w:rPr>
              <w:t xml:space="preserve">Культура, искусство хардарыта байыыта. </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9</w:t>
            </w:r>
          </w:p>
        </w:tc>
        <w:tc>
          <w:tcPr>
            <w:tcW w:w="3403" w:type="dxa"/>
          </w:tcPr>
          <w:p w:rsidR="00867DEF" w:rsidRPr="008E5B8E" w:rsidRDefault="00867DEF" w:rsidP="00DA0CD3">
            <w:pPr>
              <w:rPr>
                <w:sz w:val="24"/>
                <w:szCs w:val="24"/>
              </w:rPr>
            </w:pPr>
            <w:r w:rsidRPr="008E5B8E">
              <w:rPr>
                <w:sz w:val="24"/>
                <w:szCs w:val="24"/>
              </w:rPr>
              <w:t>Нуучча культуратын ылыныы бастакы кэрдииһэ</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10</w:t>
            </w:r>
          </w:p>
        </w:tc>
        <w:tc>
          <w:tcPr>
            <w:tcW w:w="3403" w:type="dxa"/>
          </w:tcPr>
          <w:p w:rsidR="00867DEF" w:rsidRPr="008E5B8E" w:rsidRDefault="00867DEF" w:rsidP="00DA0CD3">
            <w:pPr>
              <w:rPr>
                <w:sz w:val="24"/>
                <w:szCs w:val="24"/>
              </w:rPr>
            </w:pPr>
            <w:r w:rsidRPr="008E5B8E">
              <w:rPr>
                <w:sz w:val="24"/>
                <w:szCs w:val="24"/>
              </w:rPr>
              <w:t>Атын норуоттар культураларын кытары сибээс</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11</w:t>
            </w:r>
          </w:p>
        </w:tc>
        <w:tc>
          <w:tcPr>
            <w:tcW w:w="3403" w:type="dxa"/>
          </w:tcPr>
          <w:p w:rsidR="00867DEF" w:rsidRPr="008E5B8E" w:rsidRDefault="00867DEF" w:rsidP="00DA0CD3">
            <w:pPr>
              <w:rPr>
                <w:sz w:val="24"/>
                <w:szCs w:val="24"/>
              </w:rPr>
            </w:pPr>
            <w:r w:rsidRPr="008E5B8E">
              <w:rPr>
                <w:sz w:val="24"/>
                <w:szCs w:val="24"/>
              </w:rPr>
              <w:t>Ар5ааны культура Саха театырыгар</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12</w:t>
            </w:r>
          </w:p>
        </w:tc>
        <w:tc>
          <w:tcPr>
            <w:tcW w:w="3403" w:type="dxa"/>
          </w:tcPr>
          <w:p w:rsidR="00867DEF" w:rsidRPr="008E5B8E" w:rsidRDefault="00867DEF" w:rsidP="00DA0CD3">
            <w:pPr>
              <w:rPr>
                <w:sz w:val="24"/>
                <w:szCs w:val="24"/>
              </w:rPr>
            </w:pPr>
            <w:r w:rsidRPr="008E5B8E">
              <w:rPr>
                <w:sz w:val="24"/>
                <w:szCs w:val="24"/>
              </w:rPr>
              <w:t>Музыкальнай театырыгар</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13</w:t>
            </w:r>
          </w:p>
        </w:tc>
        <w:tc>
          <w:tcPr>
            <w:tcW w:w="3403" w:type="dxa"/>
          </w:tcPr>
          <w:p w:rsidR="00867DEF" w:rsidRPr="008E5B8E" w:rsidRDefault="00867DEF" w:rsidP="00DA0CD3">
            <w:pPr>
              <w:rPr>
                <w:sz w:val="24"/>
                <w:szCs w:val="24"/>
              </w:rPr>
            </w:pPr>
            <w:r w:rsidRPr="008E5B8E">
              <w:rPr>
                <w:sz w:val="24"/>
                <w:szCs w:val="24"/>
              </w:rPr>
              <w:t>Саха  культурата,искусствота кыраныысса та</w:t>
            </w:r>
            <w:r w:rsidRPr="008E5B8E">
              <w:rPr>
                <w:sz w:val="24"/>
                <w:szCs w:val="24"/>
                <w:lang w:val="en-US"/>
              </w:rPr>
              <w:t>h</w:t>
            </w:r>
            <w:r w:rsidRPr="008E5B8E">
              <w:rPr>
                <w:sz w:val="24"/>
                <w:szCs w:val="24"/>
              </w:rPr>
              <w:t xml:space="preserve">ыгар тахсыыта А. Плыткина </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14</w:t>
            </w:r>
          </w:p>
        </w:tc>
        <w:tc>
          <w:tcPr>
            <w:tcW w:w="3403" w:type="dxa"/>
          </w:tcPr>
          <w:p w:rsidR="00867DEF" w:rsidRPr="008E5B8E" w:rsidRDefault="00867DEF" w:rsidP="00DA0CD3">
            <w:pPr>
              <w:rPr>
                <w:sz w:val="24"/>
                <w:szCs w:val="24"/>
              </w:rPr>
            </w:pPr>
            <w:r w:rsidRPr="008E5B8E">
              <w:rPr>
                <w:sz w:val="24"/>
                <w:szCs w:val="24"/>
              </w:rPr>
              <w:t>Е.А. Степанова, А.Ильина-Дмитриева</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15</w:t>
            </w:r>
          </w:p>
        </w:tc>
        <w:tc>
          <w:tcPr>
            <w:tcW w:w="3403" w:type="dxa"/>
          </w:tcPr>
          <w:p w:rsidR="00867DEF" w:rsidRPr="008E5B8E" w:rsidRDefault="00867DEF" w:rsidP="00DA0CD3">
            <w:pPr>
              <w:rPr>
                <w:sz w:val="24"/>
                <w:szCs w:val="24"/>
              </w:rPr>
            </w:pPr>
            <w:r w:rsidRPr="008E5B8E">
              <w:rPr>
                <w:sz w:val="24"/>
                <w:szCs w:val="24"/>
              </w:rPr>
              <w:t>Эдэр ырыа</w:t>
            </w:r>
            <w:r w:rsidRPr="008E5B8E">
              <w:rPr>
                <w:sz w:val="24"/>
                <w:szCs w:val="24"/>
                <w:lang w:val="en-US"/>
              </w:rPr>
              <w:t>h</w:t>
            </w:r>
            <w:r w:rsidRPr="008E5B8E">
              <w:rPr>
                <w:sz w:val="24"/>
                <w:szCs w:val="24"/>
              </w:rPr>
              <w:t>ыттар Н.Чигирева, А. Борисова</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16</w:t>
            </w:r>
          </w:p>
        </w:tc>
        <w:tc>
          <w:tcPr>
            <w:tcW w:w="3403" w:type="dxa"/>
          </w:tcPr>
          <w:p w:rsidR="00867DEF" w:rsidRPr="008E5B8E" w:rsidRDefault="00867DEF" w:rsidP="00DA0CD3">
            <w:pPr>
              <w:rPr>
                <w:sz w:val="24"/>
                <w:szCs w:val="24"/>
              </w:rPr>
            </w:pPr>
            <w:r w:rsidRPr="008E5B8E">
              <w:rPr>
                <w:sz w:val="24"/>
                <w:szCs w:val="24"/>
              </w:rPr>
              <w:t>Омук культуратын кэлтэй утуктуу хобдох тумуктэрэ.</w:t>
            </w:r>
          </w:p>
          <w:p w:rsidR="00867DEF" w:rsidRPr="008E5B8E" w:rsidRDefault="00867DEF" w:rsidP="00DA0CD3">
            <w:pPr>
              <w:rPr>
                <w:sz w:val="24"/>
                <w:szCs w:val="24"/>
              </w:rPr>
            </w:pP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17</w:t>
            </w:r>
          </w:p>
        </w:tc>
        <w:tc>
          <w:tcPr>
            <w:tcW w:w="3403" w:type="dxa"/>
          </w:tcPr>
          <w:p w:rsidR="00867DEF" w:rsidRPr="008E5B8E" w:rsidRDefault="00867DEF" w:rsidP="00DA0CD3">
            <w:pPr>
              <w:rPr>
                <w:sz w:val="24"/>
                <w:szCs w:val="24"/>
              </w:rPr>
            </w:pPr>
            <w:r w:rsidRPr="008E5B8E">
              <w:rPr>
                <w:sz w:val="24"/>
                <w:szCs w:val="24"/>
              </w:rPr>
              <w:t>Хонтуруолунай улэ</w:t>
            </w:r>
          </w:p>
        </w:tc>
        <w:tc>
          <w:tcPr>
            <w:tcW w:w="1134" w:type="dxa"/>
          </w:tcPr>
          <w:p w:rsidR="00867DEF" w:rsidRPr="008E5B8E" w:rsidRDefault="00867DEF" w:rsidP="00DA0CD3">
            <w:pPr>
              <w:rPr>
                <w:sz w:val="24"/>
                <w:szCs w:val="24"/>
              </w:rPr>
            </w:pPr>
          </w:p>
        </w:tc>
        <w:tc>
          <w:tcPr>
            <w:tcW w:w="992" w:type="dxa"/>
          </w:tcPr>
          <w:p w:rsidR="00867DEF" w:rsidRPr="008E5B8E" w:rsidRDefault="00867DEF" w:rsidP="00DA0CD3">
            <w:pPr>
              <w:rPr>
                <w:sz w:val="24"/>
                <w:szCs w:val="24"/>
              </w:rPr>
            </w:pPr>
            <w:r w:rsidRPr="008E5B8E">
              <w:rPr>
                <w:sz w:val="24"/>
                <w:szCs w:val="24"/>
              </w:rPr>
              <w:t>1</w:t>
            </w: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lang w:val="kk-KZ"/>
              </w:rPr>
            </w:pPr>
            <w:r w:rsidRPr="008E5B8E">
              <w:rPr>
                <w:sz w:val="24"/>
                <w:szCs w:val="24"/>
                <w:lang w:val="kk-KZ"/>
              </w:rPr>
              <w:t>тургутук</w:t>
            </w:r>
          </w:p>
        </w:tc>
      </w:tr>
      <w:tr w:rsidR="00867DEF" w:rsidRPr="008E5B8E" w:rsidTr="00DA0CD3">
        <w:tc>
          <w:tcPr>
            <w:tcW w:w="709" w:type="dxa"/>
          </w:tcPr>
          <w:p w:rsidR="00867DEF" w:rsidRPr="008E5B8E" w:rsidRDefault="00867DEF" w:rsidP="00DA0CD3">
            <w:pPr>
              <w:rPr>
                <w:sz w:val="24"/>
                <w:szCs w:val="24"/>
              </w:rPr>
            </w:pPr>
            <w:r w:rsidRPr="008E5B8E">
              <w:rPr>
                <w:sz w:val="24"/>
                <w:szCs w:val="24"/>
              </w:rPr>
              <w:t>18</w:t>
            </w:r>
          </w:p>
        </w:tc>
        <w:tc>
          <w:tcPr>
            <w:tcW w:w="3403" w:type="dxa"/>
          </w:tcPr>
          <w:p w:rsidR="00867DEF" w:rsidRPr="008E5B8E" w:rsidRDefault="00867DEF" w:rsidP="00DA0CD3">
            <w:pPr>
              <w:rPr>
                <w:sz w:val="24"/>
                <w:szCs w:val="24"/>
              </w:rPr>
            </w:pPr>
            <w:r w:rsidRPr="008E5B8E">
              <w:rPr>
                <w:sz w:val="24"/>
                <w:szCs w:val="24"/>
              </w:rPr>
              <w:t>Хатылааһын</w:t>
            </w:r>
          </w:p>
          <w:p w:rsidR="00867DEF" w:rsidRPr="008E5B8E" w:rsidRDefault="00867DEF" w:rsidP="00DA0CD3">
            <w:pPr>
              <w:rPr>
                <w:sz w:val="24"/>
                <w:szCs w:val="24"/>
              </w:rPr>
            </w:pPr>
            <w:r w:rsidRPr="008E5B8E">
              <w:rPr>
                <w:sz w:val="24"/>
                <w:szCs w:val="24"/>
              </w:rPr>
              <w:t>Хотугу норуоттар билинни балы</w:t>
            </w:r>
            <w:r w:rsidRPr="008E5B8E">
              <w:rPr>
                <w:sz w:val="24"/>
                <w:szCs w:val="24"/>
                <w:lang w:val="en-US"/>
              </w:rPr>
              <w:t>h</w:t>
            </w:r>
            <w:r w:rsidRPr="008E5B8E">
              <w:rPr>
                <w:sz w:val="24"/>
                <w:szCs w:val="24"/>
              </w:rPr>
              <w:t>ыанньалара</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19</w:t>
            </w:r>
          </w:p>
        </w:tc>
        <w:tc>
          <w:tcPr>
            <w:tcW w:w="3403" w:type="dxa"/>
          </w:tcPr>
          <w:p w:rsidR="00867DEF" w:rsidRPr="008E5B8E" w:rsidRDefault="00867DEF" w:rsidP="00DA0CD3">
            <w:pPr>
              <w:rPr>
                <w:sz w:val="24"/>
                <w:szCs w:val="24"/>
              </w:rPr>
            </w:pPr>
            <w:r w:rsidRPr="008E5B8E">
              <w:rPr>
                <w:sz w:val="24"/>
                <w:szCs w:val="24"/>
              </w:rPr>
              <w:t>Н.С. Курилов тус оло5о уонна улэтэ</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20</w:t>
            </w:r>
          </w:p>
        </w:tc>
        <w:tc>
          <w:tcPr>
            <w:tcW w:w="3403" w:type="dxa"/>
          </w:tcPr>
          <w:p w:rsidR="00867DEF" w:rsidRPr="008E5B8E" w:rsidRDefault="00867DEF" w:rsidP="00DA0CD3">
            <w:pPr>
              <w:rPr>
                <w:sz w:val="24"/>
                <w:szCs w:val="24"/>
              </w:rPr>
            </w:pPr>
            <w:r w:rsidRPr="008E5B8E">
              <w:rPr>
                <w:sz w:val="24"/>
                <w:szCs w:val="24"/>
              </w:rPr>
              <w:t xml:space="preserve">Семен Курилов « Ханидо уонна </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21</w:t>
            </w:r>
          </w:p>
        </w:tc>
        <w:tc>
          <w:tcPr>
            <w:tcW w:w="3403" w:type="dxa"/>
          </w:tcPr>
          <w:p w:rsidR="00867DEF" w:rsidRPr="008E5B8E" w:rsidRDefault="00867DEF" w:rsidP="00DA0CD3">
            <w:pPr>
              <w:rPr>
                <w:sz w:val="24"/>
                <w:szCs w:val="24"/>
              </w:rPr>
            </w:pPr>
            <w:r w:rsidRPr="008E5B8E">
              <w:rPr>
                <w:sz w:val="24"/>
                <w:szCs w:val="24"/>
              </w:rPr>
              <w:t>Халерхаа» романыгар итэ5эл солбуйсуута</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22</w:t>
            </w:r>
          </w:p>
        </w:tc>
        <w:tc>
          <w:tcPr>
            <w:tcW w:w="3403" w:type="dxa"/>
          </w:tcPr>
          <w:p w:rsidR="00867DEF" w:rsidRPr="008E5B8E" w:rsidRDefault="00867DEF" w:rsidP="00DA0CD3">
            <w:pPr>
              <w:rPr>
                <w:sz w:val="24"/>
                <w:szCs w:val="24"/>
              </w:rPr>
            </w:pPr>
            <w:r w:rsidRPr="008E5B8E">
              <w:rPr>
                <w:sz w:val="24"/>
                <w:szCs w:val="24"/>
              </w:rPr>
              <w:t>Текейе ойуун кырдьыктаах уобара</w:t>
            </w:r>
            <w:r w:rsidRPr="008E5B8E">
              <w:rPr>
                <w:sz w:val="24"/>
                <w:szCs w:val="24"/>
                <w:lang w:val="en-US"/>
              </w:rPr>
              <w:t>h</w:t>
            </w:r>
            <w:r w:rsidRPr="008E5B8E">
              <w:rPr>
                <w:sz w:val="24"/>
                <w:szCs w:val="24"/>
              </w:rPr>
              <w:t>а</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23</w:t>
            </w:r>
          </w:p>
        </w:tc>
        <w:tc>
          <w:tcPr>
            <w:tcW w:w="3403" w:type="dxa"/>
          </w:tcPr>
          <w:p w:rsidR="00867DEF" w:rsidRPr="008E5B8E" w:rsidRDefault="00867DEF" w:rsidP="00DA0CD3">
            <w:pPr>
              <w:rPr>
                <w:sz w:val="24"/>
                <w:szCs w:val="24"/>
                <w:lang w:val="kk-KZ"/>
              </w:rPr>
            </w:pPr>
            <w:r w:rsidRPr="008E5B8E">
              <w:rPr>
                <w:sz w:val="24"/>
                <w:szCs w:val="24"/>
              </w:rPr>
              <w:t>С.Н.Курилов тус оло5о, к</w:t>
            </w:r>
            <w:r w:rsidRPr="008E5B8E">
              <w:rPr>
                <w:sz w:val="24"/>
                <w:szCs w:val="24"/>
                <w:lang w:val="kk-KZ"/>
              </w:rPr>
              <w:t>ө</w:t>
            </w:r>
            <w:r w:rsidRPr="008E5B8E">
              <w:rPr>
                <w:sz w:val="24"/>
                <w:szCs w:val="24"/>
              </w:rPr>
              <w:t>м</w:t>
            </w:r>
            <w:r w:rsidRPr="008E5B8E">
              <w:rPr>
                <w:sz w:val="24"/>
                <w:szCs w:val="24"/>
                <w:lang w:val="kk-KZ"/>
              </w:rPr>
              <w:t>ө</w:t>
            </w:r>
            <w:r w:rsidRPr="008E5B8E">
              <w:rPr>
                <w:sz w:val="24"/>
                <w:szCs w:val="24"/>
              </w:rPr>
              <w:t>л</w:t>
            </w:r>
            <w:r w:rsidRPr="008E5B8E">
              <w:rPr>
                <w:sz w:val="24"/>
                <w:szCs w:val="24"/>
                <w:lang w:val="kk-KZ"/>
              </w:rPr>
              <w:t>ө</w:t>
            </w:r>
            <w:r w:rsidRPr="008E5B8E">
              <w:rPr>
                <w:sz w:val="24"/>
                <w:szCs w:val="24"/>
                <w:lang w:val="en-US"/>
              </w:rPr>
              <w:t>h</w:t>
            </w:r>
            <w:r w:rsidRPr="008E5B8E">
              <w:rPr>
                <w:sz w:val="24"/>
                <w:szCs w:val="24"/>
                <w:lang w:val="kk-KZ"/>
              </w:rPr>
              <w:t>өө</w:t>
            </w:r>
            <w:r w:rsidRPr="008E5B8E">
              <w:rPr>
                <w:sz w:val="24"/>
                <w:szCs w:val="24"/>
              </w:rPr>
              <w:t>чч</w:t>
            </w:r>
            <w:r w:rsidRPr="008E5B8E">
              <w:rPr>
                <w:sz w:val="24"/>
                <w:szCs w:val="24"/>
                <w:lang w:val="kk-KZ"/>
              </w:rPr>
              <w:t>ү</w:t>
            </w:r>
            <w:r w:rsidRPr="008E5B8E">
              <w:rPr>
                <w:sz w:val="24"/>
                <w:szCs w:val="24"/>
              </w:rPr>
              <w:t xml:space="preserve">лэрэ уонна </w:t>
            </w:r>
            <w:r w:rsidRPr="008E5B8E">
              <w:rPr>
                <w:sz w:val="24"/>
                <w:szCs w:val="24"/>
                <w:lang w:val="kk-KZ"/>
              </w:rPr>
              <w:t>ө</w:t>
            </w:r>
            <w:r w:rsidRPr="008E5B8E">
              <w:rPr>
                <w:sz w:val="24"/>
                <w:szCs w:val="24"/>
              </w:rPr>
              <w:t>ст</w:t>
            </w:r>
            <w:r w:rsidRPr="008E5B8E">
              <w:rPr>
                <w:sz w:val="24"/>
                <w:szCs w:val="24"/>
                <w:lang w:val="kk-KZ"/>
              </w:rPr>
              <w:t>өө</w:t>
            </w:r>
            <w:r w:rsidRPr="008E5B8E">
              <w:rPr>
                <w:sz w:val="24"/>
                <w:szCs w:val="24"/>
              </w:rPr>
              <w:t>хт</w:t>
            </w:r>
            <w:r w:rsidRPr="008E5B8E">
              <w:rPr>
                <w:sz w:val="24"/>
                <w:szCs w:val="24"/>
                <w:lang w:val="kk-KZ"/>
              </w:rPr>
              <w:t>ө</w:t>
            </w:r>
            <w:r w:rsidRPr="008E5B8E">
              <w:rPr>
                <w:sz w:val="24"/>
                <w:szCs w:val="24"/>
              </w:rPr>
              <w:t>р</w:t>
            </w:r>
            <w:r w:rsidRPr="008E5B8E">
              <w:rPr>
                <w:sz w:val="24"/>
                <w:szCs w:val="24"/>
                <w:lang w:val="kk-KZ"/>
              </w:rPr>
              <w:t>ө</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24</w:t>
            </w:r>
          </w:p>
        </w:tc>
        <w:tc>
          <w:tcPr>
            <w:tcW w:w="3403" w:type="dxa"/>
          </w:tcPr>
          <w:p w:rsidR="00867DEF" w:rsidRPr="008E5B8E" w:rsidRDefault="00867DEF" w:rsidP="00DA0CD3">
            <w:pPr>
              <w:rPr>
                <w:sz w:val="24"/>
                <w:szCs w:val="24"/>
              </w:rPr>
            </w:pPr>
            <w:r w:rsidRPr="008E5B8E">
              <w:rPr>
                <w:sz w:val="24"/>
                <w:szCs w:val="24"/>
              </w:rPr>
              <w:t>Айар ньымалара.</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25</w:t>
            </w:r>
          </w:p>
        </w:tc>
        <w:tc>
          <w:tcPr>
            <w:tcW w:w="3403" w:type="dxa"/>
          </w:tcPr>
          <w:p w:rsidR="00867DEF" w:rsidRPr="008E5B8E" w:rsidRDefault="00867DEF" w:rsidP="00DA0CD3">
            <w:pPr>
              <w:rPr>
                <w:sz w:val="24"/>
                <w:szCs w:val="24"/>
              </w:rPr>
            </w:pPr>
            <w:r w:rsidRPr="008E5B8E">
              <w:rPr>
                <w:sz w:val="24"/>
                <w:szCs w:val="24"/>
              </w:rPr>
              <w:t>Хатылааһын</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26</w:t>
            </w:r>
          </w:p>
        </w:tc>
        <w:tc>
          <w:tcPr>
            <w:tcW w:w="3403" w:type="dxa"/>
          </w:tcPr>
          <w:p w:rsidR="00867DEF" w:rsidRPr="008E5B8E" w:rsidRDefault="00867DEF" w:rsidP="00DA0CD3">
            <w:pPr>
              <w:rPr>
                <w:sz w:val="24"/>
                <w:szCs w:val="24"/>
              </w:rPr>
            </w:pPr>
            <w:r w:rsidRPr="008E5B8E">
              <w:rPr>
                <w:sz w:val="24"/>
                <w:szCs w:val="24"/>
              </w:rPr>
              <w:t>Хонтуруолунай улэ</w:t>
            </w:r>
          </w:p>
        </w:tc>
        <w:tc>
          <w:tcPr>
            <w:tcW w:w="1134" w:type="dxa"/>
          </w:tcPr>
          <w:p w:rsidR="00867DEF" w:rsidRPr="008E5B8E" w:rsidRDefault="00867DEF" w:rsidP="00DA0CD3">
            <w:pPr>
              <w:rPr>
                <w:sz w:val="24"/>
                <w:szCs w:val="24"/>
              </w:rPr>
            </w:pP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27</w:t>
            </w:r>
          </w:p>
        </w:tc>
        <w:tc>
          <w:tcPr>
            <w:tcW w:w="3403" w:type="dxa"/>
          </w:tcPr>
          <w:p w:rsidR="00867DEF" w:rsidRPr="008E5B8E" w:rsidRDefault="00867DEF" w:rsidP="00DA0CD3">
            <w:pPr>
              <w:rPr>
                <w:sz w:val="24"/>
                <w:szCs w:val="24"/>
              </w:rPr>
            </w:pPr>
            <w:r w:rsidRPr="008E5B8E">
              <w:rPr>
                <w:sz w:val="24"/>
                <w:szCs w:val="24"/>
              </w:rPr>
              <w:t>Историческай к8руу, сайдыы диалектикатаУтарыта куустэр курэстэ</w:t>
            </w:r>
            <w:r w:rsidRPr="008E5B8E">
              <w:rPr>
                <w:sz w:val="24"/>
                <w:szCs w:val="24"/>
                <w:lang w:val="en-US"/>
              </w:rPr>
              <w:t>h</w:t>
            </w:r>
            <w:r w:rsidRPr="008E5B8E">
              <w:rPr>
                <w:sz w:val="24"/>
                <w:szCs w:val="24"/>
              </w:rPr>
              <w:t>иилэрэ уонна хаты</w:t>
            </w:r>
            <w:r w:rsidRPr="008E5B8E">
              <w:rPr>
                <w:sz w:val="24"/>
                <w:szCs w:val="24"/>
                <w:lang w:val="en-US"/>
              </w:rPr>
              <w:t>h</w:t>
            </w:r>
            <w:r w:rsidRPr="008E5B8E">
              <w:rPr>
                <w:sz w:val="24"/>
                <w:szCs w:val="24"/>
              </w:rPr>
              <w:t>ан сайдыылара</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rPr>
          <w:trHeight w:val="521"/>
        </w:trPr>
        <w:tc>
          <w:tcPr>
            <w:tcW w:w="709" w:type="dxa"/>
          </w:tcPr>
          <w:p w:rsidR="00867DEF" w:rsidRPr="008E5B8E" w:rsidRDefault="00867DEF" w:rsidP="00DA0CD3">
            <w:pPr>
              <w:rPr>
                <w:sz w:val="24"/>
                <w:szCs w:val="24"/>
              </w:rPr>
            </w:pPr>
            <w:r w:rsidRPr="008E5B8E">
              <w:rPr>
                <w:sz w:val="24"/>
                <w:szCs w:val="24"/>
              </w:rPr>
              <w:t>28</w:t>
            </w:r>
          </w:p>
        </w:tc>
        <w:tc>
          <w:tcPr>
            <w:tcW w:w="3403" w:type="dxa"/>
          </w:tcPr>
          <w:p w:rsidR="00867DEF" w:rsidRPr="008E5B8E" w:rsidRDefault="00867DEF" w:rsidP="00DA0CD3">
            <w:pPr>
              <w:ind w:left="34" w:hanging="34"/>
              <w:rPr>
                <w:sz w:val="24"/>
                <w:szCs w:val="24"/>
              </w:rPr>
            </w:pPr>
            <w:r w:rsidRPr="008E5B8E">
              <w:rPr>
                <w:sz w:val="24"/>
                <w:szCs w:val="24"/>
              </w:rPr>
              <w:t>Толору, Бутун, ситэри диэн 8йд8бул</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29</w:t>
            </w:r>
          </w:p>
        </w:tc>
        <w:tc>
          <w:tcPr>
            <w:tcW w:w="3403" w:type="dxa"/>
          </w:tcPr>
          <w:p w:rsidR="00867DEF" w:rsidRPr="008E5B8E" w:rsidRDefault="00867DEF" w:rsidP="00DA0CD3">
            <w:pPr>
              <w:rPr>
                <w:sz w:val="24"/>
                <w:szCs w:val="24"/>
              </w:rPr>
            </w:pPr>
            <w:r w:rsidRPr="008E5B8E">
              <w:rPr>
                <w:sz w:val="24"/>
                <w:szCs w:val="24"/>
              </w:rPr>
              <w:t>Солбуйсуу сокуона- сыы</w:t>
            </w:r>
            <w:r w:rsidRPr="008E5B8E">
              <w:rPr>
                <w:sz w:val="24"/>
                <w:szCs w:val="24"/>
                <w:lang w:val="en-US"/>
              </w:rPr>
              <w:t>h</w:t>
            </w:r>
            <w:r w:rsidRPr="008E5B8E">
              <w:rPr>
                <w:sz w:val="24"/>
                <w:szCs w:val="24"/>
              </w:rPr>
              <w:t>аны конноруу</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30</w:t>
            </w:r>
          </w:p>
        </w:tc>
        <w:tc>
          <w:tcPr>
            <w:tcW w:w="3403" w:type="dxa"/>
          </w:tcPr>
          <w:p w:rsidR="00867DEF" w:rsidRPr="008E5B8E" w:rsidRDefault="00867DEF" w:rsidP="00DA0CD3">
            <w:pPr>
              <w:rPr>
                <w:sz w:val="24"/>
                <w:szCs w:val="24"/>
              </w:rPr>
            </w:pPr>
            <w:r w:rsidRPr="008E5B8E">
              <w:rPr>
                <w:sz w:val="24"/>
                <w:szCs w:val="24"/>
              </w:rPr>
              <w:t>Литература уонна искусство ситимнэрэ</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lang w:val="kk-KZ"/>
              </w:rPr>
            </w:pPr>
            <w:r w:rsidRPr="008E5B8E">
              <w:rPr>
                <w:sz w:val="24"/>
                <w:szCs w:val="24"/>
                <w:lang w:val="kk-KZ"/>
              </w:rPr>
              <w:t>Өйтөн суруйуу</w:t>
            </w:r>
          </w:p>
        </w:tc>
      </w:tr>
      <w:tr w:rsidR="00867DEF" w:rsidRPr="008E5B8E" w:rsidTr="00DA0CD3">
        <w:tc>
          <w:tcPr>
            <w:tcW w:w="709" w:type="dxa"/>
          </w:tcPr>
          <w:p w:rsidR="00867DEF" w:rsidRPr="008E5B8E" w:rsidRDefault="00867DEF" w:rsidP="00DA0CD3">
            <w:pPr>
              <w:rPr>
                <w:sz w:val="24"/>
                <w:szCs w:val="24"/>
              </w:rPr>
            </w:pPr>
            <w:r w:rsidRPr="008E5B8E">
              <w:rPr>
                <w:sz w:val="24"/>
                <w:szCs w:val="24"/>
              </w:rPr>
              <w:t>31</w:t>
            </w:r>
          </w:p>
        </w:tc>
        <w:tc>
          <w:tcPr>
            <w:tcW w:w="3403" w:type="dxa"/>
          </w:tcPr>
          <w:p w:rsidR="00867DEF" w:rsidRPr="008E5B8E" w:rsidRDefault="00867DEF" w:rsidP="00DA0CD3">
            <w:pPr>
              <w:rPr>
                <w:sz w:val="24"/>
                <w:szCs w:val="24"/>
              </w:rPr>
            </w:pPr>
            <w:r w:rsidRPr="008E5B8E">
              <w:rPr>
                <w:sz w:val="24"/>
                <w:szCs w:val="24"/>
              </w:rPr>
              <w:t>Конституцияны ылыыныы</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c>
          <w:tcPr>
            <w:tcW w:w="709" w:type="dxa"/>
          </w:tcPr>
          <w:p w:rsidR="00867DEF" w:rsidRPr="008E5B8E" w:rsidRDefault="00867DEF" w:rsidP="00DA0CD3">
            <w:pPr>
              <w:rPr>
                <w:sz w:val="24"/>
                <w:szCs w:val="24"/>
              </w:rPr>
            </w:pPr>
            <w:r w:rsidRPr="008E5B8E">
              <w:rPr>
                <w:sz w:val="24"/>
                <w:szCs w:val="24"/>
              </w:rPr>
              <w:t>32</w:t>
            </w:r>
          </w:p>
        </w:tc>
        <w:tc>
          <w:tcPr>
            <w:tcW w:w="3403" w:type="dxa"/>
          </w:tcPr>
          <w:p w:rsidR="00867DEF" w:rsidRPr="008E5B8E" w:rsidRDefault="00867DEF" w:rsidP="00DA0CD3">
            <w:pPr>
              <w:rPr>
                <w:sz w:val="24"/>
                <w:szCs w:val="24"/>
              </w:rPr>
            </w:pPr>
            <w:r w:rsidRPr="008E5B8E">
              <w:rPr>
                <w:sz w:val="24"/>
                <w:szCs w:val="24"/>
              </w:rPr>
              <w:t>Бастакы президент - М. Николаев</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rPr>
          <w:trHeight w:val="165"/>
        </w:trPr>
        <w:tc>
          <w:tcPr>
            <w:tcW w:w="709" w:type="dxa"/>
          </w:tcPr>
          <w:p w:rsidR="00867DEF" w:rsidRPr="008E5B8E" w:rsidRDefault="00867DEF" w:rsidP="00DA0CD3">
            <w:pPr>
              <w:rPr>
                <w:sz w:val="24"/>
                <w:szCs w:val="24"/>
              </w:rPr>
            </w:pPr>
            <w:r w:rsidRPr="008E5B8E">
              <w:rPr>
                <w:sz w:val="24"/>
                <w:szCs w:val="24"/>
              </w:rPr>
              <w:t>33</w:t>
            </w:r>
          </w:p>
        </w:tc>
        <w:tc>
          <w:tcPr>
            <w:tcW w:w="3403" w:type="dxa"/>
          </w:tcPr>
          <w:p w:rsidR="00867DEF" w:rsidRPr="008E5B8E" w:rsidRDefault="00867DEF" w:rsidP="00DA0CD3">
            <w:pPr>
              <w:rPr>
                <w:sz w:val="24"/>
                <w:szCs w:val="24"/>
              </w:rPr>
            </w:pPr>
            <w:r w:rsidRPr="008E5B8E">
              <w:rPr>
                <w:sz w:val="24"/>
                <w:szCs w:val="24"/>
              </w:rPr>
              <w:t>Хонтуруолунай улэ</w:t>
            </w:r>
          </w:p>
        </w:tc>
        <w:tc>
          <w:tcPr>
            <w:tcW w:w="1134" w:type="dxa"/>
          </w:tcPr>
          <w:p w:rsidR="00867DEF" w:rsidRPr="008E5B8E" w:rsidRDefault="00867DEF" w:rsidP="00DA0CD3">
            <w:pPr>
              <w:rPr>
                <w:sz w:val="24"/>
                <w:szCs w:val="24"/>
              </w:rPr>
            </w:pPr>
          </w:p>
        </w:tc>
        <w:tc>
          <w:tcPr>
            <w:tcW w:w="992" w:type="dxa"/>
          </w:tcPr>
          <w:p w:rsidR="00867DEF" w:rsidRPr="008E5B8E" w:rsidRDefault="00867DEF" w:rsidP="00DA0CD3">
            <w:pPr>
              <w:rPr>
                <w:sz w:val="24"/>
                <w:szCs w:val="24"/>
              </w:rPr>
            </w:pPr>
            <w:r w:rsidRPr="008E5B8E">
              <w:rPr>
                <w:sz w:val="24"/>
                <w:szCs w:val="24"/>
              </w:rPr>
              <w:t>1</w:t>
            </w: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r w:rsidR="00867DEF" w:rsidRPr="008E5B8E" w:rsidTr="00DA0CD3">
        <w:trPr>
          <w:trHeight w:val="267"/>
        </w:trPr>
        <w:tc>
          <w:tcPr>
            <w:tcW w:w="709" w:type="dxa"/>
          </w:tcPr>
          <w:p w:rsidR="00867DEF" w:rsidRPr="008E5B8E" w:rsidRDefault="00867DEF" w:rsidP="00DA0CD3">
            <w:pPr>
              <w:rPr>
                <w:sz w:val="24"/>
                <w:szCs w:val="24"/>
              </w:rPr>
            </w:pPr>
            <w:r w:rsidRPr="008E5B8E">
              <w:rPr>
                <w:sz w:val="24"/>
                <w:szCs w:val="24"/>
              </w:rPr>
              <w:t>34</w:t>
            </w:r>
          </w:p>
        </w:tc>
        <w:tc>
          <w:tcPr>
            <w:tcW w:w="3403" w:type="dxa"/>
          </w:tcPr>
          <w:p w:rsidR="00867DEF" w:rsidRPr="008E5B8E" w:rsidRDefault="00867DEF" w:rsidP="00DA0CD3">
            <w:pPr>
              <w:rPr>
                <w:sz w:val="24"/>
                <w:szCs w:val="24"/>
              </w:rPr>
            </w:pPr>
            <w:r w:rsidRPr="008E5B8E">
              <w:rPr>
                <w:sz w:val="24"/>
                <w:szCs w:val="24"/>
              </w:rPr>
              <w:t>Хатылаа</w:t>
            </w:r>
            <w:r w:rsidRPr="008E5B8E">
              <w:rPr>
                <w:sz w:val="24"/>
                <w:szCs w:val="24"/>
                <w:lang w:val="en-US"/>
              </w:rPr>
              <w:t>h</w:t>
            </w:r>
            <w:r w:rsidRPr="008E5B8E">
              <w:rPr>
                <w:sz w:val="24"/>
                <w:szCs w:val="24"/>
              </w:rPr>
              <w:t>ын</w:t>
            </w:r>
          </w:p>
        </w:tc>
        <w:tc>
          <w:tcPr>
            <w:tcW w:w="1134" w:type="dxa"/>
          </w:tcPr>
          <w:p w:rsidR="00867DEF" w:rsidRPr="008E5B8E" w:rsidRDefault="00867DEF" w:rsidP="00DA0CD3">
            <w:pPr>
              <w:rPr>
                <w:sz w:val="24"/>
                <w:szCs w:val="24"/>
              </w:rPr>
            </w:pPr>
            <w:r w:rsidRPr="008E5B8E">
              <w:rPr>
                <w:sz w:val="24"/>
                <w:szCs w:val="24"/>
              </w:rPr>
              <w:t>1</w:t>
            </w:r>
          </w:p>
        </w:tc>
        <w:tc>
          <w:tcPr>
            <w:tcW w:w="992" w:type="dxa"/>
          </w:tcPr>
          <w:p w:rsidR="00867DEF" w:rsidRPr="008E5B8E" w:rsidRDefault="00867DEF" w:rsidP="00DA0CD3">
            <w:pPr>
              <w:rPr>
                <w:sz w:val="24"/>
                <w:szCs w:val="24"/>
              </w:rPr>
            </w:pPr>
          </w:p>
        </w:tc>
        <w:tc>
          <w:tcPr>
            <w:tcW w:w="1417" w:type="dxa"/>
          </w:tcPr>
          <w:p w:rsidR="00867DEF" w:rsidRPr="008E5B8E" w:rsidRDefault="00867DEF" w:rsidP="00DA0CD3">
            <w:pPr>
              <w:rPr>
                <w:sz w:val="24"/>
                <w:szCs w:val="24"/>
              </w:rPr>
            </w:pPr>
          </w:p>
        </w:tc>
        <w:tc>
          <w:tcPr>
            <w:tcW w:w="851" w:type="dxa"/>
          </w:tcPr>
          <w:p w:rsidR="00867DEF" w:rsidRPr="008E5B8E" w:rsidRDefault="00867DEF" w:rsidP="00DA0CD3">
            <w:pPr>
              <w:rPr>
                <w:sz w:val="24"/>
                <w:szCs w:val="24"/>
              </w:rPr>
            </w:pPr>
          </w:p>
        </w:tc>
        <w:tc>
          <w:tcPr>
            <w:tcW w:w="2410" w:type="dxa"/>
          </w:tcPr>
          <w:p w:rsidR="00867DEF" w:rsidRPr="008E5B8E" w:rsidRDefault="00867DEF" w:rsidP="00DA0CD3">
            <w:pPr>
              <w:rPr>
                <w:sz w:val="24"/>
                <w:szCs w:val="24"/>
              </w:rPr>
            </w:pPr>
          </w:p>
        </w:tc>
      </w:tr>
    </w:tbl>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rPr>
          <w:rFonts w:ascii="Times New Roman" w:hAnsi="Times New Roman" w:cs="Times New Roman"/>
          <w:sz w:val="28"/>
          <w:szCs w:val="28"/>
        </w:rPr>
      </w:pPr>
    </w:p>
    <w:p w:rsidR="00867DEF" w:rsidRDefault="00867DEF" w:rsidP="00867DEF">
      <w:pPr>
        <w:pStyle w:val="a3"/>
        <w:jc w:val="center"/>
        <w:rPr>
          <w:rFonts w:ascii="Times New Roman" w:hAnsi="Times New Roman" w:cs="Times New Roman"/>
          <w:sz w:val="24"/>
          <w:szCs w:val="24"/>
        </w:rPr>
      </w:pPr>
    </w:p>
    <w:p w:rsidR="00867DEF" w:rsidRDefault="00867DEF" w:rsidP="00867DEF"/>
    <w:p w:rsidR="00867DEF" w:rsidRDefault="00867DEF" w:rsidP="00867DEF">
      <w:pPr>
        <w:ind w:left="360"/>
        <w:rPr>
          <w:rFonts w:ascii="Times New Roman" w:hAnsi="Times New Roman" w:cs="Times New Roman"/>
          <w:sz w:val="24"/>
          <w:szCs w:val="24"/>
        </w:rPr>
      </w:pPr>
    </w:p>
    <w:p w:rsidR="00DA0CD3" w:rsidRPr="009B1BE1" w:rsidRDefault="00DA0CD3" w:rsidP="00DA0CD3">
      <w:pPr>
        <w:jc w:val="center"/>
        <w:rPr>
          <w:rFonts w:ascii="Times New Roman" w:hAnsi="Times New Roman" w:cs="Times New Roman"/>
          <w:sz w:val="24"/>
          <w:szCs w:val="24"/>
        </w:rPr>
      </w:pPr>
      <w:r w:rsidRPr="009B1BE1">
        <w:rPr>
          <w:rFonts w:ascii="Times New Roman" w:hAnsi="Times New Roman" w:cs="Times New Roman"/>
          <w:sz w:val="24"/>
          <w:szCs w:val="24"/>
        </w:rPr>
        <w:t>Муниципальное бюджетное общеобразовательное учреждение</w:t>
      </w:r>
    </w:p>
    <w:p w:rsidR="00DA0CD3" w:rsidRPr="009B1BE1" w:rsidRDefault="00DA0CD3" w:rsidP="00DA0CD3">
      <w:pPr>
        <w:jc w:val="center"/>
        <w:rPr>
          <w:rFonts w:ascii="Times New Roman" w:hAnsi="Times New Roman" w:cs="Times New Roman"/>
          <w:sz w:val="24"/>
          <w:szCs w:val="24"/>
        </w:rPr>
      </w:pPr>
      <w:r w:rsidRPr="009B1BE1">
        <w:rPr>
          <w:rFonts w:ascii="Times New Roman" w:hAnsi="Times New Roman" w:cs="Times New Roman"/>
          <w:sz w:val="24"/>
          <w:szCs w:val="24"/>
        </w:rPr>
        <w:t xml:space="preserve"> «Хорулинская средняя общеобразовательная им. Е.К.Федорова»</w:t>
      </w:r>
    </w:p>
    <w:p w:rsidR="00DA0CD3" w:rsidRPr="009B1BE1" w:rsidRDefault="00DA0CD3" w:rsidP="00DA0CD3">
      <w:pPr>
        <w:rPr>
          <w:rFonts w:ascii="Times New Roman" w:hAnsi="Times New Roman" w:cs="Times New Roman"/>
          <w:sz w:val="24"/>
          <w:szCs w:val="24"/>
        </w:rPr>
      </w:pPr>
    </w:p>
    <w:p w:rsidR="00DA0CD3" w:rsidRPr="009B1BE1" w:rsidRDefault="00DA0CD3" w:rsidP="00DA0CD3">
      <w:pPr>
        <w:tabs>
          <w:tab w:val="center" w:pos="4677"/>
        </w:tabs>
        <w:rPr>
          <w:rFonts w:ascii="Times New Roman" w:hAnsi="Times New Roman" w:cs="Times New Roman"/>
          <w:sz w:val="24"/>
          <w:szCs w:val="24"/>
        </w:rPr>
      </w:pPr>
      <w:r w:rsidRPr="009B1BE1">
        <w:rPr>
          <w:rFonts w:ascii="Times New Roman" w:hAnsi="Times New Roman" w:cs="Times New Roman"/>
          <w:sz w:val="24"/>
          <w:szCs w:val="24"/>
        </w:rPr>
        <w:t>Рекомендована</w:t>
      </w:r>
      <w:r w:rsidRPr="009B1BE1">
        <w:rPr>
          <w:rFonts w:ascii="Times New Roman" w:hAnsi="Times New Roman" w:cs="Times New Roman"/>
          <w:sz w:val="24"/>
          <w:szCs w:val="24"/>
        </w:rPr>
        <w:tab/>
        <w:t xml:space="preserve">                                                                                                                                                               Утверждена</w:t>
      </w:r>
    </w:p>
    <w:p w:rsidR="00DA0CD3" w:rsidRPr="009B1BE1" w:rsidRDefault="00DA0CD3" w:rsidP="00DA0CD3">
      <w:pPr>
        <w:tabs>
          <w:tab w:val="center" w:pos="4677"/>
        </w:tabs>
        <w:rPr>
          <w:rFonts w:ascii="Times New Roman" w:hAnsi="Times New Roman" w:cs="Times New Roman"/>
          <w:sz w:val="24"/>
          <w:szCs w:val="24"/>
        </w:rPr>
      </w:pPr>
      <w:r w:rsidRPr="009B1BE1">
        <w:rPr>
          <w:rFonts w:ascii="Times New Roman" w:hAnsi="Times New Roman" w:cs="Times New Roman"/>
          <w:sz w:val="24"/>
          <w:szCs w:val="24"/>
        </w:rPr>
        <w:t>педагогическим     советом                                                                                                                                       Приказом № _________</w:t>
      </w:r>
    </w:p>
    <w:p w:rsidR="00DA0CD3" w:rsidRPr="009B1BE1" w:rsidRDefault="00DA0CD3" w:rsidP="00DA0CD3">
      <w:pPr>
        <w:tabs>
          <w:tab w:val="center" w:pos="4677"/>
        </w:tabs>
        <w:rPr>
          <w:rFonts w:ascii="Times New Roman" w:hAnsi="Times New Roman" w:cs="Times New Roman"/>
          <w:sz w:val="24"/>
          <w:szCs w:val="24"/>
        </w:rPr>
      </w:pPr>
      <w:r w:rsidRPr="009B1BE1">
        <w:rPr>
          <w:rFonts w:ascii="Times New Roman" w:hAnsi="Times New Roman" w:cs="Times New Roman"/>
          <w:sz w:val="24"/>
          <w:szCs w:val="24"/>
        </w:rPr>
        <w:t xml:space="preserve"> «  »___________2012г.      </w:t>
      </w:r>
      <w:r w:rsidRPr="009B1BE1">
        <w:rPr>
          <w:rFonts w:ascii="Times New Roman" w:hAnsi="Times New Roman" w:cs="Times New Roman"/>
          <w:sz w:val="24"/>
          <w:szCs w:val="24"/>
        </w:rPr>
        <w:tab/>
        <w:t xml:space="preserve">                                                                                                                                      «__»______________ 2012г.</w:t>
      </w:r>
    </w:p>
    <w:p w:rsidR="00DA0CD3" w:rsidRPr="009B1BE1" w:rsidRDefault="00DA0CD3" w:rsidP="00DA0CD3">
      <w:pPr>
        <w:tabs>
          <w:tab w:val="center" w:pos="4677"/>
        </w:tabs>
        <w:jc w:val="center"/>
        <w:rPr>
          <w:rFonts w:ascii="Times New Roman" w:hAnsi="Times New Roman" w:cs="Times New Roman"/>
          <w:sz w:val="24"/>
          <w:szCs w:val="24"/>
        </w:rPr>
      </w:pPr>
      <w:r w:rsidRPr="009B1BE1">
        <w:rPr>
          <w:rFonts w:ascii="Times New Roman" w:hAnsi="Times New Roman" w:cs="Times New Roman"/>
          <w:sz w:val="24"/>
          <w:szCs w:val="24"/>
        </w:rPr>
        <w:t>Протокол №______                                                                                                                                        Директор ________/Семенов В.Н./</w:t>
      </w:r>
    </w:p>
    <w:p w:rsidR="00DA0CD3" w:rsidRPr="009B1BE1" w:rsidRDefault="00DA0CD3" w:rsidP="00DA0CD3">
      <w:pPr>
        <w:rPr>
          <w:rFonts w:ascii="Times New Roman" w:hAnsi="Times New Roman" w:cs="Times New Roman"/>
          <w:sz w:val="24"/>
          <w:szCs w:val="24"/>
        </w:rPr>
      </w:pPr>
      <w:r w:rsidRPr="009B1BE1">
        <w:rPr>
          <w:rFonts w:ascii="Times New Roman" w:hAnsi="Times New Roman" w:cs="Times New Roman"/>
          <w:sz w:val="24"/>
          <w:szCs w:val="24"/>
        </w:rPr>
        <w:t xml:space="preserve">                                                       </w:t>
      </w:r>
    </w:p>
    <w:p w:rsidR="00DA0CD3" w:rsidRPr="009B1BE1" w:rsidRDefault="00DA0CD3" w:rsidP="00DA0CD3">
      <w:pPr>
        <w:rPr>
          <w:rFonts w:ascii="Times New Roman" w:hAnsi="Times New Roman" w:cs="Times New Roman"/>
          <w:sz w:val="24"/>
          <w:szCs w:val="24"/>
        </w:rPr>
      </w:pPr>
    </w:p>
    <w:p w:rsidR="00DA0CD3" w:rsidRPr="009B1BE1" w:rsidRDefault="00DA0CD3" w:rsidP="00DA0CD3">
      <w:pPr>
        <w:rPr>
          <w:rFonts w:ascii="Times New Roman" w:hAnsi="Times New Roman" w:cs="Times New Roman"/>
          <w:sz w:val="24"/>
          <w:szCs w:val="24"/>
        </w:rPr>
      </w:pPr>
    </w:p>
    <w:p w:rsidR="00DA0CD3" w:rsidRPr="009B1BE1" w:rsidRDefault="00DA0CD3" w:rsidP="00DA0CD3">
      <w:pPr>
        <w:jc w:val="center"/>
        <w:rPr>
          <w:rFonts w:ascii="Times New Roman" w:hAnsi="Times New Roman" w:cs="Times New Roman"/>
          <w:sz w:val="24"/>
          <w:szCs w:val="24"/>
        </w:rPr>
      </w:pPr>
      <w:r w:rsidRPr="009B1BE1">
        <w:rPr>
          <w:rFonts w:ascii="Times New Roman" w:hAnsi="Times New Roman" w:cs="Times New Roman"/>
          <w:sz w:val="24"/>
          <w:szCs w:val="24"/>
        </w:rPr>
        <w:t>Рабочая программа по якутской литературе</w:t>
      </w:r>
    </w:p>
    <w:p w:rsidR="00DA0CD3" w:rsidRPr="009B1BE1" w:rsidRDefault="00DA0CD3" w:rsidP="00DA0CD3">
      <w:pPr>
        <w:jc w:val="center"/>
        <w:rPr>
          <w:rFonts w:ascii="Times New Roman" w:hAnsi="Times New Roman" w:cs="Times New Roman"/>
          <w:sz w:val="24"/>
          <w:szCs w:val="24"/>
        </w:rPr>
      </w:pPr>
      <w:r w:rsidRPr="009B1BE1">
        <w:rPr>
          <w:rFonts w:ascii="Times New Roman" w:hAnsi="Times New Roman" w:cs="Times New Roman"/>
          <w:sz w:val="24"/>
          <w:szCs w:val="24"/>
        </w:rPr>
        <w:t xml:space="preserve">учителя Давыдовой Олимпиады Николаевны </w:t>
      </w:r>
    </w:p>
    <w:p w:rsidR="00DA0CD3" w:rsidRPr="009B1BE1" w:rsidRDefault="00DA0CD3" w:rsidP="00DA0CD3">
      <w:pPr>
        <w:jc w:val="center"/>
        <w:rPr>
          <w:rFonts w:ascii="Times New Roman" w:hAnsi="Times New Roman" w:cs="Times New Roman"/>
          <w:sz w:val="24"/>
          <w:szCs w:val="24"/>
        </w:rPr>
      </w:pPr>
      <w:r w:rsidRPr="009B1BE1">
        <w:rPr>
          <w:rFonts w:ascii="Times New Roman" w:hAnsi="Times New Roman" w:cs="Times New Roman"/>
          <w:sz w:val="24"/>
          <w:szCs w:val="24"/>
        </w:rPr>
        <w:t>Класс</w:t>
      </w:r>
      <w:r>
        <w:rPr>
          <w:rFonts w:ascii="Times New Roman" w:hAnsi="Times New Roman" w:cs="Times New Roman"/>
          <w:sz w:val="24"/>
          <w:szCs w:val="24"/>
        </w:rPr>
        <w:t>: 10</w:t>
      </w:r>
    </w:p>
    <w:p w:rsidR="00DA0CD3" w:rsidRPr="009B1BE1" w:rsidRDefault="00DA0CD3" w:rsidP="00DA0CD3">
      <w:pPr>
        <w:jc w:val="center"/>
        <w:rPr>
          <w:rFonts w:ascii="Times New Roman" w:hAnsi="Times New Roman" w:cs="Times New Roman"/>
          <w:sz w:val="24"/>
          <w:szCs w:val="24"/>
        </w:rPr>
      </w:pPr>
    </w:p>
    <w:p w:rsidR="00DA0CD3" w:rsidRPr="009B1BE1" w:rsidRDefault="00DA0CD3" w:rsidP="00DA0CD3">
      <w:pPr>
        <w:jc w:val="center"/>
        <w:rPr>
          <w:rFonts w:ascii="Times New Roman" w:hAnsi="Times New Roman" w:cs="Times New Roman"/>
          <w:sz w:val="24"/>
          <w:szCs w:val="24"/>
        </w:rPr>
      </w:pPr>
    </w:p>
    <w:p w:rsidR="00DA0CD3" w:rsidRPr="009B1BE1" w:rsidRDefault="00DA0CD3" w:rsidP="00DA0CD3">
      <w:pPr>
        <w:jc w:val="center"/>
        <w:rPr>
          <w:rFonts w:ascii="Times New Roman" w:hAnsi="Times New Roman" w:cs="Times New Roman"/>
          <w:sz w:val="24"/>
          <w:szCs w:val="24"/>
        </w:rPr>
      </w:pPr>
    </w:p>
    <w:p w:rsidR="00DA0CD3" w:rsidRPr="009B1BE1" w:rsidRDefault="00DA0CD3" w:rsidP="00DA0CD3">
      <w:pPr>
        <w:jc w:val="center"/>
        <w:rPr>
          <w:rFonts w:ascii="Times New Roman" w:hAnsi="Times New Roman" w:cs="Times New Roman"/>
          <w:sz w:val="24"/>
          <w:szCs w:val="24"/>
        </w:rPr>
      </w:pPr>
    </w:p>
    <w:p w:rsidR="00DA0CD3" w:rsidRPr="009B1BE1" w:rsidRDefault="00DA0CD3" w:rsidP="00DA0CD3">
      <w:pPr>
        <w:jc w:val="center"/>
        <w:rPr>
          <w:rFonts w:ascii="Times New Roman" w:hAnsi="Times New Roman" w:cs="Times New Roman"/>
          <w:sz w:val="24"/>
          <w:szCs w:val="24"/>
        </w:rPr>
      </w:pPr>
      <w:r w:rsidRPr="009B1BE1">
        <w:rPr>
          <w:rFonts w:ascii="Times New Roman" w:hAnsi="Times New Roman" w:cs="Times New Roman"/>
          <w:sz w:val="24"/>
          <w:szCs w:val="24"/>
        </w:rPr>
        <w:t>2012г.</w:t>
      </w:r>
    </w:p>
    <w:p w:rsidR="00DA0CD3" w:rsidRPr="009B1BE1" w:rsidRDefault="00DA0CD3" w:rsidP="00DA0CD3">
      <w:pPr>
        <w:spacing w:after="0" w:line="240" w:lineRule="auto"/>
        <w:jc w:val="center"/>
        <w:rPr>
          <w:rFonts w:ascii="Times New Roman" w:hAnsi="Times New Roman" w:cs="Times New Roman"/>
          <w:b/>
          <w:sz w:val="24"/>
          <w:szCs w:val="24"/>
        </w:rPr>
      </w:pPr>
      <w:r w:rsidRPr="009B1BE1">
        <w:rPr>
          <w:rFonts w:ascii="Times New Roman" w:hAnsi="Times New Roman" w:cs="Times New Roman"/>
          <w:b/>
          <w:sz w:val="24"/>
          <w:szCs w:val="24"/>
        </w:rPr>
        <w:t>Бы</w:t>
      </w:r>
      <w:r w:rsidRPr="009B1BE1">
        <w:rPr>
          <w:rFonts w:ascii="Times New Roman" w:hAnsi="Times New Roman" w:cs="Times New Roman"/>
          <w:b/>
          <w:sz w:val="24"/>
          <w:szCs w:val="24"/>
          <w:lang w:val="en-US"/>
        </w:rPr>
        <w:t>h</w:t>
      </w:r>
      <w:r w:rsidRPr="009B1BE1">
        <w:rPr>
          <w:rFonts w:ascii="Times New Roman" w:hAnsi="Times New Roman" w:cs="Times New Roman"/>
          <w:b/>
          <w:sz w:val="24"/>
          <w:szCs w:val="24"/>
        </w:rPr>
        <w:t>аарыы сурук</w:t>
      </w:r>
    </w:p>
    <w:p w:rsidR="00DA0CD3" w:rsidRDefault="00DA0CD3" w:rsidP="00DA0CD3">
      <w:pPr>
        <w:pStyle w:val="a3"/>
        <w:spacing w:line="360" w:lineRule="auto"/>
        <w:rPr>
          <w:sz w:val="24"/>
          <w:szCs w:val="24"/>
        </w:rPr>
      </w:pPr>
      <w:r>
        <w:rPr>
          <w:sz w:val="24"/>
          <w:szCs w:val="24"/>
        </w:rPr>
        <w:t xml:space="preserve">Бу программа сахалыы оскуола программата. </w:t>
      </w:r>
      <w:r w:rsidRPr="009B1BE1">
        <w:rPr>
          <w:sz w:val="24"/>
          <w:szCs w:val="24"/>
        </w:rPr>
        <w:t xml:space="preserve"> </w:t>
      </w:r>
      <w:r>
        <w:rPr>
          <w:sz w:val="24"/>
          <w:szCs w:val="24"/>
        </w:rPr>
        <w:t xml:space="preserve">Филиппова Н.И., Шишигина В.Р., Максимова М.Е.Норуот айымньыта уонна литература. Уус </w:t>
      </w:r>
      <w:r w:rsidRPr="009B1BE1">
        <w:rPr>
          <w:sz w:val="24"/>
          <w:szCs w:val="24"/>
        </w:rPr>
        <w:t xml:space="preserve">- </w:t>
      </w:r>
      <w:r>
        <w:rPr>
          <w:sz w:val="24"/>
          <w:szCs w:val="24"/>
        </w:rPr>
        <w:t>уран литература.5-11 кылаас. – Дьокуускай,1996</w:t>
      </w:r>
      <w:r w:rsidRPr="009B1BE1">
        <w:rPr>
          <w:sz w:val="24"/>
          <w:szCs w:val="24"/>
        </w:rPr>
        <w:t>с.</w:t>
      </w:r>
      <w:r>
        <w:rPr>
          <w:sz w:val="24"/>
          <w:szCs w:val="24"/>
        </w:rPr>
        <w:t xml:space="preserve"> тирэ5ирэр.</w:t>
      </w:r>
    </w:p>
    <w:p w:rsidR="00DA0CD3" w:rsidRPr="009B1BE1" w:rsidRDefault="00DA0CD3" w:rsidP="00DA0CD3">
      <w:pPr>
        <w:pStyle w:val="a3"/>
        <w:spacing w:line="360" w:lineRule="auto"/>
        <w:rPr>
          <w:sz w:val="24"/>
          <w:szCs w:val="24"/>
        </w:rPr>
      </w:pPr>
      <w:r w:rsidRPr="009B1BE1">
        <w:rPr>
          <w:sz w:val="24"/>
          <w:szCs w:val="24"/>
        </w:rPr>
        <w:t xml:space="preserve"> </w:t>
      </w:r>
      <w:r>
        <w:rPr>
          <w:sz w:val="24"/>
          <w:szCs w:val="24"/>
        </w:rPr>
        <w:tab/>
      </w:r>
      <w:r w:rsidRPr="009B1BE1">
        <w:rPr>
          <w:sz w:val="24"/>
          <w:szCs w:val="24"/>
        </w:rPr>
        <w:t xml:space="preserve">Уопсастыба оло5ор улахан уларыйыы тахсан, дойду историятын, олорон ааспыт оло5ун сыаналыырга, кэлэр кэскилин тустуургэ атын кору уоскээн, республика суверинитет  ылынан, « </w:t>
      </w:r>
      <w:r>
        <w:rPr>
          <w:sz w:val="24"/>
          <w:szCs w:val="24"/>
        </w:rPr>
        <w:t>Саха Республи</w:t>
      </w:r>
      <w:r w:rsidRPr="009B1BE1">
        <w:rPr>
          <w:sz w:val="24"/>
          <w:szCs w:val="24"/>
        </w:rPr>
        <w:t>катын национальнай оскуолатын санардан сайыннарыы концепцията» киирэн, билигин торообут литератураны оскуола5а саналыы уорэтэр кыах баар буолла. Онтон сиэттэрэн саха оскуолатыгар 5-11 кылааска норуот тылын  уус-уран айымньытын уонна саха литературатын уорэтии сана программата оно</w:t>
      </w:r>
      <w:r w:rsidRPr="009B1BE1">
        <w:rPr>
          <w:sz w:val="24"/>
          <w:szCs w:val="24"/>
          <w:lang w:val="en-US"/>
        </w:rPr>
        <w:t>h</w:t>
      </w:r>
      <w:r w:rsidRPr="009B1BE1">
        <w:rPr>
          <w:sz w:val="24"/>
          <w:szCs w:val="24"/>
        </w:rPr>
        <w:t>улунна.</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xml:space="preserve">    Торообут литератураны </w:t>
      </w:r>
      <w:r>
        <w:rPr>
          <w:rFonts w:ascii="Times New Roman" w:hAnsi="Times New Roman" w:cs="Times New Roman"/>
          <w:sz w:val="24"/>
          <w:szCs w:val="24"/>
        </w:rPr>
        <w:t xml:space="preserve">ситэтэ суох </w:t>
      </w:r>
      <w:r w:rsidRPr="009B1BE1">
        <w:rPr>
          <w:rFonts w:ascii="Times New Roman" w:hAnsi="Times New Roman" w:cs="Times New Roman"/>
          <w:sz w:val="24"/>
          <w:szCs w:val="24"/>
        </w:rPr>
        <w:t>орто оскуола5а уорэтии билинни кэмнэ маннык      сыалы</w:t>
      </w:r>
      <w:r>
        <w:rPr>
          <w:rFonts w:ascii="Times New Roman" w:hAnsi="Times New Roman" w:cs="Times New Roman"/>
          <w:sz w:val="24"/>
          <w:szCs w:val="24"/>
        </w:rPr>
        <w:t xml:space="preserve"> </w:t>
      </w:r>
      <w:r w:rsidRPr="009B1BE1">
        <w:rPr>
          <w:rFonts w:ascii="Times New Roman" w:hAnsi="Times New Roman" w:cs="Times New Roman"/>
          <w:sz w:val="24"/>
          <w:szCs w:val="24"/>
        </w:rPr>
        <w:t>- соругу туруорар:</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-сахалыы литератураны сэргээн, кэрэхсээн, сатаан, ойдоон аа5арга уорэтии;  аахпыты бэйэ сайдыытыгар 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анарга 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улаа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ын;</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ийэ тыл уус- уран куу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ун, кэрэтин, тыл илби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 хому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унун о5о кыра саа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ыттан инэрии;</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уус – уран айымньыны, араас геройдарын 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анан торообут норуот оло5ун, историятын, культуратын, угэстэрин, сиэрин</w:t>
      </w:r>
      <w:r>
        <w:rPr>
          <w:rFonts w:ascii="Times New Roman" w:hAnsi="Times New Roman" w:cs="Times New Roman"/>
          <w:sz w:val="24"/>
          <w:szCs w:val="24"/>
        </w:rPr>
        <w:t xml:space="preserve"> </w:t>
      </w:r>
      <w:r w:rsidRPr="009B1BE1">
        <w:rPr>
          <w:rFonts w:ascii="Times New Roman" w:hAnsi="Times New Roman" w:cs="Times New Roman"/>
          <w:sz w:val="24"/>
          <w:szCs w:val="24"/>
        </w:rPr>
        <w:t>- майгытын арыйыы; ки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 аналын,  оло5у диринник, таба ойдуургэ уорэтии;</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торообут тылынан уус</w:t>
      </w:r>
      <w:r>
        <w:rPr>
          <w:rFonts w:ascii="Times New Roman" w:hAnsi="Times New Roman" w:cs="Times New Roman"/>
          <w:sz w:val="24"/>
          <w:szCs w:val="24"/>
        </w:rPr>
        <w:t xml:space="preserve"> –</w:t>
      </w:r>
      <w:r w:rsidRPr="009B1BE1">
        <w:rPr>
          <w:rFonts w:ascii="Times New Roman" w:hAnsi="Times New Roman" w:cs="Times New Roman"/>
          <w:sz w:val="24"/>
          <w:szCs w:val="24"/>
        </w:rPr>
        <w:t xml:space="preserve"> уран айымньыны </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xml:space="preserve"> уран тыллаах, ураты дьо5урдаах, талааннаах дьон айарын ойдотуу.</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xml:space="preserve">  Онон оскуола5а литература уруогун сурун анала – уорэнээччи торообут тыл, фольклор уонна литература норуот духовнай баайа, ки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 ойо – санаата тобуллар, туругурар, майгыта- сигилитэ ситэр, арыллар, истин, 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ирэх иэйиитэ 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уктар эйгэтэ буолар диэн ойдуурун сити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ии.</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xml:space="preserve">     Саха литературатын </w:t>
      </w:r>
      <w:r>
        <w:rPr>
          <w:rFonts w:ascii="Times New Roman" w:hAnsi="Times New Roman" w:cs="Times New Roman"/>
          <w:sz w:val="24"/>
          <w:szCs w:val="24"/>
        </w:rPr>
        <w:t xml:space="preserve">ситэтэ суох </w:t>
      </w:r>
      <w:r w:rsidRPr="009B1BE1">
        <w:rPr>
          <w:rFonts w:ascii="Times New Roman" w:hAnsi="Times New Roman" w:cs="Times New Roman"/>
          <w:sz w:val="24"/>
          <w:szCs w:val="24"/>
        </w:rPr>
        <w:t>орто оскуола5а уорэтэр программаны онорорго маннык сурун 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аайыылары тутустубут:</w:t>
      </w:r>
    </w:p>
    <w:p w:rsidR="00DA0CD3" w:rsidRPr="009B1BE1" w:rsidRDefault="00DA0CD3" w:rsidP="006D1B4D">
      <w:pPr>
        <w:pStyle w:val="a5"/>
        <w:numPr>
          <w:ilvl w:val="0"/>
          <w:numId w:val="206"/>
        </w:num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Норуот тылынан уус – уран айымньыта сахалыы уус- уран литература сили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э, тордо буоларын аахсан, уус- уран литератураны, фольклору кытта ситимнээн уорэтии.</w:t>
      </w:r>
    </w:p>
    <w:p w:rsidR="00DA0CD3" w:rsidRPr="009B19DF" w:rsidRDefault="00DA0CD3" w:rsidP="006D1B4D">
      <w:pPr>
        <w:pStyle w:val="a5"/>
        <w:numPr>
          <w:ilvl w:val="0"/>
          <w:numId w:val="206"/>
        </w:numPr>
        <w:spacing w:after="0" w:line="360" w:lineRule="auto"/>
        <w:jc w:val="both"/>
        <w:rPr>
          <w:rFonts w:ascii="Times New Roman" w:hAnsi="Times New Roman" w:cs="Times New Roman"/>
          <w:sz w:val="24"/>
          <w:szCs w:val="24"/>
        </w:rPr>
      </w:pPr>
      <w:r w:rsidRPr="009B19DF">
        <w:rPr>
          <w:rFonts w:ascii="Times New Roman" w:hAnsi="Times New Roman" w:cs="Times New Roman"/>
          <w:sz w:val="24"/>
          <w:szCs w:val="24"/>
        </w:rPr>
        <w:t>Айымньыны идейнэй тосхолунан эрэ буолбакка, уус- уран сити</w:t>
      </w:r>
      <w:r w:rsidRPr="009B19DF">
        <w:rPr>
          <w:rFonts w:ascii="Times New Roman" w:hAnsi="Times New Roman" w:cs="Times New Roman"/>
          <w:sz w:val="24"/>
          <w:szCs w:val="24"/>
          <w:lang w:val="en-US"/>
        </w:rPr>
        <w:t>h</w:t>
      </w:r>
      <w:r w:rsidRPr="009B19DF">
        <w:rPr>
          <w:rFonts w:ascii="Times New Roman" w:hAnsi="Times New Roman" w:cs="Times New Roman"/>
          <w:sz w:val="24"/>
          <w:szCs w:val="24"/>
        </w:rPr>
        <w:t>иитин, уорэнээччигэ сайдыыны, литературнай уорэ5ириини то</w:t>
      </w:r>
      <w:r w:rsidRPr="009B19DF">
        <w:rPr>
          <w:rFonts w:ascii="Times New Roman" w:hAnsi="Times New Roman" w:cs="Times New Roman"/>
          <w:sz w:val="24"/>
          <w:szCs w:val="24"/>
          <w:lang w:val="en-US"/>
        </w:rPr>
        <w:t>h</w:t>
      </w:r>
      <w:r w:rsidRPr="009B19DF">
        <w:rPr>
          <w:rFonts w:ascii="Times New Roman" w:hAnsi="Times New Roman" w:cs="Times New Roman"/>
          <w:sz w:val="24"/>
          <w:szCs w:val="24"/>
        </w:rPr>
        <w:t>о биэрэр кыахтаа5ын сыаналаан талы уонна таны.</w:t>
      </w:r>
    </w:p>
    <w:p w:rsidR="00DA0CD3" w:rsidRPr="009B1BE1" w:rsidRDefault="00DA0CD3" w:rsidP="006D1B4D">
      <w:pPr>
        <w:pStyle w:val="a5"/>
        <w:numPr>
          <w:ilvl w:val="0"/>
          <w:numId w:val="206"/>
        </w:num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Уус- уран айымньыны айар ньыма араа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ын, литература теориятын ойдобуллэрин тумэн, болохтоон биэрии. Ону уорэнээччи бол5ойоро, бэйэтэ туттарга эрчиллэрэ.</w:t>
      </w:r>
    </w:p>
    <w:p w:rsidR="00DA0CD3" w:rsidRPr="009B1BE1" w:rsidRDefault="00DA0CD3" w:rsidP="006D1B4D">
      <w:pPr>
        <w:pStyle w:val="a5"/>
        <w:numPr>
          <w:ilvl w:val="0"/>
          <w:numId w:val="206"/>
        </w:num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Талан уорэтии уонна талан аа5ыы хайысхатын туту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уу. О5ону ба5аран туран уорэнэргэ, бэйэни сайыннарарга, бэйэ санаатын, сатабылын, дьо5урун сыаналыырга 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уйуу.</w:t>
      </w:r>
    </w:p>
    <w:p w:rsidR="00DA0CD3" w:rsidRPr="009B19DF" w:rsidRDefault="00DA0CD3" w:rsidP="006D1B4D">
      <w:pPr>
        <w:pStyle w:val="a5"/>
        <w:numPr>
          <w:ilvl w:val="0"/>
          <w:numId w:val="206"/>
        </w:numPr>
        <w:spacing w:after="0" w:line="360" w:lineRule="auto"/>
        <w:jc w:val="both"/>
        <w:rPr>
          <w:rFonts w:ascii="Times New Roman" w:hAnsi="Times New Roman" w:cs="Times New Roman"/>
          <w:sz w:val="24"/>
          <w:szCs w:val="24"/>
        </w:rPr>
      </w:pPr>
      <w:r w:rsidRPr="009B19DF">
        <w:rPr>
          <w:rFonts w:ascii="Times New Roman" w:hAnsi="Times New Roman" w:cs="Times New Roman"/>
          <w:sz w:val="24"/>
          <w:szCs w:val="24"/>
        </w:rPr>
        <w:t>Уорэнээччигэ айарга уорэнэр, холонор кыа5ы биэрии, тэрийии, соптоох уоруйэ5и, сатабылы инэрии, дьо5ура сайдарыгар ирдэбил туруоруу.</w:t>
      </w:r>
    </w:p>
    <w:p w:rsidR="00DA0CD3" w:rsidRDefault="00DA0CD3" w:rsidP="00DA0CD3">
      <w:pPr>
        <w:pStyle w:val="a3"/>
        <w:spacing w:line="360" w:lineRule="auto"/>
        <w:ind w:left="720"/>
        <w:rPr>
          <w:sz w:val="24"/>
          <w:szCs w:val="24"/>
        </w:rPr>
      </w:pPr>
    </w:p>
    <w:p w:rsidR="00DA0CD3" w:rsidRPr="009B1BE1" w:rsidRDefault="00DA0CD3" w:rsidP="00DA0CD3">
      <w:pPr>
        <w:pStyle w:val="a3"/>
        <w:spacing w:line="360" w:lineRule="auto"/>
        <w:ind w:left="720"/>
        <w:jc w:val="center"/>
        <w:rPr>
          <w:sz w:val="24"/>
          <w:szCs w:val="24"/>
        </w:rPr>
      </w:pPr>
      <w:r w:rsidRPr="009B1BE1">
        <w:rPr>
          <w:sz w:val="24"/>
          <w:szCs w:val="24"/>
        </w:rPr>
        <w:t>Рабочай программа бу докумуоннарга оло5уран оно</w:t>
      </w:r>
      <w:r w:rsidRPr="009B1BE1">
        <w:rPr>
          <w:sz w:val="24"/>
          <w:szCs w:val="24"/>
          <w:lang w:val="en-US"/>
        </w:rPr>
        <w:t>h</w:t>
      </w:r>
      <w:r w:rsidRPr="009B1BE1">
        <w:rPr>
          <w:sz w:val="24"/>
          <w:szCs w:val="24"/>
        </w:rPr>
        <w:t>улунна:</w:t>
      </w:r>
    </w:p>
    <w:p w:rsidR="00DA0CD3" w:rsidRPr="009B1BE1" w:rsidRDefault="00DA0CD3" w:rsidP="006D1B4D">
      <w:pPr>
        <w:pStyle w:val="a3"/>
        <w:numPr>
          <w:ilvl w:val="0"/>
          <w:numId w:val="207"/>
        </w:numPr>
        <w:spacing w:line="360" w:lineRule="auto"/>
        <w:jc w:val="both"/>
        <w:rPr>
          <w:sz w:val="24"/>
          <w:szCs w:val="24"/>
        </w:rPr>
      </w:pPr>
      <w:r w:rsidRPr="009B1BE1">
        <w:rPr>
          <w:sz w:val="24"/>
          <w:szCs w:val="24"/>
        </w:rPr>
        <w:t>Закон РФ «Об образовании»</w:t>
      </w:r>
    </w:p>
    <w:p w:rsidR="00DA0CD3" w:rsidRPr="009B1BE1" w:rsidRDefault="00DA0CD3" w:rsidP="00DA0CD3">
      <w:pPr>
        <w:pStyle w:val="a3"/>
        <w:spacing w:line="360" w:lineRule="auto"/>
        <w:ind w:left="1440"/>
        <w:rPr>
          <w:sz w:val="24"/>
          <w:szCs w:val="24"/>
        </w:rPr>
      </w:pPr>
      <w:r w:rsidRPr="009B1BE1">
        <w:rPr>
          <w:sz w:val="24"/>
          <w:szCs w:val="24"/>
        </w:rPr>
        <w:t>п. 2.7, ст.32 – о разработке учебных программ;</w:t>
      </w:r>
    </w:p>
    <w:p w:rsidR="00DA0CD3" w:rsidRPr="009B1BE1" w:rsidRDefault="00DA0CD3" w:rsidP="00DA0CD3">
      <w:pPr>
        <w:pStyle w:val="a3"/>
        <w:spacing w:line="360" w:lineRule="auto"/>
        <w:ind w:left="1440"/>
        <w:rPr>
          <w:sz w:val="24"/>
          <w:szCs w:val="24"/>
        </w:rPr>
      </w:pPr>
      <w:r w:rsidRPr="009B1BE1">
        <w:rPr>
          <w:sz w:val="24"/>
          <w:szCs w:val="24"/>
        </w:rPr>
        <w:t>п. 6, 7, 8, ст. 9, п.5. ст. 14 о содержании образовательных программ;</w:t>
      </w:r>
    </w:p>
    <w:p w:rsidR="00DA0CD3" w:rsidRPr="009B1BE1" w:rsidRDefault="00DA0CD3" w:rsidP="00DA0CD3">
      <w:pPr>
        <w:spacing w:line="360" w:lineRule="auto"/>
        <w:ind w:left="1440"/>
        <w:jc w:val="both"/>
        <w:rPr>
          <w:rFonts w:ascii="Times New Roman" w:hAnsi="Times New Roman" w:cs="Times New Roman"/>
        </w:rPr>
      </w:pPr>
      <w:r w:rsidRPr="009B1BE1">
        <w:rPr>
          <w:rFonts w:ascii="Times New Roman" w:hAnsi="Times New Roman" w:cs="Times New Roman"/>
        </w:rPr>
        <w:t>п.2.23, ст. 32 – об определении списка учебников в соответствии с утвержденными федеральными перечнями учебников;</w:t>
      </w:r>
    </w:p>
    <w:p w:rsidR="00DA0CD3" w:rsidRPr="009B1BE1" w:rsidRDefault="00DA0CD3" w:rsidP="00DA0CD3">
      <w:pPr>
        <w:spacing w:line="360" w:lineRule="auto"/>
        <w:ind w:left="1440"/>
        <w:jc w:val="both"/>
        <w:rPr>
          <w:rFonts w:ascii="Times New Roman" w:hAnsi="Times New Roman" w:cs="Times New Roman"/>
        </w:rPr>
      </w:pPr>
      <w:r w:rsidRPr="009B1BE1">
        <w:rPr>
          <w:rFonts w:ascii="Times New Roman" w:hAnsi="Times New Roman" w:cs="Times New Roman"/>
        </w:rPr>
        <w:t>п. 3.2, ст. 32 – о реализации в полном объеме образовательных программ.</w:t>
      </w:r>
    </w:p>
    <w:p w:rsidR="00DA0CD3" w:rsidRPr="00FF34C7" w:rsidRDefault="00DA0CD3" w:rsidP="006D1B4D">
      <w:pPr>
        <w:pStyle w:val="a5"/>
        <w:numPr>
          <w:ilvl w:val="0"/>
          <w:numId w:val="207"/>
        </w:numPr>
        <w:spacing w:after="0" w:line="360" w:lineRule="auto"/>
        <w:jc w:val="both"/>
        <w:rPr>
          <w:rFonts w:ascii="Times New Roman" w:hAnsi="Times New Roman" w:cs="Times New Roman"/>
        </w:rPr>
      </w:pPr>
      <w:r w:rsidRPr="00FF34C7">
        <w:rPr>
          <w:rFonts w:ascii="Times New Roman" w:hAnsi="Times New Roman" w:cs="Times New Roman"/>
        </w:rPr>
        <w:t>Федеральный компонент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DA0CD3" w:rsidRPr="001C2C23" w:rsidRDefault="00DA0CD3" w:rsidP="006D1B4D">
      <w:pPr>
        <w:pStyle w:val="a3"/>
        <w:numPr>
          <w:ilvl w:val="0"/>
          <w:numId w:val="207"/>
        </w:numPr>
        <w:spacing w:line="360" w:lineRule="auto"/>
        <w:ind w:left="720" w:firstLine="0"/>
        <w:jc w:val="both"/>
        <w:rPr>
          <w:rFonts w:ascii="Times New Roman" w:hAnsi="Times New Roman" w:cs="Times New Roman"/>
          <w:sz w:val="24"/>
          <w:szCs w:val="24"/>
        </w:rPr>
      </w:pPr>
      <w:r w:rsidRPr="001C2C23">
        <w:rPr>
          <w:rFonts w:ascii="Times New Roman" w:hAnsi="Times New Roman" w:cs="Times New Roman"/>
          <w:sz w:val="24"/>
          <w:szCs w:val="24"/>
        </w:rPr>
        <w:t xml:space="preserve">Учебный план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 1312. Приказ Министерства образования РС (Я)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DA0CD3" w:rsidRPr="001C2C23" w:rsidRDefault="00DA0CD3" w:rsidP="00DA0CD3">
      <w:pPr>
        <w:pStyle w:val="a3"/>
        <w:spacing w:line="360" w:lineRule="auto"/>
        <w:ind w:left="720" w:firstLine="696"/>
        <w:rPr>
          <w:rFonts w:ascii="Times New Roman" w:hAnsi="Times New Roman" w:cs="Times New Roman"/>
          <w:sz w:val="24"/>
          <w:szCs w:val="24"/>
        </w:rPr>
      </w:pPr>
      <w:r w:rsidRPr="001C2C23">
        <w:rPr>
          <w:rFonts w:ascii="Times New Roman" w:hAnsi="Times New Roman" w:cs="Times New Roman"/>
          <w:sz w:val="24"/>
          <w:szCs w:val="24"/>
        </w:rPr>
        <w:t>Программа5а учебнай былаанна оло5уран маннык уларыйыылары киллэрдибит. Программанан 10 кылааска саха литературатын предметигэр 102 чаас бэриллибит.</w:t>
      </w:r>
    </w:p>
    <w:p w:rsidR="00DA0CD3" w:rsidRPr="001C2C23" w:rsidRDefault="00DA0CD3" w:rsidP="001C2C23">
      <w:pPr>
        <w:pStyle w:val="a3"/>
        <w:tabs>
          <w:tab w:val="right" w:pos="9637"/>
        </w:tabs>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 xml:space="preserve">Рабочай программа5а 70 чааска уллэрдибит: </w:t>
      </w:r>
      <w:r w:rsidR="001C2C23" w:rsidRPr="001C2C23">
        <w:rPr>
          <w:rFonts w:ascii="Times New Roman" w:hAnsi="Times New Roman" w:cs="Times New Roman"/>
          <w:sz w:val="24"/>
          <w:szCs w:val="24"/>
        </w:rPr>
        <w:tab/>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Хатылаа</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ын (1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1 ту</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умэх. Саха литературата суол тордугэр (24ч.). Программа5а (25ч.).2 чаас кыччаата.</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А.Я.Уваровскай (2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А.Е.Кулаковскай(6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В.В. Никифоров(5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А.И.Софронов (6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Н.Д.Неустроев(4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Хатылаа</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ын (1ч.)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2 ту</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умэх: Уус- уран литература олох тосту уларыйар куонугэр  ( 12 чаас). Программанан (20 чаас).8 чаас кыччаата</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П.А.Ойуунускай (5 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Эллэй (2ч.)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Кундэ (2 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Алтан Сарын (3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3 ту</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умэх: Саха литературатын уустара (14 чаас). Программанан (25 чаас). 11 чаас кыччаата.</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Эрилик Эристиин (5ч.)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Суорун Омоллоон (5ч.)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Куннук Уурастыырап (1ч.)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Амма Аччыгыйа(3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 xml:space="preserve"> 4 ту</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умэх: Саха суруйааччыларын оло5о суох буруйдаа</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ын (11ч.) Программанан (10ч.). 1 чаас эбии киирдэ. Программа5а ыйыллыбатах Далан (5 ч.) эбилиннэ.</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И.Арбита (2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К.О.Гаврилов(2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Даадар(2ч.)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 xml:space="preserve">Далан (5 ч.) </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Литература терминнэрэ (2ч.). Программаттан та</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ынан эбии киирэн биэрдэ.</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Экзаменна бэлэмнэнии (4 ч.). Программаттан та</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ынан эбии киирэн биэрдэ.</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Хатылаа</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ын (2 чаас)</w:t>
      </w:r>
    </w:p>
    <w:p w:rsidR="00DA0CD3" w:rsidRPr="001C2C23" w:rsidRDefault="00DA0CD3" w:rsidP="00DA0CD3">
      <w:pPr>
        <w:pStyle w:val="a3"/>
        <w:spacing w:line="360" w:lineRule="auto"/>
        <w:ind w:left="142" w:firstLine="566"/>
        <w:rPr>
          <w:rFonts w:ascii="Times New Roman" w:hAnsi="Times New Roman" w:cs="Times New Roman"/>
          <w:sz w:val="24"/>
          <w:szCs w:val="24"/>
        </w:rPr>
      </w:pPr>
    </w:p>
    <w:p w:rsidR="00DA0CD3" w:rsidRPr="001C2C23" w:rsidRDefault="00DA0CD3" w:rsidP="00DA0CD3">
      <w:pPr>
        <w:pStyle w:val="a3"/>
        <w:spacing w:line="360" w:lineRule="auto"/>
        <w:ind w:left="142" w:firstLine="566"/>
        <w:rPr>
          <w:rFonts w:ascii="Times New Roman" w:hAnsi="Times New Roman" w:cs="Times New Roman"/>
          <w:sz w:val="24"/>
          <w:szCs w:val="24"/>
        </w:rPr>
      </w:pPr>
      <w:r w:rsidRPr="001C2C23">
        <w:rPr>
          <w:rFonts w:ascii="Times New Roman" w:hAnsi="Times New Roman" w:cs="Times New Roman"/>
          <w:sz w:val="24"/>
          <w:szCs w:val="24"/>
        </w:rPr>
        <w:t>Олохтоох суруйааччыга уорэтэргэ (6ч.), Анал курсу талан тэрийэргэ (10 ч.), сана айымньылары билсэргэ (4ч.) программа5а баар чаастар киирбэтилэр.</w:t>
      </w:r>
    </w:p>
    <w:p w:rsidR="00DA0CD3" w:rsidRPr="001C2C23" w:rsidRDefault="00DA0CD3" w:rsidP="00DA0CD3">
      <w:pPr>
        <w:spacing w:line="360" w:lineRule="auto"/>
        <w:rPr>
          <w:rFonts w:ascii="Times New Roman" w:hAnsi="Times New Roman" w:cs="Times New Roman"/>
          <w:bCs/>
          <w:sz w:val="24"/>
          <w:szCs w:val="24"/>
        </w:rPr>
      </w:pPr>
      <w:r w:rsidRPr="001C2C23">
        <w:rPr>
          <w:rFonts w:ascii="Times New Roman" w:hAnsi="Times New Roman" w:cs="Times New Roman"/>
          <w:bCs/>
          <w:sz w:val="24"/>
          <w:szCs w:val="24"/>
        </w:rPr>
        <w:t xml:space="preserve">Суругунан улэлэрэ  ойтон суруйуу корунунэн ыытыллар. Экзаменна бэлэмнэнии тест комотунэн ыытыллар. </w:t>
      </w:r>
    </w:p>
    <w:p w:rsidR="00DA0CD3" w:rsidRPr="001C2C23" w:rsidRDefault="00DA0CD3" w:rsidP="00DA0CD3">
      <w:pPr>
        <w:spacing w:line="360" w:lineRule="auto"/>
        <w:jc w:val="both"/>
        <w:rPr>
          <w:rFonts w:ascii="Times New Roman" w:hAnsi="Times New Roman" w:cs="Times New Roman"/>
          <w:sz w:val="24"/>
          <w:szCs w:val="24"/>
          <w:lang w:val="sr-Cyrl-CS"/>
        </w:rPr>
      </w:pPr>
      <w:r w:rsidRPr="001C2C23">
        <w:rPr>
          <w:rFonts w:ascii="Times New Roman" w:hAnsi="Times New Roman" w:cs="Times New Roman"/>
          <w:bCs/>
          <w:sz w:val="24"/>
          <w:szCs w:val="24"/>
        </w:rPr>
        <w:t xml:space="preserve">Уорэнэр кинигэ: </w:t>
      </w:r>
      <w:r w:rsidRPr="001C2C23">
        <w:rPr>
          <w:rFonts w:ascii="Times New Roman" w:eastAsia="Calibri" w:hAnsi="Times New Roman" w:cs="Times New Roman"/>
          <w:sz w:val="24"/>
          <w:szCs w:val="24"/>
        </w:rPr>
        <w:t>Колодезников С.К.,Шишигина В.Р.Саха литературата. 8 кылаас. - Дьокуускай: Бичик, 2003.</w:t>
      </w:r>
    </w:p>
    <w:p w:rsidR="00DA0CD3" w:rsidRPr="001C2C23" w:rsidRDefault="00DA0CD3" w:rsidP="00DA0CD3">
      <w:pPr>
        <w:jc w:val="both"/>
        <w:rPr>
          <w:rFonts w:ascii="Times New Roman" w:eastAsia="Calibri" w:hAnsi="Times New Roman" w:cs="Times New Roman"/>
          <w:sz w:val="24"/>
          <w:szCs w:val="24"/>
          <w:lang w:val="sr-Cyrl-CS"/>
        </w:rPr>
      </w:pPr>
      <w:r w:rsidRPr="001C2C23">
        <w:rPr>
          <w:rFonts w:ascii="Times New Roman" w:hAnsi="Times New Roman" w:cs="Times New Roman"/>
          <w:bCs/>
          <w:sz w:val="24"/>
          <w:szCs w:val="24"/>
        </w:rPr>
        <w:t xml:space="preserve">Метод. пособие:    </w:t>
      </w:r>
      <w:r w:rsidRPr="001C2C23">
        <w:rPr>
          <w:rFonts w:ascii="Times New Roman" w:eastAsia="Calibri" w:hAnsi="Times New Roman" w:cs="Times New Roman"/>
          <w:sz w:val="24"/>
          <w:szCs w:val="24"/>
          <w:lang w:val="sr-Cyrl-CS"/>
        </w:rPr>
        <w:t>Поликарпова  Е.М. Саха литературатын оскуола5а уорэтии методиката. – Дьокуускай:Бичик,  2006.</w:t>
      </w:r>
    </w:p>
    <w:p w:rsidR="00DA0CD3" w:rsidRPr="001C2C23" w:rsidRDefault="00DA0CD3" w:rsidP="00DA0CD3">
      <w:pPr>
        <w:spacing w:line="360" w:lineRule="auto"/>
        <w:ind w:firstLine="708"/>
        <w:rPr>
          <w:rFonts w:ascii="Times New Roman" w:hAnsi="Times New Roman" w:cs="Times New Roman"/>
          <w:bCs/>
          <w:sz w:val="24"/>
          <w:szCs w:val="24"/>
          <w:lang w:val="sr-Cyrl-CS"/>
        </w:rPr>
      </w:pPr>
      <w:r w:rsidRPr="001C2C23">
        <w:rPr>
          <w:rFonts w:ascii="Times New Roman" w:hAnsi="Times New Roman" w:cs="Times New Roman"/>
          <w:bCs/>
          <w:sz w:val="24"/>
          <w:szCs w:val="24"/>
          <w:lang w:val="sr-Cyrl-CS"/>
        </w:rPr>
        <w:t>Туттуллар технологиялар: проектаа</w:t>
      </w:r>
      <w:r w:rsidRPr="001C2C23">
        <w:rPr>
          <w:rFonts w:ascii="Times New Roman" w:hAnsi="Times New Roman" w:cs="Times New Roman"/>
          <w:bCs/>
          <w:sz w:val="24"/>
          <w:szCs w:val="24"/>
          <w:lang w:val="en-US"/>
        </w:rPr>
        <w:t>h</w:t>
      </w:r>
      <w:r w:rsidRPr="001C2C23">
        <w:rPr>
          <w:rFonts w:ascii="Times New Roman" w:hAnsi="Times New Roman" w:cs="Times New Roman"/>
          <w:bCs/>
          <w:sz w:val="24"/>
          <w:szCs w:val="24"/>
          <w:lang w:val="sr-Cyrl-CS"/>
        </w:rPr>
        <w:t>ын, проблемнай, КСО (Ривин), сайыннарыылаах уорэхтээ</w:t>
      </w:r>
      <w:r w:rsidRPr="001C2C23">
        <w:rPr>
          <w:rFonts w:ascii="Times New Roman" w:hAnsi="Times New Roman" w:cs="Times New Roman"/>
          <w:bCs/>
          <w:sz w:val="24"/>
          <w:szCs w:val="24"/>
          <w:lang w:val="en-US"/>
        </w:rPr>
        <w:t>h</w:t>
      </w:r>
      <w:r w:rsidRPr="001C2C23">
        <w:rPr>
          <w:rFonts w:ascii="Times New Roman" w:hAnsi="Times New Roman" w:cs="Times New Roman"/>
          <w:bCs/>
          <w:sz w:val="24"/>
          <w:szCs w:val="24"/>
          <w:lang w:val="sr-Cyrl-CS"/>
        </w:rPr>
        <w:t>ин, группанан улэ, оонньуу, о5о5о бэйэтигэр ту</w:t>
      </w:r>
      <w:r w:rsidRPr="001C2C23">
        <w:rPr>
          <w:rFonts w:ascii="Times New Roman" w:hAnsi="Times New Roman" w:cs="Times New Roman"/>
          <w:bCs/>
          <w:sz w:val="24"/>
          <w:szCs w:val="24"/>
          <w:lang w:val="en-US"/>
        </w:rPr>
        <w:t>h</w:t>
      </w:r>
      <w:r w:rsidRPr="001C2C23">
        <w:rPr>
          <w:rFonts w:ascii="Times New Roman" w:hAnsi="Times New Roman" w:cs="Times New Roman"/>
          <w:bCs/>
          <w:sz w:val="24"/>
          <w:szCs w:val="24"/>
          <w:lang w:val="sr-Cyrl-CS"/>
        </w:rPr>
        <w:t>аайыылаах уорэх, исследовательскай, педмастерской, варианнаах уорэхтээ</w:t>
      </w:r>
      <w:r w:rsidRPr="001C2C23">
        <w:rPr>
          <w:rFonts w:ascii="Times New Roman" w:hAnsi="Times New Roman" w:cs="Times New Roman"/>
          <w:bCs/>
          <w:sz w:val="24"/>
          <w:szCs w:val="24"/>
          <w:lang w:val="en-US"/>
        </w:rPr>
        <w:t>h</w:t>
      </w:r>
      <w:r w:rsidRPr="001C2C23">
        <w:rPr>
          <w:rFonts w:ascii="Times New Roman" w:hAnsi="Times New Roman" w:cs="Times New Roman"/>
          <w:bCs/>
          <w:sz w:val="24"/>
          <w:szCs w:val="24"/>
          <w:lang w:val="sr-Cyrl-CS"/>
        </w:rPr>
        <w:t>ин.</w:t>
      </w:r>
    </w:p>
    <w:p w:rsidR="00DA0CD3" w:rsidRPr="001C2C23" w:rsidRDefault="00DA0CD3" w:rsidP="00DA0CD3">
      <w:pPr>
        <w:spacing w:line="360" w:lineRule="auto"/>
        <w:jc w:val="both"/>
        <w:rPr>
          <w:rFonts w:ascii="Times New Roman" w:eastAsia="Calibri" w:hAnsi="Times New Roman" w:cs="Times New Roman"/>
          <w:sz w:val="24"/>
          <w:szCs w:val="24"/>
          <w:lang w:val="sr-Cyrl-CS"/>
        </w:rPr>
      </w:pPr>
    </w:p>
    <w:p w:rsidR="00DA0CD3" w:rsidRPr="001C2C23" w:rsidRDefault="00DA0CD3" w:rsidP="00DA0CD3">
      <w:pPr>
        <w:pStyle w:val="a5"/>
        <w:spacing w:after="0" w:line="360" w:lineRule="auto"/>
        <w:jc w:val="center"/>
        <w:rPr>
          <w:rFonts w:ascii="Times New Roman" w:hAnsi="Times New Roman" w:cs="Times New Roman"/>
          <w:b/>
          <w:sz w:val="24"/>
          <w:szCs w:val="24"/>
          <w:lang w:val="sr-Cyrl-CS"/>
        </w:rPr>
      </w:pPr>
    </w:p>
    <w:p w:rsidR="00DA0CD3" w:rsidRPr="001C2C23" w:rsidRDefault="00DA0CD3" w:rsidP="00DA0CD3">
      <w:pPr>
        <w:pStyle w:val="a5"/>
        <w:spacing w:after="0" w:line="360" w:lineRule="auto"/>
        <w:jc w:val="center"/>
        <w:rPr>
          <w:rFonts w:ascii="Times New Roman" w:hAnsi="Times New Roman" w:cs="Times New Roman"/>
          <w:b/>
          <w:sz w:val="24"/>
          <w:szCs w:val="24"/>
          <w:lang w:val="sr-Cyrl-CS"/>
        </w:rPr>
      </w:pPr>
    </w:p>
    <w:p w:rsidR="00DA0CD3" w:rsidRPr="001C2C23" w:rsidRDefault="00DA0CD3" w:rsidP="00DA0CD3">
      <w:pPr>
        <w:pStyle w:val="a5"/>
        <w:spacing w:after="0" w:line="360" w:lineRule="auto"/>
        <w:jc w:val="center"/>
        <w:rPr>
          <w:rFonts w:ascii="Times New Roman" w:hAnsi="Times New Roman" w:cs="Times New Roman"/>
          <w:b/>
          <w:sz w:val="24"/>
          <w:szCs w:val="24"/>
          <w:lang w:val="sr-Cyrl-CS"/>
        </w:rPr>
      </w:pPr>
    </w:p>
    <w:p w:rsidR="00DA0CD3" w:rsidRPr="001C2C23" w:rsidRDefault="00DA0CD3" w:rsidP="00DA0CD3">
      <w:pPr>
        <w:pStyle w:val="a5"/>
        <w:spacing w:after="0" w:line="360" w:lineRule="auto"/>
        <w:jc w:val="center"/>
        <w:rPr>
          <w:rFonts w:ascii="Times New Roman" w:hAnsi="Times New Roman" w:cs="Times New Roman"/>
          <w:b/>
          <w:sz w:val="24"/>
          <w:szCs w:val="24"/>
          <w:lang w:val="sr-Cyrl-CS"/>
        </w:rPr>
      </w:pPr>
    </w:p>
    <w:p w:rsidR="00DA0CD3" w:rsidRPr="001C2C23" w:rsidRDefault="00DA0CD3" w:rsidP="00DA0CD3">
      <w:pPr>
        <w:pStyle w:val="a5"/>
        <w:spacing w:after="0" w:line="360" w:lineRule="auto"/>
        <w:jc w:val="center"/>
        <w:rPr>
          <w:rFonts w:ascii="Times New Roman" w:hAnsi="Times New Roman" w:cs="Times New Roman"/>
          <w:b/>
          <w:sz w:val="24"/>
          <w:szCs w:val="24"/>
          <w:lang w:val="sr-Cyrl-CS"/>
        </w:rPr>
      </w:pPr>
    </w:p>
    <w:p w:rsidR="00DA0CD3" w:rsidRPr="004236F3" w:rsidRDefault="00DA0CD3" w:rsidP="00DA0CD3">
      <w:pPr>
        <w:pStyle w:val="a5"/>
        <w:spacing w:after="0" w:line="360" w:lineRule="auto"/>
        <w:jc w:val="center"/>
        <w:rPr>
          <w:rFonts w:ascii="Times New Roman" w:hAnsi="Times New Roman" w:cs="Times New Roman"/>
          <w:b/>
          <w:sz w:val="24"/>
          <w:szCs w:val="24"/>
        </w:rPr>
      </w:pPr>
      <w:r w:rsidRPr="004236F3">
        <w:rPr>
          <w:rFonts w:ascii="Times New Roman" w:hAnsi="Times New Roman" w:cs="Times New Roman"/>
          <w:b/>
          <w:sz w:val="24"/>
          <w:szCs w:val="24"/>
        </w:rPr>
        <w:t>Рабочай программа ис хо</w:t>
      </w:r>
      <w:r w:rsidRPr="004236F3">
        <w:rPr>
          <w:rFonts w:ascii="Times New Roman" w:hAnsi="Times New Roman" w:cs="Times New Roman"/>
          <w:b/>
          <w:sz w:val="24"/>
          <w:szCs w:val="24"/>
          <w:lang w:val="en-US"/>
        </w:rPr>
        <w:t>h</w:t>
      </w:r>
      <w:r>
        <w:rPr>
          <w:rFonts w:ascii="Times New Roman" w:hAnsi="Times New Roman" w:cs="Times New Roman"/>
          <w:b/>
          <w:sz w:val="24"/>
          <w:szCs w:val="24"/>
        </w:rPr>
        <w:t>ооно</w:t>
      </w:r>
    </w:p>
    <w:p w:rsidR="00DA0CD3" w:rsidRPr="009B1BE1" w:rsidRDefault="00DA0CD3" w:rsidP="00DA0CD3">
      <w:pPr>
        <w:pStyle w:val="a5"/>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Программа5а саха литературатын 5-11 кылааска уорэтии ус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уоххэ арахсар:</w:t>
      </w:r>
    </w:p>
    <w:p w:rsidR="00DA0CD3" w:rsidRPr="009B1BE1" w:rsidRDefault="00DA0CD3" w:rsidP="00DA0CD3">
      <w:pPr>
        <w:pStyle w:val="a5"/>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1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уох- 5-7 кылаас;</w:t>
      </w:r>
      <w:r>
        <w:rPr>
          <w:rFonts w:ascii="Times New Roman" w:hAnsi="Times New Roman" w:cs="Times New Roman"/>
          <w:sz w:val="24"/>
          <w:szCs w:val="24"/>
        </w:rPr>
        <w:t xml:space="preserve"> </w:t>
      </w:r>
      <w:r w:rsidRPr="009B1BE1">
        <w:rPr>
          <w:rFonts w:ascii="Times New Roman" w:hAnsi="Times New Roman" w:cs="Times New Roman"/>
          <w:sz w:val="24"/>
          <w:szCs w:val="24"/>
        </w:rPr>
        <w:t>2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 8-9 кылаас; 3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 10-11 кылаас.</w:t>
      </w:r>
    </w:p>
    <w:p w:rsidR="00DA0CD3" w:rsidRPr="009B1BE1" w:rsidRDefault="00DA0CD3" w:rsidP="00DA0CD3">
      <w:pPr>
        <w:pStyle w:val="a5"/>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Онон о5о саа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а, уус- уран айымньыны кэрэхсиир, сыаналыыр кыа5а учуоттанар.</w:t>
      </w:r>
    </w:p>
    <w:p w:rsidR="00DA0CD3" w:rsidRPr="009B1BE1" w:rsidRDefault="00DA0CD3" w:rsidP="00DA0CD3">
      <w:pPr>
        <w:pStyle w:val="a5"/>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Бастакы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уоххэ саха литературатын уруогар уус- уран айымньыны аа5ыы та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ынан, айымньы айыллар кистэлэнин били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иннэрэр сорук турар. Ол 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 айымньы уус</w:t>
      </w:r>
      <w:r>
        <w:rPr>
          <w:rFonts w:ascii="Times New Roman" w:hAnsi="Times New Roman" w:cs="Times New Roman"/>
          <w:sz w:val="24"/>
          <w:szCs w:val="24"/>
        </w:rPr>
        <w:t xml:space="preserve"> </w:t>
      </w:r>
      <w:r w:rsidRPr="009B1BE1">
        <w:rPr>
          <w:rFonts w:ascii="Times New Roman" w:hAnsi="Times New Roman" w:cs="Times New Roman"/>
          <w:sz w:val="24"/>
          <w:szCs w:val="24"/>
        </w:rPr>
        <w:t>- уран корунунэн (жанрынан) наарданна. Литература теориятын ойдобуллэрэ бу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уоххэ киэнник, кэлми боло5унэн киирдэ. Саха литературатын ойуулуур- дьу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уннуур, уобарастыыр ти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 xml:space="preserve">игэ суруннээн норуот айымньытын угэстэригэр оло5уран, онтон силис тардара оруу бол5омто кинигэр турар. </w:t>
      </w:r>
    </w:p>
    <w:p w:rsidR="00DA0CD3" w:rsidRPr="009B1BE1" w:rsidRDefault="00DA0CD3" w:rsidP="00DA0CD3">
      <w:pPr>
        <w:pStyle w:val="a5"/>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Иккис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 уус</w:t>
      </w:r>
      <w:r>
        <w:rPr>
          <w:rFonts w:ascii="Times New Roman" w:hAnsi="Times New Roman" w:cs="Times New Roman"/>
          <w:sz w:val="24"/>
          <w:szCs w:val="24"/>
        </w:rPr>
        <w:t xml:space="preserve"> </w:t>
      </w:r>
      <w:r w:rsidRPr="009B1BE1">
        <w:rPr>
          <w:rFonts w:ascii="Times New Roman" w:hAnsi="Times New Roman" w:cs="Times New Roman"/>
          <w:sz w:val="24"/>
          <w:szCs w:val="24"/>
        </w:rPr>
        <w:t>- уран айымньыны аа5ары тэнэ, литература ки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 оло5ун уустаан ураннаан хо</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уйар искусство ураты корунэ, уустук эйгэтэ буоларын били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иннэрэр соруктаах. Ол 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 бу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 xml:space="preserve">уоххэ айымньы оло5у арыйан кордорор проблематынан наарданна. </w:t>
      </w:r>
    </w:p>
    <w:p w:rsidR="00DA0CD3" w:rsidRPr="009B1BE1" w:rsidRDefault="00DA0CD3" w:rsidP="00DA0CD3">
      <w:pPr>
        <w:pStyle w:val="a5"/>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ус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 уус</w:t>
      </w:r>
      <w:r>
        <w:rPr>
          <w:rFonts w:ascii="Times New Roman" w:hAnsi="Times New Roman" w:cs="Times New Roman"/>
          <w:sz w:val="24"/>
          <w:szCs w:val="24"/>
        </w:rPr>
        <w:t xml:space="preserve"> </w:t>
      </w:r>
      <w:r w:rsidRPr="009B1BE1">
        <w:rPr>
          <w:rFonts w:ascii="Times New Roman" w:hAnsi="Times New Roman" w:cs="Times New Roman"/>
          <w:sz w:val="24"/>
          <w:szCs w:val="24"/>
        </w:rPr>
        <w:t>- уран айымньыны аа5ары та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ынан саха литературата уоскээбит уонна сайдан кэлбит суолун били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иннэрэр соругу толорор. Ол 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 уус</w:t>
      </w:r>
      <w:r>
        <w:rPr>
          <w:rFonts w:ascii="Times New Roman" w:hAnsi="Times New Roman" w:cs="Times New Roman"/>
          <w:sz w:val="24"/>
          <w:szCs w:val="24"/>
        </w:rPr>
        <w:t xml:space="preserve"> </w:t>
      </w:r>
      <w:r w:rsidRPr="009B1BE1">
        <w:rPr>
          <w:rFonts w:ascii="Times New Roman" w:hAnsi="Times New Roman" w:cs="Times New Roman"/>
          <w:sz w:val="24"/>
          <w:szCs w:val="24"/>
        </w:rPr>
        <w:t>- уран айымньы историзм принцибин туту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ан литература сайдыытын сурун 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умэхтэринэн саа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ыланна.</w:t>
      </w:r>
    </w:p>
    <w:p w:rsidR="00DA0CD3" w:rsidRDefault="00DA0CD3" w:rsidP="00DA0CD3">
      <w:pPr>
        <w:pStyle w:val="a5"/>
        <w:spacing w:after="0" w:line="360" w:lineRule="auto"/>
        <w:jc w:val="center"/>
        <w:rPr>
          <w:rFonts w:ascii="Times New Roman" w:hAnsi="Times New Roman" w:cs="Times New Roman"/>
          <w:b/>
        </w:rPr>
      </w:pPr>
    </w:p>
    <w:p w:rsidR="00DA0CD3" w:rsidRDefault="00DA0CD3" w:rsidP="00DA0CD3">
      <w:pPr>
        <w:pStyle w:val="a5"/>
        <w:spacing w:after="0" w:line="360" w:lineRule="auto"/>
        <w:jc w:val="center"/>
        <w:rPr>
          <w:rFonts w:ascii="Times New Roman" w:hAnsi="Times New Roman" w:cs="Times New Roman"/>
          <w:b/>
        </w:rPr>
      </w:pPr>
      <w:r>
        <w:rPr>
          <w:rFonts w:ascii="Times New Roman" w:hAnsi="Times New Roman" w:cs="Times New Roman"/>
          <w:b/>
        </w:rPr>
        <w:t xml:space="preserve">Бу </w:t>
      </w:r>
      <w:r w:rsidRPr="00156CB4">
        <w:rPr>
          <w:rFonts w:ascii="Times New Roman" w:hAnsi="Times New Roman" w:cs="Times New Roman"/>
          <w:b/>
        </w:rPr>
        <w:t>программа5а саха литературатын чаа</w:t>
      </w:r>
      <w:r w:rsidRPr="00156CB4">
        <w:rPr>
          <w:rFonts w:ascii="Times New Roman" w:hAnsi="Times New Roman" w:cs="Times New Roman"/>
          <w:b/>
          <w:lang w:val="en-US"/>
        </w:rPr>
        <w:t>h</w:t>
      </w:r>
      <w:r w:rsidRPr="00156CB4">
        <w:rPr>
          <w:rFonts w:ascii="Times New Roman" w:hAnsi="Times New Roman" w:cs="Times New Roman"/>
          <w:b/>
        </w:rPr>
        <w:t>а маннык чаастарга уллэрилиннэ:</w:t>
      </w:r>
    </w:p>
    <w:p w:rsidR="00DA0CD3" w:rsidRPr="00AA7581" w:rsidRDefault="00DA0CD3" w:rsidP="00DA0CD3">
      <w:pPr>
        <w:pStyle w:val="a5"/>
        <w:spacing w:after="0" w:line="360" w:lineRule="auto"/>
        <w:jc w:val="center"/>
        <w:rPr>
          <w:rFonts w:ascii="Times New Roman" w:hAnsi="Times New Roman" w:cs="Times New Roman"/>
          <w:b/>
        </w:rPr>
      </w:pP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Хатылаа</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ын (1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1 ту</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 xml:space="preserve">умэх. Саха литературата суол тордугэр (24ч.). </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А.Я.Уваровскай (2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А.Е.Кулаковскай(6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В.В. Никифоров(5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А.И.Софронов (6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Н.Д.Неустроев(4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Хатылаа</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ын (1ч.)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2 ту</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умэх: Уус- уран литература олох тосту уларыйар куонугэр  ( 12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П.А.Ойуунускай (5 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Эллэй (2ч.)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Кундэ (2 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Алтан Сарын (3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3 ту</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 xml:space="preserve">умэх: Саха литературатын уустара (14 чаас). </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Эрилик Эристиин (5ч.)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Суорун Омоллоон (5ч.)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Куннук Уурастыырап (1ч.)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Амма Аччыгыйа(3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 xml:space="preserve"> 4 ту</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умэх: Саха суруйааччыларын оло5о суох буруйдаа</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 xml:space="preserve">ын (11ч.) </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И.Арбита (2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К.О.Гаврилов(2 чаас)</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Даадар(2ч.)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 xml:space="preserve">Далан (5 ч.) </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Литература терминнэрэ (2ч.)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Экзаменна бэлэмнэнии (4 ч.)</w:t>
      </w:r>
    </w:p>
    <w:p w:rsidR="00DA0CD3" w:rsidRPr="001C2C23" w:rsidRDefault="00DA0CD3" w:rsidP="00DA0CD3">
      <w:pPr>
        <w:pStyle w:val="a3"/>
        <w:spacing w:line="360" w:lineRule="auto"/>
        <w:ind w:left="720"/>
        <w:rPr>
          <w:rFonts w:ascii="Times New Roman" w:hAnsi="Times New Roman" w:cs="Times New Roman"/>
          <w:sz w:val="24"/>
          <w:szCs w:val="24"/>
        </w:rPr>
      </w:pPr>
      <w:r w:rsidRPr="001C2C23">
        <w:rPr>
          <w:rFonts w:ascii="Times New Roman" w:hAnsi="Times New Roman" w:cs="Times New Roman"/>
          <w:sz w:val="24"/>
          <w:szCs w:val="24"/>
        </w:rPr>
        <w:t>Хатылаа</w:t>
      </w:r>
      <w:r w:rsidRPr="001C2C23">
        <w:rPr>
          <w:rFonts w:ascii="Times New Roman" w:hAnsi="Times New Roman" w:cs="Times New Roman"/>
          <w:sz w:val="24"/>
          <w:szCs w:val="24"/>
          <w:lang w:val="en-US"/>
        </w:rPr>
        <w:t>h</w:t>
      </w:r>
      <w:r w:rsidRPr="001C2C23">
        <w:rPr>
          <w:rFonts w:ascii="Times New Roman" w:hAnsi="Times New Roman" w:cs="Times New Roman"/>
          <w:sz w:val="24"/>
          <w:szCs w:val="24"/>
        </w:rPr>
        <w:t>ын (2 чаас)</w:t>
      </w:r>
    </w:p>
    <w:p w:rsidR="00DA0CD3" w:rsidRPr="001C2C23" w:rsidRDefault="00DA0CD3" w:rsidP="00DA0CD3">
      <w:pPr>
        <w:spacing w:line="360" w:lineRule="auto"/>
        <w:ind w:left="2415"/>
        <w:rPr>
          <w:rFonts w:ascii="Times New Roman" w:eastAsia="Calibri" w:hAnsi="Times New Roman" w:cs="Times New Roman"/>
          <w:b/>
          <w:i/>
          <w:sz w:val="24"/>
          <w:szCs w:val="24"/>
          <w:lang w:val="sr-Cyrl-CS"/>
        </w:rPr>
      </w:pPr>
    </w:p>
    <w:p w:rsidR="00DA0CD3" w:rsidRPr="001C2C23" w:rsidRDefault="00DA0CD3" w:rsidP="00DA0CD3">
      <w:pPr>
        <w:spacing w:line="360" w:lineRule="auto"/>
        <w:ind w:left="2415"/>
        <w:rPr>
          <w:rFonts w:ascii="Times New Roman" w:eastAsia="Calibri" w:hAnsi="Times New Roman" w:cs="Times New Roman"/>
          <w:b/>
          <w:i/>
          <w:sz w:val="24"/>
          <w:szCs w:val="24"/>
          <w:lang w:val="sr-Cyrl-CS"/>
        </w:rPr>
      </w:pPr>
    </w:p>
    <w:p w:rsidR="00DA0CD3" w:rsidRPr="001C2C23" w:rsidRDefault="00DA0CD3" w:rsidP="00DA0CD3">
      <w:pPr>
        <w:spacing w:line="360" w:lineRule="auto"/>
        <w:ind w:left="2415"/>
        <w:rPr>
          <w:rFonts w:ascii="Times New Roman" w:eastAsia="Calibri" w:hAnsi="Times New Roman" w:cs="Times New Roman"/>
          <w:b/>
          <w:i/>
          <w:sz w:val="24"/>
          <w:szCs w:val="24"/>
          <w:lang w:val="sr-Cyrl-CS"/>
        </w:rPr>
      </w:pPr>
    </w:p>
    <w:p w:rsidR="00DA0CD3" w:rsidRPr="009B1BE1" w:rsidRDefault="00DA0CD3" w:rsidP="00DA0CD3">
      <w:pPr>
        <w:spacing w:line="360" w:lineRule="auto"/>
        <w:ind w:left="2160"/>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Саха  литературатын  программата  10-11  кылаастарга  идэ5э  туґаайыллар</w:t>
      </w:r>
    </w:p>
    <w:p w:rsidR="00DA0CD3" w:rsidRPr="009B1BE1" w:rsidRDefault="00DA0CD3" w:rsidP="00DA0CD3">
      <w:pPr>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ab/>
        <w:t xml:space="preserve"> Программа  сурун  сыала :  ханнык  да  идэ5э  сыстыбытын  иґин  гуманитарнай  ойо– санаата</w:t>
      </w:r>
    </w:p>
    <w:p w:rsidR="00DA0CD3" w:rsidRPr="009B1BE1" w:rsidRDefault="00DA0CD3" w:rsidP="00DA0CD3">
      <w:pPr>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сайдыбыт,  аа5ыы  култууратын  баґылаабыт  киґини  иитии.</w:t>
      </w:r>
    </w:p>
    <w:p w:rsidR="00DA0CD3" w:rsidRPr="009B1BE1" w:rsidRDefault="00DA0CD3" w:rsidP="00DA0CD3">
      <w:pPr>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Соруктара :  - аа5ыы  култууратыгар  дьулуґар  аа5ааччыны  иитии</w:t>
      </w:r>
    </w:p>
    <w:p w:rsidR="00DA0CD3" w:rsidRPr="009B1BE1" w:rsidRDefault="00DA0CD3" w:rsidP="00DA0CD3">
      <w:pPr>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уус – уран  айымньыны  о5о  тус  суолталаахтык,  эстетическэй  таґымынан  ылынар</w:t>
      </w:r>
    </w:p>
    <w:p w:rsidR="00DA0CD3" w:rsidRPr="009B1BE1" w:rsidRDefault="00DA0CD3" w:rsidP="00DA0CD3">
      <w:pPr>
        <w:spacing w:line="360" w:lineRule="auto"/>
        <w:ind w:left="241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дьо5урун  сайыннарыы;</w:t>
      </w:r>
    </w:p>
    <w:p w:rsidR="00DA0CD3" w:rsidRPr="009B1BE1" w:rsidRDefault="00DA0CD3" w:rsidP="00DA0CD3">
      <w:pPr>
        <w:spacing w:line="360" w:lineRule="auto"/>
        <w:ind w:left="241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сахалыы  санаалаах,  айыы  тыыннаах  киґини  иитии;</w:t>
      </w:r>
    </w:p>
    <w:p w:rsidR="00DA0CD3" w:rsidRPr="009B1BE1" w:rsidRDefault="00DA0CD3" w:rsidP="00DA0CD3">
      <w:pPr>
        <w:spacing w:line="360" w:lineRule="auto"/>
        <w:ind w:left="241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атын  омук  чулуу  айымньыларын  утуо  тыынын  инэриммит,  норуоттар  утуо,  до5ор-</w:t>
      </w:r>
    </w:p>
    <w:p w:rsidR="00DA0CD3" w:rsidRPr="009B1BE1" w:rsidRDefault="00DA0CD3" w:rsidP="00DA0CD3">
      <w:pPr>
        <w:spacing w:line="360" w:lineRule="auto"/>
        <w:ind w:left="241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дуу  сыґыаннаґыыларын – олох  сайдыытын  ойдуур  личноґы  иитии.  </w:t>
      </w:r>
    </w:p>
    <w:p w:rsidR="00DA0CD3" w:rsidRPr="009B1BE1" w:rsidRDefault="00DA0CD3" w:rsidP="00DA0CD3">
      <w:pPr>
        <w:spacing w:line="360" w:lineRule="auto"/>
        <w:ind w:left="2415"/>
        <w:rPr>
          <w:rFonts w:ascii="Times New Roman" w:eastAsia="Calibri" w:hAnsi="Times New Roman" w:cs="Times New Roman"/>
          <w:b/>
          <w:sz w:val="24"/>
          <w:szCs w:val="24"/>
          <w:lang w:val="sr-Cyrl-CS"/>
        </w:rPr>
      </w:pPr>
      <w:r w:rsidRPr="009B1BE1">
        <w:rPr>
          <w:rFonts w:ascii="Times New Roman" w:eastAsia="Calibri" w:hAnsi="Times New Roman" w:cs="Times New Roman"/>
          <w:b/>
          <w:i/>
          <w:sz w:val="24"/>
          <w:szCs w:val="24"/>
          <w:lang w:val="sr-Cyrl-CS"/>
        </w:rPr>
        <w:t>Уорэнээччи  билиитэ  уонна  сатабыла:</w:t>
      </w:r>
    </w:p>
    <w:p w:rsidR="00DA0CD3" w:rsidRPr="009B1BE1" w:rsidRDefault="00DA0CD3" w:rsidP="00DA0CD3">
      <w:pPr>
        <w:spacing w:line="360" w:lineRule="auto"/>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Айымньыны  кудуччу,  суурдэн,  сыныйан,  талан  аа5ар</w:t>
      </w:r>
    </w:p>
    <w:p w:rsidR="00DA0CD3" w:rsidRPr="009B1BE1" w:rsidRDefault="00DA0CD3" w:rsidP="00DA0CD3">
      <w:pPr>
        <w:spacing w:line="360" w:lineRule="auto"/>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мунуутэ5э  таска  140-150 тылы,  искэ  200-тэн  тахса  тылы )</w:t>
      </w:r>
    </w:p>
    <w:p w:rsidR="00DA0CD3" w:rsidRPr="009B1BE1" w:rsidRDefault="00DA0CD3" w:rsidP="006D1B4D">
      <w:pPr>
        <w:numPr>
          <w:ilvl w:val="0"/>
          <w:numId w:val="203"/>
        </w:numPr>
        <w:tabs>
          <w:tab w:val="num" w:pos="-142"/>
        </w:tabs>
        <w:spacing w:after="0" w:line="360" w:lineRule="auto"/>
        <w:ind w:left="0"/>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Сахалыы  суруллубут  аан  маннайгы  айымньыны;</w:t>
      </w:r>
    </w:p>
    <w:p w:rsidR="00DA0CD3" w:rsidRPr="003E0425" w:rsidRDefault="00DA0CD3" w:rsidP="006D1B4D">
      <w:pPr>
        <w:numPr>
          <w:ilvl w:val="0"/>
          <w:numId w:val="203"/>
        </w:numPr>
        <w:tabs>
          <w:tab w:val="num" w:pos="-142"/>
        </w:tabs>
        <w:spacing w:after="0" w:line="360" w:lineRule="auto"/>
        <w:ind w:left="-141" w:hanging="993"/>
        <w:jc w:val="both"/>
        <w:rPr>
          <w:rFonts w:ascii="Times New Roman" w:eastAsia="Calibri" w:hAnsi="Times New Roman" w:cs="Times New Roman"/>
          <w:sz w:val="24"/>
          <w:szCs w:val="24"/>
          <w:lang w:val="sr-Cyrl-CS"/>
        </w:rPr>
      </w:pPr>
      <w:r w:rsidRPr="003E0425">
        <w:rPr>
          <w:rFonts w:ascii="Times New Roman" w:eastAsia="Calibri" w:hAnsi="Times New Roman" w:cs="Times New Roman"/>
          <w:sz w:val="24"/>
          <w:szCs w:val="24"/>
          <w:lang w:val="sr-Cyrl-CS"/>
        </w:rPr>
        <w:t>Маннайгы  суруйааччылар  А.Е.Кулаковскай,  А.И.Софронов,  В.В.Никифоров,  Н.Д.Неустроев биирдии  айымньыларын,  А.Е.Кулаковскай,  А.И.Софронов  олохторун  кэпсээнин  кытта дьуорэлээн  философскай  хоґоонноруттан;</w:t>
      </w:r>
    </w:p>
    <w:p w:rsidR="00DA0CD3" w:rsidRPr="009B1BE1" w:rsidRDefault="00DA0CD3" w:rsidP="00DA0CD3">
      <w:pPr>
        <w:tabs>
          <w:tab w:val="num" w:pos="-142"/>
        </w:tabs>
        <w:spacing w:line="360" w:lineRule="auto"/>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_  „Ааттара  тиллибит“ поэттар,  суруйааччылар  И.Арбита,  Алтан  Сарын  айымньыларыттан;</w:t>
      </w:r>
    </w:p>
    <w:p w:rsidR="00DA0CD3" w:rsidRPr="009B1BE1" w:rsidRDefault="00DA0CD3" w:rsidP="00DA0CD3">
      <w:pPr>
        <w:tabs>
          <w:tab w:val="num" w:pos="-142"/>
        </w:tabs>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П.А.Ойуунускай  оло5ун  кэпсээнин  кытта  дьуорэлээн  хоґоонноруттан  уонна  „Кыґыл Ойууну“; </w:t>
      </w:r>
    </w:p>
    <w:p w:rsidR="00DA0CD3" w:rsidRPr="009B1BE1" w:rsidRDefault="00DA0CD3" w:rsidP="00DA0CD3">
      <w:pPr>
        <w:tabs>
          <w:tab w:val="num" w:pos="-142"/>
        </w:tabs>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Эллэй,  Куннук  Уурастыырап  хоґоонноруттан;  Кундэ  биир  кэпсээнин,  Эрилик  Эристиин, </w:t>
      </w:r>
    </w:p>
    <w:p w:rsidR="00DA0CD3" w:rsidRPr="009B1BE1" w:rsidRDefault="00DA0CD3" w:rsidP="00DA0CD3">
      <w:pPr>
        <w:tabs>
          <w:tab w:val="num" w:pos="-142"/>
        </w:tabs>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Амма  Аччыгыйа  биирдии  сэґэнин;  Суорун  Омоллоон  „Кукур  Ууґун“</w:t>
      </w:r>
    </w:p>
    <w:p w:rsidR="00DA0CD3" w:rsidRPr="009B1BE1" w:rsidRDefault="00DA0CD3" w:rsidP="00DA0CD3">
      <w:pPr>
        <w:tabs>
          <w:tab w:val="num" w:pos="-142"/>
        </w:tabs>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Классик  суруйааччылар  А.Е.Кулаковскай,  А.И.Софронов,  Н.Д.Неустроев,  П.А.Ойуунускай олохторун</w:t>
      </w:r>
    </w:p>
    <w:p w:rsidR="00DA0CD3" w:rsidRPr="009B1BE1" w:rsidRDefault="00DA0CD3" w:rsidP="00DA0CD3">
      <w:pPr>
        <w:tabs>
          <w:tab w:val="num" w:pos="-142"/>
        </w:tabs>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уонна  улэлэрин  толору,  атын  3-4  суруйааччы  оло5ун  сурун  тугэннэрин  эбэтэр  сорох  айымньытын  </w:t>
      </w:r>
    </w:p>
    <w:p w:rsidR="00DA0CD3" w:rsidRPr="009B1BE1" w:rsidRDefault="00DA0CD3" w:rsidP="00DA0CD3">
      <w:pPr>
        <w:tabs>
          <w:tab w:val="num" w:pos="-142"/>
        </w:tabs>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айыллыбыт  историятын  билэр;</w:t>
      </w:r>
    </w:p>
    <w:p w:rsidR="00DA0CD3" w:rsidRPr="009B1BE1" w:rsidRDefault="00DA0CD3" w:rsidP="006D1B4D">
      <w:pPr>
        <w:numPr>
          <w:ilvl w:val="0"/>
          <w:numId w:val="203"/>
        </w:numPr>
        <w:tabs>
          <w:tab w:val="num" w:pos="-142"/>
        </w:tabs>
        <w:spacing w:after="0"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Саха  уус – уран  литературата  сайдыбыт  сурун  туґумэхтэрин  билэр;  туґумэх  сурун  уратытын,</w:t>
      </w:r>
    </w:p>
    <w:p w:rsidR="00DA0CD3" w:rsidRPr="009B1BE1" w:rsidRDefault="00DA0CD3" w:rsidP="00DA0CD3">
      <w:pPr>
        <w:tabs>
          <w:tab w:val="num" w:pos="-142"/>
        </w:tabs>
        <w:spacing w:line="360" w:lineRule="auto"/>
        <w:ind w:left="205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бэлиэ  айымньыларын,  олох  хаамыытын,  уларыйыытын  кытта  ситимин  ойдуур.</w:t>
      </w:r>
    </w:p>
    <w:p w:rsidR="00DA0CD3" w:rsidRPr="009B1BE1" w:rsidRDefault="00DA0CD3" w:rsidP="006D1B4D">
      <w:pPr>
        <w:numPr>
          <w:ilvl w:val="0"/>
          <w:numId w:val="203"/>
        </w:numPr>
        <w:tabs>
          <w:tab w:val="num" w:pos="-142"/>
        </w:tabs>
        <w:spacing w:after="0"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Литература  уорэ5ин  сурун  ойдобуллэрин,  терминнэрин  билэр,  уус-уран  айымньыны  ырытарга</w:t>
      </w:r>
    </w:p>
    <w:p w:rsidR="00DA0CD3" w:rsidRPr="009B1BE1" w:rsidRDefault="00DA0CD3" w:rsidP="00DA0CD3">
      <w:pPr>
        <w:tabs>
          <w:tab w:val="num" w:pos="-142"/>
        </w:tabs>
        <w:spacing w:line="360" w:lineRule="auto"/>
        <w:ind w:left="241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туґанар.</w:t>
      </w:r>
    </w:p>
    <w:p w:rsidR="00DA0CD3" w:rsidRPr="009B1BE1" w:rsidRDefault="00DA0CD3" w:rsidP="006D1B4D">
      <w:pPr>
        <w:numPr>
          <w:ilvl w:val="0"/>
          <w:numId w:val="203"/>
        </w:numPr>
        <w:tabs>
          <w:tab w:val="num" w:pos="-142"/>
        </w:tabs>
        <w:spacing w:after="0"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Автор  оло5у  анааран  корор  ойо – санаата ( мировоззрениета ) айымньытыгар  косторун,</w:t>
      </w:r>
    </w:p>
    <w:p w:rsidR="00DA0CD3" w:rsidRPr="009B1BE1" w:rsidRDefault="00DA0CD3" w:rsidP="00DA0CD3">
      <w:pPr>
        <w:tabs>
          <w:tab w:val="num" w:pos="-142"/>
        </w:tabs>
        <w:spacing w:line="360" w:lineRule="auto"/>
        <w:ind w:left="241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ол  арыллар  сурун  ньыматын  ойдуур;</w:t>
      </w:r>
    </w:p>
    <w:p w:rsidR="00DA0CD3" w:rsidRPr="009B1BE1" w:rsidRDefault="00DA0CD3" w:rsidP="00DA0CD3">
      <w:pPr>
        <w:spacing w:line="360" w:lineRule="auto"/>
        <w:ind w:left="2415"/>
        <w:jc w:val="both"/>
        <w:rPr>
          <w:rFonts w:ascii="Times New Roman" w:hAnsi="Times New Roman" w:cs="Times New Roman"/>
          <w:b/>
          <w:i/>
          <w:sz w:val="24"/>
          <w:szCs w:val="24"/>
          <w:lang w:val="sr-Cyrl-CS"/>
        </w:rPr>
      </w:pPr>
      <w:r w:rsidRPr="009B1BE1">
        <w:rPr>
          <w:rFonts w:ascii="Times New Roman" w:hAnsi="Times New Roman" w:cs="Times New Roman"/>
          <w:b/>
          <w:i/>
          <w:sz w:val="24"/>
          <w:szCs w:val="24"/>
          <w:lang w:val="sr-Cyrl-CS"/>
        </w:rPr>
        <w:t xml:space="preserve"> </w:t>
      </w:r>
    </w:p>
    <w:p w:rsidR="00DA0CD3" w:rsidRPr="00AA7581" w:rsidRDefault="00DA0CD3" w:rsidP="00DA0CD3">
      <w:pPr>
        <w:pStyle w:val="a5"/>
        <w:spacing w:after="0" w:line="360" w:lineRule="auto"/>
        <w:jc w:val="both"/>
        <w:rPr>
          <w:rFonts w:ascii="Times New Roman" w:hAnsi="Times New Roman" w:cs="Times New Roman"/>
          <w:b/>
          <w:sz w:val="24"/>
          <w:szCs w:val="24"/>
          <w:lang w:val="sr-Cyrl-CS"/>
        </w:rPr>
      </w:pPr>
    </w:p>
    <w:p w:rsidR="00DA0CD3" w:rsidRDefault="00DA0CD3" w:rsidP="00DA0CD3">
      <w:pPr>
        <w:pStyle w:val="a5"/>
        <w:spacing w:after="0" w:line="360" w:lineRule="auto"/>
        <w:jc w:val="both"/>
        <w:rPr>
          <w:rFonts w:ascii="Times New Roman" w:hAnsi="Times New Roman" w:cs="Times New Roman"/>
          <w:b/>
          <w:sz w:val="24"/>
          <w:szCs w:val="24"/>
        </w:rPr>
      </w:pPr>
    </w:p>
    <w:p w:rsidR="00DA0CD3" w:rsidRDefault="00DA0CD3" w:rsidP="00DA0CD3">
      <w:pPr>
        <w:pStyle w:val="a5"/>
        <w:spacing w:after="0" w:line="360" w:lineRule="auto"/>
        <w:jc w:val="both"/>
        <w:rPr>
          <w:rFonts w:ascii="Times New Roman" w:hAnsi="Times New Roman" w:cs="Times New Roman"/>
          <w:b/>
          <w:sz w:val="24"/>
          <w:szCs w:val="24"/>
        </w:rPr>
      </w:pPr>
    </w:p>
    <w:p w:rsidR="00DA0CD3" w:rsidRDefault="00DA0CD3" w:rsidP="00DA0CD3">
      <w:pPr>
        <w:spacing w:after="0" w:line="360" w:lineRule="auto"/>
        <w:jc w:val="center"/>
        <w:rPr>
          <w:rFonts w:ascii="Times New Roman" w:hAnsi="Times New Roman" w:cs="Times New Roman"/>
          <w:b/>
          <w:sz w:val="24"/>
          <w:szCs w:val="24"/>
        </w:rPr>
      </w:pPr>
    </w:p>
    <w:p w:rsidR="00DA0CD3" w:rsidRDefault="00DA0CD3" w:rsidP="00DA0CD3">
      <w:pPr>
        <w:spacing w:after="0" w:line="360" w:lineRule="auto"/>
        <w:jc w:val="center"/>
        <w:rPr>
          <w:rFonts w:ascii="Times New Roman" w:hAnsi="Times New Roman" w:cs="Times New Roman"/>
          <w:b/>
          <w:sz w:val="24"/>
          <w:szCs w:val="24"/>
        </w:rPr>
      </w:pPr>
    </w:p>
    <w:p w:rsidR="00DA0CD3" w:rsidRDefault="00DA0CD3" w:rsidP="00DA0CD3">
      <w:pPr>
        <w:spacing w:after="0" w:line="360" w:lineRule="auto"/>
        <w:jc w:val="center"/>
        <w:rPr>
          <w:rFonts w:ascii="Times New Roman" w:hAnsi="Times New Roman" w:cs="Times New Roman"/>
          <w:b/>
          <w:sz w:val="24"/>
          <w:szCs w:val="24"/>
        </w:rPr>
      </w:pPr>
    </w:p>
    <w:p w:rsidR="00DA0CD3" w:rsidRPr="009B1BE1" w:rsidRDefault="00DA0CD3" w:rsidP="00DA0CD3">
      <w:pPr>
        <w:tabs>
          <w:tab w:val="left" w:pos="4500"/>
        </w:tabs>
        <w:spacing w:line="360" w:lineRule="auto"/>
        <w:jc w:val="center"/>
        <w:rPr>
          <w:rFonts w:ascii="Times New Roman" w:hAnsi="Times New Roman" w:cs="Times New Roman"/>
          <w:b/>
          <w:sz w:val="24"/>
          <w:szCs w:val="24"/>
        </w:rPr>
      </w:pPr>
      <w:r w:rsidRPr="009B1BE1">
        <w:rPr>
          <w:rFonts w:ascii="Times New Roman" w:hAnsi="Times New Roman" w:cs="Times New Roman"/>
          <w:b/>
          <w:sz w:val="24"/>
          <w:szCs w:val="24"/>
        </w:rPr>
        <w:t>Саха литературатын уорэтии учебниктара, метод. пособиелара, дидактич. матырыйааллара :</w:t>
      </w:r>
    </w:p>
    <w:p w:rsidR="00DA0CD3" w:rsidRPr="009B1BE1" w:rsidRDefault="00DA0CD3" w:rsidP="00DA0CD3">
      <w:pPr>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sidRPr="009B1BE1">
        <w:rPr>
          <w:rFonts w:ascii="Times New Roman" w:eastAsia="Calibri" w:hAnsi="Times New Roman" w:cs="Times New Roman"/>
          <w:b/>
          <w:sz w:val="24"/>
          <w:szCs w:val="24"/>
          <w:lang w:val="sr-Cyrl-CS"/>
        </w:rPr>
        <w:t xml:space="preserve">                        </w:t>
      </w:r>
    </w:p>
    <w:p w:rsidR="00DA0CD3" w:rsidRPr="009B1BE1" w:rsidRDefault="00DA0CD3" w:rsidP="006D1B4D">
      <w:pPr>
        <w:pStyle w:val="a5"/>
        <w:numPr>
          <w:ilvl w:val="0"/>
          <w:numId w:val="204"/>
        </w:numPr>
        <w:spacing w:line="360" w:lineRule="auto"/>
        <w:jc w:val="both"/>
        <w:rPr>
          <w:rFonts w:ascii="Times New Roman" w:hAnsi="Times New Roman" w:cs="Times New Roman"/>
          <w:sz w:val="24"/>
          <w:szCs w:val="24"/>
          <w:lang w:val="sr-Cyrl-CS"/>
        </w:rPr>
      </w:pPr>
      <w:r w:rsidRPr="009B1BE1">
        <w:rPr>
          <w:rFonts w:ascii="Times New Roman" w:eastAsia="Calibri" w:hAnsi="Times New Roman" w:cs="Times New Roman"/>
          <w:sz w:val="24"/>
          <w:szCs w:val="24"/>
        </w:rPr>
        <w:t xml:space="preserve">Колодезников С.К.  , Колодезникова Л.Д.  , Васильев Е.К. Төрөөбүт литературабыт. </w:t>
      </w:r>
      <w:r w:rsidRPr="009B1BE1">
        <w:rPr>
          <w:rFonts w:ascii="Times New Roman" w:hAnsi="Times New Roman" w:cs="Times New Roman"/>
          <w:sz w:val="24"/>
          <w:szCs w:val="24"/>
        </w:rPr>
        <w:t>7 кылаас</w:t>
      </w:r>
    </w:p>
    <w:p w:rsidR="00DA0CD3" w:rsidRPr="009B1BE1" w:rsidRDefault="00DA0CD3" w:rsidP="00DA0CD3">
      <w:pPr>
        <w:pStyle w:val="a5"/>
        <w:spacing w:line="360" w:lineRule="auto"/>
        <w:ind w:left="2160"/>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 Дьокуускай:  Бичик, 2011 .</w:t>
      </w:r>
    </w:p>
    <w:p w:rsidR="00DA0CD3" w:rsidRPr="009B1BE1" w:rsidRDefault="00DA0CD3" w:rsidP="006D1B4D">
      <w:pPr>
        <w:pStyle w:val="a5"/>
        <w:numPr>
          <w:ilvl w:val="0"/>
          <w:numId w:val="204"/>
        </w:numPr>
        <w:spacing w:line="360" w:lineRule="auto"/>
        <w:jc w:val="both"/>
        <w:rPr>
          <w:rFonts w:ascii="Times New Roman" w:hAnsi="Times New Roman" w:cs="Times New Roman"/>
          <w:sz w:val="24"/>
          <w:szCs w:val="24"/>
          <w:lang w:val="sr-Cyrl-CS"/>
        </w:rPr>
      </w:pPr>
      <w:r w:rsidRPr="009B1BE1">
        <w:rPr>
          <w:rFonts w:ascii="Times New Roman" w:eastAsia="Calibri" w:hAnsi="Times New Roman" w:cs="Times New Roman"/>
          <w:sz w:val="24"/>
          <w:szCs w:val="24"/>
        </w:rPr>
        <w:t>Колодезников С.К.,Шишигина В.Р.Саха литературата. 8 кылаас.-Дьокуускай:Бичик, 2003.</w:t>
      </w:r>
    </w:p>
    <w:p w:rsidR="00DA0CD3" w:rsidRPr="009B1BE1" w:rsidRDefault="00DA0CD3" w:rsidP="00DA0CD3">
      <w:pPr>
        <w:pStyle w:val="a5"/>
        <w:spacing w:line="360" w:lineRule="auto"/>
        <w:ind w:left="2160"/>
        <w:jc w:val="both"/>
        <w:rPr>
          <w:rFonts w:ascii="Times New Roman" w:hAnsi="Times New Roman" w:cs="Times New Roman"/>
          <w:sz w:val="24"/>
          <w:szCs w:val="24"/>
          <w:lang w:val="sr-Cyrl-CS"/>
        </w:rPr>
      </w:pPr>
    </w:p>
    <w:p w:rsidR="00DA0CD3" w:rsidRPr="009B1BE1" w:rsidRDefault="00DA0CD3" w:rsidP="006D1B4D">
      <w:pPr>
        <w:numPr>
          <w:ilvl w:val="0"/>
          <w:numId w:val="204"/>
        </w:numPr>
        <w:spacing w:after="0" w:line="360" w:lineRule="auto"/>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Максимова П.В., Тобуруокап Н.Н.,  Филиппова Н.И..Саха  литературата: 11</w:t>
      </w:r>
    </w:p>
    <w:p w:rsidR="00DA0CD3" w:rsidRPr="009B1BE1" w:rsidRDefault="00DA0CD3" w:rsidP="00DA0CD3">
      <w:pPr>
        <w:spacing w:line="360" w:lineRule="auto"/>
        <w:ind w:left="3000"/>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 Дьокуускай:  Бичик, 2006.</w:t>
      </w:r>
    </w:p>
    <w:p w:rsidR="00DA0CD3" w:rsidRPr="009B1BE1" w:rsidRDefault="00DA0CD3" w:rsidP="006D1B4D">
      <w:pPr>
        <w:numPr>
          <w:ilvl w:val="0"/>
          <w:numId w:val="204"/>
        </w:numPr>
        <w:spacing w:after="0"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Поликарпова  Е.М.,  Яковлев  В.С. – Далан, Молукова Л.Ф.</w:t>
      </w:r>
    </w:p>
    <w:p w:rsidR="00DA0CD3" w:rsidRPr="009B1BE1" w:rsidRDefault="00DA0CD3" w:rsidP="00DA0CD3">
      <w:pPr>
        <w:spacing w:line="360" w:lineRule="auto"/>
        <w:ind w:left="2160"/>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Саха  литературата: 10-с  кылааска  уорэнэр  хрестоматия. - Дьокуускай:  Бичик,  2003.</w:t>
      </w:r>
    </w:p>
    <w:p w:rsidR="00DA0CD3" w:rsidRPr="009B1BE1" w:rsidRDefault="00DA0CD3" w:rsidP="00DA0CD3">
      <w:pPr>
        <w:spacing w:line="360" w:lineRule="auto"/>
        <w:ind w:left="2160"/>
        <w:jc w:val="both"/>
        <w:rPr>
          <w:rFonts w:ascii="Times New Roman" w:eastAsia="Calibri" w:hAnsi="Times New Roman" w:cs="Times New Roman"/>
          <w:sz w:val="24"/>
          <w:szCs w:val="24"/>
          <w:lang w:val="sr-Cyrl-CS"/>
        </w:rPr>
      </w:pPr>
    </w:p>
    <w:p w:rsidR="00DA0CD3" w:rsidRPr="009B1BE1" w:rsidRDefault="00DA0CD3" w:rsidP="00DA0CD3">
      <w:pPr>
        <w:spacing w:line="360" w:lineRule="auto"/>
        <w:ind w:left="2160"/>
        <w:jc w:val="both"/>
        <w:rPr>
          <w:rFonts w:ascii="Times New Roman" w:eastAsia="Calibri" w:hAnsi="Times New Roman" w:cs="Times New Roman"/>
          <w:sz w:val="24"/>
          <w:szCs w:val="24"/>
          <w:lang w:val="sr-Cyrl-CS"/>
        </w:rPr>
      </w:pPr>
    </w:p>
    <w:p w:rsidR="00DA0CD3" w:rsidRPr="009B1BE1" w:rsidRDefault="00DA0CD3" w:rsidP="006D1B4D">
      <w:pPr>
        <w:pStyle w:val="a5"/>
        <w:numPr>
          <w:ilvl w:val="0"/>
          <w:numId w:val="204"/>
        </w:numPr>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Поликарпова  Е.М. Саха литературатын оскуола5а уорэтии методиката. – Дьокуускай:Бичик,  2006. </w:t>
      </w:r>
    </w:p>
    <w:p w:rsidR="00DA0CD3" w:rsidRPr="009B1BE1" w:rsidRDefault="00DA0CD3" w:rsidP="00DA0CD3">
      <w:pPr>
        <w:spacing w:after="0" w:line="360" w:lineRule="auto"/>
        <w:ind w:left="2160"/>
        <w:jc w:val="both"/>
        <w:rPr>
          <w:rFonts w:ascii="Times New Roman" w:eastAsia="Calibri" w:hAnsi="Times New Roman" w:cs="Times New Roman"/>
          <w:sz w:val="24"/>
          <w:szCs w:val="24"/>
          <w:lang w:val="sr-Cyrl-CS"/>
        </w:rPr>
      </w:pPr>
    </w:p>
    <w:p w:rsidR="00DA0CD3" w:rsidRPr="009B1BE1" w:rsidRDefault="00DA0CD3" w:rsidP="006D1B4D">
      <w:pPr>
        <w:numPr>
          <w:ilvl w:val="0"/>
          <w:numId w:val="204"/>
        </w:numPr>
        <w:spacing w:after="0"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Тобуруокап Н.Н.,  Максимова П.В.,  Филиппова Н.И. .Саха  литературата.10  кылаас.</w:t>
      </w:r>
    </w:p>
    <w:p w:rsidR="00DA0CD3" w:rsidRPr="009B1BE1" w:rsidRDefault="00DA0CD3" w:rsidP="00DA0CD3">
      <w:pPr>
        <w:spacing w:line="360" w:lineRule="auto"/>
        <w:ind w:left="2160"/>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Дьокуускай:Бичик,  2006. </w:t>
      </w:r>
    </w:p>
    <w:p w:rsidR="00DA0CD3" w:rsidRPr="009B1BE1" w:rsidRDefault="00DA0CD3" w:rsidP="00DA0CD3">
      <w:pPr>
        <w:spacing w:line="360" w:lineRule="auto"/>
        <w:jc w:val="both"/>
        <w:rPr>
          <w:rFonts w:ascii="Times New Roman" w:hAnsi="Times New Roman" w:cs="Times New Roman"/>
          <w:b/>
          <w:sz w:val="24"/>
          <w:szCs w:val="24"/>
          <w:lang w:val="sr-Cyrl-CS"/>
        </w:rPr>
      </w:pPr>
      <w:r w:rsidRPr="009B1BE1">
        <w:rPr>
          <w:rFonts w:ascii="Times New Roman" w:hAnsi="Times New Roman" w:cs="Times New Roman"/>
          <w:b/>
          <w:sz w:val="24"/>
          <w:szCs w:val="24"/>
          <w:lang w:val="sr-Cyrl-CS"/>
        </w:rPr>
        <w:t xml:space="preserve">                </w:t>
      </w:r>
    </w:p>
    <w:p w:rsidR="00DA0CD3" w:rsidRPr="009B1BE1" w:rsidRDefault="00DA0CD3" w:rsidP="006D1B4D">
      <w:pPr>
        <w:pStyle w:val="a5"/>
        <w:numPr>
          <w:ilvl w:val="0"/>
          <w:numId w:val="204"/>
        </w:numPr>
        <w:spacing w:after="0" w:line="360" w:lineRule="auto"/>
        <w:ind w:left="3000"/>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Филиппова Н.И., Попова М.М. Саха  литературата: 11 кылааска  уорэнэр  хрестоматия.                         - Дьокуускай:  Бичик,  2000.</w:t>
      </w:r>
    </w:p>
    <w:p w:rsidR="00DA0CD3" w:rsidRPr="009B1BE1" w:rsidRDefault="00DA0CD3" w:rsidP="00DA0CD3">
      <w:pPr>
        <w:spacing w:line="360" w:lineRule="auto"/>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 xml:space="preserve">                         </w:t>
      </w:r>
    </w:p>
    <w:p w:rsidR="00DA0CD3" w:rsidRPr="009B1BE1" w:rsidRDefault="00DA0CD3" w:rsidP="00DA0CD3">
      <w:pPr>
        <w:pStyle w:val="a5"/>
        <w:spacing w:line="360" w:lineRule="auto"/>
        <w:ind w:left="2160"/>
        <w:jc w:val="both"/>
        <w:rPr>
          <w:rFonts w:ascii="Times New Roman" w:hAnsi="Times New Roman" w:cs="Times New Roman"/>
          <w:sz w:val="24"/>
          <w:szCs w:val="24"/>
          <w:lang w:val="sr-Cyrl-CS"/>
        </w:rPr>
      </w:pPr>
    </w:p>
    <w:p w:rsidR="00DA0CD3" w:rsidRPr="009B1BE1" w:rsidRDefault="00DA0CD3" w:rsidP="006D1B4D">
      <w:pPr>
        <w:pStyle w:val="a5"/>
        <w:numPr>
          <w:ilvl w:val="0"/>
          <w:numId w:val="204"/>
        </w:numPr>
        <w:spacing w:line="360" w:lineRule="auto"/>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Филиппова Н.И.,  Максимова П.В.Торообут литературабыт. 5 кылаас. - Дьокуускай:  Бичик, 2006.</w:t>
      </w:r>
    </w:p>
    <w:p w:rsidR="00DA0CD3" w:rsidRPr="009B1BE1" w:rsidRDefault="00DA0CD3" w:rsidP="00DA0CD3">
      <w:pPr>
        <w:pStyle w:val="a5"/>
        <w:spacing w:line="360" w:lineRule="auto"/>
        <w:ind w:left="2160"/>
        <w:jc w:val="both"/>
        <w:rPr>
          <w:rFonts w:ascii="Times New Roman" w:hAnsi="Times New Roman" w:cs="Times New Roman"/>
          <w:sz w:val="24"/>
          <w:szCs w:val="24"/>
          <w:lang w:val="sr-Cyrl-CS"/>
        </w:rPr>
      </w:pPr>
    </w:p>
    <w:p w:rsidR="00DA0CD3" w:rsidRPr="009B1BE1" w:rsidRDefault="00DA0CD3" w:rsidP="006D1B4D">
      <w:pPr>
        <w:pStyle w:val="a5"/>
        <w:numPr>
          <w:ilvl w:val="0"/>
          <w:numId w:val="204"/>
        </w:numPr>
        <w:spacing w:after="0"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Флегонтова У.М. Литература  кэрэґиттэрэ: 10-11:  хрестоматия - Дьокуускай:  Бичик,  2006.</w:t>
      </w:r>
    </w:p>
    <w:p w:rsidR="00DA0CD3" w:rsidRPr="009B1BE1" w:rsidRDefault="00DA0CD3" w:rsidP="00DA0CD3">
      <w:pPr>
        <w:spacing w:line="360" w:lineRule="auto"/>
        <w:ind w:left="205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p w:rsidR="00DA0CD3" w:rsidRPr="009B1BE1" w:rsidRDefault="00DA0CD3" w:rsidP="00DA0CD3">
      <w:pPr>
        <w:tabs>
          <w:tab w:val="left" w:pos="1843"/>
        </w:tabs>
        <w:spacing w:line="360" w:lineRule="auto"/>
        <w:jc w:val="center"/>
        <w:rPr>
          <w:rFonts w:ascii="Times New Roman" w:eastAsia="Calibri" w:hAnsi="Times New Roman" w:cs="Times New Roman"/>
          <w:sz w:val="24"/>
          <w:szCs w:val="24"/>
          <w:lang w:val="sr-Cyrl-CS"/>
        </w:rPr>
      </w:pPr>
    </w:p>
    <w:p w:rsidR="00DA0CD3" w:rsidRPr="009B1BE1" w:rsidRDefault="00DA0CD3" w:rsidP="00DA0CD3">
      <w:pPr>
        <w:spacing w:line="360" w:lineRule="auto"/>
        <w:rPr>
          <w:rFonts w:ascii="Times New Roman" w:eastAsia="Calibri" w:hAnsi="Times New Roman" w:cs="Times New Roman"/>
          <w:sz w:val="24"/>
          <w:szCs w:val="24"/>
          <w:lang w:val="sr-Cyrl-CS"/>
        </w:rPr>
      </w:pPr>
    </w:p>
    <w:p w:rsidR="00DA0CD3" w:rsidRPr="009B1BE1" w:rsidRDefault="00DA0CD3" w:rsidP="00DA0CD3">
      <w:pPr>
        <w:spacing w:line="360" w:lineRule="auto"/>
        <w:ind w:left="3000"/>
        <w:jc w:val="both"/>
        <w:rPr>
          <w:rFonts w:ascii="Times New Roman" w:hAnsi="Times New Roman" w:cs="Times New Roman"/>
          <w:sz w:val="24"/>
          <w:szCs w:val="24"/>
          <w:lang w:val="sr-Cyrl-CS"/>
        </w:rPr>
      </w:pPr>
    </w:p>
    <w:p w:rsidR="00DA0CD3" w:rsidRDefault="00DA0CD3" w:rsidP="00DA0CD3">
      <w:pPr>
        <w:rPr>
          <w:rFonts w:ascii="Times New Roman" w:hAnsi="Times New Roman" w:cs="Times New Roman"/>
          <w:sz w:val="24"/>
          <w:szCs w:val="24"/>
        </w:rPr>
      </w:pPr>
    </w:p>
    <w:p w:rsidR="00DA0CD3" w:rsidRDefault="00DA0CD3" w:rsidP="00DA0CD3">
      <w:pPr>
        <w:rPr>
          <w:rFonts w:ascii="Times New Roman" w:hAnsi="Times New Roman" w:cs="Times New Roman"/>
          <w:sz w:val="24"/>
          <w:szCs w:val="24"/>
        </w:rPr>
      </w:pPr>
    </w:p>
    <w:p w:rsidR="00DA0CD3" w:rsidRDefault="00DA0CD3" w:rsidP="00DA0CD3">
      <w:pPr>
        <w:rPr>
          <w:rFonts w:ascii="Times New Roman" w:hAnsi="Times New Roman" w:cs="Times New Roman"/>
          <w:sz w:val="24"/>
          <w:szCs w:val="24"/>
        </w:rPr>
      </w:pPr>
    </w:p>
    <w:p w:rsidR="00DA0CD3" w:rsidRDefault="00DA0CD3" w:rsidP="00DA0CD3">
      <w:pPr>
        <w:rPr>
          <w:rFonts w:ascii="Times New Roman" w:hAnsi="Times New Roman" w:cs="Times New Roman"/>
          <w:sz w:val="24"/>
          <w:szCs w:val="24"/>
        </w:rPr>
      </w:pPr>
    </w:p>
    <w:p w:rsidR="00DA0CD3" w:rsidRDefault="00DA0CD3" w:rsidP="00DA0CD3">
      <w:pPr>
        <w:rPr>
          <w:rFonts w:ascii="Times New Roman" w:hAnsi="Times New Roman" w:cs="Times New Roman"/>
          <w:sz w:val="24"/>
          <w:szCs w:val="24"/>
        </w:rPr>
      </w:pPr>
    </w:p>
    <w:p w:rsidR="00DA0CD3" w:rsidRDefault="00DA0CD3" w:rsidP="00DA0CD3">
      <w:pPr>
        <w:rPr>
          <w:rFonts w:ascii="Times New Roman" w:hAnsi="Times New Roman" w:cs="Times New Roman"/>
          <w:sz w:val="24"/>
          <w:szCs w:val="24"/>
        </w:rPr>
      </w:pPr>
    </w:p>
    <w:p w:rsidR="00DA0CD3" w:rsidRDefault="00DA0CD3" w:rsidP="00DA0CD3">
      <w:pPr>
        <w:rPr>
          <w:rFonts w:ascii="Times New Roman" w:hAnsi="Times New Roman" w:cs="Times New Roman"/>
          <w:sz w:val="24"/>
          <w:szCs w:val="24"/>
        </w:rPr>
      </w:pPr>
    </w:p>
    <w:p w:rsidR="00DA0CD3" w:rsidRPr="00AD7A08" w:rsidRDefault="00DA0CD3" w:rsidP="00DA0CD3">
      <w:pPr>
        <w:jc w:val="center"/>
        <w:rPr>
          <w:rFonts w:ascii="Times New Roman" w:hAnsi="Times New Roman" w:cs="Times New Roman"/>
          <w:b/>
          <w:sz w:val="24"/>
          <w:szCs w:val="24"/>
        </w:rPr>
      </w:pPr>
      <w:r>
        <w:rPr>
          <w:rFonts w:ascii="Times New Roman" w:hAnsi="Times New Roman" w:cs="Times New Roman"/>
          <w:b/>
          <w:sz w:val="24"/>
          <w:szCs w:val="24"/>
        </w:rPr>
        <w:t>Темаларынан барыллаа</w:t>
      </w:r>
      <w:r>
        <w:rPr>
          <w:rFonts w:ascii="Times New Roman" w:hAnsi="Times New Roman" w:cs="Times New Roman"/>
          <w:b/>
          <w:sz w:val="24"/>
          <w:szCs w:val="24"/>
          <w:lang w:val="en-US"/>
        </w:rPr>
        <w:t>h</w:t>
      </w:r>
      <w:r>
        <w:rPr>
          <w:rFonts w:ascii="Times New Roman" w:hAnsi="Times New Roman" w:cs="Times New Roman"/>
          <w:b/>
          <w:sz w:val="24"/>
          <w:szCs w:val="24"/>
        </w:rPr>
        <w:t>ын былаан</w:t>
      </w:r>
    </w:p>
    <w:p w:rsidR="00DA0CD3" w:rsidRPr="009B1BE1" w:rsidRDefault="00DA0CD3" w:rsidP="00DA0CD3">
      <w:pPr>
        <w:spacing w:after="0" w:line="240" w:lineRule="auto"/>
        <w:rPr>
          <w:rFonts w:ascii="Times New Roman" w:hAnsi="Times New Roman" w:cs="Times New Roman"/>
          <w:sz w:val="24"/>
          <w:szCs w:val="24"/>
        </w:rPr>
      </w:pPr>
    </w:p>
    <w:tbl>
      <w:tblPr>
        <w:tblW w:w="12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5"/>
        <w:gridCol w:w="754"/>
        <w:gridCol w:w="2086"/>
        <w:gridCol w:w="930"/>
        <w:gridCol w:w="2651"/>
        <w:gridCol w:w="2583"/>
        <w:gridCol w:w="3402"/>
      </w:tblGrid>
      <w:tr w:rsidR="00DA0CD3" w:rsidRPr="009B1BE1" w:rsidTr="00DA0CD3">
        <w:trPr>
          <w:trHeight w:val="585"/>
        </w:trPr>
        <w:tc>
          <w:tcPr>
            <w:tcW w:w="495" w:type="dxa"/>
            <w:vMerge w:val="restart"/>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w:t>
            </w:r>
          </w:p>
        </w:tc>
        <w:tc>
          <w:tcPr>
            <w:tcW w:w="754" w:type="dxa"/>
            <w:vMerge w:val="restart"/>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Уруок</w:t>
            </w:r>
          </w:p>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 xml:space="preserve">  №</w:t>
            </w:r>
          </w:p>
        </w:tc>
        <w:tc>
          <w:tcPr>
            <w:tcW w:w="2086" w:type="dxa"/>
            <w:vMerge w:val="restart"/>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 xml:space="preserve">   Раздел аата. Уруок  темата</w:t>
            </w:r>
          </w:p>
        </w:tc>
        <w:tc>
          <w:tcPr>
            <w:tcW w:w="3581" w:type="dxa"/>
            <w:gridSpan w:val="2"/>
          </w:tcPr>
          <w:p w:rsidR="00DA0CD3" w:rsidRPr="009B1BE1" w:rsidRDefault="00DA0CD3" w:rsidP="00DA0CD3">
            <w:pPr>
              <w:jc w:val="center"/>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Чааґа</w:t>
            </w:r>
          </w:p>
        </w:tc>
        <w:tc>
          <w:tcPr>
            <w:tcW w:w="5985" w:type="dxa"/>
            <w:gridSpan w:val="2"/>
          </w:tcPr>
          <w:p w:rsidR="00DA0CD3" w:rsidRPr="009B1BE1" w:rsidRDefault="00DA0CD3" w:rsidP="00DA0CD3">
            <w:pPr>
              <w:jc w:val="center"/>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Кунэ-дьыла</w:t>
            </w:r>
          </w:p>
        </w:tc>
      </w:tr>
      <w:tr w:rsidR="00DA0CD3" w:rsidRPr="009B1BE1" w:rsidTr="00DA0CD3">
        <w:trPr>
          <w:trHeight w:val="615"/>
        </w:trPr>
        <w:tc>
          <w:tcPr>
            <w:tcW w:w="495" w:type="dxa"/>
            <w:vMerge/>
          </w:tcPr>
          <w:p w:rsidR="00DA0CD3" w:rsidRPr="009B1BE1" w:rsidRDefault="00DA0CD3" w:rsidP="00DA0CD3">
            <w:pPr>
              <w:jc w:val="both"/>
              <w:rPr>
                <w:rFonts w:ascii="Times New Roman" w:eastAsia="Calibri" w:hAnsi="Times New Roman" w:cs="Times New Roman"/>
                <w:b/>
                <w:sz w:val="24"/>
                <w:szCs w:val="24"/>
                <w:lang w:val="sr-Cyrl-CS"/>
              </w:rPr>
            </w:pPr>
          </w:p>
        </w:tc>
        <w:tc>
          <w:tcPr>
            <w:tcW w:w="754" w:type="dxa"/>
            <w:vMerge/>
          </w:tcPr>
          <w:p w:rsidR="00DA0CD3" w:rsidRPr="009B1BE1" w:rsidRDefault="00DA0CD3" w:rsidP="00DA0CD3">
            <w:pPr>
              <w:jc w:val="both"/>
              <w:rPr>
                <w:rFonts w:ascii="Times New Roman" w:eastAsia="Calibri" w:hAnsi="Times New Roman" w:cs="Times New Roman"/>
                <w:b/>
                <w:sz w:val="24"/>
                <w:szCs w:val="24"/>
                <w:lang w:val="sr-Cyrl-CS"/>
              </w:rPr>
            </w:pPr>
          </w:p>
        </w:tc>
        <w:tc>
          <w:tcPr>
            <w:tcW w:w="2086" w:type="dxa"/>
            <w:vMerge/>
          </w:tcPr>
          <w:p w:rsidR="00DA0CD3" w:rsidRPr="009B1BE1" w:rsidRDefault="00DA0CD3" w:rsidP="00DA0CD3">
            <w:pPr>
              <w:jc w:val="both"/>
              <w:rPr>
                <w:rFonts w:ascii="Times New Roman" w:eastAsia="Calibri" w:hAnsi="Times New Roman" w:cs="Times New Roman"/>
                <w:b/>
                <w:sz w:val="24"/>
                <w:szCs w:val="24"/>
                <w:lang w:val="sr-Cyrl-CS"/>
              </w:rPr>
            </w:pPr>
          </w:p>
        </w:tc>
        <w:tc>
          <w:tcPr>
            <w:tcW w:w="930" w:type="dxa"/>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Барыта</w:t>
            </w:r>
          </w:p>
        </w:tc>
        <w:tc>
          <w:tcPr>
            <w:tcW w:w="2651" w:type="dxa"/>
          </w:tcPr>
          <w:p w:rsidR="00DA0CD3" w:rsidRPr="009B1BE1" w:rsidRDefault="00DA0CD3" w:rsidP="00DA0CD3">
            <w:pPr>
              <w:jc w:val="both"/>
              <w:rPr>
                <w:rFonts w:ascii="Times New Roman" w:eastAsia="Calibri" w:hAnsi="Times New Roman" w:cs="Times New Roman"/>
                <w:b/>
                <w:sz w:val="24"/>
                <w:szCs w:val="24"/>
              </w:rPr>
            </w:pPr>
            <w:r w:rsidRPr="009B1BE1">
              <w:rPr>
                <w:rFonts w:ascii="Times New Roman" w:eastAsia="Calibri" w:hAnsi="Times New Roman" w:cs="Times New Roman"/>
                <w:b/>
                <w:sz w:val="24"/>
                <w:szCs w:val="24"/>
                <w:lang w:val="sr-Cyrl-CS"/>
              </w:rPr>
              <w:t>Хонтуруолунай улэ чаа</w:t>
            </w:r>
            <w:r w:rsidRPr="009B1BE1">
              <w:rPr>
                <w:rFonts w:ascii="Times New Roman" w:eastAsia="Calibri" w:hAnsi="Times New Roman" w:cs="Times New Roman"/>
                <w:b/>
                <w:sz w:val="24"/>
                <w:szCs w:val="24"/>
                <w:lang w:val="en-US"/>
              </w:rPr>
              <w:t>h</w:t>
            </w:r>
            <w:r w:rsidRPr="009B1BE1">
              <w:rPr>
                <w:rFonts w:ascii="Times New Roman" w:eastAsia="Calibri" w:hAnsi="Times New Roman" w:cs="Times New Roman"/>
                <w:b/>
                <w:sz w:val="24"/>
                <w:szCs w:val="24"/>
              </w:rPr>
              <w:t>а</w:t>
            </w:r>
          </w:p>
        </w:tc>
        <w:tc>
          <w:tcPr>
            <w:tcW w:w="2583" w:type="dxa"/>
          </w:tcPr>
          <w:p w:rsidR="00DA0CD3" w:rsidRPr="009B1BE1" w:rsidRDefault="00DA0CD3" w:rsidP="00DA0CD3">
            <w:pPr>
              <w:jc w:val="center"/>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Былаанынан</w:t>
            </w:r>
          </w:p>
        </w:tc>
        <w:tc>
          <w:tcPr>
            <w:tcW w:w="3402" w:type="dxa"/>
          </w:tcPr>
          <w:p w:rsidR="00DA0CD3" w:rsidRPr="009B1BE1" w:rsidRDefault="00DA0CD3" w:rsidP="00DA0CD3">
            <w:pPr>
              <w:jc w:val="center"/>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Туолбутунан</w:t>
            </w: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9 кылааска µірэп-</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пити хатылааґын.</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both"/>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Аф.Як.Уваровскай      „Ахтыылар“</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О5о сааґа.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( 2ч.)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both"/>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3</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Сахалар тустарынан.</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rPr>
          <w:trHeight w:val="1048"/>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4</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А.Е.Кулаковскай – „Ойуун тµµлэ“</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поэма автора.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(6 </w:t>
            </w:r>
            <w:r w:rsidRPr="009B1BE1">
              <w:rPr>
                <w:rFonts w:ascii="Times New Roman" w:eastAsia="Calibri" w:hAnsi="Times New Roman" w:cs="Times New Roman"/>
                <w:sz w:val="24"/>
                <w:szCs w:val="24"/>
                <w:lang w:val="sr-Cyrl-CS"/>
              </w:rPr>
              <w:t>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5</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Ойуун 1-2 кірµµ-</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лэниитэ.</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6</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Ойуун атын омуктары кірµµлэ-</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ниитэ.</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7</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7</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Аан дойду уонна Саха сирэ.</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8</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8</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„Ойуун тµµлµгэр“ сур. µлэ.</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1ч.</w:t>
            </w: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9</w:t>
            </w:r>
          </w:p>
        </w:tc>
        <w:tc>
          <w:tcPr>
            <w:tcW w:w="754" w:type="dxa"/>
          </w:tcPr>
          <w:p w:rsidR="00DA0CD3"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9</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А.Е.Кулаковскай „Јй, сµрэх мік-</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кµірэ“.</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10</w:t>
            </w:r>
          </w:p>
        </w:tc>
        <w:tc>
          <w:tcPr>
            <w:tcW w:w="754" w:type="dxa"/>
          </w:tcPr>
          <w:p w:rsidR="00DA0CD3"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10</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В.В.Никифоров - Кµлµмнµµр оло±о, общ. µлэтэ.</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w:t>
            </w:r>
            <w:r>
              <w:rPr>
                <w:rFonts w:ascii="Times New Roman" w:eastAsia="Calibri" w:hAnsi="Times New Roman" w:cs="Times New Roman"/>
                <w:sz w:val="24"/>
                <w:szCs w:val="24"/>
                <w:lang w:val="sr-Cyrl-CS"/>
              </w:rPr>
              <w:t>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Батталы эн тэІ-</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ниэІ суо±а.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12</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w:t>
            </w:r>
            <w:r>
              <w:rPr>
                <w:rFonts w:ascii="Times New Roman" w:eastAsia="Calibri" w:hAnsi="Times New Roman" w:cs="Times New Roman"/>
                <w:sz w:val="24"/>
                <w:szCs w:val="24"/>
                <w:lang w:val="sr-Cyrl-CS"/>
              </w:rPr>
              <w:t>2</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Манчаары тµікµн буолуута.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13</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w:t>
            </w:r>
            <w:r>
              <w:rPr>
                <w:rFonts w:ascii="Times New Roman" w:eastAsia="Calibri" w:hAnsi="Times New Roman" w:cs="Times New Roman"/>
                <w:sz w:val="24"/>
                <w:szCs w:val="24"/>
                <w:lang w:val="sr-Cyrl-CS"/>
              </w:rPr>
              <w:t>3</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Манчаары Бэрт      Маарыйа±а сыл-</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дьыыта.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14</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14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Суругунан улэ </w:t>
            </w:r>
            <w:r w:rsidRPr="009B1BE1">
              <w:rPr>
                <w:rFonts w:ascii="Times New Roman" w:eastAsia="Calibri" w:hAnsi="Times New Roman" w:cs="Times New Roman"/>
                <w:sz w:val="24"/>
                <w:szCs w:val="24"/>
                <w:lang w:val="sr-Cyrl-CS"/>
              </w:rPr>
              <w:t>Манчаары-саха на-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циональнай геройа </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c>
          <w:tcPr>
            <w:tcW w:w="2651" w:type="dxa"/>
          </w:tcPr>
          <w:p w:rsidR="00DA0CD3" w:rsidRPr="009B1BE1" w:rsidRDefault="00DA0CD3" w:rsidP="00DA0CD3">
            <w:pPr>
              <w:jc w:val="center"/>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1ч.</w:t>
            </w: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15</w:t>
            </w:r>
          </w:p>
        </w:tc>
        <w:tc>
          <w:tcPr>
            <w:tcW w:w="754" w:type="dxa"/>
          </w:tcPr>
          <w:p w:rsidR="00DA0CD3" w:rsidRDefault="00DA0CD3" w:rsidP="00DA0CD3">
            <w:pPr>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p w:rsidR="00DA0CD3" w:rsidRPr="009B1BE1" w:rsidRDefault="00DA0CD3" w:rsidP="00DA0CD3">
            <w:pPr>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1</w:t>
            </w:r>
            <w:r>
              <w:rPr>
                <w:rFonts w:ascii="Times New Roman" w:eastAsia="Calibri" w:hAnsi="Times New Roman" w:cs="Times New Roman"/>
                <w:sz w:val="24"/>
                <w:szCs w:val="24"/>
                <w:lang w:val="sr-Cyrl-CS"/>
              </w:rPr>
              <w:t>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А.И.Софронов-Алампа „Ба±ар“</w:t>
            </w:r>
          </w:p>
        </w:tc>
        <w:tc>
          <w:tcPr>
            <w:tcW w:w="930" w:type="dxa"/>
          </w:tcPr>
          <w:p w:rsidR="00DA0CD3"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(6 ч)</w:t>
            </w:r>
          </w:p>
          <w:p w:rsidR="00DA0CD3"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16</w:t>
            </w:r>
            <w:r w:rsidRPr="009B1BE1">
              <w:rPr>
                <w:rFonts w:ascii="Times New Roman" w:eastAsia="Calibri" w:hAnsi="Times New Roman" w:cs="Times New Roman"/>
                <w:sz w:val="24"/>
                <w:szCs w:val="24"/>
                <w:lang w:val="sr-Cyrl-CS"/>
              </w:rPr>
              <w:t xml:space="preserve"> </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w:t>
            </w:r>
            <w:r>
              <w:rPr>
                <w:rFonts w:ascii="Times New Roman" w:eastAsia="Calibri" w:hAnsi="Times New Roman" w:cs="Times New Roman"/>
                <w:sz w:val="24"/>
                <w:szCs w:val="24"/>
                <w:lang w:val="sr-Cyrl-CS"/>
              </w:rPr>
              <w:t>6</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А.И.Софронов</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„Олох оонньуура“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Ыар санаа.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Default="00DA0CD3" w:rsidP="00DA0CD3">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17</w:t>
            </w:r>
          </w:p>
          <w:p w:rsidR="00DA0CD3" w:rsidRDefault="00DA0CD3" w:rsidP="00DA0CD3">
            <w:pPr>
              <w:rPr>
                <w:rFonts w:ascii="Times New Roman" w:eastAsia="Calibri" w:hAnsi="Times New Roman" w:cs="Times New Roman"/>
                <w:sz w:val="24"/>
                <w:szCs w:val="24"/>
                <w:lang w:val="sr-Cyrl-CS"/>
              </w:rPr>
            </w:pPr>
          </w:p>
          <w:p w:rsidR="00DA0CD3" w:rsidRPr="009B1BE1" w:rsidRDefault="00DA0CD3" w:rsidP="00DA0CD3">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18</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17</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w:t>
            </w:r>
            <w:r>
              <w:rPr>
                <w:rFonts w:ascii="Times New Roman" w:eastAsia="Calibri" w:hAnsi="Times New Roman" w:cs="Times New Roman"/>
                <w:sz w:val="24"/>
                <w:szCs w:val="24"/>
                <w:lang w:val="sr-Cyrl-CS"/>
              </w:rPr>
              <w:t>8</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Буруйа суохтар муІнара.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Аньыы иэстэбилэ</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суох хаалбат.</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19</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19</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А.И.Софронов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Дьол икки сор икки“</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20</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w:t>
            </w:r>
            <w:r>
              <w:rPr>
                <w:rFonts w:ascii="Times New Roman" w:eastAsia="Calibri" w:hAnsi="Times New Roman" w:cs="Times New Roman"/>
                <w:sz w:val="24"/>
                <w:szCs w:val="24"/>
                <w:lang w:val="sr-Cyrl-CS"/>
              </w:rPr>
              <w:t>0</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„Дьол мин ійді-</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бµлбэр“ сур.µлэ.</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21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w:t>
            </w:r>
            <w:r>
              <w:rPr>
                <w:rFonts w:ascii="Times New Roman" w:eastAsia="Calibri" w:hAnsi="Times New Roman" w:cs="Times New Roman"/>
                <w:sz w:val="24"/>
                <w:szCs w:val="24"/>
                <w:lang w:val="sr-Cyrl-CS"/>
              </w:rPr>
              <w:t>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Н.Д.Неустроев „Куґа±ан тыын“</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Харчыны уоруу.</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( 4ч.)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22</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w:t>
            </w:r>
            <w:r>
              <w:rPr>
                <w:rFonts w:ascii="Times New Roman" w:eastAsia="Calibri" w:hAnsi="Times New Roman" w:cs="Times New Roman"/>
                <w:sz w:val="24"/>
                <w:szCs w:val="24"/>
                <w:lang w:val="sr-Cyrl-CS"/>
              </w:rPr>
              <w:t>2</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Кэргэн кэпсэтии.</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center"/>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23</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w:t>
            </w:r>
            <w:r>
              <w:rPr>
                <w:rFonts w:ascii="Times New Roman" w:eastAsia="Calibri" w:hAnsi="Times New Roman" w:cs="Times New Roman"/>
                <w:sz w:val="24"/>
                <w:szCs w:val="24"/>
                <w:lang w:val="sr-Cyrl-CS"/>
              </w:rPr>
              <w:t>3</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Баай-дуол дьол дуо?</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24</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24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Уоруу дьол тірді буолуон сіп дуо?</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25</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w:t>
            </w:r>
            <w:r>
              <w:rPr>
                <w:rFonts w:ascii="Times New Roman" w:eastAsia="Calibri" w:hAnsi="Times New Roman" w:cs="Times New Roman"/>
                <w:sz w:val="24"/>
                <w:szCs w:val="24"/>
                <w:lang w:val="sr-Cyrl-CS"/>
              </w:rPr>
              <w:t>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Революция инни-</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нээ±и лит-ны хат.</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26</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w:t>
            </w:r>
            <w:r>
              <w:rPr>
                <w:rFonts w:ascii="Times New Roman" w:eastAsia="Calibri" w:hAnsi="Times New Roman" w:cs="Times New Roman"/>
                <w:sz w:val="24"/>
                <w:szCs w:val="24"/>
                <w:lang w:val="sr-Cyrl-CS"/>
              </w:rPr>
              <w:t>6</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П.А.Ойуунускай революционнай</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хоґоонноро.</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27</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w:t>
            </w:r>
            <w:r>
              <w:rPr>
                <w:rFonts w:ascii="Times New Roman" w:eastAsia="Calibri" w:hAnsi="Times New Roman" w:cs="Times New Roman"/>
                <w:sz w:val="24"/>
                <w:szCs w:val="24"/>
                <w:lang w:val="sr-Cyrl-CS"/>
              </w:rPr>
              <w:t>7</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П.А.Ойуунускай „Кыґыл Ойуун“</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Ойуун буолуу тірд</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( 4ч.)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28</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w:t>
            </w:r>
            <w:r>
              <w:rPr>
                <w:rFonts w:ascii="Times New Roman" w:eastAsia="Calibri" w:hAnsi="Times New Roman" w:cs="Times New Roman"/>
                <w:sz w:val="24"/>
                <w:szCs w:val="24"/>
                <w:lang w:val="sr-Cyrl-CS"/>
              </w:rPr>
              <w:t>8</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Оруос баайы кыа-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йыы.</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29</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29</w:t>
            </w:r>
            <w:r w:rsidRPr="009B1BE1">
              <w:rPr>
                <w:rFonts w:ascii="Times New Roman" w:eastAsia="Calibri" w:hAnsi="Times New Roman" w:cs="Times New Roman"/>
                <w:sz w:val="24"/>
                <w:szCs w:val="24"/>
                <w:lang w:val="sr-Cyrl-CS"/>
              </w:rPr>
              <w:t>.</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Ойуунтан аккаастаныы.</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30</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r>
              <w:rPr>
                <w:rFonts w:ascii="Times New Roman" w:eastAsia="Calibri" w:hAnsi="Times New Roman" w:cs="Times New Roman"/>
                <w:sz w:val="24"/>
                <w:szCs w:val="24"/>
                <w:lang w:val="sr-Cyrl-CS"/>
              </w:rPr>
              <w:t>0</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„Јйµнэн ілбіт буолуу“.</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Суругунан µлэ.</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31</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r>
              <w:rPr>
                <w:rFonts w:ascii="Times New Roman" w:eastAsia="Calibri" w:hAnsi="Times New Roman" w:cs="Times New Roman"/>
                <w:sz w:val="24"/>
                <w:szCs w:val="24"/>
                <w:lang w:val="sr-Cyrl-CS"/>
              </w:rPr>
              <w:t>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С.Р.Кулачиков-Эллэй „Кытыйа“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( 2ч.)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32</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r>
              <w:rPr>
                <w:rFonts w:ascii="Times New Roman" w:eastAsia="Calibri" w:hAnsi="Times New Roman" w:cs="Times New Roman"/>
                <w:sz w:val="24"/>
                <w:szCs w:val="24"/>
                <w:lang w:val="sr-Cyrl-CS"/>
              </w:rPr>
              <w:t>2</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Эллэй „Саа уоґу-</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гар“, „Партизан</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уІуо±ар“</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33</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r>
              <w:rPr>
                <w:rFonts w:ascii="Times New Roman" w:eastAsia="Calibri" w:hAnsi="Times New Roman" w:cs="Times New Roman"/>
                <w:sz w:val="24"/>
                <w:szCs w:val="24"/>
                <w:lang w:val="sr-Cyrl-CS"/>
              </w:rPr>
              <w:t>3</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Кµндэ – ыра санаа поэта.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( 2ч.)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34</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r>
              <w:rPr>
                <w:rFonts w:ascii="Times New Roman" w:eastAsia="Calibri" w:hAnsi="Times New Roman" w:cs="Times New Roman"/>
                <w:sz w:val="24"/>
                <w:szCs w:val="24"/>
                <w:lang w:val="sr-Cyrl-CS"/>
              </w:rPr>
              <w:t>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Иэдээннээх ба±а.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35</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r>
              <w:rPr>
                <w:rFonts w:ascii="Times New Roman" w:eastAsia="Calibri" w:hAnsi="Times New Roman" w:cs="Times New Roman"/>
                <w:sz w:val="24"/>
                <w:szCs w:val="24"/>
                <w:lang w:val="sr-Cyrl-CS"/>
              </w:rPr>
              <w:t>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Г.В.Баишев – Алтан Сарын</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ЭтиІнээх ардах.</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( 3ч.)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36-37</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36-37</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Алтан Сарын „Кыґыл ірт“</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Хатылааґын.</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39</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r>
              <w:rPr>
                <w:rFonts w:ascii="Times New Roman" w:eastAsia="Calibri" w:hAnsi="Times New Roman" w:cs="Times New Roman"/>
                <w:sz w:val="24"/>
                <w:szCs w:val="24"/>
                <w:lang w:val="sr-Cyrl-CS"/>
              </w:rPr>
              <w:t>8</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С.С.Яковлев-Эрилик Эристиин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Гражданскай сэрии буойуна.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( 5ч.)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39</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39</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Бандьыыттар.</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40</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0</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ОлоІхо ілµµттэн быыґааґына.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Мунньах</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42</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2</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Суругунан µлэ темалара:“Айымнь-</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га олоІхо туґунан,</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„Бандьыыттар уоба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растара“, „Кµкµр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Уус уобараґа“ </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43</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43</w:t>
            </w:r>
            <w:r w:rsidRPr="009B1BE1">
              <w:rPr>
                <w:rFonts w:ascii="Times New Roman" w:eastAsia="Calibri" w:hAnsi="Times New Roman" w:cs="Times New Roman"/>
                <w:sz w:val="24"/>
                <w:szCs w:val="24"/>
                <w:lang w:val="sr-Cyrl-CS"/>
              </w:rPr>
              <w:t>.</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Д.К.Сивцев – Суорун Омоллоон</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уонна саха театра.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( 5</w:t>
            </w:r>
            <w:r w:rsidRPr="009B1BE1">
              <w:rPr>
                <w:rFonts w:ascii="Times New Roman" w:eastAsia="Calibri" w:hAnsi="Times New Roman" w:cs="Times New Roman"/>
                <w:sz w:val="24"/>
                <w:szCs w:val="24"/>
                <w:lang w:val="sr-Cyrl-CS"/>
              </w:rPr>
              <w:t>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44</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44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„Кµкµр Уус“ драма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Баппыыска±а баттааґын.</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45</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Јґµін.</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46</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46</w:t>
            </w:r>
            <w:r w:rsidRPr="009B1BE1">
              <w:rPr>
                <w:rFonts w:ascii="Times New Roman" w:eastAsia="Calibri" w:hAnsi="Times New Roman" w:cs="Times New Roman"/>
                <w:sz w:val="24"/>
                <w:szCs w:val="24"/>
                <w:lang w:val="sr-Cyrl-CS"/>
              </w:rPr>
              <w:t>.</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Кµкµр Уус кэмсиниитэ.</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47</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7</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„Кµкµр Уус“ драма±а омсолоох</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уонна биґирэмнээх геройдар.</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48</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8</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Кµннµк Уурастыы-</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рап-эдэр саас ум-</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нуллубат тойуксут</w:t>
            </w:r>
          </w:p>
          <w:p w:rsidR="00DA0CD3" w:rsidRPr="009B1BE1" w:rsidRDefault="00DA0CD3" w:rsidP="00DA0CD3">
            <w:pPr>
              <w:jc w:val="both"/>
              <w:rPr>
                <w:rFonts w:ascii="Times New Roman" w:eastAsia="Calibri" w:hAnsi="Times New Roman" w:cs="Times New Roman"/>
                <w:sz w:val="24"/>
                <w:szCs w:val="24"/>
                <w:lang w:val="sr-Cyrl-CS"/>
              </w:rPr>
            </w:pP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rPr>
                <w:rFonts w:ascii="Times New Roman" w:eastAsia="Calibri" w:hAnsi="Times New Roman" w:cs="Times New Roman"/>
                <w:sz w:val="24"/>
                <w:szCs w:val="24"/>
                <w:lang w:val="sr-Cyrl-CS"/>
              </w:rPr>
            </w:pP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А.А.“Ата±астабыл“</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(3ч.)</w:t>
            </w:r>
          </w:p>
        </w:tc>
        <w:tc>
          <w:tcPr>
            <w:tcW w:w="2651" w:type="dxa"/>
          </w:tcPr>
          <w:p w:rsidR="00DA0CD3" w:rsidRPr="009B1BE1" w:rsidRDefault="00DA0CD3" w:rsidP="00DA0CD3">
            <w:pPr>
              <w:jc w:val="center"/>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center"/>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49</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49</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Ата±астабыллаах ааты санатыы</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50</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w:t>
            </w:r>
            <w:r>
              <w:rPr>
                <w:rFonts w:ascii="Times New Roman" w:eastAsia="Calibri" w:hAnsi="Times New Roman" w:cs="Times New Roman"/>
                <w:sz w:val="24"/>
                <w:szCs w:val="24"/>
                <w:lang w:val="sr-Cyrl-CS"/>
              </w:rPr>
              <w:t>0</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Колхозпутуттан ханна да бар-</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баппыт.</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w:t>
            </w:r>
            <w:r>
              <w:rPr>
                <w:rFonts w:ascii="Times New Roman" w:eastAsia="Calibri" w:hAnsi="Times New Roman" w:cs="Times New Roman"/>
                <w:sz w:val="24"/>
                <w:szCs w:val="24"/>
                <w:lang w:val="sr-Cyrl-CS"/>
              </w:rPr>
              <w:t>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„Хос аат суолтата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Суругунан µлэ.</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52</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w:t>
            </w:r>
            <w:r>
              <w:rPr>
                <w:rFonts w:ascii="Times New Roman" w:eastAsia="Calibri" w:hAnsi="Times New Roman" w:cs="Times New Roman"/>
                <w:sz w:val="24"/>
                <w:szCs w:val="24"/>
                <w:lang w:val="sr-Cyrl-CS"/>
              </w:rPr>
              <w:t>2</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И.ЕСлепцов-Арбит</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„Сµбэлэр соргулар“</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„Моґуоктан-эрэйтэн</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( 2ч.)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53</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53</w:t>
            </w:r>
            <w:r w:rsidRPr="009B1BE1">
              <w:rPr>
                <w:rFonts w:ascii="Times New Roman" w:eastAsia="Calibri" w:hAnsi="Times New Roman" w:cs="Times New Roman"/>
                <w:sz w:val="24"/>
                <w:szCs w:val="24"/>
                <w:lang w:val="sr-Cyrl-CS"/>
              </w:rPr>
              <w:t>.</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„Ардах иннинэ“ уонна Арбита±а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µірэппити хатылаа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54</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w:t>
            </w:r>
            <w:r>
              <w:rPr>
                <w:rFonts w:ascii="Times New Roman" w:eastAsia="Calibri" w:hAnsi="Times New Roman" w:cs="Times New Roman"/>
                <w:sz w:val="24"/>
                <w:szCs w:val="24"/>
                <w:lang w:val="sr-Cyrl-CS"/>
              </w:rPr>
              <w:t>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К.О.Гаврилов-Тыа О±ото.“О±олоох</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ыалтан онноо±ор</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уот иччитэ µірэр.“</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( 2ч.)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center"/>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55</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„Тыымпы“, „Былыргы саха“.</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56</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w:t>
            </w:r>
            <w:r>
              <w:rPr>
                <w:rFonts w:ascii="Times New Roman" w:eastAsia="Calibri" w:hAnsi="Times New Roman" w:cs="Times New Roman"/>
                <w:sz w:val="24"/>
                <w:szCs w:val="24"/>
                <w:lang w:val="sr-Cyrl-CS"/>
              </w:rPr>
              <w:t>6</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Ф.Г.Винокуров-Даа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дар туґунан ахтыы</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57</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w:t>
            </w:r>
            <w:r>
              <w:rPr>
                <w:rFonts w:ascii="Times New Roman" w:eastAsia="Calibri" w:hAnsi="Times New Roman" w:cs="Times New Roman"/>
                <w:sz w:val="24"/>
                <w:szCs w:val="24"/>
                <w:lang w:val="sr-Cyrl-CS"/>
              </w:rPr>
              <w:t>7</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Кэрэтиэн хотугу сирим.</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58</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w:t>
            </w:r>
            <w:r>
              <w:rPr>
                <w:rFonts w:ascii="Times New Roman" w:eastAsia="Calibri" w:hAnsi="Times New Roman" w:cs="Times New Roman"/>
                <w:sz w:val="24"/>
                <w:szCs w:val="24"/>
                <w:lang w:val="sr-Cyrl-CS"/>
              </w:rPr>
              <w:t>8</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В.С.Яковлев-Далан</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Дьыл±ам миэнэ“</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( 5ч.)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59</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59</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Ситэ аа±ыллыба-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тах роман</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60</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6</w:t>
            </w:r>
            <w:r>
              <w:rPr>
                <w:rFonts w:ascii="Times New Roman" w:eastAsia="Calibri" w:hAnsi="Times New Roman" w:cs="Times New Roman"/>
                <w:sz w:val="24"/>
                <w:szCs w:val="24"/>
                <w:lang w:val="sr-Cyrl-CS"/>
              </w:rPr>
              <w:t>0</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Дьонум эрэйдээх-</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тэр“, Тіріібµт тыл</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6</w:t>
            </w:r>
            <w:r>
              <w:rPr>
                <w:rFonts w:ascii="Times New Roman" w:eastAsia="Calibri" w:hAnsi="Times New Roman" w:cs="Times New Roman"/>
                <w:sz w:val="24"/>
                <w:szCs w:val="24"/>
                <w:lang w:val="sr-Cyrl-CS"/>
              </w:rPr>
              <w:t>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КіІµл иґин.</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62</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6</w:t>
            </w:r>
            <w:r>
              <w:rPr>
                <w:rFonts w:ascii="Times New Roman" w:eastAsia="Calibri" w:hAnsi="Times New Roman" w:cs="Times New Roman"/>
                <w:sz w:val="24"/>
                <w:szCs w:val="24"/>
                <w:lang w:val="sr-Cyrl-CS"/>
              </w:rPr>
              <w:t>2</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Дьыл±ам миэнэ“  дириІэтэн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Ырытыы, чинчийии</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63-64</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63-64</w:t>
            </w:r>
            <w:r w:rsidRPr="009B1BE1">
              <w:rPr>
                <w:rFonts w:ascii="Times New Roman" w:eastAsia="Calibri" w:hAnsi="Times New Roman" w:cs="Times New Roman"/>
                <w:sz w:val="24"/>
                <w:szCs w:val="24"/>
                <w:lang w:val="sr-Cyrl-CS"/>
              </w:rPr>
              <w:t>.</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Литература тер-</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тиннэрэ.(тест)</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2ч.</w:t>
            </w: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5A2F7F"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65-66</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65</w:t>
            </w:r>
            <w:r w:rsidRPr="009B1BE1">
              <w:rPr>
                <w:rFonts w:ascii="Times New Roman" w:eastAsia="Calibri" w:hAnsi="Times New Roman" w:cs="Times New Roman"/>
                <w:sz w:val="24"/>
                <w:szCs w:val="24"/>
                <w:lang w:val="sr-Cyrl-CS"/>
              </w:rPr>
              <w:t>.</w:t>
            </w:r>
            <w:r>
              <w:rPr>
                <w:rFonts w:ascii="Times New Roman" w:eastAsia="Calibri" w:hAnsi="Times New Roman" w:cs="Times New Roman"/>
                <w:sz w:val="24"/>
                <w:szCs w:val="24"/>
                <w:lang w:val="sr-Cyrl-CS"/>
              </w:rPr>
              <w:t>-66</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Сыллаа±ыны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Хатылааґын</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5A2F7F" w:rsidTr="00DA0CD3">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67-6869-70</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67-</w:t>
            </w: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68-69-70</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ЭкзамеІІэ</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бэлэмнэнии.</w:t>
            </w:r>
          </w:p>
        </w:tc>
        <w:tc>
          <w:tcPr>
            <w:tcW w:w="930"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4</w:t>
            </w:r>
            <w:r w:rsidRPr="009B1BE1">
              <w:rPr>
                <w:rFonts w:ascii="Times New Roman" w:eastAsia="Calibri" w:hAnsi="Times New Roman" w:cs="Times New Roman"/>
                <w:sz w:val="24"/>
                <w:szCs w:val="24"/>
                <w:lang w:val="sr-Cyrl-CS"/>
              </w:rPr>
              <w:t>ч.</w:t>
            </w:r>
          </w:p>
        </w:tc>
        <w:tc>
          <w:tcPr>
            <w:tcW w:w="2651" w:type="dxa"/>
          </w:tcPr>
          <w:p w:rsidR="00DA0CD3" w:rsidRPr="009B1BE1" w:rsidRDefault="00DA0CD3" w:rsidP="00DA0CD3">
            <w:pPr>
              <w:jc w:val="both"/>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5A2F7F"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p>
        </w:tc>
        <w:tc>
          <w:tcPr>
            <w:tcW w:w="754" w:type="dxa"/>
          </w:tcPr>
          <w:p w:rsidR="00DA0CD3" w:rsidRPr="009B1BE1" w:rsidRDefault="00DA0CD3" w:rsidP="00DA0CD3">
            <w:pPr>
              <w:jc w:val="center"/>
              <w:rPr>
                <w:rFonts w:ascii="Times New Roman" w:eastAsia="Calibri" w:hAnsi="Times New Roman" w:cs="Times New Roman"/>
                <w:sz w:val="24"/>
                <w:szCs w:val="24"/>
                <w:lang w:val="sr-Cyrl-CS"/>
              </w:rPr>
            </w:pPr>
          </w:p>
        </w:tc>
        <w:tc>
          <w:tcPr>
            <w:tcW w:w="2086" w:type="dxa"/>
          </w:tcPr>
          <w:p w:rsidR="00DA0CD3" w:rsidRPr="00493F09" w:rsidRDefault="00DA0CD3" w:rsidP="00DA0CD3">
            <w:pPr>
              <w:rPr>
                <w:rFonts w:ascii="Times New Roman" w:eastAsia="Calibri" w:hAnsi="Times New Roman" w:cs="Times New Roman"/>
                <w:sz w:val="24"/>
                <w:szCs w:val="24"/>
                <w:lang w:val="sr-Cyrl-CS"/>
              </w:rPr>
            </w:pPr>
          </w:p>
        </w:tc>
        <w:tc>
          <w:tcPr>
            <w:tcW w:w="930" w:type="dxa"/>
          </w:tcPr>
          <w:p w:rsidR="00DA0CD3" w:rsidRPr="009B1BE1" w:rsidRDefault="00DA0CD3" w:rsidP="00DA0CD3">
            <w:pPr>
              <w:jc w:val="center"/>
              <w:rPr>
                <w:rFonts w:ascii="Times New Roman" w:eastAsia="Calibri" w:hAnsi="Times New Roman" w:cs="Times New Roman"/>
                <w:sz w:val="24"/>
                <w:szCs w:val="24"/>
                <w:lang w:val="sr-Cyrl-CS"/>
              </w:rPr>
            </w:pPr>
          </w:p>
        </w:tc>
        <w:tc>
          <w:tcPr>
            <w:tcW w:w="2651" w:type="dxa"/>
          </w:tcPr>
          <w:p w:rsidR="00DA0CD3" w:rsidRPr="009B1BE1" w:rsidRDefault="00DA0CD3" w:rsidP="00DA0CD3">
            <w:pPr>
              <w:jc w:val="center"/>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center"/>
              <w:rPr>
                <w:rFonts w:ascii="Times New Roman" w:eastAsia="Calibri" w:hAnsi="Times New Roman" w:cs="Times New Roman"/>
                <w:sz w:val="24"/>
                <w:szCs w:val="24"/>
                <w:lang w:val="sr-Cyrl-CS"/>
              </w:rPr>
            </w:pPr>
          </w:p>
        </w:tc>
      </w:tr>
      <w:tr w:rsidR="00DA0CD3" w:rsidRPr="005A2F7F"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p>
        </w:tc>
        <w:tc>
          <w:tcPr>
            <w:tcW w:w="754" w:type="dxa"/>
          </w:tcPr>
          <w:p w:rsidR="00DA0CD3" w:rsidRPr="009B1BE1" w:rsidRDefault="00DA0CD3" w:rsidP="00DA0CD3">
            <w:pPr>
              <w:jc w:val="center"/>
              <w:rPr>
                <w:rFonts w:ascii="Times New Roman" w:eastAsia="Calibri" w:hAnsi="Times New Roman" w:cs="Times New Roman"/>
                <w:sz w:val="24"/>
                <w:szCs w:val="24"/>
                <w:lang w:val="sr-Cyrl-CS"/>
              </w:rPr>
            </w:pPr>
          </w:p>
        </w:tc>
        <w:tc>
          <w:tcPr>
            <w:tcW w:w="2086" w:type="dxa"/>
          </w:tcPr>
          <w:p w:rsidR="00DA0CD3" w:rsidRPr="009B1BE1" w:rsidRDefault="00DA0CD3" w:rsidP="00DA0CD3">
            <w:pPr>
              <w:jc w:val="center"/>
              <w:rPr>
                <w:rFonts w:ascii="Times New Roman" w:eastAsia="Calibri" w:hAnsi="Times New Roman" w:cs="Times New Roman"/>
                <w:sz w:val="24"/>
                <w:szCs w:val="24"/>
                <w:lang w:val="sr-Cyrl-CS"/>
              </w:rPr>
            </w:pPr>
          </w:p>
        </w:tc>
        <w:tc>
          <w:tcPr>
            <w:tcW w:w="930" w:type="dxa"/>
          </w:tcPr>
          <w:p w:rsidR="00DA0CD3" w:rsidRPr="009B1BE1" w:rsidRDefault="00DA0CD3" w:rsidP="00DA0CD3">
            <w:pPr>
              <w:jc w:val="center"/>
              <w:rPr>
                <w:rFonts w:ascii="Times New Roman" w:eastAsia="Calibri" w:hAnsi="Times New Roman" w:cs="Times New Roman"/>
                <w:sz w:val="24"/>
                <w:szCs w:val="24"/>
                <w:lang w:val="sr-Cyrl-CS"/>
              </w:rPr>
            </w:pPr>
          </w:p>
        </w:tc>
        <w:tc>
          <w:tcPr>
            <w:tcW w:w="2651" w:type="dxa"/>
          </w:tcPr>
          <w:p w:rsidR="00DA0CD3" w:rsidRPr="009B1BE1" w:rsidRDefault="00DA0CD3" w:rsidP="00DA0CD3">
            <w:pPr>
              <w:jc w:val="center"/>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center"/>
              <w:rPr>
                <w:rFonts w:ascii="Times New Roman" w:eastAsia="Calibri" w:hAnsi="Times New Roman" w:cs="Times New Roman"/>
                <w:sz w:val="24"/>
                <w:szCs w:val="24"/>
                <w:lang w:val="sr-Cyrl-CS"/>
              </w:rPr>
            </w:pPr>
          </w:p>
        </w:tc>
      </w:tr>
      <w:tr w:rsidR="00DA0CD3" w:rsidRPr="005A2F7F" w:rsidTr="00DA0CD3">
        <w:tc>
          <w:tcPr>
            <w:tcW w:w="495" w:type="dxa"/>
          </w:tcPr>
          <w:p w:rsidR="00DA0CD3" w:rsidRPr="009B1BE1" w:rsidRDefault="00DA0CD3" w:rsidP="00DA0CD3">
            <w:pPr>
              <w:jc w:val="center"/>
              <w:rPr>
                <w:rFonts w:ascii="Times New Roman" w:eastAsia="Calibri" w:hAnsi="Times New Roman" w:cs="Times New Roman"/>
                <w:sz w:val="24"/>
                <w:szCs w:val="24"/>
                <w:lang w:val="sr-Cyrl-CS"/>
              </w:rPr>
            </w:pPr>
          </w:p>
        </w:tc>
        <w:tc>
          <w:tcPr>
            <w:tcW w:w="754" w:type="dxa"/>
          </w:tcPr>
          <w:p w:rsidR="00DA0CD3" w:rsidRPr="009B1BE1" w:rsidRDefault="00DA0CD3" w:rsidP="00DA0CD3">
            <w:pPr>
              <w:jc w:val="center"/>
              <w:rPr>
                <w:rFonts w:ascii="Times New Roman" w:eastAsia="Calibri" w:hAnsi="Times New Roman" w:cs="Times New Roman"/>
                <w:sz w:val="24"/>
                <w:szCs w:val="24"/>
                <w:lang w:val="sr-Cyrl-CS"/>
              </w:rPr>
            </w:pPr>
          </w:p>
        </w:tc>
        <w:tc>
          <w:tcPr>
            <w:tcW w:w="2086" w:type="dxa"/>
          </w:tcPr>
          <w:p w:rsidR="00DA0CD3" w:rsidRPr="009B1BE1" w:rsidRDefault="00DA0CD3" w:rsidP="00DA0CD3">
            <w:pPr>
              <w:jc w:val="center"/>
              <w:rPr>
                <w:rFonts w:ascii="Times New Roman" w:eastAsia="Calibri" w:hAnsi="Times New Roman" w:cs="Times New Roman"/>
                <w:sz w:val="24"/>
                <w:szCs w:val="24"/>
                <w:lang w:val="sr-Cyrl-CS"/>
              </w:rPr>
            </w:pPr>
          </w:p>
        </w:tc>
        <w:tc>
          <w:tcPr>
            <w:tcW w:w="930" w:type="dxa"/>
          </w:tcPr>
          <w:p w:rsidR="00DA0CD3" w:rsidRPr="009B1BE1" w:rsidRDefault="00DA0CD3" w:rsidP="00DA0CD3">
            <w:pPr>
              <w:jc w:val="center"/>
              <w:rPr>
                <w:rFonts w:ascii="Times New Roman" w:eastAsia="Calibri" w:hAnsi="Times New Roman" w:cs="Times New Roman"/>
                <w:sz w:val="24"/>
                <w:szCs w:val="24"/>
                <w:lang w:val="sr-Cyrl-CS"/>
              </w:rPr>
            </w:pPr>
          </w:p>
        </w:tc>
        <w:tc>
          <w:tcPr>
            <w:tcW w:w="2651" w:type="dxa"/>
          </w:tcPr>
          <w:p w:rsidR="00DA0CD3" w:rsidRPr="009B1BE1" w:rsidRDefault="00DA0CD3" w:rsidP="00DA0CD3">
            <w:pPr>
              <w:jc w:val="center"/>
              <w:rPr>
                <w:rFonts w:ascii="Times New Roman" w:eastAsia="Calibri" w:hAnsi="Times New Roman" w:cs="Times New Roman"/>
                <w:sz w:val="24"/>
                <w:szCs w:val="24"/>
                <w:lang w:val="sr-Cyrl-CS"/>
              </w:rPr>
            </w:pPr>
          </w:p>
        </w:tc>
        <w:tc>
          <w:tcPr>
            <w:tcW w:w="2583" w:type="dxa"/>
          </w:tcPr>
          <w:p w:rsidR="00DA0CD3" w:rsidRPr="009B1BE1" w:rsidRDefault="00DA0CD3" w:rsidP="00DA0CD3">
            <w:pPr>
              <w:jc w:val="center"/>
              <w:rPr>
                <w:rFonts w:ascii="Times New Roman" w:eastAsia="Calibri" w:hAnsi="Times New Roman" w:cs="Times New Roman"/>
                <w:sz w:val="24"/>
                <w:szCs w:val="24"/>
                <w:lang w:val="sr-Cyrl-CS"/>
              </w:rPr>
            </w:pPr>
          </w:p>
        </w:tc>
        <w:tc>
          <w:tcPr>
            <w:tcW w:w="3402" w:type="dxa"/>
          </w:tcPr>
          <w:p w:rsidR="00DA0CD3" w:rsidRPr="009B1BE1" w:rsidRDefault="00DA0CD3" w:rsidP="00DA0CD3">
            <w:pPr>
              <w:jc w:val="center"/>
              <w:rPr>
                <w:rFonts w:ascii="Times New Roman" w:eastAsia="Calibri" w:hAnsi="Times New Roman" w:cs="Times New Roman"/>
                <w:sz w:val="24"/>
                <w:szCs w:val="24"/>
                <w:lang w:val="sr-Cyrl-CS"/>
              </w:rPr>
            </w:pPr>
          </w:p>
        </w:tc>
      </w:tr>
    </w:tbl>
    <w:p w:rsidR="00DA0CD3" w:rsidRDefault="00DA0CD3" w:rsidP="00DA0CD3"/>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Муниципальное бюджетное общеобразовательное учреждение</w:t>
      </w:r>
    </w:p>
    <w:p w:rsidR="00DA0CD3" w:rsidRPr="002F1CB1" w:rsidRDefault="00DA0CD3" w:rsidP="00DA0CD3">
      <w:pPr>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«Хорулинская средняя общеобразовательная им. Е.К.Федорова»</w:t>
      </w:r>
    </w:p>
    <w:p w:rsidR="00DA0CD3" w:rsidRPr="002F1CB1" w:rsidRDefault="00DA0CD3" w:rsidP="00DA0CD3">
      <w:pPr>
        <w:spacing w:line="360" w:lineRule="auto"/>
        <w:rPr>
          <w:rFonts w:ascii="Times New Roman" w:hAnsi="Times New Roman" w:cs="Times New Roman"/>
          <w:sz w:val="24"/>
          <w:szCs w:val="24"/>
        </w:rPr>
      </w:pPr>
    </w:p>
    <w:p w:rsidR="00DA0CD3" w:rsidRPr="002F1CB1" w:rsidRDefault="00DA0CD3" w:rsidP="00DA0CD3">
      <w:pPr>
        <w:tabs>
          <w:tab w:val="center" w:pos="4677"/>
        </w:tabs>
        <w:spacing w:line="360" w:lineRule="auto"/>
        <w:rPr>
          <w:rFonts w:ascii="Times New Roman" w:hAnsi="Times New Roman" w:cs="Times New Roman"/>
          <w:sz w:val="24"/>
          <w:szCs w:val="24"/>
        </w:rPr>
      </w:pPr>
      <w:r w:rsidRPr="002F1CB1">
        <w:rPr>
          <w:rFonts w:ascii="Times New Roman" w:hAnsi="Times New Roman" w:cs="Times New Roman"/>
          <w:sz w:val="24"/>
          <w:szCs w:val="24"/>
        </w:rPr>
        <w:t>Рекомендована</w:t>
      </w:r>
      <w:r w:rsidRPr="002F1CB1">
        <w:rPr>
          <w:rFonts w:ascii="Times New Roman" w:hAnsi="Times New Roman" w:cs="Times New Roman"/>
          <w:sz w:val="24"/>
          <w:szCs w:val="24"/>
        </w:rPr>
        <w:tab/>
        <w:t xml:space="preserve">                                                                                                                                                     Утверждена</w:t>
      </w:r>
    </w:p>
    <w:p w:rsidR="00DA0CD3" w:rsidRPr="002F1CB1" w:rsidRDefault="00DA0CD3" w:rsidP="00DA0CD3">
      <w:pPr>
        <w:tabs>
          <w:tab w:val="center" w:pos="4677"/>
        </w:tabs>
        <w:spacing w:line="360" w:lineRule="auto"/>
        <w:rPr>
          <w:rFonts w:ascii="Times New Roman" w:hAnsi="Times New Roman" w:cs="Times New Roman"/>
          <w:sz w:val="24"/>
          <w:szCs w:val="24"/>
        </w:rPr>
      </w:pPr>
      <w:r w:rsidRPr="002F1CB1">
        <w:rPr>
          <w:rFonts w:ascii="Times New Roman" w:hAnsi="Times New Roman" w:cs="Times New Roman"/>
          <w:sz w:val="24"/>
          <w:szCs w:val="24"/>
        </w:rPr>
        <w:t>педагогическим     советом                                                                                                                             Приказом № _________</w:t>
      </w:r>
    </w:p>
    <w:p w:rsidR="00DA0CD3" w:rsidRPr="002F1CB1" w:rsidRDefault="00DA0CD3" w:rsidP="00DA0CD3">
      <w:pPr>
        <w:tabs>
          <w:tab w:val="center" w:pos="4677"/>
        </w:tabs>
        <w:spacing w:line="360" w:lineRule="auto"/>
        <w:rPr>
          <w:rFonts w:ascii="Times New Roman" w:hAnsi="Times New Roman" w:cs="Times New Roman"/>
          <w:sz w:val="24"/>
          <w:szCs w:val="24"/>
        </w:rPr>
      </w:pPr>
      <w:r w:rsidRPr="002F1CB1">
        <w:rPr>
          <w:rFonts w:ascii="Times New Roman" w:hAnsi="Times New Roman" w:cs="Times New Roman"/>
          <w:sz w:val="24"/>
          <w:szCs w:val="24"/>
        </w:rPr>
        <w:t xml:space="preserve"> «  »___________2012г.      </w:t>
      </w:r>
      <w:r w:rsidRPr="002F1CB1">
        <w:rPr>
          <w:rFonts w:ascii="Times New Roman" w:hAnsi="Times New Roman" w:cs="Times New Roman"/>
          <w:sz w:val="24"/>
          <w:szCs w:val="24"/>
        </w:rPr>
        <w:tab/>
        <w:t xml:space="preserve">                                                                                                                              «__»______________ 2012г.</w:t>
      </w:r>
    </w:p>
    <w:p w:rsidR="00DA0CD3" w:rsidRPr="002F1CB1" w:rsidRDefault="00DA0CD3" w:rsidP="00DA0CD3">
      <w:pPr>
        <w:tabs>
          <w:tab w:val="center" w:pos="4677"/>
        </w:tabs>
        <w:spacing w:line="360" w:lineRule="auto"/>
        <w:rPr>
          <w:rFonts w:ascii="Times New Roman" w:hAnsi="Times New Roman" w:cs="Times New Roman"/>
          <w:sz w:val="24"/>
          <w:szCs w:val="24"/>
        </w:rPr>
      </w:pPr>
      <w:r w:rsidRPr="002F1CB1">
        <w:rPr>
          <w:rFonts w:ascii="Times New Roman" w:hAnsi="Times New Roman" w:cs="Times New Roman"/>
          <w:sz w:val="24"/>
          <w:szCs w:val="24"/>
        </w:rPr>
        <w:t>Протокол №______                                                                                                                               Директор ________/Семенов В.Н./</w:t>
      </w:r>
    </w:p>
    <w:p w:rsidR="00DA0CD3" w:rsidRPr="002F1CB1" w:rsidRDefault="00DA0CD3" w:rsidP="00DA0CD3">
      <w:pPr>
        <w:spacing w:line="360" w:lineRule="auto"/>
        <w:rPr>
          <w:rFonts w:ascii="Times New Roman" w:hAnsi="Times New Roman" w:cs="Times New Roman"/>
          <w:sz w:val="24"/>
          <w:szCs w:val="24"/>
        </w:rPr>
      </w:pPr>
      <w:r w:rsidRPr="002F1CB1">
        <w:rPr>
          <w:rFonts w:ascii="Times New Roman" w:hAnsi="Times New Roman" w:cs="Times New Roman"/>
          <w:sz w:val="24"/>
          <w:szCs w:val="24"/>
        </w:rPr>
        <w:t xml:space="preserve">                                                       </w:t>
      </w:r>
    </w:p>
    <w:p w:rsidR="00DA0CD3" w:rsidRPr="002F1CB1" w:rsidRDefault="00DA0CD3" w:rsidP="00DA0CD3">
      <w:pPr>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Рабочая программа по якутскому языку</w:t>
      </w:r>
      <w:r>
        <w:rPr>
          <w:rFonts w:ascii="Times New Roman" w:hAnsi="Times New Roman" w:cs="Times New Roman"/>
          <w:sz w:val="24"/>
          <w:szCs w:val="24"/>
        </w:rPr>
        <w:t xml:space="preserve"> (консультация)</w:t>
      </w:r>
    </w:p>
    <w:p w:rsidR="00DA0CD3" w:rsidRPr="002F1CB1" w:rsidRDefault="00DA0CD3" w:rsidP="00DA0CD3">
      <w:pPr>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учителя Давыдовой Олимпиады Николаевны</w:t>
      </w:r>
    </w:p>
    <w:p w:rsidR="00DA0CD3" w:rsidRPr="002F1CB1" w:rsidRDefault="00DA0CD3" w:rsidP="00DA0CD3">
      <w:pPr>
        <w:spacing w:line="360" w:lineRule="auto"/>
        <w:rPr>
          <w:rFonts w:ascii="Times New Roman" w:hAnsi="Times New Roman" w:cs="Times New Roman"/>
          <w:sz w:val="24"/>
          <w:szCs w:val="24"/>
        </w:rPr>
      </w:pPr>
      <w:r w:rsidRPr="002F1CB1">
        <w:rPr>
          <w:rFonts w:ascii="Times New Roman" w:hAnsi="Times New Roman" w:cs="Times New Roman"/>
          <w:sz w:val="24"/>
          <w:szCs w:val="24"/>
        </w:rPr>
        <w:t xml:space="preserve">                                                                                                                                                                 </w:t>
      </w:r>
      <w:r>
        <w:rPr>
          <w:rFonts w:ascii="Times New Roman" w:hAnsi="Times New Roman" w:cs="Times New Roman"/>
          <w:sz w:val="24"/>
          <w:szCs w:val="24"/>
        </w:rPr>
        <w:t>Класс: 11</w:t>
      </w:r>
    </w:p>
    <w:p w:rsidR="00DA0CD3" w:rsidRPr="002F1CB1" w:rsidRDefault="00DA0CD3" w:rsidP="00DA0CD3">
      <w:pPr>
        <w:spacing w:line="360" w:lineRule="auto"/>
        <w:rPr>
          <w:rFonts w:ascii="Times New Roman" w:hAnsi="Times New Roman" w:cs="Times New Roman"/>
          <w:sz w:val="24"/>
          <w:szCs w:val="24"/>
        </w:rPr>
      </w:pPr>
    </w:p>
    <w:p w:rsidR="00DA0CD3" w:rsidRPr="002F1CB1" w:rsidRDefault="00DA0CD3" w:rsidP="00DA0CD3">
      <w:pPr>
        <w:spacing w:line="360" w:lineRule="auto"/>
        <w:rPr>
          <w:rFonts w:ascii="Times New Roman" w:hAnsi="Times New Roman" w:cs="Times New Roman"/>
          <w:sz w:val="24"/>
          <w:szCs w:val="24"/>
        </w:rPr>
      </w:pPr>
      <w:r w:rsidRPr="002F1CB1">
        <w:rPr>
          <w:rFonts w:ascii="Times New Roman" w:hAnsi="Times New Roman" w:cs="Times New Roman"/>
          <w:sz w:val="24"/>
          <w:szCs w:val="24"/>
        </w:rPr>
        <w:t xml:space="preserve">                                                                                                                  </w:t>
      </w:r>
    </w:p>
    <w:p w:rsidR="00DA0CD3" w:rsidRPr="002F1CB1" w:rsidRDefault="00DA0CD3" w:rsidP="00DA0CD3">
      <w:pPr>
        <w:spacing w:line="360" w:lineRule="auto"/>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Pr="002F1CB1">
        <w:rPr>
          <w:rFonts w:ascii="Times New Roman" w:hAnsi="Times New Roman" w:cs="Times New Roman"/>
          <w:sz w:val="24"/>
          <w:szCs w:val="24"/>
        </w:rPr>
        <w:t>012г.</w:t>
      </w:r>
    </w:p>
    <w:p w:rsidR="00DA0CD3" w:rsidRPr="002F1CB1" w:rsidRDefault="00DA0CD3" w:rsidP="00DA0CD3">
      <w:pPr>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Бы</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аарыы сурук:</w:t>
      </w:r>
    </w:p>
    <w:p w:rsidR="00DA0CD3" w:rsidRPr="002F1CB1" w:rsidRDefault="00DA0CD3" w:rsidP="00DA0CD3">
      <w:pPr>
        <w:spacing w:line="360" w:lineRule="auto"/>
        <w:ind w:firstLine="708"/>
        <w:rPr>
          <w:rFonts w:ascii="Times New Roman" w:hAnsi="Times New Roman" w:cs="Times New Roman"/>
          <w:sz w:val="24"/>
          <w:szCs w:val="24"/>
        </w:rPr>
      </w:pPr>
      <w:r w:rsidRPr="002F1CB1">
        <w:rPr>
          <w:rFonts w:ascii="Times New Roman" w:hAnsi="Times New Roman" w:cs="Times New Roman"/>
          <w:sz w:val="24"/>
          <w:szCs w:val="24"/>
        </w:rPr>
        <w:t>О5о торообут тыла уорэ5и-билиини кэбэ5эстик ылынар, ойо-толкуйа тобуллар, майгыта-сигилитэ олохсуйар, айар-тутар дьо5ура сайдар айыл5аттан айыллыбыт эйгэтэ буолар.</w:t>
      </w:r>
    </w:p>
    <w:p w:rsidR="00DA0CD3" w:rsidRPr="002F1CB1" w:rsidRDefault="00DA0CD3" w:rsidP="00DA0CD3">
      <w:pPr>
        <w:spacing w:line="360" w:lineRule="auto"/>
        <w:ind w:firstLine="708"/>
        <w:rPr>
          <w:rFonts w:ascii="Times New Roman" w:hAnsi="Times New Roman" w:cs="Times New Roman"/>
          <w:sz w:val="24"/>
          <w:szCs w:val="24"/>
        </w:rPr>
      </w:pPr>
      <w:r w:rsidRPr="002F1CB1">
        <w:rPr>
          <w:rFonts w:ascii="Times New Roman" w:hAnsi="Times New Roman" w:cs="Times New Roman"/>
          <w:sz w:val="24"/>
          <w:szCs w:val="24"/>
        </w:rPr>
        <w:t>Норуот олорбут оло5о,тыына-дьыл5ата тылыгар сонон сылдьар.О5о торуо5уттэн ийэ тылын эйгэтигэр иитилиннэ5инэ, омук кутун-сурун, ор уйэлэргэ муспут муудара</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ын этигэр-хааныгар инэринэр, торообут тылын, бэйэтин омугун ытыктыыр-харыстыыр ки</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и буолар.Ийэ тыллаах ки</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и атын омук дьонун кытта тэннээ5ин билинэ улаатар.</w:t>
      </w:r>
    </w:p>
    <w:p w:rsidR="00DA0CD3" w:rsidRPr="002F1CB1" w:rsidRDefault="00DA0CD3" w:rsidP="00DA0CD3">
      <w:pPr>
        <w:spacing w:line="360" w:lineRule="auto"/>
        <w:ind w:firstLine="708"/>
        <w:rPr>
          <w:rFonts w:ascii="Times New Roman" w:hAnsi="Times New Roman" w:cs="Times New Roman"/>
          <w:sz w:val="24"/>
          <w:szCs w:val="24"/>
        </w:rPr>
      </w:pPr>
      <w:r w:rsidRPr="002F1CB1">
        <w:rPr>
          <w:rFonts w:ascii="Times New Roman" w:hAnsi="Times New Roman" w:cs="Times New Roman"/>
          <w:sz w:val="24"/>
          <w:szCs w:val="24"/>
        </w:rPr>
        <w:t>Хайа да омук торообут тылын билэр, таптыыр, сыаналыыр кэнчээри ыччаттаах буолла5ына, тыыннаах буолар, салгыы сайдар, бар5арар кыахтанар.</w:t>
      </w:r>
    </w:p>
    <w:p w:rsidR="00DA0CD3" w:rsidRPr="002F1CB1" w:rsidRDefault="00DA0CD3" w:rsidP="00DA0CD3">
      <w:pPr>
        <w:spacing w:line="360" w:lineRule="auto"/>
        <w:ind w:firstLine="708"/>
        <w:rPr>
          <w:rFonts w:ascii="Times New Roman" w:hAnsi="Times New Roman" w:cs="Times New Roman"/>
          <w:sz w:val="24"/>
          <w:szCs w:val="24"/>
        </w:rPr>
      </w:pPr>
      <w:r w:rsidRPr="002F1CB1">
        <w:rPr>
          <w:rFonts w:ascii="Times New Roman" w:hAnsi="Times New Roman" w:cs="Times New Roman"/>
          <w:sz w:val="24"/>
          <w:szCs w:val="24"/>
        </w:rPr>
        <w:t>Онтон салгыы о5о атын уорэх предметтэрин ис хо</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оонун торообут тылынан ордук чэпчэкитик ойдуур.Билиитэ-коруутэ кэнээн истэ5ин ахсын тылын саппаа</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а байар, онон атын предметтэри сахалыы уорэтии торообут тылы ба</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ылыырга комоло</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ор.</w:t>
      </w:r>
    </w:p>
    <w:p w:rsidR="00DA0CD3" w:rsidRPr="002F1CB1" w:rsidRDefault="00DA0CD3" w:rsidP="00DA0CD3">
      <w:pPr>
        <w:spacing w:line="360" w:lineRule="auto"/>
        <w:ind w:firstLine="708"/>
        <w:rPr>
          <w:rFonts w:ascii="Times New Roman" w:hAnsi="Times New Roman" w:cs="Times New Roman"/>
          <w:sz w:val="24"/>
          <w:szCs w:val="24"/>
        </w:rPr>
      </w:pPr>
      <w:r w:rsidRPr="002F1CB1">
        <w:rPr>
          <w:rFonts w:ascii="Times New Roman" w:hAnsi="Times New Roman" w:cs="Times New Roman"/>
          <w:sz w:val="24"/>
          <w:szCs w:val="24"/>
        </w:rPr>
        <w:t>Торообут тылын учугэйдик билэр уорэнээччи ол ойдобулугэр, сатабылыгар, уоруйэ5эр тирэ5ирэн, нуучча тылын, омук тылларын эмиэ тургэнник уорэтэр.Хас да тылы билэр ки</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и информацияны ылар, ту</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анар кыа5а улам улаатан и</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эр.</w:t>
      </w:r>
    </w:p>
    <w:p w:rsidR="00DA0CD3" w:rsidRPr="002F1CB1" w:rsidRDefault="00DA0CD3" w:rsidP="00DA0CD3">
      <w:pPr>
        <w:spacing w:line="360" w:lineRule="auto"/>
        <w:ind w:firstLine="360"/>
        <w:jc w:val="both"/>
        <w:rPr>
          <w:rFonts w:ascii="Times New Roman" w:hAnsi="Times New Roman" w:cs="Times New Roman"/>
          <w:sz w:val="24"/>
          <w:szCs w:val="24"/>
        </w:rPr>
      </w:pPr>
      <w:r w:rsidRPr="002F1CB1">
        <w:rPr>
          <w:rFonts w:ascii="Times New Roman" w:hAnsi="Times New Roman" w:cs="Times New Roman"/>
          <w:sz w:val="24"/>
          <w:szCs w:val="24"/>
        </w:rPr>
        <w:t>Темаларынан былаан Семенова С.С. уо.д.а.автордар 5-11кыл. анаан онорбут сахалыы оскуола программаларыгар (2000с.) тирэ5ирэн оно</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улунна.</w:t>
      </w:r>
    </w:p>
    <w:p w:rsidR="00DA0CD3" w:rsidRPr="002F1CB1" w:rsidRDefault="00DA0CD3" w:rsidP="00DA0CD3">
      <w:pPr>
        <w:spacing w:line="360" w:lineRule="auto"/>
        <w:ind w:firstLine="708"/>
        <w:rPr>
          <w:rFonts w:ascii="Times New Roman" w:hAnsi="Times New Roman" w:cs="Times New Roman"/>
          <w:sz w:val="24"/>
          <w:szCs w:val="24"/>
        </w:rPr>
      </w:pPr>
    </w:p>
    <w:p w:rsidR="00DA0CD3" w:rsidRDefault="00DA0CD3" w:rsidP="00DA0CD3">
      <w:pPr>
        <w:spacing w:line="360" w:lineRule="auto"/>
        <w:ind w:firstLine="708"/>
        <w:jc w:val="center"/>
        <w:rPr>
          <w:rFonts w:ascii="Times New Roman" w:hAnsi="Times New Roman" w:cs="Times New Roman"/>
          <w:sz w:val="24"/>
          <w:szCs w:val="24"/>
        </w:rPr>
      </w:pPr>
    </w:p>
    <w:p w:rsidR="00DA0CD3" w:rsidRDefault="00DA0CD3" w:rsidP="00DA0CD3">
      <w:pPr>
        <w:spacing w:line="360" w:lineRule="auto"/>
        <w:ind w:firstLine="708"/>
        <w:jc w:val="center"/>
        <w:rPr>
          <w:rFonts w:ascii="Times New Roman" w:hAnsi="Times New Roman" w:cs="Times New Roman"/>
          <w:sz w:val="24"/>
          <w:szCs w:val="24"/>
        </w:rPr>
      </w:pPr>
    </w:p>
    <w:p w:rsidR="00DA0CD3" w:rsidRDefault="00DA0CD3" w:rsidP="00DA0CD3">
      <w:pPr>
        <w:spacing w:line="360" w:lineRule="auto"/>
        <w:ind w:firstLine="708"/>
        <w:jc w:val="center"/>
        <w:rPr>
          <w:rFonts w:ascii="Times New Roman" w:hAnsi="Times New Roman" w:cs="Times New Roman"/>
          <w:sz w:val="24"/>
          <w:szCs w:val="24"/>
        </w:rPr>
      </w:pPr>
    </w:p>
    <w:p w:rsidR="00DA0CD3" w:rsidRPr="002F1CB1" w:rsidRDefault="00DA0CD3" w:rsidP="00DA0CD3">
      <w:pPr>
        <w:spacing w:line="360" w:lineRule="auto"/>
        <w:ind w:firstLine="708"/>
        <w:jc w:val="center"/>
        <w:rPr>
          <w:rFonts w:ascii="Times New Roman" w:hAnsi="Times New Roman" w:cs="Times New Roman"/>
          <w:sz w:val="24"/>
          <w:szCs w:val="24"/>
        </w:rPr>
      </w:pPr>
      <w:r w:rsidRPr="002F1CB1">
        <w:rPr>
          <w:rFonts w:ascii="Times New Roman" w:hAnsi="Times New Roman" w:cs="Times New Roman"/>
          <w:sz w:val="24"/>
          <w:szCs w:val="24"/>
        </w:rPr>
        <w:t>Консультация сыала:</w:t>
      </w:r>
    </w:p>
    <w:p w:rsidR="00DA0CD3" w:rsidRPr="002F1CB1" w:rsidRDefault="00DA0CD3" w:rsidP="00DA0CD3">
      <w:pPr>
        <w:spacing w:line="360" w:lineRule="auto"/>
        <w:ind w:firstLine="708"/>
        <w:jc w:val="center"/>
        <w:rPr>
          <w:rFonts w:ascii="Times New Roman" w:hAnsi="Times New Roman" w:cs="Times New Roman"/>
          <w:sz w:val="24"/>
          <w:szCs w:val="24"/>
        </w:rPr>
      </w:pPr>
      <w:r w:rsidRPr="002F1CB1">
        <w:rPr>
          <w:rFonts w:ascii="Times New Roman" w:hAnsi="Times New Roman" w:cs="Times New Roman"/>
          <w:sz w:val="24"/>
          <w:szCs w:val="24"/>
        </w:rPr>
        <w:t>Торообут тылы диринэтэн билии.</w:t>
      </w:r>
    </w:p>
    <w:p w:rsidR="00DA0CD3" w:rsidRPr="002F1CB1" w:rsidRDefault="00DA0CD3" w:rsidP="00DA0CD3">
      <w:pPr>
        <w:spacing w:line="360" w:lineRule="auto"/>
        <w:ind w:firstLine="708"/>
        <w:jc w:val="center"/>
        <w:rPr>
          <w:rFonts w:ascii="Times New Roman" w:hAnsi="Times New Roman" w:cs="Times New Roman"/>
          <w:sz w:val="24"/>
          <w:szCs w:val="24"/>
        </w:rPr>
      </w:pPr>
    </w:p>
    <w:p w:rsidR="00DA0CD3" w:rsidRPr="002F1CB1" w:rsidRDefault="00DA0CD3" w:rsidP="00DA0CD3">
      <w:pPr>
        <w:spacing w:line="360" w:lineRule="auto"/>
        <w:ind w:firstLine="708"/>
        <w:jc w:val="center"/>
        <w:rPr>
          <w:rFonts w:ascii="Times New Roman" w:hAnsi="Times New Roman" w:cs="Times New Roman"/>
          <w:sz w:val="24"/>
          <w:szCs w:val="24"/>
        </w:rPr>
      </w:pPr>
      <w:r w:rsidRPr="002F1CB1">
        <w:rPr>
          <w:rFonts w:ascii="Times New Roman" w:hAnsi="Times New Roman" w:cs="Times New Roman"/>
          <w:sz w:val="24"/>
          <w:szCs w:val="24"/>
        </w:rPr>
        <w:t>Соруктара:</w:t>
      </w:r>
    </w:p>
    <w:p w:rsidR="00DA0CD3" w:rsidRPr="002F1CB1" w:rsidRDefault="00DA0CD3" w:rsidP="006D1B4D">
      <w:pPr>
        <w:pStyle w:val="a5"/>
        <w:numPr>
          <w:ilvl w:val="0"/>
          <w:numId w:val="212"/>
        </w:numPr>
        <w:spacing w:line="360" w:lineRule="auto"/>
        <w:rPr>
          <w:rFonts w:ascii="Times New Roman" w:hAnsi="Times New Roman" w:cs="Times New Roman"/>
          <w:sz w:val="24"/>
          <w:szCs w:val="24"/>
        </w:rPr>
      </w:pPr>
      <w:r w:rsidRPr="002F1CB1">
        <w:rPr>
          <w:rFonts w:ascii="Times New Roman" w:hAnsi="Times New Roman" w:cs="Times New Roman"/>
          <w:sz w:val="24"/>
          <w:szCs w:val="24"/>
        </w:rPr>
        <w:t>Саха тылын олоххо-дьа</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ахха ту</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анар уоруйэ5и сайыннарыы;</w:t>
      </w:r>
    </w:p>
    <w:p w:rsidR="00DA0CD3" w:rsidRPr="002F1CB1" w:rsidRDefault="00DA0CD3" w:rsidP="006D1B4D">
      <w:pPr>
        <w:pStyle w:val="a5"/>
        <w:numPr>
          <w:ilvl w:val="0"/>
          <w:numId w:val="212"/>
        </w:numPr>
        <w:spacing w:line="360" w:lineRule="auto"/>
        <w:rPr>
          <w:rFonts w:ascii="Times New Roman" w:hAnsi="Times New Roman" w:cs="Times New Roman"/>
          <w:sz w:val="24"/>
          <w:szCs w:val="24"/>
        </w:rPr>
      </w:pPr>
      <w:r w:rsidRPr="002F1CB1">
        <w:rPr>
          <w:rFonts w:ascii="Times New Roman" w:hAnsi="Times New Roman" w:cs="Times New Roman"/>
          <w:sz w:val="24"/>
          <w:szCs w:val="24"/>
        </w:rPr>
        <w:t>Урдук уорэххэ киирэр экзамена бэлэмнээ</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ин;</w:t>
      </w:r>
    </w:p>
    <w:p w:rsidR="00DA0CD3" w:rsidRPr="002F1CB1" w:rsidRDefault="00DA0CD3" w:rsidP="006D1B4D">
      <w:pPr>
        <w:pStyle w:val="a5"/>
        <w:numPr>
          <w:ilvl w:val="0"/>
          <w:numId w:val="212"/>
        </w:numPr>
        <w:spacing w:line="360" w:lineRule="auto"/>
        <w:rPr>
          <w:rFonts w:ascii="Times New Roman" w:hAnsi="Times New Roman" w:cs="Times New Roman"/>
          <w:sz w:val="24"/>
          <w:szCs w:val="24"/>
        </w:rPr>
      </w:pPr>
      <w:r w:rsidRPr="002F1CB1">
        <w:rPr>
          <w:rFonts w:ascii="Times New Roman" w:hAnsi="Times New Roman" w:cs="Times New Roman"/>
          <w:sz w:val="24"/>
          <w:szCs w:val="24"/>
        </w:rPr>
        <w:t>Саха тылыгар интэриэ</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и уоскэтии.</w:t>
      </w:r>
    </w:p>
    <w:p w:rsidR="00DA0CD3" w:rsidRPr="002F1CB1" w:rsidRDefault="00DA0CD3" w:rsidP="00DA0CD3">
      <w:pPr>
        <w:spacing w:line="360" w:lineRule="auto"/>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Консультация сурун принциптэрэ:</w:t>
      </w:r>
    </w:p>
    <w:p w:rsidR="00DA0CD3" w:rsidRPr="002F1CB1" w:rsidRDefault="00DA0CD3" w:rsidP="006D1B4D">
      <w:pPr>
        <w:pStyle w:val="a5"/>
        <w:numPr>
          <w:ilvl w:val="0"/>
          <w:numId w:val="213"/>
        </w:numPr>
        <w:spacing w:line="360" w:lineRule="auto"/>
        <w:rPr>
          <w:rFonts w:ascii="Times New Roman" w:hAnsi="Times New Roman" w:cs="Times New Roman"/>
          <w:sz w:val="24"/>
          <w:szCs w:val="24"/>
        </w:rPr>
      </w:pPr>
      <w:r w:rsidRPr="002F1CB1">
        <w:rPr>
          <w:rFonts w:ascii="Times New Roman" w:hAnsi="Times New Roman" w:cs="Times New Roman"/>
          <w:sz w:val="24"/>
          <w:szCs w:val="24"/>
        </w:rPr>
        <w:t>Уорэтии ис хо</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оонун уорэнээччи ба5а санаатын учуоттаан аттарыы;</w:t>
      </w:r>
    </w:p>
    <w:p w:rsidR="00DA0CD3" w:rsidRPr="002F1CB1" w:rsidRDefault="00DA0CD3" w:rsidP="006D1B4D">
      <w:pPr>
        <w:pStyle w:val="a5"/>
        <w:numPr>
          <w:ilvl w:val="0"/>
          <w:numId w:val="213"/>
        </w:numPr>
        <w:spacing w:line="360" w:lineRule="auto"/>
        <w:rPr>
          <w:rFonts w:ascii="Times New Roman" w:hAnsi="Times New Roman" w:cs="Times New Roman"/>
          <w:sz w:val="24"/>
          <w:szCs w:val="24"/>
        </w:rPr>
      </w:pPr>
      <w:r w:rsidRPr="002F1CB1">
        <w:rPr>
          <w:rFonts w:ascii="Times New Roman" w:hAnsi="Times New Roman" w:cs="Times New Roman"/>
          <w:sz w:val="24"/>
          <w:szCs w:val="24"/>
        </w:rPr>
        <w:t>О5о ылар билиитэ ситимнээх буолуута;</w:t>
      </w:r>
    </w:p>
    <w:p w:rsidR="00DA0CD3" w:rsidRPr="002F1CB1" w:rsidRDefault="00DA0CD3" w:rsidP="006D1B4D">
      <w:pPr>
        <w:pStyle w:val="a5"/>
        <w:numPr>
          <w:ilvl w:val="0"/>
          <w:numId w:val="213"/>
        </w:numPr>
        <w:spacing w:line="360" w:lineRule="auto"/>
        <w:rPr>
          <w:rFonts w:ascii="Times New Roman" w:hAnsi="Times New Roman" w:cs="Times New Roman"/>
          <w:sz w:val="24"/>
          <w:szCs w:val="24"/>
        </w:rPr>
      </w:pPr>
      <w:r w:rsidRPr="002F1CB1">
        <w:rPr>
          <w:rFonts w:ascii="Times New Roman" w:hAnsi="Times New Roman" w:cs="Times New Roman"/>
          <w:sz w:val="24"/>
          <w:szCs w:val="24"/>
        </w:rPr>
        <w:t>Нуучча тылын кытта ыкса ситимнээн уорэтии.</w:t>
      </w:r>
    </w:p>
    <w:p w:rsidR="00DA0CD3" w:rsidRPr="002F1CB1" w:rsidRDefault="00DA0CD3" w:rsidP="00DA0CD3">
      <w:pPr>
        <w:pStyle w:val="a5"/>
        <w:spacing w:line="360" w:lineRule="auto"/>
        <w:rPr>
          <w:rFonts w:ascii="Times New Roman" w:hAnsi="Times New Roman" w:cs="Times New Roman"/>
          <w:sz w:val="24"/>
          <w:szCs w:val="24"/>
        </w:rPr>
      </w:pPr>
      <w:r w:rsidRPr="002F1CB1">
        <w:rPr>
          <w:rFonts w:ascii="Times New Roman" w:hAnsi="Times New Roman" w:cs="Times New Roman"/>
          <w:sz w:val="24"/>
          <w:szCs w:val="24"/>
        </w:rPr>
        <w:t xml:space="preserve">   </w:t>
      </w:r>
    </w:p>
    <w:p w:rsidR="00DA0CD3" w:rsidRPr="002F1CB1" w:rsidRDefault="00DA0CD3" w:rsidP="00DA0CD3">
      <w:pPr>
        <w:pStyle w:val="a5"/>
        <w:spacing w:line="360" w:lineRule="auto"/>
        <w:rPr>
          <w:rFonts w:ascii="Times New Roman" w:hAnsi="Times New Roman" w:cs="Times New Roman"/>
          <w:sz w:val="24"/>
          <w:szCs w:val="24"/>
        </w:rPr>
      </w:pPr>
    </w:p>
    <w:p w:rsidR="00DA0CD3" w:rsidRDefault="00DA0CD3" w:rsidP="00DA0CD3">
      <w:pPr>
        <w:pStyle w:val="a5"/>
        <w:spacing w:line="360" w:lineRule="auto"/>
        <w:jc w:val="center"/>
        <w:rPr>
          <w:rFonts w:ascii="Times New Roman" w:hAnsi="Times New Roman" w:cs="Times New Roman"/>
          <w:sz w:val="24"/>
          <w:szCs w:val="24"/>
        </w:rPr>
      </w:pPr>
    </w:p>
    <w:p w:rsidR="00DA0CD3" w:rsidRDefault="00DA0CD3" w:rsidP="00DA0CD3">
      <w:pPr>
        <w:pStyle w:val="a5"/>
        <w:spacing w:line="360" w:lineRule="auto"/>
        <w:jc w:val="center"/>
        <w:rPr>
          <w:rFonts w:ascii="Times New Roman" w:hAnsi="Times New Roman" w:cs="Times New Roman"/>
          <w:sz w:val="24"/>
          <w:szCs w:val="24"/>
        </w:rPr>
      </w:pPr>
    </w:p>
    <w:p w:rsidR="00DA0CD3" w:rsidRDefault="00DA0CD3" w:rsidP="00DA0CD3">
      <w:pPr>
        <w:pStyle w:val="a5"/>
        <w:spacing w:line="360" w:lineRule="auto"/>
        <w:jc w:val="center"/>
        <w:rPr>
          <w:rFonts w:ascii="Times New Roman" w:hAnsi="Times New Roman" w:cs="Times New Roman"/>
          <w:sz w:val="24"/>
          <w:szCs w:val="24"/>
        </w:rPr>
      </w:pPr>
    </w:p>
    <w:p w:rsidR="00DA0CD3" w:rsidRDefault="00DA0CD3" w:rsidP="00DA0CD3">
      <w:pPr>
        <w:pStyle w:val="a5"/>
        <w:spacing w:line="360" w:lineRule="auto"/>
        <w:jc w:val="center"/>
        <w:rPr>
          <w:rFonts w:ascii="Times New Roman" w:hAnsi="Times New Roman" w:cs="Times New Roman"/>
          <w:sz w:val="24"/>
          <w:szCs w:val="24"/>
        </w:rPr>
      </w:pPr>
    </w:p>
    <w:p w:rsidR="00DA0CD3" w:rsidRDefault="00DA0CD3" w:rsidP="00DA0CD3">
      <w:pPr>
        <w:pStyle w:val="a5"/>
        <w:spacing w:line="360" w:lineRule="auto"/>
        <w:jc w:val="center"/>
        <w:rPr>
          <w:rFonts w:ascii="Times New Roman" w:hAnsi="Times New Roman" w:cs="Times New Roman"/>
          <w:sz w:val="24"/>
          <w:szCs w:val="24"/>
        </w:rPr>
      </w:pPr>
    </w:p>
    <w:p w:rsidR="00DA0CD3" w:rsidRPr="002F1CB1" w:rsidRDefault="00DA0CD3" w:rsidP="00DA0CD3">
      <w:pPr>
        <w:pStyle w:val="a5"/>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Консультация  куутэр тумуктэрэ:</w:t>
      </w:r>
    </w:p>
    <w:p w:rsidR="00DA0CD3" w:rsidRPr="002F1CB1" w:rsidRDefault="00DA0CD3" w:rsidP="006D1B4D">
      <w:pPr>
        <w:pStyle w:val="a5"/>
        <w:numPr>
          <w:ilvl w:val="0"/>
          <w:numId w:val="216"/>
        </w:numPr>
        <w:spacing w:line="360" w:lineRule="auto"/>
        <w:jc w:val="center"/>
        <w:rPr>
          <w:rFonts w:ascii="Times New Roman" w:hAnsi="Times New Roman" w:cs="Times New Roman"/>
          <w:sz w:val="24"/>
          <w:szCs w:val="24"/>
        </w:rPr>
      </w:pPr>
      <w:r w:rsidRPr="002F1CB1">
        <w:rPr>
          <w:rFonts w:ascii="Times New Roman" w:hAnsi="Times New Roman" w:cs="Times New Roman"/>
          <w:b/>
          <w:bCs/>
          <w:sz w:val="24"/>
          <w:szCs w:val="24"/>
        </w:rPr>
        <w:t>¥ірэх дэгиттэр µірµйэхтэрэ</w:t>
      </w:r>
      <w:r w:rsidRPr="002F1CB1">
        <w:rPr>
          <w:rFonts w:ascii="Times New Roman" w:hAnsi="Times New Roman" w:cs="Times New Roman"/>
          <w:b/>
          <w:bCs/>
          <w:sz w:val="24"/>
          <w:szCs w:val="24"/>
        </w:rPr>
        <w:br/>
        <w:t xml:space="preserve"> </w:t>
      </w:r>
      <w:r w:rsidRPr="002F1CB1">
        <w:rPr>
          <w:rFonts w:ascii="Times New Roman" w:hAnsi="Times New Roman" w:cs="Times New Roman"/>
          <w:b/>
          <w:bCs/>
          <w:i/>
          <w:iCs/>
          <w:sz w:val="24"/>
          <w:szCs w:val="24"/>
        </w:rPr>
        <w:t>(Универсальные учебные действия)</w:t>
      </w:r>
      <w:r w:rsidRPr="002F1CB1">
        <w:rPr>
          <w:rFonts w:ascii="Times New Roman" w:hAnsi="Times New Roman" w:cs="Times New Roman"/>
          <w:b/>
          <w:bCs/>
          <w:sz w:val="24"/>
          <w:szCs w:val="24"/>
        </w:rPr>
        <w:t>:</w:t>
      </w:r>
    </w:p>
    <w:p w:rsidR="00DA0CD3" w:rsidRPr="002F1CB1" w:rsidRDefault="00DA0CD3" w:rsidP="006D1B4D">
      <w:pPr>
        <w:numPr>
          <w:ilvl w:val="0"/>
          <w:numId w:val="214"/>
        </w:numPr>
        <w:spacing w:line="360" w:lineRule="auto"/>
        <w:rPr>
          <w:rFonts w:ascii="Times New Roman" w:hAnsi="Times New Roman" w:cs="Times New Roman"/>
          <w:sz w:val="24"/>
          <w:szCs w:val="24"/>
        </w:rPr>
      </w:pPr>
      <w:r w:rsidRPr="002F1CB1">
        <w:rPr>
          <w:rFonts w:ascii="Times New Roman" w:hAnsi="Times New Roman" w:cs="Times New Roman"/>
          <w:b/>
          <w:bCs/>
          <w:sz w:val="24"/>
          <w:szCs w:val="24"/>
        </w:rPr>
        <w:t xml:space="preserve">Тус санааны, сы´ыаны сайыннарар µірµйэх </w:t>
      </w:r>
      <w:r w:rsidRPr="002F1CB1">
        <w:rPr>
          <w:rFonts w:ascii="Times New Roman" w:hAnsi="Times New Roman" w:cs="Times New Roman"/>
          <w:b/>
          <w:bCs/>
          <w:i/>
          <w:iCs/>
          <w:sz w:val="24"/>
          <w:szCs w:val="24"/>
        </w:rPr>
        <w:t>(личностные УУД)</w:t>
      </w:r>
      <w:r w:rsidRPr="002F1CB1">
        <w:rPr>
          <w:rFonts w:ascii="Times New Roman" w:hAnsi="Times New Roman" w:cs="Times New Roman"/>
          <w:b/>
          <w:bCs/>
          <w:sz w:val="24"/>
          <w:szCs w:val="24"/>
        </w:rPr>
        <w:t xml:space="preserve"> </w:t>
      </w:r>
    </w:p>
    <w:p w:rsidR="00DA0CD3" w:rsidRPr="002F1CB1" w:rsidRDefault="00DA0CD3" w:rsidP="006D1B4D">
      <w:pPr>
        <w:numPr>
          <w:ilvl w:val="0"/>
          <w:numId w:val="214"/>
        </w:numPr>
        <w:spacing w:line="360" w:lineRule="auto"/>
        <w:rPr>
          <w:rFonts w:ascii="Times New Roman" w:hAnsi="Times New Roman" w:cs="Times New Roman"/>
          <w:sz w:val="24"/>
          <w:szCs w:val="24"/>
        </w:rPr>
      </w:pPr>
      <w:r w:rsidRPr="002F1CB1">
        <w:rPr>
          <w:rFonts w:ascii="Times New Roman" w:hAnsi="Times New Roman" w:cs="Times New Roman"/>
          <w:b/>
          <w:bCs/>
          <w:sz w:val="24"/>
          <w:szCs w:val="24"/>
        </w:rPr>
        <w:t xml:space="preserve">Бэйэни салайынар-дьаґанар µірµйэх </w:t>
      </w:r>
      <w:r w:rsidRPr="002F1CB1">
        <w:rPr>
          <w:rFonts w:ascii="Times New Roman" w:hAnsi="Times New Roman" w:cs="Times New Roman"/>
          <w:b/>
          <w:bCs/>
          <w:i/>
          <w:iCs/>
          <w:sz w:val="24"/>
          <w:szCs w:val="24"/>
        </w:rPr>
        <w:t>(регулятивные УУД)</w:t>
      </w:r>
      <w:r w:rsidRPr="002F1CB1">
        <w:rPr>
          <w:rFonts w:ascii="Times New Roman" w:hAnsi="Times New Roman" w:cs="Times New Roman"/>
          <w:b/>
          <w:bCs/>
          <w:sz w:val="24"/>
          <w:szCs w:val="24"/>
        </w:rPr>
        <w:t xml:space="preserve"> </w:t>
      </w:r>
    </w:p>
    <w:p w:rsidR="00DA0CD3" w:rsidRPr="002F1CB1" w:rsidRDefault="00DA0CD3" w:rsidP="006D1B4D">
      <w:pPr>
        <w:numPr>
          <w:ilvl w:val="0"/>
          <w:numId w:val="214"/>
        </w:numPr>
        <w:spacing w:line="360" w:lineRule="auto"/>
        <w:rPr>
          <w:rFonts w:ascii="Times New Roman" w:hAnsi="Times New Roman" w:cs="Times New Roman"/>
          <w:sz w:val="24"/>
          <w:szCs w:val="24"/>
        </w:rPr>
      </w:pPr>
      <w:r w:rsidRPr="002F1CB1">
        <w:rPr>
          <w:rFonts w:ascii="Times New Roman" w:hAnsi="Times New Roman" w:cs="Times New Roman"/>
          <w:b/>
          <w:bCs/>
          <w:sz w:val="24"/>
          <w:szCs w:val="24"/>
        </w:rPr>
        <w:t xml:space="preserve">Билэр-кірір µірµйэх               </w:t>
      </w:r>
      <w:r w:rsidRPr="002F1CB1">
        <w:rPr>
          <w:rFonts w:ascii="Times New Roman" w:hAnsi="Times New Roman" w:cs="Times New Roman"/>
          <w:b/>
          <w:bCs/>
          <w:i/>
          <w:iCs/>
          <w:sz w:val="24"/>
          <w:szCs w:val="24"/>
        </w:rPr>
        <w:t>(познавательные УУД)</w:t>
      </w:r>
      <w:r w:rsidRPr="002F1CB1">
        <w:rPr>
          <w:rFonts w:ascii="Times New Roman" w:hAnsi="Times New Roman" w:cs="Times New Roman"/>
          <w:b/>
          <w:bCs/>
          <w:sz w:val="24"/>
          <w:szCs w:val="24"/>
        </w:rPr>
        <w:t xml:space="preserve"> </w:t>
      </w:r>
    </w:p>
    <w:p w:rsidR="00DA0CD3" w:rsidRPr="002F1CB1" w:rsidRDefault="00DA0CD3" w:rsidP="006D1B4D">
      <w:pPr>
        <w:numPr>
          <w:ilvl w:val="0"/>
          <w:numId w:val="214"/>
        </w:numPr>
        <w:spacing w:line="360" w:lineRule="auto"/>
        <w:rPr>
          <w:rFonts w:ascii="Times New Roman" w:hAnsi="Times New Roman" w:cs="Times New Roman"/>
          <w:sz w:val="24"/>
          <w:szCs w:val="24"/>
        </w:rPr>
      </w:pPr>
      <w:r w:rsidRPr="002F1CB1">
        <w:rPr>
          <w:rFonts w:ascii="Times New Roman" w:hAnsi="Times New Roman" w:cs="Times New Roman"/>
          <w:b/>
          <w:bCs/>
          <w:sz w:val="24"/>
          <w:szCs w:val="24"/>
        </w:rPr>
        <w:t xml:space="preserve">Бодоруґар µірµйэх              </w:t>
      </w:r>
      <w:r w:rsidRPr="002F1CB1">
        <w:rPr>
          <w:rFonts w:ascii="Times New Roman" w:hAnsi="Times New Roman" w:cs="Times New Roman"/>
          <w:b/>
          <w:bCs/>
          <w:i/>
          <w:iCs/>
          <w:sz w:val="24"/>
          <w:szCs w:val="24"/>
        </w:rPr>
        <w:t>(коммуникативные УУД)</w:t>
      </w:r>
    </w:p>
    <w:p w:rsidR="00DA0CD3" w:rsidRPr="002F1CB1" w:rsidRDefault="00DA0CD3" w:rsidP="00DA0CD3">
      <w:pPr>
        <w:spacing w:line="360" w:lineRule="auto"/>
        <w:ind w:left="720"/>
        <w:rPr>
          <w:rFonts w:ascii="Times New Roman" w:hAnsi="Times New Roman" w:cs="Times New Roman"/>
          <w:b/>
          <w:bCs/>
          <w:sz w:val="24"/>
          <w:szCs w:val="24"/>
        </w:rPr>
      </w:pPr>
    </w:p>
    <w:p w:rsidR="00DA0CD3" w:rsidRPr="002F1CB1" w:rsidRDefault="00DA0CD3" w:rsidP="006D1B4D">
      <w:pPr>
        <w:pStyle w:val="a5"/>
        <w:numPr>
          <w:ilvl w:val="0"/>
          <w:numId w:val="216"/>
        </w:numPr>
        <w:spacing w:line="360" w:lineRule="auto"/>
        <w:rPr>
          <w:rFonts w:ascii="Times New Roman" w:hAnsi="Times New Roman" w:cs="Times New Roman"/>
          <w:b/>
          <w:bCs/>
          <w:i/>
          <w:iCs/>
          <w:sz w:val="24"/>
          <w:szCs w:val="24"/>
        </w:rPr>
      </w:pPr>
      <w:r w:rsidRPr="002F1CB1">
        <w:rPr>
          <w:rFonts w:ascii="Times New Roman" w:hAnsi="Times New Roman" w:cs="Times New Roman"/>
          <w:b/>
          <w:bCs/>
          <w:sz w:val="24"/>
          <w:szCs w:val="24"/>
        </w:rPr>
        <w:t xml:space="preserve">ТУС САНААНЫ, СЫ¤ЫАНЫ САЙЫННАРАР ¥£Р¥ЙЭХ </w:t>
      </w:r>
      <w:r w:rsidRPr="002F1CB1">
        <w:rPr>
          <w:rFonts w:ascii="Times New Roman" w:hAnsi="Times New Roman" w:cs="Times New Roman"/>
          <w:b/>
          <w:bCs/>
          <w:i/>
          <w:iCs/>
          <w:sz w:val="24"/>
          <w:szCs w:val="24"/>
        </w:rPr>
        <w:t>(личностные УУД):</w:t>
      </w:r>
    </w:p>
    <w:p w:rsidR="00DA0CD3" w:rsidRPr="002F1CB1" w:rsidRDefault="00DA0CD3" w:rsidP="006D1B4D">
      <w:pPr>
        <w:numPr>
          <w:ilvl w:val="0"/>
          <w:numId w:val="215"/>
        </w:numPr>
        <w:spacing w:line="360" w:lineRule="auto"/>
        <w:rPr>
          <w:rFonts w:ascii="Times New Roman" w:hAnsi="Times New Roman" w:cs="Times New Roman"/>
          <w:b/>
          <w:bCs/>
          <w:sz w:val="24"/>
          <w:szCs w:val="24"/>
        </w:rPr>
      </w:pPr>
      <w:r w:rsidRPr="002F1CB1">
        <w:rPr>
          <w:rFonts w:ascii="Times New Roman" w:hAnsi="Times New Roman" w:cs="Times New Roman"/>
          <w:b/>
          <w:bCs/>
          <w:sz w:val="24"/>
          <w:szCs w:val="24"/>
        </w:rPr>
        <w:t xml:space="preserve">Тіріібµт тылы µірэтии суолтатын ійдііґµн </w:t>
      </w:r>
    </w:p>
    <w:p w:rsidR="00DA0CD3" w:rsidRPr="002F1CB1" w:rsidRDefault="00DA0CD3" w:rsidP="006D1B4D">
      <w:pPr>
        <w:numPr>
          <w:ilvl w:val="0"/>
          <w:numId w:val="215"/>
        </w:numPr>
        <w:spacing w:line="360" w:lineRule="auto"/>
        <w:rPr>
          <w:rFonts w:ascii="Times New Roman" w:hAnsi="Times New Roman" w:cs="Times New Roman"/>
          <w:b/>
          <w:bCs/>
          <w:sz w:val="24"/>
          <w:szCs w:val="24"/>
        </w:rPr>
      </w:pPr>
      <w:r w:rsidRPr="002F1CB1">
        <w:rPr>
          <w:rFonts w:ascii="Times New Roman" w:hAnsi="Times New Roman" w:cs="Times New Roman"/>
          <w:b/>
          <w:bCs/>
          <w:sz w:val="24"/>
          <w:szCs w:val="24"/>
        </w:rPr>
        <w:t xml:space="preserve">Сиэр-майгы сыаннастарын ійдііґµн </w:t>
      </w:r>
    </w:p>
    <w:p w:rsidR="00DA0CD3" w:rsidRPr="002F1CB1" w:rsidRDefault="00DA0CD3" w:rsidP="006D1B4D">
      <w:pPr>
        <w:numPr>
          <w:ilvl w:val="0"/>
          <w:numId w:val="215"/>
        </w:numPr>
        <w:spacing w:line="360" w:lineRule="auto"/>
        <w:rPr>
          <w:rFonts w:ascii="Times New Roman" w:hAnsi="Times New Roman" w:cs="Times New Roman"/>
          <w:b/>
          <w:bCs/>
          <w:sz w:val="24"/>
          <w:szCs w:val="24"/>
        </w:rPr>
      </w:pPr>
      <w:r w:rsidRPr="002F1CB1">
        <w:rPr>
          <w:rFonts w:ascii="Times New Roman" w:hAnsi="Times New Roman" w:cs="Times New Roman"/>
          <w:b/>
          <w:bCs/>
          <w:sz w:val="24"/>
          <w:szCs w:val="24"/>
        </w:rPr>
        <w:t xml:space="preserve">Тіріібµт тыл чіл туруктаах буоларыгар тус бэйэ оруолун ійдііґµн </w:t>
      </w:r>
    </w:p>
    <w:p w:rsidR="00DA0CD3" w:rsidRPr="002F1CB1" w:rsidRDefault="00DA0CD3" w:rsidP="006D1B4D">
      <w:pPr>
        <w:numPr>
          <w:ilvl w:val="0"/>
          <w:numId w:val="215"/>
        </w:numPr>
        <w:spacing w:line="360" w:lineRule="auto"/>
        <w:rPr>
          <w:rFonts w:ascii="Times New Roman" w:hAnsi="Times New Roman" w:cs="Times New Roman"/>
          <w:b/>
          <w:bCs/>
          <w:sz w:val="24"/>
          <w:szCs w:val="24"/>
        </w:rPr>
      </w:pPr>
      <w:r w:rsidRPr="002F1CB1">
        <w:rPr>
          <w:rFonts w:ascii="Times New Roman" w:hAnsi="Times New Roman" w:cs="Times New Roman"/>
          <w:b/>
          <w:bCs/>
          <w:sz w:val="24"/>
          <w:szCs w:val="24"/>
        </w:rPr>
        <w:t xml:space="preserve">Бэйэ омугун билинии </w:t>
      </w:r>
    </w:p>
    <w:p w:rsidR="00DA0CD3" w:rsidRPr="002F1CB1" w:rsidRDefault="00DA0CD3" w:rsidP="006D1B4D">
      <w:pPr>
        <w:numPr>
          <w:ilvl w:val="0"/>
          <w:numId w:val="215"/>
        </w:numPr>
        <w:spacing w:line="360" w:lineRule="auto"/>
        <w:rPr>
          <w:rFonts w:ascii="Times New Roman" w:hAnsi="Times New Roman" w:cs="Times New Roman"/>
          <w:b/>
          <w:bCs/>
          <w:sz w:val="24"/>
          <w:szCs w:val="24"/>
        </w:rPr>
      </w:pPr>
      <w:r w:rsidRPr="002F1CB1">
        <w:rPr>
          <w:rFonts w:ascii="Times New Roman" w:hAnsi="Times New Roman" w:cs="Times New Roman"/>
          <w:b/>
          <w:bCs/>
          <w:sz w:val="24"/>
          <w:szCs w:val="24"/>
        </w:rPr>
        <w:t xml:space="preserve">Бэйэни сыаналаныы </w:t>
      </w:r>
    </w:p>
    <w:p w:rsidR="00DA0CD3" w:rsidRPr="002F1CB1" w:rsidRDefault="00DA0CD3" w:rsidP="00DA0CD3">
      <w:pPr>
        <w:spacing w:line="360" w:lineRule="auto"/>
        <w:ind w:left="720"/>
        <w:rPr>
          <w:rFonts w:ascii="Times New Roman" w:hAnsi="Times New Roman" w:cs="Times New Roman"/>
          <w:b/>
          <w:bCs/>
          <w:sz w:val="24"/>
          <w:szCs w:val="24"/>
        </w:rPr>
      </w:pPr>
      <w:r w:rsidRPr="002F1CB1">
        <w:rPr>
          <w:rFonts w:ascii="Times New Roman" w:hAnsi="Times New Roman" w:cs="Times New Roman"/>
          <w:bCs/>
          <w:sz w:val="24"/>
          <w:szCs w:val="24"/>
        </w:rPr>
        <w:t>3.Сµрµн µірэнэр µірµйэх</w:t>
      </w:r>
      <w:r w:rsidRPr="002F1CB1">
        <w:rPr>
          <w:rFonts w:ascii="Times New Roman" w:hAnsi="Times New Roman" w:cs="Times New Roman"/>
          <w:b/>
          <w:bCs/>
          <w:i/>
          <w:iCs/>
          <w:sz w:val="24"/>
          <w:szCs w:val="24"/>
        </w:rPr>
        <w:t xml:space="preserve">                    (общеучебные УД)</w:t>
      </w:r>
    </w:p>
    <w:p w:rsidR="00DA0CD3" w:rsidRPr="002F1CB1" w:rsidRDefault="00DA0CD3" w:rsidP="00DA0CD3">
      <w:pPr>
        <w:spacing w:line="360" w:lineRule="auto"/>
        <w:ind w:left="720"/>
        <w:rPr>
          <w:rFonts w:ascii="Times New Roman" w:hAnsi="Times New Roman" w:cs="Times New Roman"/>
          <w:bCs/>
          <w:sz w:val="24"/>
          <w:szCs w:val="24"/>
        </w:rPr>
      </w:pPr>
      <w:r w:rsidRPr="002F1CB1">
        <w:rPr>
          <w:rFonts w:ascii="Times New Roman" w:hAnsi="Times New Roman" w:cs="Times New Roman"/>
          <w:bCs/>
          <w:sz w:val="24"/>
          <w:szCs w:val="24"/>
        </w:rPr>
        <w:t xml:space="preserve">4.Санаатын сааґылаан саІарар уонна суруйар µірµйэх </w:t>
      </w:r>
    </w:p>
    <w:p w:rsidR="00DA0CD3" w:rsidRPr="002F1CB1" w:rsidRDefault="00DA0CD3" w:rsidP="00DA0CD3">
      <w:pPr>
        <w:spacing w:line="360" w:lineRule="auto"/>
        <w:ind w:left="720"/>
        <w:rPr>
          <w:rFonts w:ascii="Times New Roman" w:hAnsi="Times New Roman" w:cs="Times New Roman"/>
          <w:bCs/>
          <w:sz w:val="24"/>
          <w:szCs w:val="24"/>
        </w:rPr>
      </w:pPr>
      <w:r w:rsidRPr="002F1CB1">
        <w:rPr>
          <w:rFonts w:ascii="Times New Roman" w:hAnsi="Times New Roman" w:cs="Times New Roman"/>
          <w:b/>
          <w:bCs/>
          <w:sz w:val="24"/>
          <w:szCs w:val="24"/>
        </w:rPr>
        <w:t>5.Билиини-кірµµнµ истэн уонна аа±ан ылар µірµйэх</w:t>
      </w:r>
    </w:p>
    <w:p w:rsidR="00DA0CD3" w:rsidRPr="002F1CB1" w:rsidRDefault="00DA0CD3" w:rsidP="00DA0CD3">
      <w:pPr>
        <w:spacing w:line="360" w:lineRule="auto"/>
        <w:ind w:left="720"/>
        <w:rPr>
          <w:rFonts w:ascii="Times New Roman" w:hAnsi="Times New Roman" w:cs="Times New Roman"/>
          <w:bCs/>
          <w:sz w:val="24"/>
          <w:szCs w:val="24"/>
        </w:rPr>
      </w:pPr>
      <w:r w:rsidRPr="002F1CB1">
        <w:rPr>
          <w:rFonts w:ascii="Times New Roman" w:hAnsi="Times New Roman" w:cs="Times New Roman"/>
          <w:b/>
          <w:bCs/>
          <w:sz w:val="24"/>
          <w:szCs w:val="24"/>
        </w:rPr>
        <w:t>6.Сµрµн µірэнэр µірµйэх</w:t>
      </w:r>
      <w:r w:rsidRPr="002F1CB1">
        <w:rPr>
          <w:rFonts w:ascii="Times New Roman" w:hAnsi="Times New Roman" w:cs="Times New Roman"/>
          <w:b/>
          <w:bCs/>
          <w:i/>
          <w:iCs/>
          <w:sz w:val="24"/>
          <w:szCs w:val="24"/>
        </w:rPr>
        <w:t xml:space="preserve">                    (общеучебные УД)</w:t>
      </w:r>
    </w:p>
    <w:p w:rsidR="00DA0CD3" w:rsidRPr="002F1CB1" w:rsidRDefault="00DA0CD3" w:rsidP="00DA0CD3">
      <w:pPr>
        <w:spacing w:line="360" w:lineRule="auto"/>
        <w:ind w:left="720"/>
        <w:rPr>
          <w:rFonts w:ascii="Times New Roman" w:hAnsi="Times New Roman" w:cs="Times New Roman"/>
          <w:bCs/>
          <w:sz w:val="24"/>
          <w:szCs w:val="24"/>
        </w:rPr>
      </w:pPr>
      <w:r w:rsidRPr="002F1CB1">
        <w:rPr>
          <w:rFonts w:ascii="Times New Roman" w:hAnsi="Times New Roman" w:cs="Times New Roman"/>
          <w:b/>
          <w:bCs/>
          <w:sz w:val="24"/>
          <w:szCs w:val="24"/>
        </w:rPr>
        <w:t xml:space="preserve">7.Тобул(ук) ійµ сайыннарар µірµйэх     </w:t>
      </w:r>
      <w:r w:rsidRPr="002F1CB1">
        <w:rPr>
          <w:rFonts w:ascii="Times New Roman" w:hAnsi="Times New Roman" w:cs="Times New Roman"/>
          <w:b/>
          <w:bCs/>
          <w:i/>
          <w:iCs/>
          <w:sz w:val="24"/>
          <w:szCs w:val="24"/>
        </w:rPr>
        <w:t>(логические УД)</w:t>
      </w:r>
    </w:p>
    <w:p w:rsidR="00DA0CD3" w:rsidRPr="002F1CB1" w:rsidRDefault="00DA0CD3" w:rsidP="00DA0CD3">
      <w:pPr>
        <w:spacing w:line="360" w:lineRule="auto"/>
        <w:ind w:left="851"/>
        <w:rPr>
          <w:rFonts w:ascii="Times New Roman" w:hAnsi="Times New Roman" w:cs="Times New Roman"/>
          <w:b/>
          <w:bCs/>
          <w:sz w:val="24"/>
          <w:szCs w:val="24"/>
        </w:rPr>
      </w:pPr>
      <w:r w:rsidRPr="002F1CB1">
        <w:rPr>
          <w:rFonts w:ascii="Times New Roman" w:hAnsi="Times New Roman" w:cs="Times New Roman"/>
          <w:b/>
          <w:bCs/>
          <w:sz w:val="24"/>
          <w:szCs w:val="24"/>
        </w:rPr>
        <w:t>8.Бэлиэни-символы туґанан µірэнэр µірµйэх (знаково-символические УД)</w:t>
      </w:r>
    </w:p>
    <w:p w:rsidR="00DA0CD3" w:rsidRPr="002F1CB1" w:rsidRDefault="00DA0CD3" w:rsidP="00DA0CD3">
      <w:pPr>
        <w:spacing w:line="360" w:lineRule="auto"/>
        <w:ind w:left="851"/>
        <w:jc w:val="center"/>
        <w:rPr>
          <w:rFonts w:ascii="Times New Roman" w:hAnsi="Times New Roman" w:cs="Times New Roman"/>
          <w:bCs/>
          <w:sz w:val="24"/>
          <w:szCs w:val="24"/>
        </w:rPr>
      </w:pPr>
    </w:p>
    <w:p w:rsidR="00DA0CD3" w:rsidRDefault="00DA0CD3" w:rsidP="00DA0CD3">
      <w:pPr>
        <w:spacing w:line="360" w:lineRule="auto"/>
        <w:ind w:left="851"/>
        <w:jc w:val="center"/>
        <w:rPr>
          <w:rFonts w:ascii="Times New Roman" w:hAnsi="Times New Roman" w:cs="Times New Roman"/>
          <w:bCs/>
          <w:sz w:val="24"/>
          <w:szCs w:val="24"/>
        </w:rPr>
      </w:pPr>
    </w:p>
    <w:p w:rsidR="00DA0CD3" w:rsidRDefault="00DA0CD3" w:rsidP="00DA0CD3">
      <w:pPr>
        <w:spacing w:line="360" w:lineRule="auto"/>
        <w:ind w:left="851"/>
        <w:jc w:val="center"/>
        <w:rPr>
          <w:rFonts w:ascii="Times New Roman" w:hAnsi="Times New Roman" w:cs="Times New Roman"/>
          <w:bCs/>
          <w:sz w:val="24"/>
          <w:szCs w:val="24"/>
        </w:rPr>
      </w:pPr>
    </w:p>
    <w:p w:rsidR="00DA0CD3" w:rsidRDefault="00DA0CD3" w:rsidP="00DA0CD3">
      <w:pPr>
        <w:spacing w:line="360" w:lineRule="auto"/>
        <w:ind w:left="851"/>
        <w:jc w:val="center"/>
        <w:rPr>
          <w:rFonts w:ascii="Times New Roman" w:hAnsi="Times New Roman" w:cs="Times New Roman"/>
          <w:bCs/>
          <w:sz w:val="24"/>
          <w:szCs w:val="24"/>
        </w:rPr>
      </w:pPr>
    </w:p>
    <w:p w:rsidR="00DA0CD3" w:rsidRDefault="00DA0CD3" w:rsidP="00DA0CD3">
      <w:pPr>
        <w:spacing w:line="360" w:lineRule="auto"/>
        <w:ind w:left="851"/>
        <w:jc w:val="center"/>
        <w:rPr>
          <w:rFonts w:ascii="Times New Roman" w:hAnsi="Times New Roman" w:cs="Times New Roman"/>
          <w:bCs/>
          <w:sz w:val="24"/>
          <w:szCs w:val="24"/>
        </w:rPr>
      </w:pPr>
    </w:p>
    <w:p w:rsidR="00DA0CD3" w:rsidRDefault="00DA0CD3" w:rsidP="00DA0CD3">
      <w:pPr>
        <w:spacing w:line="360" w:lineRule="auto"/>
        <w:ind w:left="851"/>
        <w:jc w:val="center"/>
        <w:rPr>
          <w:rFonts w:ascii="Times New Roman" w:hAnsi="Times New Roman" w:cs="Times New Roman"/>
          <w:bCs/>
          <w:sz w:val="24"/>
          <w:szCs w:val="24"/>
        </w:rPr>
      </w:pPr>
    </w:p>
    <w:p w:rsidR="00DA0CD3" w:rsidRDefault="00DA0CD3" w:rsidP="00DA0CD3">
      <w:pPr>
        <w:spacing w:line="360" w:lineRule="auto"/>
        <w:ind w:left="851"/>
        <w:jc w:val="center"/>
        <w:rPr>
          <w:rFonts w:ascii="Times New Roman" w:hAnsi="Times New Roman" w:cs="Times New Roman"/>
          <w:bCs/>
          <w:sz w:val="24"/>
          <w:szCs w:val="24"/>
        </w:rPr>
      </w:pPr>
    </w:p>
    <w:p w:rsidR="00DA0CD3" w:rsidRDefault="00DA0CD3" w:rsidP="00DA0CD3">
      <w:pPr>
        <w:spacing w:line="360" w:lineRule="auto"/>
        <w:ind w:left="851"/>
        <w:jc w:val="center"/>
        <w:rPr>
          <w:rFonts w:ascii="Times New Roman" w:hAnsi="Times New Roman" w:cs="Times New Roman"/>
          <w:bCs/>
          <w:sz w:val="24"/>
          <w:szCs w:val="24"/>
        </w:rPr>
      </w:pPr>
    </w:p>
    <w:p w:rsidR="00DA0CD3" w:rsidRDefault="00DA0CD3" w:rsidP="00DA0CD3">
      <w:pPr>
        <w:spacing w:line="360" w:lineRule="auto"/>
        <w:ind w:left="851"/>
        <w:jc w:val="center"/>
        <w:rPr>
          <w:rFonts w:ascii="Times New Roman" w:hAnsi="Times New Roman" w:cs="Times New Roman"/>
          <w:bCs/>
          <w:sz w:val="24"/>
          <w:szCs w:val="24"/>
        </w:rPr>
      </w:pPr>
    </w:p>
    <w:p w:rsidR="00DA0CD3" w:rsidRDefault="00DA0CD3" w:rsidP="00DA0CD3">
      <w:pPr>
        <w:spacing w:line="360" w:lineRule="auto"/>
        <w:ind w:left="851"/>
        <w:jc w:val="center"/>
        <w:rPr>
          <w:rFonts w:ascii="Times New Roman" w:hAnsi="Times New Roman" w:cs="Times New Roman"/>
          <w:bCs/>
          <w:sz w:val="24"/>
          <w:szCs w:val="24"/>
        </w:rPr>
      </w:pPr>
    </w:p>
    <w:p w:rsidR="00DA0CD3" w:rsidRDefault="00DA0CD3" w:rsidP="00DA0CD3">
      <w:pPr>
        <w:spacing w:line="360" w:lineRule="auto"/>
        <w:ind w:left="851"/>
        <w:jc w:val="center"/>
        <w:rPr>
          <w:rFonts w:ascii="Times New Roman" w:hAnsi="Times New Roman" w:cs="Times New Roman"/>
          <w:bCs/>
          <w:sz w:val="24"/>
          <w:szCs w:val="24"/>
        </w:rPr>
      </w:pPr>
    </w:p>
    <w:p w:rsidR="00DA0CD3" w:rsidRPr="005D2A30" w:rsidRDefault="00DA0CD3" w:rsidP="00DA0CD3">
      <w:pPr>
        <w:spacing w:line="360" w:lineRule="auto"/>
        <w:ind w:left="851"/>
        <w:jc w:val="center"/>
        <w:rPr>
          <w:rFonts w:ascii="Times New Roman" w:hAnsi="Times New Roman" w:cs="Times New Roman"/>
          <w:b/>
          <w:bCs/>
          <w:sz w:val="24"/>
          <w:szCs w:val="24"/>
        </w:rPr>
      </w:pPr>
      <w:r w:rsidRPr="005D2A30">
        <w:rPr>
          <w:rFonts w:ascii="Times New Roman" w:hAnsi="Times New Roman" w:cs="Times New Roman"/>
          <w:b/>
          <w:bCs/>
          <w:sz w:val="24"/>
          <w:szCs w:val="24"/>
        </w:rPr>
        <w:t>Консультация тематическай былаана</w:t>
      </w:r>
    </w:p>
    <w:tbl>
      <w:tblPr>
        <w:tblStyle w:val="a6"/>
        <w:tblW w:w="0" w:type="auto"/>
        <w:tblInd w:w="720" w:type="dxa"/>
        <w:tblLook w:val="04A0"/>
      </w:tblPr>
      <w:tblGrid>
        <w:gridCol w:w="836"/>
        <w:gridCol w:w="5666"/>
        <w:gridCol w:w="2631"/>
      </w:tblGrid>
      <w:tr w:rsidR="00DA0CD3" w:rsidRPr="002F1CB1" w:rsidTr="00DA0CD3">
        <w:tc>
          <w:tcPr>
            <w:tcW w:w="836" w:type="dxa"/>
          </w:tcPr>
          <w:p w:rsidR="00DA0CD3" w:rsidRPr="002F1CB1" w:rsidRDefault="00DA0CD3" w:rsidP="00DA0CD3">
            <w:pPr>
              <w:spacing w:line="360" w:lineRule="auto"/>
              <w:rPr>
                <w:bCs/>
                <w:sz w:val="24"/>
                <w:szCs w:val="24"/>
              </w:rPr>
            </w:pPr>
            <w:r w:rsidRPr="002F1CB1">
              <w:rPr>
                <w:bCs/>
                <w:sz w:val="24"/>
                <w:szCs w:val="24"/>
              </w:rPr>
              <w:t>Кунэ-дьыла</w:t>
            </w:r>
          </w:p>
        </w:tc>
        <w:tc>
          <w:tcPr>
            <w:tcW w:w="7513" w:type="dxa"/>
          </w:tcPr>
          <w:p w:rsidR="00DA0CD3" w:rsidRPr="002F1CB1" w:rsidRDefault="00DA0CD3" w:rsidP="00DA0CD3">
            <w:pPr>
              <w:spacing w:line="360" w:lineRule="auto"/>
              <w:rPr>
                <w:bCs/>
                <w:sz w:val="24"/>
                <w:szCs w:val="24"/>
              </w:rPr>
            </w:pPr>
            <w:r w:rsidRPr="002F1CB1">
              <w:rPr>
                <w:bCs/>
                <w:sz w:val="24"/>
                <w:szCs w:val="24"/>
              </w:rPr>
              <w:t>Темата</w:t>
            </w:r>
          </w:p>
        </w:tc>
        <w:tc>
          <w:tcPr>
            <w:tcW w:w="3655" w:type="dxa"/>
          </w:tcPr>
          <w:p w:rsidR="00DA0CD3" w:rsidRPr="002F1CB1" w:rsidRDefault="00DA0CD3" w:rsidP="00DA0CD3">
            <w:pPr>
              <w:spacing w:line="360" w:lineRule="auto"/>
              <w:rPr>
                <w:bCs/>
                <w:sz w:val="24"/>
                <w:szCs w:val="24"/>
              </w:rPr>
            </w:pPr>
            <w:r w:rsidRPr="002F1CB1">
              <w:rPr>
                <w:bCs/>
                <w:sz w:val="24"/>
                <w:szCs w:val="24"/>
              </w:rPr>
              <w:t>Чаас</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Таба санарыы(2 чаас)</w:t>
            </w:r>
          </w:p>
        </w:tc>
        <w:tc>
          <w:tcPr>
            <w:tcW w:w="3655" w:type="dxa"/>
          </w:tcPr>
          <w:p w:rsidR="00DA0CD3" w:rsidRPr="002F1CB1" w:rsidRDefault="00DA0CD3" w:rsidP="00DA0CD3">
            <w:pPr>
              <w:spacing w:line="360" w:lineRule="auto"/>
              <w:rPr>
                <w:bCs/>
                <w:sz w:val="24"/>
                <w:szCs w:val="24"/>
              </w:rPr>
            </w:pP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Таба санарыы уопсай ойдобулэ</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Таба санарыы бириинсибэ</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Таба суруйуу (6 чаас)</w:t>
            </w:r>
          </w:p>
        </w:tc>
        <w:tc>
          <w:tcPr>
            <w:tcW w:w="3655" w:type="dxa"/>
          </w:tcPr>
          <w:p w:rsidR="00DA0CD3" w:rsidRPr="002F1CB1" w:rsidRDefault="00DA0CD3" w:rsidP="00DA0CD3">
            <w:pPr>
              <w:spacing w:line="360" w:lineRule="auto"/>
              <w:rPr>
                <w:bCs/>
                <w:sz w:val="24"/>
                <w:szCs w:val="24"/>
              </w:rPr>
            </w:pP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Таба суруйуу предметэ.суолтата.</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Таба суруйуу  торутэ,алпабыыт, графика. Сахалыы алпабыыт историята</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Таба суруйуу атын бириинсипкэ  оло5урар тубэлтэлэрэ</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Нууччаттан киирии тылы таба суруйуу, улахан буукуба. Тылы ко</w:t>
            </w:r>
            <w:r w:rsidRPr="002F1CB1">
              <w:rPr>
                <w:bCs/>
                <w:sz w:val="24"/>
                <w:szCs w:val="24"/>
                <w:lang w:val="en-US"/>
              </w:rPr>
              <w:t>h</w:t>
            </w:r>
            <w:r w:rsidRPr="002F1CB1">
              <w:rPr>
                <w:bCs/>
                <w:sz w:val="24"/>
                <w:szCs w:val="24"/>
              </w:rPr>
              <w:t>оруу</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Хатылаа</w:t>
            </w:r>
            <w:r w:rsidRPr="002F1CB1">
              <w:rPr>
                <w:bCs/>
                <w:sz w:val="24"/>
                <w:szCs w:val="24"/>
                <w:lang w:val="en-US"/>
              </w:rPr>
              <w:t>h</w:t>
            </w:r>
            <w:r w:rsidRPr="002F1CB1">
              <w:rPr>
                <w:bCs/>
                <w:sz w:val="24"/>
                <w:szCs w:val="24"/>
              </w:rPr>
              <w:t>ын</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Диктант</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Сурук  бэлиэтэ (6 чаас)</w:t>
            </w:r>
          </w:p>
        </w:tc>
        <w:tc>
          <w:tcPr>
            <w:tcW w:w="3655" w:type="dxa"/>
          </w:tcPr>
          <w:p w:rsidR="00DA0CD3" w:rsidRPr="002F1CB1" w:rsidRDefault="00DA0CD3" w:rsidP="00DA0CD3">
            <w:pPr>
              <w:spacing w:line="360" w:lineRule="auto"/>
              <w:rPr>
                <w:bCs/>
                <w:sz w:val="24"/>
                <w:szCs w:val="24"/>
              </w:rPr>
            </w:pP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Сурук  бэлиэтин сурун боппуруостара</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Сурук  бэлиэтин араа</w:t>
            </w:r>
            <w:r w:rsidRPr="002F1CB1">
              <w:rPr>
                <w:bCs/>
                <w:sz w:val="24"/>
                <w:szCs w:val="24"/>
                <w:lang w:val="en-US"/>
              </w:rPr>
              <w:t>h</w:t>
            </w:r>
            <w:r w:rsidRPr="002F1CB1">
              <w:rPr>
                <w:bCs/>
                <w:sz w:val="24"/>
                <w:szCs w:val="24"/>
              </w:rPr>
              <w:t>а</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Сахалыы сурук  бэлиэтин бириинсиптэрэ</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Сурук  бэлиэтин быраабылалара</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Хатылаа</w:t>
            </w:r>
            <w:r w:rsidRPr="002F1CB1">
              <w:rPr>
                <w:bCs/>
                <w:sz w:val="24"/>
                <w:szCs w:val="24"/>
                <w:lang w:val="en-US"/>
              </w:rPr>
              <w:t>h</w:t>
            </w:r>
            <w:r w:rsidRPr="002F1CB1">
              <w:rPr>
                <w:bCs/>
                <w:sz w:val="24"/>
                <w:szCs w:val="24"/>
              </w:rPr>
              <w:t>ын</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Сурук улэтэ</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Олонхо тыла (3 чаас)</w:t>
            </w:r>
          </w:p>
        </w:tc>
        <w:tc>
          <w:tcPr>
            <w:tcW w:w="3655" w:type="dxa"/>
          </w:tcPr>
          <w:p w:rsidR="00DA0CD3" w:rsidRPr="002F1CB1" w:rsidRDefault="00DA0CD3" w:rsidP="00DA0CD3">
            <w:pPr>
              <w:spacing w:line="360" w:lineRule="auto"/>
              <w:rPr>
                <w:bCs/>
                <w:sz w:val="24"/>
                <w:szCs w:val="24"/>
              </w:rPr>
            </w:pP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Кэккэлэтии</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Олонхо5о дор5оону наардаан туттуу.</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Тыл баайын ту</w:t>
            </w:r>
            <w:r w:rsidRPr="002F1CB1">
              <w:rPr>
                <w:bCs/>
                <w:sz w:val="24"/>
                <w:szCs w:val="24"/>
                <w:lang w:val="en-US"/>
              </w:rPr>
              <w:t>h</w:t>
            </w:r>
            <w:r w:rsidRPr="002F1CB1">
              <w:rPr>
                <w:bCs/>
                <w:sz w:val="24"/>
                <w:szCs w:val="24"/>
              </w:rPr>
              <w:t>аныы</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Ха</w:t>
            </w:r>
            <w:r w:rsidRPr="002F1CB1">
              <w:rPr>
                <w:bCs/>
                <w:sz w:val="24"/>
                <w:szCs w:val="24"/>
                <w:lang w:val="en-US"/>
              </w:rPr>
              <w:t>h</w:t>
            </w:r>
            <w:r w:rsidRPr="002F1CB1">
              <w:rPr>
                <w:bCs/>
                <w:sz w:val="24"/>
                <w:szCs w:val="24"/>
              </w:rPr>
              <w:t>ыат тыла (4чаас)</w:t>
            </w:r>
          </w:p>
        </w:tc>
        <w:tc>
          <w:tcPr>
            <w:tcW w:w="3655" w:type="dxa"/>
          </w:tcPr>
          <w:p w:rsidR="00DA0CD3" w:rsidRPr="002F1CB1" w:rsidRDefault="00DA0CD3" w:rsidP="00DA0CD3">
            <w:pPr>
              <w:spacing w:line="360" w:lineRule="auto"/>
              <w:rPr>
                <w:bCs/>
                <w:sz w:val="24"/>
                <w:szCs w:val="24"/>
              </w:rPr>
            </w:pP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Саха Сиригэр  ха</w:t>
            </w:r>
            <w:r w:rsidRPr="002F1CB1">
              <w:rPr>
                <w:bCs/>
                <w:sz w:val="24"/>
                <w:szCs w:val="24"/>
                <w:lang w:val="en-US"/>
              </w:rPr>
              <w:t>h</w:t>
            </w:r>
            <w:r w:rsidRPr="002F1CB1">
              <w:rPr>
                <w:bCs/>
                <w:sz w:val="24"/>
                <w:szCs w:val="24"/>
              </w:rPr>
              <w:t>ыат сайдан испит историята, билинни туруга</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Ха</w:t>
            </w:r>
            <w:r w:rsidRPr="002F1CB1">
              <w:rPr>
                <w:bCs/>
                <w:sz w:val="24"/>
                <w:szCs w:val="24"/>
                <w:lang w:val="en-US"/>
              </w:rPr>
              <w:t>h</w:t>
            </w:r>
            <w:r w:rsidRPr="002F1CB1">
              <w:rPr>
                <w:bCs/>
                <w:sz w:val="24"/>
                <w:szCs w:val="24"/>
              </w:rPr>
              <w:t>ыат сурун рубрикалара</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Ха</w:t>
            </w:r>
            <w:r w:rsidRPr="002F1CB1">
              <w:rPr>
                <w:bCs/>
                <w:sz w:val="24"/>
                <w:szCs w:val="24"/>
                <w:lang w:val="en-US"/>
              </w:rPr>
              <w:t>h</w:t>
            </w:r>
            <w:r w:rsidRPr="002F1CB1">
              <w:rPr>
                <w:bCs/>
                <w:sz w:val="24"/>
                <w:szCs w:val="24"/>
              </w:rPr>
              <w:t>ыат сурун жанрдара</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Суругунан  улэ</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 xml:space="preserve">Тыл этии (3 чаас) </w:t>
            </w:r>
          </w:p>
        </w:tc>
        <w:tc>
          <w:tcPr>
            <w:tcW w:w="3655" w:type="dxa"/>
          </w:tcPr>
          <w:p w:rsidR="00DA0CD3" w:rsidRPr="002F1CB1" w:rsidRDefault="00DA0CD3" w:rsidP="00DA0CD3">
            <w:pPr>
              <w:spacing w:line="360" w:lineRule="auto"/>
              <w:rPr>
                <w:bCs/>
                <w:sz w:val="24"/>
                <w:szCs w:val="24"/>
              </w:rPr>
            </w:pP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Саха ойдобулугэр тыл суолтата</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Тыл этии тактиката</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Санарыы техниката</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Тылы,этиини ырытыы (11 чаас)</w:t>
            </w:r>
          </w:p>
        </w:tc>
        <w:tc>
          <w:tcPr>
            <w:tcW w:w="3655" w:type="dxa"/>
          </w:tcPr>
          <w:p w:rsidR="00DA0CD3" w:rsidRPr="002F1CB1" w:rsidRDefault="00DA0CD3" w:rsidP="00DA0CD3">
            <w:pPr>
              <w:spacing w:line="360" w:lineRule="auto"/>
              <w:rPr>
                <w:bCs/>
                <w:sz w:val="24"/>
                <w:szCs w:val="24"/>
              </w:rPr>
            </w:pP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Тыл туттуллар эйгэтэ</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Уоскээбит корунэ</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Тыл ис суолтата</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Фонетическай ырытыы</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Б/д бэлиэтэ</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Тыл састаабын ырытыы</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Тылы таба суруйууну ырытыы</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Тиэкис истиилэ</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Суругунан улэ</w:t>
            </w:r>
          </w:p>
        </w:tc>
        <w:tc>
          <w:tcPr>
            <w:tcW w:w="3655" w:type="dxa"/>
          </w:tcPr>
          <w:p w:rsidR="00DA0CD3" w:rsidRPr="002F1CB1" w:rsidRDefault="00DA0CD3" w:rsidP="00DA0CD3">
            <w:pPr>
              <w:spacing w:line="360" w:lineRule="auto"/>
              <w:rPr>
                <w:bCs/>
                <w:sz w:val="24"/>
                <w:szCs w:val="24"/>
              </w:rPr>
            </w:pPr>
            <w:r w:rsidRPr="002F1CB1">
              <w:rPr>
                <w:bCs/>
                <w:sz w:val="24"/>
                <w:szCs w:val="24"/>
              </w:rPr>
              <w:t>1</w:t>
            </w:r>
          </w:p>
        </w:tc>
      </w:tr>
      <w:tr w:rsidR="00DA0CD3" w:rsidRPr="002F1CB1" w:rsidTr="00DA0CD3">
        <w:tc>
          <w:tcPr>
            <w:tcW w:w="836" w:type="dxa"/>
          </w:tcPr>
          <w:p w:rsidR="00DA0CD3" w:rsidRPr="002F1CB1" w:rsidRDefault="00DA0CD3" w:rsidP="00DA0CD3">
            <w:pPr>
              <w:spacing w:line="360" w:lineRule="auto"/>
              <w:rPr>
                <w:bCs/>
                <w:sz w:val="24"/>
                <w:szCs w:val="24"/>
              </w:rPr>
            </w:pPr>
          </w:p>
        </w:tc>
        <w:tc>
          <w:tcPr>
            <w:tcW w:w="7513" w:type="dxa"/>
          </w:tcPr>
          <w:p w:rsidR="00DA0CD3" w:rsidRPr="002F1CB1" w:rsidRDefault="00DA0CD3" w:rsidP="00DA0CD3">
            <w:pPr>
              <w:spacing w:line="360" w:lineRule="auto"/>
              <w:rPr>
                <w:bCs/>
                <w:sz w:val="24"/>
                <w:szCs w:val="24"/>
              </w:rPr>
            </w:pPr>
            <w:r w:rsidRPr="002F1CB1">
              <w:rPr>
                <w:bCs/>
                <w:sz w:val="24"/>
                <w:szCs w:val="24"/>
              </w:rPr>
              <w:t>Хатылаа</w:t>
            </w:r>
            <w:r w:rsidRPr="002F1CB1">
              <w:rPr>
                <w:bCs/>
                <w:sz w:val="24"/>
                <w:szCs w:val="24"/>
                <w:lang w:val="en-US"/>
              </w:rPr>
              <w:t>h</w:t>
            </w:r>
            <w:r w:rsidRPr="002F1CB1">
              <w:rPr>
                <w:bCs/>
                <w:sz w:val="24"/>
                <w:szCs w:val="24"/>
              </w:rPr>
              <w:t>ын</w:t>
            </w:r>
          </w:p>
        </w:tc>
        <w:tc>
          <w:tcPr>
            <w:tcW w:w="3655" w:type="dxa"/>
          </w:tcPr>
          <w:p w:rsidR="00DA0CD3" w:rsidRPr="002F1CB1" w:rsidRDefault="00DA0CD3" w:rsidP="00DA0CD3">
            <w:pPr>
              <w:spacing w:line="360" w:lineRule="auto"/>
              <w:rPr>
                <w:bCs/>
                <w:sz w:val="24"/>
                <w:szCs w:val="24"/>
              </w:rPr>
            </w:pPr>
            <w:r w:rsidRPr="002F1CB1">
              <w:rPr>
                <w:bCs/>
                <w:sz w:val="24"/>
                <w:szCs w:val="24"/>
              </w:rPr>
              <w:t>2</w:t>
            </w:r>
          </w:p>
        </w:tc>
      </w:tr>
    </w:tbl>
    <w:p w:rsidR="00DA0CD3" w:rsidRPr="002F1CB1" w:rsidRDefault="00DA0CD3" w:rsidP="00DA0CD3">
      <w:pPr>
        <w:spacing w:line="360" w:lineRule="auto"/>
        <w:ind w:left="720"/>
        <w:rPr>
          <w:rFonts w:ascii="Times New Roman" w:hAnsi="Times New Roman" w:cs="Times New Roman"/>
          <w:bCs/>
          <w:sz w:val="24"/>
          <w:szCs w:val="24"/>
        </w:rPr>
      </w:pPr>
      <w:r>
        <w:rPr>
          <w:rFonts w:ascii="Times New Roman" w:hAnsi="Times New Roman" w:cs="Times New Roman"/>
          <w:bCs/>
          <w:sz w:val="24"/>
          <w:szCs w:val="24"/>
        </w:rPr>
        <w:t xml:space="preserve">                                                                                                                                           35ч.</w:t>
      </w:r>
    </w:p>
    <w:p w:rsidR="00DA0CD3" w:rsidRPr="002F1CB1" w:rsidRDefault="00DA0CD3" w:rsidP="00DA0CD3">
      <w:pPr>
        <w:spacing w:line="360" w:lineRule="auto"/>
        <w:ind w:left="720"/>
        <w:rPr>
          <w:rFonts w:ascii="Times New Roman" w:hAnsi="Times New Roman" w:cs="Times New Roman"/>
          <w:bCs/>
          <w:sz w:val="24"/>
          <w:szCs w:val="24"/>
        </w:rPr>
      </w:pPr>
    </w:p>
    <w:p w:rsidR="00DA0CD3" w:rsidRPr="002F1CB1" w:rsidRDefault="00DA0CD3" w:rsidP="00DA0CD3">
      <w:pPr>
        <w:spacing w:line="360" w:lineRule="auto"/>
        <w:ind w:left="720"/>
        <w:rPr>
          <w:rFonts w:ascii="Times New Roman" w:hAnsi="Times New Roman" w:cs="Times New Roman"/>
          <w:b/>
          <w:bCs/>
          <w:sz w:val="24"/>
          <w:szCs w:val="24"/>
        </w:rPr>
      </w:pPr>
    </w:p>
    <w:p w:rsidR="00DA0CD3" w:rsidRPr="002F1CB1" w:rsidRDefault="00DA0CD3" w:rsidP="00DA0CD3">
      <w:pPr>
        <w:spacing w:line="360" w:lineRule="auto"/>
        <w:ind w:left="720"/>
        <w:rPr>
          <w:rFonts w:ascii="Times New Roman" w:hAnsi="Times New Roman" w:cs="Times New Roman"/>
          <w:sz w:val="24"/>
          <w:szCs w:val="24"/>
        </w:rPr>
      </w:pPr>
    </w:p>
    <w:p w:rsidR="00DA0CD3" w:rsidRPr="002F1CB1" w:rsidRDefault="00DA0CD3" w:rsidP="00DA0CD3">
      <w:pPr>
        <w:spacing w:line="360" w:lineRule="auto"/>
        <w:ind w:firstLine="708"/>
        <w:rPr>
          <w:rFonts w:ascii="Times New Roman" w:hAnsi="Times New Roman" w:cs="Times New Roman"/>
          <w:sz w:val="24"/>
          <w:szCs w:val="24"/>
        </w:rPr>
      </w:pPr>
    </w:p>
    <w:p w:rsidR="00DA0CD3" w:rsidRPr="002F1CB1" w:rsidRDefault="00DA0CD3" w:rsidP="00DA0CD3">
      <w:pPr>
        <w:spacing w:line="360" w:lineRule="auto"/>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p>
    <w:p w:rsidR="00DA0CD3" w:rsidRDefault="00DA0CD3" w:rsidP="00DA0CD3">
      <w:pPr>
        <w:spacing w:line="360" w:lineRule="auto"/>
        <w:jc w:val="center"/>
        <w:rPr>
          <w:rFonts w:ascii="Times New Roman" w:hAnsi="Times New Roman" w:cs="Times New Roman"/>
          <w:b/>
          <w:sz w:val="24"/>
          <w:szCs w:val="24"/>
        </w:rPr>
      </w:pPr>
    </w:p>
    <w:p w:rsidR="00DA0CD3" w:rsidRDefault="00DA0CD3" w:rsidP="00DA0CD3">
      <w:pPr>
        <w:spacing w:line="360" w:lineRule="auto"/>
        <w:jc w:val="center"/>
        <w:rPr>
          <w:rFonts w:ascii="Times New Roman" w:hAnsi="Times New Roman" w:cs="Times New Roman"/>
          <w:b/>
          <w:sz w:val="24"/>
          <w:szCs w:val="24"/>
        </w:rPr>
      </w:pPr>
    </w:p>
    <w:p w:rsidR="00DA0CD3" w:rsidRPr="00E94479" w:rsidRDefault="00DA0CD3" w:rsidP="00DA0CD3">
      <w:pPr>
        <w:spacing w:line="360" w:lineRule="auto"/>
        <w:jc w:val="center"/>
        <w:rPr>
          <w:rFonts w:ascii="Times New Roman" w:hAnsi="Times New Roman" w:cs="Times New Roman"/>
          <w:b/>
          <w:sz w:val="24"/>
          <w:szCs w:val="24"/>
        </w:rPr>
      </w:pPr>
      <w:r w:rsidRPr="00E94479">
        <w:rPr>
          <w:rFonts w:ascii="Times New Roman" w:hAnsi="Times New Roman" w:cs="Times New Roman"/>
          <w:b/>
          <w:sz w:val="24"/>
          <w:szCs w:val="24"/>
        </w:rPr>
        <w:t>Литература:</w:t>
      </w:r>
    </w:p>
    <w:p w:rsidR="00DA0CD3" w:rsidRPr="002F1CB1" w:rsidRDefault="00DA0CD3" w:rsidP="006D1B4D">
      <w:pPr>
        <w:pStyle w:val="a5"/>
        <w:numPr>
          <w:ilvl w:val="0"/>
          <w:numId w:val="211"/>
        </w:numPr>
        <w:spacing w:line="360" w:lineRule="auto"/>
        <w:rPr>
          <w:rFonts w:ascii="Times New Roman" w:hAnsi="Times New Roman" w:cs="Times New Roman"/>
          <w:sz w:val="24"/>
          <w:szCs w:val="24"/>
        </w:rPr>
      </w:pPr>
      <w:r w:rsidRPr="002F1CB1">
        <w:rPr>
          <w:rFonts w:ascii="Times New Roman" w:hAnsi="Times New Roman" w:cs="Times New Roman"/>
          <w:sz w:val="24"/>
          <w:szCs w:val="24"/>
        </w:rPr>
        <w:t>И.П.Винокуров,Н.И.Винокурова.Саха тыла.Дьок.,2001с.</w:t>
      </w:r>
    </w:p>
    <w:p w:rsidR="00DA0CD3" w:rsidRPr="002F1CB1" w:rsidRDefault="00DA0CD3" w:rsidP="006D1B4D">
      <w:pPr>
        <w:pStyle w:val="a5"/>
        <w:numPr>
          <w:ilvl w:val="0"/>
          <w:numId w:val="211"/>
        </w:numPr>
        <w:spacing w:line="360" w:lineRule="auto"/>
        <w:rPr>
          <w:rFonts w:ascii="Times New Roman" w:hAnsi="Times New Roman" w:cs="Times New Roman"/>
          <w:sz w:val="24"/>
          <w:szCs w:val="24"/>
        </w:rPr>
      </w:pPr>
      <w:r w:rsidRPr="002F1CB1">
        <w:rPr>
          <w:rFonts w:ascii="Times New Roman" w:hAnsi="Times New Roman" w:cs="Times New Roman"/>
          <w:sz w:val="24"/>
          <w:szCs w:val="24"/>
        </w:rPr>
        <w:t>Петрова Т.И.,Винокурова М.С.,Филиппова М.Е. Сахалыы сана.11 к.Дьок.1994 с.</w:t>
      </w:r>
    </w:p>
    <w:p w:rsidR="00DA0CD3" w:rsidRPr="002F1CB1" w:rsidRDefault="00DA0CD3" w:rsidP="006D1B4D">
      <w:pPr>
        <w:pStyle w:val="a5"/>
        <w:numPr>
          <w:ilvl w:val="0"/>
          <w:numId w:val="211"/>
        </w:numPr>
        <w:spacing w:line="360" w:lineRule="auto"/>
        <w:rPr>
          <w:rFonts w:ascii="Times New Roman" w:hAnsi="Times New Roman" w:cs="Times New Roman"/>
          <w:sz w:val="24"/>
          <w:szCs w:val="24"/>
        </w:rPr>
      </w:pPr>
      <w:r w:rsidRPr="002F1CB1">
        <w:rPr>
          <w:rFonts w:ascii="Times New Roman" w:hAnsi="Times New Roman" w:cs="Times New Roman"/>
          <w:sz w:val="24"/>
          <w:szCs w:val="24"/>
        </w:rPr>
        <w:t>С.Д.Егинова.Саха тыла: тылы ырытыы халыыба.Дьок.,2004с.</w:t>
      </w:r>
    </w:p>
    <w:p w:rsidR="00DA0CD3" w:rsidRPr="002F1CB1" w:rsidRDefault="00DA0CD3" w:rsidP="006D1B4D">
      <w:pPr>
        <w:pStyle w:val="a5"/>
        <w:numPr>
          <w:ilvl w:val="0"/>
          <w:numId w:val="211"/>
        </w:numPr>
        <w:spacing w:line="360" w:lineRule="auto"/>
        <w:rPr>
          <w:rFonts w:ascii="Times New Roman" w:hAnsi="Times New Roman" w:cs="Times New Roman"/>
          <w:sz w:val="24"/>
          <w:szCs w:val="24"/>
        </w:rPr>
      </w:pPr>
      <w:r w:rsidRPr="002F1CB1">
        <w:rPr>
          <w:rFonts w:ascii="Times New Roman" w:hAnsi="Times New Roman" w:cs="Times New Roman"/>
          <w:sz w:val="24"/>
          <w:szCs w:val="24"/>
        </w:rPr>
        <w:t>С.Д.Егинова,Н.Н.васильева, Н.И.Филиппова.Биир кэлим эксээмэн тургутуктара.</w:t>
      </w:r>
    </w:p>
    <w:p w:rsidR="00DA0CD3" w:rsidRPr="002F1CB1" w:rsidRDefault="00DA0CD3" w:rsidP="00DA0CD3">
      <w:pPr>
        <w:pStyle w:val="a5"/>
        <w:spacing w:line="360" w:lineRule="auto"/>
        <w:rPr>
          <w:rFonts w:ascii="Times New Roman" w:hAnsi="Times New Roman" w:cs="Times New Roman"/>
          <w:sz w:val="24"/>
          <w:szCs w:val="24"/>
        </w:rPr>
      </w:pPr>
    </w:p>
    <w:p w:rsidR="00DA0CD3" w:rsidRPr="002F1CB1" w:rsidRDefault="00DA0CD3" w:rsidP="00DA0CD3">
      <w:pPr>
        <w:spacing w:line="360" w:lineRule="auto"/>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p>
    <w:p w:rsidR="00DA0CD3" w:rsidRPr="002F1CB1" w:rsidRDefault="00DA0CD3" w:rsidP="00DA0CD3">
      <w:pPr>
        <w:spacing w:line="360" w:lineRule="auto"/>
        <w:jc w:val="center"/>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Pr="009B1BE1" w:rsidRDefault="00DA0CD3" w:rsidP="00DA0CD3">
      <w:pPr>
        <w:jc w:val="center"/>
        <w:rPr>
          <w:rFonts w:ascii="Times New Roman" w:hAnsi="Times New Roman" w:cs="Times New Roman"/>
          <w:sz w:val="24"/>
          <w:szCs w:val="24"/>
        </w:rPr>
      </w:pPr>
      <w:r w:rsidRPr="009B1BE1">
        <w:rPr>
          <w:rFonts w:ascii="Times New Roman" w:hAnsi="Times New Roman" w:cs="Times New Roman"/>
          <w:sz w:val="24"/>
          <w:szCs w:val="24"/>
        </w:rPr>
        <w:t>Муниципальное бюджетное общеобразовательное учреждение</w:t>
      </w:r>
    </w:p>
    <w:p w:rsidR="00DA0CD3" w:rsidRPr="009B1BE1" w:rsidRDefault="00DA0CD3" w:rsidP="00DA0CD3">
      <w:pPr>
        <w:jc w:val="center"/>
        <w:rPr>
          <w:rFonts w:ascii="Times New Roman" w:hAnsi="Times New Roman" w:cs="Times New Roman"/>
          <w:sz w:val="24"/>
          <w:szCs w:val="24"/>
        </w:rPr>
      </w:pPr>
      <w:r w:rsidRPr="009B1BE1">
        <w:rPr>
          <w:rFonts w:ascii="Times New Roman" w:hAnsi="Times New Roman" w:cs="Times New Roman"/>
          <w:sz w:val="24"/>
          <w:szCs w:val="24"/>
        </w:rPr>
        <w:t xml:space="preserve"> «Хорулинская средняя общеобразовательная им. Е.К.Федорова»</w:t>
      </w:r>
    </w:p>
    <w:p w:rsidR="00DA0CD3" w:rsidRPr="009B1BE1" w:rsidRDefault="00DA0CD3" w:rsidP="00DA0CD3">
      <w:pPr>
        <w:rPr>
          <w:rFonts w:ascii="Times New Roman" w:hAnsi="Times New Roman" w:cs="Times New Roman"/>
          <w:sz w:val="24"/>
          <w:szCs w:val="24"/>
        </w:rPr>
      </w:pPr>
    </w:p>
    <w:p w:rsidR="00DA0CD3" w:rsidRPr="009B1BE1" w:rsidRDefault="00DA0CD3" w:rsidP="00DA0CD3">
      <w:pPr>
        <w:tabs>
          <w:tab w:val="center" w:pos="4677"/>
        </w:tabs>
        <w:rPr>
          <w:rFonts w:ascii="Times New Roman" w:hAnsi="Times New Roman" w:cs="Times New Roman"/>
          <w:sz w:val="24"/>
          <w:szCs w:val="24"/>
        </w:rPr>
      </w:pPr>
      <w:r w:rsidRPr="009B1BE1">
        <w:rPr>
          <w:rFonts w:ascii="Times New Roman" w:hAnsi="Times New Roman" w:cs="Times New Roman"/>
          <w:sz w:val="24"/>
          <w:szCs w:val="24"/>
        </w:rPr>
        <w:t>Рекомендована</w:t>
      </w:r>
      <w:r w:rsidRPr="009B1BE1">
        <w:rPr>
          <w:rFonts w:ascii="Times New Roman" w:hAnsi="Times New Roman" w:cs="Times New Roman"/>
          <w:sz w:val="24"/>
          <w:szCs w:val="24"/>
        </w:rPr>
        <w:tab/>
        <w:t xml:space="preserve">                                                                                                                                                               Утверждена</w:t>
      </w:r>
    </w:p>
    <w:p w:rsidR="00DA0CD3" w:rsidRPr="009B1BE1" w:rsidRDefault="00DA0CD3" w:rsidP="00DA0CD3">
      <w:pPr>
        <w:tabs>
          <w:tab w:val="center" w:pos="4677"/>
        </w:tabs>
        <w:rPr>
          <w:rFonts w:ascii="Times New Roman" w:hAnsi="Times New Roman" w:cs="Times New Roman"/>
          <w:sz w:val="24"/>
          <w:szCs w:val="24"/>
        </w:rPr>
      </w:pPr>
      <w:r w:rsidRPr="009B1BE1">
        <w:rPr>
          <w:rFonts w:ascii="Times New Roman" w:hAnsi="Times New Roman" w:cs="Times New Roman"/>
          <w:sz w:val="24"/>
          <w:szCs w:val="24"/>
        </w:rPr>
        <w:t>педагогическим     советом                                                                                                                                       Приказом № _________</w:t>
      </w:r>
    </w:p>
    <w:p w:rsidR="00DA0CD3" w:rsidRPr="009B1BE1" w:rsidRDefault="00DA0CD3" w:rsidP="00DA0CD3">
      <w:pPr>
        <w:tabs>
          <w:tab w:val="center" w:pos="4677"/>
        </w:tabs>
        <w:rPr>
          <w:rFonts w:ascii="Times New Roman" w:hAnsi="Times New Roman" w:cs="Times New Roman"/>
          <w:sz w:val="24"/>
          <w:szCs w:val="24"/>
        </w:rPr>
      </w:pPr>
      <w:r w:rsidRPr="009B1BE1">
        <w:rPr>
          <w:rFonts w:ascii="Times New Roman" w:hAnsi="Times New Roman" w:cs="Times New Roman"/>
          <w:sz w:val="24"/>
          <w:szCs w:val="24"/>
        </w:rPr>
        <w:t xml:space="preserve"> «  »___________2012г.      </w:t>
      </w:r>
      <w:r w:rsidRPr="009B1BE1">
        <w:rPr>
          <w:rFonts w:ascii="Times New Roman" w:hAnsi="Times New Roman" w:cs="Times New Roman"/>
          <w:sz w:val="24"/>
          <w:szCs w:val="24"/>
        </w:rPr>
        <w:tab/>
        <w:t xml:space="preserve">                                                                                                                                      «__»______________ 2012г.</w:t>
      </w:r>
    </w:p>
    <w:p w:rsidR="00DA0CD3" w:rsidRPr="009B1BE1" w:rsidRDefault="00DA0CD3" w:rsidP="00DA0CD3">
      <w:pPr>
        <w:tabs>
          <w:tab w:val="center" w:pos="4677"/>
        </w:tabs>
        <w:jc w:val="center"/>
        <w:rPr>
          <w:rFonts w:ascii="Times New Roman" w:hAnsi="Times New Roman" w:cs="Times New Roman"/>
          <w:sz w:val="24"/>
          <w:szCs w:val="24"/>
        </w:rPr>
      </w:pPr>
      <w:r w:rsidRPr="009B1BE1">
        <w:rPr>
          <w:rFonts w:ascii="Times New Roman" w:hAnsi="Times New Roman" w:cs="Times New Roman"/>
          <w:sz w:val="24"/>
          <w:szCs w:val="24"/>
        </w:rPr>
        <w:t>Протокол №______                                                                                                                                        Директор ________/Семенов В.Н./</w:t>
      </w:r>
    </w:p>
    <w:p w:rsidR="00DA0CD3" w:rsidRPr="009B1BE1" w:rsidRDefault="00DA0CD3" w:rsidP="00DA0CD3">
      <w:pPr>
        <w:rPr>
          <w:rFonts w:ascii="Times New Roman" w:hAnsi="Times New Roman" w:cs="Times New Roman"/>
          <w:sz w:val="24"/>
          <w:szCs w:val="24"/>
        </w:rPr>
      </w:pPr>
      <w:r w:rsidRPr="009B1BE1">
        <w:rPr>
          <w:rFonts w:ascii="Times New Roman" w:hAnsi="Times New Roman" w:cs="Times New Roman"/>
          <w:sz w:val="24"/>
          <w:szCs w:val="24"/>
        </w:rPr>
        <w:t xml:space="preserve">                                                       </w:t>
      </w:r>
    </w:p>
    <w:p w:rsidR="00DA0CD3" w:rsidRPr="009B1BE1" w:rsidRDefault="00DA0CD3" w:rsidP="00DA0CD3">
      <w:pPr>
        <w:rPr>
          <w:rFonts w:ascii="Times New Roman" w:hAnsi="Times New Roman" w:cs="Times New Roman"/>
          <w:sz w:val="24"/>
          <w:szCs w:val="24"/>
        </w:rPr>
      </w:pPr>
    </w:p>
    <w:p w:rsidR="00DA0CD3" w:rsidRPr="009B1BE1" w:rsidRDefault="00DA0CD3" w:rsidP="00DA0CD3">
      <w:pPr>
        <w:rPr>
          <w:rFonts w:ascii="Times New Roman" w:hAnsi="Times New Roman" w:cs="Times New Roman"/>
          <w:sz w:val="24"/>
          <w:szCs w:val="24"/>
        </w:rPr>
      </w:pPr>
    </w:p>
    <w:p w:rsidR="00DA0CD3" w:rsidRPr="009B1BE1" w:rsidRDefault="00DA0CD3" w:rsidP="00DA0CD3">
      <w:pPr>
        <w:jc w:val="center"/>
        <w:rPr>
          <w:rFonts w:ascii="Times New Roman" w:hAnsi="Times New Roman" w:cs="Times New Roman"/>
          <w:sz w:val="24"/>
          <w:szCs w:val="24"/>
        </w:rPr>
      </w:pPr>
      <w:r w:rsidRPr="009B1BE1">
        <w:rPr>
          <w:rFonts w:ascii="Times New Roman" w:hAnsi="Times New Roman" w:cs="Times New Roman"/>
          <w:sz w:val="24"/>
          <w:szCs w:val="24"/>
        </w:rPr>
        <w:t>Рабочая программа по якутской литературе</w:t>
      </w:r>
    </w:p>
    <w:p w:rsidR="00DA0CD3" w:rsidRPr="009B1BE1" w:rsidRDefault="00DA0CD3" w:rsidP="00DA0CD3">
      <w:pPr>
        <w:jc w:val="center"/>
        <w:rPr>
          <w:rFonts w:ascii="Times New Roman" w:hAnsi="Times New Roman" w:cs="Times New Roman"/>
          <w:sz w:val="24"/>
          <w:szCs w:val="24"/>
        </w:rPr>
      </w:pPr>
      <w:r w:rsidRPr="009B1BE1">
        <w:rPr>
          <w:rFonts w:ascii="Times New Roman" w:hAnsi="Times New Roman" w:cs="Times New Roman"/>
          <w:sz w:val="24"/>
          <w:szCs w:val="24"/>
        </w:rPr>
        <w:t xml:space="preserve">учителя Давыдовой Олимпиады Николаевны </w:t>
      </w:r>
    </w:p>
    <w:p w:rsidR="00DA0CD3" w:rsidRPr="009B1BE1" w:rsidRDefault="00DA0CD3" w:rsidP="00DA0CD3">
      <w:pPr>
        <w:jc w:val="center"/>
        <w:rPr>
          <w:rFonts w:ascii="Times New Roman" w:hAnsi="Times New Roman" w:cs="Times New Roman"/>
          <w:sz w:val="24"/>
          <w:szCs w:val="24"/>
        </w:rPr>
      </w:pPr>
      <w:r w:rsidRPr="009B1BE1">
        <w:rPr>
          <w:rFonts w:ascii="Times New Roman" w:hAnsi="Times New Roman" w:cs="Times New Roman"/>
          <w:sz w:val="24"/>
          <w:szCs w:val="24"/>
        </w:rPr>
        <w:t>Класс</w:t>
      </w:r>
      <w:r>
        <w:rPr>
          <w:rFonts w:ascii="Times New Roman" w:hAnsi="Times New Roman" w:cs="Times New Roman"/>
          <w:sz w:val="24"/>
          <w:szCs w:val="24"/>
        </w:rPr>
        <w:t>: 11</w:t>
      </w:r>
    </w:p>
    <w:p w:rsidR="00DA0CD3" w:rsidRPr="009B1BE1" w:rsidRDefault="00DA0CD3" w:rsidP="00DA0CD3">
      <w:pPr>
        <w:jc w:val="center"/>
        <w:rPr>
          <w:rFonts w:ascii="Times New Roman" w:hAnsi="Times New Roman" w:cs="Times New Roman"/>
          <w:sz w:val="24"/>
          <w:szCs w:val="24"/>
        </w:rPr>
      </w:pPr>
    </w:p>
    <w:p w:rsidR="00DA0CD3" w:rsidRPr="009B1BE1" w:rsidRDefault="00DA0CD3" w:rsidP="00DA0CD3">
      <w:pPr>
        <w:jc w:val="center"/>
        <w:rPr>
          <w:rFonts w:ascii="Times New Roman" w:hAnsi="Times New Roman" w:cs="Times New Roman"/>
          <w:sz w:val="24"/>
          <w:szCs w:val="24"/>
        </w:rPr>
      </w:pPr>
    </w:p>
    <w:p w:rsidR="00DA0CD3" w:rsidRPr="009B1BE1" w:rsidRDefault="00DA0CD3" w:rsidP="00DA0CD3">
      <w:pPr>
        <w:jc w:val="center"/>
        <w:rPr>
          <w:rFonts w:ascii="Times New Roman" w:hAnsi="Times New Roman" w:cs="Times New Roman"/>
          <w:sz w:val="24"/>
          <w:szCs w:val="24"/>
        </w:rPr>
      </w:pPr>
    </w:p>
    <w:p w:rsidR="00DA0CD3" w:rsidRPr="009B1BE1" w:rsidRDefault="00DA0CD3" w:rsidP="00DA0CD3">
      <w:pPr>
        <w:jc w:val="center"/>
        <w:rPr>
          <w:rFonts w:ascii="Times New Roman" w:hAnsi="Times New Roman" w:cs="Times New Roman"/>
          <w:sz w:val="24"/>
          <w:szCs w:val="24"/>
        </w:rPr>
      </w:pPr>
    </w:p>
    <w:p w:rsidR="00DA0CD3" w:rsidRPr="009B1BE1" w:rsidRDefault="00DA0CD3" w:rsidP="00DA0CD3">
      <w:pPr>
        <w:jc w:val="center"/>
        <w:rPr>
          <w:rFonts w:ascii="Times New Roman" w:hAnsi="Times New Roman" w:cs="Times New Roman"/>
          <w:sz w:val="24"/>
          <w:szCs w:val="24"/>
        </w:rPr>
      </w:pPr>
      <w:r w:rsidRPr="009B1BE1">
        <w:rPr>
          <w:rFonts w:ascii="Times New Roman" w:hAnsi="Times New Roman" w:cs="Times New Roman"/>
          <w:sz w:val="24"/>
          <w:szCs w:val="24"/>
        </w:rPr>
        <w:t>2012г.</w:t>
      </w:r>
    </w:p>
    <w:p w:rsidR="00DA0CD3" w:rsidRDefault="00DA0CD3" w:rsidP="00DA0CD3">
      <w:pPr>
        <w:spacing w:after="0" w:line="240" w:lineRule="auto"/>
        <w:jc w:val="center"/>
        <w:rPr>
          <w:rFonts w:ascii="Times New Roman" w:hAnsi="Times New Roman" w:cs="Times New Roman"/>
          <w:b/>
          <w:sz w:val="24"/>
          <w:szCs w:val="24"/>
        </w:rPr>
      </w:pPr>
    </w:p>
    <w:p w:rsidR="00DA0CD3" w:rsidRDefault="00DA0CD3" w:rsidP="00DA0CD3">
      <w:pPr>
        <w:spacing w:after="0" w:line="240" w:lineRule="auto"/>
        <w:jc w:val="center"/>
        <w:rPr>
          <w:rFonts w:ascii="Times New Roman" w:hAnsi="Times New Roman" w:cs="Times New Roman"/>
          <w:b/>
          <w:sz w:val="24"/>
          <w:szCs w:val="24"/>
        </w:rPr>
      </w:pPr>
    </w:p>
    <w:p w:rsidR="00DA0CD3" w:rsidRPr="009B1BE1" w:rsidRDefault="00DA0CD3" w:rsidP="00DA0CD3">
      <w:pPr>
        <w:spacing w:after="0" w:line="240" w:lineRule="auto"/>
        <w:jc w:val="center"/>
        <w:rPr>
          <w:rFonts w:ascii="Times New Roman" w:hAnsi="Times New Roman" w:cs="Times New Roman"/>
          <w:b/>
          <w:sz w:val="24"/>
          <w:szCs w:val="24"/>
        </w:rPr>
      </w:pPr>
      <w:r w:rsidRPr="009B1BE1">
        <w:rPr>
          <w:rFonts w:ascii="Times New Roman" w:hAnsi="Times New Roman" w:cs="Times New Roman"/>
          <w:b/>
          <w:sz w:val="24"/>
          <w:szCs w:val="24"/>
        </w:rPr>
        <w:t>Бы</w:t>
      </w:r>
      <w:r w:rsidRPr="009B1BE1">
        <w:rPr>
          <w:rFonts w:ascii="Times New Roman" w:hAnsi="Times New Roman" w:cs="Times New Roman"/>
          <w:b/>
          <w:sz w:val="24"/>
          <w:szCs w:val="24"/>
          <w:lang w:val="en-US"/>
        </w:rPr>
        <w:t>h</w:t>
      </w:r>
      <w:r w:rsidRPr="009B1BE1">
        <w:rPr>
          <w:rFonts w:ascii="Times New Roman" w:hAnsi="Times New Roman" w:cs="Times New Roman"/>
          <w:b/>
          <w:sz w:val="24"/>
          <w:szCs w:val="24"/>
        </w:rPr>
        <w:t>аарыы сурук</w:t>
      </w:r>
    </w:p>
    <w:p w:rsidR="00DA0CD3" w:rsidRDefault="00DA0CD3" w:rsidP="00DA0CD3">
      <w:pPr>
        <w:pStyle w:val="a3"/>
        <w:spacing w:line="360" w:lineRule="auto"/>
        <w:rPr>
          <w:sz w:val="24"/>
          <w:szCs w:val="24"/>
        </w:rPr>
      </w:pPr>
      <w:r>
        <w:rPr>
          <w:sz w:val="24"/>
          <w:szCs w:val="24"/>
        </w:rPr>
        <w:t xml:space="preserve">Бу программа сахалыы оскуола программата. </w:t>
      </w:r>
      <w:r w:rsidRPr="009B1BE1">
        <w:rPr>
          <w:sz w:val="24"/>
          <w:szCs w:val="24"/>
        </w:rPr>
        <w:t xml:space="preserve"> </w:t>
      </w:r>
      <w:r>
        <w:rPr>
          <w:sz w:val="24"/>
          <w:szCs w:val="24"/>
        </w:rPr>
        <w:t xml:space="preserve">Филиппова Н.И., Шишигина В.Р., Максимова М.Е.Норуот айымньыта уонна литература. Уус </w:t>
      </w:r>
      <w:r w:rsidRPr="009B1BE1">
        <w:rPr>
          <w:sz w:val="24"/>
          <w:szCs w:val="24"/>
        </w:rPr>
        <w:t xml:space="preserve">- </w:t>
      </w:r>
      <w:r>
        <w:rPr>
          <w:sz w:val="24"/>
          <w:szCs w:val="24"/>
        </w:rPr>
        <w:t>уран литература.5-11 кылаас. – Дьокуускай,1996</w:t>
      </w:r>
      <w:r w:rsidRPr="009B1BE1">
        <w:rPr>
          <w:sz w:val="24"/>
          <w:szCs w:val="24"/>
        </w:rPr>
        <w:t>с.</w:t>
      </w:r>
      <w:r>
        <w:rPr>
          <w:sz w:val="24"/>
          <w:szCs w:val="24"/>
        </w:rPr>
        <w:t xml:space="preserve"> тирэ5ирэр.</w:t>
      </w:r>
    </w:p>
    <w:p w:rsidR="00DA0CD3" w:rsidRPr="009B1BE1" w:rsidRDefault="00DA0CD3" w:rsidP="00DA0CD3">
      <w:pPr>
        <w:pStyle w:val="a3"/>
        <w:spacing w:line="360" w:lineRule="auto"/>
        <w:rPr>
          <w:sz w:val="24"/>
          <w:szCs w:val="24"/>
        </w:rPr>
      </w:pPr>
      <w:r w:rsidRPr="009B1BE1">
        <w:rPr>
          <w:sz w:val="24"/>
          <w:szCs w:val="24"/>
        </w:rPr>
        <w:t xml:space="preserve"> </w:t>
      </w:r>
      <w:r>
        <w:rPr>
          <w:sz w:val="24"/>
          <w:szCs w:val="24"/>
        </w:rPr>
        <w:tab/>
      </w:r>
      <w:r w:rsidRPr="009B1BE1">
        <w:rPr>
          <w:sz w:val="24"/>
          <w:szCs w:val="24"/>
        </w:rPr>
        <w:t xml:space="preserve">Уопсастыба оло5ор улахан уларыйыы тахсан, дойду историятын, олорон ааспыт оло5ун сыаналыырга, кэлэр кэскилин тустуургэ атын кору уоскээн, республика суверинитет  ылынан, « </w:t>
      </w:r>
      <w:r>
        <w:rPr>
          <w:sz w:val="24"/>
          <w:szCs w:val="24"/>
        </w:rPr>
        <w:t>Саха Республи</w:t>
      </w:r>
      <w:r w:rsidRPr="009B1BE1">
        <w:rPr>
          <w:sz w:val="24"/>
          <w:szCs w:val="24"/>
        </w:rPr>
        <w:t>катын национальнай оскуолатын санардан сайыннарыы концепцията» киирэн, билигин торообут литератураны оскуола5а саналыы уорэтэр кыах баар буолла. Онтон сиэттэрэн саха оскуолатыгар 5-11 кылааска норуот тылын  уус-уран айымньытын уонна саха литературатын уорэтии сана программата оно</w:t>
      </w:r>
      <w:r w:rsidRPr="009B1BE1">
        <w:rPr>
          <w:sz w:val="24"/>
          <w:szCs w:val="24"/>
          <w:lang w:val="en-US"/>
        </w:rPr>
        <w:t>h</w:t>
      </w:r>
      <w:r w:rsidRPr="009B1BE1">
        <w:rPr>
          <w:sz w:val="24"/>
          <w:szCs w:val="24"/>
        </w:rPr>
        <w:t>улунна.</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xml:space="preserve">    Торообут литератураны </w:t>
      </w:r>
      <w:r>
        <w:rPr>
          <w:rFonts w:ascii="Times New Roman" w:hAnsi="Times New Roman" w:cs="Times New Roman"/>
          <w:sz w:val="24"/>
          <w:szCs w:val="24"/>
        </w:rPr>
        <w:t xml:space="preserve">ситэтэ суох </w:t>
      </w:r>
      <w:r w:rsidRPr="009B1BE1">
        <w:rPr>
          <w:rFonts w:ascii="Times New Roman" w:hAnsi="Times New Roman" w:cs="Times New Roman"/>
          <w:sz w:val="24"/>
          <w:szCs w:val="24"/>
        </w:rPr>
        <w:t>орто оскуола5а уорэтии билинни кэмнэ маннык      сыалы</w:t>
      </w:r>
      <w:r>
        <w:rPr>
          <w:rFonts w:ascii="Times New Roman" w:hAnsi="Times New Roman" w:cs="Times New Roman"/>
          <w:sz w:val="24"/>
          <w:szCs w:val="24"/>
        </w:rPr>
        <w:t xml:space="preserve"> </w:t>
      </w:r>
      <w:r w:rsidRPr="009B1BE1">
        <w:rPr>
          <w:rFonts w:ascii="Times New Roman" w:hAnsi="Times New Roman" w:cs="Times New Roman"/>
          <w:sz w:val="24"/>
          <w:szCs w:val="24"/>
        </w:rPr>
        <w:t>- соругу туруорар:</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-сахалыы литератураны сэргээн, кэрэхсээн, сатаан, ойдоон аа5арга уорэтии;  аахпыты бэйэ сайдыытыгар 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анарга 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улаа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ын;</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ийэ тыл уус- уран куу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ун, кэрэтин, тыл илби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 хому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унун о5о кыра саа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ыттан инэрии;</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уус – уран айымньыны, араас геройдарын 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анан торообут норуот оло5ун, историятын, культуратын, угэстэрин, сиэрин</w:t>
      </w:r>
      <w:r>
        <w:rPr>
          <w:rFonts w:ascii="Times New Roman" w:hAnsi="Times New Roman" w:cs="Times New Roman"/>
          <w:sz w:val="24"/>
          <w:szCs w:val="24"/>
        </w:rPr>
        <w:t xml:space="preserve"> </w:t>
      </w:r>
      <w:r w:rsidRPr="009B1BE1">
        <w:rPr>
          <w:rFonts w:ascii="Times New Roman" w:hAnsi="Times New Roman" w:cs="Times New Roman"/>
          <w:sz w:val="24"/>
          <w:szCs w:val="24"/>
        </w:rPr>
        <w:t>- майгытын арыйыы; ки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 аналын,  оло5у диринник, таба ойдуургэ уорэтии;</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торообут тылынан уус</w:t>
      </w:r>
      <w:r>
        <w:rPr>
          <w:rFonts w:ascii="Times New Roman" w:hAnsi="Times New Roman" w:cs="Times New Roman"/>
          <w:sz w:val="24"/>
          <w:szCs w:val="24"/>
        </w:rPr>
        <w:t xml:space="preserve"> –</w:t>
      </w:r>
      <w:r w:rsidRPr="009B1BE1">
        <w:rPr>
          <w:rFonts w:ascii="Times New Roman" w:hAnsi="Times New Roman" w:cs="Times New Roman"/>
          <w:sz w:val="24"/>
          <w:szCs w:val="24"/>
        </w:rPr>
        <w:t xml:space="preserve"> уран айымньыны </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xml:space="preserve"> уран тыллаах, ураты дьо5урдаах, талааннаах дьон айарын ойдотуу.</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xml:space="preserve">  Онон оскуола5а литература уруогун сурун анала – уорэнээччи торообут тыл, фольклор уонна литература норуот духовнай баайа, ки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 ойо – санаата тобуллар, туругурар, майгыта- сигилитэ ситэр, арыллар, истин, 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ирэх иэйиитэ 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уктар эйгэтэ буолар диэн ойдуурун сити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ии.</w:t>
      </w:r>
    </w:p>
    <w:p w:rsidR="00DA0CD3" w:rsidRPr="009B1BE1" w:rsidRDefault="00DA0CD3" w:rsidP="00DA0CD3">
      <w:p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 xml:space="preserve">     Саха литературатын </w:t>
      </w:r>
      <w:r>
        <w:rPr>
          <w:rFonts w:ascii="Times New Roman" w:hAnsi="Times New Roman" w:cs="Times New Roman"/>
          <w:sz w:val="24"/>
          <w:szCs w:val="24"/>
        </w:rPr>
        <w:t xml:space="preserve">ситэтэ суох </w:t>
      </w:r>
      <w:r w:rsidRPr="009B1BE1">
        <w:rPr>
          <w:rFonts w:ascii="Times New Roman" w:hAnsi="Times New Roman" w:cs="Times New Roman"/>
          <w:sz w:val="24"/>
          <w:szCs w:val="24"/>
        </w:rPr>
        <w:t>орто оскуола5а уорэтэр программаны онорорго маннык сурун 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аайыылары тутустубут:</w:t>
      </w:r>
    </w:p>
    <w:p w:rsidR="00DA0CD3" w:rsidRPr="009B1BE1" w:rsidRDefault="00DA0CD3" w:rsidP="006D1B4D">
      <w:pPr>
        <w:pStyle w:val="a5"/>
        <w:numPr>
          <w:ilvl w:val="0"/>
          <w:numId w:val="208"/>
        </w:num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Норуот тылынан уус – уран айымньыта сахалыы уус- уран литература сили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э, тордо буоларын аахсан, уус- уран литератураны, фольклору кытта ситимнээн уорэтии.</w:t>
      </w:r>
    </w:p>
    <w:p w:rsidR="00DA0CD3" w:rsidRPr="009B19DF" w:rsidRDefault="00DA0CD3" w:rsidP="006D1B4D">
      <w:pPr>
        <w:pStyle w:val="a5"/>
        <w:numPr>
          <w:ilvl w:val="0"/>
          <w:numId w:val="208"/>
        </w:numPr>
        <w:spacing w:after="0" w:line="360" w:lineRule="auto"/>
        <w:jc w:val="both"/>
        <w:rPr>
          <w:rFonts w:ascii="Times New Roman" w:hAnsi="Times New Roman" w:cs="Times New Roman"/>
          <w:sz w:val="24"/>
          <w:szCs w:val="24"/>
        </w:rPr>
      </w:pPr>
      <w:r w:rsidRPr="009B19DF">
        <w:rPr>
          <w:rFonts w:ascii="Times New Roman" w:hAnsi="Times New Roman" w:cs="Times New Roman"/>
          <w:sz w:val="24"/>
          <w:szCs w:val="24"/>
        </w:rPr>
        <w:t>Айымньыны идейнэй тосхолунан эрэ буолбакка, уус- уран сити</w:t>
      </w:r>
      <w:r w:rsidRPr="009B19DF">
        <w:rPr>
          <w:rFonts w:ascii="Times New Roman" w:hAnsi="Times New Roman" w:cs="Times New Roman"/>
          <w:sz w:val="24"/>
          <w:szCs w:val="24"/>
          <w:lang w:val="en-US"/>
        </w:rPr>
        <w:t>h</w:t>
      </w:r>
      <w:r w:rsidRPr="009B19DF">
        <w:rPr>
          <w:rFonts w:ascii="Times New Roman" w:hAnsi="Times New Roman" w:cs="Times New Roman"/>
          <w:sz w:val="24"/>
          <w:szCs w:val="24"/>
        </w:rPr>
        <w:t>иитин, уорэнээччигэ сайдыыны, литературнай уорэ5ириини то</w:t>
      </w:r>
      <w:r w:rsidRPr="009B19DF">
        <w:rPr>
          <w:rFonts w:ascii="Times New Roman" w:hAnsi="Times New Roman" w:cs="Times New Roman"/>
          <w:sz w:val="24"/>
          <w:szCs w:val="24"/>
          <w:lang w:val="en-US"/>
        </w:rPr>
        <w:t>h</w:t>
      </w:r>
      <w:r w:rsidRPr="009B19DF">
        <w:rPr>
          <w:rFonts w:ascii="Times New Roman" w:hAnsi="Times New Roman" w:cs="Times New Roman"/>
          <w:sz w:val="24"/>
          <w:szCs w:val="24"/>
        </w:rPr>
        <w:t>о биэрэр кыахтаа5ын сыаналаан талы уонна таны.</w:t>
      </w:r>
    </w:p>
    <w:p w:rsidR="00DA0CD3" w:rsidRPr="009B1BE1" w:rsidRDefault="00DA0CD3" w:rsidP="006D1B4D">
      <w:pPr>
        <w:pStyle w:val="a5"/>
        <w:numPr>
          <w:ilvl w:val="0"/>
          <w:numId w:val="208"/>
        </w:num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Уус- уран айымньыны айар ньыма араа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ын, литература теориятын ойдобуллэрин тумэн, болохтоон биэрии. Ону уорэнээччи бол5ойоро, бэйэтэ туттарга эрчиллэрэ.</w:t>
      </w:r>
    </w:p>
    <w:p w:rsidR="00DA0CD3" w:rsidRPr="009B1BE1" w:rsidRDefault="00DA0CD3" w:rsidP="006D1B4D">
      <w:pPr>
        <w:pStyle w:val="a5"/>
        <w:numPr>
          <w:ilvl w:val="0"/>
          <w:numId w:val="208"/>
        </w:numPr>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Талан уорэтии уонна талан аа5ыы хайысхатын туту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уу. О5ону ба5аран туран уорэнэргэ, бэйэни сайыннарарга, бэйэ санаатын, сатабылын, дьо5урун сыаналыырга 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уйуу.</w:t>
      </w:r>
    </w:p>
    <w:p w:rsidR="00DA0CD3" w:rsidRPr="009B19DF" w:rsidRDefault="00DA0CD3" w:rsidP="006D1B4D">
      <w:pPr>
        <w:pStyle w:val="a5"/>
        <w:numPr>
          <w:ilvl w:val="0"/>
          <w:numId w:val="208"/>
        </w:numPr>
        <w:spacing w:after="0" w:line="360" w:lineRule="auto"/>
        <w:jc w:val="both"/>
        <w:rPr>
          <w:rFonts w:ascii="Times New Roman" w:hAnsi="Times New Roman" w:cs="Times New Roman"/>
          <w:sz w:val="24"/>
          <w:szCs w:val="24"/>
        </w:rPr>
      </w:pPr>
      <w:r w:rsidRPr="009B19DF">
        <w:rPr>
          <w:rFonts w:ascii="Times New Roman" w:hAnsi="Times New Roman" w:cs="Times New Roman"/>
          <w:sz w:val="24"/>
          <w:szCs w:val="24"/>
        </w:rPr>
        <w:t>Уорэнээччигэ айарга уорэнэр, холонор кыа5ы биэрии, тэрийии, соптоох уоруйэ5и, сатабылы инэрии, дьо5ура сайдарыгар ирдэбил туруоруу.</w:t>
      </w:r>
    </w:p>
    <w:p w:rsidR="00DA0CD3" w:rsidRDefault="00DA0CD3" w:rsidP="00DA0CD3">
      <w:pPr>
        <w:pStyle w:val="a3"/>
        <w:spacing w:line="360" w:lineRule="auto"/>
        <w:ind w:left="720"/>
        <w:rPr>
          <w:sz w:val="24"/>
          <w:szCs w:val="24"/>
        </w:rPr>
      </w:pPr>
    </w:p>
    <w:p w:rsidR="00DA0CD3" w:rsidRPr="009B1BE1" w:rsidRDefault="00DA0CD3" w:rsidP="00DA0CD3">
      <w:pPr>
        <w:pStyle w:val="a3"/>
        <w:spacing w:line="360" w:lineRule="auto"/>
        <w:ind w:left="720"/>
        <w:jc w:val="center"/>
        <w:rPr>
          <w:sz w:val="24"/>
          <w:szCs w:val="24"/>
        </w:rPr>
      </w:pPr>
      <w:r w:rsidRPr="009B1BE1">
        <w:rPr>
          <w:sz w:val="24"/>
          <w:szCs w:val="24"/>
        </w:rPr>
        <w:t>Рабочай программа бу докумуоннарга оло5уран оно</w:t>
      </w:r>
      <w:r w:rsidRPr="009B1BE1">
        <w:rPr>
          <w:sz w:val="24"/>
          <w:szCs w:val="24"/>
          <w:lang w:val="en-US"/>
        </w:rPr>
        <w:t>h</w:t>
      </w:r>
      <w:r w:rsidRPr="009B1BE1">
        <w:rPr>
          <w:sz w:val="24"/>
          <w:szCs w:val="24"/>
        </w:rPr>
        <w:t>улунна:</w:t>
      </w:r>
    </w:p>
    <w:p w:rsidR="00DA0CD3" w:rsidRPr="009B1BE1" w:rsidRDefault="00DA0CD3" w:rsidP="006D1B4D">
      <w:pPr>
        <w:pStyle w:val="a3"/>
        <w:numPr>
          <w:ilvl w:val="0"/>
          <w:numId w:val="209"/>
        </w:numPr>
        <w:spacing w:line="360" w:lineRule="auto"/>
        <w:jc w:val="both"/>
        <w:rPr>
          <w:sz w:val="24"/>
          <w:szCs w:val="24"/>
        </w:rPr>
      </w:pPr>
      <w:r w:rsidRPr="009B1BE1">
        <w:rPr>
          <w:sz w:val="24"/>
          <w:szCs w:val="24"/>
        </w:rPr>
        <w:t>Закон РФ «Об образовании»</w:t>
      </w:r>
    </w:p>
    <w:p w:rsidR="00DA0CD3" w:rsidRPr="009B1BE1" w:rsidRDefault="00DA0CD3" w:rsidP="00DA0CD3">
      <w:pPr>
        <w:pStyle w:val="a3"/>
        <w:spacing w:line="360" w:lineRule="auto"/>
        <w:ind w:left="1440"/>
        <w:rPr>
          <w:sz w:val="24"/>
          <w:szCs w:val="24"/>
        </w:rPr>
      </w:pPr>
      <w:r w:rsidRPr="009B1BE1">
        <w:rPr>
          <w:sz w:val="24"/>
          <w:szCs w:val="24"/>
        </w:rPr>
        <w:t>п. 2.7, ст.32 – о разработке учебных программ;</w:t>
      </w:r>
    </w:p>
    <w:p w:rsidR="00DA0CD3" w:rsidRPr="009B1BE1" w:rsidRDefault="00DA0CD3" w:rsidP="00DA0CD3">
      <w:pPr>
        <w:pStyle w:val="a3"/>
        <w:spacing w:line="360" w:lineRule="auto"/>
        <w:ind w:left="1440"/>
        <w:rPr>
          <w:sz w:val="24"/>
          <w:szCs w:val="24"/>
        </w:rPr>
      </w:pPr>
      <w:r w:rsidRPr="009B1BE1">
        <w:rPr>
          <w:sz w:val="24"/>
          <w:szCs w:val="24"/>
        </w:rPr>
        <w:t>п. 6, 7, 8, ст. 9, п.5. ст. 14 о содержании образовательных программ;</w:t>
      </w:r>
    </w:p>
    <w:p w:rsidR="00DA0CD3" w:rsidRPr="009B1BE1" w:rsidRDefault="00DA0CD3" w:rsidP="00DA0CD3">
      <w:pPr>
        <w:spacing w:line="360" w:lineRule="auto"/>
        <w:ind w:left="1440"/>
        <w:jc w:val="both"/>
        <w:rPr>
          <w:rFonts w:ascii="Times New Roman" w:hAnsi="Times New Roman" w:cs="Times New Roman"/>
        </w:rPr>
      </w:pPr>
      <w:r w:rsidRPr="009B1BE1">
        <w:rPr>
          <w:rFonts w:ascii="Times New Roman" w:hAnsi="Times New Roman" w:cs="Times New Roman"/>
        </w:rPr>
        <w:t>п.2.23, ст. 32 – об определении списка учебников в соответствии с утвержденными федеральными перечнями учебников;</w:t>
      </w:r>
    </w:p>
    <w:p w:rsidR="00DA0CD3" w:rsidRPr="009B1BE1" w:rsidRDefault="00DA0CD3" w:rsidP="00DA0CD3">
      <w:pPr>
        <w:spacing w:line="360" w:lineRule="auto"/>
        <w:ind w:left="1440"/>
        <w:jc w:val="both"/>
        <w:rPr>
          <w:rFonts w:ascii="Times New Roman" w:hAnsi="Times New Roman" w:cs="Times New Roman"/>
        </w:rPr>
      </w:pPr>
      <w:r w:rsidRPr="009B1BE1">
        <w:rPr>
          <w:rFonts w:ascii="Times New Roman" w:hAnsi="Times New Roman" w:cs="Times New Roman"/>
        </w:rPr>
        <w:t>п. 3.2, ст. 32 – о реализации в полном объеме образовательных программ.</w:t>
      </w:r>
    </w:p>
    <w:p w:rsidR="00DA0CD3" w:rsidRPr="00FF34C7" w:rsidRDefault="00DA0CD3" w:rsidP="006D1B4D">
      <w:pPr>
        <w:pStyle w:val="a5"/>
        <w:numPr>
          <w:ilvl w:val="0"/>
          <w:numId w:val="209"/>
        </w:numPr>
        <w:spacing w:after="0" w:line="360" w:lineRule="auto"/>
        <w:jc w:val="both"/>
        <w:rPr>
          <w:rFonts w:ascii="Times New Roman" w:hAnsi="Times New Roman" w:cs="Times New Roman"/>
        </w:rPr>
      </w:pPr>
      <w:r w:rsidRPr="00FF34C7">
        <w:rPr>
          <w:rFonts w:ascii="Times New Roman" w:hAnsi="Times New Roman" w:cs="Times New Roman"/>
        </w:rPr>
        <w:t>Федеральный компонент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DA0CD3" w:rsidRPr="002345A9" w:rsidRDefault="00DA0CD3" w:rsidP="006D1B4D">
      <w:pPr>
        <w:pStyle w:val="a3"/>
        <w:numPr>
          <w:ilvl w:val="0"/>
          <w:numId w:val="209"/>
        </w:numPr>
        <w:spacing w:line="360" w:lineRule="auto"/>
        <w:ind w:left="720" w:firstLine="0"/>
        <w:jc w:val="both"/>
        <w:rPr>
          <w:sz w:val="24"/>
          <w:szCs w:val="24"/>
        </w:rPr>
      </w:pPr>
      <w:r w:rsidRPr="002345A9">
        <w:rPr>
          <w:sz w:val="24"/>
          <w:szCs w:val="24"/>
        </w:rPr>
        <w:t>Учебный план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Приказ Министерства образования РС (Я)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DA0CD3" w:rsidRPr="006E1A42" w:rsidRDefault="00DA0CD3" w:rsidP="00DA0CD3">
      <w:pPr>
        <w:pStyle w:val="a3"/>
        <w:spacing w:line="360" w:lineRule="auto"/>
        <w:ind w:left="720" w:firstLine="696"/>
        <w:rPr>
          <w:sz w:val="24"/>
          <w:szCs w:val="24"/>
        </w:rPr>
      </w:pPr>
      <w:r>
        <w:rPr>
          <w:sz w:val="24"/>
          <w:szCs w:val="24"/>
        </w:rPr>
        <w:t>Программа5а учебнай былаанна оло5уран маннык уларыйыылары киллэрдибит. Программанан 11 кылааска саха литературатын предметигэр 102 чаас бэриллибит.</w:t>
      </w:r>
    </w:p>
    <w:p w:rsidR="00DA0CD3" w:rsidRDefault="00DA0CD3" w:rsidP="00DA0CD3">
      <w:pPr>
        <w:pStyle w:val="a3"/>
        <w:spacing w:line="360" w:lineRule="auto"/>
        <w:ind w:left="720"/>
        <w:rPr>
          <w:sz w:val="24"/>
          <w:szCs w:val="24"/>
        </w:rPr>
      </w:pPr>
      <w:r>
        <w:rPr>
          <w:sz w:val="24"/>
          <w:szCs w:val="24"/>
        </w:rPr>
        <w:t>Рабочай программа5а 70 чааска уллэрдибит:</w:t>
      </w:r>
      <w:r w:rsidRPr="007F3878">
        <w:rPr>
          <w:sz w:val="24"/>
          <w:szCs w:val="24"/>
        </w:rPr>
        <w:t xml:space="preserve"> </w:t>
      </w:r>
    </w:p>
    <w:p w:rsidR="00DA0CD3" w:rsidRPr="005E4649" w:rsidRDefault="00DA0CD3" w:rsidP="00DA0CD3">
      <w:pPr>
        <w:pStyle w:val="a3"/>
        <w:spacing w:line="360" w:lineRule="auto"/>
        <w:ind w:left="720"/>
        <w:rPr>
          <w:sz w:val="24"/>
          <w:szCs w:val="24"/>
        </w:rPr>
      </w:pPr>
      <w:r>
        <w:rPr>
          <w:sz w:val="24"/>
          <w:szCs w:val="24"/>
        </w:rPr>
        <w:t>Киирии чаас (1 чаас). Программа5а ыйыллыбатах.</w:t>
      </w:r>
    </w:p>
    <w:p w:rsidR="00DA0CD3" w:rsidRDefault="00DA0CD3" w:rsidP="00DA0CD3">
      <w:pPr>
        <w:pStyle w:val="a3"/>
        <w:spacing w:line="360" w:lineRule="auto"/>
        <w:ind w:left="720"/>
        <w:rPr>
          <w:sz w:val="24"/>
          <w:szCs w:val="24"/>
        </w:rPr>
      </w:pPr>
      <w:r>
        <w:rPr>
          <w:sz w:val="24"/>
          <w:szCs w:val="24"/>
        </w:rPr>
        <w:t>5 ту</w:t>
      </w:r>
      <w:r>
        <w:rPr>
          <w:sz w:val="24"/>
          <w:szCs w:val="24"/>
          <w:lang w:val="en-US"/>
        </w:rPr>
        <w:t>h</w:t>
      </w:r>
      <w:r>
        <w:rPr>
          <w:sz w:val="24"/>
          <w:szCs w:val="24"/>
        </w:rPr>
        <w:t>умэх. Саха литературата А5а дойду сэриитин кэмигэр (15ч.) оннунан хаалла.</w:t>
      </w:r>
    </w:p>
    <w:p w:rsidR="00DA0CD3" w:rsidRDefault="00DA0CD3" w:rsidP="00DA0CD3">
      <w:pPr>
        <w:pStyle w:val="a3"/>
        <w:spacing w:line="360" w:lineRule="auto"/>
        <w:ind w:left="720"/>
        <w:rPr>
          <w:sz w:val="24"/>
          <w:szCs w:val="24"/>
        </w:rPr>
      </w:pPr>
      <w:r>
        <w:rPr>
          <w:sz w:val="24"/>
          <w:szCs w:val="24"/>
        </w:rPr>
        <w:t>Саха литературата А5а дойду сэриитин кэмигэр (1ч.)</w:t>
      </w:r>
    </w:p>
    <w:p w:rsidR="00DA0CD3" w:rsidRDefault="00DA0CD3" w:rsidP="00DA0CD3">
      <w:pPr>
        <w:pStyle w:val="a3"/>
        <w:spacing w:line="360" w:lineRule="auto"/>
        <w:rPr>
          <w:sz w:val="24"/>
          <w:szCs w:val="24"/>
        </w:rPr>
      </w:pPr>
      <w:r>
        <w:rPr>
          <w:sz w:val="24"/>
          <w:szCs w:val="24"/>
        </w:rPr>
        <w:t>С.Борогонскай (2 чаас)</w:t>
      </w:r>
    </w:p>
    <w:p w:rsidR="00DA0CD3" w:rsidRDefault="00DA0CD3" w:rsidP="00DA0CD3">
      <w:pPr>
        <w:pStyle w:val="a3"/>
        <w:spacing w:line="360" w:lineRule="auto"/>
        <w:rPr>
          <w:sz w:val="24"/>
          <w:szCs w:val="24"/>
        </w:rPr>
      </w:pPr>
      <w:r>
        <w:rPr>
          <w:sz w:val="24"/>
          <w:szCs w:val="24"/>
        </w:rPr>
        <w:t>Т.Е.Сметанин (4 чаас)</w:t>
      </w:r>
    </w:p>
    <w:p w:rsidR="00DA0CD3" w:rsidRDefault="00DA0CD3" w:rsidP="00DA0CD3">
      <w:pPr>
        <w:pStyle w:val="a3"/>
        <w:spacing w:line="360" w:lineRule="auto"/>
        <w:rPr>
          <w:sz w:val="24"/>
          <w:szCs w:val="24"/>
        </w:rPr>
      </w:pPr>
      <w:r>
        <w:rPr>
          <w:sz w:val="24"/>
          <w:szCs w:val="24"/>
        </w:rPr>
        <w:t>Г.И.Макаров (3ч.)</w:t>
      </w:r>
    </w:p>
    <w:p w:rsidR="00DA0CD3" w:rsidRDefault="00DA0CD3" w:rsidP="00DA0CD3">
      <w:pPr>
        <w:pStyle w:val="a3"/>
        <w:spacing w:line="360" w:lineRule="auto"/>
        <w:rPr>
          <w:sz w:val="24"/>
          <w:szCs w:val="24"/>
        </w:rPr>
      </w:pPr>
      <w:r>
        <w:rPr>
          <w:sz w:val="24"/>
          <w:szCs w:val="24"/>
        </w:rPr>
        <w:t>Дмитрий Таас (4ч.)</w:t>
      </w: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r w:rsidRPr="009B1BE1">
        <w:rPr>
          <w:rFonts w:ascii="Times New Roman" w:eastAsia="Calibri" w:hAnsi="Times New Roman" w:cs="Times New Roman"/>
          <w:sz w:val="24"/>
          <w:szCs w:val="24"/>
          <w:lang w:val="sr-Cyrl-CS"/>
        </w:rPr>
        <w:t>5-с тµґµмэххэ хатылааґын</w:t>
      </w:r>
      <w:r>
        <w:rPr>
          <w:rFonts w:ascii="Times New Roman" w:eastAsia="Calibri" w:hAnsi="Times New Roman" w:cs="Times New Roman"/>
          <w:sz w:val="24"/>
          <w:szCs w:val="24"/>
          <w:lang w:val="sr-Cyrl-CS"/>
        </w:rPr>
        <w:t>(1ч.)</w:t>
      </w:r>
    </w:p>
    <w:p w:rsidR="00DA0CD3" w:rsidRDefault="00DA0CD3" w:rsidP="00DA0CD3">
      <w:pPr>
        <w:pStyle w:val="a3"/>
        <w:spacing w:line="360" w:lineRule="auto"/>
        <w:rPr>
          <w:sz w:val="24"/>
          <w:szCs w:val="24"/>
        </w:rPr>
      </w:pPr>
      <w:r>
        <w:rPr>
          <w:rFonts w:eastAsia="Calibri"/>
          <w:sz w:val="24"/>
          <w:szCs w:val="24"/>
          <w:lang w:val="sr-Cyrl-CS"/>
        </w:rPr>
        <w:t xml:space="preserve"> </w:t>
      </w:r>
      <w:r>
        <w:rPr>
          <w:sz w:val="24"/>
          <w:szCs w:val="24"/>
        </w:rPr>
        <w:t>6 ту</w:t>
      </w:r>
      <w:r>
        <w:rPr>
          <w:sz w:val="24"/>
          <w:szCs w:val="24"/>
          <w:lang w:val="en-US"/>
        </w:rPr>
        <w:t>h</w:t>
      </w:r>
      <w:r>
        <w:rPr>
          <w:sz w:val="24"/>
          <w:szCs w:val="24"/>
        </w:rPr>
        <w:t>умэх: Уустук кэм литературата (14 чаас). Программанан (20 чаас). 6 чаас кыччаата.</w:t>
      </w:r>
    </w:p>
    <w:p w:rsidR="00DA0CD3" w:rsidRDefault="00DA0CD3" w:rsidP="00DA0CD3">
      <w:pPr>
        <w:pStyle w:val="a3"/>
        <w:spacing w:line="360" w:lineRule="auto"/>
        <w:rPr>
          <w:sz w:val="24"/>
          <w:szCs w:val="24"/>
        </w:rPr>
      </w:pPr>
      <w:r>
        <w:rPr>
          <w:sz w:val="24"/>
          <w:szCs w:val="24"/>
        </w:rPr>
        <w:t>Саха литературата уоскээбит уонна сайдыбыт суола (1ч.)</w:t>
      </w:r>
    </w:p>
    <w:p w:rsidR="00DA0CD3" w:rsidRDefault="00DA0CD3" w:rsidP="00DA0CD3">
      <w:pPr>
        <w:pStyle w:val="a3"/>
        <w:spacing w:line="360" w:lineRule="auto"/>
        <w:rPr>
          <w:sz w:val="24"/>
          <w:szCs w:val="24"/>
        </w:rPr>
      </w:pPr>
      <w:r>
        <w:rPr>
          <w:sz w:val="24"/>
          <w:szCs w:val="24"/>
        </w:rPr>
        <w:t>Уустук кэм литературата (1)</w:t>
      </w:r>
    </w:p>
    <w:p w:rsidR="00DA0CD3" w:rsidRDefault="00DA0CD3" w:rsidP="00DA0CD3">
      <w:pPr>
        <w:pStyle w:val="a3"/>
        <w:spacing w:line="360" w:lineRule="auto"/>
        <w:ind w:left="720"/>
        <w:rPr>
          <w:sz w:val="24"/>
          <w:szCs w:val="24"/>
        </w:rPr>
      </w:pPr>
      <w:r>
        <w:rPr>
          <w:sz w:val="24"/>
          <w:szCs w:val="24"/>
        </w:rPr>
        <w:t>С.Данилов (2ч.)</w:t>
      </w:r>
    </w:p>
    <w:p w:rsidR="00DA0CD3" w:rsidRDefault="00DA0CD3" w:rsidP="00DA0CD3">
      <w:pPr>
        <w:pStyle w:val="a3"/>
        <w:spacing w:line="360" w:lineRule="auto"/>
        <w:rPr>
          <w:sz w:val="24"/>
          <w:szCs w:val="24"/>
        </w:rPr>
      </w:pPr>
      <w:r>
        <w:rPr>
          <w:sz w:val="24"/>
          <w:szCs w:val="24"/>
        </w:rPr>
        <w:t xml:space="preserve">  Л.А.Попов (1ч.)</w:t>
      </w:r>
    </w:p>
    <w:p w:rsidR="00DA0CD3" w:rsidRDefault="00DA0CD3" w:rsidP="00DA0CD3">
      <w:pPr>
        <w:pStyle w:val="a3"/>
        <w:spacing w:line="360" w:lineRule="auto"/>
        <w:ind w:left="720"/>
        <w:rPr>
          <w:sz w:val="24"/>
          <w:szCs w:val="24"/>
        </w:rPr>
      </w:pPr>
      <w:r>
        <w:rPr>
          <w:sz w:val="24"/>
          <w:szCs w:val="24"/>
        </w:rPr>
        <w:t>Н.Якутскай (6ч.)</w:t>
      </w:r>
    </w:p>
    <w:p w:rsidR="00DA0CD3" w:rsidRPr="00A36B17" w:rsidRDefault="00DA0CD3" w:rsidP="00DA0CD3">
      <w:pPr>
        <w:pStyle w:val="a3"/>
        <w:spacing w:line="360" w:lineRule="auto"/>
        <w:ind w:left="720"/>
        <w:rPr>
          <w:sz w:val="24"/>
          <w:szCs w:val="24"/>
        </w:rPr>
      </w:pPr>
      <w:r>
        <w:rPr>
          <w:sz w:val="24"/>
          <w:szCs w:val="24"/>
        </w:rPr>
        <w:t>Баал Хабырыыс (2 чаас)</w:t>
      </w:r>
    </w:p>
    <w:p w:rsidR="00DA0CD3" w:rsidRPr="00F63116" w:rsidRDefault="00DA0CD3" w:rsidP="00DA0CD3">
      <w:pPr>
        <w:pStyle w:val="a3"/>
        <w:spacing w:line="360" w:lineRule="auto"/>
        <w:ind w:left="720"/>
        <w:rPr>
          <w:sz w:val="24"/>
          <w:szCs w:val="24"/>
        </w:rPr>
      </w:pPr>
      <w:r>
        <w:rPr>
          <w:sz w:val="24"/>
          <w:szCs w:val="24"/>
        </w:rPr>
        <w:t>Хатылаа</w:t>
      </w:r>
      <w:r>
        <w:rPr>
          <w:sz w:val="24"/>
          <w:szCs w:val="24"/>
          <w:lang w:val="en-US"/>
        </w:rPr>
        <w:t>h</w:t>
      </w:r>
      <w:r>
        <w:rPr>
          <w:sz w:val="24"/>
          <w:szCs w:val="24"/>
        </w:rPr>
        <w:t>ын (1ч.)</w:t>
      </w:r>
    </w:p>
    <w:p w:rsidR="00DA0CD3" w:rsidRDefault="00DA0CD3" w:rsidP="00DA0CD3">
      <w:pPr>
        <w:pStyle w:val="a3"/>
        <w:spacing w:line="360" w:lineRule="auto"/>
        <w:ind w:left="720"/>
        <w:rPr>
          <w:sz w:val="24"/>
          <w:szCs w:val="24"/>
        </w:rPr>
      </w:pPr>
      <w:r>
        <w:rPr>
          <w:sz w:val="24"/>
          <w:szCs w:val="24"/>
        </w:rPr>
        <w:t>7 ту</w:t>
      </w:r>
      <w:r>
        <w:rPr>
          <w:sz w:val="24"/>
          <w:szCs w:val="24"/>
          <w:lang w:val="en-US"/>
        </w:rPr>
        <w:t>h</w:t>
      </w:r>
      <w:r>
        <w:rPr>
          <w:sz w:val="24"/>
          <w:szCs w:val="24"/>
        </w:rPr>
        <w:t>умэх: Саха билинни литературата ( 23 чаас). Программанан ( 25 чаас).  2 чаас кыччаата.</w:t>
      </w:r>
      <w:r w:rsidRPr="00282994">
        <w:rPr>
          <w:sz w:val="24"/>
          <w:szCs w:val="24"/>
        </w:rPr>
        <w:t xml:space="preserve"> </w:t>
      </w:r>
    </w:p>
    <w:p w:rsidR="00DA0CD3" w:rsidRDefault="00DA0CD3" w:rsidP="00DA0CD3">
      <w:pPr>
        <w:pStyle w:val="a3"/>
        <w:spacing w:line="360" w:lineRule="auto"/>
        <w:ind w:left="720"/>
        <w:rPr>
          <w:sz w:val="24"/>
          <w:szCs w:val="24"/>
        </w:rPr>
      </w:pPr>
      <w:r>
        <w:rPr>
          <w:sz w:val="24"/>
          <w:szCs w:val="24"/>
        </w:rPr>
        <w:t>Саха билинни литературата (1 ч.)</w:t>
      </w:r>
    </w:p>
    <w:p w:rsidR="00DA0CD3" w:rsidRDefault="00DA0CD3" w:rsidP="00DA0CD3">
      <w:pPr>
        <w:pStyle w:val="a3"/>
        <w:spacing w:line="360" w:lineRule="auto"/>
        <w:ind w:left="720"/>
        <w:rPr>
          <w:sz w:val="24"/>
          <w:szCs w:val="24"/>
        </w:rPr>
      </w:pPr>
      <w:r>
        <w:rPr>
          <w:sz w:val="24"/>
          <w:szCs w:val="24"/>
        </w:rPr>
        <w:t>Саха литературата уоскээбит уонна сайдыбыт суола (1ч.)</w:t>
      </w:r>
    </w:p>
    <w:p w:rsidR="00DA0CD3" w:rsidRDefault="00DA0CD3" w:rsidP="00DA0CD3">
      <w:pPr>
        <w:pStyle w:val="a3"/>
        <w:spacing w:line="360" w:lineRule="auto"/>
        <w:ind w:left="720"/>
        <w:rPr>
          <w:sz w:val="24"/>
          <w:szCs w:val="24"/>
        </w:rPr>
      </w:pPr>
      <w:r>
        <w:rPr>
          <w:sz w:val="24"/>
          <w:szCs w:val="24"/>
        </w:rPr>
        <w:t>С.Данилов(7ч.)</w:t>
      </w:r>
    </w:p>
    <w:p w:rsidR="00DA0CD3" w:rsidRDefault="00DA0CD3" w:rsidP="00DA0CD3">
      <w:pPr>
        <w:pStyle w:val="a3"/>
        <w:spacing w:line="360" w:lineRule="auto"/>
        <w:ind w:left="720"/>
        <w:rPr>
          <w:sz w:val="24"/>
          <w:szCs w:val="24"/>
        </w:rPr>
      </w:pPr>
      <w:r>
        <w:rPr>
          <w:sz w:val="24"/>
          <w:szCs w:val="24"/>
        </w:rPr>
        <w:t>П.тобуруокап (2ч.)</w:t>
      </w:r>
    </w:p>
    <w:p w:rsidR="00DA0CD3" w:rsidRDefault="00DA0CD3" w:rsidP="00DA0CD3">
      <w:pPr>
        <w:pStyle w:val="a3"/>
        <w:spacing w:line="360" w:lineRule="auto"/>
        <w:ind w:left="720"/>
        <w:rPr>
          <w:sz w:val="24"/>
          <w:szCs w:val="24"/>
        </w:rPr>
      </w:pPr>
      <w:r>
        <w:rPr>
          <w:sz w:val="24"/>
          <w:szCs w:val="24"/>
        </w:rPr>
        <w:t>Н.Габышев (2ч.)</w:t>
      </w:r>
    </w:p>
    <w:p w:rsidR="00DA0CD3" w:rsidRDefault="00DA0CD3" w:rsidP="00DA0CD3">
      <w:pPr>
        <w:pStyle w:val="a3"/>
        <w:spacing w:line="360" w:lineRule="auto"/>
        <w:ind w:left="720"/>
        <w:rPr>
          <w:sz w:val="24"/>
          <w:szCs w:val="24"/>
        </w:rPr>
      </w:pPr>
      <w:r>
        <w:rPr>
          <w:sz w:val="24"/>
          <w:szCs w:val="24"/>
        </w:rPr>
        <w:t>Д.Дыдаев (2ч.)</w:t>
      </w:r>
    </w:p>
    <w:p w:rsidR="00DA0CD3" w:rsidRDefault="00DA0CD3" w:rsidP="00DA0CD3">
      <w:pPr>
        <w:pStyle w:val="a3"/>
        <w:spacing w:line="360" w:lineRule="auto"/>
        <w:ind w:left="720"/>
        <w:rPr>
          <w:sz w:val="24"/>
          <w:szCs w:val="24"/>
        </w:rPr>
      </w:pPr>
      <w:r>
        <w:rPr>
          <w:sz w:val="24"/>
          <w:szCs w:val="24"/>
        </w:rPr>
        <w:t>Далан (5ч.)</w:t>
      </w:r>
    </w:p>
    <w:p w:rsidR="00DA0CD3" w:rsidRDefault="00DA0CD3" w:rsidP="00DA0CD3">
      <w:pPr>
        <w:pStyle w:val="a3"/>
        <w:spacing w:line="360" w:lineRule="auto"/>
        <w:ind w:left="720"/>
        <w:rPr>
          <w:sz w:val="24"/>
          <w:szCs w:val="24"/>
        </w:rPr>
      </w:pPr>
      <w:r>
        <w:rPr>
          <w:sz w:val="24"/>
          <w:szCs w:val="24"/>
        </w:rPr>
        <w:t>Потапова (3ч.)</w:t>
      </w:r>
    </w:p>
    <w:p w:rsidR="00DA0CD3" w:rsidRPr="00A36B17" w:rsidRDefault="00DA0CD3" w:rsidP="00DA0CD3">
      <w:pPr>
        <w:pStyle w:val="a3"/>
        <w:spacing w:line="360" w:lineRule="auto"/>
        <w:ind w:left="142" w:firstLine="566"/>
        <w:rPr>
          <w:sz w:val="24"/>
          <w:szCs w:val="24"/>
        </w:rPr>
      </w:pPr>
      <w:r>
        <w:rPr>
          <w:sz w:val="24"/>
          <w:szCs w:val="24"/>
        </w:rPr>
        <w:t>Олохтоох суруйааччыга уорэтэргэ (6ч.), Анал курсу талан тэрийэргэ (14 ч.), сана айымньылары билсэргэ (4ч.), хатылаа</w:t>
      </w:r>
      <w:r>
        <w:rPr>
          <w:sz w:val="24"/>
          <w:szCs w:val="24"/>
          <w:lang w:val="en-US"/>
        </w:rPr>
        <w:t>h</w:t>
      </w:r>
      <w:r>
        <w:rPr>
          <w:sz w:val="24"/>
          <w:szCs w:val="24"/>
        </w:rPr>
        <w:t>ын (2 чаас) программа5а баар чаастар киирбэтилэр.</w:t>
      </w:r>
    </w:p>
    <w:p w:rsidR="00DA0CD3" w:rsidRPr="00305292" w:rsidRDefault="00DA0CD3" w:rsidP="00DA0CD3">
      <w:pPr>
        <w:spacing w:line="360" w:lineRule="auto"/>
        <w:rPr>
          <w:rFonts w:ascii="Times New Roman" w:hAnsi="Times New Roman" w:cs="Times New Roman"/>
          <w:bCs/>
        </w:rPr>
      </w:pPr>
      <w:r>
        <w:rPr>
          <w:rFonts w:ascii="Times New Roman" w:hAnsi="Times New Roman" w:cs="Times New Roman"/>
          <w:bCs/>
        </w:rPr>
        <w:t>Суругунан улэлэрэ  ойтон суруйуу корунунэн ыытыллар. Билиини бэрэбиэркэлииргэ викторина корунэ туттулунна.</w:t>
      </w:r>
    </w:p>
    <w:p w:rsidR="00DA0CD3" w:rsidRDefault="00DA0CD3" w:rsidP="00DA0CD3">
      <w:pPr>
        <w:spacing w:after="0" w:line="360" w:lineRule="auto"/>
        <w:jc w:val="both"/>
        <w:rPr>
          <w:rFonts w:ascii="Times New Roman" w:hAnsi="Times New Roman" w:cs="Times New Roman"/>
          <w:bCs/>
        </w:rPr>
      </w:pPr>
      <w:r w:rsidRPr="000D1F12">
        <w:rPr>
          <w:rFonts w:ascii="Times New Roman" w:hAnsi="Times New Roman" w:cs="Times New Roman"/>
          <w:bCs/>
        </w:rPr>
        <w:t xml:space="preserve">Уорэнэр кинигэ: </w:t>
      </w:r>
    </w:p>
    <w:p w:rsidR="00DA0CD3" w:rsidRPr="000D1F12" w:rsidRDefault="00DA0CD3" w:rsidP="006D1B4D">
      <w:pPr>
        <w:pStyle w:val="a5"/>
        <w:numPr>
          <w:ilvl w:val="0"/>
          <w:numId w:val="210"/>
        </w:numPr>
        <w:spacing w:after="0" w:line="360" w:lineRule="auto"/>
        <w:jc w:val="both"/>
        <w:rPr>
          <w:rFonts w:ascii="Times New Roman" w:hAnsi="Times New Roman" w:cs="Times New Roman"/>
          <w:sz w:val="24"/>
          <w:szCs w:val="24"/>
          <w:lang w:val="sr-Cyrl-CS"/>
        </w:rPr>
      </w:pPr>
      <w:r w:rsidRPr="000D1F12">
        <w:rPr>
          <w:rFonts w:ascii="Times New Roman" w:hAnsi="Times New Roman" w:cs="Times New Roman"/>
          <w:sz w:val="24"/>
          <w:szCs w:val="24"/>
          <w:lang w:val="sr-Cyrl-CS"/>
        </w:rPr>
        <w:t>Максимова П.В., Тобуруокап Н.Н.,  Филиппова Н.И..Саха  литературата: 11.- Дьокуускай:  Бичик, 2006.</w:t>
      </w:r>
    </w:p>
    <w:p w:rsidR="00DA0CD3" w:rsidRDefault="00DA0CD3" w:rsidP="006D1B4D">
      <w:pPr>
        <w:pStyle w:val="a5"/>
        <w:numPr>
          <w:ilvl w:val="0"/>
          <w:numId w:val="210"/>
        </w:numPr>
        <w:spacing w:after="0" w:line="360" w:lineRule="auto"/>
        <w:jc w:val="both"/>
        <w:rPr>
          <w:rFonts w:ascii="Times New Roman" w:hAnsi="Times New Roman" w:cs="Times New Roman"/>
          <w:sz w:val="24"/>
          <w:szCs w:val="24"/>
          <w:lang w:val="sr-Cyrl-CS"/>
        </w:rPr>
      </w:pPr>
      <w:r w:rsidRPr="000D1F12">
        <w:rPr>
          <w:rFonts w:ascii="Times New Roman" w:hAnsi="Times New Roman" w:cs="Times New Roman"/>
          <w:sz w:val="24"/>
          <w:szCs w:val="24"/>
          <w:lang w:val="sr-Cyrl-CS"/>
        </w:rPr>
        <w:t>Филиппова Н.И., Попова М.М. Саха  литературата: 11 кылааска  уорэнэр  хрестоматия. - Дьокуускай:  Бичик,  2000.</w:t>
      </w:r>
    </w:p>
    <w:p w:rsidR="00DA0CD3" w:rsidRPr="009B1BE1" w:rsidRDefault="00DA0CD3" w:rsidP="006D1B4D">
      <w:pPr>
        <w:pStyle w:val="a5"/>
        <w:numPr>
          <w:ilvl w:val="0"/>
          <w:numId w:val="210"/>
        </w:numPr>
        <w:spacing w:after="0"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Флегонтова У.М. Литература  кэрэґиттэрэ: 10-11:  хрестоматия - Дьокуускай:  Бичик,  2006.</w:t>
      </w:r>
    </w:p>
    <w:p w:rsidR="00DA0CD3" w:rsidRPr="00305292" w:rsidRDefault="00DA0CD3" w:rsidP="00DA0CD3">
      <w:pPr>
        <w:jc w:val="both"/>
        <w:rPr>
          <w:rFonts w:ascii="Times New Roman" w:eastAsia="Calibri" w:hAnsi="Times New Roman" w:cs="Times New Roman"/>
          <w:sz w:val="24"/>
          <w:szCs w:val="24"/>
          <w:lang w:val="sr-Cyrl-CS"/>
        </w:rPr>
      </w:pPr>
      <w:r w:rsidRPr="000D1F12">
        <w:rPr>
          <w:rFonts w:ascii="Times New Roman" w:hAnsi="Times New Roman" w:cs="Times New Roman"/>
          <w:bCs/>
          <w:lang w:val="sr-Cyrl-CS"/>
        </w:rPr>
        <w:t xml:space="preserve">Метод. пособие:    </w:t>
      </w:r>
      <w:r w:rsidRPr="00305292">
        <w:rPr>
          <w:rFonts w:ascii="Times New Roman" w:eastAsia="Calibri" w:hAnsi="Times New Roman" w:cs="Times New Roman"/>
          <w:sz w:val="24"/>
          <w:szCs w:val="24"/>
          <w:lang w:val="sr-Cyrl-CS"/>
        </w:rPr>
        <w:t>Поликарпова  Е.М. Саха литературатын оскуола5а уорэтии методиката. – Дьокуускай:Бичик,  2006.</w:t>
      </w:r>
    </w:p>
    <w:p w:rsidR="00DA0CD3" w:rsidRPr="00AB666D" w:rsidRDefault="00DA0CD3" w:rsidP="00DA0CD3">
      <w:pPr>
        <w:spacing w:line="360" w:lineRule="auto"/>
        <w:ind w:firstLine="708"/>
        <w:rPr>
          <w:rFonts w:ascii="Times New Roman" w:hAnsi="Times New Roman" w:cs="Times New Roman"/>
          <w:bCs/>
          <w:lang w:val="sr-Cyrl-CS"/>
        </w:rPr>
      </w:pPr>
      <w:r w:rsidRPr="00AB666D">
        <w:rPr>
          <w:rFonts w:ascii="Times New Roman" w:hAnsi="Times New Roman" w:cs="Times New Roman"/>
          <w:bCs/>
          <w:lang w:val="sr-Cyrl-CS"/>
        </w:rPr>
        <w:t>Туттуллар технологиялар: проектаа</w:t>
      </w:r>
      <w:r w:rsidRPr="003E491A">
        <w:rPr>
          <w:rFonts w:ascii="Times New Roman" w:hAnsi="Times New Roman" w:cs="Times New Roman"/>
          <w:bCs/>
          <w:lang w:val="en-US"/>
        </w:rPr>
        <w:t>h</w:t>
      </w:r>
      <w:r w:rsidRPr="00AB666D">
        <w:rPr>
          <w:rFonts w:ascii="Times New Roman" w:hAnsi="Times New Roman" w:cs="Times New Roman"/>
          <w:bCs/>
          <w:lang w:val="sr-Cyrl-CS"/>
        </w:rPr>
        <w:t>ын, проблемнай, КСО (Ривин), сайыннарыылаах уорэхтээ</w:t>
      </w:r>
      <w:r w:rsidRPr="003E491A">
        <w:rPr>
          <w:rFonts w:ascii="Times New Roman" w:hAnsi="Times New Roman" w:cs="Times New Roman"/>
          <w:bCs/>
          <w:lang w:val="en-US"/>
        </w:rPr>
        <w:t>h</w:t>
      </w:r>
      <w:r w:rsidRPr="00AB666D">
        <w:rPr>
          <w:rFonts w:ascii="Times New Roman" w:hAnsi="Times New Roman" w:cs="Times New Roman"/>
          <w:bCs/>
          <w:lang w:val="sr-Cyrl-CS"/>
        </w:rPr>
        <w:t>ин, группанан улэ, оонньуу, о5о5о бэйэтигэр ту</w:t>
      </w:r>
      <w:r w:rsidRPr="003E491A">
        <w:rPr>
          <w:rFonts w:ascii="Times New Roman" w:hAnsi="Times New Roman" w:cs="Times New Roman"/>
          <w:bCs/>
          <w:lang w:val="en-US"/>
        </w:rPr>
        <w:t>h</w:t>
      </w:r>
      <w:r w:rsidRPr="00AB666D">
        <w:rPr>
          <w:rFonts w:ascii="Times New Roman" w:hAnsi="Times New Roman" w:cs="Times New Roman"/>
          <w:bCs/>
          <w:lang w:val="sr-Cyrl-CS"/>
        </w:rPr>
        <w:t>аайыылаах уорэх, исследовательскай, педмастерской, варианнаах уорэхтээ</w:t>
      </w:r>
      <w:r w:rsidRPr="003E491A">
        <w:rPr>
          <w:rFonts w:ascii="Times New Roman" w:hAnsi="Times New Roman" w:cs="Times New Roman"/>
          <w:bCs/>
          <w:lang w:val="en-US"/>
        </w:rPr>
        <w:t>h</w:t>
      </w:r>
      <w:r w:rsidRPr="00AB666D">
        <w:rPr>
          <w:rFonts w:ascii="Times New Roman" w:hAnsi="Times New Roman" w:cs="Times New Roman"/>
          <w:bCs/>
          <w:lang w:val="sr-Cyrl-CS"/>
        </w:rPr>
        <w:t>ин.</w:t>
      </w:r>
    </w:p>
    <w:p w:rsidR="00DA0CD3" w:rsidRPr="00BA6945" w:rsidRDefault="00DA0CD3" w:rsidP="00DA0CD3">
      <w:pPr>
        <w:spacing w:line="360" w:lineRule="auto"/>
        <w:jc w:val="both"/>
        <w:rPr>
          <w:rFonts w:ascii="Times New Roman" w:eastAsia="Calibri" w:hAnsi="Times New Roman" w:cs="Times New Roman"/>
          <w:sz w:val="24"/>
          <w:szCs w:val="24"/>
          <w:lang w:val="sr-Cyrl-CS"/>
        </w:rPr>
      </w:pPr>
    </w:p>
    <w:p w:rsidR="00DA0CD3" w:rsidRPr="00DD61DC" w:rsidRDefault="00DA0CD3" w:rsidP="00DA0CD3">
      <w:pPr>
        <w:pStyle w:val="a5"/>
        <w:spacing w:after="0" w:line="360" w:lineRule="auto"/>
        <w:jc w:val="center"/>
        <w:rPr>
          <w:rFonts w:ascii="Times New Roman" w:hAnsi="Times New Roman" w:cs="Times New Roman"/>
          <w:b/>
          <w:sz w:val="24"/>
          <w:szCs w:val="24"/>
          <w:lang w:val="sr-Cyrl-CS"/>
        </w:rPr>
      </w:pPr>
    </w:p>
    <w:p w:rsidR="00DA0CD3" w:rsidRPr="00DD61DC" w:rsidRDefault="00DA0CD3" w:rsidP="00DA0CD3">
      <w:pPr>
        <w:pStyle w:val="a5"/>
        <w:spacing w:after="0" w:line="360" w:lineRule="auto"/>
        <w:jc w:val="center"/>
        <w:rPr>
          <w:rFonts w:ascii="Times New Roman" w:hAnsi="Times New Roman" w:cs="Times New Roman"/>
          <w:b/>
          <w:sz w:val="24"/>
          <w:szCs w:val="24"/>
          <w:lang w:val="sr-Cyrl-CS"/>
        </w:rPr>
      </w:pPr>
    </w:p>
    <w:p w:rsidR="00DA0CD3" w:rsidRPr="00DD61DC" w:rsidRDefault="00DA0CD3" w:rsidP="00DA0CD3">
      <w:pPr>
        <w:pStyle w:val="a5"/>
        <w:spacing w:after="0" w:line="360" w:lineRule="auto"/>
        <w:jc w:val="center"/>
        <w:rPr>
          <w:rFonts w:ascii="Times New Roman" w:hAnsi="Times New Roman" w:cs="Times New Roman"/>
          <w:b/>
          <w:sz w:val="24"/>
          <w:szCs w:val="24"/>
          <w:lang w:val="sr-Cyrl-CS"/>
        </w:rPr>
      </w:pPr>
    </w:p>
    <w:p w:rsidR="00DA0CD3" w:rsidRPr="000367EF" w:rsidRDefault="00DA0CD3" w:rsidP="00DA0CD3">
      <w:pPr>
        <w:pStyle w:val="a5"/>
        <w:spacing w:after="0" w:line="360" w:lineRule="auto"/>
        <w:jc w:val="center"/>
        <w:rPr>
          <w:rFonts w:ascii="Times New Roman" w:hAnsi="Times New Roman" w:cs="Times New Roman"/>
          <w:b/>
          <w:sz w:val="24"/>
          <w:szCs w:val="24"/>
          <w:lang w:val="sr-Cyrl-CS"/>
        </w:rPr>
      </w:pPr>
    </w:p>
    <w:p w:rsidR="00DA0CD3" w:rsidRPr="000367EF" w:rsidRDefault="00DA0CD3" w:rsidP="00DA0CD3">
      <w:pPr>
        <w:pStyle w:val="a5"/>
        <w:spacing w:after="0" w:line="360" w:lineRule="auto"/>
        <w:jc w:val="center"/>
        <w:rPr>
          <w:rFonts w:ascii="Times New Roman" w:hAnsi="Times New Roman" w:cs="Times New Roman"/>
          <w:b/>
          <w:sz w:val="24"/>
          <w:szCs w:val="24"/>
          <w:lang w:val="sr-Cyrl-CS"/>
        </w:rPr>
      </w:pPr>
    </w:p>
    <w:p w:rsidR="00DA0CD3" w:rsidRPr="004236F3" w:rsidRDefault="00DA0CD3" w:rsidP="00DA0CD3">
      <w:pPr>
        <w:pStyle w:val="a5"/>
        <w:spacing w:after="0" w:line="360" w:lineRule="auto"/>
        <w:jc w:val="center"/>
        <w:rPr>
          <w:rFonts w:ascii="Times New Roman" w:hAnsi="Times New Roman" w:cs="Times New Roman"/>
          <w:b/>
          <w:sz w:val="24"/>
          <w:szCs w:val="24"/>
        </w:rPr>
      </w:pPr>
      <w:r w:rsidRPr="004236F3">
        <w:rPr>
          <w:rFonts w:ascii="Times New Roman" w:hAnsi="Times New Roman" w:cs="Times New Roman"/>
          <w:b/>
          <w:sz w:val="24"/>
          <w:szCs w:val="24"/>
        </w:rPr>
        <w:t>Рабочай программа ис хо</w:t>
      </w:r>
      <w:r w:rsidRPr="004236F3">
        <w:rPr>
          <w:rFonts w:ascii="Times New Roman" w:hAnsi="Times New Roman" w:cs="Times New Roman"/>
          <w:b/>
          <w:sz w:val="24"/>
          <w:szCs w:val="24"/>
          <w:lang w:val="en-US"/>
        </w:rPr>
        <w:t>h</w:t>
      </w:r>
      <w:r>
        <w:rPr>
          <w:rFonts w:ascii="Times New Roman" w:hAnsi="Times New Roman" w:cs="Times New Roman"/>
          <w:b/>
          <w:sz w:val="24"/>
          <w:szCs w:val="24"/>
        </w:rPr>
        <w:t>ооно</w:t>
      </w:r>
    </w:p>
    <w:p w:rsidR="00DA0CD3" w:rsidRPr="009B1BE1" w:rsidRDefault="00DA0CD3" w:rsidP="00DA0CD3">
      <w:pPr>
        <w:pStyle w:val="a5"/>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Программа5а саха литературатын 5-11 кылааска уорэтии ус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уоххэ арахсар:</w:t>
      </w:r>
    </w:p>
    <w:p w:rsidR="00DA0CD3" w:rsidRPr="009B1BE1" w:rsidRDefault="00DA0CD3" w:rsidP="00DA0CD3">
      <w:pPr>
        <w:pStyle w:val="a5"/>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1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уох- 5-7 кылаас;</w:t>
      </w:r>
      <w:r>
        <w:rPr>
          <w:rFonts w:ascii="Times New Roman" w:hAnsi="Times New Roman" w:cs="Times New Roman"/>
          <w:sz w:val="24"/>
          <w:szCs w:val="24"/>
        </w:rPr>
        <w:t xml:space="preserve"> </w:t>
      </w:r>
      <w:r w:rsidRPr="009B1BE1">
        <w:rPr>
          <w:rFonts w:ascii="Times New Roman" w:hAnsi="Times New Roman" w:cs="Times New Roman"/>
          <w:sz w:val="24"/>
          <w:szCs w:val="24"/>
        </w:rPr>
        <w:t>2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 8-9 кылаас; 3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 10-11 кылаас.</w:t>
      </w:r>
    </w:p>
    <w:p w:rsidR="00DA0CD3" w:rsidRPr="009B1BE1" w:rsidRDefault="00DA0CD3" w:rsidP="00DA0CD3">
      <w:pPr>
        <w:pStyle w:val="a5"/>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Онон о5о саа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а, уус- уран айымньыны кэрэхсиир, сыаналыыр кыа5а учуоттанар.</w:t>
      </w:r>
    </w:p>
    <w:p w:rsidR="00DA0CD3" w:rsidRPr="009B1BE1" w:rsidRDefault="00DA0CD3" w:rsidP="00DA0CD3">
      <w:pPr>
        <w:pStyle w:val="a5"/>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Бастакы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уоххэ саха литературатын уруогар уус- уран айымньыны аа5ыы та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ынан, айымньы айыллар кистэлэнин били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иннэрэр сорук турар. Ол 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 айымньы уус</w:t>
      </w:r>
      <w:r>
        <w:rPr>
          <w:rFonts w:ascii="Times New Roman" w:hAnsi="Times New Roman" w:cs="Times New Roman"/>
          <w:sz w:val="24"/>
          <w:szCs w:val="24"/>
        </w:rPr>
        <w:t xml:space="preserve"> </w:t>
      </w:r>
      <w:r w:rsidRPr="009B1BE1">
        <w:rPr>
          <w:rFonts w:ascii="Times New Roman" w:hAnsi="Times New Roman" w:cs="Times New Roman"/>
          <w:sz w:val="24"/>
          <w:szCs w:val="24"/>
        </w:rPr>
        <w:t>- уран корунунэн (жанрынан) наарданна. Литература теориятын ойдобуллэрэ бу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уоххэ киэнник, кэлми боло5унэн киирдэ. Саха литературатын ойуулуур- дьу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уннуур, уобарастыыр ти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 xml:space="preserve">игэ суруннээн норуот айымньытын угэстэригэр оло5уран, онтон силис тардара оруу бол5омто кинигэр турар. </w:t>
      </w:r>
    </w:p>
    <w:p w:rsidR="00DA0CD3" w:rsidRPr="009B1BE1" w:rsidRDefault="00DA0CD3" w:rsidP="00DA0CD3">
      <w:pPr>
        <w:pStyle w:val="a5"/>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Иккис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 уус</w:t>
      </w:r>
      <w:r>
        <w:rPr>
          <w:rFonts w:ascii="Times New Roman" w:hAnsi="Times New Roman" w:cs="Times New Roman"/>
          <w:sz w:val="24"/>
          <w:szCs w:val="24"/>
        </w:rPr>
        <w:t xml:space="preserve"> </w:t>
      </w:r>
      <w:r w:rsidRPr="009B1BE1">
        <w:rPr>
          <w:rFonts w:ascii="Times New Roman" w:hAnsi="Times New Roman" w:cs="Times New Roman"/>
          <w:sz w:val="24"/>
          <w:szCs w:val="24"/>
        </w:rPr>
        <w:t>- уран айымньыны аа5ары тэнэ, литература ки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 оло5ун уустаан ураннаан хо</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уйар искусство ураты корунэ, уустук эйгэтэ буоларын били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иннэрэр соруктаах. Ол 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 бу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 xml:space="preserve">уоххэ айымньы оло5у арыйан кордорор проблематынан наарданна. </w:t>
      </w:r>
    </w:p>
    <w:p w:rsidR="00DA0CD3" w:rsidRPr="009B1BE1" w:rsidRDefault="00DA0CD3" w:rsidP="00DA0CD3">
      <w:pPr>
        <w:pStyle w:val="a5"/>
        <w:spacing w:after="0" w:line="360" w:lineRule="auto"/>
        <w:jc w:val="both"/>
        <w:rPr>
          <w:rFonts w:ascii="Times New Roman" w:hAnsi="Times New Roman" w:cs="Times New Roman"/>
          <w:sz w:val="24"/>
          <w:szCs w:val="24"/>
        </w:rPr>
      </w:pPr>
      <w:r w:rsidRPr="009B1BE1">
        <w:rPr>
          <w:rFonts w:ascii="Times New Roman" w:hAnsi="Times New Roman" w:cs="Times New Roman"/>
          <w:sz w:val="24"/>
          <w:szCs w:val="24"/>
        </w:rPr>
        <w:t>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ус су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уох уус</w:t>
      </w:r>
      <w:r>
        <w:rPr>
          <w:rFonts w:ascii="Times New Roman" w:hAnsi="Times New Roman" w:cs="Times New Roman"/>
          <w:sz w:val="24"/>
          <w:szCs w:val="24"/>
        </w:rPr>
        <w:t xml:space="preserve"> </w:t>
      </w:r>
      <w:r w:rsidRPr="009B1BE1">
        <w:rPr>
          <w:rFonts w:ascii="Times New Roman" w:hAnsi="Times New Roman" w:cs="Times New Roman"/>
          <w:sz w:val="24"/>
          <w:szCs w:val="24"/>
        </w:rPr>
        <w:t>- уран айымньыны аа5ары та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ынан саха литературата уоскээбит уонна сайдан кэлбит суолун били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иннэрэр соругу толорор. Ол и</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ин уус</w:t>
      </w:r>
      <w:r>
        <w:rPr>
          <w:rFonts w:ascii="Times New Roman" w:hAnsi="Times New Roman" w:cs="Times New Roman"/>
          <w:sz w:val="24"/>
          <w:szCs w:val="24"/>
        </w:rPr>
        <w:t xml:space="preserve"> </w:t>
      </w:r>
      <w:r w:rsidRPr="009B1BE1">
        <w:rPr>
          <w:rFonts w:ascii="Times New Roman" w:hAnsi="Times New Roman" w:cs="Times New Roman"/>
          <w:sz w:val="24"/>
          <w:szCs w:val="24"/>
        </w:rPr>
        <w:t>- уран айымньы историзм принцибин туту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ан литература сайдыытын сурун ту</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умэхтэринэн саа</w:t>
      </w:r>
      <w:r w:rsidRPr="009B1BE1">
        <w:rPr>
          <w:rFonts w:ascii="Times New Roman" w:hAnsi="Times New Roman" w:cs="Times New Roman"/>
          <w:sz w:val="24"/>
          <w:szCs w:val="24"/>
          <w:lang w:val="en-US"/>
        </w:rPr>
        <w:t>h</w:t>
      </w:r>
      <w:r w:rsidRPr="009B1BE1">
        <w:rPr>
          <w:rFonts w:ascii="Times New Roman" w:hAnsi="Times New Roman" w:cs="Times New Roman"/>
          <w:sz w:val="24"/>
          <w:szCs w:val="24"/>
        </w:rPr>
        <w:t>ыланна.</w:t>
      </w:r>
    </w:p>
    <w:p w:rsidR="00DA0CD3" w:rsidRDefault="00DA0CD3" w:rsidP="00DA0CD3">
      <w:pPr>
        <w:pStyle w:val="a5"/>
        <w:spacing w:after="0" w:line="360" w:lineRule="auto"/>
        <w:jc w:val="center"/>
        <w:rPr>
          <w:rFonts w:ascii="Times New Roman" w:hAnsi="Times New Roman" w:cs="Times New Roman"/>
          <w:b/>
        </w:rPr>
      </w:pPr>
    </w:p>
    <w:p w:rsidR="00DA0CD3" w:rsidRDefault="00DA0CD3" w:rsidP="00DA0CD3">
      <w:pPr>
        <w:pStyle w:val="a5"/>
        <w:spacing w:after="0" w:line="360" w:lineRule="auto"/>
        <w:jc w:val="center"/>
        <w:rPr>
          <w:rFonts w:ascii="Times New Roman" w:hAnsi="Times New Roman" w:cs="Times New Roman"/>
          <w:b/>
        </w:rPr>
      </w:pPr>
      <w:r>
        <w:rPr>
          <w:rFonts w:ascii="Times New Roman" w:hAnsi="Times New Roman" w:cs="Times New Roman"/>
          <w:b/>
        </w:rPr>
        <w:t xml:space="preserve">Бу </w:t>
      </w:r>
      <w:r w:rsidRPr="00156CB4">
        <w:rPr>
          <w:rFonts w:ascii="Times New Roman" w:hAnsi="Times New Roman" w:cs="Times New Roman"/>
          <w:b/>
        </w:rPr>
        <w:t>программа5а саха литературатын чаа</w:t>
      </w:r>
      <w:r w:rsidRPr="00156CB4">
        <w:rPr>
          <w:rFonts w:ascii="Times New Roman" w:hAnsi="Times New Roman" w:cs="Times New Roman"/>
          <w:b/>
          <w:lang w:val="en-US"/>
        </w:rPr>
        <w:t>h</w:t>
      </w:r>
      <w:r w:rsidRPr="00156CB4">
        <w:rPr>
          <w:rFonts w:ascii="Times New Roman" w:hAnsi="Times New Roman" w:cs="Times New Roman"/>
          <w:b/>
        </w:rPr>
        <w:t>а маннык чаастарга уллэрилиннэ:</w:t>
      </w:r>
    </w:p>
    <w:p w:rsidR="00DA0CD3" w:rsidRPr="00AA7581" w:rsidRDefault="00DA0CD3" w:rsidP="00DA0CD3">
      <w:pPr>
        <w:pStyle w:val="a5"/>
        <w:spacing w:after="0" w:line="360" w:lineRule="auto"/>
        <w:jc w:val="center"/>
        <w:rPr>
          <w:rFonts w:ascii="Times New Roman" w:hAnsi="Times New Roman" w:cs="Times New Roman"/>
          <w:b/>
        </w:rPr>
      </w:pPr>
    </w:p>
    <w:p w:rsidR="00DA0CD3" w:rsidRPr="005E4649" w:rsidRDefault="00DA0CD3" w:rsidP="00DA0CD3">
      <w:pPr>
        <w:pStyle w:val="a3"/>
        <w:spacing w:line="360" w:lineRule="auto"/>
        <w:ind w:left="720"/>
        <w:rPr>
          <w:sz w:val="24"/>
          <w:szCs w:val="24"/>
        </w:rPr>
      </w:pPr>
      <w:r>
        <w:rPr>
          <w:sz w:val="24"/>
          <w:szCs w:val="24"/>
        </w:rPr>
        <w:t xml:space="preserve">Киирии чаас (1 чаас). </w:t>
      </w:r>
    </w:p>
    <w:p w:rsidR="00DA0CD3" w:rsidRDefault="00DA0CD3" w:rsidP="00DA0CD3">
      <w:pPr>
        <w:pStyle w:val="a3"/>
        <w:spacing w:line="360" w:lineRule="auto"/>
        <w:ind w:left="720"/>
        <w:rPr>
          <w:sz w:val="24"/>
          <w:szCs w:val="24"/>
        </w:rPr>
      </w:pPr>
      <w:r>
        <w:rPr>
          <w:sz w:val="24"/>
          <w:szCs w:val="24"/>
        </w:rPr>
        <w:t>5 ту</w:t>
      </w:r>
      <w:r>
        <w:rPr>
          <w:sz w:val="24"/>
          <w:szCs w:val="24"/>
          <w:lang w:val="en-US"/>
        </w:rPr>
        <w:t>h</w:t>
      </w:r>
      <w:r>
        <w:rPr>
          <w:sz w:val="24"/>
          <w:szCs w:val="24"/>
        </w:rPr>
        <w:t xml:space="preserve">умэх. Саха литературата А5а дойду сэриитин кэмигэр (15ч.) </w:t>
      </w:r>
    </w:p>
    <w:p w:rsidR="00DA0CD3" w:rsidRDefault="00DA0CD3" w:rsidP="00DA0CD3">
      <w:pPr>
        <w:pStyle w:val="a3"/>
        <w:spacing w:line="360" w:lineRule="auto"/>
        <w:ind w:left="720"/>
        <w:rPr>
          <w:sz w:val="24"/>
          <w:szCs w:val="24"/>
        </w:rPr>
      </w:pPr>
      <w:r>
        <w:rPr>
          <w:sz w:val="24"/>
          <w:szCs w:val="24"/>
        </w:rPr>
        <w:t>Саха литературата А5а дойду сэриитин кэмигэр (1ч.)</w:t>
      </w:r>
    </w:p>
    <w:p w:rsidR="00DA0CD3" w:rsidRDefault="00DA0CD3" w:rsidP="00DA0CD3">
      <w:pPr>
        <w:pStyle w:val="a3"/>
        <w:spacing w:line="360" w:lineRule="auto"/>
        <w:rPr>
          <w:sz w:val="24"/>
          <w:szCs w:val="24"/>
        </w:rPr>
      </w:pPr>
      <w:r>
        <w:rPr>
          <w:sz w:val="24"/>
          <w:szCs w:val="24"/>
        </w:rPr>
        <w:t>С.Борогонскай (2 чаас)</w:t>
      </w:r>
    </w:p>
    <w:p w:rsidR="00DA0CD3" w:rsidRDefault="00DA0CD3" w:rsidP="00DA0CD3">
      <w:pPr>
        <w:pStyle w:val="a3"/>
        <w:spacing w:line="360" w:lineRule="auto"/>
        <w:rPr>
          <w:sz w:val="24"/>
          <w:szCs w:val="24"/>
        </w:rPr>
      </w:pPr>
      <w:r>
        <w:rPr>
          <w:sz w:val="24"/>
          <w:szCs w:val="24"/>
        </w:rPr>
        <w:t>Т.Е.Сметанин (4 чаас)</w:t>
      </w:r>
    </w:p>
    <w:p w:rsidR="00DA0CD3" w:rsidRDefault="00DA0CD3" w:rsidP="00DA0CD3">
      <w:pPr>
        <w:pStyle w:val="a3"/>
        <w:spacing w:line="360" w:lineRule="auto"/>
        <w:rPr>
          <w:sz w:val="24"/>
          <w:szCs w:val="24"/>
        </w:rPr>
      </w:pPr>
      <w:r>
        <w:rPr>
          <w:sz w:val="24"/>
          <w:szCs w:val="24"/>
        </w:rPr>
        <w:t>Г.И.Макаров (3ч.)</w:t>
      </w:r>
    </w:p>
    <w:p w:rsidR="00DA0CD3" w:rsidRDefault="00DA0CD3" w:rsidP="00DA0CD3">
      <w:pPr>
        <w:pStyle w:val="a3"/>
        <w:spacing w:line="360" w:lineRule="auto"/>
        <w:rPr>
          <w:sz w:val="24"/>
          <w:szCs w:val="24"/>
        </w:rPr>
      </w:pPr>
      <w:r>
        <w:rPr>
          <w:sz w:val="24"/>
          <w:szCs w:val="24"/>
        </w:rPr>
        <w:t>Дмитрий Таас (4ч.)</w:t>
      </w: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r w:rsidRPr="009B1BE1">
        <w:rPr>
          <w:rFonts w:ascii="Times New Roman" w:eastAsia="Calibri" w:hAnsi="Times New Roman" w:cs="Times New Roman"/>
          <w:sz w:val="24"/>
          <w:szCs w:val="24"/>
          <w:lang w:val="sr-Cyrl-CS"/>
        </w:rPr>
        <w:t>5-с тµґµмэххэ хатылааґын</w:t>
      </w:r>
      <w:r>
        <w:rPr>
          <w:rFonts w:ascii="Times New Roman" w:eastAsia="Calibri" w:hAnsi="Times New Roman" w:cs="Times New Roman"/>
          <w:sz w:val="24"/>
          <w:szCs w:val="24"/>
          <w:lang w:val="sr-Cyrl-CS"/>
        </w:rPr>
        <w:t>(1ч.)</w:t>
      </w:r>
    </w:p>
    <w:p w:rsidR="00DA0CD3" w:rsidRDefault="00DA0CD3" w:rsidP="00DA0CD3">
      <w:pPr>
        <w:pStyle w:val="a3"/>
        <w:spacing w:line="360" w:lineRule="auto"/>
        <w:rPr>
          <w:sz w:val="24"/>
          <w:szCs w:val="24"/>
        </w:rPr>
      </w:pPr>
      <w:r>
        <w:rPr>
          <w:rFonts w:eastAsia="Calibri"/>
          <w:sz w:val="24"/>
          <w:szCs w:val="24"/>
          <w:lang w:val="sr-Cyrl-CS"/>
        </w:rPr>
        <w:t xml:space="preserve"> </w:t>
      </w:r>
      <w:r>
        <w:rPr>
          <w:sz w:val="24"/>
          <w:szCs w:val="24"/>
        </w:rPr>
        <w:t>6 ту</w:t>
      </w:r>
      <w:r>
        <w:rPr>
          <w:sz w:val="24"/>
          <w:szCs w:val="24"/>
          <w:lang w:val="en-US"/>
        </w:rPr>
        <w:t>h</w:t>
      </w:r>
      <w:r>
        <w:rPr>
          <w:sz w:val="24"/>
          <w:szCs w:val="24"/>
        </w:rPr>
        <w:t xml:space="preserve">умэх: Уустук кэм литературата (14 чаас). </w:t>
      </w:r>
    </w:p>
    <w:p w:rsidR="00DA0CD3" w:rsidRDefault="00DA0CD3" w:rsidP="00DA0CD3">
      <w:pPr>
        <w:pStyle w:val="a3"/>
        <w:spacing w:line="360" w:lineRule="auto"/>
        <w:rPr>
          <w:sz w:val="24"/>
          <w:szCs w:val="24"/>
        </w:rPr>
      </w:pPr>
      <w:r>
        <w:rPr>
          <w:sz w:val="24"/>
          <w:szCs w:val="24"/>
        </w:rPr>
        <w:t>Саха литературата уоскээбит уонна сайдыбыт суола (1ч.)</w:t>
      </w:r>
    </w:p>
    <w:p w:rsidR="00DA0CD3" w:rsidRDefault="00DA0CD3" w:rsidP="00DA0CD3">
      <w:pPr>
        <w:pStyle w:val="a3"/>
        <w:spacing w:line="360" w:lineRule="auto"/>
        <w:rPr>
          <w:sz w:val="24"/>
          <w:szCs w:val="24"/>
        </w:rPr>
      </w:pPr>
      <w:r>
        <w:rPr>
          <w:sz w:val="24"/>
          <w:szCs w:val="24"/>
        </w:rPr>
        <w:t>Уустук кэм литературата (1)</w:t>
      </w:r>
    </w:p>
    <w:p w:rsidR="00DA0CD3" w:rsidRDefault="00DA0CD3" w:rsidP="00DA0CD3">
      <w:pPr>
        <w:pStyle w:val="a3"/>
        <w:spacing w:line="360" w:lineRule="auto"/>
        <w:ind w:left="720"/>
        <w:rPr>
          <w:sz w:val="24"/>
          <w:szCs w:val="24"/>
        </w:rPr>
      </w:pPr>
      <w:r>
        <w:rPr>
          <w:sz w:val="24"/>
          <w:szCs w:val="24"/>
        </w:rPr>
        <w:t>С.Данилов (2ч.)</w:t>
      </w:r>
    </w:p>
    <w:p w:rsidR="00DA0CD3" w:rsidRDefault="00DA0CD3" w:rsidP="00DA0CD3">
      <w:pPr>
        <w:pStyle w:val="a3"/>
        <w:spacing w:line="360" w:lineRule="auto"/>
        <w:rPr>
          <w:sz w:val="24"/>
          <w:szCs w:val="24"/>
        </w:rPr>
      </w:pPr>
      <w:r>
        <w:rPr>
          <w:sz w:val="24"/>
          <w:szCs w:val="24"/>
        </w:rPr>
        <w:t xml:space="preserve">  Л.А.Попов (1ч.)</w:t>
      </w:r>
    </w:p>
    <w:p w:rsidR="00DA0CD3" w:rsidRDefault="00DA0CD3" w:rsidP="00DA0CD3">
      <w:pPr>
        <w:pStyle w:val="a3"/>
        <w:spacing w:line="360" w:lineRule="auto"/>
        <w:ind w:left="720"/>
        <w:rPr>
          <w:sz w:val="24"/>
          <w:szCs w:val="24"/>
        </w:rPr>
      </w:pPr>
      <w:r>
        <w:rPr>
          <w:sz w:val="24"/>
          <w:szCs w:val="24"/>
        </w:rPr>
        <w:t>Н.Якутскай (6ч.)</w:t>
      </w:r>
    </w:p>
    <w:p w:rsidR="00DA0CD3" w:rsidRPr="00A36B17" w:rsidRDefault="00DA0CD3" w:rsidP="00DA0CD3">
      <w:pPr>
        <w:pStyle w:val="a3"/>
        <w:spacing w:line="360" w:lineRule="auto"/>
        <w:ind w:left="720"/>
        <w:rPr>
          <w:sz w:val="24"/>
          <w:szCs w:val="24"/>
        </w:rPr>
      </w:pPr>
      <w:r>
        <w:rPr>
          <w:sz w:val="24"/>
          <w:szCs w:val="24"/>
        </w:rPr>
        <w:t>Баал Хабырыыс (2 чаас)</w:t>
      </w:r>
    </w:p>
    <w:p w:rsidR="00DA0CD3" w:rsidRPr="00F63116" w:rsidRDefault="00DA0CD3" w:rsidP="00DA0CD3">
      <w:pPr>
        <w:pStyle w:val="a3"/>
        <w:spacing w:line="360" w:lineRule="auto"/>
        <w:ind w:left="720"/>
        <w:rPr>
          <w:sz w:val="24"/>
          <w:szCs w:val="24"/>
        </w:rPr>
      </w:pPr>
      <w:r>
        <w:rPr>
          <w:sz w:val="24"/>
          <w:szCs w:val="24"/>
        </w:rPr>
        <w:t>Хатылаа</w:t>
      </w:r>
      <w:r>
        <w:rPr>
          <w:sz w:val="24"/>
          <w:szCs w:val="24"/>
          <w:lang w:val="en-US"/>
        </w:rPr>
        <w:t>h</w:t>
      </w:r>
      <w:r>
        <w:rPr>
          <w:sz w:val="24"/>
          <w:szCs w:val="24"/>
        </w:rPr>
        <w:t>ын (1ч.)</w:t>
      </w:r>
    </w:p>
    <w:p w:rsidR="00DA0CD3" w:rsidRDefault="00DA0CD3" w:rsidP="00DA0CD3">
      <w:pPr>
        <w:pStyle w:val="a3"/>
        <w:spacing w:line="360" w:lineRule="auto"/>
        <w:ind w:left="720"/>
        <w:rPr>
          <w:sz w:val="24"/>
          <w:szCs w:val="24"/>
        </w:rPr>
      </w:pPr>
      <w:r>
        <w:rPr>
          <w:sz w:val="24"/>
          <w:szCs w:val="24"/>
        </w:rPr>
        <w:t>7 ту</w:t>
      </w:r>
      <w:r>
        <w:rPr>
          <w:sz w:val="24"/>
          <w:szCs w:val="24"/>
          <w:lang w:val="en-US"/>
        </w:rPr>
        <w:t>h</w:t>
      </w:r>
      <w:r>
        <w:rPr>
          <w:sz w:val="24"/>
          <w:szCs w:val="24"/>
        </w:rPr>
        <w:t>умэх: Саха билинни литературата ( 23 чаас).</w:t>
      </w:r>
    </w:p>
    <w:p w:rsidR="00DA0CD3" w:rsidRDefault="00DA0CD3" w:rsidP="00DA0CD3">
      <w:pPr>
        <w:pStyle w:val="a3"/>
        <w:spacing w:line="360" w:lineRule="auto"/>
        <w:ind w:left="720"/>
        <w:rPr>
          <w:sz w:val="24"/>
          <w:szCs w:val="24"/>
        </w:rPr>
      </w:pPr>
      <w:r>
        <w:rPr>
          <w:sz w:val="24"/>
          <w:szCs w:val="24"/>
        </w:rPr>
        <w:t>Саха билинни литературата (1 ч.)</w:t>
      </w:r>
    </w:p>
    <w:p w:rsidR="00DA0CD3" w:rsidRDefault="00DA0CD3" w:rsidP="00DA0CD3">
      <w:pPr>
        <w:pStyle w:val="a3"/>
        <w:spacing w:line="360" w:lineRule="auto"/>
        <w:ind w:left="720"/>
        <w:rPr>
          <w:sz w:val="24"/>
          <w:szCs w:val="24"/>
        </w:rPr>
      </w:pPr>
      <w:r>
        <w:rPr>
          <w:sz w:val="24"/>
          <w:szCs w:val="24"/>
        </w:rPr>
        <w:t>Саха литературата уоскээбит уонна сайдыбыт суола (1ч.)</w:t>
      </w:r>
    </w:p>
    <w:p w:rsidR="00DA0CD3" w:rsidRDefault="00DA0CD3" w:rsidP="00DA0CD3">
      <w:pPr>
        <w:pStyle w:val="a3"/>
        <w:spacing w:line="360" w:lineRule="auto"/>
        <w:ind w:left="720"/>
        <w:rPr>
          <w:sz w:val="24"/>
          <w:szCs w:val="24"/>
        </w:rPr>
      </w:pPr>
      <w:r>
        <w:rPr>
          <w:sz w:val="24"/>
          <w:szCs w:val="24"/>
        </w:rPr>
        <w:t>С.Данилов(7ч.)</w:t>
      </w:r>
    </w:p>
    <w:p w:rsidR="00DA0CD3" w:rsidRDefault="00DA0CD3" w:rsidP="00DA0CD3">
      <w:pPr>
        <w:pStyle w:val="a3"/>
        <w:spacing w:line="360" w:lineRule="auto"/>
        <w:ind w:left="720"/>
        <w:rPr>
          <w:sz w:val="24"/>
          <w:szCs w:val="24"/>
        </w:rPr>
      </w:pPr>
      <w:r>
        <w:rPr>
          <w:sz w:val="24"/>
          <w:szCs w:val="24"/>
        </w:rPr>
        <w:t>П.тобуруокап (2ч.)</w:t>
      </w:r>
    </w:p>
    <w:p w:rsidR="00DA0CD3" w:rsidRDefault="00DA0CD3" w:rsidP="00DA0CD3">
      <w:pPr>
        <w:pStyle w:val="a3"/>
        <w:spacing w:line="360" w:lineRule="auto"/>
        <w:ind w:left="720"/>
        <w:rPr>
          <w:sz w:val="24"/>
          <w:szCs w:val="24"/>
        </w:rPr>
      </w:pPr>
      <w:r>
        <w:rPr>
          <w:sz w:val="24"/>
          <w:szCs w:val="24"/>
        </w:rPr>
        <w:t>Н.Габышев (2ч.)</w:t>
      </w:r>
    </w:p>
    <w:p w:rsidR="00DA0CD3" w:rsidRDefault="00DA0CD3" w:rsidP="00DA0CD3">
      <w:pPr>
        <w:pStyle w:val="a3"/>
        <w:spacing w:line="360" w:lineRule="auto"/>
        <w:ind w:left="720"/>
        <w:rPr>
          <w:sz w:val="24"/>
          <w:szCs w:val="24"/>
        </w:rPr>
      </w:pPr>
      <w:r>
        <w:rPr>
          <w:sz w:val="24"/>
          <w:szCs w:val="24"/>
        </w:rPr>
        <w:t>Д.Дыдаев (2ч.)</w:t>
      </w:r>
    </w:p>
    <w:p w:rsidR="00DA0CD3" w:rsidRDefault="00DA0CD3" w:rsidP="00DA0CD3">
      <w:pPr>
        <w:pStyle w:val="a3"/>
        <w:spacing w:line="360" w:lineRule="auto"/>
        <w:ind w:left="720"/>
        <w:rPr>
          <w:sz w:val="24"/>
          <w:szCs w:val="24"/>
        </w:rPr>
      </w:pPr>
      <w:r>
        <w:rPr>
          <w:sz w:val="24"/>
          <w:szCs w:val="24"/>
        </w:rPr>
        <w:t>Далан (5ч.)</w:t>
      </w:r>
    </w:p>
    <w:p w:rsidR="00DA0CD3" w:rsidRDefault="00DA0CD3" w:rsidP="00DA0CD3">
      <w:pPr>
        <w:pStyle w:val="a3"/>
        <w:spacing w:line="360" w:lineRule="auto"/>
        <w:ind w:left="720"/>
        <w:rPr>
          <w:sz w:val="24"/>
          <w:szCs w:val="24"/>
        </w:rPr>
      </w:pPr>
      <w:r>
        <w:rPr>
          <w:sz w:val="24"/>
          <w:szCs w:val="24"/>
        </w:rPr>
        <w:t>Потапова (3ч.)</w:t>
      </w:r>
    </w:p>
    <w:p w:rsidR="00DA0CD3" w:rsidRDefault="00DA0CD3" w:rsidP="00DA0CD3">
      <w:pPr>
        <w:spacing w:line="360" w:lineRule="auto"/>
        <w:ind w:left="2415"/>
        <w:rPr>
          <w:rFonts w:ascii="Times New Roman" w:eastAsia="Calibri" w:hAnsi="Times New Roman" w:cs="Times New Roman"/>
          <w:b/>
          <w:i/>
          <w:sz w:val="24"/>
          <w:szCs w:val="24"/>
          <w:lang w:val="sr-Cyrl-CS"/>
        </w:rPr>
      </w:pPr>
    </w:p>
    <w:p w:rsidR="00DA0CD3" w:rsidRDefault="00DA0CD3" w:rsidP="00DA0CD3">
      <w:pPr>
        <w:spacing w:line="360" w:lineRule="auto"/>
        <w:ind w:left="2160"/>
        <w:jc w:val="both"/>
        <w:rPr>
          <w:rFonts w:ascii="Times New Roman" w:eastAsia="Calibri" w:hAnsi="Times New Roman" w:cs="Times New Roman"/>
          <w:b/>
          <w:sz w:val="24"/>
          <w:szCs w:val="24"/>
          <w:lang w:val="sr-Cyrl-CS"/>
        </w:rPr>
      </w:pPr>
    </w:p>
    <w:p w:rsidR="00DA0CD3" w:rsidRDefault="00DA0CD3" w:rsidP="00DA0CD3">
      <w:pPr>
        <w:spacing w:line="360" w:lineRule="auto"/>
        <w:ind w:left="2160"/>
        <w:jc w:val="both"/>
        <w:rPr>
          <w:rFonts w:ascii="Times New Roman" w:eastAsia="Calibri" w:hAnsi="Times New Roman" w:cs="Times New Roman"/>
          <w:b/>
          <w:sz w:val="24"/>
          <w:szCs w:val="24"/>
          <w:lang w:val="sr-Cyrl-CS"/>
        </w:rPr>
      </w:pPr>
    </w:p>
    <w:p w:rsidR="00DA0CD3" w:rsidRPr="009B1BE1" w:rsidRDefault="00DA0CD3" w:rsidP="00DA0CD3">
      <w:pPr>
        <w:spacing w:line="360" w:lineRule="auto"/>
        <w:ind w:left="2160"/>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Саха  литературатын  программата  10-11  кылаастарга  идэ5э  туґаайыллар</w:t>
      </w:r>
    </w:p>
    <w:p w:rsidR="00DA0CD3" w:rsidRPr="009B1BE1" w:rsidRDefault="00DA0CD3" w:rsidP="00DA0CD3">
      <w:pPr>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ab/>
        <w:t xml:space="preserve"> Программа  сурун  сыала :  ханнык  да  идэ5э  сыстыбытын  иґин  гуманитарнай  ойо– санаата</w:t>
      </w:r>
    </w:p>
    <w:p w:rsidR="00DA0CD3" w:rsidRPr="009B1BE1" w:rsidRDefault="00DA0CD3" w:rsidP="00DA0CD3">
      <w:pPr>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сайдыбыт,  аа5ыы  култууратын  баґылаабыт  киґини  иитии.</w:t>
      </w:r>
    </w:p>
    <w:p w:rsidR="00DA0CD3" w:rsidRPr="009B1BE1" w:rsidRDefault="00DA0CD3" w:rsidP="00DA0CD3">
      <w:pPr>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Соруктара :  - аа5ыы  култууратыгар  дьулуґар  аа5ааччыны  иитии</w:t>
      </w:r>
    </w:p>
    <w:p w:rsidR="00DA0CD3" w:rsidRPr="009B1BE1" w:rsidRDefault="00DA0CD3" w:rsidP="00DA0CD3">
      <w:pPr>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уус – уран  айымньыны  о5о  тус  суолталаахтык,  эстетическэй  таґымынан  ылынар</w:t>
      </w:r>
    </w:p>
    <w:p w:rsidR="00DA0CD3" w:rsidRPr="009B1BE1" w:rsidRDefault="00DA0CD3" w:rsidP="00DA0CD3">
      <w:pPr>
        <w:spacing w:line="360" w:lineRule="auto"/>
        <w:ind w:left="241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дьо5урун  сайыннарыы;</w:t>
      </w:r>
    </w:p>
    <w:p w:rsidR="00DA0CD3" w:rsidRPr="009B1BE1" w:rsidRDefault="00DA0CD3" w:rsidP="00DA0CD3">
      <w:pPr>
        <w:spacing w:line="360" w:lineRule="auto"/>
        <w:ind w:left="241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сахалыы  санаалаах,  айыы  тыыннаах  киґини  иитии;</w:t>
      </w:r>
    </w:p>
    <w:p w:rsidR="00DA0CD3" w:rsidRPr="009B1BE1" w:rsidRDefault="00DA0CD3" w:rsidP="00DA0CD3">
      <w:pPr>
        <w:spacing w:line="360" w:lineRule="auto"/>
        <w:ind w:left="241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атын  омук  чулуу  айымньыларын  утуо  тыынын  инэриммит,  норуоттар  утуо,  до5ор-</w:t>
      </w:r>
    </w:p>
    <w:p w:rsidR="00DA0CD3" w:rsidRPr="009B1BE1" w:rsidRDefault="00DA0CD3" w:rsidP="00DA0CD3">
      <w:pPr>
        <w:spacing w:line="360" w:lineRule="auto"/>
        <w:ind w:left="241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дуу  сыґыаннаґыыларын – олох  сайдыытын  ойдуур  личноґы  иитии.  </w:t>
      </w:r>
    </w:p>
    <w:p w:rsidR="00DA0CD3" w:rsidRPr="009B1BE1" w:rsidRDefault="00DA0CD3" w:rsidP="00DA0CD3">
      <w:pPr>
        <w:spacing w:line="360" w:lineRule="auto"/>
        <w:ind w:left="2415"/>
        <w:rPr>
          <w:rFonts w:ascii="Times New Roman" w:eastAsia="Calibri" w:hAnsi="Times New Roman" w:cs="Times New Roman"/>
          <w:b/>
          <w:sz w:val="24"/>
          <w:szCs w:val="24"/>
          <w:lang w:val="sr-Cyrl-CS"/>
        </w:rPr>
      </w:pPr>
      <w:r w:rsidRPr="009B1BE1">
        <w:rPr>
          <w:rFonts w:ascii="Times New Roman" w:eastAsia="Calibri" w:hAnsi="Times New Roman" w:cs="Times New Roman"/>
          <w:b/>
          <w:i/>
          <w:sz w:val="24"/>
          <w:szCs w:val="24"/>
          <w:lang w:val="sr-Cyrl-CS"/>
        </w:rPr>
        <w:t>Уорэнээччи  билиитэ  уонна  сатабыла:</w:t>
      </w:r>
    </w:p>
    <w:p w:rsidR="00DA0CD3" w:rsidRPr="009B1BE1" w:rsidRDefault="00DA0CD3" w:rsidP="00DA0CD3">
      <w:pPr>
        <w:spacing w:line="360" w:lineRule="auto"/>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Айымньыны  кудуччу,  суурдэн,  сыныйан,  талан  аа5ар</w:t>
      </w:r>
    </w:p>
    <w:p w:rsidR="00DA0CD3" w:rsidRPr="009B1BE1" w:rsidRDefault="00DA0CD3" w:rsidP="00DA0CD3">
      <w:pPr>
        <w:spacing w:line="360" w:lineRule="auto"/>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мунуутэ5э  таска  140-150 тылы,  искэ  200-тэн  тахса  тылы )</w:t>
      </w:r>
    </w:p>
    <w:p w:rsidR="00DA0CD3" w:rsidRPr="009B1BE1" w:rsidRDefault="00DA0CD3" w:rsidP="006D1B4D">
      <w:pPr>
        <w:numPr>
          <w:ilvl w:val="0"/>
          <w:numId w:val="203"/>
        </w:numPr>
        <w:tabs>
          <w:tab w:val="num" w:pos="-142"/>
        </w:tabs>
        <w:spacing w:after="0" w:line="360" w:lineRule="auto"/>
        <w:ind w:left="0"/>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Сахалыы  суруллубут  аан  маннайгы  айымньыны;</w:t>
      </w:r>
    </w:p>
    <w:p w:rsidR="00DA0CD3" w:rsidRPr="003E0425" w:rsidRDefault="00DA0CD3" w:rsidP="006D1B4D">
      <w:pPr>
        <w:numPr>
          <w:ilvl w:val="0"/>
          <w:numId w:val="203"/>
        </w:numPr>
        <w:tabs>
          <w:tab w:val="num" w:pos="-142"/>
        </w:tabs>
        <w:spacing w:after="0" w:line="360" w:lineRule="auto"/>
        <w:ind w:left="-141" w:hanging="993"/>
        <w:jc w:val="both"/>
        <w:rPr>
          <w:rFonts w:ascii="Times New Roman" w:eastAsia="Calibri" w:hAnsi="Times New Roman" w:cs="Times New Roman"/>
          <w:sz w:val="24"/>
          <w:szCs w:val="24"/>
          <w:lang w:val="sr-Cyrl-CS"/>
        </w:rPr>
      </w:pPr>
      <w:r w:rsidRPr="003E0425">
        <w:rPr>
          <w:rFonts w:ascii="Times New Roman" w:eastAsia="Calibri" w:hAnsi="Times New Roman" w:cs="Times New Roman"/>
          <w:sz w:val="24"/>
          <w:szCs w:val="24"/>
          <w:lang w:val="sr-Cyrl-CS"/>
        </w:rPr>
        <w:t>Маннайгы  суруйааччылар  А.Е.Кулаковскай,  А.И.Софронов,  В.В.Никифоров,  Н.Д.Неустроев биирдии  айымньыларын,  А.Е.Кулаковскай,  А.И.Софронов  олохторун  кэпсээнин  кытта дьуорэлээн  философскай  хоґоонноруттан;</w:t>
      </w:r>
    </w:p>
    <w:p w:rsidR="00DA0CD3" w:rsidRPr="009B1BE1" w:rsidRDefault="00DA0CD3" w:rsidP="00DA0CD3">
      <w:pPr>
        <w:tabs>
          <w:tab w:val="num" w:pos="-142"/>
        </w:tabs>
        <w:spacing w:line="360" w:lineRule="auto"/>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_  „Ааттара  тиллибит“ поэттар,  суруйааччылар  И.Арбита,  Алтан  Сарын  айымньыларыттан;</w:t>
      </w:r>
    </w:p>
    <w:p w:rsidR="00DA0CD3" w:rsidRPr="009B1BE1" w:rsidRDefault="00DA0CD3" w:rsidP="00DA0CD3">
      <w:pPr>
        <w:tabs>
          <w:tab w:val="num" w:pos="-142"/>
        </w:tabs>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П.А.Ойуунускай  оло5ун  кэпсээнин  кытта  дьуорэлээн  хоґоонноруттан  уонна  „Кыґыл Ойууну“; </w:t>
      </w:r>
    </w:p>
    <w:p w:rsidR="00DA0CD3" w:rsidRPr="009B1BE1" w:rsidRDefault="00DA0CD3" w:rsidP="00DA0CD3">
      <w:pPr>
        <w:tabs>
          <w:tab w:val="num" w:pos="-142"/>
        </w:tabs>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Эллэй,  Куннук  Уурастыырап  хоґоонноруттан;  Кундэ  биир  кэпсээнин,  Эрилик  Эристиин, </w:t>
      </w:r>
    </w:p>
    <w:p w:rsidR="00DA0CD3" w:rsidRPr="009B1BE1" w:rsidRDefault="00DA0CD3" w:rsidP="00DA0CD3">
      <w:pPr>
        <w:tabs>
          <w:tab w:val="num" w:pos="-142"/>
        </w:tabs>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Амма  Аччыгыйа  биирдии  сэґэнин;  Суорун  Омоллоон  „Кукур  Ууґун“</w:t>
      </w:r>
    </w:p>
    <w:p w:rsidR="00DA0CD3" w:rsidRPr="009B1BE1" w:rsidRDefault="00DA0CD3" w:rsidP="00DA0CD3">
      <w:pPr>
        <w:tabs>
          <w:tab w:val="num" w:pos="-142"/>
        </w:tabs>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Классик  суруйааччылар  А.Е.Кулаковскай,  А.И.Софронов,  Н.Д.Неустроев,  П.А.Ойуунускай олохторун</w:t>
      </w:r>
    </w:p>
    <w:p w:rsidR="00DA0CD3" w:rsidRPr="009B1BE1" w:rsidRDefault="00DA0CD3" w:rsidP="00DA0CD3">
      <w:pPr>
        <w:tabs>
          <w:tab w:val="num" w:pos="-142"/>
        </w:tabs>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уонна  улэлэрин  толору,  атын  3-4  суруйааччы  оло5ун  сурун  тугэннэрин  эбэтэр  сорох  айымньытын  </w:t>
      </w:r>
    </w:p>
    <w:p w:rsidR="00DA0CD3" w:rsidRPr="009B1BE1" w:rsidRDefault="00DA0CD3" w:rsidP="00DA0CD3">
      <w:pPr>
        <w:tabs>
          <w:tab w:val="num" w:pos="-142"/>
        </w:tabs>
        <w:spacing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айыллыбыт  историятын  билэр;</w:t>
      </w:r>
    </w:p>
    <w:p w:rsidR="00DA0CD3" w:rsidRPr="009B1BE1" w:rsidRDefault="00DA0CD3" w:rsidP="006D1B4D">
      <w:pPr>
        <w:numPr>
          <w:ilvl w:val="0"/>
          <w:numId w:val="203"/>
        </w:numPr>
        <w:tabs>
          <w:tab w:val="num" w:pos="-142"/>
        </w:tabs>
        <w:spacing w:after="0"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Саха  уус – уран  литературата  сайдыбыт  сурун  туґумэхтэрин  билэр;  туґумэх  сурун  уратытын,</w:t>
      </w:r>
    </w:p>
    <w:p w:rsidR="00DA0CD3" w:rsidRPr="009B1BE1" w:rsidRDefault="00DA0CD3" w:rsidP="00DA0CD3">
      <w:pPr>
        <w:tabs>
          <w:tab w:val="num" w:pos="-142"/>
        </w:tabs>
        <w:spacing w:line="360" w:lineRule="auto"/>
        <w:ind w:left="205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бэлиэ  айымньыларын,  олох  хаамыытын,  уларыйыытын  кытта  ситимин  ойдуур.</w:t>
      </w:r>
    </w:p>
    <w:p w:rsidR="00DA0CD3" w:rsidRPr="009B1BE1" w:rsidRDefault="00DA0CD3" w:rsidP="006D1B4D">
      <w:pPr>
        <w:numPr>
          <w:ilvl w:val="0"/>
          <w:numId w:val="203"/>
        </w:numPr>
        <w:tabs>
          <w:tab w:val="num" w:pos="-142"/>
        </w:tabs>
        <w:spacing w:after="0"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Литература  уорэ5ин  сурун  ойдобуллэрин,  терминнэрин  билэр,  уус-уран  айымньыны  ырытарга</w:t>
      </w:r>
    </w:p>
    <w:p w:rsidR="00DA0CD3" w:rsidRPr="009B1BE1" w:rsidRDefault="00DA0CD3" w:rsidP="00DA0CD3">
      <w:pPr>
        <w:tabs>
          <w:tab w:val="num" w:pos="-142"/>
        </w:tabs>
        <w:spacing w:line="360" w:lineRule="auto"/>
        <w:ind w:left="241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туґанар.</w:t>
      </w:r>
    </w:p>
    <w:p w:rsidR="00DA0CD3" w:rsidRPr="009B1BE1" w:rsidRDefault="00DA0CD3" w:rsidP="006D1B4D">
      <w:pPr>
        <w:numPr>
          <w:ilvl w:val="0"/>
          <w:numId w:val="203"/>
        </w:numPr>
        <w:tabs>
          <w:tab w:val="num" w:pos="-142"/>
        </w:tabs>
        <w:spacing w:after="0" w:line="360" w:lineRule="auto"/>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Автор  оло5у  анааран  корор  ойо – санаата ( мировоззрениета ) айымньытыгар  косторун,</w:t>
      </w:r>
    </w:p>
    <w:p w:rsidR="00DA0CD3" w:rsidRPr="009B1BE1" w:rsidRDefault="00DA0CD3" w:rsidP="00DA0CD3">
      <w:pPr>
        <w:tabs>
          <w:tab w:val="num" w:pos="-142"/>
        </w:tabs>
        <w:spacing w:line="360" w:lineRule="auto"/>
        <w:ind w:left="241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ол  арыллар  сурун  ньыматын  ойдуур;</w:t>
      </w:r>
    </w:p>
    <w:p w:rsidR="00DA0CD3" w:rsidRPr="009B1BE1" w:rsidRDefault="00DA0CD3" w:rsidP="00DA0CD3">
      <w:pPr>
        <w:spacing w:line="360" w:lineRule="auto"/>
        <w:ind w:left="2415"/>
        <w:jc w:val="both"/>
        <w:rPr>
          <w:rFonts w:ascii="Times New Roman" w:hAnsi="Times New Roman" w:cs="Times New Roman"/>
          <w:b/>
          <w:i/>
          <w:sz w:val="24"/>
          <w:szCs w:val="24"/>
          <w:lang w:val="sr-Cyrl-CS"/>
        </w:rPr>
      </w:pPr>
      <w:r w:rsidRPr="009B1BE1">
        <w:rPr>
          <w:rFonts w:ascii="Times New Roman" w:hAnsi="Times New Roman" w:cs="Times New Roman"/>
          <w:b/>
          <w:i/>
          <w:sz w:val="24"/>
          <w:szCs w:val="24"/>
          <w:lang w:val="sr-Cyrl-CS"/>
        </w:rPr>
        <w:t xml:space="preserve"> </w:t>
      </w:r>
    </w:p>
    <w:p w:rsidR="00DA0CD3" w:rsidRPr="00AA7581" w:rsidRDefault="00DA0CD3" w:rsidP="00DA0CD3">
      <w:pPr>
        <w:pStyle w:val="a5"/>
        <w:spacing w:after="0" w:line="360" w:lineRule="auto"/>
        <w:jc w:val="both"/>
        <w:rPr>
          <w:rFonts w:ascii="Times New Roman" w:hAnsi="Times New Roman" w:cs="Times New Roman"/>
          <w:b/>
          <w:sz w:val="24"/>
          <w:szCs w:val="24"/>
          <w:lang w:val="sr-Cyrl-CS"/>
        </w:rPr>
      </w:pPr>
    </w:p>
    <w:p w:rsidR="00DA0CD3" w:rsidRDefault="00DA0CD3" w:rsidP="00DA0CD3">
      <w:pPr>
        <w:pStyle w:val="a5"/>
        <w:spacing w:after="0" w:line="360" w:lineRule="auto"/>
        <w:jc w:val="both"/>
        <w:rPr>
          <w:rFonts w:ascii="Times New Roman" w:hAnsi="Times New Roman" w:cs="Times New Roman"/>
          <w:b/>
          <w:sz w:val="24"/>
          <w:szCs w:val="24"/>
        </w:rPr>
      </w:pPr>
    </w:p>
    <w:p w:rsidR="00DA0CD3" w:rsidRDefault="00DA0CD3" w:rsidP="00DA0CD3">
      <w:pPr>
        <w:spacing w:line="360" w:lineRule="auto"/>
        <w:ind w:left="2415"/>
        <w:jc w:val="both"/>
        <w:rPr>
          <w:rFonts w:ascii="Times New Roman" w:hAnsi="Times New Roman" w:cs="Times New Roman"/>
          <w:b/>
          <w:i/>
          <w:sz w:val="24"/>
          <w:szCs w:val="24"/>
          <w:lang w:val="sr-Cyrl-CS"/>
        </w:rPr>
      </w:pPr>
    </w:p>
    <w:p w:rsidR="00DA0CD3" w:rsidRDefault="00DA0CD3" w:rsidP="00DA0CD3">
      <w:pPr>
        <w:spacing w:line="360" w:lineRule="auto"/>
        <w:ind w:left="2415"/>
        <w:jc w:val="both"/>
        <w:rPr>
          <w:rFonts w:ascii="Times New Roman" w:hAnsi="Times New Roman" w:cs="Times New Roman"/>
          <w:b/>
          <w:i/>
          <w:sz w:val="24"/>
          <w:szCs w:val="24"/>
          <w:lang w:val="sr-Cyrl-CS"/>
        </w:rPr>
      </w:pPr>
    </w:p>
    <w:p w:rsidR="00DA0CD3" w:rsidRPr="009B1BE1" w:rsidRDefault="00DA0CD3" w:rsidP="00DA0CD3">
      <w:pPr>
        <w:spacing w:line="360" w:lineRule="auto"/>
        <w:ind w:left="2415"/>
        <w:jc w:val="both"/>
        <w:rPr>
          <w:rFonts w:ascii="Times New Roman" w:hAnsi="Times New Roman" w:cs="Times New Roman"/>
          <w:b/>
          <w:sz w:val="24"/>
          <w:szCs w:val="24"/>
          <w:lang w:val="sr-Cyrl-CS"/>
        </w:rPr>
      </w:pPr>
      <w:r w:rsidRPr="009B1BE1">
        <w:rPr>
          <w:rFonts w:ascii="Times New Roman" w:hAnsi="Times New Roman" w:cs="Times New Roman"/>
          <w:b/>
          <w:i/>
          <w:sz w:val="24"/>
          <w:szCs w:val="24"/>
          <w:lang w:val="sr-Cyrl-CS"/>
        </w:rPr>
        <w:t>11 кылаас уорэнээччитин (выпускник)  билиитэ  уонна  сатабыла :</w:t>
      </w:r>
    </w:p>
    <w:p w:rsidR="00DA0CD3" w:rsidRPr="009B1BE1" w:rsidRDefault="00DA0CD3" w:rsidP="006D1B4D">
      <w:pPr>
        <w:numPr>
          <w:ilvl w:val="0"/>
          <w:numId w:val="205"/>
        </w:numPr>
        <w:spacing w:after="0" w:line="360" w:lineRule="auto"/>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Айымньыны  билэр,  ойдуур  туґугар  кудуччу  суурдэн  аа5ан  билэр.</w:t>
      </w:r>
    </w:p>
    <w:p w:rsidR="00DA0CD3" w:rsidRPr="009B1BE1" w:rsidRDefault="00DA0CD3" w:rsidP="00DA0CD3">
      <w:pPr>
        <w:spacing w:line="360" w:lineRule="auto"/>
        <w:ind w:left="2415"/>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 мунуутэ5э  таска  140-150  тылы,  искэ  200-тэн  тахса  тылы )</w:t>
      </w:r>
    </w:p>
    <w:p w:rsidR="00DA0CD3" w:rsidRPr="009B1BE1" w:rsidRDefault="00DA0CD3" w:rsidP="006D1B4D">
      <w:pPr>
        <w:numPr>
          <w:ilvl w:val="0"/>
          <w:numId w:val="205"/>
        </w:numPr>
        <w:spacing w:after="0" w:line="360" w:lineRule="auto"/>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Сэрии  кэминээ5и  литератураттан  3-4  автор,  2-3  айымньытын</w:t>
      </w:r>
    </w:p>
    <w:p w:rsidR="00DA0CD3" w:rsidRPr="009B1BE1" w:rsidRDefault="00DA0CD3" w:rsidP="006D1B4D">
      <w:pPr>
        <w:numPr>
          <w:ilvl w:val="0"/>
          <w:numId w:val="205"/>
        </w:numPr>
        <w:spacing w:after="0" w:line="360" w:lineRule="auto"/>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Кэлинни  суруйааччылар  Н.Якутскай, С.Данилов, Баал  Хабырыыс, И.Гоголев, П.Тобуруокап,</w:t>
      </w:r>
    </w:p>
    <w:p w:rsidR="00DA0CD3" w:rsidRPr="009B1BE1" w:rsidRDefault="00DA0CD3" w:rsidP="00DA0CD3">
      <w:pPr>
        <w:spacing w:line="360" w:lineRule="auto"/>
        <w:ind w:left="2415"/>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 xml:space="preserve">С Васильев  хоґоонноруттан  уонна  бодон айымньыларыттан </w:t>
      </w:r>
    </w:p>
    <w:p w:rsidR="00DA0CD3" w:rsidRPr="009B1BE1" w:rsidRDefault="00DA0CD3" w:rsidP="00DA0CD3">
      <w:pPr>
        <w:spacing w:line="360" w:lineRule="auto"/>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 xml:space="preserve">                 -  Суруйааччы  стилин,  сатабылын,  тылын-оґун,  туох  уратылаахтарын  ойдуур.</w:t>
      </w:r>
    </w:p>
    <w:p w:rsidR="00DA0CD3" w:rsidRPr="009B1BE1" w:rsidRDefault="00DA0CD3" w:rsidP="00DA0CD3">
      <w:pPr>
        <w:spacing w:line="360" w:lineRule="auto"/>
        <w:jc w:val="both"/>
        <w:rPr>
          <w:rFonts w:ascii="Times New Roman" w:hAnsi="Times New Roman" w:cs="Times New Roman"/>
          <w:sz w:val="24"/>
          <w:szCs w:val="24"/>
          <w:lang w:val="sr-Cyrl-CS"/>
        </w:rPr>
      </w:pPr>
      <w:r w:rsidRPr="009B1BE1">
        <w:rPr>
          <w:rFonts w:ascii="Times New Roman" w:hAnsi="Times New Roman" w:cs="Times New Roman"/>
          <w:sz w:val="24"/>
          <w:szCs w:val="24"/>
          <w:lang w:val="sr-Cyrl-CS"/>
        </w:rPr>
        <w:t xml:space="preserve">                 -  Литература  уорэ5ин  сурун  ойдобуллэрин,  терминнэрин  билэр. </w:t>
      </w: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Pr="005A2F7F" w:rsidRDefault="00DA0CD3" w:rsidP="00DA0CD3">
      <w:pPr>
        <w:spacing w:after="0" w:line="240" w:lineRule="auto"/>
        <w:rPr>
          <w:rFonts w:ascii="Times New Roman" w:hAnsi="Times New Roman" w:cs="Times New Roman"/>
          <w:sz w:val="24"/>
          <w:szCs w:val="24"/>
          <w:lang w:val="sr-Cyrl-CS"/>
        </w:rPr>
      </w:pPr>
    </w:p>
    <w:p w:rsidR="00DA0CD3" w:rsidRDefault="00DA0CD3" w:rsidP="00DA0CD3">
      <w:pPr>
        <w:spacing w:after="0" w:line="240" w:lineRule="auto"/>
        <w:rPr>
          <w:rFonts w:ascii="Times New Roman" w:hAnsi="Times New Roman" w:cs="Times New Roman"/>
          <w:sz w:val="24"/>
          <w:szCs w:val="24"/>
        </w:rPr>
      </w:pPr>
    </w:p>
    <w:p w:rsidR="00DA0CD3" w:rsidRDefault="00DA0CD3" w:rsidP="00DA0CD3">
      <w:pPr>
        <w:spacing w:after="0" w:line="240" w:lineRule="auto"/>
        <w:rPr>
          <w:rFonts w:ascii="Times New Roman" w:hAnsi="Times New Roman" w:cs="Times New Roman"/>
          <w:sz w:val="24"/>
          <w:szCs w:val="24"/>
        </w:rPr>
      </w:pPr>
    </w:p>
    <w:p w:rsidR="00DA0CD3" w:rsidRDefault="00DA0CD3" w:rsidP="00DA0CD3">
      <w:pPr>
        <w:spacing w:after="0" w:line="240" w:lineRule="auto"/>
        <w:rPr>
          <w:rFonts w:ascii="Times New Roman" w:hAnsi="Times New Roman" w:cs="Times New Roman"/>
          <w:sz w:val="24"/>
          <w:szCs w:val="24"/>
        </w:rPr>
      </w:pPr>
    </w:p>
    <w:p w:rsidR="00DA0CD3" w:rsidRDefault="00DA0CD3" w:rsidP="00DA0CD3">
      <w:pPr>
        <w:spacing w:after="0" w:line="240" w:lineRule="auto"/>
        <w:jc w:val="center"/>
        <w:rPr>
          <w:rFonts w:ascii="Times New Roman" w:hAnsi="Times New Roman" w:cs="Times New Roman"/>
          <w:b/>
          <w:sz w:val="24"/>
          <w:szCs w:val="24"/>
        </w:rPr>
      </w:pPr>
    </w:p>
    <w:p w:rsidR="00DA0CD3" w:rsidRDefault="00DA0CD3" w:rsidP="00DA0CD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Темаларынан барыллаа</w:t>
      </w:r>
      <w:r>
        <w:rPr>
          <w:rFonts w:ascii="Times New Roman" w:hAnsi="Times New Roman" w:cs="Times New Roman"/>
          <w:b/>
          <w:sz w:val="24"/>
          <w:szCs w:val="24"/>
          <w:lang w:val="en-US"/>
        </w:rPr>
        <w:t>h</w:t>
      </w:r>
      <w:r>
        <w:rPr>
          <w:rFonts w:ascii="Times New Roman" w:hAnsi="Times New Roman" w:cs="Times New Roman"/>
          <w:b/>
          <w:sz w:val="24"/>
          <w:szCs w:val="24"/>
        </w:rPr>
        <w:t>ын былаан</w:t>
      </w:r>
    </w:p>
    <w:p w:rsidR="00DA0CD3" w:rsidRPr="00F23554" w:rsidRDefault="00DA0CD3" w:rsidP="00DA0CD3">
      <w:pPr>
        <w:spacing w:after="0" w:line="240" w:lineRule="auto"/>
        <w:jc w:val="center"/>
        <w:rPr>
          <w:rFonts w:ascii="Times New Roman" w:hAnsi="Times New Roman" w:cs="Times New Roman"/>
          <w:b/>
          <w:sz w:val="24"/>
          <w:szCs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5"/>
        <w:gridCol w:w="754"/>
        <w:gridCol w:w="2086"/>
        <w:gridCol w:w="1014"/>
        <w:gridCol w:w="67"/>
        <w:gridCol w:w="61"/>
        <w:gridCol w:w="773"/>
        <w:gridCol w:w="735"/>
        <w:gridCol w:w="536"/>
        <w:gridCol w:w="2552"/>
        <w:gridCol w:w="68"/>
        <w:gridCol w:w="1775"/>
      </w:tblGrid>
      <w:tr w:rsidR="00DA0CD3" w:rsidRPr="009B1BE1" w:rsidTr="00C92BB1">
        <w:trPr>
          <w:trHeight w:val="368"/>
        </w:trPr>
        <w:tc>
          <w:tcPr>
            <w:tcW w:w="495" w:type="dxa"/>
            <w:vMerge w:val="restart"/>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w:t>
            </w:r>
          </w:p>
        </w:tc>
        <w:tc>
          <w:tcPr>
            <w:tcW w:w="754" w:type="dxa"/>
            <w:vMerge w:val="restart"/>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Уруок</w:t>
            </w:r>
          </w:p>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 xml:space="preserve"> №</w:t>
            </w:r>
          </w:p>
        </w:tc>
        <w:tc>
          <w:tcPr>
            <w:tcW w:w="2086" w:type="dxa"/>
            <w:vMerge w:val="restart"/>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 xml:space="preserve">   Раздел аата. Уруок темата</w:t>
            </w:r>
          </w:p>
        </w:tc>
        <w:tc>
          <w:tcPr>
            <w:tcW w:w="3186" w:type="dxa"/>
            <w:gridSpan w:val="6"/>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Чааґа</w:t>
            </w:r>
          </w:p>
        </w:tc>
        <w:tc>
          <w:tcPr>
            <w:tcW w:w="4395" w:type="dxa"/>
            <w:gridSpan w:val="3"/>
            <w:vMerge w:val="restart"/>
          </w:tcPr>
          <w:p w:rsidR="00DA0CD3" w:rsidRPr="009B1BE1" w:rsidRDefault="00DA0CD3" w:rsidP="00DA0CD3">
            <w:pPr>
              <w:jc w:val="center"/>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Кµнэ-</w:t>
            </w:r>
          </w:p>
          <w:p w:rsidR="00DA0CD3" w:rsidRPr="009B1BE1" w:rsidRDefault="00DA0CD3" w:rsidP="00DA0CD3">
            <w:pPr>
              <w:jc w:val="center"/>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Ыйа</w:t>
            </w:r>
          </w:p>
        </w:tc>
      </w:tr>
      <w:tr w:rsidR="00DA0CD3" w:rsidRPr="009B1BE1" w:rsidTr="00C92BB1">
        <w:trPr>
          <w:trHeight w:val="517"/>
        </w:trPr>
        <w:tc>
          <w:tcPr>
            <w:tcW w:w="495" w:type="dxa"/>
            <w:vMerge/>
          </w:tcPr>
          <w:p w:rsidR="00DA0CD3" w:rsidRPr="009B1BE1" w:rsidRDefault="00DA0CD3" w:rsidP="00DA0CD3">
            <w:pPr>
              <w:jc w:val="both"/>
              <w:rPr>
                <w:rFonts w:ascii="Times New Roman" w:eastAsia="Calibri" w:hAnsi="Times New Roman" w:cs="Times New Roman"/>
                <w:b/>
                <w:sz w:val="24"/>
                <w:szCs w:val="24"/>
                <w:lang w:val="sr-Cyrl-CS"/>
              </w:rPr>
            </w:pPr>
          </w:p>
        </w:tc>
        <w:tc>
          <w:tcPr>
            <w:tcW w:w="754" w:type="dxa"/>
            <w:vMerge/>
          </w:tcPr>
          <w:p w:rsidR="00DA0CD3" w:rsidRPr="009B1BE1" w:rsidRDefault="00DA0CD3" w:rsidP="00DA0CD3">
            <w:pPr>
              <w:jc w:val="both"/>
              <w:rPr>
                <w:rFonts w:ascii="Times New Roman" w:eastAsia="Calibri" w:hAnsi="Times New Roman" w:cs="Times New Roman"/>
                <w:b/>
                <w:sz w:val="24"/>
                <w:szCs w:val="24"/>
                <w:lang w:val="sr-Cyrl-CS"/>
              </w:rPr>
            </w:pPr>
          </w:p>
        </w:tc>
        <w:tc>
          <w:tcPr>
            <w:tcW w:w="2086" w:type="dxa"/>
            <w:vMerge/>
          </w:tcPr>
          <w:p w:rsidR="00DA0CD3" w:rsidRPr="009B1BE1" w:rsidRDefault="00DA0CD3" w:rsidP="00DA0CD3">
            <w:pPr>
              <w:jc w:val="both"/>
              <w:rPr>
                <w:rFonts w:ascii="Times New Roman" w:eastAsia="Calibri" w:hAnsi="Times New Roman" w:cs="Times New Roman"/>
                <w:b/>
                <w:sz w:val="24"/>
                <w:szCs w:val="24"/>
                <w:lang w:val="sr-Cyrl-CS"/>
              </w:rPr>
            </w:pPr>
          </w:p>
        </w:tc>
        <w:tc>
          <w:tcPr>
            <w:tcW w:w="1014" w:type="dxa"/>
            <w:vMerge w:val="restart"/>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Барыта</w:t>
            </w:r>
          </w:p>
        </w:tc>
        <w:tc>
          <w:tcPr>
            <w:tcW w:w="2172" w:type="dxa"/>
            <w:gridSpan w:val="5"/>
            <w:vMerge w:val="restart"/>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 xml:space="preserve">  Хонтуруолунай улэ чаа</w:t>
            </w:r>
            <w:r w:rsidRPr="009B1BE1">
              <w:rPr>
                <w:rFonts w:ascii="Times New Roman" w:eastAsia="Calibri" w:hAnsi="Times New Roman" w:cs="Times New Roman"/>
                <w:b/>
                <w:sz w:val="24"/>
                <w:szCs w:val="24"/>
                <w:lang w:val="en-US"/>
              </w:rPr>
              <w:t>h</w:t>
            </w:r>
            <w:r w:rsidRPr="009B1BE1">
              <w:rPr>
                <w:rFonts w:ascii="Times New Roman" w:eastAsia="Calibri" w:hAnsi="Times New Roman" w:cs="Times New Roman"/>
                <w:b/>
                <w:sz w:val="24"/>
                <w:szCs w:val="24"/>
                <w:lang w:val="sr-Cyrl-CS"/>
              </w:rPr>
              <w:t>а</w:t>
            </w:r>
          </w:p>
        </w:tc>
        <w:tc>
          <w:tcPr>
            <w:tcW w:w="4395" w:type="dxa"/>
            <w:gridSpan w:val="3"/>
            <w:vMerge/>
          </w:tcPr>
          <w:p w:rsidR="00DA0CD3" w:rsidRPr="009B1BE1" w:rsidRDefault="00DA0CD3" w:rsidP="00DA0CD3">
            <w:pPr>
              <w:jc w:val="both"/>
              <w:rPr>
                <w:rFonts w:ascii="Times New Roman" w:eastAsia="Calibri" w:hAnsi="Times New Roman" w:cs="Times New Roman"/>
                <w:b/>
                <w:sz w:val="24"/>
                <w:szCs w:val="24"/>
                <w:lang w:val="sr-Cyrl-CS"/>
              </w:rPr>
            </w:pPr>
          </w:p>
        </w:tc>
      </w:tr>
      <w:tr w:rsidR="00DA0CD3" w:rsidRPr="009B1BE1" w:rsidTr="00C92BB1">
        <w:trPr>
          <w:trHeight w:val="795"/>
        </w:trPr>
        <w:tc>
          <w:tcPr>
            <w:tcW w:w="495" w:type="dxa"/>
            <w:vMerge/>
          </w:tcPr>
          <w:p w:rsidR="00DA0CD3" w:rsidRPr="009B1BE1" w:rsidRDefault="00DA0CD3" w:rsidP="00DA0CD3">
            <w:pPr>
              <w:jc w:val="both"/>
              <w:rPr>
                <w:rFonts w:ascii="Times New Roman" w:eastAsia="Calibri" w:hAnsi="Times New Roman" w:cs="Times New Roman"/>
                <w:b/>
                <w:sz w:val="24"/>
                <w:szCs w:val="24"/>
                <w:lang w:val="sr-Cyrl-CS"/>
              </w:rPr>
            </w:pPr>
          </w:p>
        </w:tc>
        <w:tc>
          <w:tcPr>
            <w:tcW w:w="754" w:type="dxa"/>
            <w:vMerge/>
          </w:tcPr>
          <w:p w:rsidR="00DA0CD3" w:rsidRPr="009B1BE1" w:rsidRDefault="00DA0CD3" w:rsidP="00DA0CD3">
            <w:pPr>
              <w:jc w:val="both"/>
              <w:rPr>
                <w:rFonts w:ascii="Times New Roman" w:eastAsia="Calibri" w:hAnsi="Times New Roman" w:cs="Times New Roman"/>
                <w:b/>
                <w:sz w:val="24"/>
                <w:szCs w:val="24"/>
                <w:lang w:val="sr-Cyrl-CS"/>
              </w:rPr>
            </w:pPr>
          </w:p>
        </w:tc>
        <w:tc>
          <w:tcPr>
            <w:tcW w:w="2086" w:type="dxa"/>
            <w:vMerge/>
          </w:tcPr>
          <w:p w:rsidR="00DA0CD3" w:rsidRPr="009B1BE1" w:rsidRDefault="00DA0CD3" w:rsidP="00DA0CD3">
            <w:pPr>
              <w:jc w:val="both"/>
              <w:rPr>
                <w:rFonts w:ascii="Times New Roman" w:eastAsia="Calibri" w:hAnsi="Times New Roman" w:cs="Times New Roman"/>
                <w:b/>
                <w:sz w:val="24"/>
                <w:szCs w:val="24"/>
                <w:lang w:val="sr-Cyrl-CS"/>
              </w:rPr>
            </w:pPr>
          </w:p>
        </w:tc>
        <w:tc>
          <w:tcPr>
            <w:tcW w:w="1014" w:type="dxa"/>
            <w:vMerge/>
          </w:tcPr>
          <w:p w:rsidR="00DA0CD3" w:rsidRPr="009B1BE1" w:rsidRDefault="00DA0CD3" w:rsidP="00DA0CD3">
            <w:pPr>
              <w:jc w:val="both"/>
              <w:rPr>
                <w:rFonts w:ascii="Times New Roman" w:eastAsia="Calibri" w:hAnsi="Times New Roman" w:cs="Times New Roman"/>
                <w:b/>
                <w:sz w:val="24"/>
                <w:szCs w:val="24"/>
                <w:lang w:val="sr-Cyrl-CS"/>
              </w:rPr>
            </w:pPr>
          </w:p>
        </w:tc>
        <w:tc>
          <w:tcPr>
            <w:tcW w:w="2172" w:type="dxa"/>
            <w:gridSpan w:val="5"/>
            <w:vMerge/>
          </w:tcPr>
          <w:p w:rsidR="00DA0CD3" w:rsidRPr="009B1BE1" w:rsidRDefault="00DA0CD3" w:rsidP="00DA0CD3">
            <w:pPr>
              <w:jc w:val="both"/>
              <w:rPr>
                <w:rFonts w:ascii="Times New Roman" w:eastAsia="Calibri" w:hAnsi="Times New Roman" w:cs="Times New Roman"/>
                <w:b/>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Былаанынан</w:t>
            </w:r>
          </w:p>
        </w:tc>
        <w:tc>
          <w:tcPr>
            <w:tcW w:w="1843" w:type="dxa"/>
            <w:gridSpan w:val="2"/>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Туолбутунан</w:t>
            </w: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Саха литературата µіскээбит уонна сайдыбыт суола.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( 5 µйэ- 1917с.)</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w:t>
            </w:r>
          </w:p>
        </w:tc>
        <w:tc>
          <w:tcPr>
            <w:tcW w:w="2086" w:type="dxa"/>
          </w:tcPr>
          <w:p w:rsidR="00DA0CD3" w:rsidRPr="009B1BE1" w:rsidRDefault="00DA0CD3" w:rsidP="00DA0CD3">
            <w:pPr>
              <w:jc w:val="both"/>
              <w:rPr>
                <w:rFonts w:ascii="Times New Roman" w:eastAsia="Calibri" w:hAnsi="Times New Roman" w:cs="Times New Roman"/>
                <w:b/>
                <w:sz w:val="24"/>
                <w:szCs w:val="24"/>
                <w:lang w:val="sr-Cyrl-CS"/>
              </w:rPr>
            </w:pPr>
            <w:r w:rsidRPr="009B1BE1">
              <w:rPr>
                <w:rFonts w:ascii="Times New Roman" w:eastAsia="Calibri" w:hAnsi="Times New Roman" w:cs="Times New Roman"/>
                <w:b/>
                <w:sz w:val="24"/>
                <w:szCs w:val="24"/>
                <w:lang w:val="sr-Cyrl-CS"/>
              </w:rPr>
              <w:t xml:space="preserve">5-с тµґµмэх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Саха лит-та А±а дойду сэрии-</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тин кэмигэр.(1941-1945сс.)</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93"/>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С.С.Васильев - Борогонскай (1907-1975) оло±о, айар µлэтэ.</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„Кµµрээннээх олох ырыаґыта“</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( 3ч.)</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КылбаІнаа эрэ кылыґым!</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Анда5ар</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838"/>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6</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6</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Буойун поэт-Т.Сметанин</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( 1919-1947сс.)</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( 4ч.)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7</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7</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Кырдьык иґин кыргыс</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8</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8</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Ґчµгэйин даа тыыннаах буолар</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9</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9</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„Сирдээ±и дьолу билэбин“ сур. µлэ</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10</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10</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Г.И.Макаров - Дьуон ДьаІылы</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Хаґан сэрии бµттэ±инэ</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( 3ч.)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Биґиги иґэбит...</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12</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12.</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Суругунан µлэ темалара: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Буорах сыттаах хоґооннор</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Саха саллаатын уобараґа</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Borders>
              <w:bottom w:val="single" w:sz="4" w:space="0" w:color="auto"/>
            </w:tcBorders>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ind w:left="2055"/>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r>
      <w:tr w:rsidR="00DA0CD3" w:rsidRPr="009B1BE1" w:rsidTr="00C92BB1">
        <w:trPr>
          <w:trHeight w:val="172"/>
        </w:trPr>
        <w:tc>
          <w:tcPr>
            <w:tcW w:w="495" w:type="dxa"/>
          </w:tcPr>
          <w:p w:rsidR="00DA0CD3"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13</w:t>
            </w:r>
          </w:p>
          <w:p w:rsidR="00DA0CD3" w:rsidRDefault="00DA0CD3" w:rsidP="00DA0CD3">
            <w:pPr>
              <w:jc w:val="both"/>
              <w:rPr>
                <w:rFonts w:ascii="Times New Roman" w:eastAsia="Calibri" w:hAnsi="Times New Roman" w:cs="Times New Roman"/>
                <w:sz w:val="24"/>
                <w:szCs w:val="24"/>
                <w:lang w:val="sr-Cyrl-CS"/>
              </w:rPr>
            </w:pPr>
          </w:p>
          <w:p w:rsidR="00DA0CD3"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14</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13.</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Д.С.Федоров- Дмитрий Таас-</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детектив суруйааччы.</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Кооперативы халааґын</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( 4ч.)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552" w:type="dxa"/>
            <w:tcBorders>
              <w:right w:val="single" w:sz="4" w:space="0" w:color="auto"/>
            </w:tcBorders>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Borders>
              <w:top w:val="single" w:sz="4" w:space="0" w:color="auto"/>
              <w:left w:val="single" w:sz="4" w:space="0" w:color="auto"/>
              <w:bottom w:val="single" w:sz="4" w:space="0" w:color="auto"/>
              <w:right w:val="single" w:sz="4" w:space="0" w:color="auto"/>
            </w:tcBorders>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15</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Кириґээн бандьыыттартан кµ-</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Рээґинэ</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Borders>
              <w:right w:val="single" w:sz="4" w:space="0" w:color="auto"/>
            </w:tcBorders>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Borders>
              <w:top w:val="single" w:sz="4" w:space="0" w:color="auto"/>
              <w:left w:val="single" w:sz="4" w:space="0" w:color="auto"/>
              <w:bottom w:val="single" w:sz="4" w:space="0" w:color="auto"/>
              <w:right w:val="single" w:sz="4" w:space="0" w:color="auto"/>
            </w:tcBorders>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ind w:left="2055"/>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16</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16.</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Ньыыкан- хараІа олох сиэрти-</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Бэтэ</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Borders>
              <w:top w:val="single" w:sz="4" w:space="0" w:color="auto"/>
            </w:tcBorders>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1</w:t>
            </w:r>
            <w:r w:rsidRPr="009B1BE1">
              <w:rPr>
                <w:rFonts w:ascii="Times New Roman" w:eastAsia="Calibri" w:hAnsi="Times New Roman" w:cs="Times New Roman"/>
                <w:sz w:val="24"/>
                <w:szCs w:val="24"/>
                <w:lang w:val="sr-Cyrl-CS"/>
              </w:rPr>
              <w:t>7.</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17.</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5-с тµґµмэххэ хатылааґын</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викторина )</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1</w:t>
            </w:r>
            <w:r w:rsidRPr="009B1BE1">
              <w:rPr>
                <w:rFonts w:ascii="Times New Roman" w:eastAsia="Calibri" w:hAnsi="Times New Roman" w:cs="Times New Roman"/>
                <w:sz w:val="24"/>
                <w:szCs w:val="24"/>
                <w:lang w:val="sr-Cyrl-CS"/>
              </w:rPr>
              <w:t>8.</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18.</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Саха лит-та µіскээбит уонна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сайдыбыт суола (1917-1940сс.)</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w:t>
            </w:r>
            <w:r w:rsidRPr="009B1BE1">
              <w:rPr>
                <w:rFonts w:ascii="Times New Roman" w:eastAsia="Calibri" w:hAnsi="Times New Roman" w:cs="Times New Roman"/>
                <w:sz w:val="24"/>
                <w:szCs w:val="24"/>
                <w:lang w:val="sr-Cyrl-CS"/>
              </w:rPr>
              <w:t xml:space="preserve"> 9.</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19.</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6-с тµґµмэх:</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Уустук кэм литературата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(1946-1960сс.)</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2</w:t>
            </w:r>
            <w:r w:rsidRPr="009B1BE1">
              <w:rPr>
                <w:rFonts w:ascii="Times New Roman" w:eastAsia="Calibri" w:hAnsi="Times New Roman" w:cs="Times New Roman"/>
                <w:sz w:val="24"/>
                <w:szCs w:val="24"/>
                <w:lang w:val="sr-Cyrl-CS"/>
              </w:rPr>
              <w:t>0.</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20.</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 П.Данилов - ырыа поэта.</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17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Манчаары маІан ата.</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532"/>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2223</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22.</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23.</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А.И.Федоров (1919-1959сс.)</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„Студент кэпсээнэ“</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ырытыы-чинчийии.</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645"/>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24</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„Тулаайах дьыл±ата“ сур. µлэ.</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931"/>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r w:rsidRPr="009B1BE1">
              <w:rPr>
                <w:rFonts w:ascii="Times New Roman" w:eastAsia="Calibri" w:hAnsi="Times New Roman" w:cs="Times New Roman"/>
                <w:sz w:val="24"/>
                <w:szCs w:val="24"/>
                <w:lang w:val="sr-Cyrl-CS"/>
              </w:rPr>
              <w:t>2</w:t>
            </w:r>
            <w:r>
              <w:rPr>
                <w:rFonts w:ascii="Times New Roman" w:eastAsia="Calibri" w:hAnsi="Times New Roman" w:cs="Times New Roman"/>
                <w:sz w:val="24"/>
                <w:szCs w:val="24"/>
                <w:lang w:val="sr-Cyrl-CS"/>
              </w:rPr>
              <w:t>5</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Леонид Андреевич Попов –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лирик поэт.</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26</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26.</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Н.Г.Золоторев - Николай</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Якутскай- дьикти дьыл±алаах</w:t>
            </w:r>
          </w:p>
        </w:tc>
        <w:tc>
          <w:tcPr>
            <w:tcW w:w="101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( 6</w:t>
            </w:r>
            <w:r w:rsidRPr="009B1BE1">
              <w:rPr>
                <w:rFonts w:ascii="Times New Roman" w:eastAsia="Calibri" w:hAnsi="Times New Roman" w:cs="Times New Roman"/>
                <w:sz w:val="24"/>
                <w:szCs w:val="24"/>
                <w:lang w:val="sr-Cyrl-CS"/>
              </w:rPr>
              <w:t>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c>
          <w:tcPr>
            <w:tcW w:w="2172" w:type="dxa"/>
            <w:gridSpan w:val="5"/>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552" w:type="dxa"/>
          </w:tcPr>
          <w:p w:rsidR="00DA0CD3" w:rsidRPr="009B1BE1" w:rsidRDefault="00DA0CD3" w:rsidP="00DA0CD3">
            <w:pPr>
              <w:jc w:val="both"/>
              <w:rPr>
                <w:rFonts w:ascii="Times New Roman" w:eastAsia="Calibri" w:hAnsi="Times New Roman" w:cs="Times New Roman"/>
                <w:sz w:val="24"/>
                <w:szCs w:val="24"/>
                <w:lang w:val="sr-Cyrl-CS"/>
              </w:rPr>
            </w:pPr>
          </w:p>
        </w:tc>
        <w:tc>
          <w:tcPr>
            <w:tcW w:w="1843" w:type="dxa"/>
            <w:gridSpan w:val="2"/>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27</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27.</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Суоґалдьыйа Толбонноох-</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табыллыбатах таптал.</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28</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28.</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СібµлээтиІ да сµгэґэрдээххэ,</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таптаатыІ да тайахтаахха.</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29</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29.</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Батталы утарыы</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30</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30.</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Уот</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Јйтін суруйуу:</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Ийэлэр уобарастара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„Тілкі“ ромаІІа норуот µґµйээ-</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нин туґаныы.</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32</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32.</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Саха лит-та µіскээбит уонна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сайдыбыт суола.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(1946-1990сс.).</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33</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r>
              <w:rPr>
                <w:rFonts w:ascii="Times New Roman" w:eastAsia="Calibri" w:hAnsi="Times New Roman" w:cs="Times New Roman"/>
                <w:sz w:val="24"/>
                <w:szCs w:val="24"/>
                <w:lang w:val="sr-Cyrl-CS"/>
              </w:rPr>
              <w:t>3</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Гавр.Гр.Вешников – Баал Хабырыыс .</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34</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r>
              <w:rPr>
                <w:rFonts w:ascii="Times New Roman" w:eastAsia="Calibri" w:hAnsi="Times New Roman" w:cs="Times New Roman"/>
                <w:sz w:val="24"/>
                <w:szCs w:val="24"/>
                <w:lang w:val="sr-Cyrl-CS"/>
              </w:rPr>
              <w:t>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Чуумпуну иґиллии.</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286"/>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35</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r>
              <w:rPr>
                <w:rFonts w:ascii="Times New Roman" w:eastAsia="Calibri" w:hAnsi="Times New Roman" w:cs="Times New Roman"/>
                <w:sz w:val="24"/>
                <w:szCs w:val="24"/>
                <w:lang w:val="sr-Cyrl-CS"/>
              </w:rPr>
              <w:t>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Эйэлээх олох ырыалара</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36</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r>
              <w:rPr>
                <w:rFonts w:ascii="Times New Roman" w:eastAsia="Calibri" w:hAnsi="Times New Roman" w:cs="Times New Roman"/>
                <w:sz w:val="24"/>
                <w:szCs w:val="24"/>
                <w:lang w:val="sr-Cyrl-CS"/>
              </w:rPr>
              <w:t>6</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Уустук кэм лит-гар тµмµк уруок.</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(викторина)</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37</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3</w:t>
            </w:r>
            <w:r>
              <w:rPr>
                <w:rFonts w:ascii="Times New Roman" w:eastAsia="Calibri" w:hAnsi="Times New Roman" w:cs="Times New Roman"/>
                <w:sz w:val="24"/>
                <w:szCs w:val="24"/>
                <w:lang w:val="sr-Cyrl-CS"/>
              </w:rPr>
              <w:t>7</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7-с тµґµмэх:</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Саха билиІІи литературата.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( 1960-1985сс.)</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38</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38</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Софрон Данилов„Сµрэх тэбэ-</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рин тухары“ роман автора.</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39</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39</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Хомолто ( 19 чааґа )</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40</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0</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Алыптаах айыл±а±а.</w:t>
            </w:r>
          </w:p>
          <w:p w:rsidR="00DA0CD3" w:rsidRPr="009B1BE1" w:rsidRDefault="00DA0CD3" w:rsidP="00DA0CD3">
            <w:pPr>
              <w:jc w:val="both"/>
              <w:rPr>
                <w:rFonts w:ascii="Times New Roman" w:eastAsia="Calibri" w:hAnsi="Times New Roman" w:cs="Times New Roman"/>
                <w:sz w:val="24"/>
                <w:szCs w:val="24"/>
                <w:lang w:val="sr-Cyrl-CS"/>
              </w:rPr>
            </w:pP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( 41 чааґа )</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42</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2</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„Сµрэх тэбэрин тухары“ хаты-</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лааґын.</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43</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3</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„Ґірэнээччи, учуутал, тіріппµт</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сыґыана“ ( диспут ) </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44</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„Оло±у о±о хара±ынан“ сур. µлэ.</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286"/>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45</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П.Н.Тобуруокап – ырыа поэта.</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(2ч.)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46</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6</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„Кµндµттэн кµндµнµ, оло±у туой-</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бутум“.</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47</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w:t>
            </w:r>
            <w:r>
              <w:rPr>
                <w:rFonts w:ascii="Times New Roman" w:eastAsia="Calibri" w:hAnsi="Times New Roman" w:cs="Times New Roman"/>
                <w:sz w:val="24"/>
                <w:szCs w:val="24"/>
                <w:lang w:val="sr-Cyrl-CS"/>
              </w:rPr>
              <w:t>7</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Саха лит-та µіскээбит уонна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сайдыбыт суола.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(1990 – 2005сс.)</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49</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49</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Н.А.Габышев „ Анфиса“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1. Сэмэй таптал.</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2. „Тапталы талбаккын, таптал бэйэтэ кэлэр“ </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1</w:t>
            </w:r>
            <w:r w:rsidRPr="009B1BE1">
              <w:rPr>
                <w:rFonts w:ascii="Times New Roman" w:eastAsia="Calibri" w:hAnsi="Times New Roman" w:cs="Times New Roman"/>
                <w:sz w:val="24"/>
                <w:szCs w:val="24"/>
                <w:lang w:val="sr-Cyrl-CS"/>
              </w:rPr>
              <w:t>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50</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50</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Н.Габышев „ Мичээр “</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Дм.Гер.Дыдаев (1935-1975сс).</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Јр сыллаах ахтыл±аным</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(2</w:t>
            </w:r>
            <w:r w:rsidRPr="009B1BE1">
              <w:rPr>
                <w:rFonts w:ascii="Times New Roman" w:eastAsia="Calibri" w:hAnsi="Times New Roman" w:cs="Times New Roman"/>
                <w:sz w:val="24"/>
                <w:szCs w:val="24"/>
                <w:lang w:val="sr-Cyrl-CS"/>
              </w:rPr>
              <w:t>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52</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w:t>
            </w:r>
            <w:r>
              <w:rPr>
                <w:rFonts w:ascii="Times New Roman" w:eastAsia="Calibri" w:hAnsi="Times New Roman" w:cs="Times New Roman"/>
                <w:sz w:val="24"/>
                <w:szCs w:val="24"/>
                <w:lang w:val="sr-Cyrl-CS"/>
              </w:rPr>
              <w:t>2</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„Хара быраат хара убайыгар су-</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руйбут суруга“</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1</w:t>
            </w:r>
            <w:r w:rsidRPr="009B1BE1">
              <w:rPr>
                <w:rFonts w:ascii="Times New Roman" w:eastAsia="Calibri" w:hAnsi="Times New Roman" w:cs="Times New Roman"/>
                <w:sz w:val="24"/>
                <w:szCs w:val="24"/>
                <w:lang w:val="sr-Cyrl-CS"/>
              </w:rPr>
              <w:t>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53</w:t>
            </w:r>
            <w:r w:rsidRPr="009B1BE1">
              <w:rPr>
                <w:rFonts w:ascii="Times New Roman" w:eastAsia="Calibri" w:hAnsi="Times New Roman" w:cs="Times New Roman"/>
                <w:sz w:val="24"/>
                <w:szCs w:val="24"/>
                <w:lang w:val="sr-Cyrl-CS"/>
              </w:rPr>
              <w:t>.</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w:t>
            </w:r>
            <w:r>
              <w:rPr>
                <w:rFonts w:ascii="Times New Roman" w:eastAsia="Calibri" w:hAnsi="Times New Roman" w:cs="Times New Roman"/>
                <w:sz w:val="24"/>
                <w:szCs w:val="24"/>
                <w:lang w:val="sr-Cyrl-CS"/>
              </w:rPr>
              <w:t>3</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Вас.Сем,Яковлев – Далан</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Биографията.</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( 5</w:t>
            </w:r>
            <w:r w:rsidRPr="009B1BE1">
              <w:rPr>
                <w:rFonts w:ascii="Times New Roman" w:eastAsia="Calibri" w:hAnsi="Times New Roman" w:cs="Times New Roman"/>
                <w:sz w:val="24"/>
                <w:szCs w:val="24"/>
                <w:lang w:val="sr-Cyrl-CS"/>
              </w:rPr>
              <w:t>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54</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w:t>
            </w:r>
            <w:r>
              <w:rPr>
                <w:rFonts w:ascii="Times New Roman" w:eastAsia="Calibri" w:hAnsi="Times New Roman" w:cs="Times New Roman"/>
                <w:sz w:val="24"/>
                <w:szCs w:val="24"/>
                <w:lang w:val="sr-Cyrl-CS"/>
              </w:rPr>
              <w:t>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Дьикти саас“  Міккµір.</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286"/>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55</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5</w:t>
            </w:r>
            <w:r>
              <w:rPr>
                <w:rFonts w:ascii="Times New Roman" w:eastAsia="Calibri" w:hAnsi="Times New Roman" w:cs="Times New Roman"/>
                <w:sz w:val="24"/>
                <w:szCs w:val="24"/>
                <w:lang w:val="sr-Cyrl-CS"/>
              </w:rPr>
              <w:t>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Айта</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56</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56</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Олох киэІ аартыгар.</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10"/>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57</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57</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ДириІэтэн ырытыы – чинчийии.</w:t>
            </w:r>
          </w:p>
        </w:tc>
        <w:tc>
          <w:tcPr>
            <w:tcW w:w="1081" w:type="dxa"/>
            <w:gridSpan w:val="2"/>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861955">
        <w:trPr>
          <w:trHeight w:val="334"/>
        </w:trPr>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58</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58</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В.Н.Потапова – курус санаа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поэтессата</w:t>
            </w:r>
          </w:p>
        </w:tc>
        <w:tc>
          <w:tcPr>
            <w:tcW w:w="1081" w:type="dxa"/>
            <w:gridSpan w:val="2"/>
          </w:tcPr>
          <w:p w:rsidR="00DA0CD3"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(3ч.)</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1ч.</w:t>
            </w:r>
          </w:p>
        </w:tc>
        <w:tc>
          <w:tcPr>
            <w:tcW w:w="2105" w:type="dxa"/>
            <w:gridSpan w:val="4"/>
          </w:tcPr>
          <w:p w:rsidR="00DA0CD3" w:rsidRPr="009B1BE1" w:rsidRDefault="00DA0CD3" w:rsidP="00DA0CD3">
            <w:pPr>
              <w:jc w:val="both"/>
              <w:rPr>
                <w:rFonts w:ascii="Times New Roman" w:eastAsia="Calibri" w:hAnsi="Times New Roman" w:cs="Times New Roman"/>
                <w:sz w:val="24"/>
                <w:szCs w:val="24"/>
                <w:lang w:val="sr-Cyrl-CS"/>
              </w:rPr>
            </w:pPr>
          </w:p>
        </w:tc>
        <w:tc>
          <w:tcPr>
            <w:tcW w:w="2620" w:type="dxa"/>
            <w:gridSpan w:val="2"/>
          </w:tcPr>
          <w:p w:rsidR="00DA0CD3" w:rsidRPr="009B1BE1" w:rsidRDefault="00DA0CD3" w:rsidP="00DA0CD3">
            <w:pPr>
              <w:jc w:val="both"/>
              <w:rPr>
                <w:rFonts w:ascii="Times New Roman" w:eastAsia="Calibri" w:hAnsi="Times New Roman" w:cs="Times New Roman"/>
                <w:sz w:val="24"/>
                <w:szCs w:val="24"/>
                <w:lang w:val="sr-Cyrl-CS"/>
              </w:rPr>
            </w:pPr>
          </w:p>
        </w:tc>
        <w:tc>
          <w:tcPr>
            <w:tcW w:w="1775" w:type="dxa"/>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c>
          <w:tcPr>
            <w:tcW w:w="495" w:type="dxa"/>
          </w:tcPr>
          <w:p w:rsidR="00DA0CD3" w:rsidRPr="009B1BE1" w:rsidRDefault="00DA0CD3" w:rsidP="00DA0CD3">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59</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59</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Ґчµгэйиэн бу сиргэ.</w:t>
            </w:r>
          </w:p>
        </w:tc>
        <w:tc>
          <w:tcPr>
            <w:tcW w:w="1142" w:type="dxa"/>
            <w:gridSpan w:val="3"/>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773" w:type="dxa"/>
          </w:tcPr>
          <w:p w:rsidR="00DA0CD3" w:rsidRPr="009B1BE1" w:rsidRDefault="00DA0CD3" w:rsidP="00DA0CD3">
            <w:pPr>
              <w:jc w:val="both"/>
              <w:rPr>
                <w:rFonts w:ascii="Times New Roman" w:eastAsia="Calibri" w:hAnsi="Times New Roman" w:cs="Times New Roman"/>
                <w:sz w:val="24"/>
                <w:szCs w:val="24"/>
                <w:lang w:val="sr-Cyrl-CS"/>
              </w:rPr>
            </w:pPr>
          </w:p>
        </w:tc>
        <w:tc>
          <w:tcPr>
            <w:tcW w:w="735" w:type="dxa"/>
          </w:tcPr>
          <w:p w:rsidR="00DA0CD3" w:rsidRPr="009B1BE1" w:rsidRDefault="00DA0CD3" w:rsidP="00DA0CD3">
            <w:pPr>
              <w:jc w:val="both"/>
              <w:rPr>
                <w:rFonts w:ascii="Times New Roman" w:eastAsia="Calibri" w:hAnsi="Times New Roman" w:cs="Times New Roman"/>
                <w:sz w:val="24"/>
                <w:szCs w:val="24"/>
                <w:lang w:val="sr-Cyrl-CS"/>
              </w:rPr>
            </w:pPr>
          </w:p>
        </w:tc>
        <w:tc>
          <w:tcPr>
            <w:tcW w:w="4931" w:type="dxa"/>
            <w:gridSpan w:val="4"/>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60</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60</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Буруйдаабаппын кими да...</w:t>
            </w:r>
          </w:p>
        </w:tc>
        <w:tc>
          <w:tcPr>
            <w:tcW w:w="1142" w:type="dxa"/>
            <w:gridSpan w:val="3"/>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773" w:type="dxa"/>
          </w:tcPr>
          <w:p w:rsidR="00DA0CD3" w:rsidRPr="009B1BE1" w:rsidRDefault="00DA0CD3" w:rsidP="00DA0CD3">
            <w:pPr>
              <w:jc w:val="both"/>
              <w:rPr>
                <w:rFonts w:ascii="Times New Roman" w:eastAsia="Calibri" w:hAnsi="Times New Roman" w:cs="Times New Roman"/>
                <w:sz w:val="24"/>
                <w:szCs w:val="24"/>
                <w:lang w:val="sr-Cyrl-CS"/>
              </w:rPr>
            </w:pPr>
          </w:p>
        </w:tc>
        <w:tc>
          <w:tcPr>
            <w:tcW w:w="735" w:type="dxa"/>
          </w:tcPr>
          <w:p w:rsidR="00DA0CD3" w:rsidRPr="009B1BE1" w:rsidRDefault="00DA0CD3" w:rsidP="00DA0CD3">
            <w:pPr>
              <w:jc w:val="both"/>
              <w:rPr>
                <w:rFonts w:ascii="Times New Roman" w:eastAsia="Calibri" w:hAnsi="Times New Roman" w:cs="Times New Roman"/>
                <w:sz w:val="24"/>
                <w:szCs w:val="24"/>
                <w:lang w:val="sr-Cyrl-CS"/>
              </w:rPr>
            </w:pPr>
          </w:p>
        </w:tc>
        <w:tc>
          <w:tcPr>
            <w:tcW w:w="4931" w:type="dxa"/>
            <w:gridSpan w:val="4"/>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61</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61</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Суругунан µлэ темалара: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1.Тіннµбµт аат.</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2.Ґчµгэйиэн бу сиргэ.</w:t>
            </w:r>
          </w:p>
        </w:tc>
        <w:tc>
          <w:tcPr>
            <w:tcW w:w="1142" w:type="dxa"/>
            <w:gridSpan w:val="3"/>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c>
          <w:tcPr>
            <w:tcW w:w="773"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1ч.</w:t>
            </w:r>
          </w:p>
        </w:tc>
        <w:tc>
          <w:tcPr>
            <w:tcW w:w="735" w:type="dxa"/>
          </w:tcPr>
          <w:p w:rsidR="00DA0CD3" w:rsidRPr="009B1BE1" w:rsidRDefault="00DA0CD3" w:rsidP="00DA0CD3">
            <w:pPr>
              <w:jc w:val="both"/>
              <w:rPr>
                <w:rFonts w:ascii="Times New Roman" w:eastAsia="Calibri" w:hAnsi="Times New Roman" w:cs="Times New Roman"/>
                <w:sz w:val="24"/>
                <w:szCs w:val="24"/>
                <w:lang w:val="sr-Cyrl-CS"/>
              </w:rPr>
            </w:pPr>
          </w:p>
        </w:tc>
        <w:tc>
          <w:tcPr>
            <w:tcW w:w="4931" w:type="dxa"/>
            <w:gridSpan w:val="4"/>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62</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6</w:t>
            </w:r>
            <w:r>
              <w:rPr>
                <w:rFonts w:ascii="Times New Roman" w:eastAsia="Calibri" w:hAnsi="Times New Roman" w:cs="Times New Roman"/>
                <w:sz w:val="24"/>
                <w:szCs w:val="24"/>
                <w:lang w:val="sr-Cyrl-CS"/>
              </w:rPr>
              <w:t>2</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8-с тµґµмэх: Саха лит-та саІа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кэм кирбиитигэр. (1986 сылтан</w:t>
            </w:r>
          </w:p>
        </w:tc>
        <w:tc>
          <w:tcPr>
            <w:tcW w:w="1142" w:type="dxa"/>
            <w:gridSpan w:val="3"/>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773" w:type="dxa"/>
          </w:tcPr>
          <w:p w:rsidR="00DA0CD3" w:rsidRPr="009B1BE1" w:rsidRDefault="00DA0CD3" w:rsidP="00DA0CD3">
            <w:pPr>
              <w:jc w:val="both"/>
              <w:rPr>
                <w:rFonts w:ascii="Times New Roman" w:eastAsia="Calibri" w:hAnsi="Times New Roman" w:cs="Times New Roman"/>
                <w:sz w:val="24"/>
                <w:szCs w:val="24"/>
                <w:lang w:val="sr-Cyrl-CS"/>
              </w:rPr>
            </w:pPr>
          </w:p>
        </w:tc>
        <w:tc>
          <w:tcPr>
            <w:tcW w:w="735" w:type="dxa"/>
          </w:tcPr>
          <w:p w:rsidR="00DA0CD3" w:rsidRPr="009B1BE1" w:rsidRDefault="00DA0CD3" w:rsidP="00DA0CD3">
            <w:pPr>
              <w:jc w:val="both"/>
              <w:rPr>
                <w:rFonts w:ascii="Times New Roman" w:eastAsia="Calibri" w:hAnsi="Times New Roman" w:cs="Times New Roman"/>
                <w:sz w:val="24"/>
                <w:szCs w:val="24"/>
                <w:lang w:val="sr-Cyrl-CS"/>
              </w:rPr>
            </w:pPr>
          </w:p>
        </w:tc>
        <w:tc>
          <w:tcPr>
            <w:tcW w:w="4931" w:type="dxa"/>
            <w:gridSpan w:val="4"/>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63</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6</w:t>
            </w:r>
            <w:r>
              <w:rPr>
                <w:rFonts w:ascii="Times New Roman" w:eastAsia="Calibri" w:hAnsi="Times New Roman" w:cs="Times New Roman"/>
                <w:sz w:val="24"/>
                <w:szCs w:val="24"/>
                <w:lang w:val="sr-Cyrl-CS"/>
              </w:rPr>
              <w:t>3</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„Алампа, Алампа...“пьеса</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ТаІнарыы</w:t>
            </w:r>
          </w:p>
        </w:tc>
        <w:tc>
          <w:tcPr>
            <w:tcW w:w="1142" w:type="dxa"/>
            <w:gridSpan w:val="3"/>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1ч.</w:t>
            </w:r>
          </w:p>
        </w:tc>
        <w:tc>
          <w:tcPr>
            <w:tcW w:w="773" w:type="dxa"/>
          </w:tcPr>
          <w:p w:rsidR="00DA0CD3" w:rsidRPr="009B1BE1" w:rsidRDefault="00DA0CD3" w:rsidP="00DA0CD3">
            <w:pPr>
              <w:jc w:val="both"/>
              <w:rPr>
                <w:rFonts w:ascii="Times New Roman" w:eastAsia="Calibri" w:hAnsi="Times New Roman" w:cs="Times New Roman"/>
                <w:sz w:val="24"/>
                <w:szCs w:val="24"/>
                <w:lang w:val="sr-Cyrl-CS"/>
              </w:rPr>
            </w:pPr>
          </w:p>
        </w:tc>
        <w:tc>
          <w:tcPr>
            <w:tcW w:w="735" w:type="dxa"/>
          </w:tcPr>
          <w:p w:rsidR="00DA0CD3" w:rsidRPr="009B1BE1" w:rsidRDefault="00DA0CD3" w:rsidP="00DA0CD3">
            <w:pPr>
              <w:jc w:val="both"/>
              <w:rPr>
                <w:rFonts w:ascii="Times New Roman" w:eastAsia="Calibri" w:hAnsi="Times New Roman" w:cs="Times New Roman"/>
                <w:sz w:val="24"/>
                <w:szCs w:val="24"/>
                <w:lang w:val="sr-Cyrl-CS"/>
              </w:rPr>
            </w:pPr>
          </w:p>
        </w:tc>
        <w:tc>
          <w:tcPr>
            <w:tcW w:w="4931" w:type="dxa"/>
            <w:gridSpan w:val="4"/>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64</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6</w:t>
            </w:r>
            <w:r>
              <w:rPr>
                <w:rFonts w:ascii="Times New Roman" w:eastAsia="Calibri" w:hAnsi="Times New Roman" w:cs="Times New Roman"/>
                <w:sz w:val="24"/>
                <w:szCs w:val="24"/>
                <w:lang w:val="sr-Cyrl-CS"/>
              </w:rPr>
              <w:t>4</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Саха норуотун туґугар олох</w:t>
            </w:r>
          </w:p>
        </w:tc>
        <w:tc>
          <w:tcPr>
            <w:tcW w:w="1142" w:type="dxa"/>
            <w:gridSpan w:val="3"/>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773" w:type="dxa"/>
          </w:tcPr>
          <w:p w:rsidR="00DA0CD3" w:rsidRPr="009B1BE1" w:rsidRDefault="00DA0CD3" w:rsidP="00DA0CD3">
            <w:pPr>
              <w:jc w:val="both"/>
              <w:rPr>
                <w:rFonts w:ascii="Times New Roman" w:eastAsia="Calibri" w:hAnsi="Times New Roman" w:cs="Times New Roman"/>
                <w:sz w:val="24"/>
                <w:szCs w:val="24"/>
                <w:lang w:val="sr-Cyrl-CS"/>
              </w:rPr>
            </w:pPr>
          </w:p>
        </w:tc>
        <w:tc>
          <w:tcPr>
            <w:tcW w:w="735" w:type="dxa"/>
          </w:tcPr>
          <w:p w:rsidR="00DA0CD3" w:rsidRPr="009B1BE1" w:rsidRDefault="00DA0CD3" w:rsidP="00DA0CD3">
            <w:pPr>
              <w:jc w:val="both"/>
              <w:rPr>
                <w:rFonts w:ascii="Times New Roman" w:eastAsia="Calibri" w:hAnsi="Times New Roman" w:cs="Times New Roman"/>
                <w:sz w:val="24"/>
                <w:szCs w:val="24"/>
                <w:lang w:val="sr-Cyrl-CS"/>
              </w:rPr>
            </w:pPr>
          </w:p>
        </w:tc>
        <w:tc>
          <w:tcPr>
            <w:tcW w:w="4931" w:type="dxa"/>
            <w:gridSpan w:val="4"/>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65</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6</w:t>
            </w:r>
            <w:r>
              <w:rPr>
                <w:rFonts w:ascii="Times New Roman" w:eastAsia="Calibri" w:hAnsi="Times New Roman" w:cs="Times New Roman"/>
                <w:sz w:val="24"/>
                <w:szCs w:val="24"/>
                <w:lang w:val="sr-Cyrl-CS"/>
              </w:rPr>
              <w:t>5</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Драманы дириІэтэн ырытыы</w:t>
            </w:r>
          </w:p>
        </w:tc>
        <w:tc>
          <w:tcPr>
            <w:tcW w:w="1142" w:type="dxa"/>
            <w:gridSpan w:val="3"/>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773" w:type="dxa"/>
          </w:tcPr>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735" w:type="dxa"/>
          </w:tcPr>
          <w:p w:rsidR="00DA0CD3" w:rsidRPr="009B1BE1" w:rsidRDefault="00DA0CD3" w:rsidP="00DA0CD3">
            <w:pPr>
              <w:jc w:val="both"/>
              <w:rPr>
                <w:rFonts w:ascii="Times New Roman" w:eastAsia="Calibri" w:hAnsi="Times New Roman" w:cs="Times New Roman"/>
                <w:sz w:val="24"/>
                <w:szCs w:val="24"/>
                <w:lang w:val="sr-Cyrl-CS"/>
              </w:rPr>
            </w:pPr>
          </w:p>
        </w:tc>
        <w:tc>
          <w:tcPr>
            <w:tcW w:w="4931" w:type="dxa"/>
            <w:gridSpan w:val="4"/>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66</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6</w:t>
            </w:r>
            <w:r>
              <w:rPr>
                <w:rFonts w:ascii="Times New Roman" w:eastAsia="Calibri" w:hAnsi="Times New Roman" w:cs="Times New Roman"/>
                <w:sz w:val="24"/>
                <w:szCs w:val="24"/>
                <w:lang w:val="sr-Cyrl-CS"/>
              </w:rPr>
              <w:t>6</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И.М.Гоголев-Кындыл оло±о, айар µлэтэ.</w:t>
            </w:r>
          </w:p>
        </w:tc>
        <w:tc>
          <w:tcPr>
            <w:tcW w:w="1142" w:type="dxa"/>
            <w:gridSpan w:val="3"/>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773" w:type="dxa"/>
          </w:tcPr>
          <w:p w:rsidR="00DA0CD3" w:rsidRPr="009B1BE1" w:rsidRDefault="00DA0CD3" w:rsidP="00DA0CD3">
            <w:pPr>
              <w:jc w:val="both"/>
              <w:rPr>
                <w:rFonts w:ascii="Times New Roman" w:eastAsia="Calibri" w:hAnsi="Times New Roman" w:cs="Times New Roman"/>
                <w:sz w:val="24"/>
                <w:szCs w:val="24"/>
                <w:lang w:val="sr-Cyrl-CS"/>
              </w:rPr>
            </w:pPr>
          </w:p>
        </w:tc>
        <w:tc>
          <w:tcPr>
            <w:tcW w:w="735" w:type="dxa"/>
          </w:tcPr>
          <w:p w:rsidR="00DA0CD3" w:rsidRPr="009B1BE1" w:rsidRDefault="00DA0CD3" w:rsidP="00DA0CD3">
            <w:pPr>
              <w:jc w:val="both"/>
              <w:rPr>
                <w:rFonts w:ascii="Times New Roman" w:eastAsia="Calibri" w:hAnsi="Times New Roman" w:cs="Times New Roman"/>
                <w:sz w:val="24"/>
                <w:szCs w:val="24"/>
                <w:lang w:val="sr-Cyrl-CS"/>
              </w:rPr>
            </w:pPr>
          </w:p>
        </w:tc>
        <w:tc>
          <w:tcPr>
            <w:tcW w:w="4931" w:type="dxa"/>
            <w:gridSpan w:val="4"/>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67</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6</w:t>
            </w:r>
            <w:r>
              <w:rPr>
                <w:rFonts w:ascii="Times New Roman" w:eastAsia="Calibri" w:hAnsi="Times New Roman" w:cs="Times New Roman"/>
                <w:sz w:val="24"/>
                <w:szCs w:val="24"/>
                <w:lang w:val="sr-Cyrl-CS"/>
              </w:rPr>
              <w:t>7</w:t>
            </w: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w:t>
            </w:r>
            <w:r w:rsidRPr="009B1BE1">
              <w:rPr>
                <w:rFonts w:ascii="Times New Roman" w:eastAsia="Calibri" w:hAnsi="Times New Roman" w:cs="Times New Roman"/>
                <w:sz w:val="24"/>
                <w:szCs w:val="24"/>
                <w:lang w:val="sr-Cyrl-CS"/>
              </w:rPr>
              <w:t>Санньыар санаам сэргэтэ</w:t>
            </w:r>
            <w:r>
              <w:rPr>
                <w:rFonts w:ascii="Times New Roman" w:eastAsia="Calibri" w:hAnsi="Times New Roman" w:cs="Times New Roman"/>
                <w:sz w:val="24"/>
                <w:szCs w:val="24"/>
                <w:lang w:val="sr-Cyrl-CS"/>
              </w:rPr>
              <w:t>“</w:t>
            </w:r>
          </w:p>
        </w:tc>
        <w:tc>
          <w:tcPr>
            <w:tcW w:w="1142" w:type="dxa"/>
            <w:gridSpan w:val="3"/>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773" w:type="dxa"/>
          </w:tcPr>
          <w:p w:rsidR="00DA0CD3" w:rsidRPr="009B1BE1" w:rsidRDefault="00DA0CD3" w:rsidP="00DA0CD3">
            <w:pPr>
              <w:jc w:val="both"/>
              <w:rPr>
                <w:rFonts w:ascii="Times New Roman" w:eastAsia="Calibri" w:hAnsi="Times New Roman" w:cs="Times New Roman"/>
                <w:sz w:val="24"/>
                <w:szCs w:val="24"/>
                <w:lang w:val="sr-Cyrl-CS"/>
              </w:rPr>
            </w:pPr>
          </w:p>
        </w:tc>
        <w:tc>
          <w:tcPr>
            <w:tcW w:w="735" w:type="dxa"/>
          </w:tcPr>
          <w:p w:rsidR="00DA0CD3" w:rsidRPr="009B1BE1" w:rsidRDefault="00DA0CD3" w:rsidP="00DA0CD3">
            <w:pPr>
              <w:jc w:val="both"/>
              <w:rPr>
                <w:rFonts w:ascii="Times New Roman" w:eastAsia="Calibri" w:hAnsi="Times New Roman" w:cs="Times New Roman"/>
                <w:sz w:val="24"/>
                <w:szCs w:val="24"/>
                <w:lang w:val="sr-Cyrl-CS"/>
              </w:rPr>
            </w:pPr>
          </w:p>
        </w:tc>
        <w:tc>
          <w:tcPr>
            <w:tcW w:w="4931" w:type="dxa"/>
            <w:gridSpan w:val="4"/>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68</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68</w:t>
            </w:r>
          </w:p>
        </w:tc>
        <w:tc>
          <w:tcPr>
            <w:tcW w:w="2086" w:type="dxa"/>
          </w:tcPr>
          <w:p w:rsidR="00DA0CD3" w:rsidRPr="006A354D" w:rsidRDefault="00DA0CD3" w:rsidP="00DA0CD3">
            <w:pPr>
              <w:jc w:val="both"/>
              <w:rPr>
                <w:rFonts w:ascii="Times New Roman" w:eastAsia="Calibri" w:hAnsi="Times New Roman" w:cs="Times New Roman"/>
                <w:sz w:val="24"/>
                <w:szCs w:val="24"/>
              </w:rPr>
            </w:pPr>
            <w:r w:rsidRPr="009B1BE1">
              <w:rPr>
                <w:rFonts w:ascii="Times New Roman" w:eastAsia="Calibri" w:hAnsi="Times New Roman" w:cs="Times New Roman"/>
                <w:sz w:val="24"/>
                <w:szCs w:val="24"/>
                <w:lang w:val="sr-Cyrl-CS"/>
              </w:rPr>
              <w:t>. О.Н.Корякина-Умсуура</w:t>
            </w:r>
            <w:r>
              <w:rPr>
                <w:rFonts w:ascii="Times New Roman" w:eastAsia="Calibri" w:hAnsi="Times New Roman" w:cs="Times New Roman"/>
                <w:sz w:val="24"/>
                <w:szCs w:val="24"/>
                <w:lang w:val="sr-Cyrl-CS"/>
              </w:rPr>
              <w:t xml:space="preserve"> хо</w:t>
            </w:r>
            <w:r>
              <w:rPr>
                <w:rFonts w:ascii="Times New Roman" w:eastAsia="Calibri" w:hAnsi="Times New Roman" w:cs="Times New Roman"/>
                <w:sz w:val="24"/>
                <w:szCs w:val="24"/>
                <w:lang w:val="en-US"/>
              </w:rPr>
              <w:t>h</w:t>
            </w:r>
            <w:r>
              <w:rPr>
                <w:rFonts w:ascii="Times New Roman" w:eastAsia="Calibri" w:hAnsi="Times New Roman" w:cs="Times New Roman"/>
                <w:sz w:val="24"/>
                <w:szCs w:val="24"/>
              </w:rPr>
              <w:t>оонноро</w:t>
            </w:r>
          </w:p>
          <w:p w:rsidR="00DA0CD3" w:rsidRPr="009B1BE1" w:rsidRDefault="00DA0CD3" w:rsidP="00DA0CD3">
            <w:pPr>
              <w:jc w:val="both"/>
              <w:rPr>
                <w:rFonts w:ascii="Times New Roman" w:eastAsia="Calibri" w:hAnsi="Times New Roman" w:cs="Times New Roman"/>
                <w:sz w:val="24"/>
                <w:szCs w:val="24"/>
                <w:lang w:val="sr-Cyrl-CS"/>
              </w:rPr>
            </w:pPr>
          </w:p>
        </w:tc>
        <w:tc>
          <w:tcPr>
            <w:tcW w:w="1142" w:type="dxa"/>
            <w:gridSpan w:val="3"/>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1ч.</w:t>
            </w:r>
          </w:p>
        </w:tc>
        <w:tc>
          <w:tcPr>
            <w:tcW w:w="773" w:type="dxa"/>
          </w:tcPr>
          <w:p w:rsidR="00DA0CD3" w:rsidRPr="009B1BE1" w:rsidRDefault="00DA0CD3" w:rsidP="00DA0CD3">
            <w:pPr>
              <w:jc w:val="both"/>
              <w:rPr>
                <w:rFonts w:ascii="Times New Roman" w:eastAsia="Calibri" w:hAnsi="Times New Roman" w:cs="Times New Roman"/>
                <w:sz w:val="24"/>
                <w:szCs w:val="24"/>
                <w:lang w:val="sr-Cyrl-CS"/>
              </w:rPr>
            </w:pPr>
          </w:p>
        </w:tc>
        <w:tc>
          <w:tcPr>
            <w:tcW w:w="735" w:type="dxa"/>
          </w:tcPr>
          <w:p w:rsidR="00DA0CD3" w:rsidRPr="009B1BE1" w:rsidRDefault="00DA0CD3" w:rsidP="00DA0CD3">
            <w:pPr>
              <w:jc w:val="both"/>
              <w:rPr>
                <w:rFonts w:ascii="Times New Roman" w:eastAsia="Calibri" w:hAnsi="Times New Roman" w:cs="Times New Roman"/>
                <w:sz w:val="24"/>
                <w:szCs w:val="24"/>
                <w:lang w:val="sr-Cyrl-CS"/>
              </w:rPr>
            </w:pPr>
          </w:p>
        </w:tc>
        <w:tc>
          <w:tcPr>
            <w:tcW w:w="4931" w:type="dxa"/>
            <w:gridSpan w:val="4"/>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xml:space="preserve"> </w:t>
            </w:r>
          </w:p>
        </w:tc>
      </w:tr>
      <w:tr w:rsidR="00DA0CD3" w:rsidRPr="009B1BE1" w:rsidTr="00C92BB1">
        <w:tc>
          <w:tcPr>
            <w:tcW w:w="495"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69</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69</w:t>
            </w:r>
          </w:p>
        </w:tc>
        <w:tc>
          <w:tcPr>
            <w:tcW w:w="2086" w:type="dxa"/>
          </w:tcPr>
          <w:p w:rsidR="00DA0CD3" w:rsidRPr="006A354D" w:rsidRDefault="00DA0CD3" w:rsidP="00DA0CD3">
            <w:pPr>
              <w:jc w:val="both"/>
              <w:rPr>
                <w:rFonts w:ascii="Times New Roman" w:eastAsia="Calibri" w:hAnsi="Times New Roman" w:cs="Times New Roman"/>
                <w:sz w:val="24"/>
                <w:szCs w:val="24"/>
              </w:rPr>
            </w:pPr>
            <w:r w:rsidRPr="009B1BE1">
              <w:rPr>
                <w:rFonts w:ascii="Times New Roman" w:eastAsia="Calibri" w:hAnsi="Times New Roman" w:cs="Times New Roman"/>
                <w:sz w:val="24"/>
                <w:szCs w:val="24"/>
                <w:lang w:val="sr-Cyrl-CS"/>
              </w:rPr>
              <w:t>Н.В.Михалева – Сайа</w:t>
            </w:r>
            <w:r>
              <w:rPr>
                <w:rFonts w:ascii="Times New Roman" w:eastAsia="Calibri" w:hAnsi="Times New Roman" w:cs="Times New Roman"/>
                <w:sz w:val="24"/>
                <w:szCs w:val="24"/>
                <w:lang w:val="sr-Cyrl-CS"/>
              </w:rPr>
              <w:t xml:space="preserve"> хо</w:t>
            </w:r>
            <w:r>
              <w:rPr>
                <w:rFonts w:ascii="Times New Roman" w:eastAsia="Calibri" w:hAnsi="Times New Roman" w:cs="Times New Roman"/>
                <w:sz w:val="24"/>
                <w:szCs w:val="24"/>
                <w:lang w:val="en-US"/>
              </w:rPr>
              <w:t>h</w:t>
            </w:r>
            <w:r>
              <w:rPr>
                <w:rFonts w:ascii="Times New Roman" w:eastAsia="Calibri" w:hAnsi="Times New Roman" w:cs="Times New Roman"/>
                <w:sz w:val="24"/>
                <w:szCs w:val="24"/>
              </w:rPr>
              <w:t>ооноро</w:t>
            </w:r>
          </w:p>
          <w:p w:rsidR="00DA0CD3" w:rsidRPr="009B1BE1" w:rsidRDefault="00DA0CD3" w:rsidP="00DA0CD3">
            <w:pPr>
              <w:jc w:val="both"/>
              <w:rPr>
                <w:rFonts w:ascii="Times New Roman" w:eastAsia="Calibri" w:hAnsi="Times New Roman" w:cs="Times New Roman"/>
                <w:sz w:val="24"/>
                <w:szCs w:val="24"/>
                <w:lang w:val="sr-Cyrl-CS"/>
              </w:rPr>
            </w:pPr>
          </w:p>
        </w:tc>
        <w:tc>
          <w:tcPr>
            <w:tcW w:w="1142" w:type="dxa"/>
            <w:gridSpan w:val="3"/>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1ч.</w:t>
            </w:r>
          </w:p>
        </w:tc>
        <w:tc>
          <w:tcPr>
            <w:tcW w:w="773" w:type="dxa"/>
          </w:tcPr>
          <w:p w:rsidR="00DA0CD3" w:rsidRPr="009B1BE1" w:rsidRDefault="00DA0CD3" w:rsidP="00DA0CD3">
            <w:pPr>
              <w:jc w:val="both"/>
              <w:rPr>
                <w:rFonts w:ascii="Times New Roman" w:eastAsia="Calibri" w:hAnsi="Times New Roman" w:cs="Times New Roman"/>
                <w:sz w:val="24"/>
                <w:szCs w:val="24"/>
                <w:lang w:val="sr-Cyrl-CS"/>
              </w:rPr>
            </w:pPr>
          </w:p>
        </w:tc>
        <w:tc>
          <w:tcPr>
            <w:tcW w:w="735" w:type="dxa"/>
          </w:tcPr>
          <w:p w:rsidR="00DA0CD3" w:rsidRPr="009B1BE1" w:rsidRDefault="00DA0CD3" w:rsidP="00DA0CD3">
            <w:pPr>
              <w:jc w:val="both"/>
              <w:rPr>
                <w:rFonts w:ascii="Times New Roman" w:eastAsia="Calibri" w:hAnsi="Times New Roman" w:cs="Times New Roman"/>
                <w:sz w:val="24"/>
                <w:szCs w:val="24"/>
                <w:lang w:val="sr-Cyrl-CS"/>
              </w:rPr>
            </w:pPr>
          </w:p>
        </w:tc>
        <w:tc>
          <w:tcPr>
            <w:tcW w:w="4931" w:type="dxa"/>
            <w:gridSpan w:val="4"/>
          </w:tcPr>
          <w:p w:rsidR="00DA0CD3" w:rsidRPr="009B1BE1" w:rsidRDefault="00DA0CD3" w:rsidP="00DA0CD3">
            <w:pPr>
              <w:jc w:val="both"/>
              <w:rPr>
                <w:rFonts w:ascii="Times New Roman" w:eastAsia="Calibri" w:hAnsi="Times New Roman" w:cs="Times New Roman"/>
                <w:sz w:val="24"/>
                <w:szCs w:val="24"/>
                <w:lang w:val="sr-Cyrl-CS"/>
              </w:rPr>
            </w:pPr>
          </w:p>
        </w:tc>
      </w:tr>
      <w:tr w:rsidR="00DA0CD3" w:rsidRPr="009B1BE1" w:rsidTr="00C92BB1">
        <w:tc>
          <w:tcPr>
            <w:tcW w:w="495" w:type="dxa"/>
          </w:tcPr>
          <w:p w:rsidR="00DA0CD3" w:rsidRPr="009B1BE1" w:rsidRDefault="00DA0CD3" w:rsidP="00DA0CD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70</w:t>
            </w:r>
          </w:p>
        </w:tc>
        <w:tc>
          <w:tcPr>
            <w:tcW w:w="754" w:type="dxa"/>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70</w:t>
            </w: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p w:rsidR="00DA0CD3" w:rsidRPr="009B1BE1" w:rsidRDefault="00DA0CD3" w:rsidP="00DA0CD3">
            <w:pPr>
              <w:jc w:val="both"/>
              <w:rPr>
                <w:rFonts w:ascii="Times New Roman" w:eastAsia="Calibri" w:hAnsi="Times New Roman" w:cs="Times New Roman"/>
                <w:sz w:val="24"/>
                <w:szCs w:val="24"/>
                <w:lang w:val="sr-Cyrl-CS"/>
              </w:rPr>
            </w:pPr>
          </w:p>
        </w:tc>
        <w:tc>
          <w:tcPr>
            <w:tcW w:w="2086" w:type="dxa"/>
          </w:tcPr>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8-с тµґµмэххэ хатылааґын.</w:t>
            </w:r>
          </w:p>
          <w:p w:rsidR="00DA0CD3" w:rsidRPr="009B1BE1" w:rsidRDefault="00DA0CD3" w:rsidP="00DA0CD3">
            <w:pPr>
              <w:jc w:val="both"/>
              <w:rPr>
                <w:rFonts w:ascii="Times New Roman" w:eastAsia="Calibri" w:hAnsi="Times New Roman" w:cs="Times New Roman"/>
                <w:sz w:val="24"/>
                <w:szCs w:val="24"/>
                <w:lang w:val="sr-Cyrl-CS"/>
              </w:rPr>
            </w:pPr>
            <w:r w:rsidRPr="009B1BE1">
              <w:rPr>
                <w:rFonts w:ascii="Times New Roman" w:eastAsia="Calibri" w:hAnsi="Times New Roman" w:cs="Times New Roman"/>
                <w:sz w:val="24"/>
                <w:szCs w:val="24"/>
                <w:lang w:val="sr-Cyrl-CS"/>
              </w:rPr>
              <w:t>( суругунан эппиэттээґин</w:t>
            </w:r>
            <w:r>
              <w:rPr>
                <w:rFonts w:ascii="Times New Roman" w:eastAsia="Calibri" w:hAnsi="Times New Roman" w:cs="Times New Roman"/>
                <w:sz w:val="24"/>
                <w:szCs w:val="24"/>
                <w:lang w:val="sr-Cyrl-CS"/>
              </w:rPr>
              <w:t>).</w:t>
            </w:r>
          </w:p>
        </w:tc>
        <w:tc>
          <w:tcPr>
            <w:tcW w:w="1142" w:type="dxa"/>
            <w:gridSpan w:val="3"/>
          </w:tcPr>
          <w:p w:rsidR="00DA0CD3" w:rsidRPr="009B1BE1" w:rsidRDefault="00DA0CD3" w:rsidP="00DA0CD3">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1</w:t>
            </w:r>
            <w:r w:rsidRPr="009B1BE1">
              <w:rPr>
                <w:rFonts w:ascii="Times New Roman" w:eastAsia="Calibri" w:hAnsi="Times New Roman" w:cs="Times New Roman"/>
                <w:sz w:val="24"/>
                <w:szCs w:val="24"/>
                <w:lang w:val="sr-Cyrl-CS"/>
              </w:rPr>
              <w:t>ч.</w:t>
            </w:r>
          </w:p>
        </w:tc>
        <w:tc>
          <w:tcPr>
            <w:tcW w:w="773" w:type="dxa"/>
          </w:tcPr>
          <w:p w:rsidR="00DA0CD3" w:rsidRPr="009B1BE1" w:rsidRDefault="00DA0CD3" w:rsidP="00DA0CD3">
            <w:pPr>
              <w:jc w:val="both"/>
              <w:rPr>
                <w:rFonts w:ascii="Times New Roman" w:eastAsia="Calibri" w:hAnsi="Times New Roman" w:cs="Times New Roman"/>
                <w:sz w:val="24"/>
                <w:szCs w:val="24"/>
                <w:lang w:val="sr-Cyrl-CS"/>
              </w:rPr>
            </w:pPr>
          </w:p>
        </w:tc>
        <w:tc>
          <w:tcPr>
            <w:tcW w:w="735" w:type="dxa"/>
          </w:tcPr>
          <w:p w:rsidR="00DA0CD3" w:rsidRPr="009B1BE1" w:rsidRDefault="00DA0CD3" w:rsidP="00DA0CD3">
            <w:pPr>
              <w:jc w:val="both"/>
              <w:rPr>
                <w:rFonts w:ascii="Times New Roman" w:eastAsia="Calibri" w:hAnsi="Times New Roman" w:cs="Times New Roman"/>
                <w:sz w:val="24"/>
                <w:szCs w:val="24"/>
                <w:lang w:val="sr-Cyrl-CS"/>
              </w:rPr>
            </w:pPr>
          </w:p>
        </w:tc>
        <w:tc>
          <w:tcPr>
            <w:tcW w:w="4931" w:type="dxa"/>
            <w:gridSpan w:val="4"/>
          </w:tcPr>
          <w:p w:rsidR="00DA0CD3" w:rsidRPr="009B1BE1" w:rsidRDefault="00DA0CD3" w:rsidP="00DA0CD3">
            <w:pPr>
              <w:jc w:val="both"/>
              <w:rPr>
                <w:rFonts w:ascii="Times New Roman" w:eastAsia="Calibri" w:hAnsi="Times New Roman" w:cs="Times New Roman"/>
                <w:sz w:val="24"/>
                <w:szCs w:val="24"/>
                <w:lang w:val="sr-Cyrl-CS"/>
              </w:rPr>
            </w:pPr>
          </w:p>
        </w:tc>
      </w:tr>
    </w:tbl>
    <w:p w:rsidR="00DA0CD3" w:rsidRPr="009B1BE1" w:rsidRDefault="00DA0CD3" w:rsidP="00DA0CD3">
      <w:pPr>
        <w:spacing w:after="0" w:line="240" w:lineRule="auto"/>
        <w:rPr>
          <w:rFonts w:ascii="Times New Roman" w:hAnsi="Times New Roman" w:cs="Times New Roman"/>
          <w:sz w:val="24"/>
          <w:szCs w:val="24"/>
          <w:lang w:val="sr-Cyrl-CS"/>
        </w:rPr>
      </w:pPr>
    </w:p>
    <w:p w:rsidR="00DA0CD3" w:rsidRPr="009B1BE1" w:rsidRDefault="00DA0CD3" w:rsidP="00DA0CD3">
      <w:pPr>
        <w:spacing w:after="0" w:line="240" w:lineRule="auto"/>
        <w:rPr>
          <w:rFonts w:ascii="Times New Roman" w:hAnsi="Times New Roman" w:cs="Times New Roman"/>
          <w:sz w:val="24"/>
          <w:szCs w:val="24"/>
          <w:lang w:val="sr-Cyrl-CS"/>
        </w:rPr>
      </w:pPr>
    </w:p>
    <w:p w:rsidR="00DA0CD3" w:rsidRPr="009B1BE1" w:rsidRDefault="00DA0CD3" w:rsidP="00DA0CD3">
      <w:pPr>
        <w:spacing w:after="0" w:line="240" w:lineRule="auto"/>
        <w:rPr>
          <w:rFonts w:ascii="Times New Roman" w:hAnsi="Times New Roman" w:cs="Times New Roman"/>
          <w:sz w:val="24"/>
          <w:szCs w:val="24"/>
          <w:lang w:val="sr-Cyrl-CS"/>
        </w:rPr>
      </w:pPr>
    </w:p>
    <w:p w:rsidR="00DA0CD3" w:rsidRPr="009B1BE1" w:rsidRDefault="00DA0CD3" w:rsidP="00DA0CD3">
      <w:pPr>
        <w:spacing w:after="0" w:line="240" w:lineRule="auto"/>
        <w:rPr>
          <w:rFonts w:ascii="Times New Roman" w:hAnsi="Times New Roman" w:cs="Times New Roman"/>
          <w:sz w:val="24"/>
          <w:szCs w:val="24"/>
          <w:lang w:val="sr-Cyrl-CS"/>
        </w:rPr>
      </w:pPr>
    </w:p>
    <w:p w:rsidR="00DA0CD3" w:rsidRPr="009B1BE1" w:rsidRDefault="00DA0CD3" w:rsidP="00DA0CD3">
      <w:pPr>
        <w:spacing w:after="0" w:line="240" w:lineRule="auto"/>
        <w:rPr>
          <w:rFonts w:ascii="Times New Roman" w:hAnsi="Times New Roman" w:cs="Times New Roman"/>
          <w:sz w:val="24"/>
          <w:szCs w:val="24"/>
          <w:lang w:val="sr-Cyrl-CS"/>
        </w:rPr>
      </w:pPr>
    </w:p>
    <w:p w:rsidR="00DA0CD3" w:rsidRPr="009B1BE1" w:rsidRDefault="00DA0CD3" w:rsidP="00DA0CD3">
      <w:pPr>
        <w:spacing w:after="0" w:line="240" w:lineRule="auto"/>
        <w:rPr>
          <w:rFonts w:ascii="Times New Roman" w:hAnsi="Times New Roman" w:cs="Times New Roman"/>
          <w:sz w:val="24"/>
          <w:szCs w:val="24"/>
          <w:lang w:val="sr-Cyrl-CS"/>
        </w:rPr>
      </w:pPr>
    </w:p>
    <w:p w:rsidR="00DA0CD3" w:rsidRPr="009B1BE1" w:rsidRDefault="00DA0CD3" w:rsidP="00DA0CD3">
      <w:pPr>
        <w:spacing w:after="0" w:line="240" w:lineRule="auto"/>
        <w:rPr>
          <w:rFonts w:ascii="Times New Roman" w:hAnsi="Times New Roman" w:cs="Times New Roman"/>
          <w:sz w:val="24"/>
          <w:szCs w:val="24"/>
          <w:lang w:val="sr-Cyrl-CS"/>
        </w:rPr>
      </w:pPr>
    </w:p>
    <w:p w:rsidR="00DA0CD3" w:rsidRPr="009B1BE1" w:rsidRDefault="00DA0CD3" w:rsidP="00DA0CD3">
      <w:pPr>
        <w:spacing w:after="0" w:line="240" w:lineRule="auto"/>
        <w:rPr>
          <w:rFonts w:ascii="Times New Roman" w:hAnsi="Times New Roman" w:cs="Times New Roman"/>
          <w:sz w:val="24"/>
          <w:szCs w:val="24"/>
          <w:lang w:val="sr-Cyrl-CS"/>
        </w:rPr>
      </w:pPr>
    </w:p>
    <w:p w:rsidR="00DA0CD3" w:rsidRDefault="00DA0CD3" w:rsidP="00DA0CD3"/>
    <w:p w:rsidR="00DA0CD3" w:rsidRDefault="00DA0CD3" w:rsidP="00DA0CD3"/>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DA0CD3" w:rsidRDefault="00DA0CD3" w:rsidP="00867DEF">
      <w:pPr>
        <w:ind w:left="360"/>
        <w:rPr>
          <w:rFonts w:ascii="Times New Roman" w:hAnsi="Times New Roman" w:cs="Times New Roman"/>
          <w:sz w:val="24"/>
          <w:szCs w:val="24"/>
        </w:rPr>
      </w:pPr>
    </w:p>
    <w:p w:rsidR="00867DEF" w:rsidRDefault="00867DEF" w:rsidP="00867DEF">
      <w:pPr>
        <w:ind w:left="360"/>
        <w:rPr>
          <w:rFonts w:ascii="Times New Roman" w:hAnsi="Times New Roman" w:cs="Times New Roman"/>
          <w:sz w:val="24"/>
          <w:szCs w:val="24"/>
        </w:rPr>
      </w:pPr>
    </w:p>
    <w:p w:rsidR="00867DEF" w:rsidRDefault="00867DEF" w:rsidP="00867DEF">
      <w:pPr>
        <w:ind w:left="360"/>
        <w:rPr>
          <w:rFonts w:ascii="Times New Roman" w:hAnsi="Times New Roman" w:cs="Times New Roman"/>
          <w:sz w:val="24"/>
          <w:szCs w:val="24"/>
        </w:rPr>
      </w:pPr>
    </w:p>
    <w:p w:rsidR="00867DEF" w:rsidRDefault="00867DEF" w:rsidP="00867DEF">
      <w:pPr>
        <w:ind w:left="360"/>
        <w:rPr>
          <w:rFonts w:ascii="Times New Roman" w:hAnsi="Times New Roman" w:cs="Times New Roman"/>
          <w:sz w:val="24"/>
          <w:szCs w:val="24"/>
        </w:rPr>
      </w:pPr>
    </w:p>
    <w:p w:rsidR="00867DEF" w:rsidRDefault="00867DEF" w:rsidP="00867DEF">
      <w:pPr>
        <w:ind w:left="360"/>
        <w:rPr>
          <w:rFonts w:ascii="Times New Roman" w:hAnsi="Times New Roman" w:cs="Times New Roman"/>
          <w:sz w:val="24"/>
          <w:szCs w:val="24"/>
        </w:rPr>
      </w:pPr>
    </w:p>
    <w:p w:rsidR="00F66877" w:rsidRPr="009A0C2E" w:rsidRDefault="00DA0CD3" w:rsidP="00861955">
      <w:pPr>
        <w:ind w:left="360"/>
        <w:rPr>
          <w:rFonts w:ascii="Times New Roman" w:hAnsi="Times New Roman" w:cs="Times New Roman"/>
          <w:sz w:val="24"/>
          <w:szCs w:val="24"/>
        </w:rPr>
      </w:pPr>
      <w:r>
        <w:rPr>
          <w:rFonts w:ascii="Times New Roman" w:hAnsi="Times New Roman" w:cs="Times New Roman"/>
          <w:sz w:val="24"/>
          <w:szCs w:val="24"/>
        </w:rPr>
        <w:t>Компонент ОУ</w:t>
      </w:r>
    </w:p>
    <w:p w:rsidR="00F66877" w:rsidRPr="009A0C2E" w:rsidRDefault="00F66877" w:rsidP="00CB14DF">
      <w:pPr>
        <w:spacing w:after="0" w:line="240" w:lineRule="auto"/>
        <w:jc w:val="both"/>
        <w:rPr>
          <w:rFonts w:ascii="Times New Roman" w:hAnsi="Times New Roman" w:cs="Times New Roman"/>
          <w:b/>
          <w:sz w:val="24"/>
          <w:szCs w:val="24"/>
        </w:rPr>
      </w:pPr>
    </w:p>
    <w:p w:rsidR="00F66877" w:rsidRPr="009A0C2E" w:rsidRDefault="00F66877" w:rsidP="00861955">
      <w:pPr>
        <w:pStyle w:val="a3"/>
        <w:jc w:val="center"/>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861955">
      <w:pPr>
        <w:pStyle w:val="a3"/>
        <w:jc w:val="center"/>
        <w:rPr>
          <w:rFonts w:ascii="Times New Roman" w:hAnsi="Times New Roman" w:cs="Times New Roman"/>
          <w:sz w:val="24"/>
          <w:szCs w:val="24"/>
        </w:rPr>
      </w:pPr>
      <w:r w:rsidRPr="009A0C2E">
        <w:rPr>
          <w:rFonts w:ascii="Times New Roman" w:hAnsi="Times New Roman" w:cs="Times New Roman"/>
          <w:sz w:val="24"/>
          <w:szCs w:val="24"/>
        </w:rPr>
        <w:t>«Хорулинская средняя общеобразовательная школа им. Е.К.Федорова»</w:t>
      </w:r>
    </w:p>
    <w:p w:rsidR="00F66877" w:rsidRPr="009A0C2E" w:rsidRDefault="00F66877" w:rsidP="00861955">
      <w:pPr>
        <w:pStyle w:val="a3"/>
        <w:jc w:val="center"/>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Рекомендована                                                                       Утверждена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 ______________ 2012 г.                                         «_____» ______________ 2012г.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протокол № _____                                                              директор _________ /Семенов В.Н./</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861955" w:rsidRDefault="00F66877" w:rsidP="00861955">
      <w:pPr>
        <w:pStyle w:val="a3"/>
        <w:jc w:val="center"/>
        <w:rPr>
          <w:rFonts w:ascii="Times New Roman" w:hAnsi="Times New Roman" w:cs="Times New Roman"/>
          <w:b/>
          <w:sz w:val="24"/>
          <w:szCs w:val="24"/>
        </w:rPr>
      </w:pPr>
      <w:r w:rsidRPr="00861955">
        <w:rPr>
          <w:rFonts w:ascii="Times New Roman" w:hAnsi="Times New Roman" w:cs="Times New Roman"/>
          <w:b/>
          <w:sz w:val="24"/>
          <w:szCs w:val="24"/>
        </w:rPr>
        <w:t>Рабочая программа по национальной культуре</w:t>
      </w:r>
    </w:p>
    <w:p w:rsidR="00F66877" w:rsidRPr="00861955" w:rsidRDefault="00F66877" w:rsidP="00861955">
      <w:pPr>
        <w:pStyle w:val="a3"/>
        <w:jc w:val="center"/>
        <w:rPr>
          <w:rFonts w:ascii="Times New Roman" w:hAnsi="Times New Roman" w:cs="Times New Roman"/>
          <w:b/>
          <w:i/>
          <w:sz w:val="24"/>
          <w:szCs w:val="24"/>
        </w:rPr>
      </w:pPr>
      <w:r w:rsidRPr="00861955">
        <w:rPr>
          <w:rFonts w:ascii="Times New Roman" w:hAnsi="Times New Roman" w:cs="Times New Roman"/>
          <w:b/>
          <w:sz w:val="24"/>
          <w:szCs w:val="24"/>
        </w:rPr>
        <w:t>Учителя Кононовой Варвары Даниловны</w:t>
      </w:r>
    </w:p>
    <w:p w:rsidR="00F66877" w:rsidRPr="00861955" w:rsidRDefault="00F66877" w:rsidP="00861955">
      <w:pPr>
        <w:pStyle w:val="a3"/>
        <w:jc w:val="center"/>
        <w:rPr>
          <w:rFonts w:ascii="Times New Roman" w:hAnsi="Times New Roman" w:cs="Times New Roman"/>
          <w:b/>
          <w:sz w:val="24"/>
          <w:szCs w:val="24"/>
        </w:rPr>
      </w:pPr>
    </w:p>
    <w:p w:rsidR="00F66877" w:rsidRPr="00861955" w:rsidRDefault="00F66877" w:rsidP="00861955">
      <w:pPr>
        <w:pStyle w:val="a3"/>
        <w:jc w:val="center"/>
        <w:rPr>
          <w:rFonts w:ascii="Times New Roman" w:hAnsi="Times New Roman" w:cs="Times New Roman"/>
          <w:b/>
          <w:sz w:val="24"/>
          <w:szCs w:val="24"/>
        </w:rPr>
      </w:pPr>
      <w:r w:rsidRPr="00861955">
        <w:rPr>
          <w:rFonts w:ascii="Times New Roman" w:hAnsi="Times New Roman" w:cs="Times New Roman"/>
          <w:b/>
          <w:sz w:val="24"/>
          <w:szCs w:val="24"/>
        </w:rPr>
        <w:t>Класс: 10</w:t>
      </w:r>
    </w:p>
    <w:p w:rsidR="00F66877" w:rsidRPr="00861955" w:rsidRDefault="00F66877" w:rsidP="00861955">
      <w:pPr>
        <w:pStyle w:val="a3"/>
        <w:jc w:val="center"/>
        <w:rPr>
          <w:rFonts w:ascii="Times New Roman" w:hAnsi="Times New Roman" w:cs="Times New Roman"/>
          <w:b/>
          <w:sz w:val="24"/>
          <w:szCs w:val="24"/>
        </w:rPr>
      </w:pPr>
    </w:p>
    <w:p w:rsidR="00F66877" w:rsidRPr="00861955" w:rsidRDefault="00F66877" w:rsidP="00861955">
      <w:pPr>
        <w:pStyle w:val="a3"/>
        <w:jc w:val="center"/>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2012 г.</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after="0" w:line="360" w:lineRule="auto"/>
        <w:jc w:val="both"/>
        <w:rPr>
          <w:rFonts w:ascii="Times New Roman" w:hAnsi="Times New Roman" w:cs="Times New Roman"/>
          <w:b/>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sz w:val="24"/>
          <w:szCs w:val="24"/>
        </w:rPr>
        <w:t>Бы</w:t>
      </w:r>
      <w:r w:rsidRPr="009A0C2E">
        <w:rPr>
          <w:rFonts w:ascii="Times New Roman" w:hAnsi="Times New Roman" w:cs="Times New Roman"/>
          <w:b/>
          <w:sz w:val="24"/>
          <w:szCs w:val="24"/>
          <w:lang w:val="en-US"/>
        </w:rPr>
        <w:t>h</w:t>
      </w:r>
      <w:r w:rsidRPr="009A0C2E">
        <w:rPr>
          <w:rFonts w:ascii="Times New Roman" w:hAnsi="Times New Roman" w:cs="Times New Roman"/>
          <w:b/>
          <w:sz w:val="24"/>
          <w:szCs w:val="24"/>
        </w:rPr>
        <w:t>аарыы сурук</w:t>
      </w:r>
    </w:p>
    <w:p w:rsidR="00F66877" w:rsidRPr="009A0C2E" w:rsidRDefault="00F66877" w:rsidP="00CB14DF">
      <w:pPr>
        <w:spacing w:after="0" w:line="360" w:lineRule="auto"/>
        <w:jc w:val="both"/>
        <w:rPr>
          <w:rFonts w:ascii="Times New Roman" w:hAnsi="Times New Roman" w:cs="Times New Roman"/>
          <w:b/>
          <w:sz w:val="24"/>
          <w:szCs w:val="24"/>
        </w:rPr>
      </w:pPr>
      <w:r w:rsidRPr="009A0C2E">
        <w:rPr>
          <w:rFonts w:ascii="Times New Roman" w:hAnsi="Times New Roman" w:cs="Times New Roman"/>
          <w:b/>
          <w:sz w:val="24"/>
          <w:szCs w:val="24"/>
        </w:rPr>
        <w:t xml:space="preserve">                                               </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О5о – омук кэскилэ, ки</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 аймах кэскилэ, Орто Дойду дьоло диэн сурун ой норуот, омук ахсын, буттуун ки</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 аймахха баар ой. Норуот инникитэ, удьуорун утума, ч8л8, сиэрэ – майгыта о5ону хайдах киьи онорон таьаарартан тутулуктаа5ын бигэтик билэр буолан, саха ыала о5отугар т8рут дьарыгын, бары сатабылын, ньыматын, т8рут култууратын бары тыын утахтарын сиьилии уорэтэн , тутуьуннаран тыыннаахтыы туттаран иьэр угэстээх. Угэьи киьи тутар, туттар, тутуьар уонна туттарар ыйаахтаах.</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Т8рут култуура  диэн киьи, омук оло5ун бары аранатын олорор айыл5атыгар дьуорэ хааччыйар гына айан таныллыбыт тыыннаах эйгэ.</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Киьи киьи буоларыгар, омук омук буоларыгар анаан айбыт анал эйгэ. Саха торут култууратыгар  бары араната бары эмиэ атын омуктар тэнэ ситэри си  тимнээх , толору утумнаах, сипит – хоппут уорэх, культурология буолар. Бу уорэ5и аныгы кэмнэ о5о5о ыалы ( дьиэ кэргэни) кытары тэннэ кэриэтэ О5о тэрилтэтэ ( детсад, оскуола энин) инэрэр аналлаах.</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Норуот философиятын, педагогикатын, психологиятын, социологиятын, биологиятын дьаптал5ата барыта – о5о киьи буолар уорэ5э – сааьыланан, чочуллан, уйэтийэн торут култууратыгар тыыннаах сылдьар. Уорэх о5о ойун тобулар, айдарыытын аьан арыйар, дьо5урун сайыннарар, сатабылга уорэтэр, хайдах киьи буоларын кэтээн корор уйэлэргэ чочуллубут ньымалардаах, ситэри – хотору ситимнээх тиьиктээх. Бу уорэххэ о5о тобулла5ас, сайа5ас, сыста5ас буола уьуйуллан тахсар. Саха5а бу уорэх барыта сааьыланан, ситимнэнэн, чокотуллэн, уйэтийэн олонхо5о инэ сылдьар.</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Бу уорэхтэн суьэн ылан, аныгы о5о маннайгы – иккис суьуох уорэнэр сааьыгар анаан туспа уруок быьыытынан билиьиннэрэр, уорэтэр- такайар, инэрэр, туттарар туьаайыылаах « Торут култуура» диэн ааттаах уорэтэр-  иитэр </w:t>
      </w:r>
      <w:r w:rsidRPr="009A0C2E">
        <w:rPr>
          <w:rFonts w:ascii="Times New Roman" w:hAnsi="Times New Roman" w:cs="Times New Roman"/>
          <w:b/>
          <w:sz w:val="24"/>
          <w:szCs w:val="24"/>
        </w:rPr>
        <w:t xml:space="preserve">программа </w:t>
      </w:r>
      <w:r w:rsidRPr="009A0C2E">
        <w:rPr>
          <w:rFonts w:ascii="Times New Roman" w:hAnsi="Times New Roman" w:cs="Times New Roman"/>
          <w:sz w:val="24"/>
          <w:szCs w:val="24"/>
        </w:rPr>
        <w:t>авторын И.Я. Баишев (дьокуускай, 1992с).улэтин улэлиирпрограммабар торут оно</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уннум.</w:t>
      </w:r>
      <w:r w:rsidRPr="009A0C2E">
        <w:rPr>
          <w:rFonts w:ascii="Times New Roman" w:hAnsi="Times New Roman" w:cs="Times New Roman"/>
          <w:b/>
          <w:sz w:val="24"/>
          <w:szCs w:val="24"/>
        </w:rPr>
        <w:t>Улэм</w:t>
      </w:r>
      <w:r w:rsidRPr="009A0C2E">
        <w:rPr>
          <w:rFonts w:ascii="Times New Roman" w:hAnsi="Times New Roman" w:cs="Times New Roman"/>
          <w:sz w:val="24"/>
          <w:szCs w:val="24"/>
        </w:rPr>
        <w:t xml:space="preserve"> </w:t>
      </w:r>
      <w:r w:rsidRPr="009A0C2E">
        <w:rPr>
          <w:rFonts w:ascii="Times New Roman" w:hAnsi="Times New Roman" w:cs="Times New Roman"/>
          <w:b/>
          <w:sz w:val="24"/>
          <w:szCs w:val="24"/>
        </w:rPr>
        <w:t>сурун сыала</w:t>
      </w:r>
      <w:r w:rsidRPr="009A0C2E">
        <w:rPr>
          <w:rFonts w:ascii="Times New Roman" w:hAnsi="Times New Roman" w:cs="Times New Roman"/>
          <w:sz w:val="24"/>
          <w:szCs w:val="24"/>
        </w:rPr>
        <w:t>: Киьи айыл5а о5ото, айыл5а киьи алаьата диэн торут ойу саха о5отугар туттаран инэрии; тыыннаах ситимнэ киллэрии; о5о айар конулун  баардыланан- билинэн конул айар киьи буоларыгар комолоьуу.</w:t>
      </w:r>
    </w:p>
    <w:p w:rsidR="00F66877" w:rsidRPr="009A0C2E" w:rsidRDefault="00F66877" w:rsidP="00CB14DF">
      <w:pPr>
        <w:spacing w:after="0" w:line="360" w:lineRule="auto"/>
        <w:jc w:val="both"/>
        <w:rPr>
          <w:rFonts w:ascii="Times New Roman" w:hAnsi="Times New Roman" w:cs="Times New Roman"/>
          <w:b/>
          <w:sz w:val="24"/>
          <w:szCs w:val="24"/>
        </w:rPr>
      </w:pPr>
      <w:r w:rsidRPr="009A0C2E">
        <w:rPr>
          <w:rFonts w:ascii="Times New Roman" w:hAnsi="Times New Roman" w:cs="Times New Roman"/>
          <w:sz w:val="24"/>
          <w:szCs w:val="24"/>
        </w:rPr>
        <w:t xml:space="preserve">    Бу сыалы ситиьэр инниттэн </w:t>
      </w:r>
      <w:r w:rsidRPr="009A0C2E">
        <w:rPr>
          <w:rFonts w:ascii="Times New Roman" w:hAnsi="Times New Roman" w:cs="Times New Roman"/>
          <w:b/>
          <w:sz w:val="24"/>
          <w:szCs w:val="24"/>
        </w:rPr>
        <w:t>туруорар соруктарым:</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О5о киьи буолар аналын билинэн баардыланарын ситиьиннэрии;</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Саха о5ото айыл5аттан ис уратытын билинэн-баардыланан, ойдоон, билэн улаатар эйгэтин олохсутуу;</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Удьуор тыынын торуттэрин уьугуннарыы, бигэргэтии, киппэлээн- чинэтэн, ойдотон биэрии, туттарыы;</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Идэ биэриитин, айдарыыны таба тайанан уьугуннаран, аьыллан арылларга комо буолуу;</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Конул- дьаалы тутан киьи быьыытынан киьилии сайдар сатабылыгар сыьыаран уьуйуу;</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Толору то5устаах айыы киьитэ кимин аьан арыйыы.</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Торут культураны орто оскуола5а уорэтэр программаны онорорбор Российскай Федерация « Уорэ5эрии туьунан сокуон» ыстатыйаларыгар оло5урдум:</w:t>
      </w:r>
    </w:p>
    <w:p w:rsidR="00F66877" w:rsidRPr="009A0C2E" w:rsidRDefault="00F66877" w:rsidP="00CB14DF">
      <w:pPr>
        <w:pStyle w:val="a3"/>
        <w:spacing w:line="360" w:lineRule="auto"/>
        <w:jc w:val="both"/>
        <w:rPr>
          <w:rFonts w:ascii="Times New Roman" w:hAnsi="Times New Roman" w:cs="Times New Roman"/>
          <w:b/>
          <w:sz w:val="24"/>
          <w:szCs w:val="24"/>
        </w:rPr>
      </w:pPr>
      <w:r w:rsidRPr="009A0C2E">
        <w:rPr>
          <w:rFonts w:ascii="Times New Roman" w:hAnsi="Times New Roman" w:cs="Times New Roman"/>
          <w:sz w:val="24"/>
          <w:szCs w:val="24"/>
        </w:rPr>
        <w:t xml:space="preserve">      </w:t>
      </w:r>
    </w:p>
    <w:p w:rsidR="00F66877" w:rsidRPr="009A0C2E" w:rsidRDefault="00F66877" w:rsidP="00E736FE">
      <w:pPr>
        <w:pStyle w:val="a3"/>
        <w:numPr>
          <w:ilvl w:val="0"/>
          <w:numId w:val="116"/>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spacing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spacing w:after="0"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spacing w:after="0" w:line="360" w:lineRule="auto"/>
        <w:ind w:left="1440"/>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E736FE">
      <w:pPr>
        <w:numPr>
          <w:ilvl w:val="0"/>
          <w:numId w:val="116"/>
        </w:numPr>
        <w:spacing w:after="0" w:line="360" w:lineRule="auto"/>
        <w:ind w:left="720"/>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E736FE">
      <w:pPr>
        <w:pStyle w:val="a3"/>
        <w:numPr>
          <w:ilvl w:val="0"/>
          <w:numId w:val="116"/>
        </w:numPr>
        <w:spacing w:line="360" w:lineRule="auto"/>
        <w:ind w:left="720"/>
        <w:jc w:val="both"/>
        <w:rPr>
          <w:rFonts w:ascii="Times New Roman" w:hAnsi="Times New Roman" w:cs="Times New Roman"/>
          <w:sz w:val="24"/>
          <w:szCs w:val="24"/>
        </w:rPr>
      </w:pPr>
      <w:r w:rsidRPr="009A0C2E">
        <w:rPr>
          <w:rFonts w:ascii="Times New Roman" w:hAnsi="Times New Roman" w:cs="Times New Roman"/>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F66877" w:rsidRPr="009A0C2E" w:rsidRDefault="00F66877" w:rsidP="00CB14DF">
      <w:pPr>
        <w:pStyle w:val="a3"/>
        <w:spacing w:line="360" w:lineRule="auto"/>
        <w:ind w:left="720"/>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spacing w:line="360" w:lineRule="auto"/>
        <w:jc w:val="both"/>
        <w:rPr>
          <w:rFonts w:ascii="Times New Roman" w:hAnsi="Times New Roman" w:cs="Times New Roman"/>
          <w:b/>
          <w:sz w:val="24"/>
          <w:szCs w:val="24"/>
        </w:rPr>
      </w:pPr>
    </w:p>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И.Я. Баишев программатыгар сылга 64 чаас бэриллибит, билинни уорэх программатыгар сылга 35 чаас коруллэр ол и</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ин маннык уларыйыылар киирдилэр.</w:t>
      </w:r>
    </w:p>
    <w:tbl>
      <w:tblPr>
        <w:tblStyle w:val="a6"/>
        <w:tblW w:w="9781" w:type="dxa"/>
        <w:tblInd w:w="675" w:type="dxa"/>
        <w:tblLayout w:type="fixed"/>
        <w:tblLook w:val="04A0"/>
      </w:tblPr>
      <w:tblGrid>
        <w:gridCol w:w="5245"/>
        <w:gridCol w:w="1276"/>
        <w:gridCol w:w="1140"/>
        <w:gridCol w:w="2120"/>
      </w:tblGrid>
      <w:tr w:rsidR="00F66877" w:rsidRPr="009A0C2E" w:rsidTr="00A24B12">
        <w:tc>
          <w:tcPr>
            <w:tcW w:w="5245" w:type="dxa"/>
            <w:vMerge w:val="restart"/>
          </w:tcPr>
          <w:p w:rsidR="00F66877" w:rsidRPr="009A0C2E" w:rsidRDefault="00F66877" w:rsidP="00CB14DF">
            <w:pPr>
              <w:spacing w:line="360" w:lineRule="auto"/>
              <w:jc w:val="both"/>
              <w:rPr>
                <w:sz w:val="24"/>
                <w:szCs w:val="24"/>
              </w:rPr>
            </w:pPr>
            <w:r w:rsidRPr="009A0C2E">
              <w:rPr>
                <w:sz w:val="24"/>
                <w:szCs w:val="24"/>
              </w:rPr>
              <w:t>Салааларынан темалар 10 кылаас</w:t>
            </w:r>
          </w:p>
        </w:tc>
        <w:tc>
          <w:tcPr>
            <w:tcW w:w="4536" w:type="dxa"/>
            <w:gridSpan w:val="3"/>
          </w:tcPr>
          <w:p w:rsidR="00F66877" w:rsidRPr="009A0C2E" w:rsidRDefault="00F66877" w:rsidP="00CB14DF">
            <w:pPr>
              <w:spacing w:line="360" w:lineRule="auto"/>
              <w:jc w:val="both"/>
              <w:rPr>
                <w:sz w:val="24"/>
                <w:szCs w:val="24"/>
              </w:rPr>
            </w:pPr>
          </w:p>
        </w:tc>
      </w:tr>
      <w:tr w:rsidR="00F66877" w:rsidRPr="009A0C2E" w:rsidTr="00A24B12">
        <w:tc>
          <w:tcPr>
            <w:tcW w:w="5245" w:type="dxa"/>
            <w:vMerge/>
          </w:tcPr>
          <w:p w:rsidR="00F66877" w:rsidRPr="009A0C2E" w:rsidRDefault="00F66877" w:rsidP="00CB14DF">
            <w:pPr>
              <w:spacing w:line="360" w:lineRule="auto"/>
              <w:jc w:val="both"/>
              <w:rPr>
                <w:sz w:val="24"/>
                <w:szCs w:val="24"/>
              </w:rPr>
            </w:pPr>
          </w:p>
        </w:tc>
        <w:tc>
          <w:tcPr>
            <w:tcW w:w="1276" w:type="dxa"/>
          </w:tcPr>
          <w:p w:rsidR="00F66877" w:rsidRPr="009A0C2E" w:rsidRDefault="00F66877" w:rsidP="00CB14DF">
            <w:pPr>
              <w:spacing w:line="360" w:lineRule="auto"/>
              <w:jc w:val="both"/>
              <w:rPr>
                <w:sz w:val="24"/>
                <w:szCs w:val="24"/>
              </w:rPr>
            </w:pPr>
            <w:r w:rsidRPr="009A0C2E">
              <w:rPr>
                <w:sz w:val="24"/>
                <w:szCs w:val="24"/>
              </w:rPr>
              <w:t>1992</w:t>
            </w:r>
          </w:p>
        </w:tc>
        <w:tc>
          <w:tcPr>
            <w:tcW w:w="1140" w:type="dxa"/>
            <w:tcBorders>
              <w:right w:val="single" w:sz="4" w:space="0" w:color="auto"/>
            </w:tcBorders>
          </w:tcPr>
          <w:p w:rsidR="00F66877" w:rsidRPr="009A0C2E" w:rsidRDefault="00F66877" w:rsidP="00CB14DF">
            <w:pPr>
              <w:spacing w:line="360" w:lineRule="auto"/>
              <w:jc w:val="both"/>
              <w:rPr>
                <w:sz w:val="24"/>
                <w:szCs w:val="24"/>
              </w:rPr>
            </w:pPr>
            <w:r w:rsidRPr="009A0C2E">
              <w:rPr>
                <w:sz w:val="24"/>
                <w:szCs w:val="24"/>
              </w:rPr>
              <w:t>2012</w:t>
            </w:r>
          </w:p>
        </w:tc>
        <w:tc>
          <w:tcPr>
            <w:tcW w:w="2120" w:type="dxa"/>
            <w:tcBorders>
              <w:left w:val="single" w:sz="4" w:space="0" w:color="auto"/>
            </w:tcBorders>
          </w:tcPr>
          <w:p w:rsidR="00F66877" w:rsidRPr="009A0C2E" w:rsidRDefault="00F66877" w:rsidP="00CB14DF">
            <w:pPr>
              <w:spacing w:line="360" w:lineRule="auto"/>
              <w:jc w:val="both"/>
              <w:rPr>
                <w:sz w:val="24"/>
                <w:szCs w:val="24"/>
              </w:rPr>
            </w:pPr>
            <w:r w:rsidRPr="009A0C2E">
              <w:rPr>
                <w:sz w:val="24"/>
                <w:szCs w:val="24"/>
              </w:rPr>
              <w:t>Чаас ко5</w:t>
            </w:r>
            <w:r w:rsidRPr="009A0C2E">
              <w:rPr>
                <w:sz w:val="24"/>
                <w:szCs w:val="24"/>
                <w:lang w:val="en-US"/>
              </w:rPr>
              <w:t>y</w:t>
            </w:r>
            <w:r w:rsidRPr="009A0C2E">
              <w:rPr>
                <w:sz w:val="24"/>
                <w:szCs w:val="24"/>
              </w:rPr>
              <w:t>рээтэ</w:t>
            </w:r>
          </w:p>
        </w:tc>
      </w:tr>
      <w:tr w:rsidR="00F66877" w:rsidRPr="009A0C2E" w:rsidTr="00A24B12">
        <w:tc>
          <w:tcPr>
            <w:tcW w:w="5245" w:type="dxa"/>
          </w:tcPr>
          <w:p w:rsidR="00F66877" w:rsidRPr="009A0C2E" w:rsidRDefault="00F66877" w:rsidP="00CB14DF">
            <w:pPr>
              <w:spacing w:line="360" w:lineRule="auto"/>
              <w:jc w:val="both"/>
              <w:rPr>
                <w:sz w:val="24"/>
                <w:szCs w:val="24"/>
              </w:rPr>
            </w:pPr>
            <w:r w:rsidRPr="009A0C2E">
              <w:rPr>
                <w:sz w:val="24"/>
                <w:szCs w:val="24"/>
              </w:rPr>
              <w:t>Киирии</w:t>
            </w:r>
          </w:p>
        </w:tc>
        <w:tc>
          <w:tcPr>
            <w:tcW w:w="1276" w:type="dxa"/>
          </w:tcPr>
          <w:p w:rsidR="00F66877" w:rsidRPr="009A0C2E" w:rsidRDefault="00F66877" w:rsidP="00CB14DF">
            <w:pPr>
              <w:spacing w:line="360" w:lineRule="auto"/>
              <w:jc w:val="both"/>
              <w:rPr>
                <w:sz w:val="24"/>
                <w:szCs w:val="24"/>
              </w:rPr>
            </w:pPr>
            <w:r w:rsidRPr="009A0C2E">
              <w:rPr>
                <w:sz w:val="24"/>
                <w:szCs w:val="24"/>
              </w:rPr>
              <w:t>1</w:t>
            </w:r>
          </w:p>
        </w:tc>
        <w:tc>
          <w:tcPr>
            <w:tcW w:w="1140" w:type="dxa"/>
            <w:tcBorders>
              <w:right w:val="single" w:sz="4" w:space="0" w:color="auto"/>
            </w:tcBorders>
          </w:tcPr>
          <w:p w:rsidR="00F66877" w:rsidRPr="009A0C2E" w:rsidRDefault="00F66877" w:rsidP="00CB14DF">
            <w:pPr>
              <w:spacing w:line="360" w:lineRule="auto"/>
              <w:jc w:val="both"/>
              <w:rPr>
                <w:sz w:val="24"/>
                <w:szCs w:val="24"/>
              </w:rPr>
            </w:pPr>
            <w:r w:rsidRPr="009A0C2E">
              <w:rPr>
                <w:sz w:val="24"/>
                <w:szCs w:val="24"/>
              </w:rPr>
              <w:t>1</w:t>
            </w:r>
          </w:p>
        </w:tc>
        <w:tc>
          <w:tcPr>
            <w:tcW w:w="2120" w:type="dxa"/>
            <w:tcBorders>
              <w:left w:val="single" w:sz="4" w:space="0" w:color="auto"/>
            </w:tcBorders>
          </w:tcPr>
          <w:p w:rsidR="00F66877" w:rsidRPr="009A0C2E" w:rsidRDefault="00F66877" w:rsidP="00CB14DF">
            <w:pPr>
              <w:spacing w:line="360" w:lineRule="auto"/>
              <w:jc w:val="both"/>
              <w:rPr>
                <w:sz w:val="24"/>
                <w:szCs w:val="24"/>
              </w:rPr>
            </w:pPr>
            <w:r w:rsidRPr="009A0C2E">
              <w:rPr>
                <w:sz w:val="24"/>
                <w:szCs w:val="24"/>
              </w:rPr>
              <w:t>-</w:t>
            </w:r>
          </w:p>
        </w:tc>
      </w:tr>
      <w:tr w:rsidR="00F66877" w:rsidRPr="009A0C2E" w:rsidTr="00A24B12">
        <w:tc>
          <w:tcPr>
            <w:tcW w:w="5245" w:type="dxa"/>
          </w:tcPr>
          <w:p w:rsidR="00F66877" w:rsidRPr="009A0C2E" w:rsidRDefault="00F66877" w:rsidP="00CB14DF">
            <w:pPr>
              <w:spacing w:line="360" w:lineRule="auto"/>
              <w:jc w:val="both"/>
              <w:rPr>
                <w:sz w:val="24"/>
                <w:szCs w:val="24"/>
              </w:rPr>
            </w:pPr>
            <w:r w:rsidRPr="009A0C2E">
              <w:rPr>
                <w:sz w:val="24"/>
                <w:szCs w:val="24"/>
              </w:rPr>
              <w:t>Аан дойдуну анаарыы, олох-дьа</w:t>
            </w:r>
            <w:r w:rsidRPr="009A0C2E">
              <w:rPr>
                <w:sz w:val="24"/>
                <w:szCs w:val="24"/>
                <w:lang w:val="en-US"/>
              </w:rPr>
              <w:t>h</w:t>
            </w:r>
            <w:r w:rsidRPr="009A0C2E">
              <w:rPr>
                <w:sz w:val="24"/>
                <w:szCs w:val="24"/>
              </w:rPr>
              <w:t>ах</w:t>
            </w:r>
          </w:p>
        </w:tc>
        <w:tc>
          <w:tcPr>
            <w:tcW w:w="1276" w:type="dxa"/>
          </w:tcPr>
          <w:p w:rsidR="00F66877" w:rsidRPr="009A0C2E" w:rsidRDefault="00F66877" w:rsidP="00CB14DF">
            <w:pPr>
              <w:spacing w:line="360" w:lineRule="auto"/>
              <w:jc w:val="both"/>
              <w:rPr>
                <w:sz w:val="24"/>
                <w:szCs w:val="24"/>
              </w:rPr>
            </w:pPr>
            <w:r w:rsidRPr="009A0C2E">
              <w:rPr>
                <w:sz w:val="24"/>
                <w:szCs w:val="24"/>
              </w:rPr>
              <w:t>22</w:t>
            </w:r>
          </w:p>
        </w:tc>
        <w:tc>
          <w:tcPr>
            <w:tcW w:w="1140" w:type="dxa"/>
            <w:tcBorders>
              <w:right w:val="single" w:sz="4" w:space="0" w:color="auto"/>
            </w:tcBorders>
          </w:tcPr>
          <w:p w:rsidR="00F66877" w:rsidRPr="009A0C2E" w:rsidRDefault="00F66877" w:rsidP="00CB14DF">
            <w:pPr>
              <w:spacing w:line="360" w:lineRule="auto"/>
              <w:jc w:val="both"/>
              <w:rPr>
                <w:sz w:val="24"/>
                <w:szCs w:val="24"/>
              </w:rPr>
            </w:pPr>
            <w:r w:rsidRPr="009A0C2E">
              <w:rPr>
                <w:sz w:val="24"/>
                <w:szCs w:val="24"/>
              </w:rPr>
              <w:t>10</w:t>
            </w:r>
          </w:p>
        </w:tc>
        <w:tc>
          <w:tcPr>
            <w:tcW w:w="2120" w:type="dxa"/>
            <w:tcBorders>
              <w:left w:val="single" w:sz="4" w:space="0" w:color="auto"/>
            </w:tcBorders>
          </w:tcPr>
          <w:p w:rsidR="00F66877" w:rsidRPr="009A0C2E" w:rsidRDefault="00F66877" w:rsidP="00CB14DF">
            <w:pPr>
              <w:spacing w:line="360" w:lineRule="auto"/>
              <w:jc w:val="both"/>
              <w:rPr>
                <w:sz w:val="24"/>
                <w:szCs w:val="24"/>
              </w:rPr>
            </w:pPr>
            <w:r w:rsidRPr="009A0C2E">
              <w:rPr>
                <w:sz w:val="24"/>
                <w:szCs w:val="24"/>
              </w:rPr>
              <w:t>12</w:t>
            </w:r>
          </w:p>
        </w:tc>
      </w:tr>
      <w:tr w:rsidR="00F66877" w:rsidRPr="009A0C2E" w:rsidTr="00A24B12">
        <w:tc>
          <w:tcPr>
            <w:tcW w:w="5245" w:type="dxa"/>
          </w:tcPr>
          <w:p w:rsidR="00F66877" w:rsidRPr="009A0C2E" w:rsidRDefault="00F66877" w:rsidP="00CB14DF">
            <w:pPr>
              <w:spacing w:line="360" w:lineRule="auto"/>
              <w:jc w:val="both"/>
              <w:rPr>
                <w:sz w:val="24"/>
                <w:szCs w:val="24"/>
              </w:rPr>
            </w:pPr>
            <w:r w:rsidRPr="009A0C2E">
              <w:rPr>
                <w:sz w:val="24"/>
                <w:szCs w:val="24"/>
              </w:rPr>
              <w:t>Саха фольклора</w:t>
            </w:r>
          </w:p>
        </w:tc>
        <w:tc>
          <w:tcPr>
            <w:tcW w:w="1276" w:type="dxa"/>
          </w:tcPr>
          <w:p w:rsidR="00F66877" w:rsidRPr="009A0C2E" w:rsidRDefault="00F66877" w:rsidP="00CB14DF">
            <w:pPr>
              <w:spacing w:line="360" w:lineRule="auto"/>
              <w:jc w:val="both"/>
              <w:rPr>
                <w:sz w:val="24"/>
                <w:szCs w:val="24"/>
              </w:rPr>
            </w:pPr>
          </w:p>
        </w:tc>
        <w:tc>
          <w:tcPr>
            <w:tcW w:w="1140" w:type="dxa"/>
            <w:tcBorders>
              <w:right w:val="single" w:sz="4" w:space="0" w:color="auto"/>
            </w:tcBorders>
          </w:tcPr>
          <w:p w:rsidR="00F66877" w:rsidRPr="009A0C2E" w:rsidRDefault="00F66877" w:rsidP="00CB14DF">
            <w:pPr>
              <w:spacing w:line="360" w:lineRule="auto"/>
              <w:jc w:val="both"/>
              <w:rPr>
                <w:sz w:val="24"/>
                <w:szCs w:val="24"/>
              </w:rPr>
            </w:pPr>
          </w:p>
        </w:tc>
        <w:tc>
          <w:tcPr>
            <w:tcW w:w="2120" w:type="dxa"/>
            <w:tcBorders>
              <w:left w:val="single" w:sz="4" w:space="0" w:color="auto"/>
            </w:tcBorders>
          </w:tcPr>
          <w:p w:rsidR="00F66877" w:rsidRPr="009A0C2E" w:rsidRDefault="00F66877" w:rsidP="00CB14DF">
            <w:pPr>
              <w:spacing w:line="360" w:lineRule="auto"/>
              <w:jc w:val="both"/>
              <w:rPr>
                <w:sz w:val="24"/>
                <w:szCs w:val="24"/>
              </w:rPr>
            </w:pPr>
            <w:r w:rsidRPr="009A0C2E">
              <w:rPr>
                <w:sz w:val="24"/>
                <w:szCs w:val="24"/>
              </w:rPr>
              <w:t>-</w:t>
            </w:r>
          </w:p>
        </w:tc>
      </w:tr>
      <w:tr w:rsidR="00F66877" w:rsidRPr="009A0C2E" w:rsidTr="00A24B12">
        <w:tc>
          <w:tcPr>
            <w:tcW w:w="5245" w:type="dxa"/>
          </w:tcPr>
          <w:p w:rsidR="00F66877" w:rsidRPr="009A0C2E" w:rsidRDefault="00F66877" w:rsidP="00CB14DF">
            <w:pPr>
              <w:spacing w:line="360" w:lineRule="auto"/>
              <w:jc w:val="both"/>
              <w:rPr>
                <w:sz w:val="24"/>
                <w:szCs w:val="24"/>
              </w:rPr>
            </w:pPr>
            <w:r w:rsidRPr="009A0C2E">
              <w:rPr>
                <w:sz w:val="24"/>
                <w:szCs w:val="24"/>
              </w:rPr>
              <w:t>Историческай коруу</w:t>
            </w:r>
          </w:p>
        </w:tc>
        <w:tc>
          <w:tcPr>
            <w:tcW w:w="1276" w:type="dxa"/>
          </w:tcPr>
          <w:p w:rsidR="00F66877" w:rsidRPr="009A0C2E" w:rsidRDefault="00F66877" w:rsidP="00CB14DF">
            <w:pPr>
              <w:spacing w:line="360" w:lineRule="auto"/>
              <w:jc w:val="both"/>
              <w:rPr>
                <w:sz w:val="24"/>
                <w:szCs w:val="24"/>
              </w:rPr>
            </w:pPr>
            <w:r w:rsidRPr="009A0C2E">
              <w:rPr>
                <w:sz w:val="24"/>
                <w:szCs w:val="24"/>
              </w:rPr>
              <w:t>10</w:t>
            </w:r>
          </w:p>
        </w:tc>
        <w:tc>
          <w:tcPr>
            <w:tcW w:w="1140" w:type="dxa"/>
            <w:tcBorders>
              <w:right w:val="single" w:sz="4" w:space="0" w:color="auto"/>
            </w:tcBorders>
          </w:tcPr>
          <w:p w:rsidR="00F66877" w:rsidRPr="009A0C2E" w:rsidRDefault="00F66877" w:rsidP="00CB14DF">
            <w:pPr>
              <w:spacing w:line="360" w:lineRule="auto"/>
              <w:jc w:val="both"/>
              <w:rPr>
                <w:sz w:val="24"/>
                <w:szCs w:val="24"/>
              </w:rPr>
            </w:pPr>
            <w:r w:rsidRPr="009A0C2E">
              <w:rPr>
                <w:sz w:val="24"/>
                <w:szCs w:val="24"/>
              </w:rPr>
              <w:t>6</w:t>
            </w:r>
          </w:p>
        </w:tc>
        <w:tc>
          <w:tcPr>
            <w:tcW w:w="2120" w:type="dxa"/>
            <w:tcBorders>
              <w:left w:val="single" w:sz="4" w:space="0" w:color="auto"/>
            </w:tcBorders>
          </w:tcPr>
          <w:p w:rsidR="00F66877" w:rsidRPr="009A0C2E" w:rsidRDefault="00F66877" w:rsidP="00CB14DF">
            <w:pPr>
              <w:spacing w:line="360" w:lineRule="auto"/>
              <w:jc w:val="both"/>
              <w:rPr>
                <w:sz w:val="24"/>
                <w:szCs w:val="24"/>
              </w:rPr>
            </w:pPr>
            <w:r w:rsidRPr="009A0C2E">
              <w:rPr>
                <w:sz w:val="24"/>
                <w:szCs w:val="24"/>
              </w:rPr>
              <w:t>4</w:t>
            </w:r>
          </w:p>
        </w:tc>
      </w:tr>
      <w:tr w:rsidR="00F66877" w:rsidRPr="009A0C2E" w:rsidTr="00A24B12">
        <w:tc>
          <w:tcPr>
            <w:tcW w:w="5245" w:type="dxa"/>
          </w:tcPr>
          <w:p w:rsidR="00F66877" w:rsidRPr="009A0C2E" w:rsidRDefault="00F66877" w:rsidP="00CB14DF">
            <w:pPr>
              <w:spacing w:line="360" w:lineRule="auto"/>
              <w:jc w:val="both"/>
              <w:rPr>
                <w:sz w:val="24"/>
                <w:szCs w:val="24"/>
              </w:rPr>
            </w:pPr>
            <w:r w:rsidRPr="009A0C2E">
              <w:rPr>
                <w:sz w:val="24"/>
                <w:szCs w:val="24"/>
              </w:rPr>
              <w:t xml:space="preserve"> Билинни культура уонна искусство</w:t>
            </w:r>
          </w:p>
        </w:tc>
        <w:tc>
          <w:tcPr>
            <w:tcW w:w="1276" w:type="dxa"/>
          </w:tcPr>
          <w:p w:rsidR="00F66877" w:rsidRPr="009A0C2E" w:rsidRDefault="00F66877" w:rsidP="00CB14DF">
            <w:pPr>
              <w:spacing w:line="360" w:lineRule="auto"/>
              <w:jc w:val="both"/>
              <w:rPr>
                <w:sz w:val="24"/>
                <w:szCs w:val="24"/>
              </w:rPr>
            </w:pPr>
            <w:r w:rsidRPr="009A0C2E">
              <w:rPr>
                <w:sz w:val="24"/>
                <w:szCs w:val="24"/>
              </w:rPr>
              <w:t>16</w:t>
            </w:r>
          </w:p>
        </w:tc>
        <w:tc>
          <w:tcPr>
            <w:tcW w:w="1140" w:type="dxa"/>
            <w:tcBorders>
              <w:right w:val="single" w:sz="4" w:space="0" w:color="auto"/>
            </w:tcBorders>
          </w:tcPr>
          <w:p w:rsidR="00F66877" w:rsidRPr="009A0C2E" w:rsidRDefault="00F66877" w:rsidP="00CB14DF">
            <w:pPr>
              <w:spacing w:line="360" w:lineRule="auto"/>
              <w:jc w:val="both"/>
              <w:rPr>
                <w:sz w:val="24"/>
                <w:szCs w:val="24"/>
              </w:rPr>
            </w:pPr>
            <w:r w:rsidRPr="009A0C2E">
              <w:rPr>
                <w:sz w:val="24"/>
                <w:szCs w:val="24"/>
              </w:rPr>
              <w:t>6</w:t>
            </w:r>
          </w:p>
        </w:tc>
        <w:tc>
          <w:tcPr>
            <w:tcW w:w="2120" w:type="dxa"/>
            <w:tcBorders>
              <w:left w:val="single" w:sz="4" w:space="0" w:color="auto"/>
            </w:tcBorders>
          </w:tcPr>
          <w:p w:rsidR="00F66877" w:rsidRPr="009A0C2E" w:rsidRDefault="00F66877" w:rsidP="00CB14DF">
            <w:pPr>
              <w:spacing w:line="360" w:lineRule="auto"/>
              <w:jc w:val="both"/>
              <w:rPr>
                <w:sz w:val="24"/>
                <w:szCs w:val="24"/>
              </w:rPr>
            </w:pPr>
            <w:r w:rsidRPr="009A0C2E">
              <w:rPr>
                <w:sz w:val="24"/>
                <w:szCs w:val="24"/>
              </w:rPr>
              <w:t>10</w:t>
            </w:r>
          </w:p>
        </w:tc>
      </w:tr>
      <w:tr w:rsidR="00F66877" w:rsidRPr="009A0C2E" w:rsidTr="00A24B12">
        <w:tc>
          <w:tcPr>
            <w:tcW w:w="5245" w:type="dxa"/>
          </w:tcPr>
          <w:p w:rsidR="00F66877" w:rsidRPr="009A0C2E" w:rsidRDefault="00F66877" w:rsidP="00CB14DF">
            <w:pPr>
              <w:spacing w:line="360" w:lineRule="auto"/>
              <w:jc w:val="both"/>
              <w:rPr>
                <w:sz w:val="24"/>
                <w:szCs w:val="24"/>
              </w:rPr>
            </w:pPr>
            <w:r w:rsidRPr="009A0C2E">
              <w:rPr>
                <w:sz w:val="24"/>
                <w:szCs w:val="24"/>
              </w:rPr>
              <w:t>Хотугу норуот оло5о</w:t>
            </w:r>
          </w:p>
        </w:tc>
        <w:tc>
          <w:tcPr>
            <w:tcW w:w="1276" w:type="dxa"/>
          </w:tcPr>
          <w:p w:rsidR="00F66877" w:rsidRPr="009A0C2E" w:rsidRDefault="00F66877" w:rsidP="00CB14DF">
            <w:pPr>
              <w:spacing w:line="360" w:lineRule="auto"/>
              <w:jc w:val="both"/>
              <w:rPr>
                <w:sz w:val="24"/>
                <w:szCs w:val="24"/>
              </w:rPr>
            </w:pPr>
            <w:r w:rsidRPr="009A0C2E">
              <w:rPr>
                <w:sz w:val="24"/>
                <w:szCs w:val="24"/>
              </w:rPr>
              <w:t>12</w:t>
            </w:r>
          </w:p>
        </w:tc>
        <w:tc>
          <w:tcPr>
            <w:tcW w:w="1140" w:type="dxa"/>
            <w:tcBorders>
              <w:right w:val="single" w:sz="4" w:space="0" w:color="auto"/>
            </w:tcBorders>
          </w:tcPr>
          <w:p w:rsidR="00F66877" w:rsidRPr="009A0C2E" w:rsidRDefault="00F66877" w:rsidP="00CB14DF">
            <w:pPr>
              <w:spacing w:line="360" w:lineRule="auto"/>
              <w:jc w:val="both"/>
              <w:rPr>
                <w:sz w:val="24"/>
                <w:szCs w:val="24"/>
              </w:rPr>
            </w:pPr>
            <w:r w:rsidRPr="009A0C2E">
              <w:rPr>
                <w:sz w:val="24"/>
                <w:szCs w:val="24"/>
              </w:rPr>
              <w:t>7</w:t>
            </w:r>
          </w:p>
        </w:tc>
        <w:tc>
          <w:tcPr>
            <w:tcW w:w="2120" w:type="dxa"/>
            <w:tcBorders>
              <w:left w:val="single" w:sz="4" w:space="0" w:color="auto"/>
            </w:tcBorders>
          </w:tcPr>
          <w:p w:rsidR="00F66877" w:rsidRPr="009A0C2E" w:rsidRDefault="00F66877" w:rsidP="00CB14DF">
            <w:pPr>
              <w:spacing w:line="360" w:lineRule="auto"/>
              <w:jc w:val="both"/>
              <w:rPr>
                <w:sz w:val="24"/>
                <w:szCs w:val="24"/>
              </w:rPr>
            </w:pPr>
            <w:r w:rsidRPr="009A0C2E">
              <w:rPr>
                <w:sz w:val="24"/>
                <w:szCs w:val="24"/>
              </w:rPr>
              <w:t>5</w:t>
            </w:r>
          </w:p>
        </w:tc>
      </w:tr>
      <w:tr w:rsidR="00F66877" w:rsidRPr="009A0C2E" w:rsidTr="00A24B12">
        <w:tc>
          <w:tcPr>
            <w:tcW w:w="5245" w:type="dxa"/>
          </w:tcPr>
          <w:p w:rsidR="00F66877" w:rsidRPr="009A0C2E" w:rsidRDefault="00F66877" w:rsidP="00CB14DF">
            <w:pPr>
              <w:spacing w:line="360" w:lineRule="auto"/>
              <w:jc w:val="both"/>
              <w:rPr>
                <w:sz w:val="24"/>
                <w:szCs w:val="24"/>
              </w:rPr>
            </w:pPr>
            <w:r w:rsidRPr="009A0C2E">
              <w:rPr>
                <w:sz w:val="24"/>
                <w:szCs w:val="24"/>
              </w:rPr>
              <w:t>Сыллаа5ы хатылаа</w:t>
            </w:r>
            <w:r w:rsidRPr="009A0C2E">
              <w:rPr>
                <w:sz w:val="24"/>
                <w:szCs w:val="24"/>
                <w:lang w:val="en-US"/>
              </w:rPr>
              <w:t>h</w:t>
            </w:r>
            <w:r w:rsidRPr="009A0C2E">
              <w:rPr>
                <w:sz w:val="24"/>
                <w:szCs w:val="24"/>
              </w:rPr>
              <w:t>ын</w:t>
            </w:r>
          </w:p>
        </w:tc>
        <w:tc>
          <w:tcPr>
            <w:tcW w:w="1276" w:type="dxa"/>
          </w:tcPr>
          <w:p w:rsidR="00F66877" w:rsidRPr="009A0C2E" w:rsidRDefault="00F66877" w:rsidP="00CB14DF">
            <w:pPr>
              <w:spacing w:line="360" w:lineRule="auto"/>
              <w:jc w:val="both"/>
              <w:rPr>
                <w:sz w:val="24"/>
                <w:szCs w:val="24"/>
              </w:rPr>
            </w:pPr>
            <w:r w:rsidRPr="009A0C2E">
              <w:rPr>
                <w:sz w:val="24"/>
                <w:szCs w:val="24"/>
              </w:rPr>
              <w:t>3</w:t>
            </w:r>
          </w:p>
        </w:tc>
        <w:tc>
          <w:tcPr>
            <w:tcW w:w="1140" w:type="dxa"/>
            <w:tcBorders>
              <w:right w:val="single" w:sz="4" w:space="0" w:color="auto"/>
            </w:tcBorders>
          </w:tcPr>
          <w:p w:rsidR="00F66877" w:rsidRPr="009A0C2E" w:rsidRDefault="00F66877" w:rsidP="00CB14DF">
            <w:pPr>
              <w:spacing w:line="360" w:lineRule="auto"/>
              <w:jc w:val="both"/>
              <w:rPr>
                <w:sz w:val="24"/>
                <w:szCs w:val="24"/>
              </w:rPr>
            </w:pPr>
            <w:r w:rsidRPr="009A0C2E">
              <w:rPr>
                <w:sz w:val="24"/>
                <w:szCs w:val="24"/>
              </w:rPr>
              <w:t>5</w:t>
            </w:r>
          </w:p>
        </w:tc>
        <w:tc>
          <w:tcPr>
            <w:tcW w:w="2120" w:type="dxa"/>
            <w:tcBorders>
              <w:left w:val="single" w:sz="4" w:space="0" w:color="auto"/>
            </w:tcBorders>
          </w:tcPr>
          <w:p w:rsidR="00F66877" w:rsidRPr="009A0C2E" w:rsidRDefault="00F66877" w:rsidP="00CB14DF">
            <w:pPr>
              <w:spacing w:line="360" w:lineRule="auto"/>
              <w:jc w:val="both"/>
              <w:rPr>
                <w:sz w:val="24"/>
                <w:szCs w:val="24"/>
              </w:rPr>
            </w:pPr>
            <w:r w:rsidRPr="009A0C2E">
              <w:rPr>
                <w:sz w:val="24"/>
                <w:szCs w:val="24"/>
              </w:rPr>
              <w:t>2 чаас эбилиннэ</w:t>
            </w:r>
          </w:p>
        </w:tc>
      </w:tr>
      <w:tr w:rsidR="00F66877" w:rsidRPr="009A0C2E" w:rsidTr="00A24B12">
        <w:tc>
          <w:tcPr>
            <w:tcW w:w="5245" w:type="dxa"/>
          </w:tcPr>
          <w:p w:rsidR="00F66877" w:rsidRPr="009A0C2E" w:rsidRDefault="00F66877" w:rsidP="00CB14DF">
            <w:pPr>
              <w:spacing w:line="360" w:lineRule="auto"/>
              <w:jc w:val="both"/>
              <w:rPr>
                <w:sz w:val="24"/>
                <w:szCs w:val="24"/>
              </w:rPr>
            </w:pPr>
            <w:r w:rsidRPr="009A0C2E">
              <w:rPr>
                <w:sz w:val="24"/>
                <w:szCs w:val="24"/>
              </w:rPr>
              <w:t>уопсайа</w:t>
            </w:r>
          </w:p>
        </w:tc>
        <w:tc>
          <w:tcPr>
            <w:tcW w:w="1276" w:type="dxa"/>
          </w:tcPr>
          <w:p w:rsidR="00F66877" w:rsidRPr="009A0C2E" w:rsidRDefault="00F66877" w:rsidP="00CB14DF">
            <w:pPr>
              <w:spacing w:line="360" w:lineRule="auto"/>
              <w:jc w:val="both"/>
              <w:rPr>
                <w:sz w:val="24"/>
                <w:szCs w:val="24"/>
              </w:rPr>
            </w:pPr>
            <w:r w:rsidRPr="009A0C2E">
              <w:rPr>
                <w:sz w:val="24"/>
                <w:szCs w:val="24"/>
              </w:rPr>
              <w:t>64</w:t>
            </w:r>
          </w:p>
        </w:tc>
        <w:tc>
          <w:tcPr>
            <w:tcW w:w="1140" w:type="dxa"/>
            <w:tcBorders>
              <w:right w:val="single" w:sz="4" w:space="0" w:color="auto"/>
            </w:tcBorders>
          </w:tcPr>
          <w:p w:rsidR="00F66877" w:rsidRPr="009A0C2E" w:rsidRDefault="00F66877" w:rsidP="00CB14DF">
            <w:pPr>
              <w:spacing w:line="360" w:lineRule="auto"/>
              <w:jc w:val="both"/>
              <w:rPr>
                <w:sz w:val="24"/>
                <w:szCs w:val="24"/>
              </w:rPr>
            </w:pPr>
            <w:r w:rsidRPr="009A0C2E">
              <w:rPr>
                <w:sz w:val="24"/>
                <w:szCs w:val="24"/>
              </w:rPr>
              <w:t>35</w:t>
            </w:r>
          </w:p>
        </w:tc>
        <w:tc>
          <w:tcPr>
            <w:tcW w:w="2120" w:type="dxa"/>
            <w:tcBorders>
              <w:left w:val="single" w:sz="4" w:space="0" w:color="auto"/>
            </w:tcBorders>
          </w:tcPr>
          <w:p w:rsidR="00F66877" w:rsidRPr="009A0C2E" w:rsidRDefault="00F66877" w:rsidP="00CB14DF">
            <w:pPr>
              <w:spacing w:line="360" w:lineRule="auto"/>
              <w:jc w:val="both"/>
              <w:rPr>
                <w:sz w:val="24"/>
                <w:szCs w:val="24"/>
              </w:rPr>
            </w:pPr>
            <w:r w:rsidRPr="009A0C2E">
              <w:rPr>
                <w:sz w:val="24"/>
                <w:szCs w:val="24"/>
              </w:rPr>
              <w:t>29</w:t>
            </w:r>
          </w:p>
        </w:tc>
      </w:tr>
    </w:tbl>
    <w:p w:rsidR="00F66877" w:rsidRPr="009A0C2E" w:rsidRDefault="00F66877" w:rsidP="00CB14DF">
      <w:pPr>
        <w:spacing w:line="360" w:lineRule="auto"/>
        <w:jc w:val="both"/>
        <w:rPr>
          <w:rFonts w:ascii="Times New Roman" w:hAnsi="Times New Roman" w:cs="Times New Roman"/>
          <w:sz w:val="24"/>
          <w:szCs w:val="24"/>
        </w:rPr>
      </w:pPr>
    </w:p>
    <w:p w:rsidR="00F66877" w:rsidRPr="009A0C2E" w:rsidRDefault="00F66877" w:rsidP="00CB14DF">
      <w:pPr>
        <w:spacing w:after="0" w:line="360" w:lineRule="auto"/>
        <w:jc w:val="both"/>
        <w:rPr>
          <w:rFonts w:ascii="Times New Roman" w:hAnsi="Times New Roman" w:cs="Times New Roman"/>
          <w:sz w:val="24"/>
          <w:szCs w:val="24"/>
          <w:lang w:val="kk-KZ"/>
        </w:rPr>
      </w:pPr>
      <w:r w:rsidRPr="009A0C2E">
        <w:rPr>
          <w:rFonts w:ascii="Times New Roman" w:hAnsi="Times New Roman" w:cs="Times New Roman"/>
          <w:b/>
          <w:sz w:val="24"/>
          <w:szCs w:val="24"/>
          <w:lang w:val="kk-KZ"/>
        </w:rPr>
        <w:t xml:space="preserve">Уорэх тэрээhинэ. Уорэх сыалын- соругун ситиhии </w:t>
      </w:r>
      <w:r w:rsidRPr="009A0C2E">
        <w:rPr>
          <w:rFonts w:ascii="Times New Roman" w:hAnsi="Times New Roman" w:cs="Times New Roman"/>
          <w:sz w:val="24"/>
          <w:szCs w:val="24"/>
          <w:lang w:val="kk-KZ"/>
        </w:rPr>
        <w:t xml:space="preserve">утумнаахтык, о5о сааhыгар соптоох, дьуорэ гына, о5о кыа5ын иhинэн тэриллэр. </w:t>
      </w:r>
      <w:r w:rsidRPr="009A0C2E">
        <w:rPr>
          <w:rFonts w:ascii="Times New Roman" w:hAnsi="Times New Roman" w:cs="Times New Roman"/>
          <w:b/>
          <w:sz w:val="24"/>
          <w:szCs w:val="24"/>
          <w:lang w:val="kk-KZ"/>
        </w:rPr>
        <w:t xml:space="preserve">Уорэтии саха о5ону киhи онорор биэс сурун ньыматын сатабыллаахтык туттууну ирдиир: </w:t>
      </w:r>
      <w:r w:rsidRPr="009A0C2E">
        <w:rPr>
          <w:rFonts w:ascii="Times New Roman" w:hAnsi="Times New Roman" w:cs="Times New Roman"/>
          <w:sz w:val="24"/>
          <w:szCs w:val="24"/>
          <w:lang w:val="kk-KZ"/>
        </w:rPr>
        <w:t>о5о толкуйун тобулар, айдарыытын аhан арыйар, дьо5урун сайыннарар, сатабылга уорэтэр, хайдах киhи буоларын кэтээн корор ньымалары дьуорэтин табан.</w:t>
      </w:r>
    </w:p>
    <w:p w:rsidR="00F66877" w:rsidRPr="009A0C2E" w:rsidRDefault="00F66877" w:rsidP="00CB14DF">
      <w:pPr>
        <w:spacing w:after="0" w:line="360" w:lineRule="auto"/>
        <w:jc w:val="both"/>
        <w:rPr>
          <w:rFonts w:ascii="Times New Roman" w:hAnsi="Times New Roman" w:cs="Times New Roman"/>
          <w:sz w:val="24"/>
          <w:szCs w:val="24"/>
          <w:lang w:val="kk-KZ"/>
        </w:rPr>
      </w:pPr>
      <w:r w:rsidRPr="009A0C2E">
        <w:rPr>
          <w:rFonts w:ascii="Times New Roman" w:hAnsi="Times New Roman" w:cs="Times New Roman"/>
          <w:b/>
          <w:sz w:val="24"/>
          <w:szCs w:val="24"/>
          <w:lang w:val="kk-KZ"/>
        </w:rPr>
        <w:t>Сурун тосхол ( принцип)</w:t>
      </w:r>
      <w:r w:rsidRPr="009A0C2E">
        <w:rPr>
          <w:rFonts w:ascii="Times New Roman" w:hAnsi="Times New Roman" w:cs="Times New Roman"/>
          <w:sz w:val="24"/>
          <w:szCs w:val="24"/>
          <w:lang w:val="kk-KZ"/>
        </w:rPr>
        <w:t xml:space="preserve"> – туруорунар сыалы- соругу о5о кыа5ын иhинэн, тус туhаайан, баар олоххо сыhыаран уорэтэн, о5ону бэйэтин кытыаран, улэлэтэн, айдаран- туттаран, онорторон, туттаран- хаптаран, дьарыгырдан туран ситиhии.</w:t>
      </w:r>
    </w:p>
    <w:p w:rsidR="00F66877" w:rsidRPr="009A0C2E" w:rsidRDefault="00F66877" w:rsidP="00CB14DF">
      <w:pPr>
        <w:spacing w:after="0" w:line="360" w:lineRule="auto"/>
        <w:jc w:val="both"/>
        <w:rPr>
          <w:rFonts w:ascii="Times New Roman" w:hAnsi="Times New Roman" w:cs="Times New Roman"/>
          <w:sz w:val="24"/>
          <w:szCs w:val="24"/>
          <w:lang w:val="kk-KZ"/>
        </w:rPr>
      </w:pPr>
      <w:r w:rsidRPr="009A0C2E">
        <w:rPr>
          <w:rFonts w:ascii="Times New Roman" w:hAnsi="Times New Roman" w:cs="Times New Roman"/>
          <w:b/>
          <w:sz w:val="24"/>
          <w:szCs w:val="24"/>
          <w:lang w:val="kk-KZ"/>
        </w:rPr>
        <w:t>Сурун ирдэбил</w:t>
      </w:r>
      <w:r w:rsidRPr="009A0C2E">
        <w:rPr>
          <w:rFonts w:ascii="Times New Roman" w:hAnsi="Times New Roman" w:cs="Times New Roman"/>
          <w:sz w:val="24"/>
          <w:szCs w:val="24"/>
          <w:lang w:val="kk-KZ"/>
        </w:rPr>
        <w:t xml:space="preserve">- баар о5ону  бары хабан, кылаастарынан наардаан болохтоон, уолу- кыыhы холбуу тутан уорэх расписаниетын иhинэн уруок быhыытынан уорэтии. Уруок корунэ, киэбэ уорэтээччи билиитигэр, конулугэр бэриллэр. </w:t>
      </w:r>
    </w:p>
    <w:p w:rsidR="00F66877" w:rsidRPr="009A0C2E" w:rsidRDefault="00F66877" w:rsidP="00CB14DF">
      <w:pPr>
        <w:spacing w:after="0" w:line="360" w:lineRule="auto"/>
        <w:jc w:val="both"/>
        <w:rPr>
          <w:rFonts w:ascii="Times New Roman" w:hAnsi="Times New Roman" w:cs="Times New Roman"/>
          <w:sz w:val="24"/>
          <w:szCs w:val="24"/>
          <w:lang w:val="kk-KZ"/>
        </w:rPr>
      </w:pPr>
      <w:r w:rsidRPr="009A0C2E">
        <w:rPr>
          <w:rFonts w:ascii="Times New Roman" w:hAnsi="Times New Roman" w:cs="Times New Roman"/>
          <w:b/>
          <w:sz w:val="24"/>
          <w:szCs w:val="24"/>
          <w:lang w:val="kk-KZ"/>
        </w:rPr>
        <w:t>Торут култуура уорэ5ин кодьууhун сурун бэлиэтинэн, билгэтинэн</w:t>
      </w:r>
      <w:r w:rsidRPr="009A0C2E">
        <w:rPr>
          <w:rFonts w:ascii="Times New Roman" w:hAnsi="Times New Roman" w:cs="Times New Roman"/>
          <w:sz w:val="24"/>
          <w:szCs w:val="24"/>
          <w:lang w:val="kk-KZ"/>
        </w:rPr>
        <w:t xml:space="preserve">, </w:t>
      </w:r>
      <w:r w:rsidRPr="009A0C2E">
        <w:rPr>
          <w:rFonts w:ascii="Times New Roman" w:hAnsi="Times New Roman" w:cs="Times New Roman"/>
          <w:b/>
          <w:sz w:val="24"/>
          <w:szCs w:val="24"/>
          <w:lang w:val="kk-KZ"/>
        </w:rPr>
        <w:t>чинчитинэн ( критерий)</w:t>
      </w:r>
      <w:r w:rsidRPr="009A0C2E">
        <w:rPr>
          <w:rFonts w:ascii="Times New Roman" w:hAnsi="Times New Roman" w:cs="Times New Roman"/>
          <w:sz w:val="24"/>
          <w:szCs w:val="24"/>
          <w:lang w:val="kk-KZ"/>
        </w:rPr>
        <w:t xml:space="preserve"> уорэнэр о5о тобулла5ас, сайа5ас, сыста5ас турукка киирэн уорэ5ин айымньылаахтык ылынан саха буоларынан киэн тута саныыра, сиэрдээх быhыыга- майгыга, торут угэhи куннээ5и оло5ор конул оттунэн тутуhара, айымньылаахтык туттара, ийэ тылынан санаатын сатаан сайа этэрэ, сахалыы сайа5ас туруга, айылгытын, уйул5атын, отуорун оло5о оннунан чол сылдьара буолар. Маны тэнэ атын омук о5олорун кытта сопко, эйэ- дэмнээх, тэннээх сыhыана. Биир сурун бэлиэнэн о5о олонхо туhунан тартаран туран истэрэ, олонхо олуктарын иннигэ суох ылынара, уорэтиэх- билиэх ба5ата уонна айыл5а уорэ5ин сахалыы  сопко ылынара буолар.</w:t>
      </w:r>
    </w:p>
    <w:p w:rsidR="00F66877" w:rsidRPr="009A0C2E" w:rsidRDefault="00F66877" w:rsidP="00CB14DF">
      <w:pPr>
        <w:spacing w:after="0" w:line="360" w:lineRule="auto"/>
        <w:jc w:val="both"/>
        <w:rPr>
          <w:rFonts w:ascii="Times New Roman" w:hAnsi="Times New Roman" w:cs="Times New Roman"/>
          <w:b/>
          <w:sz w:val="24"/>
          <w:szCs w:val="24"/>
          <w:lang w:val="kk-KZ"/>
        </w:rPr>
      </w:pPr>
      <w:r w:rsidRPr="009A0C2E">
        <w:rPr>
          <w:rFonts w:ascii="Times New Roman" w:hAnsi="Times New Roman" w:cs="Times New Roman"/>
          <w:sz w:val="24"/>
          <w:szCs w:val="24"/>
          <w:lang w:val="kk-KZ"/>
        </w:rPr>
        <w:t xml:space="preserve"> Сахалыы толкуйдаан, ой улэтин араас дьайыыларын кэбэ5эстик толорор: тэннээьин ( сравнение), ырытыы ( анализ) , холбооьун ( синтез), тумуктээьин ( обобщение), ( сериация), ханыылатан сааьылааьын ( классификация), майгыннатыы ( аналогия), сааьылаан ситимнээьин ( систематизация). Итини сэргэ араас тойоннуур ньыманы ( индукция, дедукция) табыгастаахтык туьанан дьону итэ5этэр, ылыннарар курдук санаатын сааьылаан этэр уоруйэ5э сайдыбыт.</w:t>
      </w:r>
    </w:p>
    <w:p w:rsidR="00F66877" w:rsidRPr="009A0C2E" w:rsidRDefault="00F66877" w:rsidP="00CB14DF">
      <w:pPr>
        <w:spacing w:after="0" w:line="360" w:lineRule="auto"/>
        <w:jc w:val="both"/>
        <w:rPr>
          <w:rFonts w:ascii="Times New Roman" w:hAnsi="Times New Roman" w:cs="Times New Roman"/>
          <w:b/>
          <w:sz w:val="24"/>
          <w:szCs w:val="24"/>
          <w:lang w:val="kk-KZ"/>
        </w:rPr>
      </w:pPr>
      <w:r w:rsidRPr="009A0C2E">
        <w:rPr>
          <w:rFonts w:ascii="Times New Roman" w:hAnsi="Times New Roman" w:cs="Times New Roman"/>
          <w:b/>
          <w:sz w:val="24"/>
          <w:szCs w:val="24"/>
          <w:lang w:val="kk-KZ"/>
        </w:rPr>
        <w:t xml:space="preserve">                                </w:t>
      </w:r>
    </w:p>
    <w:p w:rsidR="00F66877" w:rsidRPr="009A0C2E" w:rsidRDefault="00F66877" w:rsidP="00CB14DF">
      <w:pPr>
        <w:spacing w:after="0" w:line="360" w:lineRule="auto"/>
        <w:jc w:val="both"/>
        <w:rPr>
          <w:rFonts w:ascii="Times New Roman" w:hAnsi="Times New Roman" w:cs="Times New Roman"/>
          <w:sz w:val="24"/>
          <w:szCs w:val="24"/>
          <w:lang w:val="kk-KZ"/>
        </w:rPr>
      </w:pPr>
      <w:r w:rsidRPr="009A0C2E">
        <w:rPr>
          <w:rFonts w:ascii="Times New Roman" w:hAnsi="Times New Roman" w:cs="Times New Roman"/>
          <w:sz w:val="24"/>
          <w:szCs w:val="24"/>
          <w:lang w:val="kk-KZ"/>
        </w:rPr>
        <w:t>Туhаныллыбыт литература испиэhэгэ</w:t>
      </w:r>
    </w:p>
    <w:p w:rsidR="00F66877" w:rsidRPr="009A0C2E" w:rsidRDefault="00F66877" w:rsidP="00CB14DF">
      <w:pPr>
        <w:spacing w:line="360" w:lineRule="auto"/>
        <w:ind w:left="360"/>
        <w:jc w:val="both"/>
        <w:rPr>
          <w:rFonts w:ascii="Times New Roman" w:hAnsi="Times New Roman" w:cs="Times New Roman"/>
          <w:sz w:val="24"/>
          <w:szCs w:val="24"/>
          <w:lang w:val="kk-KZ"/>
        </w:rPr>
      </w:pPr>
      <w:r w:rsidRPr="009A0C2E">
        <w:rPr>
          <w:rFonts w:ascii="Times New Roman" w:hAnsi="Times New Roman" w:cs="Times New Roman"/>
          <w:sz w:val="24"/>
          <w:szCs w:val="24"/>
          <w:lang w:val="kk-KZ"/>
        </w:rPr>
        <w:t>1.Бравина. Р.И. Олох уонна 8луу саха итэ5элигэр .СГУ. Дь. 1996.</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2. Винокуров. П. В. Краеведы Якутии. Якутск . 1990.</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3. Гоголев. А.И. Традиционные  представления саха об окружающем мире.  Якутский государственный обьединенный музей  истории и культуры народов севера имени Е.М. Ярославского. Якутск. 1998.</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4. Левина А.П. Звуки и краски жизни народа. Бичик. Якутск.1994.</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5. Лебедева Ж.К. Фольклор народов крайнего севера. Якутск. 1993.</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6. Левина А.П. Зеркало души народа. Министерство образования. Якутск. 1992.</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7. Мыреева А.Н., Марфусалова  В. П ,, Захарова Ж.В. Традиционная культура эвенков. Министерство образования РС(Я). Якутск. 2005.</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8. Неустроев Борис Федорович – Мандар Уус . Саха ойуута . Бичигэ. Бичик. Дь. 2010.</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9. Олесова Т.П. Никитина Л.В- Никииппэр Сэмиэнэп. Мин ыллыы кэлиэ5им. Бичик. Дь. 2005.</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10. Павлов А.М. –Дабыл. Быраманна быралыйыы. Бичик. Дь. 2005.</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11. Попова Г. С – Санаайа. Ки</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итийии сэ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энэ . Бичик . Дь . 2006.</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12. Протопопова Н.И. Айыы Далбар Хотуна . Бичик. Дь. 1999</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13. Пестерев В.И. Исторические миниатюры о Якутии. Национальное книжное издательство РС(Я). 1993.</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14. Попов Г.В. Кэрэхсиир ки</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 кэпсээннэрэ. Бичик. Дь. 2005.</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15. Петрова Т.И.  Шишигина В.Р. Национальная  культура коренных народов РС(Я) Министерство образования. Якутск  1992.</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16. Попов Б.Н. Олох поэзиятын ту</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унан.. Книжное издательство. Якутск.1975.</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17.Романова А.В., Мыреева А.Н. Фольклор эвенков Якутии.Наука. Ленинград. 1971.</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18. Тумус Мэхээлэ. Удьуор у8рэ5э. Сайдам санаа. Дьокуускай 2001.</w:t>
      </w:r>
    </w:p>
    <w:p w:rsidR="00F66877" w:rsidRPr="009A0C2E" w:rsidRDefault="00F66877" w:rsidP="00CB14DF">
      <w:pPr>
        <w:spacing w:after="0" w:line="360" w:lineRule="auto"/>
        <w:jc w:val="both"/>
        <w:rPr>
          <w:rFonts w:ascii="Times New Roman" w:hAnsi="Times New Roman" w:cs="Times New Roman"/>
          <w:b/>
          <w:sz w:val="24"/>
          <w:szCs w:val="24"/>
        </w:rPr>
      </w:pPr>
    </w:p>
    <w:p w:rsidR="00F66877" w:rsidRPr="009A0C2E" w:rsidRDefault="00F66877" w:rsidP="00CB14DF">
      <w:pPr>
        <w:spacing w:after="0" w:line="360" w:lineRule="auto"/>
        <w:jc w:val="both"/>
        <w:rPr>
          <w:rFonts w:ascii="Times New Roman" w:hAnsi="Times New Roman" w:cs="Times New Roman"/>
          <w:b/>
          <w:sz w:val="24"/>
          <w:szCs w:val="24"/>
        </w:rPr>
      </w:pPr>
    </w:p>
    <w:p w:rsidR="00F66877" w:rsidRPr="009A0C2E" w:rsidRDefault="00F66877" w:rsidP="00CB14DF">
      <w:pPr>
        <w:spacing w:after="0" w:line="360" w:lineRule="auto"/>
        <w:jc w:val="both"/>
        <w:rPr>
          <w:rFonts w:ascii="Times New Roman" w:hAnsi="Times New Roman" w:cs="Times New Roman"/>
          <w:b/>
          <w:sz w:val="24"/>
          <w:szCs w:val="24"/>
        </w:rPr>
      </w:pPr>
      <w:r w:rsidRPr="009A0C2E">
        <w:rPr>
          <w:rFonts w:ascii="Times New Roman" w:hAnsi="Times New Roman" w:cs="Times New Roman"/>
          <w:b/>
          <w:sz w:val="24"/>
          <w:szCs w:val="24"/>
        </w:rPr>
        <w:t xml:space="preserve">                           Бодоруьан уорэнэр уоруйэх</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 Коммуникативные УД)</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Бодоруьар сатабыл – сайдам майгылаах, дьонно – сэргэ5э сайа5ас сыьыаннаах, дьону кытта табан кэпсэтэн, тэннэ алтыьан, бииргэ олорор, уорэнэр, улэлиир кэлимсэ уоруйэх.</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Сайдам майгы – элбэ5и билэр – корор, уунэр дьо5урдаах, сайдыылаах; дьонно, улэ5э – хамнаска элэккэй, сайа5ас сыьыаннаах.</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Сайа5ас сыьыан – киьиэхэ, дьонно эйэ5эс майгылаах, киьини добоннук ойдуур, тонкурууна суох.</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b/>
          <w:sz w:val="24"/>
          <w:szCs w:val="24"/>
        </w:rPr>
        <w:t>Бииргэ улэлиир уоруйэх.</w:t>
      </w:r>
      <w:r w:rsidRPr="009A0C2E">
        <w:rPr>
          <w:rFonts w:ascii="Times New Roman" w:hAnsi="Times New Roman" w:cs="Times New Roman"/>
          <w:sz w:val="24"/>
          <w:szCs w:val="24"/>
        </w:rPr>
        <w:t xml:space="preserve"> Дьону кытта бииргэ алтыьан уорэнэр, улэлиир араас ньыманы баьылаабыт ( пааранан, боло5унэн, хамаанданан о.д.а.)</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Саастыылаахтарын, улахан дьону кытта айымньылаах алтыьыы туругар кэбэ5эстик киирэр ( продуктивное взаимодействие), биир сыаллаах – соруктаах дьонун кытта таьаарыылаахтык, кьодуустээхтик улэлиир уоруйэхтээх ( продуктивное сотрудничество).</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sz w:val="24"/>
          <w:szCs w:val="24"/>
        </w:rPr>
        <w:t>Кэпсэтэр уоруйэх</w:t>
      </w:r>
      <w:r w:rsidRPr="009A0C2E">
        <w:rPr>
          <w:rFonts w:ascii="Times New Roman" w:hAnsi="Times New Roman" w:cs="Times New Roman"/>
          <w:sz w:val="24"/>
          <w:szCs w:val="24"/>
        </w:rPr>
        <w:t>. Кэпсэтии уратыларын ойдуур, табан кэпсэтэр. Кэпсэтэр киьитин убаастыыр, сэнээрэр, санаатын бол5ойон истэр, ылынар. Ханнык ба5арар эйгэ5э кэпсэтэригэр дьон бол5омтотун тардар, сэргэхситэр, сонур5атар, ко5улуур сатабылы табан туьанар. Кэпсэтэр кэмнэ бэйэ корбутун, истибитин, аахпытын сиьилии сэьэргиир.</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Дьон ойдоспот, тыл тылга киирсибэт буолар торуоттэрин соптоохтук сыаналыыр, сатаан ырытар, ойдоьуу суолун добоннук тобулар.</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Кэпсэтии сиэрин ( речевой этикет) тутуьар. Сахалыы дорооболоьор, билсиьэр, быраьаайдаьар, кордорор, бырастыы гыннарар, буойар, телефонунан кэпсэтэр о.д.а. угэстэри инэриммит, куннээ5и оло5ор оруу туттар.</w:t>
      </w:r>
    </w:p>
    <w:p w:rsidR="00F66877" w:rsidRPr="009A0C2E" w:rsidRDefault="00F66877" w:rsidP="00CB14DF">
      <w:pPr>
        <w:spacing w:after="0" w:line="360" w:lineRule="auto"/>
        <w:jc w:val="both"/>
        <w:rPr>
          <w:rFonts w:ascii="Times New Roman" w:hAnsi="Times New Roman" w:cs="Times New Roman"/>
          <w:sz w:val="24"/>
          <w:szCs w:val="24"/>
        </w:rPr>
      </w:pP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b/>
          <w:sz w:val="24"/>
          <w:szCs w:val="24"/>
        </w:rPr>
        <w:t>Тургутар матырыйаалы</w:t>
      </w:r>
      <w:r w:rsidRPr="009A0C2E">
        <w:rPr>
          <w:rFonts w:ascii="Times New Roman" w:hAnsi="Times New Roman" w:cs="Times New Roman"/>
          <w:sz w:val="24"/>
          <w:szCs w:val="24"/>
        </w:rPr>
        <w:t xml:space="preserve"> учуутал бэйэтэ оностор. О5о СР Уорэ5ин министвертотын тургутар матырыйаалларын, республика5а ыытыллар араас тургутуктар, олимпиадалар сорудахтарын холкутук толорор буолара ирдэнэр.</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Торут култуура уорэ5эр о5о тус улэтин коруннэрэ. Торут угэс ситимин, ыйдарынан эргиирин куннээ5и олоххо туттуу, туту</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уу. Бэйэ илиитинэн тутан- хабан оноруу, айыы- туту. Истии, аа5ыы, бол5ойуу, сэнээрии. Кэпсээ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ин, кэпсэтии, сэ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эргээ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ин, сэ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эргэ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ии. Анаарыы, ойго кору, сахалыы толкуйдаа</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ын. Истибиттэн, аахпыттан, олоххо билбиттэн суруйуу, толкуй суруга. Кэтээн корон тумук оноруу, тэннээ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ин, ырытыы, наардаа</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ын, ситимнээ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ин, чинчийии. Айар улэ бары корунэ. Олонхо олуктарын, норуот тылынан уус- уран айымньыларын ылыныы, ойго уорэтэн кэпсээ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ин, толоруу. Дьон иннигэр санара, санааны а</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а5астык, толору этэ уорэнии. Сатаан табан мокку</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эн чахчыны били. Тургутууларга, курэхтэргэ, коруулэргэ кыттыы. Бэйэ сайдыытын кэтэнэн коруу, билгэлэнии, тускул программа оностуу.</w:t>
      </w:r>
    </w:p>
    <w:p w:rsidR="00F66877" w:rsidRPr="009A0C2E" w:rsidRDefault="00F66877" w:rsidP="00CB14DF">
      <w:pPr>
        <w:spacing w:after="0" w:line="360" w:lineRule="auto"/>
        <w:jc w:val="both"/>
        <w:rPr>
          <w:rFonts w:ascii="Times New Roman" w:hAnsi="Times New Roman" w:cs="Times New Roman"/>
          <w:sz w:val="24"/>
          <w:szCs w:val="24"/>
        </w:rPr>
      </w:pPr>
    </w:p>
    <w:p w:rsidR="00F66877" w:rsidRPr="009A0C2E" w:rsidRDefault="00F66877" w:rsidP="00E736FE">
      <w:pPr>
        <w:numPr>
          <w:ilvl w:val="0"/>
          <w:numId w:val="114"/>
        </w:numPr>
        <w:spacing w:line="360" w:lineRule="auto"/>
        <w:jc w:val="both"/>
        <w:rPr>
          <w:rFonts w:ascii="Times New Roman" w:hAnsi="Times New Roman" w:cs="Times New Roman"/>
          <w:sz w:val="24"/>
          <w:szCs w:val="24"/>
        </w:rPr>
      </w:pPr>
      <w:r w:rsidRPr="009A0C2E">
        <w:rPr>
          <w:rFonts w:ascii="Times New Roman" w:hAnsi="Times New Roman" w:cs="Times New Roman"/>
          <w:b/>
          <w:sz w:val="24"/>
          <w:szCs w:val="24"/>
        </w:rPr>
        <w:t>Уорэнээччи тумук сити</w:t>
      </w:r>
      <w:r w:rsidRPr="009A0C2E">
        <w:rPr>
          <w:rFonts w:ascii="Times New Roman" w:hAnsi="Times New Roman" w:cs="Times New Roman"/>
          <w:b/>
          <w:sz w:val="24"/>
          <w:szCs w:val="24"/>
          <w:lang w:val="en-US"/>
        </w:rPr>
        <w:t>h</w:t>
      </w:r>
      <w:r w:rsidRPr="009A0C2E">
        <w:rPr>
          <w:rFonts w:ascii="Times New Roman" w:hAnsi="Times New Roman" w:cs="Times New Roman"/>
          <w:b/>
          <w:sz w:val="24"/>
          <w:szCs w:val="24"/>
        </w:rPr>
        <w:t>иитэ.</w:t>
      </w:r>
      <w:r w:rsidRPr="009A0C2E">
        <w:rPr>
          <w:rFonts w:ascii="Times New Roman" w:hAnsi="Times New Roman" w:cs="Times New Roman"/>
          <w:sz w:val="24"/>
          <w:szCs w:val="24"/>
        </w:rPr>
        <w:t xml:space="preserve"> </w:t>
      </w:r>
    </w:p>
    <w:p w:rsidR="00F66877" w:rsidRPr="009A0C2E" w:rsidRDefault="00F66877" w:rsidP="00CB14DF">
      <w:pPr>
        <w:spacing w:line="360" w:lineRule="auto"/>
        <w:ind w:left="1080"/>
        <w:jc w:val="both"/>
        <w:rPr>
          <w:rFonts w:ascii="Times New Roman" w:hAnsi="Times New Roman" w:cs="Times New Roman"/>
          <w:sz w:val="24"/>
          <w:szCs w:val="24"/>
        </w:rPr>
      </w:pPr>
      <w:r w:rsidRPr="009A0C2E">
        <w:rPr>
          <w:rFonts w:ascii="Times New Roman" w:hAnsi="Times New Roman" w:cs="Times New Roman"/>
          <w:sz w:val="24"/>
          <w:szCs w:val="24"/>
        </w:rPr>
        <w:t>-Уорэнээччи уруу – аймах аатын – суолун былыргытын билиннитин тэннээн корор. Хас биирдии о5о ыал ийэтэ, ыал а5ата буолуохтаа5ын, инники торотор о5олоругар чэгиэн – чэбдик доруобуйаны тиэрдиэхтээ5ин, бэйэтин тороппуттэригэр  ытык иэ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ин толуохтээ5ин ойдуур. Кэргэн ылыы былыргы , аныгы угэстэрин тэннээн корор.  Обугэлэрбит о5ону иитэр угэстэрин билэр. Бэйэтин нэ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илиэгин элбэх о5олоох ыалларын билсэр. Ха</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 xml:space="preserve">ыат матырыйаалынан бэсиэдэ5э кыттар. Олбуту комуу сиэрин – туомун уорэтэр. Удьуор утумун торуччутун оностор. </w:t>
      </w:r>
    </w:p>
    <w:p w:rsidR="00F66877" w:rsidRPr="009A0C2E" w:rsidRDefault="00F66877" w:rsidP="00CB14DF">
      <w:pPr>
        <w:spacing w:line="360" w:lineRule="auto"/>
        <w:ind w:left="1080"/>
        <w:jc w:val="both"/>
        <w:rPr>
          <w:rFonts w:ascii="Times New Roman" w:hAnsi="Times New Roman" w:cs="Times New Roman"/>
          <w:sz w:val="24"/>
          <w:szCs w:val="24"/>
        </w:rPr>
      </w:pPr>
      <w:r w:rsidRPr="009A0C2E">
        <w:rPr>
          <w:rFonts w:ascii="Times New Roman" w:hAnsi="Times New Roman" w:cs="Times New Roman"/>
          <w:sz w:val="24"/>
          <w:szCs w:val="24"/>
        </w:rPr>
        <w:t xml:space="preserve">-Уорэнээччи революция иннинээ5и уларыйыылары, репрессия содулларын билэр. Оччотоо5у  саха эдэр интеллигенциятын айар улэтин, оло5ун уорэтэр </w:t>
      </w:r>
    </w:p>
    <w:p w:rsidR="00F66877" w:rsidRPr="009A0C2E" w:rsidRDefault="00F66877" w:rsidP="00CB14DF">
      <w:pPr>
        <w:spacing w:line="360" w:lineRule="auto"/>
        <w:ind w:left="1080"/>
        <w:jc w:val="both"/>
        <w:rPr>
          <w:rFonts w:ascii="Times New Roman" w:hAnsi="Times New Roman" w:cs="Times New Roman"/>
          <w:sz w:val="24"/>
          <w:szCs w:val="24"/>
        </w:rPr>
      </w:pPr>
      <w:r w:rsidRPr="009A0C2E">
        <w:rPr>
          <w:rFonts w:ascii="Times New Roman" w:hAnsi="Times New Roman" w:cs="Times New Roman"/>
          <w:sz w:val="24"/>
          <w:szCs w:val="24"/>
        </w:rPr>
        <w:t>-Уорэнээччи революция кэннинээ5и сайдыыны, о5олорго аналлаах кинигэлэри билэр.Репрессия сылларын, нууччатымсыйыы торообут культураттан  тэйиллитин уорэтэр. Н.С. Тарабукин улэтин, оло5ун аа5ар, ырытар. Эбээнки оло5ун билэр. Тэки Одулок « У</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ун Хотугу дойдуга» улэтиттэн юкагир булчуттарын оло5ун билэр.</w:t>
      </w:r>
    </w:p>
    <w:p w:rsidR="00F66877" w:rsidRPr="009A0C2E" w:rsidRDefault="00F66877" w:rsidP="00CB14DF">
      <w:pPr>
        <w:spacing w:after="0" w:line="360" w:lineRule="auto"/>
        <w:jc w:val="both"/>
        <w:rPr>
          <w:rFonts w:ascii="Times New Roman" w:hAnsi="Times New Roman" w:cs="Times New Roman"/>
          <w:sz w:val="24"/>
          <w:szCs w:val="24"/>
        </w:rPr>
      </w:pP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b/>
          <w:sz w:val="24"/>
          <w:szCs w:val="24"/>
        </w:rPr>
        <w:t xml:space="preserve">Уорэнэр кинигэ </w:t>
      </w:r>
      <w:r w:rsidRPr="009A0C2E">
        <w:rPr>
          <w:rFonts w:ascii="Times New Roman" w:hAnsi="Times New Roman" w:cs="Times New Roman"/>
          <w:sz w:val="24"/>
          <w:szCs w:val="24"/>
        </w:rPr>
        <w:t>10 кылааска уорэнэр кинигэ « В.И.Пестерев История Якутии  Якутск, Бичик,2001» Программа ис хо</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оонугар соп тубэ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 xml:space="preserve">эр научнай, популярнай, уус – уран литература туттуллар.  </w:t>
      </w:r>
    </w:p>
    <w:p w:rsidR="00F66877" w:rsidRPr="009A0C2E" w:rsidRDefault="00F66877" w:rsidP="00CB14DF">
      <w:pPr>
        <w:spacing w:after="0" w:line="360" w:lineRule="auto"/>
        <w:jc w:val="both"/>
        <w:rPr>
          <w:rFonts w:ascii="Times New Roman" w:hAnsi="Times New Roman" w:cs="Times New Roman"/>
          <w:b/>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sz w:val="24"/>
          <w:szCs w:val="24"/>
        </w:rPr>
        <w:t xml:space="preserve">                        Программа ис тутула</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b/>
          <w:sz w:val="24"/>
          <w:szCs w:val="24"/>
        </w:rPr>
        <w:t xml:space="preserve">                             </w:t>
      </w:r>
      <w:r w:rsidRPr="009A0C2E">
        <w:rPr>
          <w:rFonts w:ascii="Times New Roman" w:hAnsi="Times New Roman" w:cs="Times New Roman"/>
          <w:sz w:val="24"/>
          <w:szCs w:val="24"/>
        </w:rPr>
        <w:t>Киирии уруок.</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1 салаа. Саха итэ5элэ, сиэр – туом, угэстэр.</w:t>
      </w:r>
    </w:p>
    <w:p w:rsidR="00F66877" w:rsidRPr="009A0C2E" w:rsidRDefault="00F66877" w:rsidP="00E736FE">
      <w:pPr>
        <w:numPr>
          <w:ilvl w:val="0"/>
          <w:numId w:val="111"/>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Саха итэ5элэ, сиэр – туом, угэстэр.</w:t>
      </w:r>
    </w:p>
    <w:p w:rsidR="00F66877" w:rsidRPr="009A0C2E" w:rsidRDefault="00F66877" w:rsidP="00E736FE">
      <w:pPr>
        <w:numPr>
          <w:ilvl w:val="0"/>
          <w:numId w:val="111"/>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Уорэнээччи уруу – аймах аатын – суолун былыргытын билиннитин тэннээн корор. Хас биирдии о5о ыал ийэтэ, ыал а5ата буолуохтаа5ын, инники торотор о5олоругар чэгиэн – чэбдик доруобуйаны тиэрдиэхтээ5ин, бэйэтин тороппуттэригэр  ытык иэ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ин толуохтээ5ин ойдуур. Кэргэн ылыы былыргы , аныгы угэстэрин тэннээн корор.  Обугэлэрбит о5ону иитэр угэстэрин билэр. Бэйэтин нэ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илиэгин элбэх о5олоох ыалларын билсэр. Ха</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ыат матырыйаалынан бэсиэдэ5э кыттар. Олбуту кому сиэрин – туомун уорэтэр. Удьуор утумун торуччутун оностор.</w:t>
      </w:r>
    </w:p>
    <w:p w:rsidR="00F66877" w:rsidRPr="009A0C2E" w:rsidRDefault="00F66877" w:rsidP="00E736FE">
      <w:pPr>
        <w:numPr>
          <w:ilvl w:val="0"/>
          <w:numId w:val="111"/>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Уорэнээччи билиитин бэрэбиэркэлиир улэ корунэ: торуччутун онорор, ойтон суруйар, ырытар.</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2 салаа. Историческай коруую</w:t>
      </w:r>
    </w:p>
    <w:p w:rsidR="00F66877" w:rsidRPr="009A0C2E" w:rsidRDefault="00F66877" w:rsidP="00E736FE">
      <w:pPr>
        <w:numPr>
          <w:ilvl w:val="0"/>
          <w:numId w:val="112"/>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Историческай кору.</w:t>
      </w:r>
    </w:p>
    <w:p w:rsidR="00F66877" w:rsidRPr="009A0C2E" w:rsidRDefault="00F66877" w:rsidP="00E736FE">
      <w:pPr>
        <w:numPr>
          <w:ilvl w:val="0"/>
          <w:numId w:val="112"/>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Уорэнээччи революция иннинээ5и уларыйыылары, репрессия содулларын билэр. Оччотоо5у  саха эдэр интеллигенциятын айар улэтин, оло5ун уорэтэр.</w:t>
      </w:r>
    </w:p>
    <w:p w:rsidR="00F66877" w:rsidRPr="009A0C2E" w:rsidRDefault="00F66877" w:rsidP="00E736FE">
      <w:pPr>
        <w:numPr>
          <w:ilvl w:val="0"/>
          <w:numId w:val="112"/>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Уорэнээччи билиитин бэрэбиэркэлиир улэ корунэ: реферат суруйар, диспукка кыттар, тэнниир, ырытар.</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3 салаа. Саха сиригэр уорэх – били тардыныыта.</w:t>
      </w:r>
    </w:p>
    <w:p w:rsidR="00F66877" w:rsidRPr="009A0C2E" w:rsidRDefault="00F66877" w:rsidP="00E736FE">
      <w:pPr>
        <w:numPr>
          <w:ilvl w:val="0"/>
          <w:numId w:val="113"/>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Саха сиригэр уорэх- били тардыныыта.</w:t>
      </w:r>
    </w:p>
    <w:p w:rsidR="00F66877" w:rsidRPr="009A0C2E" w:rsidRDefault="00F66877" w:rsidP="00E736FE">
      <w:pPr>
        <w:numPr>
          <w:ilvl w:val="0"/>
          <w:numId w:val="113"/>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Уорэнээччи революция иннинээ5и оскуола5а хайдах уорэммиттэрин билсэр. Бастакы уопсай уорэхтээ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ин сайдыытын уорэтэр. Оскуола5а уорэтии билинни туругун уруккуну кытары тэннээн корор. Анал уорэх тэрилтэлэрин, аныгы идэлэри билсэр, хана уорэнэ барыан соптоо5ун толкуйдуур. Оскуолатын историятын билэр. Улэлээбит, уорэммит дьон ту</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унан матырыйаал хомуйар.</w:t>
      </w:r>
    </w:p>
    <w:p w:rsidR="00F66877" w:rsidRPr="009A0C2E" w:rsidRDefault="00F66877" w:rsidP="00E736FE">
      <w:pPr>
        <w:numPr>
          <w:ilvl w:val="0"/>
          <w:numId w:val="113"/>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Уорэнээччи билиитин бэрэбиэркэлиир улэ корунэ: матырыйаал хомуйар, презентация онорор, былаан оностор.</w:t>
      </w: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4 салаа. Хотугу омуктар революция кэннинээ5и олохторо.</w:t>
      </w:r>
    </w:p>
    <w:p w:rsidR="00F66877" w:rsidRPr="009A0C2E" w:rsidRDefault="00F66877" w:rsidP="00E736FE">
      <w:pPr>
        <w:numPr>
          <w:ilvl w:val="0"/>
          <w:numId w:val="114"/>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Хотугу омуктар революция кэннинээ5и олохторор.</w:t>
      </w:r>
    </w:p>
    <w:p w:rsidR="00F66877" w:rsidRPr="009A0C2E" w:rsidRDefault="00F66877" w:rsidP="00E736FE">
      <w:pPr>
        <w:numPr>
          <w:ilvl w:val="0"/>
          <w:numId w:val="114"/>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Уорэнээччи революция кэннинээ5и сайдыыны, о5олорго аналлаах кинигэлэри билэр.Репрессия сылларын, нууччатымсыйыы торообут культураттан  тэйиллитин уорэтэр. Н.С. Тарабукин улэтин, оло5ун аа5ар, ырытар. Эбээнки оло5ун билэр. Тэки Одулок « У</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ун Хотугу дойдуга» улэтиттэн юкагир булчуттарын оло5ун билэр.</w:t>
      </w:r>
    </w:p>
    <w:p w:rsidR="00F66877" w:rsidRPr="009A0C2E" w:rsidRDefault="00F66877" w:rsidP="00E736FE">
      <w:pPr>
        <w:numPr>
          <w:ilvl w:val="0"/>
          <w:numId w:val="114"/>
        </w:num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Уорэнээччи билиитин бэрэбиэркэлиир улэ корунэ: зачет туттарар, ойтон суруйар, ырытар.</w:t>
      </w:r>
    </w:p>
    <w:p w:rsidR="00F66877" w:rsidRPr="009A0C2E" w:rsidRDefault="00F66877" w:rsidP="00CB14DF">
      <w:pPr>
        <w:spacing w:line="360" w:lineRule="auto"/>
        <w:ind w:left="1080"/>
        <w:jc w:val="both"/>
        <w:rPr>
          <w:rFonts w:ascii="Times New Roman" w:hAnsi="Times New Roman" w:cs="Times New Roman"/>
          <w:sz w:val="24"/>
          <w:szCs w:val="24"/>
        </w:rPr>
      </w:pPr>
    </w:p>
    <w:p w:rsidR="00F66877" w:rsidRPr="009A0C2E" w:rsidRDefault="00F66877" w:rsidP="00CB14DF">
      <w:p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Ту</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аныллыбыт литература испиэ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эгэ</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1.Бравина. Р.И. Олох уонна 8луу саха итэ5элигэр .СГУ. Дь. 1996.</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2. Винокуров. П. В. Краеведы Якутии. Якутск . 1990.</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3. Гоголев. А.И. Традиционные  представления саха об окружающем мире.  Якутский государственный обьединенный музей  истории и культуры народов севера имени Е.М. Ярославского. Якутск. 1998.</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4. Левина А.П. Звуки и краски жизни народа. Бичик. Якутск.1994.</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5. Лебедева Ж.К. Фольклор народов крайнего севера. Якутск. 1993.</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6. Левина А.П. Зеркало души народа. Министерство образования. Якутск. 1992.</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7. Мыреева А.Н., Марфусалова  В. П ,, Захарова Ж.В. Традиционная культура эвенков. Министерство образования РС(Я). Якутск. 2005.</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8. Неустроев Борис Федорович – Мандар Уус . Саха ойуута . Бичигэ. Бичик. Дь. 2010.</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9. Олесова Т.П. Никитина Л.В- Никииппэр Сэмиэнэп. Мин ыллыы кэлиэ5им. Бичик. Дь. 2005.</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10. Павлов А.М. –Дабыл. Быраманна быралыйыы. Бичик. Дь. 2005.</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11. Попова Г. С – Санаайа. Ки</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итийии сэ</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энэ . Бичик . Дь . 2006.</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12. Протопопова Н.И. Айыы Далбар Хотуна . Бичик. Дь. 1999</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13. Пестерев В.И. Исторические миниатюры о Якутии. Национальное книжное издательство РС(Я). 1993.</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14. Попов Г.В. Кэрэхсиир ки</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и кэпсээннэрэ. Бичик. Дь. 2005.</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15. Петрова Т.И.  Шишигина В.Р. Национальная  культура коренных народов РС(Я) Министерство образования. Якутск  1992.</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16. Попов Б.Н. Олох поэзиятын ту</w:t>
      </w:r>
      <w:r w:rsidRPr="009A0C2E">
        <w:rPr>
          <w:rFonts w:ascii="Times New Roman" w:hAnsi="Times New Roman" w:cs="Times New Roman"/>
          <w:sz w:val="24"/>
          <w:szCs w:val="24"/>
          <w:lang w:val="en-US"/>
        </w:rPr>
        <w:t>h</w:t>
      </w:r>
      <w:r w:rsidRPr="009A0C2E">
        <w:rPr>
          <w:rFonts w:ascii="Times New Roman" w:hAnsi="Times New Roman" w:cs="Times New Roman"/>
          <w:sz w:val="24"/>
          <w:szCs w:val="24"/>
        </w:rPr>
        <w:t>унан.. Книжное издательство. Якутск.1975.</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17.Романова А.В., Мыреева А.Н. Фольклор эвенков Якутии.Наука. Ленинград. 1971.</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18. Тумус Мэхээлэ. Удьуор у8рэ5э. Сайдам санаа. Дьокуускай 2001.</w:t>
      </w:r>
    </w:p>
    <w:p w:rsidR="00F66877" w:rsidRPr="009A0C2E" w:rsidRDefault="00F66877" w:rsidP="00CB14DF">
      <w:pPr>
        <w:spacing w:after="0" w:line="360" w:lineRule="auto"/>
        <w:jc w:val="both"/>
        <w:rPr>
          <w:rFonts w:ascii="Times New Roman" w:hAnsi="Times New Roman" w:cs="Times New Roman"/>
          <w:sz w:val="24"/>
          <w:szCs w:val="24"/>
        </w:rPr>
      </w:pPr>
    </w:p>
    <w:p w:rsidR="00F66877" w:rsidRPr="009A0C2E" w:rsidRDefault="00F66877" w:rsidP="00CB14DF">
      <w:pPr>
        <w:spacing w:after="0" w:line="360" w:lineRule="auto"/>
        <w:jc w:val="both"/>
        <w:rPr>
          <w:rFonts w:ascii="Times New Roman" w:hAnsi="Times New Roman" w:cs="Times New Roman"/>
          <w:b/>
          <w:sz w:val="24"/>
          <w:szCs w:val="24"/>
        </w:rPr>
      </w:pPr>
      <w:r w:rsidRPr="009A0C2E">
        <w:rPr>
          <w:rFonts w:ascii="Times New Roman" w:hAnsi="Times New Roman" w:cs="Times New Roman"/>
          <w:b/>
          <w:sz w:val="24"/>
          <w:szCs w:val="24"/>
        </w:rPr>
        <w:t xml:space="preserve">                       Календарнай тематическай былаан 10 кылаас</w:t>
      </w:r>
    </w:p>
    <w:p w:rsidR="00F66877" w:rsidRPr="009A0C2E" w:rsidRDefault="00F66877" w:rsidP="00CB14DF">
      <w:pPr>
        <w:spacing w:after="0" w:line="360" w:lineRule="auto"/>
        <w:jc w:val="both"/>
        <w:rPr>
          <w:rFonts w:ascii="Times New Roman" w:hAnsi="Times New Roman" w:cs="Times New Roman"/>
          <w:sz w:val="24"/>
          <w:szCs w:val="24"/>
        </w:rPr>
      </w:pPr>
    </w:p>
    <w:tbl>
      <w:tblPr>
        <w:tblStyle w:val="a6"/>
        <w:tblW w:w="0" w:type="auto"/>
        <w:tblLayout w:type="fixed"/>
        <w:tblLook w:val="01E0"/>
      </w:tblPr>
      <w:tblGrid>
        <w:gridCol w:w="669"/>
        <w:gridCol w:w="3376"/>
        <w:gridCol w:w="981"/>
        <w:gridCol w:w="13"/>
        <w:gridCol w:w="968"/>
        <w:gridCol w:w="1105"/>
        <w:gridCol w:w="1105"/>
        <w:gridCol w:w="2204"/>
      </w:tblGrid>
      <w:tr w:rsidR="00F66877" w:rsidRPr="009A0C2E" w:rsidTr="00A24B12">
        <w:tc>
          <w:tcPr>
            <w:tcW w:w="669" w:type="dxa"/>
            <w:vMerge w:val="restart"/>
          </w:tcPr>
          <w:p w:rsidR="00F66877" w:rsidRPr="009A0C2E" w:rsidRDefault="00F66877" w:rsidP="00CB14DF">
            <w:pPr>
              <w:spacing w:line="360" w:lineRule="auto"/>
              <w:jc w:val="both"/>
              <w:rPr>
                <w:sz w:val="24"/>
                <w:szCs w:val="24"/>
              </w:rPr>
            </w:pPr>
            <w:r w:rsidRPr="009A0C2E">
              <w:rPr>
                <w:sz w:val="24"/>
                <w:szCs w:val="24"/>
              </w:rPr>
              <w:t>№</w:t>
            </w:r>
          </w:p>
        </w:tc>
        <w:tc>
          <w:tcPr>
            <w:tcW w:w="3376" w:type="dxa"/>
            <w:vMerge w:val="restart"/>
          </w:tcPr>
          <w:p w:rsidR="00F66877" w:rsidRPr="009A0C2E" w:rsidRDefault="00F66877" w:rsidP="00CB14DF">
            <w:pPr>
              <w:spacing w:line="360" w:lineRule="auto"/>
              <w:jc w:val="both"/>
              <w:rPr>
                <w:sz w:val="24"/>
                <w:szCs w:val="24"/>
                <w:lang w:val="kk-KZ"/>
              </w:rPr>
            </w:pPr>
            <w:r w:rsidRPr="009A0C2E">
              <w:rPr>
                <w:sz w:val="24"/>
                <w:szCs w:val="24"/>
              </w:rPr>
              <w:t xml:space="preserve">         </w:t>
            </w:r>
            <w:r w:rsidRPr="009A0C2E">
              <w:rPr>
                <w:sz w:val="24"/>
                <w:szCs w:val="24"/>
                <w:lang w:val="kk-KZ"/>
              </w:rPr>
              <w:t>Түһүмэх, уруок тиэмэтэ</w:t>
            </w:r>
          </w:p>
        </w:tc>
        <w:tc>
          <w:tcPr>
            <w:tcW w:w="1962" w:type="dxa"/>
            <w:gridSpan w:val="3"/>
          </w:tcPr>
          <w:p w:rsidR="00F66877" w:rsidRPr="009A0C2E" w:rsidRDefault="00F66877" w:rsidP="00CB14DF">
            <w:pPr>
              <w:spacing w:line="360" w:lineRule="auto"/>
              <w:jc w:val="both"/>
              <w:rPr>
                <w:sz w:val="24"/>
                <w:szCs w:val="24"/>
                <w:lang w:val="kk-KZ"/>
              </w:rPr>
            </w:pPr>
            <w:r w:rsidRPr="009A0C2E">
              <w:rPr>
                <w:sz w:val="24"/>
                <w:szCs w:val="24"/>
              </w:rPr>
              <w:t xml:space="preserve">              </w:t>
            </w:r>
            <w:r w:rsidRPr="009A0C2E">
              <w:rPr>
                <w:sz w:val="24"/>
                <w:szCs w:val="24"/>
                <w:lang w:val="kk-KZ"/>
              </w:rPr>
              <w:t>чаас</w:t>
            </w:r>
          </w:p>
        </w:tc>
        <w:tc>
          <w:tcPr>
            <w:tcW w:w="2210" w:type="dxa"/>
            <w:gridSpan w:val="2"/>
          </w:tcPr>
          <w:p w:rsidR="00F66877" w:rsidRPr="009A0C2E" w:rsidRDefault="00F66877" w:rsidP="00CB14DF">
            <w:pPr>
              <w:spacing w:line="360" w:lineRule="auto"/>
              <w:jc w:val="both"/>
              <w:rPr>
                <w:sz w:val="24"/>
                <w:szCs w:val="24"/>
                <w:lang w:val="kk-KZ"/>
              </w:rPr>
            </w:pPr>
            <w:r w:rsidRPr="009A0C2E">
              <w:rPr>
                <w:sz w:val="24"/>
                <w:szCs w:val="24"/>
                <w:lang w:val="kk-KZ"/>
              </w:rPr>
              <w:t>Күн дьыл</w:t>
            </w:r>
          </w:p>
        </w:tc>
        <w:tc>
          <w:tcPr>
            <w:tcW w:w="2204" w:type="dxa"/>
            <w:vMerge w:val="restart"/>
          </w:tcPr>
          <w:p w:rsidR="00F66877" w:rsidRPr="009A0C2E" w:rsidRDefault="00F66877" w:rsidP="00CB14DF">
            <w:pPr>
              <w:spacing w:line="360" w:lineRule="auto"/>
              <w:jc w:val="both"/>
              <w:rPr>
                <w:sz w:val="24"/>
                <w:szCs w:val="24"/>
                <w:lang w:val="kk-KZ"/>
              </w:rPr>
            </w:pPr>
            <w:r w:rsidRPr="009A0C2E">
              <w:rPr>
                <w:sz w:val="24"/>
                <w:szCs w:val="24"/>
                <w:lang w:val="kk-KZ"/>
              </w:rPr>
              <w:t>Бэрэбиэркэлиир үлэ көрүңэ</w:t>
            </w:r>
          </w:p>
        </w:tc>
      </w:tr>
      <w:tr w:rsidR="00F66877" w:rsidRPr="009A0C2E" w:rsidTr="00A24B12">
        <w:trPr>
          <w:trHeight w:val="404"/>
        </w:trPr>
        <w:tc>
          <w:tcPr>
            <w:tcW w:w="669" w:type="dxa"/>
            <w:vMerge/>
          </w:tcPr>
          <w:p w:rsidR="00F66877" w:rsidRPr="009A0C2E" w:rsidRDefault="00F66877" w:rsidP="00CB14DF">
            <w:pPr>
              <w:spacing w:line="360" w:lineRule="auto"/>
              <w:jc w:val="both"/>
              <w:rPr>
                <w:sz w:val="24"/>
                <w:szCs w:val="24"/>
              </w:rPr>
            </w:pPr>
          </w:p>
        </w:tc>
        <w:tc>
          <w:tcPr>
            <w:tcW w:w="3376" w:type="dxa"/>
            <w:vMerge/>
          </w:tcPr>
          <w:p w:rsidR="00F66877" w:rsidRPr="009A0C2E" w:rsidRDefault="00F66877" w:rsidP="00CB14DF">
            <w:pPr>
              <w:spacing w:line="360" w:lineRule="auto"/>
              <w:jc w:val="both"/>
              <w:rPr>
                <w:sz w:val="24"/>
                <w:szCs w:val="24"/>
              </w:rPr>
            </w:pPr>
          </w:p>
        </w:tc>
        <w:tc>
          <w:tcPr>
            <w:tcW w:w="994" w:type="dxa"/>
            <w:gridSpan w:val="2"/>
          </w:tcPr>
          <w:p w:rsidR="00F66877" w:rsidRPr="009A0C2E" w:rsidRDefault="00F66877" w:rsidP="00CB14DF">
            <w:pPr>
              <w:spacing w:line="360" w:lineRule="auto"/>
              <w:jc w:val="both"/>
              <w:rPr>
                <w:sz w:val="24"/>
                <w:szCs w:val="24"/>
                <w:lang w:val="kk-KZ"/>
              </w:rPr>
            </w:pPr>
            <w:r w:rsidRPr="009A0C2E">
              <w:rPr>
                <w:sz w:val="24"/>
                <w:szCs w:val="24"/>
              </w:rPr>
              <w:t xml:space="preserve"> </w:t>
            </w:r>
            <w:r w:rsidRPr="009A0C2E">
              <w:rPr>
                <w:sz w:val="24"/>
                <w:szCs w:val="24"/>
                <w:lang w:val="kk-KZ"/>
              </w:rPr>
              <w:t>уопсай</w:t>
            </w:r>
          </w:p>
        </w:tc>
        <w:tc>
          <w:tcPr>
            <w:tcW w:w="968" w:type="dxa"/>
          </w:tcPr>
          <w:p w:rsidR="00F66877" w:rsidRPr="009A0C2E" w:rsidRDefault="00F66877" w:rsidP="00CB14DF">
            <w:pPr>
              <w:spacing w:line="360" w:lineRule="auto"/>
              <w:jc w:val="both"/>
              <w:rPr>
                <w:sz w:val="24"/>
                <w:szCs w:val="24"/>
              </w:rPr>
            </w:pPr>
            <w:r w:rsidRPr="009A0C2E">
              <w:rPr>
                <w:sz w:val="24"/>
                <w:szCs w:val="24"/>
                <w:lang w:val="kk-KZ"/>
              </w:rPr>
              <w:t>хонтур</w:t>
            </w:r>
            <w:r w:rsidRPr="009A0C2E">
              <w:rPr>
                <w:sz w:val="24"/>
                <w:szCs w:val="24"/>
              </w:rPr>
              <w:t xml:space="preserve">                                       </w:t>
            </w:r>
          </w:p>
        </w:tc>
        <w:tc>
          <w:tcPr>
            <w:tcW w:w="1105" w:type="dxa"/>
          </w:tcPr>
          <w:p w:rsidR="00F66877" w:rsidRPr="009A0C2E" w:rsidRDefault="00F66877" w:rsidP="00CB14DF">
            <w:pPr>
              <w:spacing w:line="360" w:lineRule="auto"/>
              <w:jc w:val="both"/>
              <w:rPr>
                <w:sz w:val="24"/>
                <w:szCs w:val="24"/>
                <w:lang w:val="kk-KZ"/>
              </w:rPr>
            </w:pPr>
            <w:r w:rsidRPr="009A0C2E">
              <w:rPr>
                <w:sz w:val="24"/>
                <w:szCs w:val="24"/>
                <w:lang w:val="kk-KZ"/>
              </w:rPr>
              <w:t>былаан</w:t>
            </w:r>
          </w:p>
        </w:tc>
        <w:tc>
          <w:tcPr>
            <w:tcW w:w="1105" w:type="dxa"/>
          </w:tcPr>
          <w:p w:rsidR="00F66877" w:rsidRPr="009A0C2E" w:rsidRDefault="00F66877" w:rsidP="00CB14DF">
            <w:pPr>
              <w:spacing w:line="360" w:lineRule="auto"/>
              <w:jc w:val="both"/>
              <w:rPr>
                <w:sz w:val="24"/>
                <w:szCs w:val="24"/>
                <w:lang w:val="kk-KZ"/>
              </w:rPr>
            </w:pPr>
            <w:r w:rsidRPr="009A0C2E">
              <w:rPr>
                <w:sz w:val="24"/>
                <w:szCs w:val="24"/>
                <w:lang w:val="kk-KZ"/>
              </w:rPr>
              <w:t>бэрилин</w:t>
            </w:r>
          </w:p>
        </w:tc>
        <w:tc>
          <w:tcPr>
            <w:tcW w:w="2204" w:type="dxa"/>
            <w:vMerge/>
          </w:tcPr>
          <w:p w:rsidR="00F66877" w:rsidRPr="009A0C2E" w:rsidRDefault="00F66877" w:rsidP="00CB14DF">
            <w:pPr>
              <w:spacing w:line="360" w:lineRule="auto"/>
              <w:jc w:val="both"/>
              <w:rPr>
                <w:sz w:val="24"/>
                <w:szCs w:val="24"/>
                <w:lang w:val="en-US"/>
              </w:rPr>
            </w:pPr>
          </w:p>
        </w:tc>
      </w:tr>
      <w:tr w:rsidR="00F66877" w:rsidRPr="009A0C2E" w:rsidTr="00A24B12">
        <w:trPr>
          <w:trHeight w:val="364"/>
        </w:trPr>
        <w:tc>
          <w:tcPr>
            <w:tcW w:w="669" w:type="dxa"/>
          </w:tcPr>
          <w:p w:rsidR="00F66877" w:rsidRPr="009A0C2E" w:rsidRDefault="00F66877" w:rsidP="00CB14DF">
            <w:pPr>
              <w:spacing w:line="360" w:lineRule="auto"/>
              <w:jc w:val="both"/>
              <w:rPr>
                <w:sz w:val="24"/>
                <w:szCs w:val="24"/>
              </w:rPr>
            </w:pPr>
            <w:r w:rsidRPr="009A0C2E">
              <w:rPr>
                <w:sz w:val="24"/>
                <w:szCs w:val="24"/>
              </w:rPr>
              <w:t>1</w:t>
            </w:r>
          </w:p>
        </w:tc>
        <w:tc>
          <w:tcPr>
            <w:tcW w:w="3376" w:type="dxa"/>
          </w:tcPr>
          <w:p w:rsidR="00F66877" w:rsidRPr="009A0C2E" w:rsidRDefault="00F66877" w:rsidP="00CB14DF">
            <w:pPr>
              <w:spacing w:line="360" w:lineRule="auto"/>
              <w:jc w:val="both"/>
              <w:rPr>
                <w:sz w:val="24"/>
                <w:szCs w:val="24"/>
              </w:rPr>
            </w:pPr>
            <w:r w:rsidRPr="009A0C2E">
              <w:rPr>
                <w:sz w:val="24"/>
                <w:szCs w:val="24"/>
              </w:rPr>
              <w:t>Киирии  уруок</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rPr>
          <w:trHeight w:val="335"/>
        </w:trPr>
        <w:tc>
          <w:tcPr>
            <w:tcW w:w="669" w:type="dxa"/>
          </w:tcPr>
          <w:p w:rsidR="00F66877" w:rsidRPr="009A0C2E" w:rsidRDefault="00F66877" w:rsidP="00CB14DF">
            <w:pPr>
              <w:spacing w:line="360" w:lineRule="auto"/>
              <w:jc w:val="both"/>
              <w:rPr>
                <w:sz w:val="24"/>
                <w:szCs w:val="24"/>
              </w:rPr>
            </w:pPr>
            <w:r w:rsidRPr="009A0C2E">
              <w:rPr>
                <w:sz w:val="24"/>
                <w:szCs w:val="24"/>
              </w:rPr>
              <w:t>2</w:t>
            </w:r>
          </w:p>
        </w:tc>
        <w:tc>
          <w:tcPr>
            <w:tcW w:w="3376" w:type="dxa"/>
          </w:tcPr>
          <w:p w:rsidR="00F66877" w:rsidRPr="009A0C2E" w:rsidRDefault="00F66877" w:rsidP="00CB14DF">
            <w:pPr>
              <w:spacing w:line="360" w:lineRule="auto"/>
              <w:jc w:val="both"/>
              <w:rPr>
                <w:sz w:val="24"/>
                <w:szCs w:val="24"/>
              </w:rPr>
            </w:pPr>
            <w:r w:rsidRPr="009A0C2E">
              <w:rPr>
                <w:sz w:val="24"/>
                <w:szCs w:val="24"/>
              </w:rPr>
              <w:t>Сахаитэ5элэ.Сиэртуом,үгэстэр</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rPr>
          <w:trHeight w:val="87"/>
        </w:trPr>
        <w:tc>
          <w:tcPr>
            <w:tcW w:w="669" w:type="dxa"/>
          </w:tcPr>
          <w:p w:rsidR="00F66877" w:rsidRPr="009A0C2E" w:rsidRDefault="00F66877" w:rsidP="00CB14DF">
            <w:pPr>
              <w:spacing w:line="360" w:lineRule="auto"/>
              <w:jc w:val="both"/>
              <w:rPr>
                <w:sz w:val="24"/>
                <w:szCs w:val="24"/>
              </w:rPr>
            </w:pPr>
            <w:r w:rsidRPr="009A0C2E">
              <w:rPr>
                <w:sz w:val="24"/>
                <w:szCs w:val="24"/>
              </w:rPr>
              <w:t>3</w:t>
            </w:r>
          </w:p>
        </w:tc>
        <w:tc>
          <w:tcPr>
            <w:tcW w:w="3376" w:type="dxa"/>
          </w:tcPr>
          <w:p w:rsidR="00F66877" w:rsidRPr="009A0C2E" w:rsidRDefault="00F66877" w:rsidP="00CB14DF">
            <w:pPr>
              <w:spacing w:line="360" w:lineRule="auto"/>
              <w:jc w:val="both"/>
              <w:rPr>
                <w:sz w:val="24"/>
                <w:szCs w:val="24"/>
              </w:rPr>
            </w:pPr>
            <w:r w:rsidRPr="009A0C2E">
              <w:rPr>
                <w:sz w:val="24"/>
                <w:szCs w:val="24"/>
              </w:rPr>
              <w:t>Уруу-аймах аата-суола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4</w:t>
            </w:r>
          </w:p>
        </w:tc>
        <w:tc>
          <w:tcPr>
            <w:tcW w:w="3376" w:type="dxa"/>
          </w:tcPr>
          <w:p w:rsidR="00F66877" w:rsidRPr="009A0C2E" w:rsidRDefault="00F66877" w:rsidP="00CB14DF">
            <w:pPr>
              <w:spacing w:line="360" w:lineRule="auto"/>
              <w:jc w:val="both"/>
              <w:rPr>
                <w:sz w:val="24"/>
                <w:szCs w:val="24"/>
              </w:rPr>
            </w:pPr>
            <w:r w:rsidRPr="009A0C2E">
              <w:rPr>
                <w:sz w:val="24"/>
                <w:szCs w:val="24"/>
              </w:rPr>
              <w:t>Ыал буолуу</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5</w:t>
            </w:r>
          </w:p>
        </w:tc>
        <w:tc>
          <w:tcPr>
            <w:tcW w:w="3376" w:type="dxa"/>
          </w:tcPr>
          <w:p w:rsidR="00F66877" w:rsidRPr="009A0C2E" w:rsidRDefault="00F66877" w:rsidP="00CB14DF">
            <w:pPr>
              <w:spacing w:line="360" w:lineRule="auto"/>
              <w:jc w:val="both"/>
              <w:rPr>
                <w:sz w:val="24"/>
                <w:szCs w:val="24"/>
              </w:rPr>
            </w:pPr>
            <w:r w:rsidRPr="009A0C2E">
              <w:rPr>
                <w:sz w:val="24"/>
                <w:szCs w:val="24"/>
              </w:rPr>
              <w:t>Кэргэн ылыы былыргы үгэстэрэ</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6</w:t>
            </w:r>
          </w:p>
        </w:tc>
        <w:tc>
          <w:tcPr>
            <w:tcW w:w="3376" w:type="dxa"/>
          </w:tcPr>
          <w:p w:rsidR="00F66877" w:rsidRPr="009A0C2E" w:rsidRDefault="00F66877" w:rsidP="00CB14DF">
            <w:pPr>
              <w:spacing w:line="360" w:lineRule="auto"/>
              <w:jc w:val="both"/>
              <w:rPr>
                <w:sz w:val="24"/>
                <w:szCs w:val="24"/>
              </w:rPr>
            </w:pPr>
            <w:r w:rsidRPr="009A0C2E">
              <w:rPr>
                <w:sz w:val="24"/>
                <w:szCs w:val="24"/>
              </w:rPr>
              <w:t>Уруу сиэрэ-туома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7</w:t>
            </w:r>
          </w:p>
        </w:tc>
        <w:tc>
          <w:tcPr>
            <w:tcW w:w="3376" w:type="dxa"/>
          </w:tcPr>
          <w:p w:rsidR="00F66877" w:rsidRPr="009A0C2E" w:rsidRDefault="00F66877" w:rsidP="00CB14DF">
            <w:pPr>
              <w:spacing w:line="360" w:lineRule="auto"/>
              <w:jc w:val="both"/>
              <w:rPr>
                <w:sz w:val="24"/>
                <w:szCs w:val="24"/>
              </w:rPr>
            </w:pPr>
            <w:r w:rsidRPr="009A0C2E">
              <w:rPr>
                <w:sz w:val="24"/>
                <w:szCs w:val="24"/>
              </w:rPr>
              <w:t>О5ону иитии үгэстэрэ</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8</w:t>
            </w:r>
          </w:p>
        </w:tc>
        <w:tc>
          <w:tcPr>
            <w:tcW w:w="3376" w:type="dxa"/>
          </w:tcPr>
          <w:p w:rsidR="00F66877" w:rsidRPr="009A0C2E" w:rsidRDefault="00F66877" w:rsidP="00CB14DF">
            <w:pPr>
              <w:spacing w:line="360" w:lineRule="auto"/>
              <w:jc w:val="both"/>
              <w:rPr>
                <w:sz w:val="24"/>
                <w:szCs w:val="24"/>
              </w:rPr>
            </w:pPr>
            <w:r w:rsidRPr="009A0C2E">
              <w:rPr>
                <w:sz w:val="24"/>
                <w:szCs w:val="24"/>
              </w:rPr>
              <w:t>Өлбүтү  көмүү сиэрэ-туома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9</w:t>
            </w:r>
          </w:p>
        </w:tc>
        <w:tc>
          <w:tcPr>
            <w:tcW w:w="3376" w:type="dxa"/>
          </w:tcPr>
          <w:p w:rsidR="00F66877" w:rsidRPr="009A0C2E" w:rsidRDefault="00F66877" w:rsidP="00CB14DF">
            <w:pPr>
              <w:spacing w:line="360" w:lineRule="auto"/>
              <w:jc w:val="both"/>
              <w:rPr>
                <w:sz w:val="24"/>
                <w:szCs w:val="24"/>
              </w:rPr>
            </w:pPr>
            <w:r w:rsidRPr="009A0C2E">
              <w:rPr>
                <w:sz w:val="24"/>
                <w:szCs w:val="24"/>
              </w:rPr>
              <w:t>А5а-ийэ ууһун үгэстэрэ</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10</w:t>
            </w:r>
          </w:p>
        </w:tc>
        <w:tc>
          <w:tcPr>
            <w:tcW w:w="3376" w:type="dxa"/>
          </w:tcPr>
          <w:p w:rsidR="00F66877" w:rsidRPr="009A0C2E" w:rsidRDefault="00F66877" w:rsidP="00CB14DF">
            <w:pPr>
              <w:spacing w:line="360" w:lineRule="auto"/>
              <w:jc w:val="both"/>
              <w:rPr>
                <w:sz w:val="24"/>
                <w:szCs w:val="24"/>
                <w:lang w:val="kk-KZ"/>
              </w:rPr>
            </w:pPr>
            <w:r w:rsidRPr="009A0C2E">
              <w:rPr>
                <w:sz w:val="24"/>
                <w:szCs w:val="24"/>
                <w:lang w:val="kk-KZ"/>
              </w:rPr>
              <w:t>Хонтуруолунай үлэ</w:t>
            </w:r>
          </w:p>
        </w:tc>
        <w:tc>
          <w:tcPr>
            <w:tcW w:w="981" w:type="dxa"/>
          </w:tcPr>
          <w:p w:rsidR="00F66877" w:rsidRPr="009A0C2E" w:rsidRDefault="00F66877" w:rsidP="00CB14DF">
            <w:pPr>
              <w:spacing w:line="360" w:lineRule="auto"/>
              <w:jc w:val="both"/>
              <w:rPr>
                <w:sz w:val="24"/>
                <w:szCs w:val="24"/>
              </w:rPr>
            </w:pPr>
          </w:p>
        </w:tc>
        <w:tc>
          <w:tcPr>
            <w:tcW w:w="981" w:type="dxa"/>
            <w:gridSpan w:val="2"/>
          </w:tcPr>
          <w:p w:rsidR="00F66877" w:rsidRPr="009A0C2E" w:rsidRDefault="00F66877" w:rsidP="00CB14DF">
            <w:pPr>
              <w:spacing w:line="360" w:lineRule="auto"/>
              <w:jc w:val="both"/>
              <w:rPr>
                <w:sz w:val="24"/>
                <w:szCs w:val="24"/>
              </w:rPr>
            </w:pPr>
            <w:r w:rsidRPr="009A0C2E">
              <w:rPr>
                <w:sz w:val="24"/>
                <w:szCs w:val="24"/>
              </w:rPr>
              <w:t>1</w:t>
            </w: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11</w:t>
            </w:r>
          </w:p>
        </w:tc>
        <w:tc>
          <w:tcPr>
            <w:tcW w:w="3376" w:type="dxa"/>
          </w:tcPr>
          <w:p w:rsidR="00F66877" w:rsidRPr="009A0C2E" w:rsidRDefault="00F66877" w:rsidP="00CB14DF">
            <w:pPr>
              <w:spacing w:line="360" w:lineRule="auto"/>
              <w:jc w:val="both"/>
              <w:rPr>
                <w:sz w:val="24"/>
                <w:szCs w:val="24"/>
                <w:lang w:val="kk-KZ"/>
              </w:rPr>
            </w:pPr>
            <w:r w:rsidRPr="009A0C2E">
              <w:rPr>
                <w:sz w:val="24"/>
                <w:szCs w:val="24"/>
                <w:lang w:val="kk-KZ"/>
              </w:rPr>
              <w:t>Хатылааһын</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12</w:t>
            </w:r>
          </w:p>
        </w:tc>
        <w:tc>
          <w:tcPr>
            <w:tcW w:w="3376" w:type="dxa"/>
          </w:tcPr>
          <w:p w:rsidR="00F66877" w:rsidRPr="009A0C2E" w:rsidRDefault="00F66877" w:rsidP="00CB14DF">
            <w:pPr>
              <w:spacing w:line="360" w:lineRule="auto"/>
              <w:jc w:val="both"/>
              <w:rPr>
                <w:sz w:val="24"/>
                <w:szCs w:val="24"/>
              </w:rPr>
            </w:pPr>
            <w:r w:rsidRPr="009A0C2E">
              <w:rPr>
                <w:sz w:val="24"/>
                <w:szCs w:val="24"/>
              </w:rPr>
              <w:t>Саха сиригэр үөрэх-билии тар5аныыта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13</w:t>
            </w:r>
          </w:p>
        </w:tc>
        <w:tc>
          <w:tcPr>
            <w:tcW w:w="3376" w:type="dxa"/>
          </w:tcPr>
          <w:p w:rsidR="00F66877" w:rsidRPr="009A0C2E" w:rsidRDefault="00F66877" w:rsidP="00CB14DF">
            <w:pPr>
              <w:spacing w:line="360" w:lineRule="auto"/>
              <w:jc w:val="both"/>
              <w:rPr>
                <w:sz w:val="24"/>
                <w:szCs w:val="24"/>
              </w:rPr>
            </w:pPr>
            <w:r w:rsidRPr="009A0C2E">
              <w:rPr>
                <w:sz w:val="24"/>
                <w:szCs w:val="24"/>
              </w:rPr>
              <w:t>Саха оскуолата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rPr>
          <w:trHeight w:val="604"/>
        </w:trPr>
        <w:tc>
          <w:tcPr>
            <w:tcW w:w="669" w:type="dxa"/>
          </w:tcPr>
          <w:p w:rsidR="00F66877" w:rsidRPr="009A0C2E" w:rsidRDefault="00F66877" w:rsidP="00CB14DF">
            <w:pPr>
              <w:spacing w:line="360" w:lineRule="auto"/>
              <w:jc w:val="both"/>
              <w:rPr>
                <w:sz w:val="24"/>
                <w:szCs w:val="24"/>
              </w:rPr>
            </w:pPr>
            <w:r w:rsidRPr="009A0C2E">
              <w:rPr>
                <w:sz w:val="24"/>
                <w:szCs w:val="24"/>
              </w:rPr>
              <w:t>14</w:t>
            </w:r>
          </w:p>
        </w:tc>
        <w:tc>
          <w:tcPr>
            <w:tcW w:w="3376" w:type="dxa"/>
          </w:tcPr>
          <w:p w:rsidR="00F66877" w:rsidRPr="009A0C2E" w:rsidRDefault="00F66877" w:rsidP="00CB14DF">
            <w:pPr>
              <w:spacing w:line="360" w:lineRule="auto"/>
              <w:jc w:val="both"/>
              <w:rPr>
                <w:sz w:val="24"/>
                <w:szCs w:val="24"/>
              </w:rPr>
            </w:pPr>
            <w:r w:rsidRPr="009A0C2E">
              <w:rPr>
                <w:sz w:val="24"/>
                <w:szCs w:val="24"/>
              </w:rPr>
              <w:t>Оскуола5а үөрэтии билиӊӊи туруга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15</w:t>
            </w:r>
          </w:p>
        </w:tc>
        <w:tc>
          <w:tcPr>
            <w:tcW w:w="3376" w:type="dxa"/>
          </w:tcPr>
          <w:p w:rsidR="00F66877" w:rsidRPr="009A0C2E" w:rsidRDefault="00F66877" w:rsidP="00CB14DF">
            <w:pPr>
              <w:spacing w:line="360" w:lineRule="auto"/>
              <w:jc w:val="both"/>
              <w:rPr>
                <w:sz w:val="24"/>
                <w:szCs w:val="24"/>
              </w:rPr>
            </w:pPr>
            <w:r w:rsidRPr="009A0C2E">
              <w:rPr>
                <w:sz w:val="24"/>
                <w:szCs w:val="24"/>
              </w:rPr>
              <w:t>Анал үөрэх тэрилтэлэрэ</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16</w:t>
            </w:r>
          </w:p>
        </w:tc>
        <w:tc>
          <w:tcPr>
            <w:tcW w:w="3376" w:type="dxa"/>
          </w:tcPr>
          <w:p w:rsidR="00F66877" w:rsidRPr="009A0C2E" w:rsidRDefault="00F66877" w:rsidP="00CB14DF">
            <w:pPr>
              <w:spacing w:line="360" w:lineRule="auto"/>
              <w:jc w:val="both"/>
              <w:rPr>
                <w:sz w:val="24"/>
                <w:szCs w:val="24"/>
              </w:rPr>
            </w:pPr>
            <w:r w:rsidRPr="009A0C2E">
              <w:rPr>
                <w:sz w:val="24"/>
                <w:szCs w:val="24"/>
              </w:rPr>
              <w:t xml:space="preserve">Аныгы идэлэр </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17</w:t>
            </w:r>
          </w:p>
        </w:tc>
        <w:tc>
          <w:tcPr>
            <w:tcW w:w="3376" w:type="dxa"/>
          </w:tcPr>
          <w:p w:rsidR="00F66877" w:rsidRPr="009A0C2E" w:rsidRDefault="00F66877" w:rsidP="00CB14DF">
            <w:pPr>
              <w:spacing w:line="360" w:lineRule="auto"/>
              <w:jc w:val="both"/>
              <w:rPr>
                <w:sz w:val="24"/>
                <w:szCs w:val="24"/>
              </w:rPr>
            </w:pPr>
            <w:r w:rsidRPr="009A0C2E">
              <w:rPr>
                <w:sz w:val="24"/>
                <w:szCs w:val="24"/>
              </w:rPr>
              <w:t>Саха сиригэр үрдүк  үөрэх тэрилтэлэрэ</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18</w:t>
            </w:r>
          </w:p>
        </w:tc>
        <w:tc>
          <w:tcPr>
            <w:tcW w:w="3376" w:type="dxa"/>
          </w:tcPr>
          <w:p w:rsidR="00F66877" w:rsidRPr="009A0C2E" w:rsidRDefault="00F66877" w:rsidP="00CB14DF">
            <w:pPr>
              <w:spacing w:line="360" w:lineRule="auto"/>
              <w:jc w:val="both"/>
              <w:rPr>
                <w:sz w:val="24"/>
                <w:szCs w:val="24"/>
              </w:rPr>
            </w:pPr>
            <w:r w:rsidRPr="009A0C2E">
              <w:rPr>
                <w:sz w:val="24"/>
                <w:szCs w:val="24"/>
              </w:rPr>
              <w:t>Саха интеллигенцията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19</w:t>
            </w:r>
          </w:p>
        </w:tc>
        <w:tc>
          <w:tcPr>
            <w:tcW w:w="3376" w:type="dxa"/>
          </w:tcPr>
          <w:p w:rsidR="00F66877" w:rsidRPr="009A0C2E" w:rsidRDefault="00F66877" w:rsidP="00CB14DF">
            <w:pPr>
              <w:spacing w:line="360" w:lineRule="auto"/>
              <w:jc w:val="both"/>
              <w:rPr>
                <w:sz w:val="24"/>
                <w:szCs w:val="24"/>
              </w:rPr>
            </w:pPr>
            <w:r w:rsidRPr="009A0C2E">
              <w:rPr>
                <w:sz w:val="24"/>
                <w:szCs w:val="24"/>
              </w:rPr>
              <w:t>Саха интеллигенциятын үлэтин дьыл5ата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20</w:t>
            </w:r>
          </w:p>
        </w:tc>
        <w:tc>
          <w:tcPr>
            <w:tcW w:w="3376" w:type="dxa"/>
          </w:tcPr>
          <w:p w:rsidR="00F66877" w:rsidRPr="009A0C2E" w:rsidRDefault="00F66877" w:rsidP="00CB14DF">
            <w:pPr>
              <w:spacing w:line="360" w:lineRule="auto"/>
              <w:jc w:val="both"/>
              <w:rPr>
                <w:sz w:val="24"/>
                <w:szCs w:val="24"/>
              </w:rPr>
            </w:pPr>
            <w:r w:rsidRPr="009A0C2E">
              <w:rPr>
                <w:sz w:val="24"/>
                <w:szCs w:val="24"/>
              </w:rPr>
              <w:t>Саха бөдөӊ учуонайдара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21</w:t>
            </w:r>
          </w:p>
        </w:tc>
        <w:tc>
          <w:tcPr>
            <w:tcW w:w="3376" w:type="dxa"/>
          </w:tcPr>
          <w:p w:rsidR="00F66877" w:rsidRPr="009A0C2E" w:rsidRDefault="00F66877" w:rsidP="00CB14DF">
            <w:pPr>
              <w:spacing w:line="360" w:lineRule="auto"/>
              <w:jc w:val="both"/>
              <w:rPr>
                <w:sz w:val="24"/>
                <w:szCs w:val="24"/>
              </w:rPr>
            </w:pPr>
            <w:r w:rsidRPr="009A0C2E">
              <w:rPr>
                <w:sz w:val="24"/>
                <w:szCs w:val="24"/>
              </w:rPr>
              <w:t>Оруйуонтан,нэһилиэктэн тахсыбыт учуонайдар</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22</w:t>
            </w:r>
          </w:p>
        </w:tc>
        <w:tc>
          <w:tcPr>
            <w:tcW w:w="3376" w:type="dxa"/>
          </w:tcPr>
          <w:p w:rsidR="00F66877" w:rsidRPr="009A0C2E" w:rsidRDefault="00F66877" w:rsidP="00CB14DF">
            <w:pPr>
              <w:spacing w:line="360" w:lineRule="auto"/>
              <w:jc w:val="both"/>
              <w:rPr>
                <w:sz w:val="24"/>
                <w:szCs w:val="24"/>
              </w:rPr>
            </w:pPr>
            <w:r w:rsidRPr="009A0C2E">
              <w:rPr>
                <w:sz w:val="24"/>
                <w:szCs w:val="24"/>
              </w:rPr>
              <w:t>үөрэнэр оскуолабыт историята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23</w:t>
            </w:r>
          </w:p>
        </w:tc>
        <w:tc>
          <w:tcPr>
            <w:tcW w:w="3376" w:type="dxa"/>
          </w:tcPr>
          <w:p w:rsidR="00F66877" w:rsidRPr="009A0C2E" w:rsidRDefault="00F66877" w:rsidP="00CB14DF">
            <w:pPr>
              <w:spacing w:line="360" w:lineRule="auto"/>
              <w:jc w:val="both"/>
              <w:rPr>
                <w:sz w:val="24"/>
                <w:szCs w:val="24"/>
              </w:rPr>
            </w:pPr>
            <w:r w:rsidRPr="009A0C2E">
              <w:rPr>
                <w:sz w:val="24"/>
                <w:szCs w:val="24"/>
              </w:rPr>
              <w:t>үөрэнэр оскуолабыт историята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24</w:t>
            </w:r>
          </w:p>
        </w:tc>
        <w:tc>
          <w:tcPr>
            <w:tcW w:w="3376" w:type="dxa"/>
          </w:tcPr>
          <w:p w:rsidR="00F66877" w:rsidRPr="009A0C2E" w:rsidRDefault="00F66877" w:rsidP="00CB14DF">
            <w:pPr>
              <w:spacing w:line="360" w:lineRule="auto"/>
              <w:jc w:val="both"/>
              <w:rPr>
                <w:sz w:val="24"/>
                <w:szCs w:val="24"/>
              </w:rPr>
            </w:pPr>
            <w:r w:rsidRPr="009A0C2E">
              <w:rPr>
                <w:sz w:val="24"/>
                <w:szCs w:val="24"/>
              </w:rPr>
              <w:t>Хотугу омуктар революция кэннинээ5и олохторо(10ч.)Сырдык са5ахтар</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rPr>
          <w:trHeight w:val="341"/>
        </w:trPr>
        <w:tc>
          <w:tcPr>
            <w:tcW w:w="669" w:type="dxa"/>
          </w:tcPr>
          <w:p w:rsidR="00F66877" w:rsidRPr="009A0C2E" w:rsidRDefault="00F66877" w:rsidP="00CB14DF">
            <w:pPr>
              <w:spacing w:line="360" w:lineRule="auto"/>
              <w:jc w:val="both"/>
              <w:rPr>
                <w:sz w:val="24"/>
                <w:szCs w:val="24"/>
              </w:rPr>
            </w:pPr>
            <w:r w:rsidRPr="009A0C2E">
              <w:rPr>
                <w:sz w:val="24"/>
                <w:szCs w:val="24"/>
              </w:rPr>
              <w:t>25</w:t>
            </w:r>
          </w:p>
        </w:tc>
        <w:tc>
          <w:tcPr>
            <w:tcW w:w="3376" w:type="dxa"/>
          </w:tcPr>
          <w:p w:rsidR="00F66877" w:rsidRPr="009A0C2E" w:rsidRDefault="00F66877" w:rsidP="00CB14DF">
            <w:pPr>
              <w:spacing w:line="360" w:lineRule="auto"/>
              <w:jc w:val="both"/>
              <w:rPr>
                <w:sz w:val="24"/>
                <w:szCs w:val="24"/>
              </w:rPr>
            </w:pPr>
            <w:r w:rsidRPr="009A0C2E">
              <w:rPr>
                <w:sz w:val="24"/>
                <w:szCs w:val="24"/>
              </w:rPr>
              <w:t>О5о аа5ар кинигэлэрэ</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rPr>
          <w:trHeight w:val="569"/>
        </w:trPr>
        <w:tc>
          <w:tcPr>
            <w:tcW w:w="669" w:type="dxa"/>
          </w:tcPr>
          <w:p w:rsidR="00F66877" w:rsidRPr="009A0C2E" w:rsidRDefault="00F66877" w:rsidP="00CB14DF">
            <w:pPr>
              <w:spacing w:line="360" w:lineRule="auto"/>
              <w:jc w:val="both"/>
              <w:rPr>
                <w:sz w:val="24"/>
                <w:szCs w:val="24"/>
              </w:rPr>
            </w:pPr>
            <w:r w:rsidRPr="009A0C2E">
              <w:rPr>
                <w:sz w:val="24"/>
                <w:szCs w:val="24"/>
              </w:rPr>
              <w:t>26</w:t>
            </w:r>
          </w:p>
        </w:tc>
        <w:tc>
          <w:tcPr>
            <w:tcW w:w="3376" w:type="dxa"/>
          </w:tcPr>
          <w:p w:rsidR="00F66877" w:rsidRPr="009A0C2E" w:rsidRDefault="00F66877" w:rsidP="00CB14DF">
            <w:pPr>
              <w:spacing w:line="360" w:lineRule="auto"/>
              <w:jc w:val="both"/>
              <w:rPr>
                <w:sz w:val="24"/>
                <w:szCs w:val="24"/>
              </w:rPr>
            </w:pPr>
            <w:r w:rsidRPr="009A0C2E">
              <w:rPr>
                <w:sz w:val="24"/>
                <w:szCs w:val="24"/>
              </w:rPr>
              <w:t>Уһук хотугу дойдуну өрө тардыы</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rPr>
          <w:trHeight w:val="296"/>
        </w:trPr>
        <w:tc>
          <w:tcPr>
            <w:tcW w:w="669" w:type="dxa"/>
          </w:tcPr>
          <w:p w:rsidR="00F66877" w:rsidRPr="009A0C2E" w:rsidRDefault="00F66877" w:rsidP="00CB14DF">
            <w:pPr>
              <w:spacing w:line="360" w:lineRule="auto"/>
              <w:jc w:val="both"/>
              <w:rPr>
                <w:sz w:val="24"/>
                <w:szCs w:val="24"/>
              </w:rPr>
            </w:pPr>
            <w:r w:rsidRPr="009A0C2E">
              <w:rPr>
                <w:sz w:val="24"/>
                <w:szCs w:val="24"/>
              </w:rPr>
              <w:t>27</w:t>
            </w:r>
          </w:p>
        </w:tc>
        <w:tc>
          <w:tcPr>
            <w:tcW w:w="3376" w:type="dxa"/>
          </w:tcPr>
          <w:p w:rsidR="00F66877" w:rsidRPr="009A0C2E" w:rsidRDefault="00F66877" w:rsidP="00CB14DF">
            <w:pPr>
              <w:spacing w:line="360" w:lineRule="auto"/>
              <w:jc w:val="both"/>
              <w:rPr>
                <w:sz w:val="24"/>
                <w:szCs w:val="24"/>
              </w:rPr>
            </w:pPr>
            <w:r w:rsidRPr="009A0C2E">
              <w:rPr>
                <w:sz w:val="24"/>
                <w:szCs w:val="24"/>
              </w:rPr>
              <w:t>Репрессия сыллара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rPr>
          <w:trHeight w:val="566"/>
        </w:trPr>
        <w:tc>
          <w:tcPr>
            <w:tcW w:w="669" w:type="dxa"/>
          </w:tcPr>
          <w:p w:rsidR="00F66877" w:rsidRPr="009A0C2E" w:rsidRDefault="00F66877" w:rsidP="00CB14DF">
            <w:pPr>
              <w:spacing w:line="360" w:lineRule="auto"/>
              <w:jc w:val="both"/>
              <w:rPr>
                <w:sz w:val="24"/>
                <w:szCs w:val="24"/>
              </w:rPr>
            </w:pPr>
            <w:r w:rsidRPr="009A0C2E">
              <w:rPr>
                <w:sz w:val="24"/>
                <w:szCs w:val="24"/>
              </w:rPr>
              <w:t>28</w:t>
            </w:r>
          </w:p>
        </w:tc>
        <w:tc>
          <w:tcPr>
            <w:tcW w:w="3376" w:type="dxa"/>
          </w:tcPr>
          <w:p w:rsidR="00F66877" w:rsidRPr="009A0C2E" w:rsidRDefault="00F66877" w:rsidP="00CB14DF">
            <w:pPr>
              <w:spacing w:line="360" w:lineRule="auto"/>
              <w:jc w:val="both"/>
              <w:rPr>
                <w:sz w:val="24"/>
                <w:szCs w:val="24"/>
              </w:rPr>
            </w:pPr>
            <w:r w:rsidRPr="009A0C2E">
              <w:rPr>
                <w:sz w:val="24"/>
                <w:szCs w:val="24"/>
              </w:rPr>
              <w:t>Н.С.Тарабукин-эбээн литературатын төрүттээччи</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29</w:t>
            </w:r>
          </w:p>
        </w:tc>
        <w:tc>
          <w:tcPr>
            <w:tcW w:w="3376" w:type="dxa"/>
          </w:tcPr>
          <w:p w:rsidR="00F66877" w:rsidRPr="009A0C2E" w:rsidRDefault="00F66877" w:rsidP="00CB14DF">
            <w:pPr>
              <w:spacing w:line="360" w:lineRule="auto"/>
              <w:jc w:val="both"/>
              <w:rPr>
                <w:sz w:val="24"/>
                <w:szCs w:val="24"/>
              </w:rPr>
            </w:pPr>
            <w:r w:rsidRPr="009A0C2E">
              <w:rPr>
                <w:sz w:val="24"/>
                <w:szCs w:val="24"/>
              </w:rPr>
              <w:t>Тэки Одулок</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30</w:t>
            </w:r>
          </w:p>
        </w:tc>
        <w:tc>
          <w:tcPr>
            <w:tcW w:w="3376" w:type="dxa"/>
          </w:tcPr>
          <w:p w:rsidR="00F66877" w:rsidRPr="009A0C2E" w:rsidRDefault="00F66877" w:rsidP="00CB14DF">
            <w:pPr>
              <w:spacing w:line="360" w:lineRule="auto"/>
              <w:jc w:val="both"/>
              <w:rPr>
                <w:sz w:val="24"/>
                <w:szCs w:val="24"/>
              </w:rPr>
            </w:pPr>
            <w:r w:rsidRPr="009A0C2E">
              <w:rPr>
                <w:sz w:val="24"/>
                <w:szCs w:val="24"/>
              </w:rPr>
              <w:t>Хотугу норуот фольклора</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31</w:t>
            </w:r>
          </w:p>
        </w:tc>
        <w:tc>
          <w:tcPr>
            <w:tcW w:w="3376" w:type="dxa"/>
          </w:tcPr>
          <w:p w:rsidR="00F66877" w:rsidRPr="009A0C2E" w:rsidRDefault="00F66877" w:rsidP="00CB14DF">
            <w:pPr>
              <w:spacing w:line="360" w:lineRule="auto"/>
              <w:jc w:val="both"/>
              <w:rPr>
                <w:sz w:val="24"/>
                <w:szCs w:val="24"/>
              </w:rPr>
            </w:pPr>
            <w:r w:rsidRPr="009A0C2E">
              <w:rPr>
                <w:sz w:val="24"/>
                <w:szCs w:val="24"/>
              </w:rPr>
              <w:t>Сыллаа5ы хатылаа</w:t>
            </w:r>
            <w:r w:rsidRPr="009A0C2E">
              <w:rPr>
                <w:sz w:val="24"/>
                <w:szCs w:val="24"/>
                <w:lang w:val="en-US"/>
              </w:rPr>
              <w:t>h</w:t>
            </w:r>
            <w:r w:rsidRPr="009A0C2E">
              <w:rPr>
                <w:sz w:val="24"/>
                <w:szCs w:val="24"/>
              </w:rPr>
              <w:t>ын</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c>
          <w:tcPr>
            <w:tcW w:w="669" w:type="dxa"/>
          </w:tcPr>
          <w:p w:rsidR="00F66877" w:rsidRPr="009A0C2E" w:rsidRDefault="00F66877" w:rsidP="00CB14DF">
            <w:pPr>
              <w:spacing w:line="360" w:lineRule="auto"/>
              <w:jc w:val="both"/>
              <w:rPr>
                <w:sz w:val="24"/>
                <w:szCs w:val="24"/>
              </w:rPr>
            </w:pPr>
            <w:r w:rsidRPr="009A0C2E">
              <w:rPr>
                <w:sz w:val="24"/>
                <w:szCs w:val="24"/>
              </w:rPr>
              <w:t>32</w:t>
            </w:r>
          </w:p>
        </w:tc>
        <w:tc>
          <w:tcPr>
            <w:tcW w:w="3376" w:type="dxa"/>
          </w:tcPr>
          <w:p w:rsidR="00F66877" w:rsidRPr="009A0C2E" w:rsidRDefault="00F66877" w:rsidP="00CB14DF">
            <w:pPr>
              <w:spacing w:line="360" w:lineRule="auto"/>
              <w:jc w:val="both"/>
              <w:rPr>
                <w:sz w:val="24"/>
                <w:szCs w:val="24"/>
              </w:rPr>
            </w:pPr>
            <w:r w:rsidRPr="009A0C2E">
              <w:rPr>
                <w:sz w:val="24"/>
                <w:szCs w:val="24"/>
              </w:rPr>
              <w:t>Айар үлэ</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rPr>
          <w:trHeight w:val="253"/>
        </w:trPr>
        <w:tc>
          <w:tcPr>
            <w:tcW w:w="669" w:type="dxa"/>
          </w:tcPr>
          <w:p w:rsidR="00F66877" w:rsidRPr="009A0C2E" w:rsidRDefault="00F66877" w:rsidP="00CB14DF">
            <w:pPr>
              <w:spacing w:line="360" w:lineRule="auto"/>
              <w:jc w:val="both"/>
              <w:rPr>
                <w:sz w:val="24"/>
                <w:szCs w:val="24"/>
              </w:rPr>
            </w:pPr>
            <w:r w:rsidRPr="009A0C2E">
              <w:rPr>
                <w:sz w:val="24"/>
                <w:szCs w:val="24"/>
              </w:rPr>
              <w:t>33</w:t>
            </w:r>
          </w:p>
        </w:tc>
        <w:tc>
          <w:tcPr>
            <w:tcW w:w="3376" w:type="dxa"/>
          </w:tcPr>
          <w:p w:rsidR="00F66877" w:rsidRPr="009A0C2E" w:rsidRDefault="00F66877" w:rsidP="00CB14DF">
            <w:pPr>
              <w:spacing w:line="360" w:lineRule="auto"/>
              <w:jc w:val="both"/>
              <w:rPr>
                <w:sz w:val="24"/>
                <w:szCs w:val="24"/>
              </w:rPr>
            </w:pPr>
            <w:r w:rsidRPr="009A0C2E">
              <w:rPr>
                <w:sz w:val="24"/>
                <w:szCs w:val="24"/>
              </w:rPr>
              <w:t>Музейга сылдьыы</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rPr>
          <w:trHeight w:val="280"/>
        </w:trPr>
        <w:tc>
          <w:tcPr>
            <w:tcW w:w="669" w:type="dxa"/>
          </w:tcPr>
          <w:p w:rsidR="00F66877" w:rsidRPr="009A0C2E" w:rsidRDefault="00F66877" w:rsidP="00CB14DF">
            <w:pPr>
              <w:spacing w:line="360" w:lineRule="auto"/>
              <w:jc w:val="both"/>
              <w:rPr>
                <w:sz w:val="24"/>
                <w:szCs w:val="24"/>
              </w:rPr>
            </w:pPr>
            <w:r w:rsidRPr="009A0C2E">
              <w:rPr>
                <w:sz w:val="24"/>
                <w:szCs w:val="24"/>
              </w:rPr>
              <w:t>34</w:t>
            </w:r>
          </w:p>
        </w:tc>
        <w:tc>
          <w:tcPr>
            <w:tcW w:w="3376" w:type="dxa"/>
          </w:tcPr>
          <w:p w:rsidR="00F66877" w:rsidRPr="009A0C2E" w:rsidRDefault="00F66877" w:rsidP="00CB14DF">
            <w:pPr>
              <w:spacing w:line="360" w:lineRule="auto"/>
              <w:jc w:val="both"/>
              <w:rPr>
                <w:sz w:val="24"/>
                <w:szCs w:val="24"/>
              </w:rPr>
            </w:pPr>
            <w:r w:rsidRPr="009A0C2E">
              <w:rPr>
                <w:sz w:val="24"/>
                <w:szCs w:val="24"/>
              </w:rPr>
              <w:t>Хонтуруолунай үлэ</w:t>
            </w:r>
          </w:p>
        </w:tc>
        <w:tc>
          <w:tcPr>
            <w:tcW w:w="981" w:type="dxa"/>
          </w:tcPr>
          <w:p w:rsidR="00F66877" w:rsidRPr="009A0C2E" w:rsidRDefault="00F66877" w:rsidP="00CB14DF">
            <w:pPr>
              <w:spacing w:line="360" w:lineRule="auto"/>
              <w:jc w:val="both"/>
              <w:rPr>
                <w:sz w:val="24"/>
                <w:szCs w:val="24"/>
              </w:rPr>
            </w:pPr>
          </w:p>
        </w:tc>
        <w:tc>
          <w:tcPr>
            <w:tcW w:w="981" w:type="dxa"/>
            <w:gridSpan w:val="2"/>
          </w:tcPr>
          <w:p w:rsidR="00F66877" w:rsidRPr="009A0C2E" w:rsidRDefault="00F66877" w:rsidP="00CB14DF">
            <w:pPr>
              <w:spacing w:line="360" w:lineRule="auto"/>
              <w:jc w:val="both"/>
              <w:rPr>
                <w:sz w:val="24"/>
                <w:szCs w:val="24"/>
              </w:rPr>
            </w:pPr>
            <w:r w:rsidRPr="009A0C2E">
              <w:rPr>
                <w:sz w:val="24"/>
                <w:szCs w:val="24"/>
              </w:rPr>
              <w:t>1</w:t>
            </w: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r w:rsidR="00F66877" w:rsidRPr="009A0C2E" w:rsidTr="00A24B12">
        <w:trPr>
          <w:trHeight w:val="280"/>
        </w:trPr>
        <w:tc>
          <w:tcPr>
            <w:tcW w:w="669" w:type="dxa"/>
          </w:tcPr>
          <w:p w:rsidR="00F66877" w:rsidRPr="009A0C2E" w:rsidRDefault="00F66877" w:rsidP="00CB14DF">
            <w:pPr>
              <w:spacing w:line="360" w:lineRule="auto"/>
              <w:jc w:val="both"/>
              <w:rPr>
                <w:sz w:val="24"/>
                <w:szCs w:val="24"/>
              </w:rPr>
            </w:pPr>
            <w:r w:rsidRPr="009A0C2E">
              <w:rPr>
                <w:sz w:val="24"/>
                <w:szCs w:val="24"/>
              </w:rPr>
              <w:t>35</w:t>
            </w:r>
          </w:p>
        </w:tc>
        <w:tc>
          <w:tcPr>
            <w:tcW w:w="3376" w:type="dxa"/>
          </w:tcPr>
          <w:p w:rsidR="00F66877" w:rsidRPr="009A0C2E" w:rsidRDefault="00F66877" w:rsidP="00CB14DF">
            <w:pPr>
              <w:spacing w:line="360" w:lineRule="auto"/>
              <w:jc w:val="both"/>
              <w:rPr>
                <w:sz w:val="24"/>
                <w:szCs w:val="24"/>
                <w:lang w:val="kk-KZ"/>
              </w:rPr>
            </w:pPr>
            <w:r w:rsidRPr="009A0C2E">
              <w:rPr>
                <w:sz w:val="24"/>
                <w:szCs w:val="24"/>
                <w:lang w:val="kk-KZ"/>
              </w:rPr>
              <w:t>Хатылааһын</w:t>
            </w:r>
          </w:p>
        </w:tc>
        <w:tc>
          <w:tcPr>
            <w:tcW w:w="981" w:type="dxa"/>
          </w:tcPr>
          <w:p w:rsidR="00F66877" w:rsidRPr="009A0C2E" w:rsidRDefault="00F66877" w:rsidP="00CB14DF">
            <w:pPr>
              <w:spacing w:line="360" w:lineRule="auto"/>
              <w:jc w:val="both"/>
              <w:rPr>
                <w:sz w:val="24"/>
                <w:szCs w:val="24"/>
              </w:rPr>
            </w:pPr>
            <w:r w:rsidRPr="009A0C2E">
              <w:rPr>
                <w:sz w:val="24"/>
                <w:szCs w:val="24"/>
              </w:rPr>
              <w:t>1</w:t>
            </w:r>
          </w:p>
        </w:tc>
        <w:tc>
          <w:tcPr>
            <w:tcW w:w="981" w:type="dxa"/>
            <w:gridSpan w:val="2"/>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1105" w:type="dxa"/>
          </w:tcPr>
          <w:p w:rsidR="00F66877" w:rsidRPr="009A0C2E" w:rsidRDefault="00F66877" w:rsidP="00CB14DF">
            <w:pPr>
              <w:spacing w:line="360" w:lineRule="auto"/>
              <w:jc w:val="both"/>
              <w:rPr>
                <w:sz w:val="24"/>
                <w:szCs w:val="24"/>
              </w:rPr>
            </w:pPr>
          </w:p>
        </w:tc>
        <w:tc>
          <w:tcPr>
            <w:tcW w:w="2204" w:type="dxa"/>
          </w:tcPr>
          <w:p w:rsidR="00F66877" w:rsidRPr="009A0C2E" w:rsidRDefault="00F66877" w:rsidP="00CB14DF">
            <w:pPr>
              <w:spacing w:line="360" w:lineRule="auto"/>
              <w:jc w:val="both"/>
              <w:rPr>
                <w:sz w:val="24"/>
                <w:szCs w:val="24"/>
              </w:rPr>
            </w:pPr>
          </w:p>
        </w:tc>
      </w:tr>
    </w:tbl>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ind w:left="360"/>
        <w:jc w:val="both"/>
        <w:rPr>
          <w:rFonts w:ascii="Times New Roman" w:hAnsi="Times New Roman" w:cs="Times New Roman"/>
          <w:sz w:val="24"/>
          <w:szCs w:val="24"/>
        </w:rPr>
      </w:pPr>
    </w:p>
    <w:p w:rsidR="00F66877" w:rsidRPr="009A0C2E" w:rsidRDefault="00F66877" w:rsidP="00CB14DF">
      <w:pPr>
        <w:spacing w:line="360" w:lineRule="auto"/>
        <w:jc w:val="both"/>
        <w:rPr>
          <w:rFonts w:ascii="Times New Roman" w:hAnsi="Times New Roman" w:cs="Times New Roman"/>
          <w:sz w:val="24"/>
          <w:szCs w:val="24"/>
        </w:rPr>
      </w:pPr>
    </w:p>
    <w:p w:rsidR="00F66877" w:rsidRPr="009A0C2E" w:rsidRDefault="00F66877" w:rsidP="00CB14DF">
      <w:pPr>
        <w:spacing w:after="0" w:line="360" w:lineRule="auto"/>
        <w:jc w:val="both"/>
        <w:rPr>
          <w:rFonts w:ascii="Times New Roman" w:hAnsi="Times New Roman" w:cs="Times New Roman"/>
          <w:sz w:val="24"/>
          <w:szCs w:val="24"/>
        </w:rPr>
      </w:pPr>
    </w:p>
    <w:p w:rsidR="00F66877" w:rsidRPr="009A0C2E" w:rsidRDefault="00F66877" w:rsidP="00CB14DF">
      <w:pPr>
        <w:spacing w:line="360" w:lineRule="auto"/>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Компонет ОУ</w:t>
      </w: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pStyle w:val="a3"/>
        <w:jc w:val="both"/>
        <w:rPr>
          <w:rFonts w:ascii="Times New Roman" w:eastAsiaTheme="minorEastAsia" w:hAnsi="Times New Roman" w:cs="Times New Roman"/>
          <w:sz w:val="24"/>
          <w:szCs w:val="24"/>
          <w:lang w:eastAsia="ru-RU"/>
        </w:rPr>
      </w:pPr>
    </w:p>
    <w:p w:rsidR="00F66877" w:rsidRPr="009A0C2E" w:rsidRDefault="00F66877" w:rsidP="00CB14DF">
      <w:pPr>
        <w:pStyle w:val="a3"/>
        <w:jc w:val="both"/>
        <w:rPr>
          <w:rFonts w:ascii="Times New Roman" w:eastAsiaTheme="minorEastAsia" w:hAnsi="Times New Roman" w:cs="Times New Roman"/>
          <w:sz w:val="24"/>
          <w:szCs w:val="24"/>
          <w:lang w:eastAsia="ru-RU"/>
        </w:rPr>
      </w:pPr>
      <w:r w:rsidRPr="009A0C2E">
        <w:rPr>
          <w:rFonts w:ascii="Times New Roman" w:eastAsiaTheme="minorEastAsia" w:hAnsi="Times New Roman" w:cs="Times New Roman"/>
          <w:sz w:val="24"/>
          <w:szCs w:val="24"/>
          <w:lang w:eastAsia="ru-RU"/>
        </w:rPr>
        <w:t>Математика</w:t>
      </w: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«Хорулинская средняя общеобразовательная школа им.Е.К. Федорова»</w:t>
      </w:r>
    </w:p>
    <w:p w:rsidR="00F66877" w:rsidRPr="009A0C2E" w:rsidRDefault="00F66877" w:rsidP="00CB14DF">
      <w:pPr>
        <w:spacing w:line="240" w:lineRule="auto"/>
        <w:jc w:val="both"/>
        <w:rPr>
          <w:rFonts w:ascii="Times New Roman" w:hAnsi="Times New Roman" w:cs="Times New Roman"/>
          <w:b/>
          <w:sz w:val="24"/>
          <w:szCs w:val="24"/>
        </w:rPr>
      </w:pPr>
    </w:p>
    <w:tbl>
      <w:tblPr>
        <w:tblW w:w="10015" w:type="dxa"/>
        <w:tblInd w:w="243" w:type="dxa"/>
        <w:tblLook w:val="04A0"/>
      </w:tblPr>
      <w:tblGrid>
        <w:gridCol w:w="3441"/>
        <w:gridCol w:w="3244"/>
        <w:gridCol w:w="3330"/>
      </w:tblGrid>
      <w:tr w:rsidR="00F66877" w:rsidRPr="009A0C2E" w:rsidTr="00A24B12">
        <w:trPr>
          <w:trHeight w:val="2112"/>
        </w:trPr>
        <w:tc>
          <w:tcPr>
            <w:tcW w:w="3441"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Рекомендована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«_____»______________2012 г.</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Протокол №______</w:t>
            </w:r>
          </w:p>
        </w:tc>
        <w:tc>
          <w:tcPr>
            <w:tcW w:w="3244" w:type="dxa"/>
          </w:tcPr>
          <w:p w:rsidR="00F66877" w:rsidRPr="009A0C2E" w:rsidRDefault="00F66877" w:rsidP="00CB14DF">
            <w:pPr>
              <w:spacing w:line="240" w:lineRule="auto"/>
              <w:jc w:val="both"/>
              <w:rPr>
                <w:rFonts w:ascii="Times New Roman" w:hAnsi="Times New Roman" w:cs="Times New Roman"/>
                <w:sz w:val="24"/>
                <w:szCs w:val="24"/>
              </w:rPr>
            </w:pPr>
          </w:p>
        </w:tc>
        <w:tc>
          <w:tcPr>
            <w:tcW w:w="3330"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Утверждена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Приказом №_____</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«_____»___________2012 г.</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директор ___________/Семенов В.Н./</w:t>
            </w:r>
          </w:p>
        </w:tc>
      </w:tr>
    </w:tbl>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Рабочая программа элективного курса «</w:t>
      </w:r>
      <w:r w:rsidRPr="009A0C2E">
        <w:rPr>
          <w:rFonts w:ascii="Times New Roman" w:eastAsia="Times New Roman" w:hAnsi="Times New Roman" w:cs="Times New Roman"/>
          <w:color w:val="000000"/>
          <w:sz w:val="24"/>
          <w:szCs w:val="24"/>
          <w:lang w:eastAsia="ru-RU"/>
        </w:rPr>
        <w:t>Тригонометрия в ЕГЭ</w:t>
      </w:r>
      <w:r w:rsidRPr="009A0C2E">
        <w:rPr>
          <w:rFonts w:ascii="Times New Roman" w:hAnsi="Times New Roman" w:cs="Times New Roman"/>
          <w:sz w:val="24"/>
          <w:szCs w:val="24"/>
        </w:rPr>
        <w:t>»</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Осиповой Марии Григорьевны</w:t>
      </w: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Класс: 10 класс</w:t>
      </w: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jc w:val="both"/>
        <w:rPr>
          <w:rFonts w:ascii="Times New Roman" w:hAnsi="Times New Roman" w:cs="Times New Roman"/>
          <w:b/>
          <w:sz w:val="24"/>
          <w:szCs w:val="24"/>
        </w:rPr>
      </w:pPr>
    </w:p>
    <w:p w:rsidR="00F66877" w:rsidRPr="009A0C2E" w:rsidRDefault="00F66877" w:rsidP="00CB14DF">
      <w:pPr>
        <w:spacing w:line="240" w:lineRule="auto"/>
        <w:ind w:left="2835" w:firstLine="1701"/>
        <w:jc w:val="both"/>
        <w:rPr>
          <w:rFonts w:ascii="Times New Roman" w:hAnsi="Times New Roman" w:cs="Times New Roman"/>
          <w:b/>
          <w:sz w:val="24"/>
          <w:szCs w:val="24"/>
        </w:rPr>
      </w:pPr>
    </w:p>
    <w:p w:rsidR="00F66877" w:rsidRPr="009A0C2E" w:rsidRDefault="00F66877" w:rsidP="00CB14DF">
      <w:pPr>
        <w:spacing w:line="240" w:lineRule="auto"/>
        <w:ind w:left="2835" w:firstLine="1701"/>
        <w:jc w:val="both"/>
        <w:rPr>
          <w:rFonts w:ascii="Times New Roman" w:hAnsi="Times New Roman" w:cs="Times New Roman"/>
          <w:b/>
          <w:sz w:val="24"/>
          <w:szCs w:val="24"/>
        </w:rPr>
      </w:pPr>
    </w:p>
    <w:p w:rsidR="00F66877" w:rsidRPr="009A0C2E" w:rsidRDefault="00F66877" w:rsidP="00CB14DF">
      <w:pPr>
        <w:spacing w:line="240" w:lineRule="auto"/>
        <w:ind w:left="2835" w:firstLine="1701"/>
        <w:jc w:val="both"/>
        <w:rPr>
          <w:rFonts w:ascii="Times New Roman" w:hAnsi="Times New Roman" w:cs="Times New Roman"/>
          <w:b/>
          <w:sz w:val="24"/>
          <w:szCs w:val="24"/>
        </w:rPr>
      </w:pPr>
    </w:p>
    <w:p w:rsidR="00F66877" w:rsidRPr="009A0C2E" w:rsidRDefault="00F66877" w:rsidP="00CB14DF">
      <w:pPr>
        <w:spacing w:line="240" w:lineRule="auto"/>
        <w:ind w:left="2835" w:firstLine="1701"/>
        <w:jc w:val="both"/>
        <w:rPr>
          <w:rFonts w:ascii="Times New Roman" w:hAnsi="Times New Roman" w:cs="Times New Roman"/>
          <w:b/>
          <w:sz w:val="24"/>
          <w:szCs w:val="24"/>
        </w:rPr>
      </w:pPr>
    </w:p>
    <w:p w:rsidR="00F66877" w:rsidRPr="009A0C2E" w:rsidRDefault="00F66877" w:rsidP="00CB14DF">
      <w:pPr>
        <w:spacing w:line="240" w:lineRule="auto"/>
        <w:ind w:left="2835" w:firstLine="1701"/>
        <w:jc w:val="both"/>
        <w:rPr>
          <w:rFonts w:ascii="Times New Roman" w:hAnsi="Times New Roman" w:cs="Times New Roman"/>
          <w:b/>
          <w:sz w:val="24"/>
          <w:szCs w:val="24"/>
        </w:rPr>
      </w:pPr>
    </w:p>
    <w:p w:rsidR="00F66877" w:rsidRPr="009A0C2E" w:rsidRDefault="00F66877" w:rsidP="00CB14DF">
      <w:pPr>
        <w:spacing w:line="240" w:lineRule="auto"/>
        <w:ind w:left="2835" w:firstLine="1701"/>
        <w:jc w:val="both"/>
        <w:rPr>
          <w:rFonts w:ascii="Times New Roman" w:hAnsi="Times New Roman" w:cs="Times New Roman"/>
          <w:b/>
          <w:sz w:val="24"/>
          <w:szCs w:val="24"/>
        </w:rPr>
      </w:pPr>
    </w:p>
    <w:p w:rsidR="00F66877" w:rsidRPr="009A0C2E" w:rsidRDefault="00F66877" w:rsidP="00CB14DF">
      <w:pPr>
        <w:spacing w:line="240" w:lineRule="auto"/>
        <w:ind w:left="2835" w:firstLine="1701"/>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i/>
          <w:color w:val="000000"/>
          <w:sz w:val="24"/>
          <w:szCs w:val="24"/>
        </w:rPr>
      </w:pPr>
      <w:r w:rsidRPr="009A0C2E">
        <w:rPr>
          <w:rFonts w:ascii="Times New Roman" w:hAnsi="Times New Roman" w:cs="Times New Roman"/>
          <w:sz w:val="24"/>
          <w:szCs w:val="24"/>
        </w:rPr>
        <w:t>2012 г.</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Пояснительная записка.</w:t>
      </w:r>
    </w:p>
    <w:p w:rsidR="00F66877" w:rsidRPr="009A0C2E" w:rsidRDefault="00F66877" w:rsidP="00CB14D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Авторская программа элективного курса по математике “Тригонометрия в ЕГЭ” составлена на основе примерной программы по алгебре и началам анализа для 10–11-го класса в соответствии с требованиями федерального компонента государственного образовательного стандарта основного общего образования по математике и методических пособий “Тригонометрия” И.Гельфанд, С.Львовский А.Тоом; “Тригонометрия. Техника решения задач” М.В.Лурье; “Математика. Элементы тригонометрии. 10-й класс” Г.К.Муравин, О.В.Тараканова.</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Образовательная область и предмет изучения.</w:t>
      </w:r>
    </w:p>
    <w:p w:rsidR="00F66877" w:rsidRPr="009A0C2E" w:rsidRDefault="00F66877" w:rsidP="00CB14D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Математика, давно став языком науки и техники, в настоящее время все шире проникает в повседневную жизнь и обиходный язык, все более внедряется в традиционно далекие от нее области. Интенсивная математизация различных областей человеческой деятельности особенно усилилась со стремительным развитием ЭВМ. Компьютеризация общества, внедрение современных информационных технологий требуют математической грамотности человека на каждом рабочем месте. Это предполагает и конкретные математические знания, и определенный стиль мышления. В частности, важным аспектом является изучение тригонометрии – как автономной ветви математики. Учение о тригонометрических функциях имеет широкое применение в практике, при изучении множества физических процессов, в промышленности, и даже в медицине. Учащиеся, которые в дальнейшем в своей профессиональной деятельности будут пользоваться математикой, необходимо обеспечить высокой математической подготовкой. Разработанный элективный курс “Тригонометрия” будет способствовать достижению этой цели, так как включает ряд вопросов, не входящих в программу по математике средней школы.</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Новизна, актуальность и педагогическая целесообразность изучаемого курса.</w:t>
      </w:r>
    </w:p>
    <w:p w:rsidR="00F66877" w:rsidRPr="009A0C2E" w:rsidRDefault="00F66877" w:rsidP="00CB14D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Данная программа предназначена для повышения эффективности подготовки учащихся 11-х классов к итоговой аттестации по алгебре и началам анализа за курс полной средней школы и предусматривает их подготовку к дальнейшему математическому образованию, так как анализ сдачи единого государственного экзамена показал, что ученики допускают много ошибок при выполнении заданий именно этого раздела или вообще не берутся за такие задания.</w:t>
      </w:r>
    </w:p>
    <w:p w:rsidR="00F66877" w:rsidRPr="009A0C2E" w:rsidRDefault="00F66877" w:rsidP="00CB14D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Этот недостаток в получении тригонометрических знаний помогает устранять данный элективный курс.</w:t>
      </w:r>
    </w:p>
    <w:p w:rsidR="00F66877" w:rsidRPr="009A0C2E" w:rsidRDefault="00F66877" w:rsidP="00CB14D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Раздел “Тригонометрия” школьного курса математики наиболее сложный для учащихся. Одной из причин этого является недостаточное количество программных часов, отводимое на изучение этого раздела, а так же поверхностное изложение некоторых важных вопросов, связанных с решением тригонометрических уравнений, отбором и исследованием корней, решением тригонометрических неравенств.</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9A0C2E">
        <w:rPr>
          <w:rFonts w:ascii="Times New Roman" w:eastAsia="Times New Roman" w:hAnsi="Times New Roman" w:cs="Times New Roman"/>
          <w:b/>
          <w:bCs/>
          <w:color w:val="000000"/>
          <w:sz w:val="24"/>
          <w:szCs w:val="24"/>
          <w:lang w:eastAsia="ru-RU"/>
        </w:rPr>
        <w:t>Цели и задачи образовательной программы.</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Целью</w:t>
      </w:r>
      <w:r w:rsidRPr="009A0C2E">
        <w:rPr>
          <w:rFonts w:ascii="Times New Roman" w:eastAsia="Times New Roman" w:hAnsi="Times New Roman" w:cs="Times New Roman"/>
          <w:color w:val="000000"/>
          <w:sz w:val="24"/>
          <w:szCs w:val="24"/>
          <w:lang w:eastAsia="ru-RU"/>
        </w:rPr>
        <w:t> данный  курса является:</w:t>
      </w:r>
    </w:p>
    <w:p w:rsidR="00F66877" w:rsidRPr="009A0C2E" w:rsidRDefault="00F66877" w:rsidP="00E736FE">
      <w:pPr>
        <w:numPr>
          <w:ilvl w:val="0"/>
          <w:numId w:val="11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коррекция базовых математических знаний, систематизация, расширение и углубление знаний в вопросах исследования тригонометрических функций с помощью их графиков, решения уравнений и неравенств;</w:t>
      </w:r>
    </w:p>
    <w:p w:rsidR="00F66877" w:rsidRPr="009A0C2E" w:rsidRDefault="00F66877" w:rsidP="00E736FE">
      <w:pPr>
        <w:numPr>
          <w:ilvl w:val="0"/>
          <w:numId w:val="11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развитие познавательных интересов и творческих способностей учащихся, психических способностей ребенка, обеспечивающих его адаптацию в дальнейшей жизни, научить школьников учиться посредствам личностно-ориентированного подхода;</w:t>
      </w:r>
    </w:p>
    <w:p w:rsidR="00F66877" w:rsidRPr="009A0C2E" w:rsidRDefault="00F66877" w:rsidP="00E736FE">
      <w:pPr>
        <w:numPr>
          <w:ilvl w:val="0"/>
          <w:numId w:val="11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воспитание творческой личности, умеющей самореализовываться и интегрироваться в системе мировой математической культуры.</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Задачи курса</w:t>
      </w:r>
      <w:r w:rsidRPr="009A0C2E">
        <w:rPr>
          <w:rFonts w:ascii="Times New Roman" w:eastAsia="Times New Roman" w:hAnsi="Times New Roman" w:cs="Times New Roman"/>
          <w:color w:val="000000"/>
          <w:sz w:val="24"/>
          <w:szCs w:val="24"/>
          <w:lang w:eastAsia="ru-RU"/>
        </w:rPr>
        <w:t>:</w:t>
      </w:r>
    </w:p>
    <w:p w:rsidR="00F66877" w:rsidRPr="009A0C2E" w:rsidRDefault="00F66877" w:rsidP="00E736FE">
      <w:pPr>
        <w:numPr>
          <w:ilvl w:val="0"/>
          <w:numId w:val="118"/>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акцентировать внимание учащихся на единых требованиях к правилам оформления различных видов заданий, включаемых в итоговую аттестацию за курс полной общеобразовательной средней школы;</w:t>
      </w:r>
    </w:p>
    <w:p w:rsidR="00F66877" w:rsidRPr="009A0C2E" w:rsidRDefault="00F66877" w:rsidP="00E736FE">
      <w:pPr>
        <w:numPr>
          <w:ilvl w:val="0"/>
          <w:numId w:val="118"/>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расширить математические представления учащихся по определённым темам раздела “Тригонометрия”;</w:t>
      </w:r>
    </w:p>
    <w:p w:rsidR="00F66877" w:rsidRPr="009A0C2E" w:rsidRDefault="00F66877" w:rsidP="00E736FE">
      <w:pPr>
        <w:numPr>
          <w:ilvl w:val="0"/>
          <w:numId w:val="118"/>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формировать навыки применения свойств тригонометрических функций и соотношение между тригонометрическими функциями при преобразовании тригонометрических выражений, при решении тригонометрических уравнений и неравенств, при решении нестандартных задач;</w:t>
      </w:r>
    </w:p>
    <w:p w:rsidR="00F66877" w:rsidRPr="009A0C2E" w:rsidRDefault="00F66877" w:rsidP="00E736FE">
      <w:pPr>
        <w:numPr>
          <w:ilvl w:val="0"/>
          <w:numId w:val="118"/>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развивать способности учащихся к математической деятельности,</w:t>
      </w:r>
    </w:p>
    <w:p w:rsidR="00F66877" w:rsidRPr="009A0C2E" w:rsidRDefault="00F66877" w:rsidP="00E736FE">
      <w:pPr>
        <w:numPr>
          <w:ilvl w:val="0"/>
          <w:numId w:val="118"/>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способствовать совершенствованию и развитию важнейших математических знаний и умений, предусмотренных программой.</w:t>
      </w:r>
    </w:p>
    <w:p w:rsidR="00F66877" w:rsidRPr="009A0C2E" w:rsidRDefault="00F66877" w:rsidP="00CB14DF">
      <w:pPr>
        <w:ind w:firstLine="708"/>
        <w:jc w:val="both"/>
        <w:rPr>
          <w:rFonts w:ascii="Times New Roman" w:hAnsi="Times New Roman" w:cs="Times New Roman"/>
          <w:b/>
          <w:sz w:val="24"/>
          <w:szCs w:val="24"/>
        </w:rPr>
      </w:pPr>
      <w:r w:rsidRPr="009A0C2E">
        <w:rPr>
          <w:rFonts w:ascii="Times New Roman" w:hAnsi="Times New Roman" w:cs="Times New Roman"/>
          <w:b/>
          <w:sz w:val="24"/>
          <w:szCs w:val="24"/>
        </w:rPr>
        <w:t>Нормативно-правовая основа рабочей программы по математике</w:t>
      </w:r>
    </w:p>
    <w:p w:rsidR="00F66877" w:rsidRPr="009A0C2E" w:rsidRDefault="00F66877" w:rsidP="00CB14DF">
      <w:pPr>
        <w:ind w:firstLine="709"/>
        <w:jc w:val="both"/>
        <w:rPr>
          <w:rFonts w:ascii="Times New Roman" w:hAnsi="Times New Roman" w:cs="Times New Roman"/>
          <w:b/>
          <w:sz w:val="24"/>
          <w:szCs w:val="24"/>
        </w:rPr>
      </w:pPr>
    </w:p>
    <w:p w:rsidR="00F66877" w:rsidRPr="009A0C2E" w:rsidRDefault="00F66877" w:rsidP="00CB14DF">
      <w:pPr>
        <w:ind w:firstLine="709"/>
        <w:jc w:val="both"/>
        <w:rPr>
          <w:rFonts w:ascii="Times New Roman" w:hAnsi="Times New Roman" w:cs="Times New Roman"/>
          <w:sz w:val="24"/>
          <w:szCs w:val="24"/>
        </w:rPr>
      </w:pPr>
      <w:r w:rsidRPr="009A0C2E">
        <w:rPr>
          <w:rFonts w:ascii="Times New Roman" w:hAnsi="Times New Roman" w:cs="Times New Roman"/>
          <w:sz w:val="24"/>
          <w:szCs w:val="24"/>
        </w:rPr>
        <w:t>Рабочая программа учебного курса алгебры и начал анализа для 10 класса составлена на основании:</w:t>
      </w:r>
    </w:p>
    <w:p w:rsidR="00F66877" w:rsidRPr="009A0C2E" w:rsidRDefault="00F66877" w:rsidP="00E736FE">
      <w:pPr>
        <w:numPr>
          <w:ilvl w:val="0"/>
          <w:numId w:val="1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E736FE">
      <w:pPr>
        <w:numPr>
          <w:ilvl w:val="0"/>
          <w:numId w:val="1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2.7, ст. 32 – о разработке учебных программ;</w:t>
      </w:r>
    </w:p>
    <w:p w:rsidR="00F66877" w:rsidRPr="009A0C2E" w:rsidRDefault="00F66877" w:rsidP="00E736FE">
      <w:pPr>
        <w:numPr>
          <w:ilvl w:val="0"/>
          <w:numId w:val="1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6,7,8, ст. 9, п.5. ст. 14 содержании  образовательных программ;</w:t>
      </w:r>
    </w:p>
    <w:p w:rsidR="00F66877" w:rsidRPr="009A0C2E" w:rsidRDefault="00F66877" w:rsidP="00E736FE">
      <w:pPr>
        <w:numPr>
          <w:ilvl w:val="0"/>
          <w:numId w:val="1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2.23, ст. 32 – об определении списка учебников в соответствии с утвержденными федеральными перечнями учебников;</w:t>
      </w:r>
    </w:p>
    <w:p w:rsidR="00F66877" w:rsidRPr="009A0C2E" w:rsidRDefault="00F66877" w:rsidP="00E736FE">
      <w:pPr>
        <w:numPr>
          <w:ilvl w:val="0"/>
          <w:numId w:val="1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3.2, ст. 32- о реализации в полном объеме образовательных программ.</w:t>
      </w:r>
    </w:p>
    <w:p w:rsidR="00F66877" w:rsidRPr="009A0C2E" w:rsidRDefault="00F66877" w:rsidP="00E736FE">
      <w:pPr>
        <w:numPr>
          <w:ilvl w:val="0"/>
          <w:numId w:val="1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среднего(полного) общего образования» (в ред. Приказов Минобрнауки РФ от 03.06.2008 № 164, от 31.08.2009 № 320, от 19.10.2009 № 427).</w:t>
      </w:r>
    </w:p>
    <w:p w:rsidR="00F66877" w:rsidRPr="009A0C2E" w:rsidRDefault="00F66877" w:rsidP="00E736FE">
      <w:pPr>
        <w:numPr>
          <w:ilvl w:val="0"/>
          <w:numId w:val="1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Учебного плана МБОУ «Хорулинская СОШ им. Е.К. 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E736FE">
      <w:pPr>
        <w:numPr>
          <w:ilvl w:val="0"/>
          <w:numId w:val="1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Примерной программы Колмогорова А.Н. «Алгебра и начала анализа 10 - 11 класс»  (издательство «Просвещение»).- 2004г.</w:t>
      </w:r>
    </w:p>
    <w:p w:rsidR="00F66877" w:rsidRPr="009A0C2E" w:rsidRDefault="00F66877" w:rsidP="00CB14DF">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Отличительной особенностью данной образовательной программы от примерной программы по алгебре и началам анализа, изучающей раздел “Тригонометрия”, является то, что данный  курс имеет прикладное и общеобразовательное значение, способствует развитию логического мышления учащихся, углублению и систематизации знаний по тригонометрии при подготовке к итоговой аттестации. Школьная программа по математике содержит лишь самые необходимые, максимально упрощённые знания по данному разделу. Практика показывает громадный разрыв между содержанием школьной программы по математике и теми требованиями, которые налагаются на учащихся при сдаче ЕГЭ. Поэтому данная программа призвана ликвидировать этот разрыв и подготовить учащихся к успешной сдаче ЕГЭ по разделу “Тригонометрия”.</w:t>
      </w:r>
    </w:p>
    <w:p w:rsidR="00F66877" w:rsidRPr="009A0C2E" w:rsidRDefault="00F66877" w:rsidP="00CB14DF">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Курс ориентирован на расширение базового уровня знаний учащихся по математике, является предметно-ориентированным и дает учащимся возможность познакомиться с интересными, нестандартными вопросами тригонометрии, с весьма распространенными методами решения тригонометрических задач, проверить свои способности к математике. Вопросы, рассматриваемые в курсе, выходят за рамки обязательного содержания. Вместе с тем, они тесно примыкают к основному курсу. Поэтому данный элективный курс будет способствовать совершенствованию и развитию важнейших математических знаний и умений, предусмотренных школьной программой, поможет оценить свои возможности по математике.</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Данная программа курса рассчитана на учащихся 10-го класса, которым интересна математика, кому она понадобится при учебе, подготовке к различного рода экзаменам, в частности, к ЕГЭ. Слушателями этого курса могут быть ученики различного профиля обучения.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Данный  курс "Тригонометрия в ЕГЭ" рассчитан на 35 часов.</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Для реализации данного курса используются различные формы организации занятий, такие как лекция и семинар, групповая, индивидуальная, работа в парах, исследовательская и проектная деятельность учащихся, практикумы и консультации.</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Занятия проводятся , 1 час в неделю.</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Результатом предложенного курса должно быть успешное решение заданий ЕГЭ по теме “Тригонометрия”.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Итоги реализации данной программы подводятся в форме практических и самостоятельных работ, тестов, КИМов, выставки (графиков тригонометрических функций), представления и защиты презентаций.</w:t>
      </w:r>
    </w:p>
    <w:p w:rsidR="00F66877" w:rsidRPr="009A0C2E" w:rsidRDefault="00F66877" w:rsidP="00CB14DF">
      <w:pPr>
        <w:spacing w:before="100" w:beforeAutospacing="1" w:after="89" w:line="240" w:lineRule="auto"/>
        <w:jc w:val="both"/>
        <w:outlineLvl w:val="1"/>
        <w:rPr>
          <w:rFonts w:ascii="Times New Roman" w:eastAsia="Times New Roman" w:hAnsi="Times New Roman" w:cs="Times New Roman"/>
          <w:b/>
          <w:bCs/>
          <w:sz w:val="24"/>
          <w:szCs w:val="24"/>
          <w:lang w:eastAsia="ru-RU"/>
        </w:rPr>
      </w:pPr>
      <w:r w:rsidRPr="009A0C2E">
        <w:rPr>
          <w:rFonts w:ascii="Times New Roman" w:eastAsia="Times New Roman" w:hAnsi="Times New Roman" w:cs="Times New Roman"/>
          <w:b/>
          <w:bCs/>
          <w:sz w:val="24"/>
          <w:szCs w:val="24"/>
          <w:lang w:eastAsia="ru-RU"/>
        </w:rPr>
        <w:t>Содержание изучаемого элективного курса</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i/>
          <w:iCs/>
          <w:color w:val="000000"/>
          <w:sz w:val="24"/>
          <w:szCs w:val="24"/>
          <w:lang w:eastAsia="ru-RU"/>
        </w:rPr>
      </w:pPr>
      <w:r w:rsidRPr="009A0C2E">
        <w:rPr>
          <w:rFonts w:ascii="Times New Roman" w:eastAsia="Times New Roman" w:hAnsi="Times New Roman" w:cs="Times New Roman"/>
          <w:b/>
          <w:bCs/>
          <w:i/>
          <w:iCs/>
          <w:color w:val="000000"/>
          <w:sz w:val="24"/>
          <w:szCs w:val="24"/>
          <w:lang w:eastAsia="ru-RU"/>
        </w:rPr>
        <w:t>Тема 1.</w:t>
      </w:r>
      <w:r w:rsidRPr="009A0C2E">
        <w:rPr>
          <w:rFonts w:ascii="Times New Roman" w:eastAsia="Times New Roman" w:hAnsi="Times New Roman" w:cs="Times New Roman"/>
          <w:i/>
          <w:iCs/>
          <w:color w:val="000000"/>
          <w:sz w:val="24"/>
          <w:szCs w:val="24"/>
          <w:lang w:eastAsia="ru-RU"/>
        </w:rPr>
        <w:t> </w:t>
      </w:r>
      <w:r w:rsidRPr="009A0C2E">
        <w:rPr>
          <w:rFonts w:ascii="Times New Roman" w:eastAsia="Times New Roman" w:hAnsi="Times New Roman" w:cs="Times New Roman"/>
          <w:b/>
          <w:bCs/>
          <w:i/>
          <w:iCs/>
          <w:color w:val="000000"/>
          <w:sz w:val="24"/>
          <w:szCs w:val="24"/>
          <w:lang w:eastAsia="ru-RU"/>
        </w:rPr>
        <w:t>Основные понятия школьного курса тригонометрии</w:t>
      </w:r>
      <w:r w:rsidRPr="009A0C2E">
        <w:rPr>
          <w:rFonts w:ascii="Times New Roman" w:eastAsia="Times New Roman" w:hAnsi="Times New Roman" w:cs="Times New Roman"/>
          <w:i/>
          <w:iCs/>
          <w:color w:val="000000"/>
          <w:sz w:val="24"/>
          <w:szCs w:val="24"/>
          <w:lang w:eastAsia="ru-RU"/>
        </w:rPr>
        <w:t> </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1. </w:t>
      </w:r>
      <w:r w:rsidRPr="009A0C2E">
        <w:rPr>
          <w:rFonts w:ascii="Times New Roman" w:eastAsia="Times New Roman" w:hAnsi="Times New Roman" w:cs="Times New Roman"/>
          <w:color w:val="000000"/>
          <w:sz w:val="24"/>
          <w:szCs w:val="24"/>
          <w:lang w:eastAsia="ru-RU"/>
        </w:rPr>
        <w:t>Определение синуса, косинуса, тангенса, котангенса. Мера измерения углов. Табличные значения тригонометрических функций.</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 </w:t>
      </w:r>
      <w:r w:rsidRPr="009A0C2E">
        <w:rPr>
          <w:rFonts w:ascii="Times New Roman" w:eastAsia="Times New Roman" w:hAnsi="Times New Roman" w:cs="Times New Roman"/>
          <w:color w:val="000000"/>
          <w:sz w:val="24"/>
          <w:szCs w:val="24"/>
          <w:lang w:eastAsia="ru-RU"/>
        </w:rPr>
        <w:t>Консультация.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(Так как учащиеся знакомы с данным материалом из курса алгебры и начала анализа в 10 классе, то данное занятие проводится в форме консультации для повторения и систематизации знаний по данной теме).</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w:t>
      </w:r>
      <w:r w:rsidRPr="009A0C2E">
        <w:rPr>
          <w:rFonts w:ascii="Times New Roman" w:eastAsia="Times New Roman" w:hAnsi="Times New Roman" w:cs="Times New Roman"/>
          <w:color w:val="000000"/>
          <w:sz w:val="24"/>
          <w:szCs w:val="24"/>
          <w:lang w:eastAsia="ru-RU"/>
        </w:rPr>
        <w:t>. Разъяснение; решение заданий с опорой на правила, формулы, свойства.</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w:t>
      </w:r>
      <w:r w:rsidRPr="009A0C2E">
        <w:rPr>
          <w:rFonts w:ascii="Times New Roman" w:eastAsia="Times New Roman" w:hAnsi="Times New Roman" w:cs="Times New Roman"/>
          <w:color w:val="000000"/>
          <w:sz w:val="24"/>
          <w:szCs w:val="24"/>
          <w:lang w:eastAsia="ru-RU"/>
        </w:rPr>
        <w:t>. Таблица значений тригонометрических функций. Дидактическое пособие для учащихся “Тригонометрические выражения и их преобразования” под редакцией С.А.Теляковского. Прямоугольные треугольники со сторонами 3, 4, 5.</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i/>
          <w:iCs/>
          <w:color w:val="000000"/>
          <w:sz w:val="24"/>
          <w:szCs w:val="24"/>
          <w:lang w:eastAsia="ru-RU"/>
        </w:rPr>
        <w:t>Тема 2. Начальные свойства тригонометрических функций</w:t>
      </w:r>
      <w:r w:rsidRPr="009A0C2E">
        <w:rPr>
          <w:rFonts w:ascii="Times New Roman" w:eastAsia="Times New Roman" w:hAnsi="Times New Roman" w:cs="Times New Roman"/>
          <w:i/>
          <w:iCs/>
          <w:color w:val="000000"/>
          <w:sz w:val="24"/>
          <w:szCs w:val="24"/>
          <w:lang w:eastAsia="ru-RU"/>
        </w:rPr>
        <w:t xml:space="preserve">. </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1. </w:t>
      </w:r>
      <w:r w:rsidRPr="009A0C2E">
        <w:rPr>
          <w:rFonts w:ascii="Times New Roman" w:eastAsia="Times New Roman" w:hAnsi="Times New Roman" w:cs="Times New Roman"/>
          <w:color w:val="000000"/>
          <w:sz w:val="24"/>
          <w:szCs w:val="24"/>
          <w:lang w:eastAsia="ru-RU"/>
        </w:rPr>
        <w:t>Определение тригонометрических функций. Знаки тригонометрических функций. Простейшие формулы. Периоды тригонометрических функций. Формулы приведения. Простейшие тригонометрические уравнения.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 </w:t>
      </w:r>
      <w:r w:rsidRPr="009A0C2E">
        <w:rPr>
          <w:rFonts w:ascii="Times New Roman" w:eastAsia="Times New Roman" w:hAnsi="Times New Roman" w:cs="Times New Roman"/>
          <w:color w:val="000000"/>
          <w:sz w:val="24"/>
          <w:szCs w:val="24"/>
          <w:lang w:eastAsia="ru-RU"/>
        </w:rPr>
        <w:t>Урок-исследование.</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(С помощью исследования тригонометрических функций учащиеся выводят простейшие тригонометрические формулы, формулы приведения, определяют знаки тригонометрических функций, периоды тригонометрических функций).</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w:t>
      </w:r>
      <w:r w:rsidRPr="009A0C2E">
        <w:rPr>
          <w:rFonts w:ascii="Times New Roman" w:eastAsia="Times New Roman" w:hAnsi="Times New Roman" w:cs="Times New Roman"/>
          <w:color w:val="000000"/>
          <w:sz w:val="24"/>
          <w:szCs w:val="24"/>
          <w:lang w:eastAsia="ru-RU"/>
        </w:rPr>
        <w:t>. Исследование.</w:t>
      </w:r>
      <w:r w:rsidRPr="009A0C2E">
        <w:rPr>
          <w:rFonts w:ascii="Times New Roman" w:eastAsia="Times New Roman" w:hAnsi="Times New Roman" w:cs="Times New Roman"/>
          <w:b/>
          <w:bCs/>
          <w:color w:val="000000"/>
          <w:sz w:val="24"/>
          <w:szCs w:val="24"/>
          <w:lang w:eastAsia="ru-RU"/>
        </w:rPr>
        <w:t> </w:t>
      </w:r>
      <w:r w:rsidRPr="009A0C2E">
        <w:rPr>
          <w:rFonts w:ascii="Times New Roman" w:eastAsia="Times New Roman" w:hAnsi="Times New Roman" w:cs="Times New Roman"/>
          <w:color w:val="000000"/>
          <w:sz w:val="24"/>
          <w:szCs w:val="24"/>
          <w:lang w:eastAsia="ru-RU"/>
        </w:rPr>
        <w:t>Самоанализ схем, формул по поиску общего вывода; доказательство закономерности, алгоритма; разрешение противоречий с опорой на сравнение в практической деятельности учащихся при решении задач.</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 </w:t>
      </w:r>
      <w:r w:rsidRPr="009A0C2E">
        <w:rPr>
          <w:rFonts w:ascii="Times New Roman" w:eastAsia="Times New Roman" w:hAnsi="Times New Roman" w:cs="Times New Roman"/>
          <w:color w:val="000000"/>
          <w:sz w:val="24"/>
          <w:szCs w:val="24"/>
          <w:lang w:eastAsia="ru-RU"/>
        </w:rPr>
        <w:t>Таблица тригонометрических формул. Дидактическое пособие для учащихся “Тригонометрические выражения и их преобразования” под редакцией С.А.Теляковского. Демонстрационный и индивидуальные тригонометрические круги.</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2. </w:t>
      </w:r>
      <w:r w:rsidRPr="009A0C2E">
        <w:rPr>
          <w:rFonts w:ascii="Times New Roman" w:eastAsia="Times New Roman" w:hAnsi="Times New Roman" w:cs="Times New Roman"/>
          <w:color w:val="000000"/>
          <w:sz w:val="24"/>
          <w:szCs w:val="24"/>
          <w:lang w:eastAsia="ru-RU"/>
        </w:rPr>
        <w:t>Графики синуса и косинуса. Графики тангенса и котангенса. Рассмотреть преобразование графиков параллельным переносом и растяжением или сжатием вдоль координатных осей.</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 </w:t>
      </w:r>
      <w:r w:rsidRPr="009A0C2E">
        <w:rPr>
          <w:rFonts w:ascii="Times New Roman" w:eastAsia="Times New Roman" w:hAnsi="Times New Roman" w:cs="Times New Roman"/>
          <w:color w:val="000000"/>
          <w:sz w:val="24"/>
          <w:szCs w:val="24"/>
          <w:lang w:eastAsia="ru-RU"/>
        </w:rPr>
        <w:t>Семинар-практикум.</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(Учащиеся на миллиметровой бумаге строят графики, по графикам повторяют свойства тригонометрических функций, в конце занятия проводится выставка на самый красивый и правильный график).</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w:t>
      </w:r>
      <w:r w:rsidRPr="009A0C2E">
        <w:rPr>
          <w:rFonts w:ascii="Times New Roman" w:eastAsia="Times New Roman" w:hAnsi="Times New Roman" w:cs="Times New Roman"/>
          <w:color w:val="000000"/>
          <w:sz w:val="24"/>
          <w:szCs w:val="24"/>
          <w:lang w:eastAsia="ru-RU"/>
        </w:rPr>
        <w:t>. Упражнения в построении графиков; самостоятельная работа на применение знаний по теме.</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 </w:t>
      </w:r>
      <w:r w:rsidRPr="009A0C2E">
        <w:rPr>
          <w:rFonts w:ascii="Times New Roman" w:eastAsia="Times New Roman" w:hAnsi="Times New Roman" w:cs="Times New Roman"/>
          <w:color w:val="000000"/>
          <w:sz w:val="24"/>
          <w:szCs w:val="24"/>
          <w:lang w:eastAsia="ru-RU"/>
        </w:rPr>
        <w:t>Миллиметровая бумага с заранее начерченной на ней координатной плоскостью, простые карандаши, цветные ручки, мультимедийная установка, графики данных функций для проверки самостоятельной работы учащихся.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i/>
          <w:iCs/>
          <w:color w:val="000000"/>
          <w:sz w:val="24"/>
          <w:szCs w:val="24"/>
          <w:lang w:eastAsia="ru-RU"/>
        </w:rPr>
        <w:t>Тема 3. Тригонометрические формулы сложения</w:t>
      </w:r>
      <w:r w:rsidRPr="009A0C2E">
        <w:rPr>
          <w:rFonts w:ascii="Times New Roman" w:eastAsia="Times New Roman" w:hAnsi="Times New Roman" w:cs="Times New Roman"/>
          <w:i/>
          <w:iCs/>
          <w:color w:val="000000"/>
          <w:sz w:val="24"/>
          <w:szCs w:val="24"/>
          <w:lang w:eastAsia="ru-RU"/>
        </w:rPr>
        <w:t xml:space="preserve">. </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1. </w:t>
      </w:r>
      <w:r w:rsidRPr="009A0C2E">
        <w:rPr>
          <w:rFonts w:ascii="Times New Roman" w:eastAsia="Times New Roman" w:hAnsi="Times New Roman" w:cs="Times New Roman"/>
          <w:color w:val="000000"/>
          <w:sz w:val="24"/>
          <w:szCs w:val="24"/>
          <w:lang w:eastAsia="ru-RU"/>
        </w:rPr>
        <w:t>Повторить формулы сложения. Расширить и углубить знания и умения, связанные с преобразованием тригонометрических выражений.</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 </w:t>
      </w:r>
      <w:r w:rsidRPr="009A0C2E">
        <w:rPr>
          <w:rFonts w:ascii="Times New Roman" w:eastAsia="Times New Roman" w:hAnsi="Times New Roman" w:cs="Times New Roman"/>
          <w:color w:val="000000"/>
          <w:sz w:val="24"/>
          <w:szCs w:val="24"/>
          <w:lang w:eastAsia="ru-RU"/>
        </w:rPr>
        <w:t>Самостоятельная работа.</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(Учащиеся самостоятельно повторяют формулы сложения, их применение к преобразованию тригонометрических выражений. Выполняют предложенные задания, общаясь между собой. При необходимости обращаются за консультацией к учителю).</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 </w:t>
      </w:r>
      <w:r w:rsidRPr="009A0C2E">
        <w:rPr>
          <w:rFonts w:ascii="Times New Roman" w:eastAsia="Times New Roman" w:hAnsi="Times New Roman" w:cs="Times New Roman"/>
          <w:color w:val="000000"/>
          <w:sz w:val="24"/>
          <w:szCs w:val="24"/>
          <w:lang w:eastAsia="ru-RU"/>
        </w:rPr>
        <w:t>Самостоятельная работа на применение знаний по теме; работа с книгой; опора на правила, формулы, свойства; выполнение заданий по образцу с последующим обобщением и проверкой.</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 </w:t>
      </w:r>
      <w:r w:rsidRPr="009A0C2E">
        <w:rPr>
          <w:rFonts w:ascii="Times New Roman" w:eastAsia="Times New Roman" w:hAnsi="Times New Roman" w:cs="Times New Roman"/>
          <w:color w:val="000000"/>
          <w:sz w:val="24"/>
          <w:szCs w:val="24"/>
          <w:lang w:eastAsia="ru-RU"/>
        </w:rPr>
        <w:t>Дидактическое пособие для учащихся “Тригонометрические выражения и их преобразования” под редакцией С.А.Теляковского.</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i/>
          <w:iCs/>
          <w:color w:val="000000"/>
          <w:sz w:val="24"/>
          <w:szCs w:val="24"/>
          <w:lang w:eastAsia="ru-RU"/>
        </w:rPr>
        <w:t>Тема 4. Двойные, тройные и половинные углы </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1. </w:t>
      </w:r>
      <w:r w:rsidRPr="009A0C2E">
        <w:rPr>
          <w:rFonts w:ascii="Times New Roman" w:eastAsia="Times New Roman" w:hAnsi="Times New Roman" w:cs="Times New Roman"/>
          <w:color w:val="000000"/>
          <w:sz w:val="24"/>
          <w:szCs w:val="24"/>
          <w:lang w:eastAsia="ru-RU"/>
        </w:rPr>
        <w:t>Повторить формулы синуса, косинуса, тангенса и котангенса двойного и половинного углов и их применение при преобразовании выражений.</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w:t>
      </w:r>
      <w:r w:rsidRPr="009A0C2E">
        <w:rPr>
          <w:rFonts w:ascii="Times New Roman" w:eastAsia="Times New Roman" w:hAnsi="Times New Roman" w:cs="Times New Roman"/>
          <w:color w:val="000000"/>
          <w:sz w:val="24"/>
          <w:szCs w:val="24"/>
          <w:lang w:eastAsia="ru-RU"/>
        </w:rPr>
        <w:t> Консультация. Групповая форма работы.</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(Ученики делятся на 2 группы. Каждая группа вспоминает формулы синуса, косинуса, тангенса и котангенса своего угла. Затем формулы проверяются с помощью мультимедиа и учащиеся, работая в группах, применяют их при решении задач).</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 </w:t>
      </w:r>
      <w:r w:rsidRPr="009A0C2E">
        <w:rPr>
          <w:rFonts w:ascii="Times New Roman" w:eastAsia="Times New Roman" w:hAnsi="Times New Roman" w:cs="Times New Roman"/>
          <w:color w:val="000000"/>
          <w:sz w:val="24"/>
          <w:szCs w:val="24"/>
          <w:lang w:eastAsia="ru-RU"/>
        </w:rPr>
        <w:t>Работа с книгой; опора на правила, формулы, свойства; перенос общих признаков известного на новые в практических действиях учащихся при решении задач.</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 </w:t>
      </w:r>
      <w:r w:rsidRPr="009A0C2E">
        <w:rPr>
          <w:rFonts w:ascii="Times New Roman" w:eastAsia="Times New Roman" w:hAnsi="Times New Roman" w:cs="Times New Roman"/>
          <w:color w:val="000000"/>
          <w:sz w:val="24"/>
          <w:szCs w:val="24"/>
          <w:lang w:eastAsia="ru-RU"/>
        </w:rPr>
        <w:t>Дидактическое пособие для учащихся “Тригонометрические выражения и их преобразования” под редакцией С.А.Теляковского. Мультимедийная установка. Презентация формул.</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2. </w:t>
      </w:r>
      <w:r w:rsidRPr="009A0C2E">
        <w:rPr>
          <w:rFonts w:ascii="Times New Roman" w:eastAsia="Times New Roman" w:hAnsi="Times New Roman" w:cs="Times New Roman"/>
          <w:color w:val="000000"/>
          <w:sz w:val="24"/>
          <w:szCs w:val="24"/>
          <w:lang w:eastAsia="ru-RU"/>
        </w:rPr>
        <w:t>Познакомиться с тригонометрическими формулами тройного угла.</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w:t>
      </w:r>
      <w:r w:rsidRPr="009A0C2E">
        <w:rPr>
          <w:rFonts w:ascii="Times New Roman" w:eastAsia="Times New Roman" w:hAnsi="Times New Roman" w:cs="Times New Roman"/>
          <w:color w:val="000000"/>
          <w:sz w:val="24"/>
          <w:szCs w:val="24"/>
          <w:lang w:eastAsia="ru-RU"/>
        </w:rPr>
        <w:t> Семинар-практикум.</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(Учитель проверяет какие формулы тройного угла знают ученики, обобщает их, и учит на практике применять все изученные формулы)</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 </w:t>
      </w:r>
      <w:r w:rsidRPr="009A0C2E">
        <w:rPr>
          <w:rFonts w:ascii="Times New Roman" w:eastAsia="Times New Roman" w:hAnsi="Times New Roman" w:cs="Times New Roman"/>
          <w:color w:val="000000"/>
          <w:sz w:val="24"/>
          <w:szCs w:val="24"/>
          <w:lang w:eastAsia="ru-RU"/>
        </w:rPr>
        <w:t>Объяснение с опорой на упражнения; доказательства путем сравнения свойств, фактов с опорой на наглядность и упражнения.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 </w:t>
      </w:r>
      <w:r w:rsidRPr="009A0C2E">
        <w:rPr>
          <w:rFonts w:ascii="Times New Roman" w:eastAsia="Times New Roman" w:hAnsi="Times New Roman" w:cs="Times New Roman"/>
          <w:color w:val="000000"/>
          <w:sz w:val="24"/>
          <w:szCs w:val="24"/>
          <w:lang w:eastAsia="ru-RU"/>
        </w:rPr>
        <w:t>Миллиметровая бумага. Подготовленная доска с координатной плоскостью. Чертёжный инструмент. Диск “Математика 5–11. Новые возможности для усвоения курса математики!!!” учебное электронное издание. Компьютер.</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i/>
          <w:iCs/>
          <w:color w:val="000000"/>
          <w:sz w:val="24"/>
          <w:szCs w:val="24"/>
          <w:lang w:eastAsia="ru-RU"/>
        </w:rPr>
        <w:t>Тема 5. Преобразование произведения в сумму и суммы в произведение. </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1. </w:t>
      </w:r>
      <w:r w:rsidRPr="009A0C2E">
        <w:rPr>
          <w:rFonts w:ascii="Times New Roman" w:eastAsia="Times New Roman" w:hAnsi="Times New Roman" w:cs="Times New Roman"/>
          <w:color w:val="000000"/>
          <w:sz w:val="24"/>
          <w:szCs w:val="24"/>
          <w:lang w:eastAsia="ru-RU"/>
        </w:rPr>
        <w:t>Формулы преобразования суммы тригонометрических функций в произведение и их применение при преобразовании выражений, а также формулы преобразования произведения тригонометрических функций в сумму.</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w:t>
      </w:r>
      <w:r w:rsidRPr="009A0C2E">
        <w:rPr>
          <w:rFonts w:ascii="Times New Roman" w:eastAsia="Times New Roman" w:hAnsi="Times New Roman" w:cs="Times New Roman"/>
          <w:color w:val="000000"/>
          <w:sz w:val="24"/>
          <w:szCs w:val="24"/>
          <w:lang w:eastAsia="ru-RU"/>
        </w:rPr>
        <w:t> Практикум.</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(Учащиеся отрабатывают навыки применения формул преобразования произведения в сумму и суммы в произведение при преобразовании выражений).</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 </w:t>
      </w:r>
      <w:r w:rsidRPr="009A0C2E">
        <w:rPr>
          <w:rFonts w:ascii="Times New Roman" w:eastAsia="Times New Roman" w:hAnsi="Times New Roman" w:cs="Times New Roman"/>
          <w:color w:val="000000"/>
          <w:sz w:val="24"/>
          <w:szCs w:val="24"/>
          <w:lang w:eastAsia="ru-RU"/>
        </w:rPr>
        <w:t>Самоанализ схем, формул по поиску общего вывода; выявление закономерности, алгоритма; разрешение противоречий с опорой на сравнение в практической деятельности учащихся при решении задач.</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 </w:t>
      </w:r>
      <w:r w:rsidRPr="009A0C2E">
        <w:rPr>
          <w:rFonts w:ascii="Times New Roman" w:eastAsia="Times New Roman" w:hAnsi="Times New Roman" w:cs="Times New Roman"/>
          <w:color w:val="000000"/>
          <w:sz w:val="24"/>
          <w:szCs w:val="24"/>
          <w:lang w:eastAsia="ru-RU"/>
        </w:rPr>
        <w:t>Дидактическое пособие для учащихся “Тригонометрические выражения и их преобразования” под редакцией С.А.Теляковского. Диск “Математика 5–11. Новые возможности для усвоения курса математики!!!” учебное электронное издание.</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2. </w:t>
      </w:r>
      <w:r w:rsidRPr="009A0C2E">
        <w:rPr>
          <w:rFonts w:ascii="Times New Roman" w:eastAsia="Times New Roman" w:hAnsi="Times New Roman" w:cs="Times New Roman"/>
          <w:color w:val="000000"/>
          <w:sz w:val="24"/>
          <w:szCs w:val="24"/>
          <w:lang w:eastAsia="ru-RU"/>
        </w:rPr>
        <w:t>Преобразование тригонометрических выражений. Применение изученных формул.</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w:t>
      </w:r>
      <w:r w:rsidRPr="009A0C2E">
        <w:rPr>
          <w:rFonts w:ascii="Times New Roman" w:eastAsia="Times New Roman" w:hAnsi="Times New Roman" w:cs="Times New Roman"/>
          <w:color w:val="000000"/>
          <w:sz w:val="24"/>
          <w:szCs w:val="24"/>
          <w:lang w:eastAsia="ru-RU"/>
        </w:rPr>
        <w:t> Консультация.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(Учащиеся работают в парах, консультируя друг друга. Учитель помогает им, по мере необходимости даёт групповые или индивидуальные консультации)</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w:t>
      </w:r>
      <w:r w:rsidRPr="009A0C2E">
        <w:rPr>
          <w:rFonts w:ascii="Times New Roman" w:eastAsia="Times New Roman" w:hAnsi="Times New Roman" w:cs="Times New Roman"/>
          <w:color w:val="000000"/>
          <w:sz w:val="24"/>
          <w:szCs w:val="24"/>
          <w:lang w:eastAsia="ru-RU"/>
        </w:rPr>
        <w:t> Доказательства путем сравнения свойств, фактов с опорой на наглядность и упражнения. Самостоятельная работа в парах на применение знаний по теме.</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 </w:t>
      </w:r>
      <w:r w:rsidRPr="009A0C2E">
        <w:rPr>
          <w:rFonts w:ascii="Times New Roman" w:eastAsia="Times New Roman" w:hAnsi="Times New Roman" w:cs="Times New Roman"/>
          <w:color w:val="000000"/>
          <w:sz w:val="24"/>
          <w:szCs w:val="24"/>
          <w:lang w:eastAsia="ru-RU"/>
        </w:rPr>
        <w:t>Дидактическое пособие для учащихся “Тригонометрические выражения и их преобразования” под редакцией С.А.Теляковского. Сканви М.И. Полный сборник решений задач для поступающих в ВУЗы.</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i/>
          <w:iCs/>
          <w:color w:val="000000"/>
          <w:sz w:val="24"/>
          <w:szCs w:val="24"/>
          <w:lang w:eastAsia="ru-RU"/>
        </w:rPr>
        <w:t>Тема 6.</w:t>
      </w:r>
      <w:r w:rsidRPr="009A0C2E">
        <w:rPr>
          <w:rFonts w:ascii="Times New Roman" w:eastAsia="Times New Roman" w:hAnsi="Times New Roman" w:cs="Times New Roman"/>
          <w:i/>
          <w:iCs/>
          <w:color w:val="000000"/>
          <w:sz w:val="24"/>
          <w:szCs w:val="24"/>
          <w:lang w:eastAsia="ru-RU"/>
        </w:rPr>
        <w:t> </w:t>
      </w:r>
      <w:r w:rsidRPr="009A0C2E">
        <w:rPr>
          <w:rFonts w:ascii="Times New Roman" w:eastAsia="Times New Roman" w:hAnsi="Times New Roman" w:cs="Times New Roman"/>
          <w:b/>
          <w:bCs/>
          <w:i/>
          <w:iCs/>
          <w:color w:val="000000"/>
          <w:sz w:val="24"/>
          <w:szCs w:val="24"/>
          <w:lang w:eastAsia="ru-RU"/>
        </w:rPr>
        <w:t>Производные и первообразные тригонометрических функций</w:t>
      </w:r>
      <w:r w:rsidRPr="009A0C2E">
        <w:rPr>
          <w:rFonts w:ascii="Times New Roman" w:eastAsia="Times New Roman" w:hAnsi="Times New Roman" w:cs="Times New Roman"/>
          <w:i/>
          <w:iCs/>
          <w:color w:val="000000"/>
          <w:sz w:val="24"/>
          <w:szCs w:val="24"/>
          <w:lang w:eastAsia="ru-RU"/>
        </w:rPr>
        <w:t xml:space="preserve">. </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1. </w:t>
      </w:r>
      <w:r w:rsidRPr="009A0C2E">
        <w:rPr>
          <w:rFonts w:ascii="Times New Roman" w:eastAsia="Times New Roman" w:hAnsi="Times New Roman" w:cs="Times New Roman"/>
          <w:color w:val="000000"/>
          <w:sz w:val="24"/>
          <w:szCs w:val="24"/>
          <w:lang w:eastAsia="ru-RU"/>
        </w:rPr>
        <w:t>Решение задач на применение формул дифференцирования и интегрирования тригонометрических функций.</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w:t>
      </w:r>
      <w:r w:rsidRPr="009A0C2E">
        <w:rPr>
          <w:rFonts w:ascii="Times New Roman" w:eastAsia="Times New Roman" w:hAnsi="Times New Roman" w:cs="Times New Roman"/>
          <w:color w:val="000000"/>
          <w:sz w:val="24"/>
          <w:szCs w:val="24"/>
          <w:lang w:eastAsia="ru-RU"/>
        </w:rPr>
        <w:t> Комбинированный урок.</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(В начале занятия учащиеся повторяют основные формулы дифференцирования и интегрирования тригонометрических функций и выводят новые формулы, работая коллективно на доске, в конце самостоятельно решают задания).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w:t>
      </w:r>
      <w:r w:rsidRPr="009A0C2E">
        <w:rPr>
          <w:rFonts w:ascii="Times New Roman" w:eastAsia="Times New Roman" w:hAnsi="Times New Roman" w:cs="Times New Roman"/>
          <w:color w:val="000000"/>
          <w:sz w:val="24"/>
          <w:szCs w:val="24"/>
          <w:lang w:eastAsia="ru-RU"/>
        </w:rPr>
        <w:t> Беседа, выполнение тренировочных упражнений, индивидуальная работа с учащимися.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 </w:t>
      </w:r>
      <w:r w:rsidRPr="009A0C2E">
        <w:rPr>
          <w:rFonts w:ascii="Times New Roman" w:eastAsia="Times New Roman" w:hAnsi="Times New Roman" w:cs="Times New Roman"/>
          <w:color w:val="000000"/>
          <w:sz w:val="24"/>
          <w:szCs w:val="24"/>
          <w:lang w:eastAsia="ru-RU"/>
        </w:rPr>
        <w:t>Карточки для индивидуальной работы учащихся. Формулы производных и первообразных. Диск “Математика 5-11классы. Практикум”. Компьютер.</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i/>
          <w:iCs/>
          <w:color w:val="000000"/>
          <w:sz w:val="24"/>
          <w:szCs w:val="24"/>
          <w:lang w:eastAsia="ru-RU"/>
        </w:rPr>
        <w:t>Тема 7. Как решать тригонометрические уравнения. </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1. </w:t>
      </w:r>
      <w:r w:rsidRPr="009A0C2E">
        <w:rPr>
          <w:rFonts w:ascii="Times New Roman" w:eastAsia="Times New Roman" w:hAnsi="Times New Roman" w:cs="Times New Roman"/>
          <w:color w:val="000000"/>
          <w:sz w:val="24"/>
          <w:szCs w:val="24"/>
          <w:lang w:eastAsia="ru-RU"/>
        </w:rPr>
        <w:t>Формулы корней простейших тригонометрических уравнений основать на изученных свойствах соответствующих функций и их графиках. Особое внимание уделить решению уравнений вида sin x = 0, cos x = 1 и др., чтобы учащиеся не сводили их решение к применению общих формул. Рассматривая решение сложных уравнений выделять общую идею решения: приведение уравнения к виду, содержащему лишь одну тригонометрическую функцию одного аргумента.</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w:t>
      </w:r>
      <w:r w:rsidRPr="009A0C2E">
        <w:rPr>
          <w:rFonts w:ascii="Times New Roman" w:eastAsia="Times New Roman" w:hAnsi="Times New Roman" w:cs="Times New Roman"/>
          <w:color w:val="000000"/>
          <w:sz w:val="24"/>
          <w:szCs w:val="24"/>
          <w:lang w:eastAsia="ru-RU"/>
        </w:rPr>
        <w:t> Лекция.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(Создать содержательные организационные условия для восприятия, осмысления и закрепления учащимися новых фактов и сведений).</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w:t>
      </w:r>
      <w:r w:rsidRPr="009A0C2E">
        <w:rPr>
          <w:rFonts w:ascii="Times New Roman" w:eastAsia="Times New Roman" w:hAnsi="Times New Roman" w:cs="Times New Roman"/>
          <w:color w:val="000000"/>
          <w:sz w:val="24"/>
          <w:szCs w:val="24"/>
          <w:lang w:eastAsia="ru-RU"/>
        </w:rPr>
        <w:t> Лекция, рассказ; описание схем алгоритма; упражнения.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 </w:t>
      </w:r>
      <w:r w:rsidRPr="009A0C2E">
        <w:rPr>
          <w:rFonts w:ascii="Times New Roman" w:eastAsia="Times New Roman" w:hAnsi="Times New Roman" w:cs="Times New Roman"/>
          <w:color w:val="000000"/>
          <w:sz w:val="24"/>
          <w:szCs w:val="24"/>
          <w:lang w:eastAsia="ru-RU"/>
        </w:rPr>
        <w:t>Учебное пособие</w:t>
      </w:r>
      <w:r w:rsidRPr="009A0C2E">
        <w:rPr>
          <w:rFonts w:ascii="Times New Roman" w:eastAsia="Times New Roman" w:hAnsi="Times New Roman" w:cs="Times New Roman"/>
          <w:b/>
          <w:bCs/>
          <w:color w:val="000000"/>
          <w:sz w:val="24"/>
          <w:szCs w:val="24"/>
          <w:lang w:eastAsia="ru-RU"/>
        </w:rPr>
        <w:t> </w:t>
      </w:r>
      <w:r w:rsidRPr="009A0C2E">
        <w:rPr>
          <w:rFonts w:ascii="Times New Roman" w:eastAsia="Times New Roman" w:hAnsi="Times New Roman" w:cs="Times New Roman"/>
          <w:color w:val="000000"/>
          <w:sz w:val="24"/>
          <w:szCs w:val="24"/>
          <w:lang w:eastAsia="ru-RU"/>
        </w:rPr>
        <w:t>“Тригонометрия. Техника решения задач” М.В.Лурье, диск Боревский Л.Я. “Курс математики XXI века”, компьютер, проектор.</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2 и 3 </w:t>
      </w:r>
      <w:r w:rsidRPr="009A0C2E">
        <w:rPr>
          <w:rFonts w:ascii="Times New Roman" w:eastAsia="Times New Roman" w:hAnsi="Times New Roman" w:cs="Times New Roman"/>
          <w:color w:val="000000"/>
          <w:sz w:val="24"/>
          <w:szCs w:val="24"/>
          <w:lang w:eastAsia="ru-RU"/>
        </w:rPr>
        <w:t>(спаренные 2 часа)</w:t>
      </w:r>
      <w:r w:rsidRPr="009A0C2E">
        <w:rPr>
          <w:rFonts w:ascii="Times New Roman" w:eastAsia="Times New Roman" w:hAnsi="Times New Roman" w:cs="Times New Roman"/>
          <w:b/>
          <w:bCs/>
          <w:color w:val="000000"/>
          <w:sz w:val="24"/>
          <w:szCs w:val="24"/>
          <w:lang w:eastAsia="ru-RU"/>
        </w:rPr>
        <w:t>. </w:t>
      </w:r>
      <w:r w:rsidRPr="009A0C2E">
        <w:rPr>
          <w:rFonts w:ascii="Times New Roman" w:eastAsia="Times New Roman" w:hAnsi="Times New Roman" w:cs="Times New Roman"/>
          <w:color w:val="000000"/>
          <w:sz w:val="24"/>
          <w:szCs w:val="24"/>
          <w:lang w:eastAsia="ru-RU"/>
        </w:rPr>
        <w:t>Формирование навыков решения тригонометрических уравнений различных видов (квадратные относительно одной из тригонометрических функций; однородные уравнения первой и второй степени; уравнения, решаемые разложением на множители, методом универсальной тригонометрической подстановки и др.).</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При решении систем тригонометрических уравнений, учащихся, кроме известных методов решения тригонометрических уравнений, должны научиться активно применять изученные в курсе алгебры способы решения систем уравнений.</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w:t>
      </w:r>
      <w:r w:rsidRPr="009A0C2E">
        <w:rPr>
          <w:rFonts w:ascii="Times New Roman" w:eastAsia="Times New Roman" w:hAnsi="Times New Roman" w:cs="Times New Roman"/>
          <w:color w:val="000000"/>
          <w:sz w:val="24"/>
          <w:szCs w:val="24"/>
          <w:lang w:eastAsia="ru-RU"/>
        </w:rPr>
        <w:t> Практикум. Зачёт.</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(В течение занятия учащиеся отрабатывают навык решения тригонометрических уравнений и систем уравнений. На 2 часе занятия сдают зачёт)</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w:t>
      </w:r>
      <w:r w:rsidRPr="009A0C2E">
        <w:rPr>
          <w:rFonts w:ascii="Times New Roman" w:eastAsia="Times New Roman" w:hAnsi="Times New Roman" w:cs="Times New Roman"/>
          <w:color w:val="000000"/>
          <w:sz w:val="24"/>
          <w:szCs w:val="24"/>
          <w:lang w:eastAsia="ru-RU"/>
        </w:rPr>
        <w:t> Комментированное решение с выводом; поиск примеров на основании нового правила; выбор примеров, подтверждений с опорой на наглядность; перенос общих признаков известного на новые в практических действиях учащихся при решении задач. Зачёт.</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 </w:t>
      </w:r>
      <w:r w:rsidRPr="009A0C2E">
        <w:rPr>
          <w:rFonts w:ascii="Times New Roman" w:eastAsia="Times New Roman" w:hAnsi="Times New Roman" w:cs="Times New Roman"/>
          <w:color w:val="000000"/>
          <w:sz w:val="24"/>
          <w:szCs w:val="24"/>
          <w:lang w:eastAsia="ru-RU"/>
        </w:rPr>
        <w:t>Варианты ЕГЭ 2008, 2009 годов. Карточки с материалом для зачёта. Дорофеев Г.В., Муравин Г.К., Седова Е.А. Математика. 11 кл. Подготовка к письменному экзамену за курс средней школы: Решение задач с методическими комментариями.</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i/>
          <w:iCs/>
          <w:color w:val="000000"/>
          <w:sz w:val="24"/>
          <w:szCs w:val="24"/>
          <w:lang w:eastAsia="ru-RU"/>
        </w:rPr>
        <w:t>Тема 8. Как решать тригонометрические неравенства. </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1. </w:t>
      </w:r>
      <w:r w:rsidRPr="009A0C2E">
        <w:rPr>
          <w:rFonts w:ascii="Times New Roman" w:eastAsia="Times New Roman" w:hAnsi="Times New Roman" w:cs="Times New Roman"/>
          <w:color w:val="000000"/>
          <w:sz w:val="24"/>
          <w:szCs w:val="24"/>
          <w:lang w:eastAsia="ru-RU"/>
        </w:rPr>
        <w:t>Решение простейших тригонометрических неравенств основать на изученных свойствах соответствующих тригонометрических функций и их графиках. Изучить общие формулы для решения тригонометрических неравенств.</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w:t>
      </w:r>
      <w:r w:rsidRPr="009A0C2E">
        <w:rPr>
          <w:rFonts w:ascii="Times New Roman" w:eastAsia="Times New Roman" w:hAnsi="Times New Roman" w:cs="Times New Roman"/>
          <w:color w:val="000000"/>
          <w:sz w:val="24"/>
          <w:szCs w:val="24"/>
          <w:lang w:eastAsia="ru-RU"/>
        </w:rPr>
        <w:t> Лекция с использованием презентации.</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(Учащиеся с помощью презентации с использованием тригонометрического круга под руководством учителя вспоминают методы, приёмы и способы решения тригонометрических неравенств).</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w:t>
      </w:r>
      <w:r w:rsidRPr="009A0C2E">
        <w:rPr>
          <w:rFonts w:ascii="Times New Roman" w:eastAsia="Times New Roman" w:hAnsi="Times New Roman" w:cs="Times New Roman"/>
          <w:color w:val="000000"/>
          <w:sz w:val="24"/>
          <w:szCs w:val="24"/>
          <w:lang w:eastAsia="ru-RU"/>
        </w:rPr>
        <w:t> Описание схем алгоритма, объяснение причин различных фактов с опорой на наглядность, таблицы, схемы; доказательство закономерности, алгоритма.</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 </w:t>
      </w:r>
      <w:r w:rsidRPr="009A0C2E">
        <w:rPr>
          <w:rFonts w:ascii="Times New Roman" w:eastAsia="Times New Roman" w:hAnsi="Times New Roman" w:cs="Times New Roman"/>
          <w:color w:val="000000"/>
          <w:sz w:val="24"/>
          <w:szCs w:val="24"/>
          <w:lang w:eastAsia="ru-RU"/>
        </w:rPr>
        <w:t>Мультимедийная установка, диск с презентацией лекции “Решение неравенств”, демонстрационный и раздаточный тригонометрический круг. Школьная программа на домашнем компьютере “Тригонометрия не для отличников” - мультимедийный учебный курс.</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2. </w:t>
      </w:r>
      <w:r w:rsidRPr="009A0C2E">
        <w:rPr>
          <w:rFonts w:ascii="Times New Roman" w:eastAsia="Times New Roman" w:hAnsi="Times New Roman" w:cs="Times New Roman"/>
          <w:color w:val="000000"/>
          <w:sz w:val="24"/>
          <w:szCs w:val="24"/>
          <w:lang w:eastAsia="ru-RU"/>
        </w:rPr>
        <w:t>Решение тригонометрических уравнений и неравенств при решении нестандартных задач.</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w:t>
      </w:r>
      <w:r w:rsidRPr="009A0C2E">
        <w:rPr>
          <w:rFonts w:ascii="Times New Roman" w:eastAsia="Times New Roman" w:hAnsi="Times New Roman" w:cs="Times New Roman"/>
          <w:color w:val="000000"/>
          <w:sz w:val="24"/>
          <w:szCs w:val="24"/>
          <w:lang w:eastAsia="ru-RU"/>
        </w:rPr>
        <w:t> Практикум. Зачёт.</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(Учащиеся по одному тестируются на компьютере по данной теме, а остальные самостоятельно решают данные задания).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w:t>
      </w:r>
      <w:r w:rsidRPr="009A0C2E">
        <w:rPr>
          <w:rFonts w:ascii="Times New Roman" w:eastAsia="Times New Roman" w:hAnsi="Times New Roman" w:cs="Times New Roman"/>
          <w:color w:val="000000"/>
          <w:sz w:val="24"/>
          <w:szCs w:val="24"/>
          <w:lang w:eastAsia="ru-RU"/>
        </w:rPr>
        <w:t> Самостоятельная работа на применение знаний по теме. Работа с компьютером.</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w:t>
      </w:r>
      <w:r w:rsidRPr="009A0C2E">
        <w:rPr>
          <w:rFonts w:ascii="Times New Roman" w:eastAsia="Times New Roman" w:hAnsi="Times New Roman" w:cs="Times New Roman"/>
          <w:color w:val="000000"/>
          <w:sz w:val="24"/>
          <w:szCs w:val="24"/>
          <w:lang w:eastAsia="ru-RU"/>
        </w:rPr>
        <w:t> Компьютер, диск “Уроки Кирилла и Мефодия”, тема “Решение тригонометрических уравнений и неравенств”, тестирование по данной теме.</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i/>
          <w:iCs/>
          <w:color w:val="000000"/>
          <w:sz w:val="24"/>
          <w:szCs w:val="24"/>
          <w:lang w:eastAsia="ru-RU"/>
        </w:rPr>
      </w:pPr>
      <w:r w:rsidRPr="009A0C2E">
        <w:rPr>
          <w:rFonts w:ascii="Times New Roman" w:eastAsia="Times New Roman" w:hAnsi="Times New Roman" w:cs="Times New Roman"/>
          <w:b/>
          <w:bCs/>
          <w:i/>
          <w:iCs/>
          <w:color w:val="000000"/>
          <w:sz w:val="24"/>
          <w:szCs w:val="24"/>
          <w:lang w:eastAsia="ru-RU"/>
        </w:rPr>
        <w:t>Тема 9. Учебный проект. “Тригонометрия вокруг нас”, “Эта разноликая тригонометрия”</w:t>
      </w:r>
      <w:r w:rsidRPr="009A0C2E">
        <w:rPr>
          <w:rFonts w:ascii="Times New Roman" w:eastAsia="Times New Roman" w:hAnsi="Times New Roman" w:cs="Times New Roman"/>
          <w:b/>
          <w:bCs/>
          <w:i/>
          <w:iCs/>
          <w:color w:val="000000"/>
          <w:sz w:val="24"/>
          <w:szCs w:val="24"/>
          <w:lang w:eastAsia="ru-RU"/>
        </w:rPr>
        <w:br/>
        <w:t>и другие по желанию учащихся.</w:t>
      </w:r>
      <w:r w:rsidRPr="009A0C2E">
        <w:rPr>
          <w:rFonts w:ascii="Times New Roman" w:eastAsia="Times New Roman" w:hAnsi="Times New Roman" w:cs="Times New Roman"/>
          <w:i/>
          <w:iCs/>
          <w:color w:val="000000"/>
          <w:sz w:val="24"/>
          <w:szCs w:val="24"/>
          <w:lang w:eastAsia="ru-RU"/>
        </w:rPr>
        <w:t> </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1 и 2</w:t>
      </w:r>
      <w:r w:rsidRPr="009A0C2E">
        <w:rPr>
          <w:rFonts w:ascii="Times New Roman" w:eastAsia="Times New Roman" w:hAnsi="Times New Roman" w:cs="Times New Roman"/>
          <w:color w:val="000000"/>
          <w:sz w:val="24"/>
          <w:szCs w:val="24"/>
          <w:lang w:eastAsia="ru-RU"/>
        </w:rPr>
        <w:t> (спаренные 2 часа). Представление и защита своих работ.</w:t>
      </w:r>
      <w:r w:rsidRPr="009A0C2E">
        <w:rPr>
          <w:rFonts w:ascii="Times New Roman" w:eastAsia="Times New Roman" w:hAnsi="Times New Roman" w:cs="Times New Roman"/>
          <w:b/>
          <w:bCs/>
          <w:color w:val="000000"/>
          <w:sz w:val="24"/>
          <w:szCs w:val="24"/>
          <w:lang w:eastAsia="ru-RU"/>
        </w:rPr>
        <w:t> </w:t>
      </w:r>
      <w:r w:rsidRPr="009A0C2E">
        <w:rPr>
          <w:rFonts w:ascii="Times New Roman" w:eastAsia="Times New Roman" w:hAnsi="Times New Roman" w:cs="Times New Roman"/>
          <w:color w:val="000000"/>
          <w:sz w:val="24"/>
          <w:szCs w:val="24"/>
          <w:lang w:eastAsia="ru-RU"/>
        </w:rPr>
        <w:t>Развитие познавательных интересов и творческих способностей учащихся, его адаптация в дальнейшей жизни, умение работать с компьютером и программами.</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w:t>
      </w:r>
      <w:r w:rsidRPr="009A0C2E">
        <w:rPr>
          <w:rFonts w:ascii="Times New Roman" w:eastAsia="Times New Roman" w:hAnsi="Times New Roman" w:cs="Times New Roman"/>
          <w:color w:val="000000"/>
          <w:sz w:val="24"/>
          <w:szCs w:val="24"/>
          <w:lang w:eastAsia="ru-RU"/>
        </w:rPr>
        <w:t> Защита творческих проектов. Групповая форма работы.</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w:t>
      </w:r>
      <w:r w:rsidRPr="009A0C2E">
        <w:rPr>
          <w:rFonts w:ascii="Times New Roman" w:eastAsia="Times New Roman" w:hAnsi="Times New Roman" w:cs="Times New Roman"/>
          <w:color w:val="000000"/>
          <w:sz w:val="24"/>
          <w:szCs w:val="24"/>
          <w:lang w:eastAsia="ru-RU"/>
        </w:rPr>
        <w:t> Метод проектов. Учебное занятие проверки, оценки и коррекции знаний и способов деятельности.</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Подготовительный этап.</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С первых дней занятий элективного курса были сформированы творческие группы учащихся. Каждой группе определена цель и тема проекта, источники и способы сбора информации, распределены обязанности. Определена форма отчета – выступление и презентация.</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9A0C2E">
        <w:rPr>
          <w:rFonts w:ascii="Times New Roman" w:eastAsia="Times New Roman" w:hAnsi="Times New Roman" w:cs="Times New Roman"/>
          <w:b/>
          <w:bCs/>
          <w:color w:val="000000"/>
          <w:sz w:val="24"/>
          <w:szCs w:val="24"/>
          <w:lang w:eastAsia="ru-RU"/>
        </w:rPr>
        <w:t>Оценка результатов проекта.</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Рефлексия. </w:t>
      </w:r>
      <w:r w:rsidRPr="009A0C2E">
        <w:rPr>
          <w:rFonts w:ascii="Times New Roman" w:eastAsia="Times New Roman" w:hAnsi="Times New Roman" w:cs="Times New Roman"/>
          <w:color w:val="000000"/>
          <w:sz w:val="24"/>
          <w:szCs w:val="24"/>
          <w:lang w:eastAsia="ru-RU"/>
        </w:rPr>
        <w:t>Нарисуй два портрета:</w:t>
      </w:r>
    </w:p>
    <w:p w:rsidR="00F66877" w:rsidRPr="009A0C2E" w:rsidRDefault="00F66877" w:rsidP="00CB14DF">
      <w:pPr>
        <w:spacing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1) Мои эмоции в начале урока.</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color w:val="000000"/>
          <w:sz w:val="24"/>
          <w:szCs w:val="24"/>
          <w:lang w:eastAsia="ru-RU"/>
        </w:rPr>
        <w:t>2) Мои эмоции в конце урока.</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 </w:t>
      </w:r>
      <w:r w:rsidRPr="009A0C2E">
        <w:rPr>
          <w:rFonts w:ascii="Times New Roman" w:eastAsia="Times New Roman" w:hAnsi="Times New Roman" w:cs="Times New Roman"/>
          <w:color w:val="000000"/>
          <w:sz w:val="24"/>
          <w:szCs w:val="24"/>
          <w:lang w:eastAsia="ru-RU"/>
        </w:rPr>
        <w:t>Компьютер, проектор, карточки-задания для самостоятельной работы, диски с записями презентаций.</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i/>
          <w:iCs/>
          <w:color w:val="000000"/>
          <w:sz w:val="24"/>
          <w:szCs w:val="24"/>
          <w:lang w:eastAsia="ru-RU"/>
        </w:rPr>
        <w:t>Тема 10. Решение тригонометрических уравнений</w:t>
      </w:r>
      <w:r w:rsidRPr="009A0C2E">
        <w:rPr>
          <w:rFonts w:ascii="Times New Roman" w:eastAsia="Times New Roman" w:hAnsi="Times New Roman" w:cs="Times New Roman"/>
          <w:b/>
          <w:bCs/>
          <w:i/>
          <w:iCs/>
          <w:color w:val="000000"/>
          <w:sz w:val="24"/>
          <w:szCs w:val="24"/>
          <w:lang w:eastAsia="ru-RU"/>
        </w:rPr>
        <w:br/>
        <w:t>и неравенств с помощью применения свойств функций </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Занятие 1. </w:t>
      </w:r>
      <w:r w:rsidRPr="009A0C2E">
        <w:rPr>
          <w:rFonts w:ascii="Times New Roman" w:eastAsia="Times New Roman" w:hAnsi="Times New Roman" w:cs="Times New Roman"/>
          <w:color w:val="000000"/>
          <w:sz w:val="24"/>
          <w:szCs w:val="24"/>
          <w:lang w:eastAsia="ru-RU"/>
        </w:rPr>
        <w:t>Контрольная работа по теме: “Решение тригонометрических уравнений и неравенств” по материалам ЕГЭ.</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Форма проведения занятий.</w:t>
      </w:r>
      <w:r w:rsidRPr="009A0C2E">
        <w:rPr>
          <w:rFonts w:ascii="Times New Roman" w:eastAsia="Times New Roman" w:hAnsi="Times New Roman" w:cs="Times New Roman"/>
          <w:color w:val="000000"/>
          <w:sz w:val="24"/>
          <w:szCs w:val="24"/>
          <w:lang w:eastAsia="ru-RU"/>
        </w:rPr>
        <w:t> Контрольная работа в форме теста по материалам ЕГЭ.</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Приёмы и методы.</w:t>
      </w:r>
      <w:r w:rsidRPr="009A0C2E">
        <w:rPr>
          <w:rFonts w:ascii="Times New Roman" w:eastAsia="Times New Roman" w:hAnsi="Times New Roman" w:cs="Times New Roman"/>
          <w:color w:val="000000"/>
          <w:sz w:val="24"/>
          <w:szCs w:val="24"/>
          <w:lang w:eastAsia="ru-RU"/>
        </w:rPr>
        <w:t> Самостоятельная работа на применение знаний по теме.</w:t>
      </w:r>
    </w:p>
    <w:p w:rsidR="00F66877" w:rsidRPr="009A0C2E" w:rsidRDefault="00F66877" w:rsidP="00CB14D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A0C2E">
        <w:rPr>
          <w:rFonts w:ascii="Times New Roman" w:eastAsia="Times New Roman" w:hAnsi="Times New Roman" w:cs="Times New Roman"/>
          <w:b/>
          <w:bCs/>
          <w:color w:val="000000"/>
          <w:sz w:val="24"/>
          <w:szCs w:val="24"/>
          <w:lang w:eastAsia="ru-RU"/>
        </w:rPr>
        <w:t>Техническое оснащение занятий.</w:t>
      </w:r>
      <w:r w:rsidRPr="009A0C2E">
        <w:rPr>
          <w:rFonts w:ascii="Times New Roman" w:eastAsia="Times New Roman" w:hAnsi="Times New Roman" w:cs="Times New Roman"/>
          <w:color w:val="000000"/>
          <w:sz w:val="24"/>
          <w:szCs w:val="24"/>
          <w:lang w:eastAsia="ru-RU"/>
        </w:rPr>
        <w:t> Карточки с контрольной работой.</w:t>
      </w:r>
    </w:p>
    <w:p w:rsidR="00F66877" w:rsidRPr="009A0C2E" w:rsidRDefault="00F66877" w:rsidP="00CB14DF">
      <w:pPr>
        <w:spacing w:before="100" w:beforeAutospacing="1" w:after="89" w:line="240" w:lineRule="auto"/>
        <w:jc w:val="both"/>
        <w:outlineLvl w:val="1"/>
        <w:rPr>
          <w:rFonts w:ascii="Times New Roman" w:eastAsia="Times New Roman" w:hAnsi="Times New Roman" w:cs="Times New Roman"/>
          <w:b/>
          <w:bCs/>
          <w:color w:val="000000" w:themeColor="text1"/>
          <w:sz w:val="24"/>
          <w:szCs w:val="24"/>
          <w:lang w:val="en-US" w:eastAsia="ru-RU"/>
        </w:rPr>
      </w:pPr>
      <w:r w:rsidRPr="009A0C2E">
        <w:rPr>
          <w:rFonts w:ascii="Times New Roman" w:eastAsia="Times New Roman" w:hAnsi="Times New Roman" w:cs="Times New Roman"/>
          <w:b/>
          <w:bCs/>
          <w:color w:val="000000" w:themeColor="text1"/>
          <w:sz w:val="24"/>
          <w:szCs w:val="24"/>
          <w:lang w:eastAsia="ru-RU"/>
        </w:rPr>
        <w:t>Учебно-тематический план</w:t>
      </w:r>
    </w:p>
    <w:tbl>
      <w:tblPr>
        <w:tblStyle w:val="a6"/>
        <w:tblW w:w="9640" w:type="dxa"/>
        <w:tblInd w:w="590" w:type="dxa"/>
        <w:tblLayout w:type="fixed"/>
        <w:tblLook w:val="04A0"/>
      </w:tblPr>
      <w:tblGrid>
        <w:gridCol w:w="871"/>
        <w:gridCol w:w="2816"/>
        <w:gridCol w:w="992"/>
        <w:gridCol w:w="1701"/>
        <w:gridCol w:w="1559"/>
        <w:gridCol w:w="1701"/>
      </w:tblGrid>
      <w:tr w:rsidR="00F66877" w:rsidRPr="009A0C2E" w:rsidTr="00A24B12">
        <w:trPr>
          <w:trHeight w:val="640"/>
        </w:trPr>
        <w:tc>
          <w:tcPr>
            <w:tcW w:w="871" w:type="dxa"/>
            <w:vMerge w:val="restart"/>
            <w:hideMark/>
          </w:tcPr>
          <w:p w:rsidR="00F66877" w:rsidRPr="009A0C2E" w:rsidRDefault="00F66877" w:rsidP="00CB14DF">
            <w:pPr>
              <w:jc w:val="both"/>
              <w:rPr>
                <w:sz w:val="24"/>
                <w:szCs w:val="24"/>
              </w:rPr>
            </w:pPr>
            <w:r w:rsidRPr="009A0C2E">
              <w:rPr>
                <w:bCs/>
                <w:sz w:val="24"/>
                <w:szCs w:val="24"/>
              </w:rPr>
              <w:t>№ п/п</w:t>
            </w:r>
          </w:p>
        </w:tc>
        <w:tc>
          <w:tcPr>
            <w:tcW w:w="2816" w:type="dxa"/>
            <w:vMerge w:val="restart"/>
            <w:hideMark/>
          </w:tcPr>
          <w:p w:rsidR="00F66877" w:rsidRPr="009A0C2E" w:rsidRDefault="00F66877" w:rsidP="00CB14DF">
            <w:pPr>
              <w:jc w:val="both"/>
              <w:rPr>
                <w:sz w:val="24"/>
                <w:szCs w:val="24"/>
              </w:rPr>
            </w:pPr>
            <w:r w:rsidRPr="009A0C2E">
              <w:rPr>
                <w:bCs/>
                <w:sz w:val="24"/>
                <w:szCs w:val="24"/>
              </w:rPr>
              <w:t>Название темы</w:t>
            </w:r>
          </w:p>
        </w:tc>
        <w:tc>
          <w:tcPr>
            <w:tcW w:w="992" w:type="dxa"/>
            <w:vMerge w:val="restart"/>
            <w:hideMark/>
          </w:tcPr>
          <w:p w:rsidR="00F66877" w:rsidRPr="009A0C2E" w:rsidRDefault="00F66877" w:rsidP="00CB14DF">
            <w:pPr>
              <w:jc w:val="both"/>
              <w:rPr>
                <w:sz w:val="24"/>
                <w:szCs w:val="24"/>
              </w:rPr>
            </w:pPr>
            <w:r w:rsidRPr="009A0C2E">
              <w:rPr>
                <w:bCs/>
                <w:sz w:val="24"/>
                <w:szCs w:val="24"/>
              </w:rPr>
              <w:t>Кол-во часов</w:t>
            </w:r>
          </w:p>
        </w:tc>
        <w:tc>
          <w:tcPr>
            <w:tcW w:w="1701" w:type="dxa"/>
            <w:vMerge w:val="restart"/>
          </w:tcPr>
          <w:p w:rsidR="00F66877" w:rsidRPr="009A0C2E" w:rsidRDefault="00F66877" w:rsidP="00CB14DF">
            <w:pPr>
              <w:jc w:val="both"/>
              <w:rPr>
                <w:bCs/>
                <w:sz w:val="24"/>
                <w:szCs w:val="24"/>
              </w:rPr>
            </w:pPr>
            <w:r w:rsidRPr="009A0C2E">
              <w:rPr>
                <w:bCs/>
                <w:sz w:val="24"/>
                <w:szCs w:val="24"/>
              </w:rPr>
              <w:t>Контрольный, практический</w:t>
            </w:r>
          </w:p>
        </w:tc>
        <w:tc>
          <w:tcPr>
            <w:tcW w:w="3260" w:type="dxa"/>
            <w:gridSpan w:val="2"/>
            <w:tcBorders>
              <w:bottom w:val="single" w:sz="4" w:space="0" w:color="auto"/>
            </w:tcBorders>
          </w:tcPr>
          <w:p w:rsidR="00F66877" w:rsidRPr="009A0C2E" w:rsidRDefault="00F66877" w:rsidP="00CB14DF">
            <w:pPr>
              <w:jc w:val="both"/>
              <w:rPr>
                <w:bCs/>
                <w:sz w:val="24"/>
                <w:szCs w:val="24"/>
              </w:rPr>
            </w:pPr>
            <w:r w:rsidRPr="009A0C2E">
              <w:rPr>
                <w:bCs/>
                <w:sz w:val="24"/>
                <w:szCs w:val="24"/>
              </w:rPr>
              <w:t>Дата проведения</w:t>
            </w:r>
          </w:p>
        </w:tc>
      </w:tr>
      <w:tr w:rsidR="00F66877" w:rsidRPr="009A0C2E" w:rsidTr="00A24B12">
        <w:trPr>
          <w:trHeight w:val="498"/>
        </w:trPr>
        <w:tc>
          <w:tcPr>
            <w:tcW w:w="871" w:type="dxa"/>
            <w:vMerge/>
            <w:hideMark/>
          </w:tcPr>
          <w:p w:rsidR="00F66877" w:rsidRPr="009A0C2E" w:rsidRDefault="00F66877" w:rsidP="00CB14DF">
            <w:pPr>
              <w:jc w:val="both"/>
              <w:rPr>
                <w:bCs/>
                <w:sz w:val="24"/>
                <w:szCs w:val="24"/>
              </w:rPr>
            </w:pPr>
          </w:p>
        </w:tc>
        <w:tc>
          <w:tcPr>
            <w:tcW w:w="2816" w:type="dxa"/>
            <w:vMerge/>
            <w:hideMark/>
          </w:tcPr>
          <w:p w:rsidR="00F66877" w:rsidRPr="009A0C2E" w:rsidRDefault="00F66877" w:rsidP="00CB14DF">
            <w:pPr>
              <w:jc w:val="both"/>
              <w:rPr>
                <w:bCs/>
                <w:sz w:val="24"/>
                <w:szCs w:val="24"/>
              </w:rPr>
            </w:pPr>
          </w:p>
        </w:tc>
        <w:tc>
          <w:tcPr>
            <w:tcW w:w="992" w:type="dxa"/>
            <w:vMerge/>
            <w:hideMark/>
          </w:tcPr>
          <w:p w:rsidR="00F66877" w:rsidRPr="009A0C2E" w:rsidRDefault="00F66877" w:rsidP="00CB14DF">
            <w:pPr>
              <w:jc w:val="both"/>
              <w:rPr>
                <w:bCs/>
                <w:sz w:val="24"/>
                <w:szCs w:val="24"/>
              </w:rPr>
            </w:pPr>
          </w:p>
        </w:tc>
        <w:tc>
          <w:tcPr>
            <w:tcW w:w="1701" w:type="dxa"/>
            <w:vMerge/>
          </w:tcPr>
          <w:p w:rsidR="00F66877" w:rsidRPr="009A0C2E" w:rsidRDefault="00F66877" w:rsidP="00CB14DF">
            <w:pPr>
              <w:jc w:val="both"/>
              <w:rPr>
                <w:bCs/>
                <w:sz w:val="24"/>
                <w:szCs w:val="24"/>
              </w:rPr>
            </w:pPr>
          </w:p>
        </w:tc>
        <w:tc>
          <w:tcPr>
            <w:tcW w:w="1559" w:type="dxa"/>
            <w:tcBorders>
              <w:top w:val="single" w:sz="4" w:space="0" w:color="auto"/>
            </w:tcBorders>
          </w:tcPr>
          <w:p w:rsidR="00F66877" w:rsidRPr="009A0C2E" w:rsidRDefault="00F66877" w:rsidP="00CB14DF">
            <w:pPr>
              <w:jc w:val="both"/>
              <w:rPr>
                <w:bCs/>
                <w:sz w:val="24"/>
                <w:szCs w:val="24"/>
              </w:rPr>
            </w:pPr>
            <w:r w:rsidRPr="009A0C2E">
              <w:rPr>
                <w:bCs/>
                <w:sz w:val="24"/>
                <w:szCs w:val="24"/>
              </w:rPr>
              <w:t>По плану</w:t>
            </w:r>
          </w:p>
        </w:tc>
        <w:tc>
          <w:tcPr>
            <w:tcW w:w="1701" w:type="dxa"/>
            <w:tcBorders>
              <w:top w:val="single" w:sz="4" w:space="0" w:color="auto"/>
            </w:tcBorders>
          </w:tcPr>
          <w:p w:rsidR="00F66877" w:rsidRPr="009A0C2E" w:rsidRDefault="00F66877" w:rsidP="00CB14DF">
            <w:pPr>
              <w:jc w:val="both"/>
              <w:rPr>
                <w:bCs/>
                <w:sz w:val="24"/>
                <w:szCs w:val="24"/>
              </w:rPr>
            </w:pPr>
            <w:r w:rsidRPr="009A0C2E">
              <w:rPr>
                <w:bCs/>
                <w:sz w:val="24"/>
                <w:szCs w:val="24"/>
              </w:rPr>
              <w:t>Факт. дано</w:t>
            </w:r>
          </w:p>
        </w:tc>
      </w:tr>
      <w:tr w:rsidR="00F66877" w:rsidRPr="009A0C2E" w:rsidTr="00A24B12">
        <w:tc>
          <w:tcPr>
            <w:tcW w:w="871" w:type="dxa"/>
            <w:hideMark/>
          </w:tcPr>
          <w:p w:rsidR="00F66877" w:rsidRPr="009A0C2E" w:rsidRDefault="00F66877" w:rsidP="00E736FE">
            <w:pPr>
              <w:numPr>
                <w:ilvl w:val="0"/>
                <w:numId w:val="119"/>
              </w:numPr>
              <w:jc w:val="both"/>
              <w:rPr>
                <w:sz w:val="24"/>
                <w:szCs w:val="24"/>
              </w:rPr>
            </w:pPr>
          </w:p>
        </w:tc>
        <w:tc>
          <w:tcPr>
            <w:tcW w:w="2816" w:type="dxa"/>
            <w:hideMark/>
          </w:tcPr>
          <w:p w:rsidR="00F66877" w:rsidRPr="009A0C2E" w:rsidRDefault="00F66877" w:rsidP="00CB14DF">
            <w:pPr>
              <w:jc w:val="both"/>
              <w:rPr>
                <w:sz w:val="24"/>
                <w:szCs w:val="24"/>
              </w:rPr>
            </w:pPr>
            <w:r w:rsidRPr="009A0C2E">
              <w:rPr>
                <w:sz w:val="24"/>
                <w:szCs w:val="24"/>
              </w:rPr>
              <w:t>Основные понятия школьного курса тригонометрии</w:t>
            </w:r>
          </w:p>
        </w:tc>
        <w:tc>
          <w:tcPr>
            <w:tcW w:w="992" w:type="dxa"/>
            <w:hideMark/>
          </w:tcPr>
          <w:p w:rsidR="00F66877" w:rsidRPr="009A0C2E" w:rsidRDefault="00F66877" w:rsidP="00CB14DF">
            <w:pPr>
              <w:jc w:val="both"/>
              <w:rPr>
                <w:sz w:val="24"/>
                <w:szCs w:val="24"/>
              </w:rPr>
            </w:pPr>
            <w:r w:rsidRPr="009A0C2E">
              <w:rPr>
                <w:sz w:val="24"/>
                <w:szCs w:val="24"/>
              </w:rPr>
              <w:t>1</w:t>
            </w:r>
          </w:p>
        </w:tc>
        <w:tc>
          <w:tcPr>
            <w:tcW w:w="1701" w:type="dxa"/>
          </w:tcPr>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313"/>
        </w:trPr>
        <w:tc>
          <w:tcPr>
            <w:tcW w:w="871" w:type="dxa"/>
            <w:tcBorders>
              <w:bottom w:val="single" w:sz="4" w:space="0" w:color="auto"/>
            </w:tcBorders>
            <w:hideMark/>
          </w:tcPr>
          <w:p w:rsidR="00F66877" w:rsidRPr="009A0C2E" w:rsidRDefault="00F66877" w:rsidP="00E736FE">
            <w:pPr>
              <w:numPr>
                <w:ilvl w:val="0"/>
                <w:numId w:val="119"/>
              </w:numPr>
              <w:jc w:val="both"/>
              <w:rPr>
                <w:sz w:val="24"/>
                <w:szCs w:val="24"/>
                <w:lang w:val="en-US"/>
              </w:rPr>
            </w:pPr>
          </w:p>
        </w:tc>
        <w:tc>
          <w:tcPr>
            <w:tcW w:w="2816" w:type="dxa"/>
            <w:vMerge w:val="restart"/>
            <w:hideMark/>
          </w:tcPr>
          <w:p w:rsidR="00F66877" w:rsidRPr="009A0C2E" w:rsidRDefault="00F66877" w:rsidP="00CB14DF">
            <w:pPr>
              <w:jc w:val="both"/>
              <w:rPr>
                <w:sz w:val="24"/>
                <w:szCs w:val="24"/>
              </w:rPr>
            </w:pPr>
            <w:r w:rsidRPr="009A0C2E">
              <w:rPr>
                <w:sz w:val="24"/>
                <w:szCs w:val="24"/>
              </w:rPr>
              <w:t>Начальные свойства тригонометрических функций</w:t>
            </w:r>
          </w:p>
        </w:tc>
        <w:tc>
          <w:tcPr>
            <w:tcW w:w="992" w:type="dxa"/>
            <w:vMerge w:val="restart"/>
            <w:hideMark/>
          </w:tcPr>
          <w:p w:rsidR="00F66877" w:rsidRPr="009A0C2E" w:rsidRDefault="00F66877" w:rsidP="00CB14DF">
            <w:pPr>
              <w:jc w:val="both"/>
              <w:rPr>
                <w:sz w:val="24"/>
                <w:szCs w:val="24"/>
              </w:rPr>
            </w:pPr>
            <w:r w:rsidRPr="009A0C2E">
              <w:rPr>
                <w:sz w:val="24"/>
                <w:szCs w:val="24"/>
              </w:rPr>
              <w:t>5</w:t>
            </w: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409"/>
        </w:trPr>
        <w:tc>
          <w:tcPr>
            <w:tcW w:w="871" w:type="dxa"/>
            <w:tcBorders>
              <w:top w:val="single" w:sz="4" w:space="0" w:color="auto"/>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331"/>
        </w:trPr>
        <w:tc>
          <w:tcPr>
            <w:tcW w:w="871" w:type="dxa"/>
            <w:tcBorders>
              <w:top w:val="single" w:sz="4" w:space="0" w:color="auto"/>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349"/>
        </w:trPr>
        <w:tc>
          <w:tcPr>
            <w:tcW w:w="871" w:type="dxa"/>
            <w:tcBorders>
              <w:top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480"/>
        </w:trPr>
        <w:tc>
          <w:tcPr>
            <w:tcW w:w="871" w:type="dxa"/>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spacing w:before="100" w:beforeAutospacing="1" w:after="100" w:afterAutospacing="1"/>
              <w:jc w:val="both"/>
              <w:rPr>
                <w:sz w:val="24"/>
                <w:szCs w:val="24"/>
              </w:rPr>
            </w:pPr>
            <w:r w:rsidRPr="009A0C2E">
              <w:rPr>
                <w:sz w:val="24"/>
                <w:szCs w:val="24"/>
              </w:rPr>
              <w:t>1</w:t>
            </w:r>
          </w:p>
        </w:tc>
        <w:tc>
          <w:tcPr>
            <w:tcW w:w="1559" w:type="dxa"/>
          </w:tcPr>
          <w:p w:rsidR="00F66877" w:rsidRPr="009A0C2E" w:rsidRDefault="00F66877" w:rsidP="00CB14DF">
            <w:pPr>
              <w:spacing w:before="100" w:beforeAutospacing="1" w:after="100" w:afterAutospacing="1"/>
              <w:jc w:val="both"/>
              <w:rPr>
                <w:sz w:val="24"/>
                <w:szCs w:val="24"/>
              </w:rPr>
            </w:pPr>
          </w:p>
        </w:tc>
        <w:tc>
          <w:tcPr>
            <w:tcW w:w="1701" w:type="dxa"/>
          </w:tcPr>
          <w:p w:rsidR="00F66877" w:rsidRPr="009A0C2E" w:rsidRDefault="00F66877" w:rsidP="00CB14DF">
            <w:pPr>
              <w:spacing w:before="100" w:beforeAutospacing="1" w:after="100" w:afterAutospacing="1"/>
              <w:jc w:val="both"/>
              <w:rPr>
                <w:sz w:val="24"/>
                <w:szCs w:val="24"/>
              </w:rPr>
            </w:pPr>
          </w:p>
        </w:tc>
      </w:tr>
      <w:tr w:rsidR="00F66877" w:rsidRPr="009A0C2E" w:rsidTr="00A24B12">
        <w:trPr>
          <w:trHeight w:val="231"/>
        </w:trPr>
        <w:tc>
          <w:tcPr>
            <w:tcW w:w="871" w:type="dxa"/>
            <w:tcBorders>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val="restart"/>
            <w:hideMark/>
          </w:tcPr>
          <w:p w:rsidR="00F66877" w:rsidRPr="009A0C2E" w:rsidRDefault="00F66877" w:rsidP="00CB14DF">
            <w:pPr>
              <w:jc w:val="both"/>
              <w:rPr>
                <w:sz w:val="24"/>
                <w:szCs w:val="24"/>
              </w:rPr>
            </w:pPr>
            <w:r w:rsidRPr="009A0C2E">
              <w:rPr>
                <w:sz w:val="24"/>
                <w:szCs w:val="24"/>
              </w:rPr>
              <w:t>Тригонометрические формулы сложения</w:t>
            </w:r>
          </w:p>
        </w:tc>
        <w:tc>
          <w:tcPr>
            <w:tcW w:w="992" w:type="dxa"/>
            <w:vMerge w:val="restart"/>
            <w:hideMark/>
          </w:tcPr>
          <w:p w:rsidR="00F66877" w:rsidRPr="009A0C2E" w:rsidRDefault="00F66877" w:rsidP="00CB14DF">
            <w:pPr>
              <w:jc w:val="both"/>
              <w:rPr>
                <w:sz w:val="24"/>
                <w:szCs w:val="24"/>
              </w:rPr>
            </w:pPr>
            <w:r w:rsidRPr="009A0C2E">
              <w:rPr>
                <w:sz w:val="24"/>
                <w:szCs w:val="24"/>
              </w:rPr>
              <w:t>3</w:t>
            </w: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211"/>
        </w:trPr>
        <w:tc>
          <w:tcPr>
            <w:tcW w:w="871" w:type="dxa"/>
            <w:tcBorders>
              <w:top w:val="single" w:sz="4" w:space="0" w:color="auto"/>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Borders>
              <w:bottom w:val="single" w:sz="4" w:space="0" w:color="auto"/>
            </w:tcBorders>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Borders>
              <w:bottom w:val="single" w:sz="4" w:space="0" w:color="auto"/>
            </w:tcBorders>
          </w:tcPr>
          <w:p w:rsidR="00F66877" w:rsidRPr="009A0C2E" w:rsidRDefault="00F66877" w:rsidP="00CB14DF">
            <w:pPr>
              <w:jc w:val="both"/>
              <w:rPr>
                <w:sz w:val="24"/>
                <w:szCs w:val="24"/>
              </w:rPr>
            </w:pPr>
          </w:p>
        </w:tc>
        <w:tc>
          <w:tcPr>
            <w:tcW w:w="1701" w:type="dxa"/>
            <w:tcBorders>
              <w:bottom w:val="single" w:sz="4" w:space="0" w:color="auto"/>
            </w:tcBorders>
          </w:tcPr>
          <w:p w:rsidR="00F66877" w:rsidRPr="009A0C2E" w:rsidRDefault="00F66877" w:rsidP="00CB14DF">
            <w:pPr>
              <w:jc w:val="both"/>
              <w:rPr>
                <w:sz w:val="24"/>
                <w:szCs w:val="24"/>
              </w:rPr>
            </w:pPr>
          </w:p>
        </w:tc>
      </w:tr>
      <w:tr w:rsidR="00F66877" w:rsidRPr="009A0C2E" w:rsidTr="00A24B12">
        <w:trPr>
          <w:trHeight w:val="213"/>
        </w:trPr>
        <w:tc>
          <w:tcPr>
            <w:tcW w:w="871" w:type="dxa"/>
            <w:tcBorders>
              <w:top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Borders>
              <w:top w:val="single" w:sz="4" w:space="0" w:color="auto"/>
            </w:tcBorders>
          </w:tcPr>
          <w:p w:rsidR="00F66877" w:rsidRPr="009A0C2E" w:rsidRDefault="00F66877" w:rsidP="00CB14DF">
            <w:pPr>
              <w:jc w:val="both"/>
              <w:rPr>
                <w:sz w:val="24"/>
                <w:szCs w:val="24"/>
              </w:rPr>
            </w:pPr>
            <w:r w:rsidRPr="009A0C2E">
              <w:rPr>
                <w:sz w:val="24"/>
                <w:szCs w:val="24"/>
              </w:rPr>
              <w:t>1</w:t>
            </w:r>
          </w:p>
          <w:p w:rsidR="00F66877" w:rsidRPr="009A0C2E" w:rsidRDefault="00F66877" w:rsidP="00CB14DF">
            <w:pPr>
              <w:jc w:val="both"/>
              <w:rPr>
                <w:sz w:val="24"/>
                <w:szCs w:val="24"/>
              </w:rPr>
            </w:pPr>
          </w:p>
        </w:tc>
        <w:tc>
          <w:tcPr>
            <w:tcW w:w="1559" w:type="dxa"/>
            <w:tcBorders>
              <w:top w:val="single" w:sz="4" w:space="0" w:color="auto"/>
            </w:tcBorders>
          </w:tcPr>
          <w:p w:rsidR="00F66877" w:rsidRPr="009A0C2E" w:rsidRDefault="00F66877" w:rsidP="00CB14DF">
            <w:pPr>
              <w:jc w:val="both"/>
              <w:rPr>
                <w:sz w:val="24"/>
                <w:szCs w:val="24"/>
              </w:rPr>
            </w:pPr>
          </w:p>
        </w:tc>
        <w:tc>
          <w:tcPr>
            <w:tcW w:w="1701" w:type="dxa"/>
            <w:tcBorders>
              <w:top w:val="single" w:sz="4" w:space="0" w:color="auto"/>
            </w:tcBorders>
          </w:tcPr>
          <w:p w:rsidR="00F66877" w:rsidRPr="009A0C2E" w:rsidRDefault="00F66877" w:rsidP="00CB14DF">
            <w:pPr>
              <w:jc w:val="both"/>
              <w:rPr>
                <w:sz w:val="24"/>
                <w:szCs w:val="24"/>
              </w:rPr>
            </w:pPr>
          </w:p>
        </w:tc>
      </w:tr>
      <w:tr w:rsidR="00F66877" w:rsidRPr="009A0C2E" w:rsidTr="00A24B12">
        <w:trPr>
          <w:trHeight w:val="213"/>
        </w:trPr>
        <w:tc>
          <w:tcPr>
            <w:tcW w:w="871" w:type="dxa"/>
            <w:tcBorders>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val="restart"/>
            <w:hideMark/>
          </w:tcPr>
          <w:p w:rsidR="00F66877" w:rsidRPr="009A0C2E" w:rsidRDefault="00F66877" w:rsidP="00CB14DF">
            <w:pPr>
              <w:jc w:val="both"/>
              <w:rPr>
                <w:sz w:val="24"/>
                <w:szCs w:val="24"/>
              </w:rPr>
            </w:pPr>
            <w:r w:rsidRPr="009A0C2E">
              <w:rPr>
                <w:sz w:val="24"/>
                <w:szCs w:val="24"/>
              </w:rPr>
              <w:t>Двойные, тройные и половинные углы</w:t>
            </w:r>
          </w:p>
        </w:tc>
        <w:tc>
          <w:tcPr>
            <w:tcW w:w="992" w:type="dxa"/>
            <w:vMerge w:val="restart"/>
            <w:hideMark/>
          </w:tcPr>
          <w:p w:rsidR="00F66877" w:rsidRPr="009A0C2E" w:rsidRDefault="00F66877" w:rsidP="00CB14DF">
            <w:pPr>
              <w:jc w:val="both"/>
              <w:rPr>
                <w:sz w:val="24"/>
                <w:szCs w:val="24"/>
              </w:rPr>
            </w:pPr>
            <w:r w:rsidRPr="009A0C2E">
              <w:rPr>
                <w:sz w:val="24"/>
                <w:szCs w:val="24"/>
              </w:rPr>
              <w:t>3</w:t>
            </w:r>
          </w:p>
        </w:tc>
        <w:tc>
          <w:tcPr>
            <w:tcW w:w="1701" w:type="dxa"/>
            <w:tcBorders>
              <w:bottom w:val="single" w:sz="4" w:space="0" w:color="auto"/>
            </w:tcBorders>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Borders>
              <w:bottom w:val="single" w:sz="4" w:space="0" w:color="auto"/>
            </w:tcBorders>
          </w:tcPr>
          <w:p w:rsidR="00F66877" w:rsidRPr="009A0C2E" w:rsidRDefault="00F66877" w:rsidP="00CB14DF">
            <w:pPr>
              <w:jc w:val="both"/>
              <w:rPr>
                <w:sz w:val="24"/>
                <w:szCs w:val="24"/>
              </w:rPr>
            </w:pPr>
          </w:p>
        </w:tc>
        <w:tc>
          <w:tcPr>
            <w:tcW w:w="1701" w:type="dxa"/>
            <w:tcBorders>
              <w:bottom w:val="single" w:sz="4" w:space="0" w:color="auto"/>
            </w:tcBorders>
          </w:tcPr>
          <w:p w:rsidR="00F66877" w:rsidRPr="009A0C2E" w:rsidRDefault="00F66877" w:rsidP="00CB14DF">
            <w:pPr>
              <w:jc w:val="both"/>
              <w:rPr>
                <w:sz w:val="24"/>
                <w:szCs w:val="24"/>
              </w:rPr>
            </w:pPr>
          </w:p>
        </w:tc>
      </w:tr>
      <w:tr w:rsidR="00F66877" w:rsidRPr="009A0C2E" w:rsidTr="00A24B12">
        <w:trPr>
          <w:trHeight w:val="178"/>
        </w:trPr>
        <w:tc>
          <w:tcPr>
            <w:tcW w:w="871" w:type="dxa"/>
            <w:tcBorders>
              <w:top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Borders>
              <w:top w:val="single" w:sz="4" w:space="0" w:color="auto"/>
            </w:tcBorders>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Borders>
              <w:top w:val="single" w:sz="4" w:space="0" w:color="auto"/>
            </w:tcBorders>
          </w:tcPr>
          <w:p w:rsidR="00F66877" w:rsidRPr="009A0C2E" w:rsidRDefault="00F66877" w:rsidP="00CB14DF">
            <w:pPr>
              <w:jc w:val="both"/>
              <w:rPr>
                <w:sz w:val="24"/>
                <w:szCs w:val="24"/>
              </w:rPr>
            </w:pPr>
          </w:p>
        </w:tc>
        <w:tc>
          <w:tcPr>
            <w:tcW w:w="1701" w:type="dxa"/>
            <w:tcBorders>
              <w:top w:val="single" w:sz="4" w:space="0" w:color="auto"/>
            </w:tcBorders>
          </w:tcPr>
          <w:p w:rsidR="00F66877" w:rsidRPr="009A0C2E" w:rsidRDefault="00F66877" w:rsidP="00CB14DF">
            <w:pPr>
              <w:jc w:val="both"/>
              <w:rPr>
                <w:sz w:val="24"/>
                <w:szCs w:val="24"/>
              </w:rPr>
            </w:pPr>
          </w:p>
        </w:tc>
      </w:tr>
      <w:tr w:rsidR="00F66877" w:rsidRPr="009A0C2E" w:rsidTr="00A24B12">
        <w:trPr>
          <w:trHeight w:val="338"/>
        </w:trPr>
        <w:tc>
          <w:tcPr>
            <w:tcW w:w="871" w:type="dxa"/>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444"/>
        </w:trPr>
        <w:tc>
          <w:tcPr>
            <w:tcW w:w="871" w:type="dxa"/>
            <w:tcBorders>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val="restart"/>
            <w:hideMark/>
          </w:tcPr>
          <w:p w:rsidR="00F66877" w:rsidRPr="009A0C2E" w:rsidRDefault="00F66877" w:rsidP="00CB14DF">
            <w:pPr>
              <w:jc w:val="both"/>
              <w:rPr>
                <w:sz w:val="24"/>
                <w:szCs w:val="24"/>
              </w:rPr>
            </w:pPr>
            <w:r w:rsidRPr="009A0C2E">
              <w:rPr>
                <w:sz w:val="24"/>
                <w:szCs w:val="24"/>
              </w:rPr>
              <w:t>Преобразование произведения в сумму и суммы в произведение</w:t>
            </w:r>
          </w:p>
        </w:tc>
        <w:tc>
          <w:tcPr>
            <w:tcW w:w="992" w:type="dxa"/>
            <w:vMerge w:val="restart"/>
            <w:hideMark/>
          </w:tcPr>
          <w:p w:rsidR="00F66877" w:rsidRPr="009A0C2E" w:rsidRDefault="00F66877" w:rsidP="00CB14DF">
            <w:pPr>
              <w:jc w:val="both"/>
              <w:rPr>
                <w:sz w:val="24"/>
                <w:szCs w:val="24"/>
              </w:rPr>
            </w:pPr>
            <w:r w:rsidRPr="009A0C2E">
              <w:rPr>
                <w:sz w:val="24"/>
                <w:szCs w:val="24"/>
              </w:rPr>
              <w:t>5</w:t>
            </w:r>
          </w:p>
        </w:tc>
        <w:tc>
          <w:tcPr>
            <w:tcW w:w="1701" w:type="dxa"/>
            <w:tcBorders>
              <w:bottom w:val="single" w:sz="4" w:space="0" w:color="auto"/>
            </w:tcBorders>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Borders>
              <w:bottom w:val="single" w:sz="4" w:space="0" w:color="auto"/>
            </w:tcBorders>
          </w:tcPr>
          <w:p w:rsidR="00F66877" w:rsidRPr="009A0C2E" w:rsidRDefault="00F66877" w:rsidP="00CB14DF">
            <w:pPr>
              <w:jc w:val="both"/>
              <w:rPr>
                <w:sz w:val="24"/>
                <w:szCs w:val="24"/>
              </w:rPr>
            </w:pPr>
          </w:p>
        </w:tc>
        <w:tc>
          <w:tcPr>
            <w:tcW w:w="1701" w:type="dxa"/>
            <w:tcBorders>
              <w:bottom w:val="single" w:sz="4" w:space="0" w:color="auto"/>
            </w:tcBorders>
          </w:tcPr>
          <w:p w:rsidR="00F66877" w:rsidRPr="009A0C2E" w:rsidRDefault="00F66877" w:rsidP="00CB14DF">
            <w:pPr>
              <w:jc w:val="both"/>
              <w:rPr>
                <w:sz w:val="24"/>
                <w:szCs w:val="24"/>
              </w:rPr>
            </w:pPr>
          </w:p>
        </w:tc>
      </w:tr>
      <w:tr w:rsidR="00F66877" w:rsidRPr="009A0C2E" w:rsidTr="00A24B12">
        <w:trPr>
          <w:trHeight w:val="284"/>
        </w:trPr>
        <w:tc>
          <w:tcPr>
            <w:tcW w:w="871" w:type="dxa"/>
            <w:tcBorders>
              <w:top w:val="single" w:sz="4" w:space="0" w:color="auto"/>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Borders>
              <w:top w:val="single" w:sz="4" w:space="0" w:color="auto"/>
              <w:bottom w:val="single" w:sz="4" w:space="0" w:color="auto"/>
            </w:tcBorders>
          </w:tcPr>
          <w:p w:rsidR="00F66877" w:rsidRPr="009A0C2E" w:rsidRDefault="00F66877" w:rsidP="00CB14DF">
            <w:pPr>
              <w:jc w:val="both"/>
              <w:rPr>
                <w:sz w:val="24"/>
                <w:szCs w:val="24"/>
              </w:rPr>
            </w:pP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tc>
      </w:tr>
      <w:tr w:rsidR="00F66877" w:rsidRPr="009A0C2E" w:rsidTr="00A24B12">
        <w:trPr>
          <w:trHeight w:val="320"/>
        </w:trPr>
        <w:tc>
          <w:tcPr>
            <w:tcW w:w="871" w:type="dxa"/>
            <w:tcBorders>
              <w:top w:val="single" w:sz="4" w:space="0" w:color="auto"/>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Borders>
              <w:top w:val="single" w:sz="4" w:space="0" w:color="auto"/>
              <w:bottom w:val="single" w:sz="4" w:space="0" w:color="auto"/>
            </w:tcBorders>
          </w:tcPr>
          <w:p w:rsidR="00F66877" w:rsidRPr="009A0C2E" w:rsidRDefault="00F66877" w:rsidP="00CB14DF">
            <w:pPr>
              <w:jc w:val="both"/>
              <w:rPr>
                <w:sz w:val="24"/>
                <w:szCs w:val="24"/>
              </w:rPr>
            </w:pPr>
          </w:p>
        </w:tc>
        <w:tc>
          <w:tcPr>
            <w:tcW w:w="1701" w:type="dxa"/>
            <w:tcBorders>
              <w:top w:val="single" w:sz="4" w:space="0" w:color="auto"/>
              <w:bottom w:val="single" w:sz="4" w:space="0" w:color="auto"/>
            </w:tcBorders>
          </w:tcPr>
          <w:p w:rsidR="00F66877" w:rsidRPr="009A0C2E" w:rsidRDefault="00F66877" w:rsidP="00CB14DF">
            <w:pPr>
              <w:jc w:val="both"/>
              <w:rPr>
                <w:sz w:val="24"/>
                <w:szCs w:val="24"/>
              </w:rPr>
            </w:pPr>
          </w:p>
        </w:tc>
      </w:tr>
      <w:tr w:rsidR="00F66877" w:rsidRPr="009A0C2E" w:rsidTr="00A24B12">
        <w:trPr>
          <w:trHeight w:val="349"/>
        </w:trPr>
        <w:tc>
          <w:tcPr>
            <w:tcW w:w="871" w:type="dxa"/>
            <w:tcBorders>
              <w:top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Borders>
              <w:top w:val="single" w:sz="4" w:space="0" w:color="auto"/>
            </w:tcBorders>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Borders>
              <w:top w:val="single" w:sz="4" w:space="0" w:color="auto"/>
            </w:tcBorders>
          </w:tcPr>
          <w:p w:rsidR="00F66877" w:rsidRPr="009A0C2E" w:rsidRDefault="00F66877" w:rsidP="00CB14DF">
            <w:pPr>
              <w:jc w:val="both"/>
              <w:rPr>
                <w:sz w:val="24"/>
                <w:szCs w:val="24"/>
              </w:rPr>
            </w:pPr>
          </w:p>
        </w:tc>
        <w:tc>
          <w:tcPr>
            <w:tcW w:w="1701" w:type="dxa"/>
            <w:tcBorders>
              <w:top w:val="single" w:sz="4" w:space="0" w:color="auto"/>
            </w:tcBorders>
          </w:tcPr>
          <w:p w:rsidR="00F66877" w:rsidRPr="009A0C2E" w:rsidRDefault="00F66877" w:rsidP="00CB14DF">
            <w:pPr>
              <w:jc w:val="both"/>
              <w:rPr>
                <w:sz w:val="24"/>
                <w:szCs w:val="24"/>
              </w:rPr>
            </w:pPr>
          </w:p>
        </w:tc>
      </w:tr>
      <w:tr w:rsidR="00F66877" w:rsidRPr="009A0C2E" w:rsidTr="00A24B12">
        <w:trPr>
          <w:trHeight w:val="284"/>
        </w:trPr>
        <w:tc>
          <w:tcPr>
            <w:tcW w:w="871" w:type="dxa"/>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r w:rsidRPr="009A0C2E">
              <w:rPr>
                <w:sz w:val="24"/>
                <w:szCs w:val="24"/>
              </w:rPr>
              <w:t>1</w:t>
            </w: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334"/>
        </w:trPr>
        <w:tc>
          <w:tcPr>
            <w:tcW w:w="871" w:type="dxa"/>
            <w:tcBorders>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val="restart"/>
            <w:hideMark/>
          </w:tcPr>
          <w:p w:rsidR="00F66877" w:rsidRPr="009A0C2E" w:rsidRDefault="00F66877" w:rsidP="00CB14DF">
            <w:pPr>
              <w:jc w:val="both"/>
              <w:rPr>
                <w:sz w:val="24"/>
                <w:szCs w:val="24"/>
              </w:rPr>
            </w:pPr>
            <w:r w:rsidRPr="009A0C2E">
              <w:rPr>
                <w:sz w:val="24"/>
                <w:szCs w:val="24"/>
              </w:rPr>
              <w:t>Производные и первообразные тригонометрических функций</w:t>
            </w:r>
          </w:p>
        </w:tc>
        <w:tc>
          <w:tcPr>
            <w:tcW w:w="992" w:type="dxa"/>
            <w:vMerge w:val="restart"/>
            <w:hideMark/>
          </w:tcPr>
          <w:p w:rsidR="00F66877" w:rsidRPr="009A0C2E" w:rsidRDefault="00F66877" w:rsidP="00CB14DF">
            <w:pPr>
              <w:jc w:val="both"/>
              <w:rPr>
                <w:sz w:val="24"/>
                <w:szCs w:val="24"/>
              </w:rPr>
            </w:pPr>
            <w:r w:rsidRPr="009A0C2E">
              <w:rPr>
                <w:sz w:val="24"/>
                <w:szCs w:val="24"/>
              </w:rPr>
              <w:t>4</w:t>
            </w: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338"/>
        </w:trPr>
        <w:tc>
          <w:tcPr>
            <w:tcW w:w="871" w:type="dxa"/>
            <w:tcBorders>
              <w:top w:val="single" w:sz="4" w:space="0" w:color="auto"/>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231"/>
        </w:trPr>
        <w:tc>
          <w:tcPr>
            <w:tcW w:w="871" w:type="dxa"/>
            <w:tcBorders>
              <w:top w:val="single" w:sz="4" w:space="0" w:color="auto"/>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320"/>
        </w:trPr>
        <w:tc>
          <w:tcPr>
            <w:tcW w:w="871" w:type="dxa"/>
            <w:tcBorders>
              <w:top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r w:rsidRPr="009A0C2E">
              <w:rPr>
                <w:sz w:val="24"/>
                <w:szCs w:val="24"/>
              </w:rPr>
              <w:t>1</w:t>
            </w: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195"/>
        </w:trPr>
        <w:tc>
          <w:tcPr>
            <w:tcW w:w="871" w:type="dxa"/>
            <w:tcBorders>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val="restart"/>
            <w:hideMark/>
          </w:tcPr>
          <w:p w:rsidR="00F66877" w:rsidRPr="009A0C2E" w:rsidRDefault="00F66877" w:rsidP="00CB14DF">
            <w:pPr>
              <w:jc w:val="both"/>
              <w:rPr>
                <w:sz w:val="24"/>
                <w:szCs w:val="24"/>
              </w:rPr>
            </w:pPr>
            <w:r w:rsidRPr="009A0C2E">
              <w:rPr>
                <w:sz w:val="24"/>
                <w:szCs w:val="24"/>
              </w:rPr>
              <w:t>Как решать тригонометрические уравнения</w:t>
            </w:r>
          </w:p>
        </w:tc>
        <w:tc>
          <w:tcPr>
            <w:tcW w:w="992" w:type="dxa"/>
            <w:vMerge w:val="restart"/>
            <w:hideMark/>
          </w:tcPr>
          <w:p w:rsidR="00F66877" w:rsidRPr="009A0C2E" w:rsidRDefault="00F66877" w:rsidP="00CB14DF">
            <w:pPr>
              <w:jc w:val="both"/>
              <w:rPr>
                <w:sz w:val="24"/>
                <w:szCs w:val="24"/>
              </w:rPr>
            </w:pPr>
            <w:r w:rsidRPr="009A0C2E">
              <w:rPr>
                <w:sz w:val="24"/>
                <w:szCs w:val="24"/>
              </w:rPr>
              <w:t>4</w:t>
            </w:r>
          </w:p>
        </w:tc>
        <w:tc>
          <w:tcPr>
            <w:tcW w:w="1701" w:type="dxa"/>
            <w:tcBorders>
              <w:bottom w:val="single" w:sz="4" w:space="0" w:color="auto"/>
            </w:tcBorders>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Borders>
              <w:bottom w:val="single" w:sz="4" w:space="0" w:color="auto"/>
            </w:tcBorders>
          </w:tcPr>
          <w:p w:rsidR="00F66877" w:rsidRPr="009A0C2E" w:rsidRDefault="00F66877" w:rsidP="00CB14DF">
            <w:pPr>
              <w:jc w:val="both"/>
              <w:rPr>
                <w:sz w:val="24"/>
                <w:szCs w:val="24"/>
              </w:rPr>
            </w:pPr>
          </w:p>
        </w:tc>
        <w:tc>
          <w:tcPr>
            <w:tcW w:w="1701" w:type="dxa"/>
            <w:tcBorders>
              <w:bottom w:val="single" w:sz="4" w:space="0" w:color="auto"/>
            </w:tcBorders>
          </w:tcPr>
          <w:p w:rsidR="00F66877" w:rsidRPr="009A0C2E" w:rsidRDefault="00F66877" w:rsidP="00CB14DF">
            <w:pPr>
              <w:jc w:val="both"/>
              <w:rPr>
                <w:sz w:val="24"/>
                <w:szCs w:val="24"/>
              </w:rPr>
            </w:pPr>
          </w:p>
        </w:tc>
      </w:tr>
      <w:tr w:rsidR="00F66877" w:rsidRPr="009A0C2E" w:rsidTr="00A24B12">
        <w:trPr>
          <w:trHeight w:val="161"/>
        </w:trPr>
        <w:tc>
          <w:tcPr>
            <w:tcW w:w="871" w:type="dxa"/>
            <w:tcBorders>
              <w:top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Borders>
              <w:top w:val="single" w:sz="4" w:space="0" w:color="auto"/>
            </w:tcBorders>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Borders>
              <w:top w:val="single" w:sz="4" w:space="0" w:color="auto"/>
            </w:tcBorders>
          </w:tcPr>
          <w:p w:rsidR="00F66877" w:rsidRPr="009A0C2E" w:rsidRDefault="00F66877" w:rsidP="00CB14DF">
            <w:pPr>
              <w:jc w:val="both"/>
              <w:rPr>
                <w:sz w:val="24"/>
                <w:szCs w:val="24"/>
              </w:rPr>
            </w:pPr>
          </w:p>
        </w:tc>
        <w:tc>
          <w:tcPr>
            <w:tcW w:w="1701" w:type="dxa"/>
            <w:tcBorders>
              <w:top w:val="single" w:sz="4" w:space="0" w:color="auto"/>
            </w:tcBorders>
          </w:tcPr>
          <w:p w:rsidR="00F66877" w:rsidRPr="009A0C2E" w:rsidRDefault="00F66877" w:rsidP="00CB14DF">
            <w:pPr>
              <w:jc w:val="both"/>
              <w:rPr>
                <w:sz w:val="24"/>
                <w:szCs w:val="24"/>
              </w:rPr>
            </w:pPr>
          </w:p>
        </w:tc>
      </w:tr>
      <w:tr w:rsidR="00F66877" w:rsidRPr="009A0C2E" w:rsidTr="00A24B12">
        <w:trPr>
          <w:trHeight w:val="231"/>
        </w:trPr>
        <w:tc>
          <w:tcPr>
            <w:tcW w:w="871" w:type="dxa"/>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213"/>
        </w:trPr>
        <w:tc>
          <w:tcPr>
            <w:tcW w:w="871" w:type="dxa"/>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r w:rsidRPr="009A0C2E">
              <w:rPr>
                <w:sz w:val="24"/>
                <w:szCs w:val="24"/>
              </w:rPr>
              <w:t>1</w:t>
            </w: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613"/>
        </w:trPr>
        <w:tc>
          <w:tcPr>
            <w:tcW w:w="871" w:type="dxa"/>
            <w:hideMark/>
          </w:tcPr>
          <w:p w:rsidR="00F66877" w:rsidRPr="009A0C2E" w:rsidRDefault="00F66877" w:rsidP="00E736FE">
            <w:pPr>
              <w:numPr>
                <w:ilvl w:val="0"/>
                <w:numId w:val="119"/>
              </w:numPr>
              <w:jc w:val="both"/>
              <w:rPr>
                <w:sz w:val="24"/>
                <w:szCs w:val="24"/>
              </w:rPr>
            </w:pPr>
          </w:p>
        </w:tc>
        <w:tc>
          <w:tcPr>
            <w:tcW w:w="2816" w:type="dxa"/>
            <w:vMerge w:val="restart"/>
            <w:hideMark/>
          </w:tcPr>
          <w:p w:rsidR="00F66877" w:rsidRPr="009A0C2E" w:rsidRDefault="00F66877" w:rsidP="00CB14DF">
            <w:pPr>
              <w:jc w:val="both"/>
              <w:rPr>
                <w:sz w:val="24"/>
                <w:szCs w:val="24"/>
              </w:rPr>
            </w:pPr>
            <w:r w:rsidRPr="009A0C2E">
              <w:rPr>
                <w:sz w:val="24"/>
                <w:szCs w:val="24"/>
              </w:rPr>
              <w:t>Как решать тригонометрические неравенства</w:t>
            </w:r>
          </w:p>
        </w:tc>
        <w:tc>
          <w:tcPr>
            <w:tcW w:w="992" w:type="dxa"/>
            <w:vMerge w:val="restart"/>
            <w:hideMark/>
          </w:tcPr>
          <w:p w:rsidR="00F66877" w:rsidRPr="009A0C2E" w:rsidRDefault="00F66877" w:rsidP="00CB14DF">
            <w:pPr>
              <w:jc w:val="both"/>
              <w:rPr>
                <w:sz w:val="24"/>
                <w:szCs w:val="24"/>
              </w:rPr>
            </w:pPr>
            <w:r w:rsidRPr="009A0C2E">
              <w:rPr>
                <w:sz w:val="24"/>
                <w:szCs w:val="24"/>
              </w:rPr>
              <w:t>4</w:t>
            </w: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455"/>
        </w:trPr>
        <w:tc>
          <w:tcPr>
            <w:tcW w:w="871" w:type="dxa"/>
            <w:tcBorders>
              <w:top w:val="single" w:sz="4" w:space="0" w:color="auto"/>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Borders>
              <w:bottom w:val="single" w:sz="4" w:space="0" w:color="auto"/>
            </w:tcBorders>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Borders>
              <w:bottom w:val="single" w:sz="4" w:space="0" w:color="auto"/>
            </w:tcBorders>
          </w:tcPr>
          <w:p w:rsidR="00F66877" w:rsidRPr="009A0C2E" w:rsidRDefault="00F66877" w:rsidP="00CB14DF">
            <w:pPr>
              <w:jc w:val="both"/>
              <w:rPr>
                <w:sz w:val="24"/>
                <w:szCs w:val="24"/>
              </w:rPr>
            </w:pPr>
          </w:p>
        </w:tc>
        <w:tc>
          <w:tcPr>
            <w:tcW w:w="1701" w:type="dxa"/>
            <w:tcBorders>
              <w:bottom w:val="single" w:sz="4" w:space="0" w:color="auto"/>
            </w:tcBorders>
          </w:tcPr>
          <w:p w:rsidR="00F66877" w:rsidRPr="009A0C2E" w:rsidRDefault="00F66877" w:rsidP="00CB14DF">
            <w:pPr>
              <w:jc w:val="both"/>
              <w:rPr>
                <w:sz w:val="24"/>
                <w:szCs w:val="24"/>
              </w:rPr>
            </w:pPr>
          </w:p>
        </w:tc>
      </w:tr>
      <w:tr w:rsidR="00F66877" w:rsidRPr="009A0C2E" w:rsidTr="00A24B12">
        <w:trPr>
          <w:trHeight w:val="349"/>
        </w:trPr>
        <w:tc>
          <w:tcPr>
            <w:tcW w:w="871" w:type="dxa"/>
            <w:tcBorders>
              <w:top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Borders>
              <w:top w:val="single" w:sz="4" w:space="0" w:color="auto"/>
            </w:tcBorders>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Borders>
              <w:top w:val="single" w:sz="4" w:space="0" w:color="auto"/>
            </w:tcBorders>
          </w:tcPr>
          <w:p w:rsidR="00F66877" w:rsidRPr="009A0C2E" w:rsidRDefault="00F66877" w:rsidP="00CB14DF">
            <w:pPr>
              <w:jc w:val="both"/>
              <w:rPr>
                <w:sz w:val="24"/>
                <w:szCs w:val="24"/>
              </w:rPr>
            </w:pPr>
          </w:p>
        </w:tc>
        <w:tc>
          <w:tcPr>
            <w:tcW w:w="1701" w:type="dxa"/>
            <w:tcBorders>
              <w:top w:val="single" w:sz="4" w:space="0" w:color="auto"/>
            </w:tcBorders>
          </w:tcPr>
          <w:p w:rsidR="00F66877" w:rsidRPr="009A0C2E" w:rsidRDefault="00F66877" w:rsidP="00CB14DF">
            <w:pPr>
              <w:jc w:val="both"/>
              <w:rPr>
                <w:sz w:val="24"/>
                <w:szCs w:val="24"/>
              </w:rPr>
            </w:pPr>
          </w:p>
        </w:tc>
      </w:tr>
      <w:tr w:rsidR="00F66877" w:rsidRPr="009A0C2E" w:rsidTr="00A24B12">
        <w:trPr>
          <w:trHeight w:val="284"/>
        </w:trPr>
        <w:tc>
          <w:tcPr>
            <w:tcW w:w="871" w:type="dxa"/>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562"/>
        </w:trPr>
        <w:tc>
          <w:tcPr>
            <w:tcW w:w="871" w:type="dxa"/>
            <w:hideMark/>
          </w:tcPr>
          <w:p w:rsidR="00F66877" w:rsidRPr="009A0C2E" w:rsidRDefault="00F66877" w:rsidP="00E736FE">
            <w:pPr>
              <w:numPr>
                <w:ilvl w:val="0"/>
                <w:numId w:val="119"/>
              </w:numPr>
              <w:jc w:val="both"/>
              <w:rPr>
                <w:sz w:val="24"/>
                <w:szCs w:val="24"/>
              </w:rPr>
            </w:pPr>
          </w:p>
        </w:tc>
        <w:tc>
          <w:tcPr>
            <w:tcW w:w="2816" w:type="dxa"/>
            <w:vMerge w:val="restart"/>
            <w:hideMark/>
          </w:tcPr>
          <w:p w:rsidR="00F66877" w:rsidRPr="009A0C2E" w:rsidRDefault="00F66877" w:rsidP="00CB14DF">
            <w:pPr>
              <w:jc w:val="both"/>
              <w:rPr>
                <w:sz w:val="24"/>
                <w:szCs w:val="24"/>
              </w:rPr>
            </w:pPr>
            <w:r w:rsidRPr="009A0C2E">
              <w:rPr>
                <w:sz w:val="24"/>
                <w:szCs w:val="24"/>
              </w:rPr>
              <w:t>Учебный проект. “Тригонометрия вокруг нас”, “Эта разноликая тригонометрия” и др.</w:t>
            </w:r>
          </w:p>
        </w:tc>
        <w:tc>
          <w:tcPr>
            <w:tcW w:w="992" w:type="dxa"/>
            <w:vMerge w:val="restart"/>
            <w:hideMark/>
          </w:tcPr>
          <w:p w:rsidR="00F66877" w:rsidRPr="009A0C2E" w:rsidRDefault="00F66877" w:rsidP="00CB14DF">
            <w:pPr>
              <w:jc w:val="both"/>
              <w:rPr>
                <w:sz w:val="24"/>
                <w:szCs w:val="24"/>
              </w:rPr>
            </w:pPr>
            <w:r w:rsidRPr="009A0C2E">
              <w:rPr>
                <w:sz w:val="24"/>
                <w:szCs w:val="24"/>
              </w:rPr>
              <w:t>4</w:t>
            </w:r>
          </w:p>
        </w:tc>
        <w:tc>
          <w:tcPr>
            <w:tcW w:w="1701" w:type="dxa"/>
          </w:tcPr>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230"/>
        </w:trPr>
        <w:tc>
          <w:tcPr>
            <w:tcW w:w="871" w:type="dxa"/>
            <w:tcBorders>
              <w:top w:val="single" w:sz="4" w:space="0" w:color="auto"/>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515"/>
        </w:trPr>
        <w:tc>
          <w:tcPr>
            <w:tcW w:w="871" w:type="dxa"/>
            <w:tcBorders>
              <w:top w:val="single" w:sz="4" w:space="0" w:color="auto"/>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562"/>
        </w:trPr>
        <w:tc>
          <w:tcPr>
            <w:tcW w:w="871" w:type="dxa"/>
            <w:tcBorders>
              <w:top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c>
          <w:tcPr>
            <w:tcW w:w="1559" w:type="dxa"/>
          </w:tcPr>
          <w:p w:rsidR="00F66877" w:rsidRPr="009A0C2E" w:rsidRDefault="00F66877" w:rsidP="00CB14DF">
            <w:pPr>
              <w:jc w:val="both"/>
              <w:rPr>
                <w:sz w:val="24"/>
                <w:szCs w:val="24"/>
              </w:rPr>
            </w:pPr>
          </w:p>
        </w:tc>
        <w:tc>
          <w:tcPr>
            <w:tcW w:w="1701" w:type="dxa"/>
          </w:tcPr>
          <w:p w:rsidR="00F66877" w:rsidRPr="009A0C2E" w:rsidRDefault="00F66877" w:rsidP="00CB14DF">
            <w:pPr>
              <w:jc w:val="both"/>
              <w:rPr>
                <w:sz w:val="24"/>
                <w:szCs w:val="24"/>
              </w:rPr>
            </w:pPr>
          </w:p>
        </w:tc>
      </w:tr>
      <w:tr w:rsidR="00F66877" w:rsidRPr="009A0C2E" w:rsidTr="00A24B12">
        <w:trPr>
          <w:trHeight w:val="480"/>
        </w:trPr>
        <w:tc>
          <w:tcPr>
            <w:tcW w:w="871" w:type="dxa"/>
            <w:tcBorders>
              <w:bottom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val="restart"/>
            <w:hideMark/>
          </w:tcPr>
          <w:p w:rsidR="00F66877" w:rsidRPr="009A0C2E" w:rsidRDefault="00F66877" w:rsidP="00CB14DF">
            <w:pPr>
              <w:jc w:val="both"/>
              <w:rPr>
                <w:sz w:val="24"/>
                <w:szCs w:val="24"/>
              </w:rPr>
            </w:pPr>
            <w:r w:rsidRPr="009A0C2E">
              <w:rPr>
                <w:sz w:val="24"/>
                <w:szCs w:val="24"/>
              </w:rPr>
              <w:t>Решение тригонометрических уравнений и неравенств с помощью применения свойств функций</w:t>
            </w:r>
          </w:p>
        </w:tc>
        <w:tc>
          <w:tcPr>
            <w:tcW w:w="992" w:type="dxa"/>
            <w:vMerge w:val="restart"/>
            <w:hideMark/>
          </w:tcPr>
          <w:p w:rsidR="00F66877" w:rsidRPr="009A0C2E" w:rsidRDefault="00F66877" w:rsidP="00CB14DF">
            <w:pPr>
              <w:jc w:val="both"/>
              <w:rPr>
                <w:sz w:val="24"/>
                <w:szCs w:val="24"/>
              </w:rPr>
            </w:pPr>
            <w:r w:rsidRPr="009A0C2E">
              <w:rPr>
                <w:sz w:val="24"/>
                <w:szCs w:val="24"/>
              </w:rPr>
              <w:t>2</w:t>
            </w:r>
          </w:p>
        </w:tc>
        <w:tc>
          <w:tcPr>
            <w:tcW w:w="1701" w:type="dxa"/>
            <w:tcBorders>
              <w:bottom w:val="single" w:sz="4" w:space="0" w:color="auto"/>
            </w:tcBorders>
          </w:tcPr>
          <w:p w:rsidR="00F66877" w:rsidRPr="009A0C2E" w:rsidRDefault="00F66877" w:rsidP="00CB14DF">
            <w:pPr>
              <w:jc w:val="both"/>
              <w:rPr>
                <w:sz w:val="24"/>
                <w:szCs w:val="24"/>
              </w:rPr>
            </w:pPr>
          </w:p>
        </w:tc>
        <w:tc>
          <w:tcPr>
            <w:tcW w:w="1559" w:type="dxa"/>
            <w:tcBorders>
              <w:bottom w:val="single" w:sz="4" w:space="0" w:color="auto"/>
            </w:tcBorders>
          </w:tcPr>
          <w:p w:rsidR="00F66877" w:rsidRPr="009A0C2E" w:rsidRDefault="00F66877" w:rsidP="00CB14DF">
            <w:pPr>
              <w:jc w:val="both"/>
              <w:rPr>
                <w:sz w:val="24"/>
                <w:szCs w:val="24"/>
              </w:rPr>
            </w:pPr>
          </w:p>
        </w:tc>
        <w:tc>
          <w:tcPr>
            <w:tcW w:w="1701" w:type="dxa"/>
            <w:tcBorders>
              <w:bottom w:val="single" w:sz="4" w:space="0" w:color="auto"/>
            </w:tcBorders>
          </w:tcPr>
          <w:p w:rsidR="00F66877" w:rsidRPr="009A0C2E" w:rsidRDefault="00F66877" w:rsidP="00CB14DF">
            <w:pPr>
              <w:jc w:val="both"/>
              <w:rPr>
                <w:sz w:val="24"/>
                <w:szCs w:val="24"/>
              </w:rPr>
            </w:pPr>
          </w:p>
        </w:tc>
      </w:tr>
      <w:tr w:rsidR="00F66877" w:rsidRPr="009A0C2E" w:rsidTr="00A24B12">
        <w:trPr>
          <w:trHeight w:val="444"/>
        </w:trPr>
        <w:tc>
          <w:tcPr>
            <w:tcW w:w="871" w:type="dxa"/>
            <w:tcBorders>
              <w:top w:val="single" w:sz="4" w:space="0" w:color="auto"/>
            </w:tcBorders>
            <w:hideMark/>
          </w:tcPr>
          <w:p w:rsidR="00F66877" w:rsidRPr="009A0C2E" w:rsidRDefault="00F66877" w:rsidP="00E736FE">
            <w:pPr>
              <w:numPr>
                <w:ilvl w:val="0"/>
                <w:numId w:val="119"/>
              </w:numPr>
              <w:jc w:val="both"/>
              <w:rPr>
                <w:sz w:val="24"/>
                <w:szCs w:val="24"/>
              </w:rPr>
            </w:pPr>
          </w:p>
        </w:tc>
        <w:tc>
          <w:tcPr>
            <w:tcW w:w="2816" w:type="dxa"/>
            <w:vMerge/>
            <w:hideMark/>
          </w:tcPr>
          <w:p w:rsidR="00F66877" w:rsidRPr="009A0C2E" w:rsidRDefault="00F66877" w:rsidP="00CB14DF">
            <w:pPr>
              <w:jc w:val="both"/>
              <w:rPr>
                <w:sz w:val="24"/>
                <w:szCs w:val="24"/>
              </w:rPr>
            </w:pPr>
          </w:p>
        </w:tc>
        <w:tc>
          <w:tcPr>
            <w:tcW w:w="992" w:type="dxa"/>
            <w:vMerge/>
            <w:hideMark/>
          </w:tcPr>
          <w:p w:rsidR="00F66877" w:rsidRPr="009A0C2E" w:rsidRDefault="00F66877" w:rsidP="00CB14DF">
            <w:pPr>
              <w:jc w:val="both"/>
              <w:rPr>
                <w:sz w:val="24"/>
                <w:szCs w:val="24"/>
              </w:rPr>
            </w:pPr>
          </w:p>
        </w:tc>
        <w:tc>
          <w:tcPr>
            <w:tcW w:w="1701" w:type="dxa"/>
            <w:tcBorders>
              <w:top w:val="single" w:sz="4" w:space="0" w:color="auto"/>
            </w:tcBorders>
          </w:tcPr>
          <w:p w:rsidR="00F66877" w:rsidRPr="009A0C2E" w:rsidRDefault="00F66877" w:rsidP="00CB14DF">
            <w:pPr>
              <w:jc w:val="both"/>
              <w:rPr>
                <w:sz w:val="24"/>
                <w:szCs w:val="24"/>
              </w:rPr>
            </w:pPr>
            <w:r w:rsidRPr="009A0C2E">
              <w:rPr>
                <w:sz w:val="24"/>
                <w:szCs w:val="24"/>
              </w:rPr>
              <w:t>1</w:t>
            </w:r>
          </w:p>
        </w:tc>
        <w:tc>
          <w:tcPr>
            <w:tcW w:w="1559" w:type="dxa"/>
            <w:tcBorders>
              <w:top w:val="single" w:sz="4" w:space="0" w:color="auto"/>
            </w:tcBorders>
          </w:tcPr>
          <w:p w:rsidR="00F66877" w:rsidRPr="009A0C2E" w:rsidRDefault="00F66877" w:rsidP="00CB14DF">
            <w:pPr>
              <w:jc w:val="both"/>
              <w:rPr>
                <w:sz w:val="24"/>
                <w:szCs w:val="24"/>
              </w:rPr>
            </w:pPr>
          </w:p>
        </w:tc>
        <w:tc>
          <w:tcPr>
            <w:tcW w:w="1701" w:type="dxa"/>
            <w:tcBorders>
              <w:top w:val="single" w:sz="4" w:space="0" w:color="auto"/>
            </w:tcBorders>
          </w:tcPr>
          <w:p w:rsidR="00F66877" w:rsidRPr="009A0C2E" w:rsidRDefault="00F66877" w:rsidP="00CB14DF">
            <w:pPr>
              <w:jc w:val="both"/>
              <w:rPr>
                <w:sz w:val="24"/>
                <w:szCs w:val="24"/>
              </w:rPr>
            </w:pPr>
          </w:p>
        </w:tc>
      </w:tr>
    </w:tbl>
    <w:p w:rsidR="00F66877" w:rsidRPr="009A0C2E" w:rsidRDefault="00F66877" w:rsidP="00CB14DF">
      <w:pPr>
        <w:spacing w:before="100" w:beforeAutospacing="1" w:after="89" w:line="240" w:lineRule="auto"/>
        <w:jc w:val="both"/>
        <w:outlineLvl w:val="1"/>
        <w:rPr>
          <w:rFonts w:ascii="Times New Roman" w:eastAsia="Times New Roman" w:hAnsi="Times New Roman" w:cs="Times New Roman"/>
          <w:b/>
          <w:bCs/>
          <w:color w:val="199043"/>
          <w:sz w:val="24"/>
          <w:szCs w:val="24"/>
          <w:lang w:eastAsia="ru-RU"/>
        </w:rPr>
      </w:pPr>
    </w:p>
    <w:p w:rsidR="00F66877" w:rsidRPr="009A0C2E" w:rsidRDefault="00F66877" w:rsidP="00CB14DF">
      <w:pPr>
        <w:spacing w:before="100" w:beforeAutospacing="1" w:after="89" w:line="240" w:lineRule="auto"/>
        <w:jc w:val="both"/>
        <w:outlineLvl w:val="1"/>
        <w:rPr>
          <w:rFonts w:ascii="Times New Roman" w:eastAsia="Times New Roman" w:hAnsi="Times New Roman" w:cs="Times New Roman"/>
          <w:b/>
          <w:bCs/>
          <w:color w:val="199043"/>
          <w:sz w:val="24"/>
          <w:szCs w:val="24"/>
          <w:lang w:eastAsia="ru-RU"/>
        </w:rPr>
      </w:pPr>
    </w:p>
    <w:p w:rsidR="00F66877" w:rsidRPr="009A0C2E" w:rsidRDefault="00F66877" w:rsidP="00CB14DF">
      <w:pPr>
        <w:spacing w:before="100" w:beforeAutospacing="1" w:after="89" w:line="240" w:lineRule="auto"/>
        <w:jc w:val="both"/>
        <w:outlineLvl w:val="1"/>
        <w:rPr>
          <w:rFonts w:ascii="Times New Roman" w:eastAsia="Times New Roman" w:hAnsi="Times New Roman" w:cs="Times New Roman"/>
          <w:b/>
          <w:bCs/>
          <w:color w:val="199043"/>
          <w:sz w:val="24"/>
          <w:szCs w:val="24"/>
          <w:lang w:eastAsia="ru-RU"/>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«Хорулинская средняя общеобразовательная школа им.Е.К. Федорова»</w:t>
      </w:r>
    </w:p>
    <w:p w:rsidR="00F66877" w:rsidRPr="009A0C2E" w:rsidRDefault="00F66877" w:rsidP="00CB14DF">
      <w:pPr>
        <w:pStyle w:val="a3"/>
        <w:jc w:val="both"/>
        <w:rPr>
          <w:rFonts w:ascii="Times New Roman" w:hAnsi="Times New Roman" w:cs="Times New Roman"/>
          <w:b/>
          <w:sz w:val="24"/>
          <w:szCs w:val="24"/>
        </w:rPr>
      </w:pPr>
    </w:p>
    <w:tbl>
      <w:tblPr>
        <w:tblW w:w="10015" w:type="dxa"/>
        <w:tblInd w:w="243" w:type="dxa"/>
        <w:tblLook w:val="04A0"/>
      </w:tblPr>
      <w:tblGrid>
        <w:gridCol w:w="3441"/>
        <w:gridCol w:w="3244"/>
        <w:gridCol w:w="3330"/>
      </w:tblGrid>
      <w:tr w:rsidR="00F66877" w:rsidRPr="009A0C2E" w:rsidTr="00A24B12">
        <w:trPr>
          <w:trHeight w:val="2112"/>
        </w:trPr>
        <w:tc>
          <w:tcPr>
            <w:tcW w:w="3441"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Рекомендована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«_____»______________2012 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Протокол №______</w:t>
            </w:r>
          </w:p>
        </w:tc>
        <w:tc>
          <w:tcPr>
            <w:tcW w:w="3244" w:type="dxa"/>
          </w:tcPr>
          <w:p w:rsidR="00F66877" w:rsidRPr="009A0C2E" w:rsidRDefault="00F66877" w:rsidP="00CB14DF">
            <w:pPr>
              <w:pStyle w:val="a3"/>
              <w:jc w:val="both"/>
              <w:rPr>
                <w:rFonts w:ascii="Times New Roman" w:hAnsi="Times New Roman" w:cs="Times New Roman"/>
                <w:sz w:val="24"/>
                <w:szCs w:val="24"/>
              </w:rPr>
            </w:pPr>
          </w:p>
        </w:tc>
        <w:tc>
          <w:tcPr>
            <w:tcW w:w="3330"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Утверждена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Приказом №_____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«_____»___________2012 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директор ___________/Семенов В.Н./</w:t>
            </w:r>
          </w:p>
        </w:tc>
      </w:tr>
    </w:tbl>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Рабочая программа элективного курса «Подготовке к ЕГЭ»</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Осиповой Марии Григорьевны</w:t>
      </w: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Класс:11 класс</w:t>
      </w: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2012 г.</w:t>
      </w:r>
    </w:p>
    <w:p w:rsidR="00F66877" w:rsidRPr="009A0C2E" w:rsidRDefault="00F66877" w:rsidP="00CB14DF">
      <w:pPr>
        <w:spacing w:line="240" w:lineRule="auto"/>
        <w:jc w:val="both"/>
        <w:rPr>
          <w:rFonts w:ascii="Times New Roman" w:hAnsi="Times New Roman" w:cs="Times New Roman"/>
          <w:b/>
          <w:sz w:val="24"/>
          <w:szCs w:val="24"/>
          <w:lang w:eastAsia="ru-RU"/>
        </w:rPr>
      </w:pPr>
      <w:r w:rsidRPr="009A0C2E">
        <w:rPr>
          <w:rFonts w:ascii="Times New Roman" w:hAnsi="Times New Roman" w:cs="Times New Roman"/>
          <w:b/>
          <w:sz w:val="24"/>
          <w:szCs w:val="24"/>
          <w:lang w:eastAsia="ru-RU"/>
        </w:rPr>
        <w:t>Пояснительная записка</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sz w:val="24"/>
          <w:szCs w:val="24"/>
        </w:rPr>
        <w:tab/>
        <w:t>Примерная программа элективного курса «Подготовка к ЕГЭ» 11 класса составлена на основе федерального компонента государственного стандарта среднего (полного) общего образования на базовом уровне.</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br/>
        <w:t xml:space="preserve">  </w:t>
      </w:r>
      <w:r w:rsidRPr="009A0C2E">
        <w:rPr>
          <w:rFonts w:ascii="Times New Roman" w:hAnsi="Times New Roman" w:cs="Times New Roman"/>
          <w:sz w:val="24"/>
          <w:szCs w:val="24"/>
        </w:rPr>
        <w:tab/>
        <w:t>Примерная программа конкретизирует содержание предметных тем образовательного стандарта и дает примерное распределение учебных часов по разделам курса.</w:t>
      </w:r>
      <w:r w:rsidRPr="009A0C2E">
        <w:rPr>
          <w:rFonts w:ascii="Times New Roman" w:hAnsi="Times New Roman" w:cs="Times New Roman"/>
          <w:sz w:val="24"/>
          <w:szCs w:val="24"/>
        </w:rPr>
        <w:br/>
        <w:t xml:space="preserve"> </w:t>
      </w:r>
      <w:r w:rsidRPr="009A0C2E">
        <w:rPr>
          <w:rFonts w:ascii="Times New Roman" w:hAnsi="Times New Roman" w:cs="Times New Roman"/>
          <w:sz w:val="24"/>
          <w:szCs w:val="24"/>
        </w:rPr>
        <w:tab/>
        <w:t>Базовый курс 11общеобразовательного класса рассчитан на 4 урока математики в неделю. Этого времени не совсем достаточно для решения основной задачи учащегося: подготовка к итоговой аттестации в форме ЕГЭ . Для успешного решения этой задачи необходимо, чтобы ученик сам осознавал свой выбор и прилагал максимум усилий к своему самообразованию. Этому может способствовать предлагаемый  курс. Курс рассчитан на учащихся 11 классов общеобразовательных школ.</w:t>
      </w:r>
    </w:p>
    <w:p w:rsidR="00F66877" w:rsidRPr="009A0C2E" w:rsidRDefault="00F66877" w:rsidP="00CB14DF">
      <w:pPr>
        <w:spacing w:line="240" w:lineRule="auto"/>
        <w:jc w:val="both"/>
        <w:rPr>
          <w:rFonts w:ascii="Times New Roman" w:hAnsi="Times New Roman" w:cs="Times New Roman"/>
          <w:i/>
          <w:iCs/>
          <w:sz w:val="24"/>
          <w:szCs w:val="24"/>
          <w:lang w:eastAsia="ru-RU"/>
        </w:rPr>
      </w:pPr>
      <w:r w:rsidRPr="009A0C2E">
        <w:rPr>
          <w:rFonts w:ascii="Times New Roman" w:hAnsi="Times New Roman" w:cs="Times New Roman"/>
          <w:sz w:val="24"/>
          <w:szCs w:val="24"/>
        </w:rPr>
        <w:t xml:space="preserve">   </w:t>
      </w:r>
      <w:r w:rsidRPr="009A0C2E">
        <w:rPr>
          <w:rFonts w:ascii="Times New Roman" w:hAnsi="Times New Roman" w:cs="Times New Roman"/>
          <w:sz w:val="24"/>
          <w:szCs w:val="24"/>
        </w:rPr>
        <w:tab/>
        <w:t xml:space="preserve"> Курс позволит школьникам систематизировать, расширить и укрепить знания. Подготовиться для дальнейшего изучения тем,  научиться решать разнообразные задачи различной сложности, способствует выработке и закреплению навыков работы на компьютере.</w:t>
      </w:r>
      <w:r w:rsidRPr="009A0C2E">
        <w:rPr>
          <w:rFonts w:ascii="Times New Roman" w:hAnsi="Times New Roman" w:cs="Times New Roman"/>
          <w:sz w:val="24"/>
          <w:szCs w:val="24"/>
          <w:lang w:eastAsia="ru-RU"/>
        </w:rPr>
        <w:t xml:space="preserve"> Преподавание курса строится как повторение,  предусмотренное программой основного общего образования. Повторение реализуется в виде обзора теоретических вопросов по теме и решение задач в виде тестов с выбором ответа. Углубление реализуется на базе обучения методам и приемам решения математических задач, требующих применения  логической и операционной культуры, развивающих научно-теоретическое и алгоритмическое мышление учащихся. Особое внимание занимают задачи, требующие применения учащимися знаний в незнакомой (нестандартной ситуации). </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i/>
          <w:sz w:val="24"/>
          <w:szCs w:val="24"/>
        </w:rPr>
        <w:t>Цели курса:</w:t>
      </w:r>
      <w:r w:rsidRPr="009A0C2E">
        <w:rPr>
          <w:rFonts w:ascii="Times New Roman" w:hAnsi="Times New Roman" w:cs="Times New Roman"/>
          <w:i/>
          <w:sz w:val="24"/>
          <w:szCs w:val="24"/>
        </w:rPr>
        <w:t xml:space="preserve"> </w:t>
      </w:r>
      <w:r w:rsidRPr="009A0C2E">
        <w:rPr>
          <w:rFonts w:ascii="Times New Roman" w:hAnsi="Times New Roman" w:cs="Times New Roman"/>
          <w:sz w:val="24"/>
          <w:szCs w:val="24"/>
        </w:rPr>
        <w:t>обобщение и систематизация, расширение и углубление знаний по изучаемым темам; приобретение практических навыков выполнения заданий, повышение математической подготовки школьников.</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b/>
          <w:i/>
          <w:sz w:val="24"/>
          <w:szCs w:val="24"/>
        </w:rPr>
      </w:pPr>
      <w:r w:rsidRPr="009A0C2E">
        <w:rPr>
          <w:rFonts w:ascii="Times New Roman" w:hAnsi="Times New Roman" w:cs="Times New Roman"/>
          <w:i/>
          <w:sz w:val="24"/>
          <w:szCs w:val="24"/>
        </w:rPr>
        <w:t xml:space="preserve">    </w:t>
      </w:r>
      <w:r w:rsidRPr="009A0C2E">
        <w:rPr>
          <w:rFonts w:ascii="Times New Roman" w:hAnsi="Times New Roman" w:cs="Times New Roman"/>
          <w:b/>
          <w:i/>
          <w:sz w:val="24"/>
          <w:szCs w:val="24"/>
        </w:rPr>
        <w:t>Задачи курса:</w:t>
      </w:r>
      <w:r w:rsidRPr="009A0C2E">
        <w:rPr>
          <w:rFonts w:ascii="Times New Roman" w:hAnsi="Times New Roman" w:cs="Times New Roman"/>
          <w:b/>
          <w:i/>
          <w:sz w:val="24"/>
          <w:szCs w:val="24"/>
        </w:rPr>
        <w:tab/>
      </w:r>
    </w:p>
    <w:p w:rsidR="00F66877" w:rsidRPr="009A0C2E" w:rsidRDefault="00F66877" w:rsidP="00E736FE">
      <w:pPr>
        <w:numPr>
          <w:ilvl w:val="0"/>
          <w:numId w:val="122"/>
        </w:num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вооружить учащихся системой знаний по решению уравнений;</w:t>
      </w:r>
    </w:p>
    <w:p w:rsidR="00F66877" w:rsidRPr="009A0C2E" w:rsidRDefault="00F66877" w:rsidP="00E736FE">
      <w:pPr>
        <w:numPr>
          <w:ilvl w:val="0"/>
          <w:numId w:val="122"/>
        </w:num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сформировать навыки применения данных знаний при решении разнообразных задач различной сложности;</w:t>
      </w:r>
    </w:p>
    <w:p w:rsidR="00F66877" w:rsidRPr="009A0C2E" w:rsidRDefault="00F66877" w:rsidP="00E736FE">
      <w:pPr>
        <w:numPr>
          <w:ilvl w:val="0"/>
          <w:numId w:val="122"/>
        </w:num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подготовить учащихся к итоговой аттестации в форме ЕГЭ;</w:t>
      </w:r>
    </w:p>
    <w:p w:rsidR="00F66877" w:rsidRPr="009A0C2E" w:rsidRDefault="00F66877" w:rsidP="00E736FE">
      <w:pPr>
        <w:numPr>
          <w:ilvl w:val="0"/>
          <w:numId w:val="122"/>
        </w:num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формировать навыки самостоятельной работы;</w:t>
      </w:r>
    </w:p>
    <w:p w:rsidR="00F66877" w:rsidRPr="009A0C2E" w:rsidRDefault="00F66877" w:rsidP="00E736FE">
      <w:pPr>
        <w:numPr>
          <w:ilvl w:val="0"/>
          <w:numId w:val="122"/>
        </w:num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формировать навыки работы со справочной литературой»</w:t>
      </w:r>
    </w:p>
    <w:p w:rsidR="00F66877" w:rsidRPr="009A0C2E" w:rsidRDefault="00F66877" w:rsidP="00E736FE">
      <w:pPr>
        <w:numPr>
          <w:ilvl w:val="0"/>
          <w:numId w:val="122"/>
        </w:num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формировать умения и навыки исследовательской деятельности;</w:t>
      </w:r>
    </w:p>
    <w:p w:rsidR="00F66877" w:rsidRPr="009A0C2E" w:rsidRDefault="00F66877" w:rsidP="00E736FE">
      <w:pPr>
        <w:numPr>
          <w:ilvl w:val="0"/>
          <w:numId w:val="122"/>
        </w:num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способствовать развитию алгоритмического мышления учащихся;</w:t>
      </w:r>
    </w:p>
    <w:p w:rsidR="00F66877" w:rsidRPr="009A0C2E" w:rsidRDefault="00F66877" w:rsidP="00CB14DF">
      <w:pPr>
        <w:ind w:firstLine="708"/>
        <w:jc w:val="both"/>
        <w:rPr>
          <w:rFonts w:ascii="Times New Roman" w:hAnsi="Times New Roman" w:cs="Times New Roman"/>
          <w:b/>
          <w:sz w:val="24"/>
          <w:szCs w:val="24"/>
        </w:rPr>
      </w:pPr>
      <w:r w:rsidRPr="009A0C2E">
        <w:rPr>
          <w:rFonts w:ascii="Times New Roman" w:hAnsi="Times New Roman" w:cs="Times New Roman"/>
          <w:b/>
          <w:sz w:val="24"/>
          <w:szCs w:val="24"/>
        </w:rPr>
        <w:t>Нормативно-правовая основа рабочей программы по математике</w:t>
      </w:r>
    </w:p>
    <w:p w:rsidR="00F66877" w:rsidRPr="009A0C2E" w:rsidRDefault="00F66877" w:rsidP="00CB14DF">
      <w:pPr>
        <w:ind w:firstLine="709"/>
        <w:jc w:val="both"/>
        <w:rPr>
          <w:rFonts w:ascii="Times New Roman" w:hAnsi="Times New Roman" w:cs="Times New Roman"/>
          <w:b/>
          <w:sz w:val="24"/>
          <w:szCs w:val="24"/>
        </w:rPr>
      </w:pPr>
    </w:p>
    <w:p w:rsidR="00F66877" w:rsidRPr="009A0C2E" w:rsidRDefault="00F66877" w:rsidP="00CB14DF">
      <w:pPr>
        <w:ind w:firstLine="709"/>
        <w:jc w:val="both"/>
        <w:rPr>
          <w:rFonts w:ascii="Times New Roman" w:hAnsi="Times New Roman" w:cs="Times New Roman"/>
          <w:sz w:val="24"/>
          <w:szCs w:val="24"/>
        </w:rPr>
      </w:pPr>
      <w:r w:rsidRPr="009A0C2E">
        <w:rPr>
          <w:rFonts w:ascii="Times New Roman" w:hAnsi="Times New Roman" w:cs="Times New Roman"/>
          <w:sz w:val="24"/>
          <w:szCs w:val="24"/>
        </w:rPr>
        <w:t>Рабочая программа элективного курса «Подготовка к ЕГЭ» для 11 класса составлена на основании:</w:t>
      </w:r>
    </w:p>
    <w:p w:rsidR="00F66877" w:rsidRPr="009A0C2E" w:rsidRDefault="00F66877" w:rsidP="00E736FE">
      <w:pPr>
        <w:numPr>
          <w:ilvl w:val="0"/>
          <w:numId w:val="1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E736FE">
      <w:pPr>
        <w:numPr>
          <w:ilvl w:val="0"/>
          <w:numId w:val="1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2.7, ст. 32 – о разработке учебных программ;</w:t>
      </w:r>
    </w:p>
    <w:p w:rsidR="00F66877" w:rsidRPr="009A0C2E" w:rsidRDefault="00F66877" w:rsidP="00E736FE">
      <w:pPr>
        <w:numPr>
          <w:ilvl w:val="0"/>
          <w:numId w:val="1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6,7,8, ст. 9, п.5. ст. 14 содержании  образовательных программ;</w:t>
      </w:r>
    </w:p>
    <w:p w:rsidR="00F66877" w:rsidRPr="009A0C2E" w:rsidRDefault="00F66877" w:rsidP="00E736FE">
      <w:pPr>
        <w:numPr>
          <w:ilvl w:val="0"/>
          <w:numId w:val="1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2.23, ст. 32 – об определении списка учебников в соответствии с утвержденными федеральными перечнями учебников;</w:t>
      </w:r>
    </w:p>
    <w:p w:rsidR="00F66877" w:rsidRPr="009A0C2E" w:rsidRDefault="00F66877" w:rsidP="00E736FE">
      <w:pPr>
        <w:numPr>
          <w:ilvl w:val="0"/>
          <w:numId w:val="1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3.2, ст. 32- о реализации в полном объеме образовательных программ.</w:t>
      </w:r>
    </w:p>
    <w:p w:rsidR="00F66877" w:rsidRPr="009A0C2E" w:rsidRDefault="00F66877" w:rsidP="00E736FE">
      <w:pPr>
        <w:numPr>
          <w:ilvl w:val="0"/>
          <w:numId w:val="1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среднего(полного) общего образования» (в ред. Приказов Минобрнауки РФ от 03.06.2008 № 164, от 31.08.2009 № 320, от 19.10.2009 № 427).</w:t>
      </w:r>
    </w:p>
    <w:p w:rsidR="00F66877" w:rsidRPr="009A0C2E" w:rsidRDefault="00F66877" w:rsidP="00E736FE">
      <w:pPr>
        <w:numPr>
          <w:ilvl w:val="0"/>
          <w:numId w:val="1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Учебного плана МБОУ «Хорулинская СОШ им. Е.К. 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E736FE">
      <w:pPr>
        <w:numPr>
          <w:ilvl w:val="0"/>
          <w:numId w:val="1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Примерной программы Колмогорова А.Н. «Алгебра и начала анализа 10 - 11 класс»  (издательство «Просвещение»).- 2004г.</w:t>
      </w:r>
    </w:p>
    <w:p w:rsidR="00F66877" w:rsidRPr="009A0C2E" w:rsidRDefault="00F66877" w:rsidP="00CB14DF">
      <w:pPr>
        <w:spacing w:line="240" w:lineRule="auto"/>
        <w:ind w:left="720"/>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Программа курса предполагает знакомство с теорией и практикой рассматриваемых вопросов и рассчитана на 34 часа  практических занятия -1час в неделю.</w:t>
      </w:r>
    </w:p>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Содержание курса состоит из шести  разделов.</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В процессе изучения данного курса предполагается использование различных методов активизации познавательной деятельности школьников. А также различных форм организации их самостоятельной работы.</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b/>
          <w:i/>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i/>
          <w:sz w:val="24"/>
          <w:szCs w:val="24"/>
        </w:rPr>
        <w:t>Ожидаемые результаты:</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овладение математическими знаниями и умениями, необходимыми для итоговой аттестации в форме ЕГЭ, продолжения образования и освоения избранной специальности на современном уровне;</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развитие логического мышления, алгоритмической культуры  математического мышления и интуиции, необходимых для продолжения образования ;</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формирование навыков самообразования, критического мышления, самоорганизации и самоконтроля, работы в команде, умения находить, формулировать и решать проблемы.</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b/>
          <w:i/>
          <w:sz w:val="24"/>
          <w:szCs w:val="24"/>
        </w:rPr>
        <w:t>Система оценки</w:t>
      </w:r>
      <w:r w:rsidRPr="009A0C2E">
        <w:rPr>
          <w:rFonts w:ascii="Times New Roman" w:hAnsi="Times New Roman" w:cs="Times New Roman"/>
          <w:sz w:val="24"/>
          <w:szCs w:val="24"/>
        </w:rPr>
        <w:t xml:space="preserve"> достижений учащихся: административной проверки материала курса не предполагается.</w:t>
      </w:r>
    </w:p>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 По окончании каждой темы, ученик заполняет индивидуальный лист контроля. Результатом освоения программы является Интернет тестирование по контрольно измерительным материалам ЕГЭ на итоговом занятии. </w:t>
      </w: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Учебно- тематическое планирование</w:t>
      </w:r>
    </w:p>
    <w:tbl>
      <w:tblPr>
        <w:tblpPr w:leftFromText="180" w:rightFromText="180" w:vertAnchor="text" w:horzAnchor="margin" w:tblpXSpec="right" w:tblpY="3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835"/>
        <w:gridCol w:w="993"/>
        <w:gridCol w:w="2835"/>
        <w:gridCol w:w="2233"/>
      </w:tblGrid>
      <w:tr w:rsidR="00F66877" w:rsidRPr="009A0C2E" w:rsidTr="00A24B12">
        <w:tc>
          <w:tcPr>
            <w:tcW w:w="67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п/п</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Название темы </w:t>
            </w:r>
          </w:p>
        </w:tc>
        <w:tc>
          <w:tcPr>
            <w:tcW w:w="993"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Дата проведения </w:t>
            </w:r>
          </w:p>
        </w:tc>
        <w:tc>
          <w:tcPr>
            <w:tcW w:w="2233"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Коррекция</w:t>
            </w:r>
          </w:p>
        </w:tc>
      </w:tr>
      <w:tr w:rsidR="00F66877" w:rsidRPr="009A0C2E" w:rsidTr="00A24B12">
        <w:tc>
          <w:tcPr>
            <w:tcW w:w="67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lang w:eastAsia="ru-RU"/>
              </w:rPr>
              <w:t>Решение задач.</w:t>
            </w:r>
          </w:p>
        </w:tc>
        <w:tc>
          <w:tcPr>
            <w:tcW w:w="993"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p>
        </w:tc>
        <w:tc>
          <w:tcPr>
            <w:tcW w:w="2233" w:type="dxa"/>
          </w:tcPr>
          <w:p w:rsidR="00F66877" w:rsidRPr="009A0C2E" w:rsidRDefault="00F66877" w:rsidP="00CB14DF">
            <w:pPr>
              <w:spacing w:line="240" w:lineRule="auto"/>
              <w:jc w:val="both"/>
              <w:rPr>
                <w:rFonts w:ascii="Times New Roman" w:hAnsi="Times New Roman" w:cs="Times New Roman"/>
                <w:sz w:val="24"/>
                <w:szCs w:val="24"/>
              </w:rPr>
            </w:pPr>
          </w:p>
        </w:tc>
      </w:tr>
      <w:tr w:rsidR="00F66877" w:rsidRPr="009A0C2E" w:rsidTr="00A24B12">
        <w:tc>
          <w:tcPr>
            <w:tcW w:w="67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2835" w:type="dxa"/>
          </w:tcPr>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Выражения и преобразования</w:t>
            </w:r>
          </w:p>
        </w:tc>
        <w:tc>
          <w:tcPr>
            <w:tcW w:w="993"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p>
        </w:tc>
        <w:tc>
          <w:tcPr>
            <w:tcW w:w="2233" w:type="dxa"/>
          </w:tcPr>
          <w:p w:rsidR="00F66877" w:rsidRPr="009A0C2E" w:rsidRDefault="00F66877" w:rsidP="00CB14DF">
            <w:pPr>
              <w:spacing w:line="240" w:lineRule="auto"/>
              <w:jc w:val="both"/>
              <w:rPr>
                <w:rFonts w:ascii="Times New Roman" w:hAnsi="Times New Roman" w:cs="Times New Roman"/>
                <w:sz w:val="24"/>
                <w:szCs w:val="24"/>
              </w:rPr>
            </w:pPr>
          </w:p>
        </w:tc>
      </w:tr>
      <w:tr w:rsidR="00F66877" w:rsidRPr="009A0C2E" w:rsidTr="00A24B12">
        <w:tc>
          <w:tcPr>
            <w:tcW w:w="67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lang w:eastAsia="ru-RU"/>
              </w:rPr>
              <w:t>Функциональные линии</w:t>
            </w:r>
          </w:p>
        </w:tc>
        <w:tc>
          <w:tcPr>
            <w:tcW w:w="993"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p>
        </w:tc>
        <w:tc>
          <w:tcPr>
            <w:tcW w:w="2233" w:type="dxa"/>
          </w:tcPr>
          <w:p w:rsidR="00F66877" w:rsidRPr="009A0C2E" w:rsidRDefault="00F66877" w:rsidP="00CB14DF">
            <w:pPr>
              <w:spacing w:line="240" w:lineRule="auto"/>
              <w:jc w:val="both"/>
              <w:rPr>
                <w:rFonts w:ascii="Times New Roman" w:hAnsi="Times New Roman" w:cs="Times New Roman"/>
                <w:sz w:val="24"/>
                <w:szCs w:val="24"/>
              </w:rPr>
            </w:pPr>
          </w:p>
        </w:tc>
      </w:tr>
      <w:tr w:rsidR="00F66877" w:rsidRPr="009A0C2E" w:rsidTr="00A24B12">
        <w:tc>
          <w:tcPr>
            <w:tcW w:w="67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lang w:eastAsia="ru-RU"/>
              </w:rPr>
              <w:t>Уравнения и неравенства. Системы уравнений</w:t>
            </w:r>
          </w:p>
        </w:tc>
        <w:tc>
          <w:tcPr>
            <w:tcW w:w="993"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p>
        </w:tc>
        <w:tc>
          <w:tcPr>
            <w:tcW w:w="2233" w:type="dxa"/>
          </w:tcPr>
          <w:p w:rsidR="00F66877" w:rsidRPr="009A0C2E" w:rsidRDefault="00F66877" w:rsidP="00CB14DF">
            <w:pPr>
              <w:spacing w:line="240" w:lineRule="auto"/>
              <w:jc w:val="both"/>
              <w:rPr>
                <w:rFonts w:ascii="Times New Roman" w:hAnsi="Times New Roman" w:cs="Times New Roman"/>
                <w:sz w:val="24"/>
                <w:szCs w:val="24"/>
              </w:rPr>
            </w:pPr>
          </w:p>
        </w:tc>
      </w:tr>
      <w:tr w:rsidR="00F66877" w:rsidRPr="009A0C2E" w:rsidTr="00A24B12">
        <w:tc>
          <w:tcPr>
            <w:tcW w:w="67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lang w:eastAsia="ru-RU"/>
              </w:rPr>
              <w:t>Задания с параметром</w:t>
            </w:r>
          </w:p>
        </w:tc>
        <w:tc>
          <w:tcPr>
            <w:tcW w:w="993"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p>
        </w:tc>
        <w:tc>
          <w:tcPr>
            <w:tcW w:w="2233" w:type="dxa"/>
          </w:tcPr>
          <w:p w:rsidR="00F66877" w:rsidRPr="009A0C2E" w:rsidRDefault="00F66877" w:rsidP="00CB14DF">
            <w:pPr>
              <w:spacing w:line="240" w:lineRule="auto"/>
              <w:jc w:val="both"/>
              <w:rPr>
                <w:rFonts w:ascii="Times New Roman" w:hAnsi="Times New Roman" w:cs="Times New Roman"/>
                <w:sz w:val="24"/>
                <w:szCs w:val="24"/>
              </w:rPr>
            </w:pPr>
          </w:p>
        </w:tc>
      </w:tr>
      <w:tr w:rsidR="00F66877" w:rsidRPr="009A0C2E" w:rsidTr="00A24B12">
        <w:tc>
          <w:tcPr>
            <w:tcW w:w="67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lang w:eastAsia="ru-RU"/>
              </w:rPr>
              <w:t>Геометрия</w:t>
            </w:r>
          </w:p>
        </w:tc>
        <w:tc>
          <w:tcPr>
            <w:tcW w:w="993"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p>
        </w:tc>
        <w:tc>
          <w:tcPr>
            <w:tcW w:w="2233" w:type="dxa"/>
          </w:tcPr>
          <w:p w:rsidR="00F66877" w:rsidRPr="009A0C2E" w:rsidRDefault="00F66877" w:rsidP="00CB14DF">
            <w:pPr>
              <w:spacing w:line="240" w:lineRule="auto"/>
              <w:jc w:val="both"/>
              <w:rPr>
                <w:rFonts w:ascii="Times New Roman" w:hAnsi="Times New Roman" w:cs="Times New Roman"/>
                <w:sz w:val="24"/>
                <w:szCs w:val="24"/>
              </w:rPr>
            </w:pPr>
          </w:p>
        </w:tc>
      </w:tr>
      <w:tr w:rsidR="00F66877" w:rsidRPr="009A0C2E" w:rsidTr="00A24B12">
        <w:tc>
          <w:tcPr>
            <w:tcW w:w="675"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Итого</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p>
        </w:tc>
        <w:tc>
          <w:tcPr>
            <w:tcW w:w="993" w:type="dxa"/>
          </w:tcPr>
          <w:p w:rsidR="00F66877" w:rsidRPr="009A0C2E" w:rsidRDefault="00F66877" w:rsidP="00CB14DF">
            <w:pPr>
              <w:spacing w:line="240" w:lineRule="auto"/>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2835" w:type="dxa"/>
          </w:tcPr>
          <w:p w:rsidR="00F66877" w:rsidRPr="009A0C2E" w:rsidRDefault="00F66877" w:rsidP="00CB14DF">
            <w:pPr>
              <w:spacing w:line="240" w:lineRule="auto"/>
              <w:jc w:val="both"/>
              <w:rPr>
                <w:rFonts w:ascii="Times New Roman" w:hAnsi="Times New Roman" w:cs="Times New Roman"/>
                <w:sz w:val="24"/>
                <w:szCs w:val="24"/>
              </w:rPr>
            </w:pPr>
          </w:p>
        </w:tc>
        <w:tc>
          <w:tcPr>
            <w:tcW w:w="2233" w:type="dxa"/>
          </w:tcPr>
          <w:p w:rsidR="00F66877" w:rsidRPr="009A0C2E" w:rsidRDefault="00F66877" w:rsidP="00CB14DF">
            <w:pPr>
              <w:spacing w:line="240" w:lineRule="auto"/>
              <w:jc w:val="both"/>
              <w:rPr>
                <w:rFonts w:ascii="Times New Roman" w:hAnsi="Times New Roman" w:cs="Times New Roman"/>
                <w:sz w:val="24"/>
                <w:szCs w:val="24"/>
              </w:rPr>
            </w:pPr>
          </w:p>
        </w:tc>
      </w:tr>
    </w:tbl>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lang w:val="en-US"/>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sz w:val="24"/>
          <w:szCs w:val="24"/>
        </w:rPr>
      </w:pPr>
    </w:p>
    <w:p w:rsidR="00F66877" w:rsidRPr="009A0C2E" w:rsidRDefault="00F66877" w:rsidP="00CB14DF">
      <w:pPr>
        <w:spacing w:line="240" w:lineRule="auto"/>
        <w:jc w:val="both"/>
        <w:rPr>
          <w:rFonts w:ascii="Times New Roman" w:hAnsi="Times New Roman" w:cs="Times New Roman"/>
          <w:b/>
          <w:sz w:val="24"/>
          <w:szCs w:val="24"/>
          <w:lang w:eastAsia="ru-RU"/>
        </w:rPr>
      </w:pPr>
      <w:r w:rsidRPr="009A0C2E">
        <w:rPr>
          <w:rFonts w:ascii="Times New Roman" w:hAnsi="Times New Roman" w:cs="Times New Roman"/>
          <w:b/>
          <w:sz w:val="24"/>
          <w:szCs w:val="24"/>
          <w:lang w:eastAsia="ru-RU"/>
        </w:rPr>
        <w:t>Содержание тем учебного курса</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1. Решение задач (4ч).</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Прикладные задачи.</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Текстовые задачи.</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2. Выражения и преобразования (4ч).</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Степени и корни.</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Тригонометрические выражения.</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Логарифмические и показательные выражения.</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 xml:space="preserve"> 3. Функциональные линии (6 ч).</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Область определения функции.</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Множество значений функции.</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Четность и нечетность функции. Периодичность функции.</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Производная функция. Геометрический и физический смысл производной.</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Наибольшее и наименьшее значение функции. Монотонность функции, экстремумы.</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4. Уравнения и неравенства. Системы уравнений (12 ч).</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Тригонометрические уравнения.</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Показательные уравнения.</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Логарифмические уравнения.</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Иррациональные уравнения.</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Комбинированные уравнения.</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Системы уравнений.</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Нестандартные методы решения уравнений (использование областей существования функций, использование неотрицательности функций, использование ограниченности функций, использование свойств синуса и косинуса, использование производной).</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Логарифмические и показательные неравенства.</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5. Задания с параметром (4 ч).</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Уравнения с параметрами.</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Неравенства с параметрами.</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Системы уравнений с параметром.</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Задачи с условиями.</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 xml:space="preserve"> 6. Геометрия (4 ч).</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Решение планиметрических задач по темам: “Треугольник”, “Параллелограмм. Квадрат”, “Трапеция”, “Окружность”.</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Решение стереометрических задач по темам: “Пирамида”, “Призма и параллелепипед”, “Конус и цилиндр”, “Комбинация тел”.</w:t>
      </w:r>
    </w:p>
    <w:p w:rsidR="00F66877" w:rsidRPr="009A0C2E" w:rsidRDefault="00F66877" w:rsidP="00CB14DF">
      <w:pPr>
        <w:spacing w:line="240" w:lineRule="auto"/>
        <w:jc w:val="both"/>
        <w:rPr>
          <w:rFonts w:ascii="Times New Roman" w:hAnsi="Times New Roman" w:cs="Times New Roman"/>
          <w:sz w:val="24"/>
          <w:szCs w:val="24"/>
          <w:lang w:eastAsia="ru-RU"/>
        </w:rPr>
      </w:pPr>
    </w:p>
    <w:p w:rsidR="00F66877" w:rsidRPr="009A0C2E" w:rsidRDefault="00F66877" w:rsidP="00CB14DF">
      <w:pPr>
        <w:spacing w:line="240" w:lineRule="auto"/>
        <w:jc w:val="both"/>
        <w:rPr>
          <w:rFonts w:ascii="Times New Roman" w:hAnsi="Times New Roman" w:cs="Times New Roman"/>
          <w:b/>
          <w:sz w:val="24"/>
          <w:szCs w:val="24"/>
          <w:lang w:eastAsia="ru-RU"/>
        </w:rPr>
      </w:pPr>
      <w:r w:rsidRPr="009A0C2E">
        <w:rPr>
          <w:rFonts w:ascii="Times New Roman" w:hAnsi="Times New Roman" w:cs="Times New Roman"/>
          <w:b/>
          <w:sz w:val="24"/>
          <w:szCs w:val="24"/>
          <w:lang w:eastAsia="ru-RU"/>
        </w:rPr>
        <w:t>Требование  к уровню математической подготовки учащихся:</w:t>
      </w:r>
    </w:p>
    <w:p w:rsidR="00F66877" w:rsidRPr="009A0C2E" w:rsidRDefault="00F66877" w:rsidP="00CB14DF">
      <w:pPr>
        <w:spacing w:line="240" w:lineRule="auto"/>
        <w:jc w:val="both"/>
        <w:rPr>
          <w:rFonts w:ascii="Times New Roman" w:hAnsi="Times New Roman" w:cs="Times New Roman"/>
          <w:b/>
          <w:i/>
          <w:sz w:val="24"/>
          <w:szCs w:val="24"/>
          <w:lang w:eastAsia="ru-RU"/>
        </w:rPr>
      </w:pPr>
      <w:r w:rsidRPr="009A0C2E">
        <w:rPr>
          <w:rFonts w:ascii="Times New Roman" w:hAnsi="Times New Roman" w:cs="Times New Roman"/>
          <w:b/>
          <w:i/>
          <w:sz w:val="24"/>
          <w:szCs w:val="24"/>
          <w:lang w:eastAsia="ru-RU"/>
        </w:rPr>
        <w:t>Решение задач.</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b/>
          <w:i/>
          <w:sz w:val="24"/>
          <w:szCs w:val="24"/>
          <w:lang w:eastAsia="ru-RU"/>
        </w:rPr>
        <w:t>Цели:</w:t>
      </w:r>
      <w:r w:rsidRPr="009A0C2E">
        <w:rPr>
          <w:rFonts w:ascii="Times New Roman" w:hAnsi="Times New Roman" w:cs="Times New Roman"/>
          <w:sz w:val="24"/>
          <w:szCs w:val="24"/>
          <w:lang w:eastAsia="ru-RU"/>
        </w:rPr>
        <w:t xml:space="preserve"> обобщить и систематизировать методы решения текстовых задач.</w:t>
      </w:r>
    </w:p>
    <w:p w:rsidR="00F66877" w:rsidRPr="009A0C2E" w:rsidRDefault="00F66877" w:rsidP="00CB14DF">
      <w:pPr>
        <w:spacing w:line="240" w:lineRule="auto"/>
        <w:jc w:val="both"/>
        <w:rPr>
          <w:rFonts w:ascii="Times New Roman" w:hAnsi="Times New Roman" w:cs="Times New Roman"/>
          <w:i/>
          <w:iCs/>
          <w:sz w:val="24"/>
          <w:szCs w:val="24"/>
          <w:lang w:eastAsia="ru-RU"/>
        </w:rPr>
      </w:pPr>
      <w:r w:rsidRPr="009A0C2E">
        <w:rPr>
          <w:rFonts w:ascii="Times New Roman" w:hAnsi="Times New Roman" w:cs="Times New Roman"/>
          <w:i/>
          <w:iCs/>
          <w:sz w:val="24"/>
          <w:szCs w:val="24"/>
          <w:lang w:eastAsia="ru-RU"/>
        </w:rPr>
        <w:t xml:space="preserve">Учащиеся должны </w:t>
      </w:r>
      <w:r w:rsidRPr="009A0C2E">
        <w:rPr>
          <w:rFonts w:ascii="Times New Roman" w:hAnsi="Times New Roman" w:cs="Times New Roman"/>
          <w:b/>
          <w:i/>
          <w:iCs/>
          <w:sz w:val="24"/>
          <w:szCs w:val="24"/>
          <w:lang w:eastAsia="ru-RU"/>
        </w:rPr>
        <w:t>знать:</w:t>
      </w:r>
    </w:p>
    <w:p w:rsidR="00F66877" w:rsidRPr="009A0C2E" w:rsidRDefault="00F66877" w:rsidP="00E736FE">
      <w:pPr>
        <w:numPr>
          <w:ilvl w:val="0"/>
          <w:numId w:val="123"/>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iCs/>
          <w:sz w:val="24"/>
          <w:szCs w:val="24"/>
          <w:lang w:eastAsia="ru-RU"/>
        </w:rPr>
        <w:t>Алгоритм составления уравнения, неравенства для решения задач;</w:t>
      </w:r>
    </w:p>
    <w:p w:rsidR="00F66877" w:rsidRPr="009A0C2E" w:rsidRDefault="00F66877" w:rsidP="00E736FE">
      <w:pPr>
        <w:numPr>
          <w:ilvl w:val="0"/>
          <w:numId w:val="123"/>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Приемы решения квадратных, дробно- рациональных уравнений, квадратных неравенств методом интервалов, по знаку старшего коэффициента.</w:t>
      </w:r>
    </w:p>
    <w:p w:rsidR="00F66877" w:rsidRPr="009A0C2E" w:rsidRDefault="00F66877" w:rsidP="00CB14DF">
      <w:pPr>
        <w:spacing w:line="240" w:lineRule="auto"/>
        <w:jc w:val="both"/>
        <w:rPr>
          <w:rFonts w:ascii="Times New Roman" w:hAnsi="Times New Roman" w:cs="Times New Roman"/>
          <w:i/>
          <w:iCs/>
          <w:sz w:val="24"/>
          <w:szCs w:val="24"/>
          <w:lang w:eastAsia="ru-RU"/>
        </w:rPr>
      </w:pPr>
      <w:r w:rsidRPr="009A0C2E">
        <w:rPr>
          <w:rFonts w:ascii="Times New Roman" w:hAnsi="Times New Roman" w:cs="Times New Roman"/>
          <w:i/>
          <w:iCs/>
          <w:sz w:val="24"/>
          <w:szCs w:val="24"/>
          <w:lang w:eastAsia="ru-RU"/>
        </w:rPr>
        <w:t xml:space="preserve">Учащиеся должны </w:t>
      </w:r>
      <w:r w:rsidRPr="009A0C2E">
        <w:rPr>
          <w:rFonts w:ascii="Times New Roman" w:hAnsi="Times New Roman" w:cs="Times New Roman"/>
          <w:b/>
          <w:i/>
          <w:iCs/>
          <w:sz w:val="24"/>
          <w:szCs w:val="24"/>
          <w:lang w:eastAsia="ru-RU"/>
        </w:rPr>
        <w:t>уметь:</w:t>
      </w:r>
    </w:p>
    <w:p w:rsidR="00F66877" w:rsidRPr="009A0C2E" w:rsidRDefault="00F66877" w:rsidP="00E736FE">
      <w:pPr>
        <w:numPr>
          <w:ilvl w:val="0"/>
          <w:numId w:val="124"/>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выполнять арифметические действия;</w:t>
      </w:r>
    </w:p>
    <w:p w:rsidR="00F66877" w:rsidRPr="009A0C2E" w:rsidRDefault="00F66877" w:rsidP="00E736FE">
      <w:pPr>
        <w:numPr>
          <w:ilvl w:val="0"/>
          <w:numId w:val="124"/>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анализировать реальные числовые данные, осуществлять практические расчеты, пользоваться оценкой и прикидкой практических результатов;</w:t>
      </w:r>
    </w:p>
    <w:p w:rsidR="00F66877" w:rsidRPr="009A0C2E" w:rsidRDefault="00F66877" w:rsidP="00E736FE">
      <w:pPr>
        <w:numPr>
          <w:ilvl w:val="0"/>
          <w:numId w:val="124"/>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w:t>
      </w:r>
    </w:p>
    <w:p w:rsidR="00F66877" w:rsidRPr="009A0C2E" w:rsidRDefault="00F66877" w:rsidP="00E736FE">
      <w:pPr>
        <w:numPr>
          <w:ilvl w:val="0"/>
          <w:numId w:val="124"/>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использовать приобретенные знания и умения в практической и повседневной жизни.</w:t>
      </w:r>
    </w:p>
    <w:p w:rsidR="00F66877" w:rsidRPr="009A0C2E" w:rsidRDefault="00F66877" w:rsidP="00CB14DF">
      <w:pPr>
        <w:spacing w:line="240" w:lineRule="auto"/>
        <w:jc w:val="both"/>
        <w:rPr>
          <w:rFonts w:ascii="Times New Roman" w:hAnsi="Times New Roman" w:cs="Times New Roman"/>
          <w:sz w:val="24"/>
          <w:szCs w:val="24"/>
          <w:lang w:eastAsia="ru-RU"/>
        </w:rPr>
      </w:pPr>
    </w:p>
    <w:p w:rsidR="00F66877" w:rsidRPr="009A0C2E" w:rsidRDefault="00F66877" w:rsidP="00CB14DF">
      <w:pPr>
        <w:spacing w:line="240" w:lineRule="auto"/>
        <w:jc w:val="both"/>
        <w:rPr>
          <w:rFonts w:ascii="Times New Roman" w:hAnsi="Times New Roman" w:cs="Times New Roman"/>
          <w:b/>
          <w:i/>
          <w:sz w:val="24"/>
          <w:szCs w:val="24"/>
          <w:lang w:eastAsia="ru-RU"/>
        </w:rPr>
      </w:pPr>
      <w:r w:rsidRPr="009A0C2E">
        <w:rPr>
          <w:rFonts w:ascii="Times New Roman" w:hAnsi="Times New Roman" w:cs="Times New Roman"/>
          <w:b/>
          <w:i/>
          <w:sz w:val="24"/>
          <w:szCs w:val="24"/>
          <w:lang w:eastAsia="ru-RU"/>
        </w:rPr>
        <w:t>2. Выражения преобразования.</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b/>
          <w:i/>
          <w:iCs/>
          <w:sz w:val="24"/>
          <w:szCs w:val="24"/>
          <w:lang w:eastAsia="ru-RU"/>
        </w:rPr>
        <w:t>Цели:</w:t>
      </w:r>
      <w:r w:rsidRPr="009A0C2E">
        <w:rPr>
          <w:rFonts w:ascii="Times New Roman" w:hAnsi="Times New Roman" w:cs="Times New Roman"/>
          <w:i/>
          <w:iCs/>
          <w:sz w:val="24"/>
          <w:szCs w:val="24"/>
          <w:lang w:eastAsia="ru-RU"/>
        </w:rPr>
        <w:t xml:space="preserve"> </w:t>
      </w:r>
      <w:r w:rsidRPr="009A0C2E">
        <w:rPr>
          <w:rFonts w:ascii="Times New Roman" w:hAnsi="Times New Roman" w:cs="Times New Roman"/>
          <w:sz w:val="24"/>
          <w:szCs w:val="24"/>
          <w:lang w:eastAsia="ru-RU"/>
        </w:rPr>
        <w:t>обобщить и систематизировать методы преобразования числовых выражений.</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i/>
          <w:iCs/>
          <w:sz w:val="24"/>
          <w:szCs w:val="24"/>
          <w:lang w:eastAsia="ru-RU"/>
        </w:rPr>
        <w:t xml:space="preserve">Учащиеся должны </w:t>
      </w:r>
      <w:r w:rsidRPr="009A0C2E">
        <w:rPr>
          <w:rFonts w:ascii="Times New Roman" w:hAnsi="Times New Roman" w:cs="Times New Roman"/>
          <w:b/>
          <w:i/>
          <w:iCs/>
          <w:sz w:val="24"/>
          <w:szCs w:val="24"/>
          <w:lang w:eastAsia="ru-RU"/>
        </w:rPr>
        <w:t>знать:</w:t>
      </w:r>
    </w:p>
    <w:p w:rsidR="00F66877" w:rsidRPr="009A0C2E" w:rsidRDefault="00F66877" w:rsidP="00E736FE">
      <w:pPr>
        <w:numPr>
          <w:ilvl w:val="0"/>
          <w:numId w:val="125"/>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методы преобразования числовых выражений, содержащих корни, степень, логарифмы;</w:t>
      </w:r>
    </w:p>
    <w:p w:rsidR="00F66877" w:rsidRPr="009A0C2E" w:rsidRDefault="00F66877" w:rsidP="00E736FE">
      <w:pPr>
        <w:numPr>
          <w:ilvl w:val="0"/>
          <w:numId w:val="125"/>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способы преобразования тригонометрических и показательных выражений.</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i/>
          <w:iCs/>
          <w:sz w:val="24"/>
          <w:szCs w:val="24"/>
          <w:lang w:eastAsia="ru-RU"/>
        </w:rPr>
        <w:t xml:space="preserve">Учащиеся должны </w:t>
      </w:r>
      <w:r w:rsidRPr="009A0C2E">
        <w:rPr>
          <w:rFonts w:ascii="Times New Roman" w:hAnsi="Times New Roman" w:cs="Times New Roman"/>
          <w:b/>
          <w:i/>
          <w:iCs/>
          <w:sz w:val="24"/>
          <w:szCs w:val="24"/>
          <w:lang w:eastAsia="ru-RU"/>
        </w:rPr>
        <w:t>уметь:</w:t>
      </w:r>
    </w:p>
    <w:p w:rsidR="00F66877" w:rsidRPr="009A0C2E" w:rsidRDefault="00F66877" w:rsidP="00E736FE">
      <w:pPr>
        <w:numPr>
          <w:ilvl w:val="0"/>
          <w:numId w:val="126"/>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применять методы преобразования числовых выражений, содержащих корни, степень, логарифмы на практике;</w:t>
      </w:r>
    </w:p>
    <w:p w:rsidR="00F66877" w:rsidRPr="009A0C2E" w:rsidRDefault="00F66877" w:rsidP="00E736FE">
      <w:pPr>
        <w:numPr>
          <w:ilvl w:val="0"/>
          <w:numId w:val="126"/>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применять способы преобразования тригонометрических и показательных выражений на практике.</w:t>
      </w:r>
    </w:p>
    <w:p w:rsidR="00F66877" w:rsidRPr="009A0C2E" w:rsidRDefault="00F66877" w:rsidP="00CB14DF">
      <w:pPr>
        <w:spacing w:line="240" w:lineRule="auto"/>
        <w:jc w:val="both"/>
        <w:rPr>
          <w:rFonts w:ascii="Times New Roman" w:hAnsi="Times New Roman" w:cs="Times New Roman"/>
          <w:sz w:val="24"/>
          <w:szCs w:val="24"/>
          <w:lang w:eastAsia="ru-RU"/>
        </w:rPr>
      </w:pPr>
    </w:p>
    <w:p w:rsidR="00F66877" w:rsidRPr="009A0C2E" w:rsidRDefault="00F66877" w:rsidP="00CB14DF">
      <w:pPr>
        <w:spacing w:line="240" w:lineRule="auto"/>
        <w:jc w:val="both"/>
        <w:rPr>
          <w:rFonts w:ascii="Times New Roman" w:hAnsi="Times New Roman" w:cs="Times New Roman"/>
          <w:b/>
          <w:i/>
          <w:sz w:val="24"/>
          <w:szCs w:val="24"/>
          <w:lang w:eastAsia="ru-RU"/>
        </w:rPr>
      </w:pPr>
      <w:r w:rsidRPr="009A0C2E">
        <w:rPr>
          <w:rFonts w:ascii="Times New Roman" w:hAnsi="Times New Roman" w:cs="Times New Roman"/>
          <w:b/>
          <w:i/>
          <w:sz w:val="24"/>
          <w:szCs w:val="24"/>
          <w:lang w:eastAsia="ru-RU"/>
        </w:rPr>
        <w:t>3. Функциональные линии.</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b/>
          <w:i/>
          <w:iCs/>
          <w:sz w:val="24"/>
          <w:szCs w:val="24"/>
          <w:lang w:eastAsia="ru-RU"/>
        </w:rPr>
        <w:t>Цели:</w:t>
      </w:r>
      <w:r w:rsidRPr="009A0C2E">
        <w:rPr>
          <w:rFonts w:ascii="Times New Roman" w:hAnsi="Times New Roman" w:cs="Times New Roman"/>
          <w:sz w:val="24"/>
          <w:szCs w:val="24"/>
          <w:lang w:eastAsia="ru-RU"/>
        </w:rPr>
        <w:t xml:space="preserve"> научить навыками “чтения” графиков функции, научить методам исследования функции по заданной ее формуле.</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i/>
          <w:iCs/>
          <w:sz w:val="24"/>
          <w:szCs w:val="24"/>
          <w:lang w:eastAsia="ru-RU"/>
        </w:rPr>
        <w:t xml:space="preserve">Учащиеся должны </w:t>
      </w:r>
      <w:r w:rsidRPr="009A0C2E">
        <w:rPr>
          <w:rFonts w:ascii="Times New Roman" w:hAnsi="Times New Roman" w:cs="Times New Roman"/>
          <w:b/>
          <w:i/>
          <w:iCs/>
          <w:sz w:val="24"/>
          <w:szCs w:val="24"/>
          <w:lang w:eastAsia="ru-RU"/>
        </w:rPr>
        <w:t>знать:</w:t>
      </w:r>
    </w:p>
    <w:p w:rsidR="00F66877" w:rsidRPr="009A0C2E" w:rsidRDefault="00F66877" w:rsidP="00E736FE">
      <w:pPr>
        <w:numPr>
          <w:ilvl w:val="0"/>
          <w:numId w:val="127"/>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свойства функции,</w:t>
      </w:r>
    </w:p>
    <w:p w:rsidR="00F66877" w:rsidRPr="009A0C2E" w:rsidRDefault="00F66877" w:rsidP="00E736FE">
      <w:pPr>
        <w:numPr>
          <w:ilvl w:val="0"/>
          <w:numId w:val="127"/>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алгоритм исследования функции,</w:t>
      </w:r>
    </w:p>
    <w:p w:rsidR="00F66877" w:rsidRPr="009A0C2E" w:rsidRDefault="00F66877" w:rsidP="00E736FE">
      <w:pPr>
        <w:numPr>
          <w:ilvl w:val="0"/>
          <w:numId w:val="127"/>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геометрический и физический смысл производной,</w:t>
      </w:r>
    </w:p>
    <w:p w:rsidR="00F66877" w:rsidRPr="009A0C2E" w:rsidRDefault="00F66877" w:rsidP="00E736FE">
      <w:pPr>
        <w:numPr>
          <w:ilvl w:val="0"/>
          <w:numId w:val="127"/>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функциональные методы решения уравнений и неравенств</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i/>
          <w:iCs/>
          <w:sz w:val="24"/>
          <w:szCs w:val="24"/>
          <w:lang w:eastAsia="ru-RU"/>
        </w:rPr>
        <w:t xml:space="preserve">Учащиеся должны </w:t>
      </w:r>
      <w:r w:rsidRPr="009A0C2E">
        <w:rPr>
          <w:rFonts w:ascii="Times New Roman" w:hAnsi="Times New Roman" w:cs="Times New Roman"/>
          <w:b/>
          <w:i/>
          <w:iCs/>
          <w:sz w:val="24"/>
          <w:szCs w:val="24"/>
          <w:lang w:eastAsia="ru-RU"/>
        </w:rPr>
        <w:t>уметь</w:t>
      </w:r>
      <w:r w:rsidRPr="009A0C2E">
        <w:rPr>
          <w:rFonts w:ascii="Times New Roman" w:hAnsi="Times New Roman" w:cs="Times New Roman"/>
          <w:i/>
          <w:iCs/>
          <w:sz w:val="24"/>
          <w:szCs w:val="24"/>
          <w:lang w:eastAsia="ru-RU"/>
        </w:rPr>
        <w:t>:</w:t>
      </w:r>
    </w:p>
    <w:p w:rsidR="00F66877" w:rsidRPr="009A0C2E" w:rsidRDefault="00F66877" w:rsidP="00E736FE">
      <w:pPr>
        <w:numPr>
          <w:ilvl w:val="0"/>
          <w:numId w:val="128"/>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находить область определения функции, множество значений функции;</w:t>
      </w:r>
    </w:p>
    <w:p w:rsidR="00F66877" w:rsidRPr="009A0C2E" w:rsidRDefault="00F66877" w:rsidP="00E736FE">
      <w:pPr>
        <w:numPr>
          <w:ilvl w:val="0"/>
          <w:numId w:val="128"/>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исследовать функции на экстремум, четность, периодичность;</w:t>
      </w:r>
    </w:p>
    <w:p w:rsidR="00F66877" w:rsidRPr="009A0C2E" w:rsidRDefault="00F66877" w:rsidP="00E736FE">
      <w:pPr>
        <w:numPr>
          <w:ilvl w:val="0"/>
          <w:numId w:val="128"/>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находить производную функции;</w:t>
      </w:r>
    </w:p>
    <w:p w:rsidR="00F66877" w:rsidRPr="009A0C2E" w:rsidRDefault="00F66877" w:rsidP="00E736FE">
      <w:pPr>
        <w:numPr>
          <w:ilvl w:val="0"/>
          <w:numId w:val="128"/>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находить наибольшее и наименьшее значения функции, экстремумы функции;</w:t>
      </w:r>
    </w:p>
    <w:p w:rsidR="00F66877" w:rsidRPr="009A0C2E" w:rsidRDefault="00F66877" w:rsidP="00E736FE">
      <w:pPr>
        <w:numPr>
          <w:ilvl w:val="0"/>
          <w:numId w:val="128"/>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использовать функциональный подход в решении нестандартных уравнений и неравенств.</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 xml:space="preserve"> </w:t>
      </w:r>
    </w:p>
    <w:p w:rsidR="00F66877" w:rsidRPr="009A0C2E" w:rsidRDefault="00F66877" w:rsidP="00CB14DF">
      <w:pPr>
        <w:spacing w:line="240" w:lineRule="auto"/>
        <w:jc w:val="both"/>
        <w:rPr>
          <w:rFonts w:ascii="Times New Roman" w:hAnsi="Times New Roman" w:cs="Times New Roman"/>
          <w:b/>
          <w:i/>
          <w:sz w:val="24"/>
          <w:szCs w:val="24"/>
          <w:lang w:eastAsia="ru-RU"/>
        </w:rPr>
      </w:pPr>
      <w:r w:rsidRPr="009A0C2E">
        <w:rPr>
          <w:rFonts w:ascii="Times New Roman" w:hAnsi="Times New Roman" w:cs="Times New Roman"/>
          <w:b/>
          <w:i/>
          <w:sz w:val="24"/>
          <w:szCs w:val="24"/>
          <w:lang w:eastAsia="ru-RU"/>
        </w:rPr>
        <w:t>4. Уравнения и неравенства. Системы уравнений.</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b/>
          <w:i/>
          <w:iCs/>
          <w:sz w:val="24"/>
          <w:szCs w:val="24"/>
          <w:lang w:eastAsia="ru-RU"/>
        </w:rPr>
        <w:t>Цели:</w:t>
      </w:r>
      <w:r w:rsidRPr="009A0C2E">
        <w:rPr>
          <w:rFonts w:ascii="Times New Roman" w:hAnsi="Times New Roman" w:cs="Times New Roman"/>
          <w:i/>
          <w:iCs/>
          <w:sz w:val="24"/>
          <w:szCs w:val="24"/>
          <w:lang w:eastAsia="ru-RU"/>
        </w:rPr>
        <w:t xml:space="preserve"> </w:t>
      </w:r>
      <w:r w:rsidRPr="009A0C2E">
        <w:rPr>
          <w:rFonts w:ascii="Times New Roman" w:hAnsi="Times New Roman" w:cs="Times New Roman"/>
          <w:sz w:val="24"/>
          <w:szCs w:val="24"/>
          <w:lang w:eastAsia="ru-RU"/>
        </w:rPr>
        <w:t>обобщить и систематизировать знания учащихся в решении уравнений, систем уравнений и неравенств.</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i/>
          <w:iCs/>
          <w:sz w:val="24"/>
          <w:szCs w:val="24"/>
          <w:lang w:eastAsia="ru-RU"/>
        </w:rPr>
        <w:t xml:space="preserve">Учащиеся должны </w:t>
      </w:r>
      <w:r w:rsidRPr="009A0C2E">
        <w:rPr>
          <w:rFonts w:ascii="Times New Roman" w:hAnsi="Times New Roman" w:cs="Times New Roman"/>
          <w:b/>
          <w:i/>
          <w:iCs/>
          <w:sz w:val="24"/>
          <w:szCs w:val="24"/>
          <w:lang w:eastAsia="ru-RU"/>
        </w:rPr>
        <w:t>знать:</w:t>
      </w:r>
    </w:p>
    <w:p w:rsidR="00F66877" w:rsidRPr="009A0C2E" w:rsidRDefault="00F66877" w:rsidP="00E736FE">
      <w:pPr>
        <w:numPr>
          <w:ilvl w:val="0"/>
          <w:numId w:val="129"/>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основные методы решения уравнений,</w:t>
      </w:r>
    </w:p>
    <w:p w:rsidR="00F66877" w:rsidRPr="009A0C2E" w:rsidRDefault="00F66877" w:rsidP="00E736FE">
      <w:pPr>
        <w:numPr>
          <w:ilvl w:val="0"/>
          <w:numId w:val="129"/>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основные методы решения неравенств,</w:t>
      </w:r>
    </w:p>
    <w:p w:rsidR="00F66877" w:rsidRPr="009A0C2E" w:rsidRDefault="00F66877" w:rsidP="00E736FE">
      <w:pPr>
        <w:numPr>
          <w:ilvl w:val="0"/>
          <w:numId w:val="129"/>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методы решения систем уравнений,</w:t>
      </w:r>
    </w:p>
    <w:p w:rsidR="00F66877" w:rsidRPr="009A0C2E" w:rsidRDefault="00F66877" w:rsidP="00E736FE">
      <w:pPr>
        <w:numPr>
          <w:ilvl w:val="0"/>
          <w:numId w:val="129"/>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нестандартные приемы решения уравнений и неравенств.</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i/>
          <w:iCs/>
          <w:sz w:val="24"/>
          <w:szCs w:val="24"/>
          <w:lang w:eastAsia="ru-RU"/>
        </w:rPr>
        <w:t xml:space="preserve">Учащиеся должны </w:t>
      </w:r>
      <w:r w:rsidRPr="009A0C2E">
        <w:rPr>
          <w:rFonts w:ascii="Times New Roman" w:hAnsi="Times New Roman" w:cs="Times New Roman"/>
          <w:b/>
          <w:i/>
          <w:iCs/>
          <w:sz w:val="24"/>
          <w:szCs w:val="24"/>
          <w:lang w:eastAsia="ru-RU"/>
        </w:rPr>
        <w:t>уметь:</w:t>
      </w:r>
    </w:p>
    <w:p w:rsidR="00F66877" w:rsidRPr="009A0C2E" w:rsidRDefault="00F66877" w:rsidP="00E736FE">
      <w:pPr>
        <w:numPr>
          <w:ilvl w:val="0"/>
          <w:numId w:val="130"/>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применять методы решения уравнений на практике,</w:t>
      </w:r>
    </w:p>
    <w:p w:rsidR="00F66877" w:rsidRPr="009A0C2E" w:rsidRDefault="00F66877" w:rsidP="00E736FE">
      <w:pPr>
        <w:numPr>
          <w:ilvl w:val="0"/>
          <w:numId w:val="130"/>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применять методы решения систем уравнений на практике,</w:t>
      </w:r>
    </w:p>
    <w:p w:rsidR="00F66877" w:rsidRPr="009A0C2E" w:rsidRDefault="00F66877" w:rsidP="00E736FE">
      <w:pPr>
        <w:numPr>
          <w:ilvl w:val="0"/>
          <w:numId w:val="130"/>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использовать свойства монотонности функции при решения логарифмический и показательных неравенств.</w:t>
      </w:r>
    </w:p>
    <w:p w:rsidR="00F66877" w:rsidRPr="009A0C2E" w:rsidRDefault="00F66877" w:rsidP="00CB14DF">
      <w:pPr>
        <w:spacing w:line="240" w:lineRule="auto"/>
        <w:jc w:val="both"/>
        <w:rPr>
          <w:rFonts w:ascii="Times New Roman" w:hAnsi="Times New Roman" w:cs="Times New Roman"/>
          <w:sz w:val="24"/>
          <w:szCs w:val="24"/>
          <w:lang w:eastAsia="ru-RU"/>
        </w:rPr>
      </w:pPr>
    </w:p>
    <w:p w:rsidR="00F66877" w:rsidRPr="009A0C2E" w:rsidRDefault="00F66877" w:rsidP="00CB14DF">
      <w:pPr>
        <w:spacing w:line="240" w:lineRule="auto"/>
        <w:jc w:val="both"/>
        <w:rPr>
          <w:rFonts w:ascii="Times New Roman" w:hAnsi="Times New Roman" w:cs="Times New Roman"/>
          <w:b/>
          <w:i/>
          <w:sz w:val="24"/>
          <w:szCs w:val="24"/>
          <w:lang w:eastAsia="ru-RU"/>
        </w:rPr>
      </w:pPr>
      <w:r w:rsidRPr="009A0C2E">
        <w:rPr>
          <w:rFonts w:ascii="Times New Roman" w:hAnsi="Times New Roman" w:cs="Times New Roman"/>
          <w:b/>
          <w:i/>
          <w:sz w:val="24"/>
          <w:szCs w:val="24"/>
          <w:lang w:eastAsia="ru-RU"/>
        </w:rPr>
        <w:t xml:space="preserve"> 5. Задания с параметром.</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b/>
          <w:i/>
          <w:iCs/>
          <w:sz w:val="24"/>
          <w:szCs w:val="24"/>
          <w:lang w:eastAsia="ru-RU"/>
        </w:rPr>
        <w:t>Цели:</w:t>
      </w:r>
      <w:r w:rsidRPr="009A0C2E">
        <w:rPr>
          <w:rFonts w:ascii="Times New Roman" w:hAnsi="Times New Roman" w:cs="Times New Roman"/>
          <w:sz w:val="24"/>
          <w:szCs w:val="24"/>
          <w:lang w:eastAsia="ru-RU"/>
        </w:rPr>
        <w:t xml:space="preserve"> рассмотреть различные методы решения уравнений и неравенств с параметрами.</w:t>
      </w:r>
    </w:p>
    <w:p w:rsidR="00F66877" w:rsidRPr="009A0C2E" w:rsidRDefault="00F66877" w:rsidP="00E736FE">
      <w:pPr>
        <w:numPr>
          <w:ilvl w:val="0"/>
          <w:numId w:val="131"/>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i/>
          <w:iCs/>
          <w:sz w:val="24"/>
          <w:szCs w:val="24"/>
          <w:lang w:eastAsia="ru-RU"/>
        </w:rPr>
        <w:t xml:space="preserve">Учащиеся должны </w:t>
      </w:r>
      <w:r w:rsidRPr="009A0C2E">
        <w:rPr>
          <w:rFonts w:ascii="Times New Roman" w:hAnsi="Times New Roman" w:cs="Times New Roman"/>
          <w:b/>
          <w:i/>
          <w:iCs/>
          <w:sz w:val="24"/>
          <w:szCs w:val="24"/>
          <w:lang w:eastAsia="ru-RU"/>
        </w:rPr>
        <w:t>знать:</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методы решения уравнений и неравенств с параметрами.</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i/>
          <w:iCs/>
          <w:sz w:val="24"/>
          <w:szCs w:val="24"/>
          <w:lang w:eastAsia="ru-RU"/>
        </w:rPr>
        <w:t xml:space="preserve">Учащиеся должны </w:t>
      </w:r>
      <w:r w:rsidRPr="009A0C2E">
        <w:rPr>
          <w:rFonts w:ascii="Times New Roman" w:hAnsi="Times New Roman" w:cs="Times New Roman"/>
          <w:b/>
          <w:i/>
          <w:iCs/>
          <w:sz w:val="24"/>
          <w:szCs w:val="24"/>
          <w:lang w:eastAsia="ru-RU"/>
        </w:rPr>
        <w:t>уметь:</w:t>
      </w:r>
    </w:p>
    <w:p w:rsidR="00F66877" w:rsidRPr="009A0C2E" w:rsidRDefault="00F66877" w:rsidP="00E736FE">
      <w:pPr>
        <w:numPr>
          <w:ilvl w:val="0"/>
          <w:numId w:val="131"/>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применять методы решения уравнений и неравенств с параметрами.</w:t>
      </w:r>
    </w:p>
    <w:p w:rsidR="00F66877" w:rsidRPr="009A0C2E" w:rsidRDefault="00F66877" w:rsidP="00CB14DF">
      <w:pPr>
        <w:spacing w:line="240" w:lineRule="auto"/>
        <w:jc w:val="both"/>
        <w:rPr>
          <w:rFonts w:ascii="Times New Roman" w:hAnsi="Times New Roman" w:cs="Times New Roman"/>
          <w:b/>
          <w:i/>
          <w:sz w:val="24"/>
          <w:szCs w:val="24"/>
          <w:lang w:eastAsia="ru-RU"/>
        </w:rPr>
      </w:pPr>
      <w:r w:rsidRPr="009A0C2E">
        <w:rPr>
          <w:rFonts w:ascii="Times New Roman" w:hAnsi="Times New Roman" w:cs="Times New Roman"/>
          <w:b/>
          <w:i/>
          <w:sz w:val="24"/>
          <w:szCs w:val="24"/>
          <w:lang w:eastAsia="ru-RU"/>
        </w:rPr>
        <w:t xml:space="preserve"> 6. Геометрия.</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b/>
          <w:i/>
          <w:iCs/>
          <w:sz w:val="24"/>
          <w:szCs w:val="24"/>
          <w:lang w:eastAsia="ru-RU"/>
        </w:rPr>
        <w:t>Цели:</w:t>
      </w:r>
      <w:r w:rsidRPr="009A0C2E">
        <w:rPr>
          <w:rFonts w:ascii="Times New Roman" w:hAnsi="Times New Roman" w:cs="Times New Roman"/>
          <w:i/>
          <w:iCs/>
          <w:sz w:val="24"/>
          <w:szCs w:val="24"/>
          <w:lang w:eastAsia="ru-RU"/>
        </w:rPr>
        <w:t xml:space="preserve"> </w:t>
      </w:r>
      <w:r w:rsidRPr="009A0C2E">
        <w:rPr>
          <w:rFonts w:ascii="Times New Roman" w:hAnsi="Times New Roman" w:cs="Times New Roman"/>
          <w:sz w:val="24"/>
          <w:szCs w:val="24"/>
          <w:lang w:eastAsia="ru-RU"/>
        </w:rPr>
        <w:t>обобщить и систематизировать основные темы курса планиметрии и стереометрии; отработать навыки решения планиметрических и стереометрических задач.</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i/>
          <w:iCs/>
          <w:sz w:val="24"/>
          <w:szCs w:val="24"/>
          <w:lang w:eastAsia="ru-RU"/>
        </w:rPr>
        <w:t xml:space="preserve">Учащиеся должны </w:t>
      </w:r>
      <w:r w:rsidRPr="009A0C2E">
        <w:rPr>
          <w:rFonts w:ascii="Times New Roman" w:hAnsi="Times New Roman" w:cs="Times New Roman"/>
          <w:b/>
          <w:i/>
          <w:iCs/>
          <w:sz w:val="24"/>
          <w:szCs w:val="24"/>
          <w:lang w:eastAsia="ru-RU"/>
        </w:rPr>
        <w:t>знать:</w:t>
      </w:r>
    </w:p>
    <w:p w:rsidR="00F66877" w:rsidRPr="009A0C2E" w:rsidRDefault="00F66877" w:rsidP="00E736FE">
      <w:pPr>
        <w:numPr>
          <w:ilvl w:val="0"/>
          <w:numId w:val="131"/>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свойства геометрических фигур (аксиомы, определения, теоремы),</w:t>
      </w:r>
    </w:p>
    <w:p w:rsidR="00F66877" w:rsidRPr="009A0C2E" w:rsidRDefault="00F66877" w:rsidP="00E736FE">
      <w:pPr>
        <w:numPr>
          <w:ilvl w:val="0"/>
          <w:numId w:val="131"/>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формулы для вычисления геометрических величин.</w:t>
      </w:r>
    </w:p>
    <w:p w:rsidR="00F66877" w:rsidRPr="009A0C2E" w:rsidRDefault="00F66877" w:rsidP="00CB14DF">
      <w:pPr>
        <w:spacing w:line="240" w:lineRule="auto"/>
        <w:jc w:val="both"/>
        <w:rPr>
          <w:rFonts w:ascii="Times New Roman" w:hAnsi="Times New Roman" w:cs="Times New Roman"/>
          <w:sz w:val="24"/>
          <w:szCs w:val="24"/>
          <w:lang w:eastAsia="ru-RU"/>
        </w:rPr>
      </w:pPr>
      <w:r w:rsidRPr="009A0C2E">
        <w:rPr>
          <w:rFonts w:ascii="Times New Roman" w:hAnsi="Times New Roman" w:cs="Times New Roman"/>
          <w:i/>
          <w:iCs/>
          <w:sz w:val="24"/>
          <w:szCs w:val="24"/>
          <w:lang w:eastAsia="ru-RU"/>
        </w:rPr>
        <w:t xml:space="preserve">Учащиеся должны </w:t>
      </w:r>
      <w:r w:rsidRPr="009A0C2E">
        <w:rPr>
          <w:rFonts w:ascii="Times New Roman" w:hAnsi="Times New Roman" w:cs="Times New Roman"/>
          <w:b/>
          <w:i/>
          <w:iCs/>
          <w:sz w:val="24"/>
          <w:szCs w:val="24"/>
          <w:lang w:eastAsia="ru-RU"/>
        </w:rPr>
        <w:t>уметь:</w:t>
      </w:r>
    </w:p>
    <w:p w:rsidR="00F66877" w:rsidRPr="009A0C2E" w:rsidRDefault="00F66877" w:rsidP="00E736FE">
      <w:pPr>
        <w:numPr>
          <w:ilvl w:val="0"/>
          <w:numId w:val="132"/>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применять свойства геометрических фигур для обоснования вычислений,</w:t>
      </w:r>
    </w:p>
    <w:p w:rsidR="00F66877" w:rsidRPr="009A0C2E" w:rsidRDefault="00F66877" w:rsidP="00E736FE">
      <w:pPr>
        <w:numPr>
          <w:ilvl w:val="0"/>
          <w:numId w:val="132"/>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применять формулы для вычисления геометрических величин,</w:t>
      </w:r>
    </w:p>
    <w:p w:rsidR="00F66877" w:rsidRPr="009A0C2E" w:rsidRDefault="00F66877" w:rsidP="00E736FE">
      <w:pPr>
        <w:numPr>
          <w:ilvl w:val="0"/>
          <w:numId w:val="132"/>
        </w:numPr>
        <w:spacing w:line="240" w:lineRule="auto"/>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записывать полное решение задач, приводя ссылки на используемые свойства геометрических фигур.</w:t>
      </w:r>
    </w:p>
    <w:p w:rsidR="00F66877" w:rsidRPr="009A0C2E" w:rsidRDefault="00F66877" w:rsidP="00CB14DF">
      <w:pPr>
        <w:jc w:val="both"/>
        <w:rPr>
          <w:rFonts w:ascii="Times New Roman" w:hAnsi="Times New Roman" w:cs="Times New Roman"/>
          <w:sz w:val="24"/>
          <w:szCs w:val="24"/>
          <w:lang w:eastAsia="ru-RU"/>
        </w:rPr>
      </w:pPr>
    </w:p>
    <w:p w:rsidR="00F66877" w:rsidRPr="009A0C2E" w:rsidRDefault="00F66877" w:rsidP="00CB14DF">
      <w:pPr>
        <w:jc w:val="both"/>
        <w:rPr>
          <w:rFonts w:ascii="Times New Roman" w:hAnsi="Times New Roman" w:cs="Times New Roman"/>
          <w:b/>
          <w:sz w:val="24"/>
          <w:szCs w:val="24"/>
          <w:lang w:eastAsia="ru-RU"/>
        </w:rPr>
      </w:pPr>
      <w:r w:rsidRPr="009A0C2E">
        <w:rPr>
          <w:rFonts w:ascii="Times New Roman" w:hAnsi="Times New Roman" w:cs="Times New Roman"/>
          <w:b/>
          <w:sz w:val="24"/>
          <w:szCs w:val="24"/>
          <w:lang w:eastAsia="ru-RU"/>
        </w:rPr>
        <w:t>Перечень учебно- методического обеспечения</w:t>
      </w:r>
    </w:p>
    <w:p w:rsidR="00F66877" w:rsidRPr="009A0C2E" w:rsidRDefault="00F66877" w:rsidP="00E736FE">
      <w:pPr>
        <w:numPr>
          <w:ilvl w:val="0"/>
          <w:numId w:val="133"/>
        </w:numPr>
        <w:jc w:val="both"/>
        <w:rPr>
          <w:rFonts w:ascii="Times New Roman" w:hAnsi="Times New Roman" w:cs="Times New Roman"/>
          <w:sz w:val="24"/>
          <w:szCs w:val="24"/>
        </w:rPr>
      </w:pPr>
      <w:r w:rsidRPr="009A0C2E">
        <w:rPr>
          <w:rFonts w:ascii="Times New Roman" w:hAnsi="Times New Roman" w:cs="Times New Roman"/>
          <w:sz w:val="24"/>
          <w:szCs w:val="24"/>
        </w:rPr>
        <w:t xml:space="preserve">Атанасян А.С., В.Ф. Бутузов и др. Учебник. Геометрия 10 – 11.- М.: Просвещение, 2009. </w:t>
      </w:r>
    </w:p>
    <w:p w:rsidR="00F66877" w:rsidRPr="009A0C2E" w:rsidRDefault="00F66877" w:rsidP="00E736FE">
      <w:pPr>
        <w:numPr>
          <w:ilvl w:val="0"/>
          <w:numId w:val="133"/>
        </w:numPr>
        <w:jc w:val="both"/>
        <w:rPr>
          <w:rFonts w:ascii="Times New Roman" w:hAnsi="Times New Roman" w:cs="Times New Roman"/>
          <w:sz w:val="24"/>
          <w:szCs w:val="24"/>
        </w:rPr>
      </w:pPr>
      <w:r w:rsidRPr="009A0C2E">
        <w:rPr>
          <w:rFonts w:ascii="Times New Roman" w:hAnsi="Times New Roman" w:cs="Times New Roman"/>
          <w:sz w:val="24"/>
          <w:szCs w:val="24"/>
        </w:rPr>
        <w:t>Глизбург  В.И. Алгебра и начала анализа 10 (базовый уровень) Контрольные работы /Под.ред. А.Г Мордковича .</w:t>
      </w:r>
    </w:p>
    <w:p w:rsidR="00F66877" w:rsidRPr="009A0C2E" w:rsidRDefault="00F66877" w:rsidP="00E736FE">
      <w:pPr>
        <w:numPr>
          <w:ilvl w:val="0"/>
          <w:numId w:val="133"/>
        </w:numPr>
        <w:jc w:val="both"/>
        <w:rPr>
          <w:rFonts w:ascii="Times New Roman" w:hAnsi="Times New Roman" w:cs="Times New Roman"/>
          <w:sz w:val="24"/>
          <w:szCs w:val="24"/>
        </w:rPr>
      </w:pPr>
      <w:r w:rsidRPr="009A0C2E">
        <w:rPr>
          <w:rFonts w:ascii="Times New Roman" w:hAnsi="Times New Roman" w:cs="Times New Roman"/>
          <w:sz w:val="24"/>
          <w:szCs w:val="24"/>
        </w:rPr>
        <w:t>Мордкович А. Г.. Алгебра и начала анализа. 10 кл.- 11 кл. Часть 1Учебник.  М.: Мнемозина, 2010.</w:t>
      </w:r>
    </w:p>
    <w:p w:rsidR="00F66877" w:rsidRPr="009A0C2E" w:rsidRDefault="00F66877" w:rsidP="00CB14DF">
      <w:pPr>
        <w:ind w:left="709" w:hanging="709"/>
        <w:jc w:val="both"/>
        <w:rPr>
          <w:rFonts w:ascii="Times New Roman" w:hAnsi="Times New Roman" w:cs="Times New Roman"/>
          <w:sz w:val="24"/>
          <w:szCs w:val="24"/>
        </w:rPr>
      </w:pPr>
      <w:r w:rsidRPr="009A0C2E">
        <w:rPr>
          <w:rFonts w:ascii="Times New Roman" w:hAnsi="Times New Roman" w:cs="Times New Roman"/>
          <w:sz w:val="24"/>
          <w:szCs w:val="24"/>
        </w:rPr>
        <w:t xml:space="preserve">     2.   Мордкович А. Г. и др. Алгебра и начала анализа. Часть 2. Задачник  М.:  Мнемозина, 2010.</w:t>
      </w:r>
    </w:p>
    <w:p w:rsidR="00F66877" w:rsidRPr="009A0C2E" w:rsidRDefault="00F66877" w:rsidP="00CB14DF">
      <w:pPr>
        <w:ind w:left="709" w:hanging="709"/>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 xml:space="preserve">    5.   Н.А.Ким.  Математика. Технология подготовки учащихся к ЕГЭ 10-11классы . Волгоград Изд. Учитель, 2010год.</w:t>
      </w:r>
    </w:p>
    <w:p w:rsidR="00F66877" w:rsidRPr="009A0C2E" w:rsidRDefault="00F66877" w:rsidP="00CB14DF">
      <w:pPr>
        <w:jc w:val="both"/>
        <w:rPr>
          <w:rFonts w:ascii="Times New Roman" w:hAnsi="Times New Roman" w:cs="Times New Roman"/>
          <w:b/>
          <w:sz w:val="24"/>
          <w:szCs w:val="24"/>
          <w:lang w:eastAsia="ru-RU"/>
        </w:rPr>
      </w:pPr>
    </w:p>
    <w:p w:rsidR="00F66877" w:rsidRPr="009A0C2E" w:rsidRDefault="00F66877" w:rsidP="00CB14DF">
      <w:pPr>
        <w:jc w:val="both"/>
        <w:rPr>
          <w:rFonts w:ascii="Times New Roman" w:hAnsi="Times New Roman" w:cs="Times New Roman"/>
          <w:b/>
          <w:sz w:val="24"/>
          <w:szCs w:val="24"/>
          <w:lang w:eastAsia="ru-RU"/>
        </w:rPr>
      </w:pPr>
      <w:r w:rsidRPr="009A0C2E">
        <w:rPr>
          <w:rFonts w:ascii="Times New Roman" w:hAnsi="Times New Roman" w:cs="Times New Roman"/>
          <w:b/>
          <w:sz w:val="24"/>
          <w:szCs w:val="24"/>
          <w:lang w:eastAsia="ru-RU"/>
        </w:rPr>
        <w:t>Список литературы:</w:t>
      </w:r>
    </w:p>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Под ред. А.Л. Семенов, И.В. Ященко. Типовые варианты заданий ЕГЭ 2010, АСТ Астрель, Москва, 2010.</w:t>
      </w:r>
    </w:p>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Л.Д. Лаппо, М.А. Попов. Математика. Практикум по выполнению типовых  тестовых заданий ЕГЭ. Изд. «Экзамен» Москва, 2010.</w:t>
      </w:r>
    </w:p>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И.В. Ященко, С.А. Шестаков, П.И. Захаров. Математика ЕГЭ. Тематическая рабочая тетрадь. Изд. МЦНМО «Экзамен», Москва, 2010.</w:t>
      </w:r>
    </w:p>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Под ред. А.Л. Семенов, И.В. Ященко.  Математика ЕГЭ. Типовые тестовые задания.  Изд. «Экзамен» Москва, 2010.</w:t>
      </w: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Приложение</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Тематическое планирование</w:t>
      </w:r>
    </w:p>
    <w:p w:rsidR="00F66877" w:rsidRPr="009A0C2E" w:rsidRDefault="00F66877" w:rsidP="00CB14DF">
      <w:pPr>
        <w:jc w:val="both"/>
        <w:rPr>
          <w:rFonts w:ascii="Times New Roman" w:hAnsi="Times New Roman" w:cs="Times New Roman"/>
          <w:sz w:val="24"/>
          <w:szCs w:val="24"/>
        </w:rPr>
      </w:pPr>
    </w:p>
    <w:tbl>
      <w:tblPr>
        <w:tblW w:w="1121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695"/>
        <w:gridCol w:w="1066"/>
        <w:gridCol w:w="1673"/>
        <w:gridCol w:w="1304"/>
        <w:gridCol w:w="1435"/>
      </w:tblGrid>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2739" w:type="dxa"/>
            <w:gridSpan w:val="2"/>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Количество часов</w:t>
            </w:r>
          </w:p>
        </w:tc>
        <w:tc>
          <w:tcPr>
            <w:tcW w:w="2739" w:type="dxa"/>
            <w:gridSpan w:val="2"/>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Дата проведения</w:t>
            </w: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п\п</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Наименование темы</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Всего</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Контрольные, практические</w:t>
            </w: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По плану</w:t>
            </w: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Фактически дано</w:t>
            </w: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b/>
                <w:color w:val="000000"/>
                <w:sz w:val="24"/>
                <w:szCs w:val="24"/>
              </w:rPr>
            </w:pP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sz w:val="24"/>
                <w:szCs w:val="24"/>
                <w:lang w:eastAsia="ru-RU"/>
              </w:rPr>
              <w:t xml:space="preserve">Решение задач </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sz w:val="24"/>
                <w:szCs w:val="24"/>
                <w:lang w:eastAsia="ru-RU"/>
              </w:rPr>
              <w:t>4</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b/>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
                <w:color w:val="000000"/>
                <w:sz w:val="24"/>
                <w:szCs w:val="24"/>
              </w:rPr>
            </w:pPr>
          </w:p>
        </w:tc>
      </w:tr>
      <w:tr w:rsidR="00F66877" w:rsidRPr="009A0C2E" w:rsidTr="00A24B12">
        <w:trPr>
          <w:trHeight w:val="633"/>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rPr>
              <w:t>1</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Прикладные задачи.</w:t>
            </w:r>
          </w:p>
        </w:tc>
        <w:tc>
          <w:tcPr>
            <w:tcW w:w="1066" w:type="dxa"/>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lang w:val="en-US"/>
              </w:rPr>
            </w:pPr>
          </w:p>
          <w:p w:rsidR="00F66877" w:rsidRPr="009A0C2E" w:rsidRDefault="00F66877" w:rsidP="00CB14DF">
            <w:pPr>
              <w:jc w:val="both"/>
              <w:rPr>
                <w:rFonts w:ascii="Times New Roman" w:hAnsi="Times New Roman" w:cs="Times New Roman"/>
                <w:color w:val="000000"/>
                <w:sz w:val="24"/>
                <w:szCs w:val="24"/>
                <w:lang w:val="en-US"/>
              </w:rPr>
            </w:pP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1673"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633"/>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lang w:val="en-US"/>
              </w:rPr>
              <w:t>2</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Прикладные задачи.</w:t>
            </w:r>
          </w:p>
        </w:tc>
        <w:tc>
          <w:tcPr>
            <w:tcW w:w="1066" w:type="dxa"/>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673" w:type="dxa"/>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853"/>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rPr>
              <w:t>3</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Текстовые задачи.</w:t>
            </w:r>
          </w:p>
        </w:tc>
        <w:tc>
          <w:tcPr>
            <w:tcW w:w="1066" w:type="dxa"/>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853"/>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lang w:val="en-US"/>
              </w:rPr>
              <w:t>4</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Текстовые задачи.</w:t>
            </w:r>
          </w:p>
        </w:tc>
        <w:tc>
          <w:tcPr>
            <w:tcW w:w="1066" w:type="dxa"/>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b/>
                <w:color w:val="000000"/>
                <w:sz w:val="24"/>
                <w:szCs w:val="24"/>
              </w:rPr>
            </w:pP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sz w:val="24"/>
                <w:szCs w:val="24"/>
                <w:lang w:eastAsia="ru-RU"/>
              </w:rPr>
              <w:t>Выражения и преобразования</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4</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b/>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b/>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5</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Степени и корни</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849"/>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6</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Тригонометрические выражения.</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697"/>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rPr>
              <w:t>7</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Логарифмические и показательные выражения.</w:t>
            </w:r>
          </w:p>
        </w:tc>
        <w:tc>
          <w:tcPr>
            <w:tcW w:w="1066" w:type="dxa"/>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1673"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lang w:val="en-US"/>
              </w:rPr>
              <w:t>8</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Логарифмические и показательные выражения.</w:t>
            </w:r>
          </w:p>
        </w:tc>
        <w:tc>
          <w:tcPr>
            <w:tcW w:w="1066" w:type="dxa"/>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673" w:type="dxa"/>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Функциональные линии</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6</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9</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Область определения функции. Множество значений функции</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10</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Четность и нечетность функции. Периодичность функции.</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rPr>
              <w:t>11</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Производная функция. Геометрический и физический смысл производной.</w:t>
            </w:r>
          </w:p>
        </w:tc>
        <w:tc>
          <w:tcPr>
            <w:tcW w:w="1066" w:type="dxa"/>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1673"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lang w:val="en-US"/>
              </w:rPr>
              <w:t>12</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Производная функция. Геометрический и физический смысл производной.</w:t>
            </w:r>
          </w:p>
        </w:tc>
        <w:tc>
          <w:tcPr>
            <w:tcW w:w="1066" w:type="dxa"/>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673" w:type="dxa"/>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rPr>
              <w:t>13</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Наибольшее и наименьшее значение функции. Монотонность функции, экстремумы.</w:t>
            </w:r>
          </w:p>
        </w:tc>
        <w:tc>
          <w:tcPr>
            <w:tcW w:w="1066" w:type="dxa"/>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lang w:val="en-US"/>
              </w:rPr>
            </w:pP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1673"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lang w:val="en-US"/>
              </w:rPr>
              <w:t>14</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Наибольшее и наименьшее значение функции. Монотонность функции, экстремумы.</w:t>
            </w:r>
          </w:p>
        </w:tc>
        <w:tc>
          <w:tcPr>
            <w:tcW w:w="1066" w:type="dxa"/>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673" w:type="dxa"/>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1217" w:type="dxa"/>
            <w:gridSpan w:val="6"/>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sz w:val="24"/>
                <w:szCs w:val="24"/>
                <w:lang w:eastAsia="ru-RU"/>
              </w:rPr>
              <w:t>Уравнения и неравенства. Системы уравнений</w:t>
            </w:r>
            <w:r w:rsidRPr="009A0C2E">
              <w:rPr>
                <w:rFonts w:ascii="Times New Roman" w:hAnsi="Times New Roman" w:cs="Times New Roman"/>
                <w:b/>
                <w:color w:val="000000"/>
                <w:sz w:val="24"/>
                <w:szCs w:val="24"/>
              </w:rPr>
              <w:t xml:space="preserve"> 12</w:t>
            </w: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15</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Тригонометрические уравнения.</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16</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Показательные уравнения.</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17</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Логарифмические уравнения.</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18</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Иррациональные уравнения.</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rPr>
              <w:t>19</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Комбинированные уравнения</w:t>
            </w:r>
          </w:p>
        </w:tc>
        <w:tc>
          <w:tcPr>
            <w:tcW w:w="1066" w:type="dxa"/>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lang w:val="en-US"/>
              </w:rPr>
            </w:pP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1673"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7"/>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lang w:val="en-US"/>
              </w:rPr>
              <w:t>20</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Комбинированные уравнения</w:t>
            </w:r>
          </w:p>
        </w:tc>
        <w:tc>
          <w:tcPr>
            <w:tcW w:w="1066" w:type="dxa"/>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673" w:type="dxa"/>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rPr>
              <w:t>21</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Системы уравнений.</w:t>
            </w:r>
          </w:p>
        </w:tc>
        <w:tc>
          <w:tcPr>
            <w:tcW w:w="1066" w:type="dxa"/>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lang w:val="en-US"/>
              </w:rPr>
            </w:pP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1673"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lang w:val="en-US"/>
              </w:rPr>
              <w:t>22</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Системы уравнений.</w:t>
            </w:r>
          </w:p>
        </w:tc>
        <w:tc>
          <w:tcPr>
            <w:tcW w:w="1066" w:type="dxa"/>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673" w:type="dxa"/>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rPr>
              <w:t>23</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Нестандартные методы решения уравнений (использование областей существования функций, использование неотрицательности функций, использование ограниченности функций, использование свойств синуса и косинуса, использование производной).</w:t>
            </w:r>
          </w:p>
        </w:tc>
        <w:tc>
          <w:tcPr>
            <w:tcW w:w="1066" w:type="dxa"/>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1673"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lang w:val="en-US"/>
              </w:rPr>
              <w:t>24</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Нестандартные методы решения уравнений (использование областей существования функций, использование неотрицательности функций, использование ограниченности функций, использование свойств синуса и косинуса, использование производной).</w:t>
            </w:r>
          </w:p>
        </w:tc>
        <w:tc>
          <w:tcPr>
            <w:tcW w:w="1066" w:type="dxa"/>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673" w:type="dxa"/>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rPr>
              <w:t>25</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sz w:val="24"/>
                <w:szCs w:val="24"/>
                <w:lang w:eastAsia="ru-RU"/>
              </w:rPr>
              <w:t>Логарифмические и показательные неравенства</w:t>
            </w:r>
          </w:p>
        </w:tc>
        <w:tc>
          <w:tcPr>
            <w:tcW w:w="1066" w:type="dxa"/>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lang w:val="en-US"/>
              </w:rPr>
            </w:pP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1673"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lang w:val="en-US"/>
              </w:rPr>
              <w:t>26</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Логарифмические и показательные неравенства</w:t>
            </w:r>
          </w:p>
        </w:tc>
        <w:tc>
          <w:tcPr>
            <w:tcW w:w="1066" w:type="dxa"/>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673" w:type="dxa"/>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Задания с параметром</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4</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27</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Уравнения с параметрами.</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28</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Неравенства с параметрами.</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29</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Системы уравнений с параметром.</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30</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Задачи с условиями.</w:t>
            </w:r>
          </w:p>
        </w:tc>
        <w:tc>
          <w:tcPr>
            <w:tcW w:w="1066"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673"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1217" w:type="dxa"/>
            <w:gridSpan w:val="6"/>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b/>
                <w:sz w:val="24"/>
                <w:szCs w:val="24"/>
                <w:lang w:eastAsia="ru-RU"/>
              </w:rPr>
            </w:pPr>
            <w:r w:rsidRPr="009A0C2E">
              <w:rPr>
                <w:rFonts w:ascii="Times New Roman" w:hAnsi="Times New Roman" w:cs="Times New Roman"/>
                <w:b/>
                <w:sz w:val="24"/>
                <w:szCs w:val="24"/>
                <w:lang w:eastAsia="ru-RU"/>
              </w:rPr>
              <w:t xml:space="preserve">Геометрия </w:t>
            </w:r>
            <w:r w:rsidRPr="009A0C2E">
              <w:rPr>
                <w:rFonts w:ascii="Times New Roman" w:hAnsi="Times New Roman" w:cs="Times New Roman"/>
                <w:b/>
                <w:color w:val="000000"/>
                <w:sz w:val="24"/>
                <w:szCs w:val="24"/>
              </w:rPr>
              <w:t>4</w:t>
            </w: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rPr>
              <w:t>31</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Решение планиметрических задач по темам: “Треугольник”, “Параллелограмм. Квадрат”, “Трапеция”, “Окружность”.</w:t>
            </w:r>
          </w:p>
        </w:tc>
        <w:tc>
          <w:tcPr>
            <w:tcW w:w="1066" w:type="dxa"/>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lang w:val="en-US"/>
              </w:rPr>
            </w:pPr>
          </w:p>
          <w:p w:rsidR="00F66877" w:rsidRPr="009A0C2E" w:rsidRDefault="00F66877" w:rsidP="00CB14DF">
            <w:pPr>
              <w:jc w:val="both"/>
              <w:rPr>
                <w:rFonts w:ascii="Times New Roman" w:hAnsi="Times New Roman" w:cs="Times New Roman"/>
                <w:color w:val="000000"/>
                <w:sz w:val="24"/>
                <w:szCs w:val="24"/>
                <w:lang w:val="en-US"/>
              </w:rPr>
            </w:pP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1673"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lang w:val="en-US"/>
              </w:rPr>
              <w:t>32</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Решение планиметрических задач по темам: “Треугольник”, “Параллелограмм. Квадрат”, “Трапеция”, “Окружность”.</w:t>
            </w:r>
          </w:p>
        </w:tc>
        <w:tc>
          <w:tcPr>
            <w:tcW w:w="1066" w:type="dxa"/>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673" w:type="dxa"/>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rPr>
              <w:t>33</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Решение стереометрических задач по темам: “Пирамида”, “Призма и параллелепипед”, “Конус и цилиндр”, “Комбинация тел”.</w:t>
            </w:r>
          </w:p>
        </w:tc>
        <w:tc>
          <w:tcPr>
            <w:tcW w:w="1066" w:type="dxa"/>
            <w:vMerge w:val="restart"/>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2</w:t>
            </w:r>
          </w:p>
        </w:tc>
        <w:tc>
          <w:tcPr>
            <w:tcW w:w="1673" w:type="dxa"/>
            <w:tcBorders>
              <w:top w:val="single" w:sz="4" w:space="0" w:color="auto"/>
              <w:left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r w:rsidR="00F66877" w:rsidRPr="009A0C2E" w:rsidTr="00A24B12">
        <w:trPr>
          <w:trHeight w:val="438"/>
        </w:trPr>
        <w:tc>
          <w:tcPr>
            <w:tcW w:w="104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lang w:val="en-US"/>
              </w:rPr>
            </w:pPr>
            <w:r w:rsidRPr="009A0C2E">
              <w:rPr>
                <w:rFonts w:ascii="Times New Roman" w:hAnsi="Times New Roman" w:cs="Times New Roman"/>
                <w:color w:val="000000"/>
                <w:sz w:val="24"/>
                <w:szCs w:val="24"/>
                <w:lang w:val="en-US"/>
              </w:rPr>
              <w:t>34</w:t>
            </w:r>
          </w:p>
        </w:tc>
        <w:tc>
          <w:tcPr>
            <w:tcW w:w="4695"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sz w:val="24"/>
                <w:szCs w:val="24"/>
                <w:lang w:eastAsia="ru-RU"/>
              </w:rPr>
            </w:pPr>
            <w:r w:rsidRPr="009A0C2E">
              <w:rPr>
                <w:rFonts w:ascii="Times New Roman" w:hAnsi="Times New Roman" w:cs="Times New Roman"/>
                <w:sz w:val="24"/>
                <w:szCs w:val="24"/>
                <w:lang w:eastAsia="ru-RU"/>
              </w:rPr>
              <w:t>Решение стереометрических задач по темам: “Пирамида”, “Призма и параллелепипед”, “Конус и цилиндр”, “Комбинация тел”.</w:t>
            </w:r>
          </w:p>
        </w:tc>
        <w:tc>
          <w:tcPr>
            <w:tcW w:w="1066" w:type="dxa"/>
            <w:vMerge/>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c>
          <w:tcPr>
            <w:tcW w:w="1673" w:type="dxa"/>
            <w:tcBorders>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1</w:t>
            </w:r>
          </w:p>
        </w:tc>
        <w:tc>
          <w:tcPr>
            <w:tcW w:w="1304" w:type="dxa"/>
            <w:tcBorders>
              <w:top w:val="single" w:sz="4" w:space="0" w:color="auto"/>
              <w:left w:val="single" w:sz="4" w:space="0" w:color="auto"/>
              <w:bottom w:val="single" w:sz="4" w:space="0" w:color="auto"/>
              <w:right w:val="single" w:sz="4" w:space="0" w:color="auto"/>
            </w:tcBorders>
            <w:vAlign w:val="center"/>
          </w:tcPr>
          <w:p w:rsidR="00F66877" w:rsidRPr="009A0C2E" w:rsidRDefault="00F66877" w:rsidP="00CB14DF">
            <w:pPr>
              <w:jc w:val="both"/>
              <w:rPr>
                <w:rFonts w:ascii="Times New Roman" w:hAnsi="Times New Roman" w:cs="Times New Roman"/>
                <w:color w:val="000000"/>
                <w:sz w:val="24"/>
                <w:szCs w:val="24"/>
              </w:rPr>
            </w:pPr>
          </w:p>
        </w:tc>
        <w:tc>
          <w:tcPr>
            <w:tcW w:w="1435" w:type="dxa"/>
            <w:tcBorders>
              <w:top w:val="single" w:sz="4" w:space="0" w:color="auto"/>
              <w:left w:val="single" w:sz="4" w:space="0" w:color="auto"/>
              <w:bottom w:val="single" w:sz="4" w:space="0" w:color="auto"/>
              <w:right w:val="single" w:sz="4" w:space="0" w:color="auto"/>
            </w:tcBorders>
          </w:tcPr>
          <w:p w:rsidR="00F66877" w:rsidRPr="009A0C2E" w:rsidRDefault="00F66877" w:rsidP="00CB14DF">
            <w:pPr>
              <w:jc w:val="both"/>
              <w:rPr>
                <w:rFonts w:ascii="Times New Roman" w:hAnsi="Times New Roman" w:cs="Times New Roman"/>
                <w:color w:val="000000"/>
                <w:sz w:val="24"/>
                <w:szCs w:val="24"/>
              </w:rPr>
            </w:pPr>
          </w:p>
        </w:tc>
      </w:tr>
    </w:tbl>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i/>
          <w:color w:val="333333"/>
          <w:sz w:val="24"/>
          <w:szCs w:val="24"/>
        </w:rPr>
      </w:pPr>
      <w:r w:rsidRPr="009A0C2E">
        <w:rPr>
          <w:rFonts w:ascii="Times New Roman" w:hAnsi="Times New Roman" w:cs="Times New Roman"/>
          <w:i/>
          <w:color w:val="333333"/>
          <w:sz w:val="24"/>
          <w:szCs w:val="24"/>
        </w:rPr>
        <w:t>Муниципальное бюджетное общеобразовательное учреждение</w:t>
      </w:r>
    </w:p>
    <w:p w:rsidR="00F66877" w:rsidRPr="009A0C2E" w:rsidRDefault="00F66877" w:rsidP="00CB14DF">
      <w:pPr>
        <w:jc w:val="both"/>
        <w:rPr>
          <w:rFonts w:ascii="Times New Roman" w:hAnsi="Times New Roman" w:cs="Times New Roman"/>
          <w:i/>
          <w:color w:val="333333"/>
          <w:sz w:val="24"/>
          <w:szCs w:val="24"/>
        </w:rPr>
      </w:pPr>
      <w:r w:rsidRPr="009A0C2E">
        <w:rPr>
          <w:rFonts w:ascii="Times New Roman" w:hAnsi="Times New Roman" w:cs="Times New Roman"/>
          <w:i/>
          <w:color w:val="333333"/>
          <w:sz w:val="24"/>
          <w:szCs w:val="24"/>
        </w:rPr>
        <w:t>«Хорулинская средняя школа» им Е.К.Федорова.</w:t>
      </w: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tbl>
      <w:tblPr>
        <w:tblpPr w:leftFromText="180" w:rightFromText="180" w:vertAnchor="text" w:horzAnchor="margin" w:tblpXSpec="center" w:tblpY="3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7"/>
        <w:gridCol w:w="3488"/>
        <w:gridCol w:w="2838"/>
      </w:tblGrid>
      <w:tr w:rsidR="00F66877" w:rsidRPr="009A0C2E" w:rsidTr="00A24B12">
        <w:tc>
          <w:tcPr>
            <w:tcW w:w="1790" w:type="pct"/>
            <w:tcBorders>
              <w:top w:val="nil"/>
              <w:left w:val="nil"/>
              <w:bottom w:val="nil"/>
              <w:right w:val="nil"/>
            </w:tcBorders>
          </w:tcPr>
          <w:p w:rsidR="00F66877" w:rsidRPr="009A0C2E" w:rsidRDefault="00F66877" w:rsidP="00CB14DF">
            <w:pPr>
              <w:ind w:right="3" w:firstLine="72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Рекомендована</w:t>
            </w:r>
          </w:p>
          <w:p w:rsidR="00F66877" w:rsidRPr="009A0C2E" w:rsidRDefault="00F66877" w:rsidP="00CB14DF">
            <w:pPr>
              <w:ind w:right="3" w:firstLine="720"/>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 педагогическим советом</w:t>
            </w:r>
          </w:p>
          <w:p w:rsidR="00F66877" w:rsidRPr="009A0C2E" w:rsidRDefault="00F66877" w:rsidP="00CB14DF">
            <w:pPr>
              <w:ind w:right="3"/>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«___»_____2012_г.</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Протокол №________</w:t>
            </w:r>
          </w:p>
        </w:tc>
        <w:tc>
          <w:tcPr>
            <w:tcW w:w="1770" w:type="pct"/>
            <w:tcBorders>
              <w:top w:val="nil"/>
              <w:left w:val="nil"/>
              <w:bottom w:val="nil"/>
              <w:right w:val="nil"/>
            </w:tcBorders>
          </w:tcPr>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color w:val="000000"/>
                <w:sz w:val="24"/>
                <w:szCs w:val="24"/>
              </w:rPr>
            </w:pPr>
          </w:p>
        </w:tc>
        <w:tc>
          <w:tcPr>
            <w:tcW w:w="1440" w:type="pct"/>
            <w:tcBorders>
              <w:top w:val="nil"/>
              <w:left w:val="nil"/>
              <w:bottom w:val="nil"/>
              <w:right w:val="nil"/>
            </w:tcBorders>
          </w:tcPr>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«Утверждена»</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 xml:space="preserve">Приказом №      </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«____»______20  г.</w:t>
            </w:r>
          </w:p>
          <w:p w:rsidR="00F66877" w:rsidRPr="009A0C2E" w:rsidRDefault="00F66877" w:rsidP="00CB14DF">
            <w:pPr>
              <w:jc w:val="both"/>
              <w:rPr>
                <w:rFonts w:ascii="Times New Roman" w:hAnsi="Times New Roman" w:cs="Times New Roman"/>
                <w:color w:val="000000"/>
                <w:sz w:val="24"/>
                <w:szCs w:val="24"/>
              </w:rPr>
            </w:pPr>
            <w:r w:rsidRPr="009A0C2E">
              <w:rPr>
                <w:rFonts w:ascii="Times New Roman" w:hAnsi="Times New Roman" w:cs="Times New Roman"/>
                <w:color w:val="000000"/>
                <w:sz w:val="24"/>
                <w:szCs w:val="24"/>
              </w:rPr>
              <w:t>директор       Семенов В.Н.</w:t>
            </w:r>
          </w:p>
          <w:p w:rsidR="00F66877" w:rsidRPr="009A0C2E" w:rsidRDefault="00F66877" w:rsidP="00CB14DF">
            <w:pPr>
              <w:jc w:val="both"/>
              <w:rPr>
                <w:rFonts w:ascii="Times New Roman" w:hAnsi="Times New Roman" w:cs="Times New Roman"/>
                <w:color w:val="000000"/>
                <w:sz w:val="24"/>
                <w:szCs w:val="24"/>
              </w:rPr>
            </w:pPr>
          </w:p>
        </w:tc>
      </w:tr>
    </w:tbl>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 xml:space="preserve">Рабочая программа </w:t>
      </w: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по химии</w:t>
      </w: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10 класс</w:t>
      </w: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учителя Васильевой А.С</w:t>
      </w:r>
    </w:p>
    <w:p w:rsidR="00F66877" w:rsidRPr="009A0C2E" w:rsidRDefault="00F66877" w:rsidP="00CB14DF">
      <w:pPr>
        <w:jc w:val="both"/>
        <w:rPr>
          <w:rFonts w:ascii="Times New Roman" w:hAnsi="Times New Roman" w:cs="Times New Roman"/>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r w:rsidRPr="009A0C2E">
        <w:rPr>
          <w:rFonts w:ascii="Times New Roman" w:hAnsi="Times New Roman" w:cs="Times New Roman"/>
          <w:b/>
          <w:color w:val="000000"/>
          <w:sz w:val="24"/>
          <w:szCs w:val="24"/>
        </w:rPr>
        <w:t xml:space="preserve">                                                                                            </w:t>
      </w: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jc w:val="both"/>
        <w:rPr>
          <w:rFonts w:ascii="Times New Roman" w:hAnsi="Times New Roman" w:cs="Times New Roman"/>
          <w:b/>
          <w:color w:val="000000"/>
          <w:sz w:val="24"/>
          <w:szCs w:val="24"/>
        </w:rPr>
      </w:pPr>
    </w:p>
    <w:p w:rsidR="00F66877" w:rsidRPr="009A0C2E" w:rsidRDefault="00F66877" w:rsidP="00CB14DF">
      <w:pPr>
        <w:spacing w:before="100" w:beforeAutospacing="1" w:after="100" w:afterAutospacing="1"/>
        <w:ind w:left="-1080"/>
        <w:jc w:val="both"/>
        <w:rPr>
          <w:rFonts w:ascii="Times New Roman" w:hAnsi="Times New Roman" w:cs="Times New Roman"/>
          <w:b/>
          <w:bCs/>
          <w:iCs/>
          <w:sz w:val="24"/>
          <w:szCs w:val="24"/>
        </w:rPr>
      </w:pPr>
      <w:r w:rsidRPr="009A0C2E">
        <w:rPr>
          <w:rFonts w:ascii="Times New Roman" w:hAnsi="Times New Roman" w:cs="Times New Roman"/>
          <w:b/>
          <w:bCs/>
          <w:iCs/>
          <w:sz w:val="24"/>
          <w:szCs w:val="24"/>
        </w:rPr>
        <w:t>2012</w:t>
      </w:r>
    </w:p>
    <w:p w:rsidR="00F66877" w:rsidRPr="009A0C2E" w:rsidRDefault="00F66877" w:rsidP="00CB14DF">
      <w:pPr>
        <w:tabs>
          <w:tab w:val="left" w:pos="1560"/>
        </w:tabs>
        <w:ind w:left="-284"/>
        <w:jc w:val="both"/>
        <w:rPr>
          <w:rFonts w:ascii="Times New Roman" w:hAnsi="Times New Roman" w:cs="Times New Roman"/>
          <w:b/>
          <w:sz w:val="24"/>
          <w:szCs w:val="24"/>
        </w:rPr>
      </w:pPr>
      <w:r w:rsidRPr="009A0C2E">
        <w:rPr>
          <w:rFonts w:ascii="Times New Roman" w:hAnsi="Times New Roman" w:cs="Times New Roman"/>
          <w:b/>
          <w:sz w:val="24"/>
          <w:szCs w:val="24"/>
        </w:rPr>
        <w:t>ПОЯСНИТЕЛЬНАЯ ЗАПИСКА.</w:t>
      </w:r>
    </w:p>
    <w:p w:rsidR="00F66877" w:rsidRPr="009A0C2E" w:rsidRDefault="00F66877" w:rsidP="00CB14DF">
      <w:pPr>
        <w:tabs>
          <w:tab w:val="left" w:pos="1560"/>
        </w:tabs>
        <w:ind w:left="-284"/>
        <w:jc w:val="both"/>
        <w:rPr>
          <w:rFonts w:ascii="Times New Roman" w:hAnsi="Times New Roman" w:cs="Times New Roman"/>
          <w:b/>
          <w:sz w:val="24"/>
          <w:szCs w:val="24"/>
        </w:rPr>
      </w:pPr>
    </w:p>
    <w:p w:rsidR="00F66877" w:rsidRPr="009A0C2E" w:rsidRDefault="00F66877" w:rsidP="00CB14DF">
      <w:pPr>
        <w:tabs>
          <w:tab w:val="left" w:pos="1560"/>
        </w:tabs>
        <w:jc w:val="both"/>
        <w:rPr>
          <w:rFonts w:ascii="Times New Roman" w:hAnsi="Times New Roman" w:cs="Times New Roman"/>
          <w:b/>
          <w:color w:val="000000"/>
          <w:sz w:val="24"/>
          <w:szCs w:val="24"/>
        </w:rPr>
      </w:pPr>
      <w:r w:rsidRPr="009A0C2E">
        <w:rPr>
          <w:rFonts w:ascii="Times New Roman" w:hAnsi="Times New Roman" w:cs="Times New Roman"/>
          <w:sz w:val="24"/>
          <w:szCs w:val="24"/>
        </w:rPr>
        <w:tab/>
        <w:t xml:space="preserve">Рабочая  программа учебного предмета химии для 10 класса составлена на основе Примерной программы     по химии среднего (полного) общего образования (базовый уровень) и авторской программы Г.Е.Рудзитиса и Ф.Г.Фельдмана  </w:t>
      </w:r>
      <w:r w:rsidRPr="009A0C2E">
        <w:rPr>
          <w:rFonts w:ascii="Times New Roman" w:hAnsi="Times New Roman" w:cs="Times New Roman"/>
          <w:color w:val="000000"/>
          <w:sz w:val="24"/>
          <w:szCs w:val="24"/>
        </w:rPr>
        <w:t xml:space="preserve">«Программа курса химии для 8 – 11 классов общеобразовательных учреждений», допущенной Департаментом общего среднего образования Министерства образования Российской Федерации </w:t>
      </w:r>
      <w:r w:rsidRPr="009A0C2E">
        <w:rPr>
          <w:rFonts w:ascii="Times New Roman" w:hAnsi="Times New Roman" w:cs="Times New Roman"/>
          <w:sz w:val="24"/>
          <w:szCs w:val="24"/>
        </w:rPr>
        <w:t>к  учебнику авторов  Г.Е.Рудзитиса и Ф.Г.Фельдмана «Химия 10 класс» 2008г.</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Программой предусмотрено проведение 2 контрольных работ   и 4 практических  работ.  </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Изучение химии в старшей школе на базовом уровне направлено на достижение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следующих </w:t>
      </w:r>
      <w:r w:rsidRPr="009A0C2E">
        <w:rPr>
          <w:rFonts w:ascii="Times New Roman" w:hAnsi="Times New Roman" w:cs="Times New Roman"/>
          <w:i/>
          <w:sz w:val="24"/>
          <w:szCs w:val="24"/>
        </w:rPr>
        <w:t>целей:</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освоение знаний о химической составляющей естественнонаучной картины мира, важнейших химических понятий, законах и теориях;</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воспитание убежденности в позитивной роли химии в жизни современного общества, необходимости химически грамотного отношения к своему здоровью и к окружающей среде;</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F66877" w:rsidRPr="009A0C2E" w:rsidRDefault="00F66877"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Задачи обучения:</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Формирование знаний основ органической химии - важнейших фактов, понятий, законов и теорий, языка науки, доступных обобщений мировоззренческого характера.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Развитие умений наблюдать и объяснять химические явления, соблюдать правила техники безопасности при работе с веществами в химической лаборатории и в повседневной жизни.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Развитие интереса к органической химии как возможной области будущей практической деятельности.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Развитие интеллектуальных способностей и гуманистических качеств личности.</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Формирование экологического мышления, убежденности в необходимости охраны окружающей среды. </w:t>
      </w:r>
    </w:p>
    <w:p w:rsidR="00F66877" w:rsidRPr="009A0C2E" w:rsidRDefault="00F66877" w:rsidP="00CB14DF">
      <w:pPr>
        <w:ind w:left="-284"/>
        <w:jc w:val="both"/>
        <w:rPr>
          <w:rFonts w:ascii="Times New Roman" w:hAnsi="Times New Roman" w:cs="Times New Roman"/>
          <w:b/>
          <w:sz w:val="24"/>
          <w:szCs w:val="24"/>
        </w:rPr>
      </w:pPr>
      <w:r w:rsidRPr="009A0C2E">
        <w:rPr>
          <w:rFonts w:ascii="Times New Roman" w:hAnsi="Times New Roman" w:cs="Times New Roman"/>
          <w:b/>
          <w:sz w:val="24"/>
          <w:szCs w:val="24"/>
        </w:rPr>
        <w:t>Исходными документами для составления примера рабочей программы явились:</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xml:space="preserve">             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xml:space="preserve">                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xml:space="preserve">                    №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F66877" w:rsidRPr="009A0C2E" w:rsidRDefault="00F66877" w:rsidP="00CB14DF">
      <w:pPr>
        <w:pStyle w:val="a3"/>
        <w:ind w:left="-284"/>
        <w:jc w:val="both"/>
        <w:rPr>
          <w:rFonts w:ascii="Times New Roman" w:hAnsi="Times New Roman" w:cs="Times New Roman"/>
          <w:sz w:val="24"/>
          <w:szCs w:val="24"/>
        </w:rPr>
      </w:pP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xml:space="preserve">Для обязательного изучения учебного предмета химия на этапе основного общего образования федеральный базисный учебный план для образовательных учреждений РФ отводит  35 часов для  10 классов т.е 1 учебный час в неделю . </w:t>
      </w: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Общеучебные умения и навыки и способы деятельности:</w:t>
      </w:r>
    </w:p>
    <w:p w:rsidR="00F66877" w:rsidRPr="009A0C2E" w:rsidRDefault="00F66877" w:rsidP="00E736FE">
      <w:pPr>
        <w:pStyle w:val="a3"/>
        <w:numPr>
          <w:ilvl w:val="0"/>
          <w:numId w:val="135"/>
        </w:numPr>
        <w:jc w:val="both"/>
        <w:rPr>
          <w:rFonts w:ascii="Times New Roman" w:hAnsi="Times New Roman" w:cs="Times New Roman"/>
          <w:sz w:val="24"/>
          <w:szCs w:val="24"/>
        </w:rPr>
      </w:pPr>
      <w:r w:rsidRPr="009A0C2E">
        <w:rPr>
          <w:rFonts w:ascii="Times New Roman" w:hAnsi="Times New Roman" w:cs="Times New Roman"/>
          <w:sz w:val="24"/>
          <w:szCs w:val="24"/>
        </w:rPr>
        <w:t>Умение самостоятельно и мотивированно организовывать свою познавательную деятельность;</w:t>
      </w:r>
    </w:p>
    <w:p w:rsidR="00F66877" w:rsidRPr="009A0C2E" w:rsidRDefault="00F66877" w:rsidP="00E736FE">
      <w:pPr>
        <w:pStyle w:val="a3"/>
        <w:numPr>
          <w:ilvl w:val="0"/>
          <w:numId w:val="135"/>
        </w:numPr>
        <w:jc w:val="both"/>
        <w:rPr>
          <w:rFonts w:ascii="Times New Roman" w:hAnsi="Times New Roman" w:cs="Times New Roman"/>
          <w:sz w:val="24"/>
          <w:szCs w:val="24"/>
        </w:rPr>
      </w:pPr>
      <w:r w:rsidRPr="009A0C2E">
        <w:rPr>
          <w:rFonts w:ascii="Times New Roman" w:hAnsi="Times New Roman" w:cs="Times New Roman"/>
          <w:sz w:val="24"/>
          <w:szCs w:val="24"/>
        </w:rPr>
        <w:t>использование элементов причинно-следственного и структурно-функционального анализа;</w:t>
      </w:r>
    </w:p>
    <w:p w:rsidR="00F66877" w:rsidRPr="009A0C2E" w:rsidRDefault="00F66877" w:rsidP="00E736FE">
      <w:pPr>
        <w:pStyle w:val="a3"/>
        <w:numPr>
          <w:ilvl w:val="0"/>
          <w:numId w:val="135"/>
        </w:numPr>
        <w:jc w:val="both"/>
        <w:rPr>
          <w:rFonts w:ascii="Times New Roman" w:hAnsi="Times New Roman" w:cs="Times New Roman"/>
          <w:sz w:val="24"/>
          <w:szCs w:val="24"/>
        </w:rPr>
      </w:pPr>
      <w:r w:rsidRPr="009A0C2E">
        <w:rPr>
          <w:rFonts w:ascii="Times New Roman" w:hAnsi="Times New Roman" w:cs="Times New Roman"/>
          <w:sz w:val="24"/>
          <w:szCs w:val="24"/>
        </w:rPr>
        <w:t xml:space="preserve">определение сущностных характеристик изучаемого объекта; </w:t>
      </w:r>
    </w:p>
    <w:p w:rsidR="00F66877" w:rsidRPr="009A0C2E" w:rsidRDefault="00F66877" w:rsidP="00E736FE">
      <w:pPr>
        <w:pStyle w:val="a3"/>
        <w:numPr>
          <w:ilvl w:val="0"/>
          <w:numId w:val="135"/>
        </w:numPr>
        <w:jc w:val="both"/>
        <w:rPr>
          <w:rFonts w:ascii="Times New Roman" w:hAnsi="Times New Roman" w:cs="Times New Roman"/>
          <w:sz w:val="24"/>
          <w:szCs w:val="24"/>
        </w:rPr>
      </w:pPr>
      <w:r w:rsidRPr="009A0C2E">
        <w:rPr>
          <w:rFonts w:ascii="Times New Roman" w:hAnsi="Times New Roman" w:cs="Times New Roman"/>
          <w:sz w:val="24"/>
          <w:szCs w:val="24"/>
        </w:rPr>
        <w:t>умение развернуто обосновывать суждения, давать определения, приводить доказательства;</w:t>
      </w:r>
    </w:p>
    <w:p w:rsidR="00F66877" w:rsidRPr="009A0C2E" w:rsidRDefault="00F66877" w:rsidP="00E736FE">
      <w:pPr>
        <w:pStyle w:val="a3"/>
        <w:numPr>
          <w:ilvl w:val="0"/>
          <w:numId w:val="135"/>
        </w:numPr>
        <w:jc w:val="both"/>
        <w:rPr>
          <w:rFonts w:ascii="Times New Roman" w:hAnsi="Times New Roman" w:cs="Times New Roman"/>
          <w:sz w:val="24"/>
          <w:szCs w:val="24"/>
        </w:rPr>
      </w:pPr>
      <w:r w:rsidRPr="009A0C2E">
        <w:rPr>
          <w:rFonts w:ascii="Times New Roman" w:hAnsi="Times New Roman" w:cs="Times New Roman"/>
          <w:sz w:val="24"/>
          <w:szCs w:val="24"/>
        </w:rPr>
        <w:t>оценивание и корректировка своего поведения в окружающей среде;</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выполнение в практической деятельности и в повседневной жизни экологических</w:t>
      </w:r>
    </w:p>
    <w:p w:rsidR="00F66877" w:rsidRPr="009A0C2E" w:rsidRDefault="00F66877" w:rsidP="00CB14DF">
      <w:pPr>
        <w:spacing w:line="360" w:lineRule="auto"/>
        <w:jc w:val="both"/>
        <w:rPr>
          <w:rFonts w:ascii="Times New Roman" w:hAnsi="Times New Roman" w:cs="Times New Roman"/>
          <w:b/>
          <w:sz w:val="24"/>
          <w:szCs w:val="24"/>
        </w:rPr>
      </w:pPr>
      <w:r w:rsidRPr="009A0C2E">
        <w:rPr>
          <w:rFonts w:ascii="Times New Roman" w:hAnsi="Times New Roman" w:cs="Times New Roman"/>
          <w:b/>
          <w:sz w:val="24"/>
          <w:szCs w:val="24"/>
        </w:rPr>
        <w:t>Тематическое планирование</w:t>
      </w:r>
    </w:p>
    <w:tbl>
      <w:tblPr>
        <w:tblW w:w="0" w:type="auto"/>
        <w:jc w:val="center"/>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3803"/>
        <w:gridCol w:w="1482"/>
        <w:gridCol w:w="1820"/>
        <w:gridCol w:w="1783"/>
      </w:tblGrid>
      <w:tr w:rsidR="00F66877" w:rsidRPr="009A0C2E" w:rsidTr="00A24B12">
        <w:trPr>
          <w:trHeight w:val="813"/>
          <w:jc w:val="center"/>
        </w:trPr>
        <w:tc>
          <w:tcPr>
            <w:tcW w:w="4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пп</w:t>
            </w:r>
          </w:p>
        </w:tc>
        <w:tc>
          <w:tcPr>
            <w:tcW w:w="380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bCs/>
                <w:iCs/>
                <w:color w:val="000000"/>
                <w:sz w:val="24"/>
                <w:szCs w:val="24"/>
              </w:rPr>
              <w:t>Наименование разделов и тем</w:t>
            </w:r>
          </w:p>
        </w:tc>
        <w:tc>
          <w:tcPr>
            <w:tcW w:w="148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 по программе</w:t>
            </w:r>
          </w:p>
        </w:tc>
        <w:tc>
          <w:tcPr>
            <w:tcW w:w="182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 том числе практических работ</w:t>
            </w:r>
          </w:p>
        </w:tc>
        <w:tc>
          <w:tcPr>
            <w:tcW w:w="17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 том числе контрольных работ</w:t>
            </w:r>
          </w:p>
        </w:tc>
      </w:tr>
      <w:tr w:rsidR="00F66877" w:rsidRPr="009A0C2E" w:rsidTr="00A24B12">
        <w:trPr>
          <w:trHeight w:val="542"/>
          <w:jc w:val="center"/>
        </w:trPr>
        <w:tc>
          <w:tcPr>
            <w:tcW w:w="4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380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Предмет органической химии</w:t>
            </w:r>
          </w:p>
        </w:tc>
        <w:tc>
          <w:tcPr>
            <w:tcW w:w="148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182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w:t>
            </w:r>
          </w:p>
        </w:tc>
        <w:tc>
          <w:tcPr>
            <w:tcW w:w="17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w:t>
            </w:r>
          </w:p>
        </w:tc>
      </w:tr>
      <w:tr w:rsidR="00F66877" w:rsidRPr="009A0C2E" w:rsidTr="00A24B12">
        <w:trPr>
          <w:trHeight w:val="191"/>
          <w:jc w:val="center"/>
        </w:trPr>
        <w:tc>
          <w:tcPr>
            <w:tcW w:w="4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380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Углеводороды</w:t>
            </w:r>
          </w:p>
        </w:tc>
        <w:tc>
          <w:tcPr>
            <w:tcW w:w="148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182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p w:rsidR="00F66877" w:rsidRPr="009A0C2E" w:rsidRDefault="00F66877" w:rsidP="00CB14DF">
            <w:pPr>
              <w:jc w:val="both"/>
              <w:rPr>
                <w:rFonts w:ascii="Times New Roman" w:hAnsi="Times New Roman" w:cs="Times New Roman"/>
                <w:sz w:val="24"/>
                <w:szCs w:val="24"/>
              </w:rPr>
            </w:pPr>
          </w:p>
        </w:tc>
        <w:tc>
          <w:tcPr>
            <w:tcW w:w="17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r>
      <w:tr w:rsidR="00F66877" w:rsidRPr="009A0C2E" w:rsidTr="00A24B12">
        <w:trPr>
          <w:trHeight w:val="831"/>
          <w:jc w:val="center"/>
        </w:trPr>
        <w:tc>
          <w:tcPr>
            <w:tcW w:w="4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380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Кислородсодержащие органические соединения</w:t>
            </w:r>
          </w:p>
          <w:p w:rsidR="00F66877" w:rsidRPr="009A0C2E" w:rsidRDefault="00F66877" w:rsidP="00CB14DF">
            <w:pPr>
              <w:jc w:val="both"/>
              <w:rPr>
                <w:rFonts w:ascii="Times New Roman" w:hAnsi="Times New Roman" w:cs="Times New Roman"/>
                <w:sz w:val="24"/>
                <w:szCs w:val="24"/>
              </w:rPr>
            </w:pPr>
          </w:p>
        </w:tc>
        <w:tc>
          <w:tcPr>
            <w:tcW w:w="148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182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17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r>
      <w:tr w:rsidR="00F66877" w:rsidRPr="009A0C2E" w:rsidTr="00A24B12">
        <w:trPr>
          <w:trHeight w:val="831"/>
          <w:jc w:val="center"/>
        </w:trPr>
        <w:tc>
          <w:tcPr>
            <w:tcW w:w="4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380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Азотсодержащие органические соединения</w:t>
            </w:r>
          </w:p>
          <w:p w:rsidR="00F66877" w:rsidRPr="009A0C2E" w:rsidRDefault="00F66877" w:rsidP="00CB14DF">
            <w:pPr>
              <w:jc w:val="both"/>
              <w:rPr>
                <w:rFonts w:ascii="Times New Roman" w:hAnsi="Times New Roman" w:cs="Times New Roman"/>
                <w:sz w:val="24"/>
                <w:szCs w:val="24"/>
              </w:rPr>
            </w:pPr>
          </w:p>
        </w:tc>
        <w:tc>
          <w:tcPr>
            <w:tcW w:w="148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182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w:t>
            </w:r>
          </w:p>
        </w:tc>
        <w:tc>
          <w:tcPr>
            <w:tcW w:w="1783"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542"/>
          <w:jc w:val="center"/>
        </w:trPr>
        <w:tc>
          <w:tcPr>
            <w:tcW w:w="4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380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Высокомолекулярные соединения </w:t>
            </w:r>
          </w:p>
          <w:p w:rsidR="00F66877" w:rsidRPr="009A0C2E" w:rsidRDefault="00F66877" w:rsidP="00CB14DF">
            <w:pPr>
              <w:jc w:val="both"/>
              <w:rPr>
                <w:rFonts w:ascii="Times New Roman" w:hAnsi="Times New Roman" w:cs="Times New Roman"/>
                <w:sz w:val="24"/>
                <w:szCs w:val="24"/>
              </w:rPr>
            </w:pPr>
          </w:p>
        </w:tc>
        <w:tc>
          <w:tcPr>
            <w:tcW w:w="148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182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w:t>
            </w:r>
          </w:p>
        </w:tc>
        <w:tc>
          <w:tcPr>
            <w:tcW w:w="17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w:t>
            </w:r>
          </w:p>
        </w:tc>
      </w:tr>
      <w:tr w:rsidR="00F66877" w:rsidRPr="009A0C2E" w:rsidTr="00A24B12">
        <w:trPr>
          <w:trHeight w:val="560"/>
          <w:jc w:val="center"/>
        </w:trPr>
        <w:tc>
          <w:tcPr>
            <w:tcW w:w="483" w:type="dxa"/>
          </w:tcPr>
          <w:p w:rsidR="00F66877" w:rsidRPr="009A0C2E" w:rsidRDefault="00F66877" w:rsidP="00CB14DF">
            <w:pPr>
              <w:jc w:val="both"/>
              <w:rPr>
                <w:rFonts w:ascii="Times New Roman" w:hAnsi="Times New Roman" w:cs="Times New Roman"/>
                <w:sz w:val="24"/>
                <w:szCs w:val="24"/>
              </w:rPr>
            </w:pPr>
          </w:p>
        </w:tc>
        <w:tc>
          <w:tcPr>
            <w:tcW w:w="380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Итого </w:t>
            </w:r>
          </w:p>
          <w:p w:rsidR="00F66877" w:rsidRPr="009A0C2E" w:rsidRDefault="00F66877" w:rsidP="00CB14DF">
            <w:pPr>
              <w:jc w:val="both"/>
              <w:rPr>
                <w:rFonts w:ascii="Times New Roman" w:hAnsi="Times New Roman" w:cs="Times New Roman"/>
                <w:sz w:val="24"/>
                <w:szCs w:val="24"/>
              </w:rPr>
            </w:pPr>
          </w:p>
        </w:tc>
        <w:tc>
          <w:tcPr>
            <w:tcW w:w="148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35</w:t>
            </w:r>
          </w:p>
        </w:tc>
        <w:tc>
          <w:tcPr>
            <w:tcW w:w="182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178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bl>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Формы письменного и текущего контроля:</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Диктанты всех видов</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Самостоятельная работа</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Творческая работа</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Тесты всех видов</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ДКР</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Тренировочные интернет-тесты</w:t>
      </w:r>
    </w:p>
    <w:p w:rsidR="00F66877" w:rsidRPr="009A0C2E" w:rsidRDefault="00F66877" w:rsidP="00CB14DF">
      <w:pPr>
        <w:ind w:left="-284"/>
        <w:jc w:val="both"/>
        <w:rPr>
          <w:rFonts w:ascii="Times New Roman" w:hAnsi="Times New Roman" w:cs="Times New Roman"/>
          <w:b/>
          <w:sz w:val="24"/>
          <w:szCs w:val="24"/>
        </w:rPr>
      </w:pPr>
      <w:r w:rsidRPr="009A0C2E">
        <w:rPr>
          <w:rFonts w:ascii="Times New Roman" w:hAnsi="Times New Roman" w:cs="Times New Roman"/>
          <w:b/>
          <w:sz w:val="24"/>
          <w:szCs w:val="24"/>
        </w:rPr>
        <w:t xml:space="preserve">   Формы устного текущего контроля</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Устные ответы на вопросы</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Развернутый ответ по заданной теме</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Тестирование</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sz w:val="24"/>
          <w:szCs w:val="24"/>
        </w:rPr>
        <w:t>Зачет</w:t>
      </w:r>
    </w:p>
    <w:p w:rsidR="00F66877" w:rsidRPr="009A0C2E" w:rsidRDefault="00F66877" w:rsidP="00CB14DF">
      <w:pPr>
        <w:ind w:left="-284"/>
        <w:jc w:val="both"/>
        <w:rPr>
          <w:rFonts w:ascii="Times New Roman" w:hAnsi="Times New Roman" w:cs="Times New Roman"/>
          <w:sz w:val="24"/>
          <w:szCs w:val="24"/>
        </w:rPr>
      </w:pPr>
      <w:r w:rsidRPr="009A0C2E">
        <w:rPr>
          <w:rFonts w:ascii="Times New Roman" w:hAnsi="Times New Roman" w:cs="Times New Roman"/>
          <w:b/>
          <w:sz w:val="24"/>
          <w:szCs w:val="24"/>
        </w:rPr>
        <w:t xml:space="preserve">   Промежуточная аттестация</w:t>
      </w:r>
      <w:r w:rsidRPr="009A0C2E">
        <w:rPr>
          <w:rFonts w:ascii="Times New Roman" w:hAnsi="Times New Roman" w:cs="Times New Roman"/>
          <w:sz w:val="24"/>
          <w:szCs w:val="24"/>
        </w:rPr>
        <w:t xml:space="preserve"> определяет успешность развития учащегося и усвоения им образовательной программы на определенном этапе обучения. Формами промежуточной аттестации учащихся является:</w:t>
      </w:r>
    </w:p>
    <w:p w:rsidR="00F66877" w:rsidRPr="009A0C2E" w:rsidRDefault="00F66877" w:rsidP="00E736FE">
      <w:pPr>
        <w:numPr>
          <w:ilvl w:val="0"/>
          <w:numId w:val="106"/>
        </w:numPr>
        <w:jc w:val="both"/>
        <w:rPr>
          <w:rFonts w:ascii="Times New Roman" w:hAnsi="Times New Roman" w:cs="Times New Roman"/>
          <w:sz w:val="24"/>
          <w:szCs w:val="24"/>
        </w:rPr>
      </w:pPr>
      <w:r w:rsidRPr="009A0C2E">
        <w:rPr>
          <w:rFonts w:ascii="Times New Roman" w:hAnsi="Times New Roman" w:cs="Times New Roman"/>
          <w:sz w:val="24"/>
          <w:szCs w:val="24"/>
        </w:rPr>
        <w:t>Тестирование</w:t>
      </w:r>
    </w:p>
    <w:p w:rsidR="00F66877" w:rsidRPr="009A0C2E" w:rsidRDefault="00F66877" w:rsidP="00E736FE">
      <w:pPr>
        <w:numPr>
          <w:ilvl w:val="0"/>
          <w:numId w:val="106"/>
        </w:numPr>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w:t>
      </w:r>
    </w:p>
    <w:p w:rsidR="00F66877" w:rsidRPr="009A0C2E" w:rsidRDefault="00F66877" w:rsidP="00E736FE">
      <w:pPr>
        <w:numPr>
          <w:ilvl w:val="0"/>
          <w:numId w:val="106"/>
        </w:numPr>
        <w:jc w:val="both"/>
        <w:rPr>
          <w:rFonts w:ascii="Times New Roman" w:hAnsi="Times New Roman" w:cs="Times New Roman"/>
          <w:sz w:val="24"/>
          <w:szCs w:val="24"/>
        </w:rPr>
      </w:pPr>
      <w:r w:rsidRPr="009A0C2E">
        <w:rPr>
          <w:rFonts w:ascii="Times New Roman" w:hAnsi="Times New Roman" w:cs="Times New Roman"/>
          <w:sz w:val="24"/>
          <w:szCs w:val="24"/>
        </w:rPr>
        <w:t>Зачеты (недифференцированный, дифференцированный)</w:t>
      </w:r>
    </w:p>
    <w:p w:rsidR="00F66877" w:rsidRPr="009A0C2E" w:rsidRDefault="00F66877" w:rsidP="00E736FE">
      <w:pPr>
        <w:numPr>
          <w:ilvl w:val="0"/>
          <w:numId w:val="106"/>
        </w:numPr>
        <w:jc w:val="both"/>
        <w:rPr>
          <w:rFonts w:ascii="Times New Roman" w:hAnsi="Times New Roman" w:cs="Times New Roman"/>
          <w:sz w:val="24"/>
          <w:szCs w:val="24"/>
        </w:rPr>
      </w:pPr>
      <w:r w:rsidRPr="009A0C2E">
        <w:rPr>
          <w:rFonts w:ascii="Times New Roman" w:hAnsi="Times New Roman" w:cs="Times New Roman"/>
          <w:sz w:val="24"/>
          <w:szCs w:val="24"/>
        </w:rPr>
        <w:t>Переводные зачеты (дифференцированные)</w:t>
      </w:r>
    </w:p>
    <w:p w:rsidR="00F66877" w:rsidRPr="009A0C2E" w:rsidRDefault="00F66877" w:rsidP="00E736FE">
      <w:pPr>
        <w:numPr>
          <w:ilvl w:val="0"/>
          <w:numId w:val="106"/>
        </w:numPr>
        <w:jc w:val="both"/>
        <w:rPr>
          <w:rFonts w:ascii="Times New Roman" w:hAnsi="Times New Roman" w:cs="Times New Roman"/>
          <w:sz w:val="24"/>
          <w:szCs w:val="24"/>
        </w:rPr>
      </w:pPr>
      <w:r w:rsidRPr="009A0C2E">
        <w:rPr>
          <w:rFonts w:ascii="Times New Roman" w:hAnsi="Times New Roman" w:cs="Times New Roman"/>
          <w:sz w:val="24"/>
          <w:szCs w:val="24"/>
        </w:rPr>
        <w:t>Контрольные уроки</w:t>
      </w:r>
    </w:p>
    <w:p w:rsidR="00F66877" w:rsidRPr="009A0C2E" w:rsidRDefault="00F66877" w:rsidP="00CB14DF">
      <w:pPr>
        <w:ind w:left="1429"/>
        <w:jc w:val="both"/>
        <w:rPr>
          <w:rFonts w:ascii="Times New Roman" w:hAnsi="Times New Roman" w:cs="Times New Roman"/>
          <w:sz w:val="24"/>
          <w:szCs w:val="24"/>
        </w:rPr>
      </w:pPr>
      <w:r w:rsidRPr="009A0C2E">
        <w:rPr>
          <w:rFonts w:ascii="Times New Roman" w:hAnsi="Times New Roman" w:cs="Times New Roman"/>
          <w:b/>
          <w:i/>
          <w:sz w:val="24"/>
          <w:szCs w:val="24"/>
        </w:rPr>
        <w:t>УМК</w:t>
      </w:r>
    </w:p>
    <w:p w:rsidR="00F66877" w:rsidRPr="009A0C2E" w:rsidRDefault="00F66877" w:rsidP="00CB14DF">
      <w:pPr>
        <w:tabs>
          <w:tab w:val="left" w:pos="2127"/>
        </w:tabs>
        <w:ind w:left="-284"/>
        <w:jc w:val="both"/>
        <w:rPr>
          <w:rFonts w:ascii="Times New Roman" w:hAnsi="Times New Roman" w:cs="Times New Roman"/>
          <w:sz w:val="24"/>
          <w:szCs w:val="24"/>
        </w:rPr>
      </w:pPr>
      <w:r w:rsidRPr="009A0C2E">
        <w:rPr>
          <w:rFonts w:ascii="Times New Roman" w:hAnsi="Times New Roman" w:cs="Times New Roman"/>
          <w:color w:val="000000"/>
          <w:sz w:val="24"/>
          <w:szCs w:val="24"/>
        </w:rPr>
        <w:t>Программа соответствует учебнику</w:t>
      </w:r>
      <w:r w:rsidRPr="009A0C2E">
        <w:rPr>
          <w:rFonts w:ascii="Times New Roman" w:hAnsi="Times New Roman" w:cs="Times New Roman"/>
          <w:sz w:val="24"/>
          <w:szCs w:val="24"/>
        </w:rPr>
        <w:t xml:space="preserve"> </w:t>
      </w:r>
      <w:r w:rsidRPr="009A0C2E">
        <w:rPr>
          <w:rFonts w:ascii="Times New Roman" w:hAnsi="Times New Roman" w:cs="Times New Roman"/>
          <w:bCs/>
          <w:sz w:val="24"/>
          <w:szCs w:val="24"/>
        </w:rPr>
        <w:t>химия:</w:t>
      </w:r>
      <w:r w:rsidRPr="009A0C2E">
        <w:rPr>
          <w:rFonts w:ascii="Times New Roman" w:hAnsi="Times New Roman" w:cs="Times New Roman"/>
          <w:sz w:val="24"/>
          <w:szCs w:val="24"/>
        </w:rPr>
        <w:t xml:space="preserve"> учебник для 10 класса общеобразовательных учреждений / Рудзитис Г.Е., Фельдман Ф.Г/ - М.; Просвещение, 2011г.</w:t>
      </w:r>
    </w:p>
    <w:p w:rsidR="00F66877" w:rsidRPr="009A0C2E" w:rsidRDefault="00F66877" w:rsidP="00CB14DF">
      <w:pPr>
        <w:tabs>
          <w:tab w:val="left" w:pos="2127"/>
        </w:tabs>
        <w:ind w:left="-284"/>
        <w:jc w:val="both"/>
        <w:rPr>
          <w:rFonts w:ascii="Times New Roman" w:hAnsi="Times New Roman" w:cs="Times New Roman"/>
          <w:sz w:val="24"/>
          <w:szCs w:val="24"/>
        </w:rPr>
      </w:pPr>
      <w:r w:rsidRPr="009A0C2E">
        <w:rPr>
          <w:rFonts w:ascii="Times New Roman" w:hAnsi="Times New Roman" w:cs="Times New Roman"/>
          <w:sz w:val="24"/>
          <w:szCs w:val="24"/>
        </w:rPr>
        <w:t>Примерная программа среднего (полного) общего образования по химии (базовый уровень)</w:t>
      </w:r>
    </w:p>
    <w:p w:rsidR="00F66877" w:rsidRPr="009A0C2E" w:rsidRDefault="00F66877" w:rsidP="00CB14DF">
      <w:pPr>
        <w:tabs>
          <w:tab w:val="left" w:pos="2127"/>
        </w:tabs>
        <w:jc w:val="both"/>
        <w:rPr>
          <w:rFonts w:ascii="Times New Roman" w:hAnsi="Times New Roman" w:cs="Times New Roman"/>
          <w:b/>
          <w:color w:val="000000" w:themeColor="text1"/>
          <w:sz w:val="24"/>
          <w:szCs w:val="24"/>
        </w:rPr>
      </w:pPr>
    </w:p>
    <w:p w:rsidR="00F66877" w:rsidRPr="009A0C2E" w:rsidRDefault="00F66877" w:rsidP="00CB14DF">
      <w:pPr>
        <w:tabs>
          <w:tab w:val="left" w:pos="2127"/>
        </w:tabs>
        <w:jc w:val="both"/>
        <w:rPr>
          <w:rFonts w:ascii="Times New Roman" w:hAnsi="Times New Roman" w:cs="Times New Roman"/>
          <w:sz w:val="24"/>
          <w:szCs w:val="24"/>
        </w:rPr>
      </w:pPr>
      <w:r w:rsidRPr="009A0C2E">
        <w:rPr>
          <w:rFonts w:ascii="Times New Roman" w:hAnsi="Times New Roman" w:cs="Times New Roman"/>
          <w:b/>
          <w:color w:val="000000" w:themeColor="text1"/>
          <w:sz w:val="24"/>
          <w:szCs w:val="24"/>
        </w:rPr>
        <w:t>СОДЕРЖАНИЕ ПРОГРАММЫ</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раздел 1. Предмет органической химии (2 ч)</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Формирование органической химии как науки. Органические вещества. Органическая химия. Теория строения органических соединений А.М.Бутлерова.  Структурная изомерия. Номенклатура. Значение теории строения органических соединений. Электронная природа химических связей в органических соединениях. Способы разрыва связей в молекулах органических веществ. Классификация органических соединений.</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Демонстрации. Ознакомление с образцами органических веществ и материалами. Модели молекул органических веществ. Плавление, обугливание и горение органических веществ.</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раздел 2. Углеводороды (10 часов)</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Предельные углеводороды (Алканы). Электронное и пространственное строение алканов. Гомологический ряд. Номенклатура и изомерия. Физические и химические свойства алканов. Реакции замещения. Получение и применение алканов. Циклоалканы. Строение молекул, гомологический ряд. Нахождение в природе. Физические и химические свойства.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Демонстрации. Отношение алканов к кислотам, щелочам, к раствору перманганата калия.</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Лабораторные опыты. Изготовление моделей молекул углеводородов и галогенопроизводных.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Расчетные задачи. Решение задач на нахождение молекулярной формулы органического соединения по массе (объему) продуктов сгорания.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Непредельные углеводороды (Алкены). Электронное и пространственное строение алкенов. Гомологический ряд. Номенклатура. Изомерия. Химические свойства: реакции окисления, присоединения, полимеризации. Правило Марковникова. Получение и применение алкенов. Алкадиены. Строение, свойства, применение. Природный каучук.  Алкины. Электронное и пространственное строение ацетилена. Гомологи и изомеры. Номенклатура. Физические и химические свойства. Получение. Применение.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Получение этилена и изучение его свойств: горение этилена; взаимодействие этилена с раствором перманганата калия. Образцы полиэтилена.</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Лабораторные опыты. Изготовление моделей молекул.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Ароматические углеводороды (Арены). Арены. Электронное и пространственное строение бензола. Изомерия и номенклатура. Физические и химические свойства бензола. Гомологи бензола. Особенности химических свойств бензола на примере толуола.  Генетическая связь ароматических углеводородов с другими классами углеводородов.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Демонстрации. Бензол как растворитель, горение бензола. Отношение бензола к раствору перманганата калия.</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раздел 3. Кислородсодержащие органические соединения (12 ч)</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Спирты и фенолы. Одноатомные предельные спирты. Строение молекул, функциональная группа. Изомерия и номенклатура. Водородная связь. Свойства этанола. Физиологическое действие спиртов на организм человека. Получение и применение спиртов. Генетическая связь предельных одноатомных спиртов с углеводородами. Многоатомные спирты. Этиленгликоль, глицерин. Свойства, применение.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Фенолы. Строение молекулы фенола. Свойства фенола. Токсичность фенола и его соединений. Применение фенола.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Демонстрации. Взаимодействие этилового спирта с бромоводородом. Взаимодействие глицерина с натрием.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Лабораторные опыты. Реакция глицерина с гидроксидом меди (</w:t>
      </w:r>
      <w:r w:rsidRPr="009A0C2E">
        <w:rPr>
          <w:rFonts w:ascii="Times New Roman" w:hAnsi="Times New Roman" w:cs="Times New Roman"/>
          <w:sz w:val="24"/>
          <w:szCs w:val="24"/>
          <w:lang w:val="en-US"/>
        </w:rPr>
        <w:t>II</w:t>
      </w:r>
      <w:r w:rsidRPr="009A0C2E">
        <w:rPr>
          <w:rFonts w:ascii="Times New Roman" w:hAnsi="Times New Roman" w:cs="Times New Roman"/>
          <w:sz w:val="24"/>
          <w:szCs w:val="24"/>
        </w:rPr>
        <w:t xml:space="preserve">).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Расчетные задачи. Решение задач по химическим уравнениям при условии, что одно из реагирующих веществ дано в избытке.</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Альдегиды, кетоны. Альдегиды. Строение молекулы формальдегида. Функциональная группа. Изомерия и номенклатура. Свойства альдегидов. Формальдегид и ацетальдегид: получение и применение.  Ацетон – представитель кетонов. Строение молекулы. Применение.</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Демонстрации. Взаимодействие этаналя с аммиачным раствором оксида серебра и гидроксидом меди.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Лабораторные опыты. Окисление этаналя аммиачным раствором оксида серебра и гидроксидом меди.</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Карбоновые кислоты. Одноосновные предельные карбоновые кислоты. Строение молекул. Функциональная группа. Изомерия и номенклатура. Свойства карбоновых кислот. Реакция этерификации. Получение карбоновых кислот и применение. Краткие сведения о непредельных карбоновых кислотах. Генетическая связь карбоновых кислот с другими классами органических соединений.</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Демонстрации. Получение уксусной кислоты опыты с ней.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Сложные эфиры. Жиры. Сложные эфиры: свойства, получение, применение. Жиры, строение жиров. Жиры в природе. Свойства. Применение. Моющие средства. Правила безопасного обращения со средствами бытовой химии.</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Лабораторные опыты. Сравнение свойств мыла и СМС. Знакомство с образцами моющих средств. Изучение их состава и инструкций по применению.</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Углеводы. Глюкоза. Строение молекулы. Оптическая (зеркальная) изомерия. Физические свойства и нахождение в природе. Применение. Фруктоза – изомер глюкозы. Химические свойства глюкозы. Применение. Сахароза. Строение молекулы. Свойства, применение. Крахмал и целлюлоза – представители  природных полимеров. Физические и химические свойства. Нахождение в природе. Применение. Ацетатное волокно.</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Лабораторные опыты. Взаимодействие раствора глюкозы с гидроксидом меди (</w:t>
      </w:r>
      <w:r w:rsidRPr="009A0C2E">
        <w:rPr>
          <w:rFonts w:ascii="Times New Roman" w:hAnsi="Times New Roman" w:cs="Times New Roman"/>
          <w:sz w:val="24"/>
          <w:szCs w:val="24"/>
          <w:lang w:val="en-US"/>
        </w:rPr>
        <w:t>II</w:t>
      </w:r>
      <w:r w:rsidRPr="009A0C2E">
        <w:rPr>
          <w:rFonts w:ascii="Times New Roman" w:hAnsi="Times New Roman" w:cs="Times New Roman"/>
          <w:sz w:val="24"/>
          <w:szCs w:val="24"/>
        </w:rPr>
        <w:t>). Взаимодействие глюкозы с аммиачным раствором оксида серебра. Взаимодействие крахмала с иодом, гидролиз крахмала. Ознакомление с образцами природных и искусственных волокон.</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w:t>
      </w:r>
      <w:r w:rsidRPr="009A0C2E">
        <w:rPr>
          <w:rFonts w:ascii="Times New Roman" w:hAnsi="Times New Roman" w:cs="Times New Roman"/>
          <w:i/>
          <w:sz w:val="24"/>
          <w:szCs w:val="24"/>
        </w:rPr>
        <w:t xml:space="preserve"> </w:t>
      </w:r>
      <w:r w:rsidRPr="009A0C2E">
        <w:rPr>
          <w:rFonts w:ascii="Times New Roman" w:hAnsi="Times New Roman" w:cs="Times New Roman"/>
          <w:sz w:val="24"/>
          <w:szCs w:val="24"/>
        </w:rPr>
        <w:t>Решение экспериментальных задач на получение и распознавание органических веществ.</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раздел 4. Азотсодержащие органические соединения (6 ч)</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Амины и аминокислоты. Амины. Строение молекул. Аминогруппа. Физические и химические свойства. Строение молекулы анилина. Свойства анилина. Применение. Аминокислоты. Изомерия и номенклатура. Свойства. Аминокислоты как амфотерные органические соединения. Применение. Генетическая связь аминокислот с другими классами органических соединений.</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 xml:space="preserve">Белки. Белки – природные полимеры. Состав и строение. Физические и химические свойства. Превращения белков в организме. Успехи в изучении и синтезе белков. Нуклеиновые кислоты: состав, строение. </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Демонстрации. Окраска ткани анилиновым красителем. Доказательства наличия функциональных групп в растворах аминокислот.</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Растворение и осаждение белков. Денатурация белков. Цветные реакции белков.</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раздел 5. Высокомолекулярные соединения (4 ч)</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Понятие о высокомолекулярных соединениях. Синтетические каучуки. Синтетические волокна. Химия и здоровье человека. Лекарства. Проблемы, связанные с применением лекарственных препаратов.</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Демонстрации. Ознакомление с образцами природных и искусственных волокон, каучуков.</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Лабораторные опыты. Распознавание пластмасс и волокон.</w:t>
      </w:r>
    </w:p>
    <w:p w:rsidR="00F66877" w:rsidRPr="009A0C2E" w:rsidRDefault="00F66877" w:rsidP="00CB14DF">
      <w:pPr>
        <w:spacing w:line="360" w:lineRule="auto"/>
        <w:ind w:firstLine="709"/>
        <w:jc w:val="both"/>
        <w:rPr>
          <w:rFonts w:ascii="Times New Roman" w:hAnsi="Times New Roman" w:cs="Times New Roman"/>
          <w:sz w:val="24"/>
          <w:szCs w:val="24"/>
        </w:rPr>
      </w:pPr>
      <w:r w:rsidRPr="009A0C2E">
        <w:rPr>
          <w:rFonts w:ascii="Times New Roman" w:hAnsi="Times New Roman" w:cs="Times New Roman"/>
          <w:sz w:val="24"/>
          <w:szCs w:val="24"/>
        </w:rPr>
        <w:t>Расчетные задачи. Решение расчетных задач на определение массовой или объемной доли выхода продукта реакции от теоретически возможного.</w:t>
      </w:r>
    </w:p>
    <w:p w:rsidR="00F66877" w:rsidRPr="009A0C2E" w:rsidRDefault="00F66877" w:rsidP="00CB14DF">
      <w:pPr>
        <w:jc w:val="both"/>
        <w:rPr>
          <w:rFonts w:ascii="Times New Roman" w:hAnsi="Times New Roman" w:cs="Times New Roman"/>
          <w:color w:val="FF0000"/>
          <w:sz w:val="24"/>
          <w:szCs w:val="24"/>
        </w:rPr>
      </w:pPr>
      <w:r w:rsidRPr="009A0C2E">
        <w:rPr>
          <w:rFonts w:ascii="Times New Roman" w:hAnsi="Times New Roman" w:cs="Times New Roman"/>
          <w:b/>
          <w:color w:val="000000" w:themeColor="text1"/>
          <w:sz w:val="24"/>
          <w:szCs w:val="24"/>
        </w:rPr>
        <w:t>ТРЕБОВАНИЯ К УРОВНЮ ПОДГОТОВКИ УЧЕНИКОВ.</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xml:space="preserve">  В результате обучения  в 10 классе ученик будет </w:t>
      </w:r>
    </w:p>
    <w:p w:rsidR="00F66877" w:rsidRPr="009A0C2E" w:rsidRDefault="00F66877" w:rsidP="00CB14DF">
      <w:pPr>
        <w:pStyle w:val="a3"/>
        <w:ind w:left="-284"/>
        <w:jc w:val="both"/>
        <w:rPr>
          <w:rFonts w:ascii="Times New Roman" w:hAnsi="Times New Roman" w:cs="Times New Roman"/>
          <w:b/>
          <w:sz w:val="24"/>
          <w:szCs w:val="24"/>
        </w:rPr>
      </w:pPr>
      <w:r w:rsidRPr="009A0C2E">
        <w:rPr>
          <w:rFonts w:ascii="Times New Roman" w:hAnsi="Times New Roman" w:cs="Times New Roman"/>
          <w:b/>
          <w:sz w:val="24"/>
          <w:szCs w:val="24"/>
        </w:rPr>
        <w:t>знать/понимать:</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важнейшие химические понятия: валентность, степень окисления, гомологи, изомеры.</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основные теории химии: химической связи; теорию строения органических веществ Бутлерова.</w:t>
      </w:r>
    </w:p>
    <w:p w:rsidR="00F66877" w:rsidRPr="009A0C2E" w:rsidRDefault="00F66877" w:rsidP="00CB14DF">
      <w:pPr>
        <w:pStyle w:val="a3"/>
        <w:ind w:left="-284"/>
        <w:jc w:val="both"/>
        <w:rPr>
          <w:rFonts w:ascii="Times New Roman" w:hAnsi="Times New Roman" w:cs="Times New Roman"/>
          <w:b/>
          <w:sz w:val="24"/>
          <w:szCs w:val="24"/>
        </w:rPr>
      </w:pPr>
      <w:r w:rsidRPr="009A0C2E">
        <w:rPr>
          <w:rFonts w:ascii="Times New Roman" w:hAnsi="Times New Roman" w:cs="Times New Roman"/>
          <w:b/>
          <w:sz w:val="24"/>
          <w:szCs w:val="24"/>
        </w:rPr>
        <w:t>уметь:</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называть изученные вещества по "тривиальной" или международной номенклатуре;</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определять: валентность и степень окисления химических элементов, тип химической связи в соединениях, принадлежность веществ к различным классам органических соединений;</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характеризовать: основные классы органических веществ</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xml:space="preserve">- объяснять: природу химической связи </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выполнять химический эксперимент по распознаванию важнейших  органических веществ;</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sz w:val="24"/>
          <w:szCs w:val="24"/>
        </w:rPr>
        <w:t xml:space="preserve">-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w:t>
      </w:r>
    </w:p>
    <w:p w:rsidR="00F66877" w:rsidRPr="009A0C2E" w:rsidRDefault="00F66877" w:rsidP="00CB14DF">
      <w:pPr>
        <w:pStyle w:val="a3"/>
        <w:ind w:left="-284"/>
        <w:jc w:val="both"/>
        <w:rPr>
          <w:rFonts w:ascii="Times New Roman" w:hAnsi="Times New Roman" w:cs="Times New Roman"/>
          <w:sz w:val="24"/>
          <w:szCs w:val="24"/>
        </w:rPr>
      </w:pPr>
      <w:r w:rsidRPr="009A0C2E">
        <w:rPr>
          <w:rFonts w:ascii="Times New Roman" w:hAnsi="Times New Roman" w:cs="Times New Roman"/>
          <w:bCs/>
          <w:sz w:val="24"/>
          <w:szCs w:val="24"/>
        </w:rPr>
        <w:t>использовать приобретенные знания и умения в практической деятельности и повседневной жизни для:</w:t>
      </w:r>
    </w:p>
    <w:p w:rsidR="00F66877" w:rsidRPr="009A0C2E" w:rsidRDefault="00F66877" w:rsidP="00CB14DF">
      <w:pPr>
        <w:spacing w:before="60"/>
        <w:ind w:left="-284"/>
        <w:jc w:val="both"/>
        <w:rPr>
          <w:rFonts w:ascii="Times New Roman" w:hAnsi="Times New Roman" w:cs="Times New Roman"/>
          <w:sz w:val="24"/>
          <w:szCs w:val="24"/>
        </w:rPr>
      </w:pPr>
      <w:r w:rsidRPr="009A0C2E">
        <w:rPr>
          <w:rFonts w:ascii="Times New Roman" w:hAnsi="Times New Roman" w:cs="Times New Roman"/>
          <w:bCs/>
          <w:sz w:val="24"/>
          <w:szCs w:val="24"/>
        </w:rPr>
        <w:t>- объяснения химических явлений, происходящих в природе, быту и на производстве;</w:t>
      </w:r>
    </w:p>
    <w:p w:rsidR="00F66877" w:rsidRPr="009A0C2E" w:rsidRDefault="00F66877" w:rsidP="00CB14DF">
      <w:pPr>
        <w:spacing w:before="60"/>
        <w:ind w:left="-284"/>
        <w:jc w:val="both"/>
        <w:rPr>
          <w:rFonts w:ascii="Times New Roman" w:hAnsi="Times New Roman" w:cs="Times New Roman"/>
          <w:sz w:val="24"/>
          <w:szCs w:val="24"/>
        </w:rPr>
      </w:pPr>
      <w:r w:rsidRPr="009A0C2E">
        <w:rPr>
          <w:rFonts w:ascii="Times New Roman" w:hAnsi="Times New Roman" w:cs="Times New Roman"/>
          <w:bCs/>
          <w:sz w:val="24"/>
          <w:szCs w:val="24"/>
        </w:rPr>
        <w:t>определения возможности протекания химических превращений в различных условиях и оценки их последствий;</w:t>
      </w:r>
    </w:p>
    <w:p w:rsidR="00F66877" w:rsidRPr="009A0C2E" w:rsidRDefault="00F66877" w:rsidP="00CB14DF">
      <w:pPr>
        <w:spacing w:before="60"/>
        <w:ind w:left="-284"/>
        <w:jc w:val="both"/>
        <w:rPr>
          <w:rFonts w:ascii="Times New Roman" w:hAnsi="Times New Roman" w:cs="Times New Roman"/>
          <w:sz w:val="24"/>
          <w:szCs w:val="24"/>
        </w:rPr>
      </w:pPr>
      <w:r w:rsidRPr="009A0C2E">
        <w:rPr>
          <w:rFonts w:ascii="Times New Roman" w:hAnsi="Times New Roman" w:cs="Times New Roman"/>
          <w:sz w:val="24"/>
          <w:szCs w:val="24"/>
        </w:rPr>
        <w:t>- экологически грамотного поведения в окружающей среде;</w:t>
      </w:r>
    </w:p>
    <w:p w:rsidR="00F66877" w:rsidRPr="009A0C2E" w:rsidRDefault="00F66877" w:rsidP="00CB14DF">
      <w:pPr>
        <w:spacing w:before="60"/>
        <w:ind w:left="-284"/>
        <w:jc w:val="both"/>
        <w:rPr>
          <w:rFonts w:ascii="Times New Roman" w:hAnsi="Times New Roman" w:cs="Times New Roman"/>
          <w:sz w:val="24"/>
          <w:szCs w:val="24"/>
        </w:rPr>
      </w:pPr>
      <w:r w:rsidRPr="009A0C2E">
        <w:rPr>
          <w:rFonts w:ascii="Times New Roman" w:hAnsi="Times New Roman" w:cs="Times New Roman"/>
          <w:sz w:val="24"/>
          <w:szCs w:val="24"/>
        </w:rPr>
        <w:t>- оценки влияния химического загрязнения окружающей среды на организм человека и другие живые организмы;</w:t>
      </w:r>
    </w:p>
    <w:p w:rsidR="00F66877" w:rsidRPr="009A0C2E" w:rsidRDefault="00F66877" w:rsidP="00CB14DF">
      <w:pPr>
        <w:spacing w:before="60"/>
        <w:ind w:left="-284"/>
        <w:jc w:val="both"/>
        <w:rPr>
          <w:rFonts w:ascii="Times New Roman" w:hAnsi="Times New Roman" w:cs="Times New Roman"/>
          <w:sz w:val="24"/>
          <w:szCs w:val="24"/>
        </w:rPr>
      </w:pPr>
      <w:r w:rsidRPr="009A0C2E">
        <w:rPr>
          <w:rFonts w:ascii="Times New Roman" w:hAnsi="Times New Roman" w:cs="Times New Roman"/>
          <w:bCs/>
          <w:sz w:val="24"/>
          <w:szCs w:val="24"/>
        </w:rPr>
        <w:t>- безопасного обращения с горючими и токсичными веществами, лабораторным оборудованием;</w:t>
      </w:r>
    </w:p>
    <w:p w:rsidR="00F66877" w:rsidRPr="009A0C2E" w:rsidRDefault="00F66877" w:rsidP="00CB14DF">
      <w:pPr>
        <w:spacing w:before="60"/>
        <w:ind w:left="-284"/>
        <w:jc w:val="both"/>
        <w:rPr>
          <w:rFonts w:ascii="Times New Roman" w:hAnsi="Times New Roman" w:cs="Times New Roman"/>
          <w:sz w:val="24"/>
          <w:szCs w:val="24"/>
        </w:rPr>
      </w:pPr>
      <w:r w:rsidRPr="009A0C2E">
        <w:rPr>
          <w:rFonts w:ascii="Times New Roman" w:hAnsi="Times New Roman" w:cs="Times New Roman"/>
          <w:bCs/>
          <w:sz w:val="24"/>
          <w:szCs w:val="24"/>
        </w:rPr>
        <w:t>- приготовления растворов заданной концентрации в быту и на производстве;</w:t>
      </w:r>
    </w:p>
    <w:p w:rsidR="00F66877" w:rsidRPr="009A0C2E" w:rsidRDefault="00F66877" w:rsidP="00CB14DF">
      <w:pPr>
        <w:spacing w:before="60"/>
        <w:ind w:left="-284"/>
        <w:jc w:val="both"/>
        <w:rPr>
          <w:rFonts w:ascii="Times New Roman" w:hAnsi="Times New Roman" w:cs="Times New Roman"/>
          <w:sz w:val="24"/>
          <w:szCs w:val="24"/>
        </w:rPr>
      </w:pPr>
      <w:r w:rsidRPr="009A0C2E">
        <w:rPr>
          <w:rFonts w:ascii="Times New Roman" w:hAnsi="Times New Roman" w:cs="Times New Roman"/>
          <w:bCs/>
          <w:sz w:val="24"/>
          <w:szCs w:val="24"/>
        </w:rPr>
        <w:t>- критической оценки достоверности химической информации, поступающей из разных источников.</w:t>
      </w:r>
      <w:r w:rsidRPr="009A0C2E">
        <w:rPr>
          <w:rFonts w:ascii="Times New Roman" w:hAnsi="Times New Roman" w:cs="Times New Roman"/>
          <w:sz w:val="24"/>
          <w:szCs w:val="24"/>
        </w:rPr>
        <w:t xml:space="preserve"> </w:t>
      </w: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p>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УЧЕБНО-МЕТОДИЧЕСКИЙ КОМПЛЕКТ.</w:t>
      </w:r>
    </w:p>
    <w:p w:rsidR="00F66877" w:rsidRPr="009A0C2E" w:rsidRDefault="00F66877" w:rsidP="00CB14DF">
      <w:pPr>
        <w:spacing w:line="360" w:lineRule="auto"/>
        <w:jc w:val="both"/>
        <w:rPr>
          <w:rFonts w:ascii="Times New Roman" w:hAnsi="Times New Roman" w:cs="Times New Roman"/>
          <w:b/>
          <w:sz w:val="24"/>
          <w:szCs w:val="24"/>
        </w:rPr>
      </w:pPr>
    </w:p>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Список литературы</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УМК</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Учебник: Рудзитис Г.Е., Фельдман Ф.Г. Химия 10 класс. М.: «Просвещение», 2007г.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Методическая библиотека: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Гара Н.Н. Сборник программ образовательных учреждений «Химия» 8-9, 10-11 классы. М.: «Просвещение», 2008г.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Гара Н.Н. Химия. Уроки в 10 классе (пособие для учителей общеобразовательных учреждений). М.: «Просвещение», 2009г.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Казанцев Ю.Н. Химия. «Конструктор» текущего контроля. М.: «Просвещение», 2009г.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Гара Н.Н., Габрусева Н.И. Задачник с «помощником» 10-11 классы. М.: «Просвещение», 2009г.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Плотникова А.Ю., Крылова Н.Н. Оценка уровня обученности учащихся средней школы по химии. Самара, 2002г.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Оржековский П.А., Богданова Н.Н, Загорский В.В. «ЕГЭ: эффективная подготовка. Химия». М.: «Эксмо», 2004г.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Сергеева О.Ю. «ЕГЭ по химии: практикум по выполнению типовых тестовых заданий ЕГЭ», 2005г.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Дендебер С.В., Ключникова  О.В. Современные технологии в процессе преподавания химии. </w:t>
      </w:r>
    </w:p>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Дополнительная литература:</w:t>
      </w:r>
    </w:p>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Аргишева А.И., Задумина Э.А. Схемы химических превращений в органической и неорганической химии. Саратов «Лицей», 2002г.</w:t>
      </w:r>
    </w:p>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Радецкий А.М., Горшкова В.П., Кругликова Л.Н. Дидактический материал по химии 10-11 классы. М.: «Просвещение», 2000г.</w:t>
      </w:r>
    </w:p>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Лагутина Н.Н. Итоговый контроль знаний по органической химии 10-11 классы. М.: «Школа - Пресс», 2000г.</w:t>
      </w:r>
    </w:p>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Губанова Ю.К. Сборник задач по органической химии. Саратов «Лицей», 2000г.</w:t>
      </w:r>
    </w:p>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Шмаков Ю А. Тесты по органической химии. Саратов «Лицей», 2001г.</w:t>
      </w:r>
    </w:p>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Артеменко А.И. Органическая химия и человек. М.: «Просвещение», 2000г.</w:t>
      </w:r>
    </w:p>
    <w:p w:rsidR="00F66877" w:rsidRPr="009A0C2E" w:rsidRDefault="00F66877" w:rsidP="00CB14DF">
      <w:pPr>
        <w:tabs>
          <w:tab w:val="left" w:pos="142"/>
        </w:tabs>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Образовательные ресурсы сети Интернет:</w:t>
      </w:r>
    </w:p>
    <w:p w:rsidR="00F66877" w:rsidRPr="009A0C2E" w:rsidRDefault="00F66877" w:rsidP="00E736FE">
      <w:pPr>
        <w:numPr>
          <w:ilvl w:val="0"/>
          <w:numId w:val="134"/>
        </w:numPr>
        <w:tabs>
          <w:tab w:val="left" w:pos="142"/>
        </w:tabs>
        <w:spacing w:line="36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 xml:space="preserve"> </w:t>
      </w:r>
      <w:hyperlink r:id="rId78" w:tgtFrame="_blank" w:history="1">
        <w:r w:rsidRPr="009A0C2E">
          <w:rPr>
            <w:rFonts w:ascii="Times New Roman" w:hAnsi="Times New Roman" w:cs="Times New Roman"/>
            <w:sz w:val="24"/>
            <w:szCs w:val="24"/>
          </w:rPr>
          <w:t>http://www.hemi.nsu.ru/</w:t>
        </w:r>
      </w:hyperlink>
      <w:r w:rsidRPr="009A0C2E">
        <w:rPr>
          <w:rFonts w:ascii="Times New Roman" w:hAnsi="Times New Roman" w:cs="Times New Roman"/>
          <w:sz w:val="24"/>
          <w:szCs w:val="24"/>
        </w:rPr>
        <w:t xml:space="preserve"> (</w:t>
      </w:r>
      <w:hyperlink r:id="rId79" w:tgtFrame="_blank" w:history="1">
        <w:r w:rsidRPr="009A0C2E">
          <w:rPr>
            <w:rFonts w:ascii="Times New Roman" w:hAnsi="Times New Roman" w:cs="Times New Roman"/>
            <w:sz w:val="24"/>
            <w:szCs w:val="24"/>
          </w:rPr>
          <w:t>Основы химии. Электронный учебник</w:t>
        </w:r>
      </w:hyperlink>
      <w:r w:rsidRPr="009A0C2E">
        <w:rPr>
          <w:rFonts w:ascii="Times New Roman" w:hAnsi="Times New Roman" w:cs="Times New Roman"/>
          <w:sz w:val="24"/>
          <w:szCs w:val="24"/>
        </w:rPr>
        <w:t>)</w:t>
      </w:r>
    </w:p>
    <w:p w:rsidR="00F66877" w:rsidRPr="009A0C2E" w:rsidRDefault="00F471BC" w:rsidP="00E736FE">
      <w:pPr>
        <w:numPr>
          <w:ilvl w:val="0"/>
          <w:numId w:val="134"/>
        </w:numPr>
        <w:tabs>
          <w:tab w:val="left" w:pos="142"/>
        </w:tabs>
        <w:spacing w:line="360" w:lineRule="auto"/>
        <w:ind w:left="0" w:firstLine="0"/>
        <w:jc w:val="both"/>
        <w:rPr>
          <w:rFonts w:ascii="Times New Roman" w:hAnsi="Times New Roman" w:cs="Times New Roman"/>
          <w:sz w:val="24"/>
          <w:szCs w:val="24"/>
        </w:rPr>
      </w:pPr>
      <w:hyperlink r:id="rId80" w:tgtFrame="_blank" w:history="1">
        <w:r w:rsidR="00F66877" w:rsidRPr="009A0C2E">
          <w:rPr>
            <w:rFonts w:ascii="Times New Roman" w:hAnsi="Times New Roman" w:cs="Times New Roman"/>
            <w:sz w:val="24"/>
            <w:szCs w:val="24"/>
          </w:rPr>
          <w:t>http://yaroslaw.narod.ru/</w:t>
        </w:r>
      </w:hyperlink>
      <w:r w:rsidR="00F66877" w:rsidRPr="009A0C2E">
        <w:rPr>
          <w:rFonts w:ascii="Times New Roman" w:hAnsi="Times New Roman" w:cs="Times New Roman"/>
          <w:sz w:val="24"/>
          <w:szCs w:val="24"/>
        </w:rPr>
        <w:t xml:space="preserve"> (</w:t>
      </w:r>
      <w:hyperlink r:id="rId81" w:tgtFrame="_blank" w:history="1">
        <w:r w:rsidR="00F66877" w:rsidRPr="009A0C2E">
          <w:rPr>
            <w:rFonts w:ascii="Times New Roman" w:hAnsi="Times New Roman" w:cs="Times New Roman"/>
            <w:sz w:val="24"/>
            <w:szCs w:val="24"/>
          </w:rPr>
          <w:t>Кислородсодержащие органические соединения</w:t>
        </w:r>
      </w:hyperlink>
      <w:r w:rsidR="00F66877" w:rsidRPr="009A0C2E">
        <w:rPr>
          <w:rFonts w:ascii="Times New Roman" w:hAnsi="Times New Roman" w:cs="Times New Roman"/>
          <w:sz w:val="24"/>
          <w:szCs w:val="24"/>
        </w:rPr>
        <w:t>)</w:t>
      </w:r>
    </w:p>
    <w:p w:rsidR="00F66877" w:rsidRPr="009A0C2E" w:rsidRDefault="00F471BC" w:rsidP="00E736FE">
      <w:pPr>
        <w:numPr>
          <w:ilvl w:val="0"/>
          <w:numId w:val="134"/>
        </w:numPr>
        <w:tabs>
          <w:tab w:val="left" w:pos="142"/>
        </w:tabs>
        <w:spacing w:line="360" w:lineRule="auto"/>
        <w:ind w:left="0" w:firstLine="0"/>
        <w:jc w:val="both"/>
        <w:rPr>
          <w:rFonts w:ascii="Times New Roman" w:hAnsi="Times New Roman" w:cs="Times New Roman"/>
          <w:sz w:val="24"/>
          <w:szCs w:val="24"/>
        </w:rPr>
      </w:pPr>
      <w:hyperlink r:id="rId82" w:tgtFrame="_blank" w:history="1">
        <w:r w:rsidR="00F66877" w:rsidRPr="009A0C2E">
          <w:rPr>
            <w:rFonts w:ascii="Times New Roman" w:hAnsi="Times New Roman" w:cs="Times New Roman"/>
            <w:sz w:val="24"/>
            <w:szCs w:val="24"/>
          </w:rPr>
          <w:t>http://www.himhelp.ru/</w:t>
        </w:r>
      </w:hyperlink>
      <w:r w:rsidR="00F66877" w:rsidRPr="009A0C2E">
        <w:rPr>
          <w:rFonts w:ascii="Times New Roman" w:hAnsi="Times New Roman" w:cs="Times New Roman"/>
          <w:sz w:val="24"/>
          <w:szCs w:val="24"/>
        </w:rPr>
        <w:t xml:space="preserve"> (</w:t>
      </w:r>
      <w:hyperlink r:id="rId83" w:tgtFrame="_blank" w:history="1">
        <w:r w:rsidR="00F66877" w:rsidRPr="009A0C2E">
          <w:rPr>
            <w:rFonts w:ascii="Times New Roman" w:hAnsi="Times New Roman" w:cs="Times New Roman"/>
            <w:sz w:val="24"/>
            <w:szCs w:val="24"/>
          </w:rPr>
          <w:t>Полный курс химии</w:t>
        </w:r>
      </w:hyperlink>
      <w:r w:rsidR="00F66877" w:rsidRPr="009A0C2E">
        <w:rPr>
          <w:rFonts w:ascii="Times New Roman" w:hAnsi="Times New Roman" w:cs="Times New Roman"/>
          <w:sz w:val="24"/>
          <w:szCs w:val="24"/>
        </w:rPr>
        <w:t>)</w:t>
      </w:r>
    </w:p>
    <w:p w:rsidR="00F66877" w:rsidRPr="009A0C2E" w:rsidRDefault="00F471BC" w:rsidP="00E736FE">
      <w:pPr>
        <w:numPr>
          <w:ilvl w:val="0"/>
          <w:numId w:val="134"/>
        </w:numPr>
        <w:tabs>
          <w:tab w:val="left" w:pos="142"/>
        </w:tabs>
        <w:spacing w:line="360" w:lineRule="auto"/>
        <w:ind w:left="0" w:firstLine="0"/>
        <w:jc w:val="both"/>
        <w:rPr>
          <w:rFonts w:ascii="Times New Roman" w:hAnsi="Times New Roman" w:cs="Times New Roman"/>
          <w:sz w:val="24"/>
          <w:szCs w:val="24"/>
        </w:rPr>
      </w:pPr>
      <w:hyperlink r:id="rId84" w:tgtFrame="_blank" w:history="1">
        <w:r w:rsidR="00F66877" w:rsidRPr="009A0C2E">
          <w:rPr>
            <w:rFonts w:ascii="Times New Roman" w:hAnsi="Times New Roman" w:cs="Times New Roman"/>
            <w:sz w:val="24"/>
            <w:szCs w:val="24"/>
          </w:rPr>
          <w:t>http://chemi.org.ru/</w:t>
        </w:r>
      </w:hyperlink>
      <w:r w:rsidR="00F66877" w:rsidRPr="009A0C2E">
        <w:rPr>
          <w:rFonts w:ascii="Times New Roman" w:hAnsi="Times New Roman" w:cs="Times New Roman"/>
          <w:sz w:val="24"/>
          <w:szCs w:val="24"/>
        </w:rPr>
        <w:t xml:space="preserve"> (</w:t>
      </w:r>
      <w:hyperlink r:id="rId85" w:tgtFrame="_blank" w:history="1">
        <w:r w:rsidR="00F66877" w:rsidRPr="009A0C2E">
          <w:rPr>
            <w:rFonts w:ascii="Times New Roman" w:hAnsi="Times New Roman" w:cs="Times New Roman"/>
            <w:sz w:val="24"/>
            <w:szCs w:val="24"/>
          </w:rPr>
          <w:t>Учебник химии</w:t>
        </w:r>
      </w:hyperlink>
      <w:r w:rsidR="00F66877" w:rsidRPr="009A0C2E">
        <w:rPr>
          <w:rFonts w:ascii="Times New Roman" w:hAnsi="Times New Roman" w:cs="Times New Roman"/>
          <w:sz w:val="24"/>
          <w:szCs w:val="24"/>
        </w:rPr>
        <w:t>)</w:t>
      </w:r>
    </w:p>
    <w:p w:rsidR="00F66877" w:rsidRPr="009A0C2E" w:rsidRDefault="00F471BC" w:rsidP="00E736FE">
      <w:pPr>
        <w:numPr>
          <w:ilvl w:val="0"/>
          <w:numId w:val="134"/>
        </w:numPr>
        <w:tabs>
          <w:tab w:val="left" w:pos="142"/>
        </w:tabs>
        <w:spacing w:line="360" w:lineRule="auto"/>
        <w:ind w:left="0" w:firstLine="0"/>
        <w:jc w:val="both"/>
        <w:rPr>
          <w:rFonts w:ascii="Times New Roman" w:hAnsi="Times New Roman" w:cs="Times New Roman"/>
          <w:sz w:val="24"/>
          <w:szCs w:val="24"/>
        </w:rPr>
      </w:pPr>
      <w:hyperlink r:id="rId86" w:tgtFrame="_blank" w:history="1">
        <w:r w:rsidR="00F66877" w:rsidRPr="009A0C2E">
          <w:rPr>
            <w:rFonts w:ascii="Times New Roman" w:hAnsi="Times New Roman" w:cs="Times New Roman"/>
            <w:sz w:val="24"/>
            <w:szCs w:val="24"/>
          </w:rPr>
          <w:t>http://home.uic.tula.ru/~zanchem/</w:t>
        </w:r>
      </w:hyperlink>
      <w:r w:rsidR="00F66877" w:rsidRPr="009A0C2E">
        <w:rPr>
          <w:rFonts w:ascii="Times New Roman" w:hAnsi="Times New Roman" w:cs="Times New Roman"/>
          <w:sz w:val="24"/>
          <w:szCs w:val="24"/>
        </w:rPr>
        <w:t xml:space="preserve"> (</w:t>
      </w:r>
      <w:hyperlink r:id="rId87" w:tgtFrame="_blank" w:history="1">
        <w:r w:rsidR="00F66877" w:rsidRPr="009A0C2E">
          <w:rPr>
            <w:rFonts w:ascii="Times New Roman" w:hAnsi="Times New Roman" w:cs="Times New Roman"/>
            <w:sz w:val="24"/>
            <w:szCs w:val="24"/>
          </w:rPr>
          <w:t>Занимательная химия</w:t>
        </w:r>
      </w:hyperlink>
      <w:r w:rsidR="00F66877" w:rsidRPr="009A0C2E">
        <w:rPr>
          <w:rFonts w:ascii="Times New Roman" w:hAnsi="Times New Roman" w:cs="Times New Roman"/>
          <w:sz w:val="24"/>
          <w:szCs w:val="24"/>
        </w:rPr>
        <w:t>)</w:t>
      </w:r>
    </w:p>
    <w:p w:rsidR="00F66877" w:rsidRPr="009A0C2E" w:rsidRDefault="00F471BC" w:rsidP="00E736FE">
      <w:pPr>
        <w:numPr>
          <w:ilvl w:val="0"/>
          <w:numId w:val="134"/>
        </w:numPr>
        <w:tabs>
          <w:tab w:val="left" w:pos="142"/>
        </w:tabs>
        <w:spacing w:line="360" w:lineRule="auto"/>
        <w:ind w:left="0" w:firstLine="0"/>
        <w:jc w:val="both"/>
        <w:rPr>
          <w:rFonts w:ascii="Times New Roman" w:hAnsi="Times New Roman" w:cs="Times New Roman"/>
          <w:sz w:val="24"/>
          <w:szCs w:val="24"/>
        </w:rPr>
      </w:pPr>
      <w:hyperlink r:id="rId88" w:tgtFrame="_blank" w:history="1">
        <w:r w:rsidR="00F66877" w:rsidRPr="009A0C2E">
          <w:rPr>
            <w:rFonts w:ascii="Times New Roman" w:hAnsi="Times New Roman" w:cs="Times New Roman"/>
            <w:sz w:val="24"/>
            <w:szCs w:val="24"/>
          </w:rPr>
          <w:t>http://hemi.wallst.ru/</w:t>
        </w:r>
      </w:hyperlink>
      <w:r w:rsidR="00F66877" w:rsidRPr="009A0C2E">
        <w:rPr>
          <w:rFonts w:ascii="Times New Roman" w:hAnsi="Times New Roman" w:cs="Times New Roman"/>
          <w:sz w:val="24"/>
          <w:szCs w:val="24"/>
        </w:rPr>
        <w:t xml:space="preserve"> (</w:t>
      </w:r>
      <w:hyperlink r:id="rId89" w:tgtFrame="_blank" w:history="1">
        <w:r w:rsidR="00F66877" w:rsidRPr="009A0C2E">
          <w:rPr>
            <w:rFonts w:ascii="Times New Roman" w:hAnsi="Times New Roman" w:cs="Times New Roman"/>
            <w:sz w:val="24"/>
            <w:szCs w:val="24"/>
          </w:rPr>
          <w:t>Химия. Образовательный сайт для школьников</w:t>
        </w:r>
      </w:hyperlink>
      <w:r w:rsidR="00F66877" w:rsidRPr="009A0C2E">
        <w:rPr>
          <w:rFonts w:ascii="Times New Roman" w:hAnsi="Times New Roman" w:cs="Times New Roman"/>
          <w:sz w:val="24"/>
          <w:szCs w:val="24"/>
        </w:rPr>
        <w:t>)</w:t>
      </w:r>
    </w:p>
    <w:p w:rsidR="00F66877" w:rsidRPr="009A0C2E" w:rsidRDefault="00F471BC" w:rsidP="00E736FE">
      <w:pPr>
        <w:numPr>
          <w:ilvl w:val="0"/>
          <w:numId w:val="134"/>
        </w:numPr>
        <w:tabs>
          <w:tab w:val="left" w:pos="142"/>
        </w:tabs>
        <w:spacing w:line="360" w:lineRule="auto"/>
        <w:ind w:left="0" w:firstLine="0"/>
        <w:jc w:val="both"/>
        <w:rPr>
          <w:rFonts w:ascii="Times New Roman" w:hAnsi="Times New Roman" w:cs="Times New Roman"/>
          <w:sz w:val="24"/>
          <w:szCs w:val="24"/>
        </w:rPr>
      </w:pPr>
      <w:hyperlink r:id="rId90" w:tgtFrame="_blank" w:history="1">
        <w:r w:rsidR="00F66877" w:rsidRPr="009A0C2E">
          <w:rPr>
            <w:rFonts w:ascii="Times New Roman" w:hAnsi="Times New Roman" w:cs="Times New Roman"/>
            <w:sz w:val="24"/>
            <w:szCs w:val="24"/>
          </w:rPr>
          <w:t>http://chemistry.narod.ru/</w:t>
        </w:r>
      </w:hyperlink>
      <w:r w:rsidR="00F66877" w:rsidRPr="009A0C2E">
        <w:rPr>
          <w:rFonts w:ascii="Times New Roman" w:hAnsi="Times New Roman" w:cs="Times New Roman"/>
          <w:sz w:val="24"/>
          <w:szCs w:val="24"/>
        </w:rPr>
        <w:t xml:space="preserve"> (</w:t>
      </w:r>
      <w:hyperlink r:id="rId91" w:tgtFrame="_blank" w:history="1">
        <w:r w:rsidR="00F66877" w:rsidRPr="009A0C2E">
          <w:rPr>
            <w:rFonts w:ascii="Times New Roman" w:hAnsi="Times New Roman" w:cs="Times New Roman"/>
            <w:sz w:val="24"/>
            <w:szCs w:val="24"/>
          </w:rPr>
          <w:t>Мир химии</w:t>
        </w:r>
      </w:hyperlink>
      <w:r w:rsidR="00F66877" w:rsidRPr="009A0C2E">
        <w:rPr>
          <w:rFonts w:ascii="Times New Roman" w:hAnsi="Times New Roman" w:cs="Times New Roman"/>
          <w:sz w:val="24"/>
          <w:szCs w:val="24"/>
        </w:rPr>
        <w:t>)</w:t>
      </w:r>
    </w:p>
    <w:p w:rsidR="00F66877" w:rsidRPr="009A0C2E" w:rsidRDefault="00F471BC" w:rsidP="00E736FE">
      <w:pPr>
        <w:numPr>
          <w:ilvl w:val="0"/>
          <w:numId w:val="134"/>
        </w:numPr>
        <w:tabs>
          <w:tab w:val="left" w:pos="142"/>
        </w:tabs>
        <w:spacing w:line="360" w:lineRule="auto"/>
        <w:ind w:left="0" w:firstLine="0"/>
        <w:jc w:val="both"/>
        <w:rPr>
          <w:rFonts w:ascii="Times New Roman" w:hAnsi="Times New Roman" w:cs="Times New Roman"/>
          <w:sz w:val="24"/>
          <w:szCs w:val="24"/>
        </w:rPr>
      </w:pPr>
      <w:hyperlink r:id="rId92" w:tgtFrame="_blank" w:history="1">
        <w:r w:rsidR="00F66877" w:rsidRPr="009A0C2E">
          <w:rPr>
            <w:rFonts w:ascii="Times New Roman" w:hAnsi="Times New Roman" w:cs="Times New Roman"/>
            <w:sz w:val="24"/>
            <w:szCs w:val="24"/>
          </w:rPr>
          <w:t>http://www.alhimikov.net/</w:t>
        </w:r>
      </w:hyperlink>
      <w:r w:rsidR="00F66877" w:rsidRPr="009A0C2E">
        <w:rPr>
          <w:rFonts w:ascii="Times New Roman" w:hAnsi="Times New Roman" w:cs="Times New Roman"/>
          <w:sz w:val="24"/>
          <w:szCs w:val="24"/>
        </w:rPr>
        <w:t xml:space="preserve"> (</w:t>
      </w:r>
      <w:hyperlink r:id="rId93" w:tgtFrame="_blank" w:history="1">
        <w:r w:rsidR="00F66877" w:rsidRPr="009A0C2E">
          <w:rPr>
            <w:rFonts w:ascii="Times New Roman" w:hAnsi="Times New Roman" w:cs="Times New Roman"/>
            <w:sz w:val="24"/>
            <w:szCs w:val="24"/>
          </w:rPr>
          <w:t>Полезная информация по химии</w:t>
        </w:r>
      </w:hyperlink>
      <w:r w:rsidR="00F66877" w:rsidRPr="009A0C2E">
        <w:rPr>
          <w:rFonts w:ascii="Times New Roman" w:hAnsi="Times New Roman" w:cs="Times New Roman"/>
          <w:sz w:val="24"/>
          <w:szCs w:val="24"/>
        </w:rPr>
        <w:t>)</w:t>
      </w:r>
    </w:p>
    <w:p w:rsidR="00F66877" w:rsidRPr="009A0C2E" w:rsidRDefault="00F66877" w:rsidP="00E736FE">
      <w:pPr>
        <w:numPr>
          <w:ilvl w:val="0"/>
          <w:numId w:val="134"/>
        </w:numPr>
        <w:tabs>
          <w:tab w:val="left" w:pos="142"/>
        </w:tabs>
        <w:spacing w:line="36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 xml:space="preserve"> </w:t>
      </w:r>
      <w:hyperlink r:id="rId94" w:tgtFrame="_blank" w:history="1">
        <w:r w:rsidRPr="009A0C2E">
          <w:rPr>
            <w:rStyle w:val="Bodytext0"/>
            <w:sz w:val="24"/>
            <w:szCs w:val="24"/>
          </w:rPr>
          <w:t>http://www.alhimik.ru/</w:t>
        </w:r>
      </w:hyperlink>
      <w:r w:rsidRPr="009A0C2E">
        <w:rPr>
          <w:rFonts w:ascii="Times New Roman" w:hAnsi="Times New Roman" w:cs="Times New Roman"/>
          <w:sz w:val="24"/>
          <w:szCs w:val="24"/>
        </w:rPr>
        <w:t xml:space="preserve"> (</w:t>
      </w:r>
      <w:hyperlink r:id="rId95" w:tgtFrame="_blank" w:history="1">
        <w:r w:rsidRPr="009A0C2E">
          <w:rPr>
            <w:rStyle w:val="Bodytext0"/>
            <w:sz w:val="24"/>
            <w:szCs w:val="24"/>
          </w:rPr>
          <w:t>АЛХИМИК</w:t>
        </w:r>
      </w:hyperlink>
      <w:r w:rsidRPr="009A0C2E">
        <w:rPr>
          <w:rFonts w:ascii="Times New Roman" w:hAnsi="Times New Roman" w:cs="Times New Roman"/>
          <w:sz w:val="24"/>
          <w:szCs w:val="24"/>
        </w:rPr>
        <w:t>)</w:t>
      </w:r>
    </w:p>
    <w:p w:rsidR="00F66877" w:rsidRPr="009A0C2E" w:rsidRDefault="00F471BC" w:rsidP="00E736FE">
      <w:pPr>
        <w:numPr>
          <w:ilvl w:val="0"/>
          <w:numId w:val="134"/>
        </w:numPr>
        <w:tabs>
          <w:tab w:val="left" w:pos="142"/>
        </w:tabs>
        <w:spacing w:line="360" w:lineRule="auto"/>
        <w:ind w:left="0" w:firstLine="0"/>
        <w:jc w:val="both"/>
        <w:rPr>
          <w:rFonts w:ascii="Times New Roman" w:hAnsi="Times New Roman" w:cs="Times New Roman"/>
          <w:sz w:val="24"/>
          <w:szCs w:val="24"/>
        </w:rPr>
      </w:pPr>
      <w:hyperlink r:id="rId96" w:tgtFrame="_blank" w:history="1">
        <w:r w:rsidR="00F66877" w:rsidRPr="009A0C2E">
          <w:rPr>
            <w:rFonts w:ascii="Times New Roman" w:hAnsi="Times New Roman" w:cs="Times New Roman"/>
            <w:sz w:val="24"/>
            <w:szCs w:val="24"/>
          </w:rPr>
          <w:t>http://www.xumuk.ru/</w:t>
        </w:r>
      </w:hyperlink>
      <w:r w:rsidR="00F66877" w:rsidRPr="009A0C2E">
        <w:rPr>
          <w:rFonts w:ascii="Times New Roman" w:hAnsi="Times New Roman" w:cs="Times New Roman"/>
          <w:sz w:val="24"/>
          <w:szCs w:val="24"/>
        </w:rPr>
        <w:t xml:space="preserve"> (</w:t>
      </w:r>
      <w:hyperlink r:id="rId97" w:tgtFrame="_blank" w:history="1">
        <w:r w:rsidR="00F66877" w:rsidRPr="009A0C2E">
          <w:rPr>
            <w:rFonts w:ascii="Times New Roman" w:hAnsi="Times New Roman" w:cs="Times New Roman"/>
            <w:sz w:val="24"/>
            <w:szCs w:val="24"/>
          </w:rPr>
          <w:t>XuMuK.ru - сайт о химии</w:t>
        </w:r>
      </w:hyperlink>
      <w:r w:rsidR="00F66877" w:rsidRPr="009A0C2E">
        <w:rPr>
          <w:rFonts w:ascii="Times New Roman" w:hAnsi="Times New Roman" w:cs="Times New Roman"/>
          <w:sz w:val="24"/>
          <w:szCs w:val="24"/>
        </w:rPr>
        <w:t>)</w:t>
      </w:r>
    </w:p>
    <w:p w:rsidR="00F66877" w:rsidRPr="009A0C2E" w:rsidRDefault="00F471BC" w:rsidP="00E736FE">
      <w:pPr>
        <w:pStyle w:val="url"/>
        <w:numPr>
          <w:ilvl w:val="0"/>
          <w:numId w:val="134"/>
        </w:numPr>
        <w:tabs>
          <w:tab w:val="left" w:pos="142"/>
        </w:tabs>
        <w:spacing w:before="0" w:beforeAutospacing="0" w:after="0" w:afterAutospacing="0" w:line="360" w:lineRule="auto"/>
        <w:ind w:left="0" w:firstLine="0"/>
        <w:jc w:val="both"/>
        <w:rPr>
          <w:rStyle w:val="ad"/>
          <w:bCs/>
        </w:rPr>
      </w:pPr>
      <w:hyperlink r:id="rId98" w:history="1">
        <w:r w:rsidR="00F66877" w:rsidRPr="009A0C2E">
          <w:rPr>
            <w:rStyle w:val="Bodytext0"/>
            <w:b w:val="0"/>
            <w:sz w:val="24"/>
            <w:szCs w:val="24"/>
            <w:lang w:val="en-US"/>
          </w:rPr>
          <w:t>http</w:t>
        </w:r>
        <w:r w:rsidR="00F66877" w:rsidRPr="009A0C2E">
          <w:rPr>
            <w:rStyle w:val="Bodytext0"/>
            <w:b w:val="0"/>
            <w:sz w:val="24"/>
            <w:szCs w:val="24"/>
          </w:rPr>
          <w:t>://</w:t>
        </w:r>
        <w:r w:rsidR="00F66877" w:rsidRPr="009A0C2E">
          <w:rPr>
            <w:rStyle w:val="Bodytext0"/>
            <w:b w:val="0"/>
            <w:sz w:val="24"/>
            <w:szCs w:val="24"/>
            <w:lang w:val="en-US"/>
          </w:rPr>
          <w:t>www</w:t>
        </w:r>
        <w:r w:rsidR="00F66877" w:rsidRPr="009A0C2E">
          <w:rPr>
            <w:rStyle w:val="Bodytext0"/>
            <w:b w:val="0"/>
            <w:sz w:val="24"/>
            <w:szCs w:val="24"/>
          </w:rPr>
          <w:t>.</w:t>
        </w:r>
        <w:r w:rsidR="00F66877" w:rsidRPr="009A0C2E">
          <w:rPr>
            <w:rStyle w:val="Bodytext0"/>
            <w:b w:val="0"/>
            <w:sz w:val="24"/>
            <w:szCs w:val="24"/>
            <w:lang w:val="en-US"/>
          </w:rPr>
          <w:t>hemi</w:t>
        </w:r>
        <w:r w:rsidR="00F66877" w:rsidRPr="009A0C2E">
          <w:rPr>
            <w:rStyle w:val="Bodytext0"/>
            <w:b w:val="0"/>
            <w:sz w:val="24"/>
            <w:szCs w:val="24"/>
          </w:rPr>
          <w:t>.</w:t>
        </w:r>
        <w:r w:rsidR="00F66877" w:rsidRPr="009A0C2E">
          <w:rPr>
            <w:rStyle w:val="Bodytext0"/>
            <w:b w:val="0"/>
            <w:sz w:val="24"/>
            <w:szCs w:val="24"/>
            <w:lang w:val="en-US"/>
          </w:rPr>
          <w:t>nsu</w:t>
        </w:r>
        <w:r w:rsidR="00F66877" w:rsidRPr="009A0C2E">
          <w:rPr>
            <w:rStyle w:val="Bodytext0"/>
            <w:b w:val="0"/>
            <w:sz w:val="24"/>
            <w:szCs w:val="24"/>
          </w:rPr>
          <w:t>.</w:t>
        </w:r>
        <w:r w:rsidR="00F66877" w:rsidRPr="009A0C2E">
          <w:rPr>
            <w:rStyle w:val="Bodytext0"/>
            <w:b w:val="0"/>
            <w:sz w:val="24"/>
            <w:szCs w:val="24"/>
            <w:lang w:val="en-US"/>
          </w:rPr>
          <w:t>ru</w:t>
        </w:r>
      </w:hyperlink>
      <w:r w:rsidR="00F66877" w:rsidRPr="009A0C2E">
        <w:rPr>
          <w:b/>
        </w:rPr>
        <w:t xml:space="preserve"> (</w:t>
      </w:r>
      <w:r w:rsidR="00F66877" w:rsidRPr="009A0C2E">
        <w:rPr>
          <w:rStyle w:val="ad"/>
        </w:rPr>
        <w:t>Основы химии: образоваельный сайт для школьников и студентов)</w:t>
      </w:r>
    </w:p>
    <w:p w:rsidR="00F66877" w:rsidRPr="009A0C2E" w:rsidRDefault="00F66877" w:rsidP="00CB14DF">
      <w:pPr>
        <w:pStyle w:val="url"/>
        <w:tabs>
          <w:tab w:val="left" w:pos="142"/>
        </w:tabs>
        <w:spacing w:before="0" w:beforeAutospacing="0" w:after="0" w:afterAutospacing="0" w:line="360" w:lineRule="auto"/>
        <w:jc w:val="both"/>
        <w:rPr>
          <w:b/>
        </w:rPr>
      </w:pPr>
      <w:r w:rsidRPr="009A0C2E">
        <w:rPr>
          <w:b/>
          <w:color w:val="000000" w:themeColor="text1"/>
        </w:rPr>
        <w:t>КАЛЕНДАРНО-ТЕМАТИЧЕСКИЙ ПЛАН ПО  ХИМИИ ш/к  10 КЛАСС.</w:t>
      </w:r>
    </w:p>
    <w:p w:rsidR="00F66877" w:rsidRPr="009A0C2E" w:rsidRDefault="00F66877" w:rsidP="00CB14DF">
      <w:pPr>
        <w:ind w:left="720"/>
        <w:jc w:val="both"/>
        <w:rPr>
          <w:rFonts w:ascii="Times New Roman" w:hAnsi="Times New Roman" w:cs="Times New Roman"/>
          <w:b/>
          <w:color w:val="000000"/>
          <w:sz w:val="24"/>
          <w:szCs w:val="24"/>
        </w:rPr>
      </w:pPr>
    </w:p>
    <w:p w:rsidR="00F66877" w:rsidRPr="009A0C2E" w:rsidRDefault="00F66877" w:rsidP="00CB14DF">
      <w:pPr>
        <w:ind w:left="360"/>
        <w:jc w:val="both"/>
        <w:rPr>
          <w:rFonts w:ascii="Times New Roman" w:hAnsi="Times New Roman" w:cs="Times New Roman"/>
          <w:b/>
          <w:color w:val="000000"/>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2"/>
        <w:gridCol w:w="4535"/>
        <w:gridCol w:w="993"/>
        <w:gridCol w:w="1149"/>
        <w:gridCol w:w="1016"/>
        <w:gridCol w:w="971"/>
        <w:gridCol w:w="992"/>
      </w:tblGrid>
      <w:tr w:rsidR="00F66877" w:rsidRPr="009A0C2E" w:rsidTr="00A24B12">
        <w:trPr>
          <w:cantSplit/>
          <w:trHeight w:val="337"/>
        </w:trPr>
        <w:tc>
          <w:tcPr>
            <w:tcW w:w="692" w:type="dxa"/>
            <w:vMerge w:val="restart"/>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w:t>
            </w:r>
          </w:p>
        </w:tc>
        <w:tc>
          <w:tcPr>
            <w:tcW w:w="4535" w:type="dxa"/>
            <w:vMerge w:val="restart"/>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w:t>
            </w:r>
          </w:p>
        </w:tc>
        <w:tc>
          <w:tcPr>
            <w:tcW w:w="3158" w:type="dxa"/>
            <w:gridSpan w:val="3"/>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w:t>
            </w:r>
          </w:p>
          <w:p w:rsidR="00F66877" w:rsidRPr="009A0C2E" w:rsidRDefault="00F66877" w:rsidP="00CB14DF">
            <w:pPr>
              <w:jc w:val="both"/>
              <w:rPr>
                <w:rFonts w:ascii="Times New Roman" w:hAnsi="Times New Roman" w:cs="Times New Roman"/>
                <w:sz w:val="24"/>
                <w:szCs w:val="24"/>
              </w:rPr>
            </w:pPr>
          </w:p>
        </w:tc>
        <w:tc>
          <w:tcPr>
            <w:tcW w:w="1963" w:type="dxa"/>
            <w:gridSpan w:val="2"/>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дата</w:t>
            </w:r>
          </w:p>
        </w:tc>
      </w:tr>
      <w:tr w:rsidR="00F66877" w:rsidRPr="009A0C2E" w:rsidTr="00A24B12">
        <w:trPr>
          <w:cantSplit/>
          <w:trHeight w:val="385"/>
        </w:trPr>
        <w:tc>
          <w:tcPr>
            <w:tcW w:w="692" w:type="dxa"/>
            <w:vMerge/>
          </w:tcPr>
          <w:p w:rsidR="00F66877" w:rsidRPr="009A0C2E" w:rsidRDefault="00F66877" w:rsidP="00CB14DF">
            <w:pPr>
              <w:jc w:val="both"/>
              <w:rPr>
                <w:rFonts w:ascii="Times New Roman" w:hAnsi="Times New Roman" w:cs="Times New Roman"/>
                <w:sz w:val="24"/>
                <w:szCs w:val="24"/>
              </w:rPr>
            </w:pPr>
          </w:p>
        </w:tc>
        <w:tc>
          <w:tcPr>
            <w:tcW w:w="4535" w:type="dxa"/>
            <w:vMerge/>
          </w:tcPr>
          <w:p w:rsidR="00F66877" w:rsidRPr="009A0C2E" w:rsidRDefault="00F66877" w:rsidP="00CB14DF">
            <w:pPr>
              <w:jc w:val="both"/>
              <w:rPr>
                <w:rFonts w:ascii="Times New Roman" w:hAnsi="Times New Roman" w:cs="Times New Roman"/>
                <w:sz w:val="24"/>
                <w:szCs w:val="24"/>
              </w:rPr>
            </w:pP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всего</w:t>
            </w: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w:t>
            </w:r>
          </w:p>
        </w:tc>
        <w:tc>
          <w:tcPr>
            <w:tcW w:w="1016"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контр.</w:t>
            </w:r>
          </w:p>
        </w:tc>
        <w:tc>
          <w:tcPr>
            <w:tcW w:w="971"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 плану</w:t>
            </w:r>
          </w:p>
        </w:tc>
        <w:tc>
          <w:tcPr>
            <w:tcW w:w="9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факт.</w:t>
            </w:r>
          </w:p>
        </w:tc>
      </w:tr>
      <w:tr w:rsidR="00F66877" w:rsidRPr="009A0C2E" w:rsidTr="00A24B12">
        <w:trPr>
          <w:trHeight w:val="497"/>
        </w:trPr>
        <w:tc>
          <w:tcPr>
            <w:tcW w:w="10348" w:type="dxa"/>
            <w:gridSpan w:val="7"/>
          </w:tcPr>
          <w:p w:rsidR="00F66877" w:rsidRPr="009A0C2E" w:rsidRDefault="00F66877" w:rsidP="00CB14DF">
            <w:pPr>
              <w:pStyle w:val="affd"/>
              <w:spacing w:before="240"/>
              <w:jc w:val="both"/>
              <w:rPr>
                <w:rFonts w:ascii="Times New Roman" w:hAnsi="Times New Roman"/>
                <w:sz w:val="24"/>
                <w:szCs w:val="24"/>
              </w:rPr>
            </w:pPr>
            <w:r w:rsidRPr="009A0C2E">
              <w:rPr>
                <w:rFonts w:ascii="Times New Roman" w:hAnsi="Times New Roman"/>
                <w:sz w:val="24"/>
                <w:szCs w:val="24"/>
              </w:rPr>
              <w:t>Тема 1 Теория химического строения А.М.Бутлерова.2ч</w:t>
            </w:r>
          </w:p>
        </w:tc>
      </w:tr>
      <w:tr w:rsidR="00F66877" w:rsidRPr="009A0C2E" w:rsidTr="00A24B12">
        <w:trPr>
          <w:trHeight w:val="482"/>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Введение</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738"/>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Теория химического строения А.М.Бутлерова</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482"/>
        </w:trPr>
        <w:tc>
          <w:tcPr>
            <w:tcW w:w="10348" w:type="dxa"/>
            <w:gridSpan w:val="7"/>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Тема2 «Предельные углеводороды» 4ч</w:t>
            </w:r>
          </w:p>
        </w:tc>
      </w:tr>
      <w:tr w:rsidR="00F66877" w:rsidRPr="009A0C2E" w:rsidTr="00A24B12">
        <w:trPr>
          <w:trHeight w:val="241"/>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Предельные углеводороды.</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482"/>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№1 «Изготовление моделей молекул органических соединений»</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482"/>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Урок упражнения по теме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«Предельные углеводороды»</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482"/>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№2 «Качественное определение углерода и водорода в органических веществах»</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41"/>
        </w:trPr>
        <w:tc>
          <w:tcPr>
            <w:tcW w:w="10348" w:type="dxa"/>
            <w:gridSpan w:val="7"/>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3. Непредельные углеводороды» 4ч</w:t>
            </w:r>
          </w:p>
        </w:tc>
      </w:tr>
      <w:tr w:rsidR="00F66877" w:rsidRPr="009A0C2E" w:rsidTr="00A24B12">
        <w:trPr>
          <w:trHeight w:val="241"/>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Этиленовые углеводороды.</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№3 «Получение этилена и опыты с ними»</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№4 «Свойства полиэтилена»</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Ацетиленовые углеводороды.</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10348" w:type="dxa"/>
            <w:gridSpan w:val="7"/>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4. Ароматические углеводороды 3ч</w:t>
            </w: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Ароматические углеводороды</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№5 «Свойства бензола»</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Урок упражнения по теме </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«Ароматические углеводороды»</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10348" w:type="dxa"/>
            <w:gridSpan w:val="7"/>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5. Природные источники углеводородов и их переработка  2ч</w:t>
            </w: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№6 «Нефть и продукты ее переработки»</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№7 «Продукты переработки каменного угля»</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10348" w:type="dxa"/>
            <w:gridSpan w:val="7"/>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ind w:left="-1080"/>
              <w:jc w:val="both"/>
              <w:rPr>
                <w:rFonts w:ascii="Times New Roman" w:hAnsi="Times New Roman" w:cs="Times New Roman"/>
                <w:sz w:val="24"/>
                <w:szCs w:val="24"/>
              </w:rPr>
            </w:pPr>
            <w:r w:rsidRPr="009A0C2E">
              <w:rPr>
                <w:rFonts w:ascii="Times New Roman" w:hAnsi="Times New Roman" w:cs="Times New Roman"/>
                <w:bCs/>
                <w:color w:val="000000"/>
                <w:sz w:val="24"/>
                <w:szCs w:val="24"/>
              </w:rPr>
              <w:t>Тема 6 «Спирты и фенолы» 5ч</w:t>
            </w: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16</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Спирты.</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17</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№8 «Окисление спирта в альдегид»</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Многоатомные спирты.</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№9 «Растворение глицерина в воде и реакция его с гидроксидом меди.»</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20</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Урок упражнения по теме «Спирты и фенолы»</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10348" w:type="dxa"/>
            <w:gridSpan w:val="7"/>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7. Альдегиды и карбоновые кислоты.3ч</w:t>
            </w: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21</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№10 «Окисление уксусного альдегида аммиачным раствором оксида серебра и гидроксидом меди»</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22</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№11 «Взаимодействие стеариновой и олеиновой кислот со щелочами»</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23</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№12</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«Сравнение свойств мыла и синтетических моющих средств.»</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7369" w:type="dxa"/>
            <w:gridSpan w:val="4"/>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8. Сложные эфиры. Жиры.2ч</w:t>
            </w:r>
          </w:p>
        </w:tc>
        <w:tc>
          <w:tcPr>
            <w:tcW w:w="1016" w:type="dxa"/>
          </w:tcPr>
          <w:p w:rsidR="00F66877" w:rsidRPr="009A0C2E" w:rsidRDefault="00F66877" w:rsidP="00CB14DF">
            <w:pPr>
              <w:jc w:val="both"/>
              <w:rPr>
                <w:rFonts w:ascii="Times New Roman" w:hAnsi="Times New Roman" w:cs="Times New Roman"/>
                <w:sz w:val="24"/>
                <w:szCs w:val="24"/>
              </w:rPr>
            </w:pPr>
          </w:p>
        </w:tc>
        <w:tc>
          <w:tcPr>
            <w:tcW w:w="1963" w:type="dxa"/>
            <w:gridSpan w:val="2"/>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24</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№13 «Получение мыла из жира»</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№14 «Гидролиз мыла»</w:t>
            </w:r>
          </w:p>
          <w:p w:rsidR="00F66877" w:rsidRPr="009A0C2E" w:rsidRDefault="00F66877" w:rsidP="00CB14DF">
            <w:pPr>
              <w:jc w:val="both"/>
              <w:rPr>
                <w:rFonts w:ascii="Times New Roman" w:hAnsi="Times New Roman" w:cs="Times New Roman"/>
                <w:sz w:val="24"/>
                <w:szCs w:val="24"/>
              </w:rPr>
            </w:pP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10348" w:type="dxa"/>
            <w:gridSpan w:val="7"/>
          </w:tcPr>
          <w:p w:rsidR="00F66877" w:rsidRPr="009A0C2E" w:rsidRDefault="00F66877" w:rsidP="00CB14DF">
            <w:pPr>
              <w:ind w:left="-1080" w:firstLine="720"/>
              <w:jc w:val="both"/>
              <w:rPr>
                <w:rFonts w:ascii="Times New Roman" w:hAnsi="Times New Roman" w:cs="Times New Roman"/>
                <w:sz w:val="24"/>
                <w:szCs w:val="24"/>
              </w:rPr>
            </w:pPr>
            <w:r w:rsidRPr="009A0C2E">
              <w:rPr>
                <w:rFonts w:ascii="Times New Roman" w:hAnsi="Times New Roman" w:cs="Times New Roman"/>
                <w:sz w:val="24"/>
                <w:szCs w:val="24"/>
              </w:rPr>
              <w:t>Тема 10. Углеводы  3ч</w:t>
            </w:r>
          </w:p>
        </w:tc>
      </w:tr>
      <w:tr w:rsidR="00F66877" w:rsidRPr="009A0C2E" w:rsidTr="00A24B12">
        <w:trPr>
          <w:trHeight w:val="256"/>
        </w:trPr>
        <w:tc>
          <w:tcPr>
            <w:tcW w:w="692"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4535" w:type="dxa"/>
          </w:tcPr>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Углеводы</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27</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№15 «Взаимодействие крахмала с иодом, гидролиз крахмала»</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28</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Практическая работа №16 «Взаимодействие глюкозы с гидроксидом меди»</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10348" w:type="dxa"/>
            <w:gridSpan w:val="7"/>
          </w:tcPr>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11. Амины и Аминокислоты  3ч</w:t>
            </w: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29</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Амины .</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30</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Аминокислоты .</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31</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 17</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«Качественные реакции на белки»</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10348" w:type="dxa"/>
            <w:gridSpan w:val="7"/>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 12 Полимеры.4ч</w:t>
            </w:r>
          </w:p>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4535" w:type="dxa"/>
          </w:tcPr>
          <w:p w:rsidR="00F66877" w:rsidRPr="009A0C2E" w:rsidRDefault="00F66877" w:rsidP="00CB14DF">
            <w:pPr>
              <w:jc w:val="both"/>
              <w:rPr>
                <w:rFonts w:ascii="Times New Roman" w:hAnsi="Times New Roman" w:cs="Times New Roman"/>
                <w:color w:val="0000FF"/>
                <w:sz w:val="24"/>
                <w:szCs w:val="24"/>
              </w:rPr>
            </w:pPr>
            <w:r w:rsidRPr="009A0C2E">
              <w:rPr>
                <w:rFonts w:ascii="Times New Roman" w:hAnsi="Times New Roman" w:cs="Times New Roman"/>
                <w:sz w:val="24"/>
                <w:szCs w:val="24"/>
              </w:rPr>
              <w:t>Практическая работа №18 «Распознавание пластмасс»</w:t>
            </w:r>
          </w:p>
          <w:p w:rsidR="00F66877" w:rsidRPr="009A0C2E" w:rsidRDefault="00F66877" w:rsidP="00CB14DF">
            <w:pPr>
              <w:jc w:val="both"/>
              <w:rPr>
                <w:rFonts w:ascii="Times New Roman" w:hAnsi="Times New Roman" w:cs="Times New Roman"/>
                <w:sz w:val="24"/>
                <w:szCs w:val="24"/>
              </w:rPr>
            </w:pP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33</w:t>
            </w:r>
          </w:p>
        </w:tc>
        <w:tc>
          <w:tcPr>
            <w:tcW w:w="4535" w:type="dxa"/>
          </w:tcPr>
          <w:p w:rsidR="00F66877" w:rsidRPr="009A0C2E" w:rsidRDefault="00F66877" w:rsidP="00CB14DF">
            <w:pPr>
              <w:jc w:val="both"/>
              <w:rPr>
                <w:rFonts w:ascii="Times New Roman" w:hAnsi="Times New Roman" w:cs="Times New Roman"/>
                <w:color w:val="0000FF"/>
                <w:sz w:val="24"/>
                <w:szCs w:val="24"/>
              </w:rPr>
            </w:pPr>
            <w:r w:rsidRPr="009A0C2E">
              <w:rPr>
                <w:rFonts w:ascii="Times New Roman" w:hAnsi="Times New Roman" w:cs="Times New Roman"/>
                <w:sz w:val="24"/>
                <w:szCs w:val="24"/>
              </w:rPr>
              <w:t>Практическая работа №19 «Распознавание синтетических волокон»</w:t>
            </w:r>
          </w:p>
          <w:p w:rsidR="00F66877" w:rsidRPr="009A0C2E" w:rsidRDefault="00F66877" w:rsidP="00CB14DF">
            <w:pPr>
              <w:jc w:val="both"/>
              <w:rPr>
                <w:rFonts w:ascii="Times New Roman" w:hAnsi="Times New Roman" w:cs="Times New Roman"/>
                <w:sz w:val="24"/>
                <w:szCs w:val="24"/>
              </w:rPr>
            </w:pP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Повторение</w:t>
            </w:r>
          </w:p>
        </w:tc>
        <w:tc>
          <w:tcPr>
            <w:tcW w:w="993" w:type="dxa"/>
          </w:tcPr>
          <w:p w:rsidR="00F66877" w:rsidRPr="009A0C2E" w:rsidRDefault="00F66877" w:rsidP="00CB14DF">
            <w:pPr>
              <w:jc w:val="both"/>
              <w:rPr>
                <w:rFonts w:ascii="Times New Roman" w:hAnsi="Times New Roman" w:cs="Times New Roman"/>
                <w:sz w:val="24"/>
                <w:szCs w:val="24"/>
              </w:rPr>
            </w:pP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r w:rsidR="00F66877" w:rsidRPr="009A0C2E" w:rsidTr="00A24B12">
        <w:trPr>
          <w:trHeight w:val="256"/>
        </w:trPr>
        <w:tc>
          <w:tcPr>
            <w:tcW w:w="692"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35</w:t>
            </w:r>
          </w:p>
        </w:tc>
        <w:tc>
          <w:tcPr>
            <w:tcW w:w="4535"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Повторение</w:t>
            </w:r>
          </w:p>
        </w:tc>
        <w:tc>
          <w:tcPr>
            <w:tcW w:w="993"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49" w:type="dxa"/>
          </w:tcPr>
          <w:p w:rsidR="00F66877" w:rsidRPr="009A0C2E" w:rsidRDefault="00F66877" w:rsidP="00CB14DF">
            <w:pPr>
              <w:jc w:val="both"/>
              <w:rPr>
                <w:rFonts w:ascii="Times New Roman" w:hAnsi="Times New Roman" w:cs="Times New Roman"/>
                <w:sz w:val="24"/>
                <w:szCs w:val="24"/>
              </w:rPr>
            </w:pPr>
          </w:p>
        </w:tc>
        <w:tc>
          <w:tcPr>
            <w:tcW w:w="1016" w:type="dxa"/>
          </w:tcPr>
          <w:p w:rsidR="00F66877" w:rsidRPr="009A0C2E" w:rsidRDefault="00F66877" w:rsidP="00CB14DF">
            <w:pPr>
              <w:jc w:val="both"/>
              <w:rPr>
                <w:rFonts w:ascii="Times New Roman" w:hAnsi="Times New Roman" w:cs="Times New Roman"/>
                <w:sz w:val="24"/>
                <w:szCs w:val="24"/>
              </w:rPr>
            </w:pPr>
          </w:p>
        </w:tc>
        <w:tc>
          <w:tcPr>
            <w:tcW w:w="971" w:type="dxa"/>
          </w:tcPr>
          <w:p w:rsidR="00F66877" w:rsidRPr="009A0C2E" w:rsidRDefault="00F66877" w:rsidP="00CB14DF">
            <w:pPr>
              <w:jc w:val="both"/>
              <w:rPr>
                <w:rFonts w:ascii="Times New Roman" w:hAnsi="Times New Roman" w:cs="Times New Roman"/>
                <w:sz w:val="24"/>
                <w:szCs w:val="24"/>
              </w:rPr>
            </w:pPr>
          </w:p>
        </w:tc>
        <w:tc>
          <w:tcPr>
            <w:tcW w:w="992" w:type="dxa"/>
          </w:tcPr>
          <w:p w:rsidR="00F66877" w:rsidRPr="009A0C2E" w:rsidRDefault="00F66877" w:rsidP="00CB14DF">
            <w:pPr>
              <w:jc w:val="both"/>
              <w:rPr>
                <w:rFonts w:ascii="Times New Roman" w:hAnsi="Times New Roman" w:cs="Times New Roman"/>
                <w:sz w:val="24"/>
                <w:szCs w:val="24"/>
              </w:rPr>
            </w:pPr>
          </w:p>
        </w:tc>
      </w:tr>
    </w:tbl>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Default="00F66877"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Pr="009A0C2E" w:rsidRDefault="004414A2"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4414A2">
      <w:pPr>
        <w:pStyle w:val="a3"/>
        <w:jc w:val="center"/>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4414A2">
      <w:pPr>
        <w:pStyle w:val="a3"/>
        <w:jc w:val="center"/>
        <w:rPr>
          <w:rFonts w:ascii="Times New Roman" w:hAnsi="Times New Roman" w:cs="Times New Roman"/>
          <w:sz w:val="24"/>
          <w:szCs w:val="24"/>
          <w:lang w:val="sah-RU"/>
        </w:rPr>
      </w:pPr>
      <w:r w:rsidRPr="009A0C2E">
        <w:rPr>
          <w:rFonts w:ascii="Times New Roman" w:hAnsi="Times New Roman" w:cs="Times New Roman"/>
          <w:sz w:val="24"/>
          <w:szCs w:val="24"/>
        </w:rPr>
        <w:t>«Хорулинская средняя общеобразовательная школа им. Е.К.Федорова»</w:t>
      </w:r>
    </w:p>
    <w:p w:rsidR="00F66877" w:rsidRPr="009A0C2E" w:rsidRDefault="00F66877" w:rsidP="004414A2">
      <w:pPr>
        <w:pStyle w:val="a3"/>
        <w:jc w:val="center"/>
        <w:rPr>
          <w:rFonts w:ascii="Times New Roman" w:hAnsi="Times New Roman" w:cs="Times New Roman"/>
          <w:sz w:val="24"/>
          <w:szCs w:val="24"/>
        </w:rPr>
      </w:pPr>
    </w:p>
    <w:p w:rsidR="00F66877" w:rsidRPr="009A0C2E" w:rsidRDefault="00F66877" w:rsidP="004414A2">
      <w:pPr>
        <w:pStyle w:val="a3"/>
        <w:jc w:val="center"/>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Рекомендована                                                      Утверждена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 ______________ 2012 г.                   «_____» _________ 2012г.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протокол № _____                                             директор _______ /Семено В.Н./</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4414A2">
      <w:pPr>
        <w:pStyle w:val="a3"/>
        <w:jc w:val="center"/>
        <w:rPr>
          <w:rFonts w:ascii="Times New Roman" w:hAnsi="Times New Roman" w:cs="Times New Roman"/>
          <w:sz w:val="24"/>
          <w:szCs w:val="24"/>
        </w:rPr>
      </w:pPr>
      <w:r w:rsidRPr="009A0C2E">
        <w:rPr>
          <w:rFonts w:ascii="Times New Roman" w:hAnsi="Times New Roman" w:cs="Times New Roman"/>
          <w:sz w:val="24"/>
          <w:szCs w:val="24"/>
        </w:rPr>
        <w:t>Рабочая программа по элективному курсу «Стилистика»</w:t>
      </w:r>
    </w:p>
    <w:p w:rsidR="00F66877" w:rsidRPr="009A0C2E" w:rsidRDefault="00F66877" w:rsidP="004414A2">
      <w:pPr>
        <w:pStyle w:val="a3"/>
        <w:jc w:val="center"/>
        <w:rPr>
          <w:rFonts w:ascii="Times New Roman" w:hAnsi="Times New Roman" w:cs="Times New Roman"/>
          <w:sz w:val="24"/>
          <w:szCs w:val="24"/>
          <w:lang w:val="sah-RU"/>
        </w:rPr>
      </w:pPr>
      <w:r w:rsidRPr="009A0C2E">
        <w:rPr>
          <w:rFonts w:ascii="Times New Roman" w:hAnsi="Times New Roman" w:cs="Times New Roman"/>
          <w:sz w:val="24"/>
          <w:szCs w:val="24"/>
        </w:rPr>
        <w:t xml:space="preserve">учителя </w:t>
      </w:r>
      <w:r w:rsidRPr="009A0C2E">
        <w:rPr>
          <w:rFonts w:ascii="Times New Roman" w:hAnsi="Times New Roman" w:cs="Times New Roman"/>
          <w:sz w:val="24"/>
          <w:szCs w:val="24"/>
          <w:lang w:val="sah-RU"/>
        </w:rPr>
        <w:t>Николаевой П.Д.</w:t>
      </w:r>
    </w:p>
    <w:p w:rsidR="00F66877" w:rsidRPr="009A0C2E" w:rsidRDefault="00F66877" w:rsidP="004414A2">
      <w:pPr>
        <w:pStyle w:val="a3"/>
        <w:jc w:val="center"/>
        <w:rPr>
          <w:rFonts w:ascii="Times New Roman" w:hAnsi="Times New Roman" w:cs="Times New Roman"/>
          <w:sz w:val="24"/>
          <w:szCs w:val="24"/>
        </w:rPr>
      </w:pPr>
      <w:r w:rsidRPr="009A0C2E">
        <w:rPr>
          <w:rFonts w:ascii="Times New Roman" w:hAnsi="Times New Roman" w:cs="Times New Roman"/>
          <w:sz w:val="24"/>
          <w:szCs w:val="24"/>
        </w:rPr>
        <w:t>Класс: (11)</w:t>
      </w:r>
    </w:p>
    <w:p w:rsidR="00F66877" w:rsidRPr="009A0C2E" w:rsidRDefault="00F66877" w:rsidP="004414A2">
      <w:pPr>
        <w:pStyle w:val="a3"/>
        <w:jc w:val="center"/>
        <w:rPr>
          <w:rFonts w:ascii="Times New Roman" w:hAnsi="Times New Roman" w:cs="Times New Roman"/>
          <w:sz w:val="24"/>
          <w:szCs w:val="24"/>
        </w:rPr>
      </w:pPr>
    </w:p>
    <w:p w:rsidR="00F66877" w:rsidRPr="009A0C2E" w:rsidRDefault="00F66877" w:rsidP="004414A2">
      <w:pPr>
        <w:pStyle w:val="a3"/>
        <w:jc w:val="center"/>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4414A2" w:rsidRDefault="004414A2" w:rsidP="00CB14DF">
      <w:pPr>
        <w:pStyle w:val="a3"/>
        <w:jc w:val="both"/>
        <w:rPr>
          <w:rFonts w:ascii="Times New Roman" w:hAnsi="Times New Roman" w:cs="Times New Roman"/>
          <w:sz w:val="24"/>
          <w:szCs w:val="24"/>
        </w:rPr>
      </w:pPr>
    </w:p>
    <w:p w:rsidR="004414A2" w:rsidRDefault="004414A2" w:rsidP="00CB14DF">
      <w:pPr>
        <w:pStyle w:val="a3"/>
        <w:jc w:val="both"/>
        <w:rPr>
          <w:rFonts w:ascii="Times New Roman" w:hAnsi="Times New Roman" w:cs="Times New Roman"/>
          <w:sz w:val="24"/>
          <w:szCs w:val="24"/>
        </w:rPr>
      </w:pPr>
    </w:p>
    <w:p w:rsidR="004414A2" w:rsidRDefault="004414A2" w:rsidP="00CB14DF">
      <w:pPr>
        <w:pStyle w:val="a3"/>
        <w:jc w:val="both"/>
        <w:rPr>
          <w:rFonts w:ascii="Times New Roman" w:hAnsi="Times New Roman" w:cs="Times New Roman"/>
          <w:sz w:val="24"/>
          <w:szCs w:val="24"/>
        </w:rPr>
      </w:pPr>
    </w:p>
    <w:p w:rsidR="004414A2" w:rsidRDefault="004414A2" w:rsidP="00CB14DF">
      <w:pPr>
        <w:pStyle w:val="a3"/>
        <w:jc w:val="both"/>
        <w:rPr>
          <w:rFonts w:ascii="Times New Roman" w:hAnsi="Times New Roman" w:cs="Times New Roman"/>
          <w:sz w:val="24"/>
          <w:szCs w:val="24"/>
        </w:rPr>
      </w:pPr>
    </w:p>
    <w:p w:rsidR="004414A2" w:rsidRDefault="004414A2" w:rsidP="00CB14DF">
      <w:pPr>
        <w:pStyle w:val="a3"/>
        <w:jc w:val="both"/>
        <w:rPr>
          <w:rFonts w:ascii="Times New Roman" w:hAnsi="Times New Roman" w:cs="Times New Roman"/>
          <w:sz w:val="24"/>
          <w:szCs w:val="24"/>
        </w:rPr>
      </w:pPr>
    </w:p>
    <w:p w:rsidR="004414A2" w:rsidRDefault="004414A2" w:rsidP="00CB14DF">
      <w:pPr>
        <w:pStyle w:val="a3"/>
        <w:jc w:val="both"/>
        <w:rPr>
          <w:rFonts w:ascii="Times New Roman" w:hAnsi="Times New Roman" w:cs="Times New Roman"/>
          <w:sz w:val="24"/>
          <w:szCs w:val="24"/>
        </w:rPr>
      </w:pPr>
    </w:p>
    <w:p w:rsidR="004414A2" w:rsidRDefault="004414A2" w:rsidP="00CB14DF">
      <w:pPr>
        <w:pStyle w:val="a3"/>
        <w:jc w:val="both"/>
        <w:rPr>
          <w:rFonts w:ascii="Times New Roman" w:hAnsi="Times New Roman" w:cs="Times New Roman"/>
          <w:sz w:val="24"/>
          <w:szCs w:val="24"/>
        </w:rPr>
      </w:pPr>
    </w:p>
    <w:p w:rsidR="004414A2" w:rsidRDefault="004414A2" w:rsidP="00CB14DF">
      <w:pPr>
        <w:pStyle w:val="a3"/>
        <w:jc w:val="both"/>
        <w:rPr>
          <w:rFonts w:ascii="Times New Roman" w:hAnsi="Times New Roman" w:cs="Times New Roman"/>
          <w:sz w:val="24"/>
          <w:szCs w:val="24"/>
        </w:rPr>
      </w:pPr>
    </w:p>
    <w:p w:rsidR="004414A2" w:rsidRDefault="004414A2" w:rsidP="00CB14DF">
      <w:pPr>
        <w:pStyle w:val="a3"/>
        <w:jc w:val="both"/>
        <w:rPr>
          <w:rFonts w:ascii="Times New Roman" w:hAnsi="Times New Roman" w:cs="Times New Roman"/>
          <w:sz w:val="24"/>
          <w:szCs w:val="24"/>
        </w:rPr>
      </w:pPr>
    </w:p>
    <w:p w:rsidR="00F66877" w:rsidRPr="009A0C2E" w:rsidRDefault="00F66877" w:rsidP="004414A2">
      <w:pPr>
        <w:pStyle w:val="a3"/>
        <w:jc w:val="center"/>
        <w:rPr>
          <w:rFonts w:ascii="Times New Roman" w:hAnsi="Times New Roman" w:cs="Times New Roman"/>
          <w:sz w:val="24"/>
          <w:szCs w:val="24"/>
        </w:rPr>
      </w:pPr>
      <w:r w:rsidRPr="009A0C2E">
        <w:rPr>
          <w:rFonts w:ascii="Times New Roman" w:hAnsi="Times New Roman" w:cs="Times New Roman"/>
          <w:sz w:val="24"/>
          <w:szCs w:val="24"/>
        </w:rPr>
        <w:t>2012 г.</w:t>
      </w:r>
    </w:p>
    <w:p w:rsidR="00F66877" w:rsidRPr="009A0C2E" w:rsidRDefault="00F66877" w:rsidP="00CB14DF">
      <w:pPr>
        <w:jc w:val="both"/>
        <w:rPr>
          <w:rFonts w:ascii="Times New Roman" w:hAnsi="Times New Roman" w:cs="Times New Roman"/>
          <w:sz w:val="24"/>
          <w:szCs w:val="24"/>
        </w:rPr>
      </w:pPr>
    </w:p>
    <w:p w:rsidR="00F66877" w:rsidRPr="004414A2" w:rsidRDefault="00F66877" w:rsidP="004414A2">
      <w:pPr>
        <w:jc w:val="center"/>
        <w:rPr>
          <w:rFonts w:ascii="Times New Roman" w:hAnsi="Times New Roman" w:cs="Times New Roman"/>
          <w:b/>
          <w:sz w:val="24"/>
          <w:szCs w:val="24"/>
        </w:rPr>
      </w:pPr>
      <w:r w:rsidRPr="004414A2">
        <w:rPr>
          <w:rFonts w:ascii="Times New Roman" w:hAnsi="Times New Roman" w:cs="Times New Roman"/>
          <w:b/>
          <w:sz w:val="24"/>
          <w:szCs w:val="24"/>
        </w:rPr>
        <w:t>Пояснительная записка</w:t>
      </w:r>
    </w:p>
    <w:p w:rsidR="00F66877" w:rsidRPr="009A0C2E" w:rsidRDefault="00F66877" w:rsidP="00CB14DF">
      <w:pPr>
        <w:spacing w:before="100" w:beforeAutospacing="1" w:after="100" w:afterAutospacing="1"/>
        <w:jc w:val="both"/>
        <w:rPr>
          <w:rFonts w:ascii="Times New Roman" w:hAnsi="Times New Roman" w:cs="Times New Roman"/>
          <w:sz w:val="24"/>
          <w:szCs w:val="24"/>
        </w:rPr>
      </w:pPr>
      <w:r w:rsidRPr="009A0C2E">
        <w:rPr>
          <w:rFonts w:ascii="Times New Roman" w:hAnsi="Times New Roman" w:cs="Times New Roman"/>
          <w:bCs/>
          <w:sz w:val="24"/>
          <w:szCs w:val="24"/>
        </w:rPr>
        <w:t>Программа факультативного курса рассчитана на учащихся десятых классов.</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Цель курса: повысить интерес к гуманитарному образованию, реализовать интерес к данному предмету.</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Задачи курса: быстро и эффективно повторить весь курс русского языка, пройденного в основной школе и подготовить учащихся к централизованному тестированию, выпускным и вступительным экзаменам, способствовать формированию навыков работы со справочной литературой, развивать навыки исследовательской работы.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Программа позволяет учащимся осуществить пробы, оценить свои возможности и подготовиться к тестированию по русскому языку.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Программа включает новые для учащихся знания, не содержащиеся в базовых программах. Они необходимы для выработки более свободного и широкого взгляда на русский язык.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Программа содержит новые знания для учащихся, что вызывает познавательный интерес школьников и побуждает желание самообразования.</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Курс предполагает освоение глубоких теоретических познаний в области языка, что способствует восприятию русского языка не как свод правил, а как живой организм, систему, которую надо постараться почувствовать, понять, в которой надо разобраться.</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Программа даёт возможность установить степень достижения промежуточных и итоговых результатов и выявить сбой в прохождении программы в любой момент процесса обучения.</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Программой определена такая последовательность изучения знаний, которая является наиболее «коротким путём» в достижении целей. Это последовательность, при которой на восстановление забытых или уже утраченных знаний не нужно будет тратить много времени; изучение новых знаний будет опираться на недавно пройденный и легко восстанавливающийся в памяти учебный материал.</w:t>
      </w:r>
    </w:p>
    <w:p w:rsidR="00F66877" w:rsidRPr="004414A2" w:rsidRDefault="00F66877" w:rsidP="004414A2">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                           Программа рассчитана на 34 часа.</w:t>
      </w:r>
    </w:p>
    <w:p w:rsidR="00F66877" w:rsidRPr="009A0C2E" w:rsidRDefault="00F66877" w:rsidP="00CB14DF">
      <w:pPr>
        <w:jc w:val="both"/>
        <w:outlineLvl w:val="1"/>
        <w:rPr>
          <w:rFonts w:ascii="Times New Roman" w:hAnsi="Times New Roman" w:cs="Times New Roman"/>
          <w:bCs/>
          <w:sz w:val="24"/>
          <w:szCs w:val="24"/>
        </w:rPr>
      </w:pPr>
      <w:r w:rsidRPr="009A0C2E">
        <w:rPr>
          <w:rFonts w:ascii="Times New Roman" w:hAnsi="Times New Roman" w:cs="Times New Roman"/>
          <w:bCs/>
          <w:sz w:val="24"/>
          <w:szCs w:val="24"/>
        </w:rPr>
        <w:t>Учебно-тематический план</w:t>
      </w:r>
    </w:p>
    <w:tbl>
      <w:tblPr>
        <w:tblW w:w="5000" w:type="pct"/>
        <w:tblBorders>
          <w:top w:val="single" w:sz="6" w:space="0" w:color="000000"/>
          <w:left w:val="outset" w:sz="6" w:space="0" w:color="auto"/>
          <w:bottom w:val="outset" w:sz="6" w:space="0" w:color="auto"/>
          <w:right w:val="outset" w:sz="6" w:space="0" w:color="auto"/>
        </w:tblBorders>
        <w:tblCellMar>
          <w:left w:w="0" w:type="dxa"/>
          <w:right w:w="0" w:type="dxa"/>
        </w:tblCellMar>
        <w:tblLook w:val="04A0"/>
      </w:tblPr>
      <w:tblGrid>
        <w:gridCol w:w="388"/>
        <w:gridCol w:w="31"/>
        <w:gridCol w:w="1822"/>
        <w:gridCol w:w="579"/>
        <w:gridCol w:w="774"/>
        <w:gridCol w:w="685"/>
        <w:gridCol w:w="1346"/>
        <w:gridCol w:w="4092"/>
      </w:tblGrid>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Тема</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Кол-во часов</w:t>
            </w:r>
          </w:p>
        </w:tc>
        <w:tc>
          <w:tcPr>
            <w:tcW w:w="722"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Дата</w:t>
            </w:r>
          </w:p>
        </w:tc>
        <w:tc>
          <w:tcPr>
            <w:tcW w:w="1367"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Фактически</w:t>
            </w: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Виды деятельности</w:t>
            </w:r>
          </w:p>
        </w:tc>
      </w:tr>
      <w:tr w:rsidR="00F66877" w:rsidRPr="009A0C2E" w:rsidTr="00A24B12">
        <w:tc>
          <w:tcPr>
            <w:tcW w:w="2281" w:type="dxa"/>
            <w:gridSpan w:val="3"/>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3509" w:type="dxa"/>
            <w:gridSpan w:val="4"/>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ФОНЕТИКА</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Слог, ударение.</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Составление алгоритмов применения правил, тестирование, работа со словарём</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2-3.</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Характеристика звуков.</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Практикум </w:t>
            </w:r>
          </w:p>
        </w:tc>
      </w:tr>
      <w:tr w:rsidR="00F66877" w:rsidRPr="009A0C2E" w:rsidTr="00A24B12">
        <w:tc>
          <w:tcPr>
            <w:tcW w:w="2281" w:type="dxa"/>
            <w:gridSpan w:val="3"/>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3509" w:type="dxa"/>
            <w:gridSpan w:val="4"/>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ОРФОГРАФИЯ</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Гласные в корнях слов, проверяемые и непроверяемые ударением</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Составление алгоритмов применения правил, тестирование, работа со словарём</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Соединительные гласные в сложных словах. Гласные в приставках</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Работа с перфокартами, мини-тестирование, практикум</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3.</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Гласные в безударных  окончаниях существительных, прилагательных и причастий. Гласные с суффиксах существительных, прилагательных, причастий и наречий</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Защита конспектов, тестирование, лингвистические сочинения</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4.</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Гласные в суффиксах и окончаниях глаголов и их форм</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Оформление дидактических материалов, тестирование</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5.</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Согласные в корнях, приставках, суффиксах</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Работа со словарём, практикум, тестирование</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6.</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Правописание -н- и -нн- в прилагательных и причастиях</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Работа с перфокартой, конкурс опорных конспектов, тестирование</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7.</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Употребление -ь- и -ъ-</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Тестирование, составление кроссвордов</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8.</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Слитное, раздельное, дефисное написание слов</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Подготовка проектов, лингвистическое сочинение, тестирование</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9.</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Правописание знаменательных и служебных слов, сходных по звучанию</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Тестирование, практикум</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10.</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Контрольный тест по разделу</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w:t>
            </w:r>
          </w:p>
        </w:tc>
      </w:tr>
      <w:tr w:rsidR="00F66877" w:rsidRPr="009A0C2E" w:rsidTr="00A24B12">
        <w:tc>
          <w:tcPr>
            <w:tcW w:w="10286" w:type="dxa"/>
            <w:gridSpan w:val="8"/>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КУЛЬТУРА РЕЧИ</w:t>
            </w:r>
            <w:r w:rsidRPr="009A0C2E">
              <w:rPr>
                <w:rFonts w:ascii="Times New Roman" w:hAnsi="Times New Roman" w:cs="Times New Roman"/>
                <w:bCs/>
                <w:sz w:val="24"/>
                <w:szCs w:val="24"/>
                <w:lang w:val="en-US"/>
              </w:rPr>
              <w:t xml:space="preserve"> </w:t>
            </w:r>
            <w:r w:rsidRPr="009A0C2E">
              <w:rPr>
                <w:rFonts w:ascii="Times New Roman" w:hAnsi="Times New Roman" w:cs="Times New Roman"/>
                <w:bCs/>
                <w:sz w:val="24"/>
                <w:szCs w:val="24"/>
              </w:rPr>
              <w:t>(НОРМЫ  ПРОИЗНОШЕНИЯ)</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11.</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Орфоэпические (произношение, ударение) и морфологические нормы </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Конкурсы, встреча с телеведущей МТ, работа со словарём, конкурс орфоэпических мини-словарей</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12.</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Лексические и синтаксические нормы</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Тестирование, работа с лингвистическими справочниками</w:t>
            </w:r>
          </w:p>
        </w:tc>
      </w:tr>
      <w:tr w:rsidR="00F66877" w:rsidRPr="009A0C2E" w:rsidTr="00A24B12">
        <w:tc>
          <w:tcPr>
            <w:tcW w:w="440" w:type="dxa"/>
            <w:gridSpan w:val="2"/>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13.</w:t>
            </w:r>
          </w:p>
        </w:tc>
        <w:tc>
          <w:tcPr>
            <w:tcW w:w="2475" w:type="dxa"/>
            <w:gridSpan w:val="2"/>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Зачёт по культуре речи</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w:t>
            </w:r>
          </w:p>
        </w:tc>
      </w:tr>
      <w:tr w:rsidR="00F66877" w:rsidRPr="009A0C2E" w:rsidTr="00A24B12">
        <w:tc>
          <w:tcPr>
            <w:tcW w:w="10286" w:type="dxa"/>
            <w:gridSpan w:val="8"/>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ПУНКТУАЦИЯ</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14.</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Простое предложение. Однородные члены предложения. Тире между подлежащим и сказуемым</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Составление опорных схем, конспектов, защита дидактических материалов, тестирование</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15.</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Обособленные члены предложения</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Тестирование, работа с художественными текстами </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16.</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Знаки препинания при вводных словах и конструкциях, обращение</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Составление таблиц, тестирование</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17.</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Знаки препинания при прямой речи</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Тестирование, подготовка докладов, защита проектов</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18.</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Знаки препинания в ССП</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Практикум, тестирование</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19.</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Знаки препинания в СПП</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Практикум, тестирование</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20.</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Знаки препинания в БСП</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Практикум, тестирование</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21.</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Контрольный текст по разделу</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w:t>
            </w:r>
          </w:p>
        </w:tc>
      </w:tr>
      <w:tr w:rsidR="00F66877" w:rsidRPr="009A0C2E" w:rsidTr="00A24B12">
        <w:tc>
          <w:tcPr>
            <w:tcW w:w="10286" w:type="dxa"/>
            <w:gridSpan w:val="8"/>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АНАЛИЗ ТЕКСТА И НАПИСАНИЕ РЕЦЕНЗИИ   (ЗАДАНИЕ ТИПА С)</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22.</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Определение функционального стиля текста </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Подготовка докладов, составление таблиц, опорных конспектов, анализ текста</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23.</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Работа со смысловыми типами речи </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Выполнение текстовых заданий, анализ текстов</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24.</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Основная мысль текста - рассуждение </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Составление памяток, анализ художественных текстов</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25.</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Приёмы логического разворачивания основной мысли (тезиса)</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Построение логической схемы текста-рассуждения, конкурс заметок в стенную печать </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26.</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Языковые средства, обеспечивающие связность текста </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Текстовые задания, самоанализ творческих работ, подготовка сообщений</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27.</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Анализ композиции научного и публицистического текстов </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Выполнение тестовых заданий, анализ текстов</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28.</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Комплексный анализ научно-популярного и публицистического текстов</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Защита памяток, тестовые задания</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29.</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Рецензия на научный и публицистический тексты </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Защита проектов рецензий</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30.</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Редактирование текста</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Практикум по редактированию текстов </w:t>
            </w:r>
          </w:p>
        </w:tc>
      </w:tr>
      <w:tr w:rsidR="00F66877" w:rsidRPr="009A0C2E" w:rsidTr="00A24B12">
        <w:tc>
          <w:tcPr>
            <w:tcW w:w="404" w:type="dxa"/>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31.</w:t>
            </w:r>
          </w:p>
        </w:tc>
        <w:tc>
          <w:tcPr>
            <w:tcW w:w="2511" w:type="dxa"/>
            <w:gridSpan w:val="3"/>
            <w:tcBorders>
              <w:top w:val="outset" w:sz="6" w:space="0" w:color="auto"/>
              <w:left w:val="outset" w:sz="6" w:space="0" w:color="auto"/>
              <w:bottom w:val="single" w:sz="6" w:space="0" w:color="000000"/>
              <w:right w:val="outset" w:sz="6" w:space="0" w:color="auto"/>
            </w:tcBorders>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Итоговая работа. Анализ текста</w:t>
            </w:r>
          </w:p>
        </w:tc>
        <w:tc>
          <w:tcPr>
            <w:tcW w:w="78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1</w:t>
            </w:r>
          </w:p>
        </w:tc>
        <w:tc>
          <w:tcPr>
            <w:tcW w:w="722"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1367" w:type="dxa"/>
            <w:tcBorders>
              <w:top w:val="outset" w:sz="6" w:space="0" w:color="auto"/>
              <w:left w:val="outset" w:sz="6" w:space="0" w:color="auto"/>
              <w:bottom w:val="single" w:sz="6" w:space="0" w:color="000000"/>
              <w:right w:val="outset" w:sz="6" w:space="0" w:color="auto"/>
            </w:tcBorders>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p>
        </w:tc>
        <w:tc>
          <w:tcPr>
            <w:tcW w:w="4496" w:type="dxa"/>
            <w:tcBorders>
              <w:top w:val="outset" w:sz="6" w:space="0" w:color="auto"/>
              <w:left w:val="outset" w:sz="6" w:space="0" w:color="auto"/>
              <w:bottom w:val="single" w:sz="6" w:space="0" w:color="000000"/>
              <w:right w:val="outset" w:sz="6" w:space="0" w:color="auto"/>
            </w:tcBorders>
            <w:tcMar>
              <w:top w:w="144" w:type="dxa"/>
              <w:left w:w="72" w:type="dxa"/>
              <w:bottom w:w="144" w:type="dxa"/>
              <w:right w:w="72" w:type="dxa"/>
            </w:tcMar>
            <w:hideMark/>
          </w:tcPr>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w:t>
            </w:r>
          </w:p>
        </w:tc>
      </w:tr>
    </w:tbl>
    <w:p w:rsidR="00F66877" w:rsidRPr="009A0C2E" w:rsidRDefault="00F66877" w:rsidP="00CB14DF">
      <w:pPr>
        <w:spacing w:before="100" w:beforeAutospacing="1" w:after="100" w:afterAutospacing="1"/>
        <w:jc w:val="both"/>
        <w:rPr>
          <w:rFonts w:ascii="Times New Roman" w:hAnsi="Times New Roman" w:cs="Times New Roman"/>
          <w:bCs/>
          <w:sz w:val="24"/>
          <w:szCs w:val="24"/>
        </w:rPr>
      </w:pPr>
    </w:p>
    <w:p w:rsidR="00F66877" w:rsidRPr="009A0C2E" w:rsidRDefault="00F66877" w:rsidP="00CB14DF">
      <w:pPr>
        <w:spacing w:before="100" w:beforeAutospacing="1" w:after="100" w:afterAutospacing="1"/>
        <w:jc w:val="both"/>
        <w:rPr>
          <w:rFonts w:ascii="Times New Roman" w:hAnsi="Times New Roman" w:cs="Times New Roman"/>
          <w:sz w:val="24"/>
          <w:szCs w:val="24"/>
        </w:rPr>
      </w:pPr>
    </w:p>
    <w:p w:rsidR="00F66877" w:rsidRPr="009A0C2E" w:rsidRDefault="00F66877" w:rsidP="00CB14DF">
      <w:pPr>
        <w:spacing w:before="100" w:beforeAutospacing="1" w:after="100" w:afterAutospacing="1"/>
        <w:jc w:val="both"/>
        <w:rPr>
          <w:rFonts w:ascii="Times New Roman" w:hAnsi="Times New Roman" w:cs="Times New Roman"/>
          <w:sz w:val="24"/>
          <w:szCs w:val="24"/>
        </w:rPr>
      </w:pPr>
      <w:r w:rsidRPr="009A0C2E">
        <w:rPr>
          <w:rFonts w:ascii="Times New Roman" w:hAnsi="Times New Roman" w:cs="Times New Roman"/>
          <w:sz w:val="24"/>
          <w:szCs w:val="24"/>
        </w:rPr>
        <w:t>Литература</w:t>
      </w:r>
    </w:p>
    <w:p w:rsidR="00F66877" w:rsidRPr="009A0C2E" w:rsidRDefault="00F66877" w:rsidP="00E736FE">
      <w:pPr>
        <w:numPr>
          <w:ilvl w:val="0"/>
          <w:numId w:val="136"/>
        </w:numPr>
        <w:spacing w:before="100" w:beforeAutospacing="1" w:after="100" w:afterAutospacing="1" w:line="240" w:lineRule="auto"/>
        <w:jc w:val="both"/>
        <w:rPr>
          <w:rFonts w:ascii="Times New Roman" w:hAnsi="Times New Roman" w:cs="Times New Roman"/>
          <w:sz w:val="24"/>
          <w:szCs w:val="24"/>
        </w:rPr>
      </w:pPr>
      <w:r w:rsidRPr="009A0C2E">
        <w:rPr>
          <w:rFonts w:ascii="Times New Roman" w:hAnsi="Times New Roman" w:cs="Times New Roman"/>
          <w:bCs/>
          <w:sz w:val="24"/>
          <w:szCs w:val="24"/>
        </w:rPr>
        <w:t xml:space="preserve">Архарова Д. И. Подготовка к ЕГЭ . Русский язык. Анализ текста и написание рецензии. (Курс подготовки к написанию сочинения. Задания типа С.) – М.: Айрис-Пресс, 2005 год. </w:t>
      </w:r>
    </w:p>
    <w:p w:rsidR="00F66877" w:rsidRPr="009A0C2E" w:rsidRDefault="00F66877" w:rsidP="00E736FE">
      <w:pPr>
        <w:numPr>
          <w:ilvl w:val="0"/>
          <w:numId w:val="136"/>
        </w:numPr>
        <w:spacing w:before="100" w:beforeAutospacing="1" w:after="100" w:afterAutospacing="1" w:line="240" w:lineRule="auto"/>
        <w:jc w:val="both"/>
        <w:rPr>
          <w:rFonts w:ascii="Times New Roman" w:hAnsi="Times New Roman" w:cs="Times New Roman"/>
          <w:bCs/>
          <w:sz w:val="24"/>
          <w:szCs w:val="24"/>
        </w:rPr>
      </w:pPr>
      <w:r w:rsidRPr="009A0C2E">
        <w:rPr>
          <w:rFonts w:ascii="Times New Roman" w:hAnsi="Times New Roman" w:cs="Times New Roman"/>
          <w:bCs/>
          <w:sz w:val="24"/>
          <w:szCs w:val="24"/>
        </w:rPr>
        <w:t xml:space="preserve">Баранов М.Т., Т.А. Костяева, А.В. Прудникова. Русский язык: Справочные материалы / Под редактированием Н.М. Шанского. – 7-е изд., испр. – М., 1995 год. </w:t>
      </w:r>
    </w:p>
    <w:p w:rsidR="00F66877" w:rsidRPr="009A0C2E" w:rsidRDefault="00F66877" w:rsidP="00E736FE">
      <w:pPr>
        <w:numPr>
          <w:ilvl w:val="0"/>
          <w:numId w:val="136"/>
        </w:numPr>
        <w:spacing w:before="100" w:beforeAutospacing="1" w:after="100" w:afterAutospacing="1" w:line="240" w:lineRule="auto"/>
        <w:jc w:val="both"/>
        <w:rPr>
          <w:rFonts w:ascii="Times New Roman" w:hAnsi="Times New Roman" w:cs="Times New Roman"/>
          <w:bCs/>
          <w:sz w:val="24"/>
          <w:szCs w:val="24"/>
        </w:rPr>
      </w:pPr>
      <w:r w:rsidRPr="009A0C2E">
        <w:rPr>
          <w:rFonts w:ascii="Times New Roman" w:hAnsi="Times New Roman" w:cs="Times New Roman"/>
          <w:bCs/>
          <w:sz w:val="24"/>
          <w:szCs w:val="24"/>
        </w:rPr>
        <w:t xml:space="preserve">Власенков А.И., Л.М. Рыбченкова. Русский язык. Грамматика. Текст. Стили речи. Учеб. пособие для 10-11 кл. общеобразоват. учреждений. – 9-е изд. – М.: Просвещение, 2003. – 347 с. </w:t>
      </w:r>
    </w:p>
    <w:p w:rsidR="00F66877" w:rsidRPr="009A0C2E" w:rsidRDefault="00F66877" w:rsidP="00E736FE">
      <w:pPr>
        <w:numPr>
          <w:ilvl w:val="0"/>
          <w:numId w:val="136"/>
        </w:numPr>
        <w:spacing w:before="100" w:beforeAutospacing="1" w:after="100" w:afterAutospacing="1" w:line="240" w:lineRule="auto"/>
        <w:jc w:val="both"/>
        <w:rPr>
          <w:rFonts w:ascii="Times New Roman" w:hAnsi="Times New Roman" w:cs="Times New Roman"/>
          <w:bCs/>
          <w:sz w:val="24"/>
          <w:szCs w:val="24"/>
        </w:rPr>
      </w:pPr>
      <w:r w:rsidRPr="009A0C2E">
        <w:rPr>
          <w:rFonts w:ascii="Times New Roman" w:hAnsi="Times New Roman" w:cs="Times New Roman"/>
          <w:bCs/>
          <w:sz w:val="24"/>
          <w:szCs w:val="24"/>
        </w:rPr>
        <w:t xml:space="preserve">Дейкина  А.Д., Т.М. Паханова. Русский язык. Учебник-практикум для ст. кл. Для учащихся 10-11 кл. общеобразоват. учреждений. – М.: Вербум-М, 2001. – 414с. </w:t>
      </w:r>
    </w:p>
    <w:p w:rsidR="00F66877" w:rsidRPr="004414A2" w:rsidRDefault="00F66877" w:rsidP="004414A2">
      <w:pPr>
        <w:numPr>
          <w:ilvl w:val="0"/>
          <w:numId w:val="136"/>
        </w:numPr>
        <w:spacing w:before="100" w:beforeAutospacing="1" w:after="100" w:afterAutospacing="1" w:line="240" w:lineRule="auto"/>
        <w:jc w:val="both"/>
        <w:rPr>
          <w:rFonts w:ascii="Times New Roman" w:hAnsi="Times New Roman" w:cs="Times New Roman"/>
          <w:bCs/>
          <w:sz w:val="24"/>
          <w:szCs w:val="24"/>
        </w:rPr>
      </w:pPr>
      <w:r w:rsidRPr="009A0C2E">
        <w:rPr>
          <w:rFonts w:ascii="Times New Roman" w:hAnsi="Times New Roman" w:cs="Times New Roman"/>
          <w:bCs/>
          <w:sz w:val="24"/>
          <w:szCs w:val="24"/>
        </w:rPr>
        <w:t xml:space="preserve">Егорова Н.В.. Пособие для интенсивной подготовки к экзамену по русскому языку. – М.: Вако, 2005 год. </w:t>
      </w:r>
    </w:p>
    <w:p w:rsidR="00F66877" w:rsidRPr="004414A2" w:rsidRDefault="00F66877" w:rsidP="004414A2">
      <w:pPr>
        <w:spacing w:before="100" w:beforeAutospacing="1" w:after="100" w:afterAutospacing="1"/>
        <w:ind w:left="360"/>
        <w:jc w:val="both"/>
        <w:rPr>
          <w:rFonts w:ascii="Times New Roman" w:hAnsi="Times New Roman" w:cs="Times New Roman"/>
          <w:bCs/>
          <w:sz w:val="24"/>
          <w:szCs w:val="24"/>
        </w:rPr>
      </w:pPr>
      <w:r w:rsidRPr="009A0C2E">
        <w:rPr>
          <w:rFonts w:ascii="Times New Roman" w:hAnsi="Times New Roman" w:cs="Times New Roman"/>
          <w:sz w:val="24"/>
          <w:szCs w:val="24"/>
        </w:rPr>
        <w:t>Содержание программы</w:t>
      </w:r>
    </w:p>
    <w:p w:rsidR="00F66877" w:rsidRPr="009A0C2E" w:rsidRDefault="00F66877" w:rsidP="00CB14DF">
      <w:pPr>
        <w:spacing w:before="100" w:beforeAutospacing="1" w:after="100" w:afterAutospacing="1"/>
        <w:jc w:val="both"/>
        <w:rPr>
          <w:rFonts w:ascii="Times New Roman" w:hAnsi="Times New Roman" w:cs="Times New Roman"/>
          <w:sz w:val="24"/>
          <w:szCs w:val="24"/>
        </w:rPr>
      </w:pPr>
      <w:r w:rsidRPr="009A0C2E">
        <w:rPr>
          <w:rFonts w:ascii="Times New Roman" w:hAnsi="Times New Roman" w:cs="Times New Roman"/>
          <w:sz w:val="24"/>
          <w:szCs w:val="24"/>
        </w:rPr>
        <w:t xml:space="preserve">Тема 1. </w:t>
      </w:r>
      <w:r w:rsidRPr="009A0C2E">
        <w:rPr>
          <w:rFonts w:ascii="Times New Roman" w:hAnsi="Times New Roman" w:cs="Times New Roman"/>
          <w:bCs/>
          <w:sz w:val="24"/>
          <w:szCs w:val="24"/>
        </w:rPr>
        <w:t>Слог, ударение. Характеристика звуков.</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Открытость/закрытость слога. Правила переноса слов. Согласные звуки (парность по звонкости/глухости, сонорность, парность по твёрдости/мягкости.) гласные звуки (ударность, фонетические позиции).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2. Гласные в корнях слов, проверяемые и непроверяемые ударением</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Система правил, регулирующих написание гласных в корне. Роль смыслового анализа при подборе однокоренного проверочного слова. Правописание гласных корня: безударные проверяемые и непроверяемые, -е- и -э- в заимствованных словах. -о- и -ё- после шипящих.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  Правила, нарушающие единообразие написания корня (-ы- и -и- в корне после приставок), и понятие о фонетическом принципе написания.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Группы корней с чередование гласных: 1) -кас- // -кос-, -лаг- // -лож-, -бир- // -бер-, -тир- //-тер-, -стил- // -стел- и др. (зависимость от глагольного суффикса -а-); 2) -раст- // -рос,</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-скак- // - скоч- (зависимость от последующего согласного); 3) -гар- // -гор-, -твар- // -твор-,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-клан- // -клон-, -зар- // -зор- (зависимость от ударения); 4) корни с полногласными и неполногласными сочетаниями оло // ла, оро // ра, ере // ре, ело // ле.</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Правописание иноязычных словообразовательных элементов (лог, фил, гео, фон и т.п.)</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Корни-омофоны.</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3. Соединительные гласные в сложных словах</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Гласные в приставках. Правописание соединительных гласных -о- и -е-. Сложные слова без соединительной гласной: сумасшедший, аквапарк; с первым корнем а) числительным: шестигранник, б) существительным на -мя: имярек, семядоля.</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Морфологический принцип написания приставок. Приставки не-и ни-; раз- (рас-) и роз-(раз-) Роль смыслового анализа при различении приставок пре- и при-.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Написание иноязычных приставок би-, де-, инфра-, под-, пара-, ре-, экстра-, пере-, эпи-.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4. Гласные в безударных окончаниях существительных, прилагательных и причастий</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Гласные в суффиксах существительных, прилагательных, причастий и наречий. Система правил, регулирующих правописание окончаний разных частей речи. Различие окончаний </w:t>
      </w:r>
      <w:r w:rsidRPr="009A0C2E">
        <w:rPr>
          <w:rFonts w:ascii="Times New Roman" w:hAnsi="Times New Roman" w:cs="Times New Roman"/>
          <w:sz w:val="24"/>
          <w:szCs w:val="24"/>
        </w:rPr>
        <w:t xml:space="preserve">– е – </w:t>
      </w:r>
      <w:r w:rsidRPr="009A0C2E">
        <w:rPr>
          <w:rFonts w:ascii="Times New Roman" w:hAnsi="Times New Roman" w:cs="Times New Roman"/>
          <w:bCs/>
          <w:sz w:val="24"/>
          <w:szCs w:val="24"/>
        </w:rPr>
        <w:t xml:space="preserve">и </w:t>
      </w:r>
      <w:r w:rsidRPr="009A0C2E">
        <w:rPr>
          <w:rFonts w:ascii="Times New Roman" w:hAnsi="Times New Roman" w:cs="Times New Roman"/>
          <w:sz w:val="24"/>
          <w:szCs w:val="24"/>
        </w:rPr>
        <w:t xml:space="preserve">– и – </w:t>
      </w:r>
      <w:r w:rsidRPr="009A0C2E">
        <w:rPr>
          <w:rFonts w:ascii="Times New Roman" w:hAnsi="Times New Roman" w:cs="Times New Roman"/>
          <w:bCs/>
          <w:sz w:val="24"/>
          <w:szCs w:val="24"/>
        </w:rPr>
        <w:t xml:space="preserve">в именах существительных. Ударные окончания в словах </w:t>
      </w:r>
      <w:r w:rsidRPr="009A0C2E">
        <w:rPr>
          <w:rFonts w:ascii="Times New Roman" w:hAnsi="Times New Roman" w:cs="Times New Roman"/>
          <w:i/>
          <w:iCs/>
          <w:sz w:val="24"/>
          <w:szCs w:val="24"/>
        </w:rPr>
        <w:t>в забытьи, на острие.</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Орфографические правила, требующие различения морфем, в составе которых находится орфограмма: -</w:t>
      </w:r>
      <w:r w:rsidRPr="009A0C2E">
        <w:rPr>
          <w:rFonts w:ascii="Times New Roman" w:hAnsi="Times New Roman" w:cs="Times New Roman"/>
          <w:sz w:val="24"/>
          <w:szCs w:val="24"/>
        </w:rPr>
        <w:t>о</w:t>
      </w:r>
      <w:r w:rsidRPr="009A0C2E">
        <w:rPr>
          <w:rFonts w:ascii="Times New Roman" w:hAnsi="Times New Roman" w:cs="Times New Roman"/>
          <w:bCs/>
          <w:sz w:val="24"/>
          <w:szCs w:val="24"/>
        </w:rPr>
        <w:t>- и -</w:t>
      </w:r>
      <w:r w:rsidRPr="009A0C2E">
        <w:rPr>
          <w:rFonts w:ascii="Times New Roman" w:hAnsi="Times New Roman" w:cs="Times New Roman"/>
          <w:sz w:val="24"/>
          <w:szCs w:val="24"/>
        </w:rPr>
        <w:t>е</w:t>
      </w:r>
      <w:r w:rsidRPr="009A0C2E">
        <w:rPr>
          <w:rFonts w:ascii="Times New Roman" w:hAnsi="Times New Roman" w:cs="Times New Roman"/>
          <w:bCs/>
          <w:sz w:val="24"/>
          <w:szCs w:val="24"/>
        </w:rPr>
        <w:t>- после шипящих и -</w:t>
      </w:r>
      <w:r w:rsidRPr="009A0C2E">
        <w:rPr>
          <w:rFonts w:ascii="Times New Roman" w:hAnsi="Times New Roman" w:cs="Times New Roman"/>
          <w:sz w:val="24"/>
          <w:szCs w:val="24"/>
        </w:rPr>
        <w:t>ц-</w:t>
      </w:r>
      <w:r w:rsidRPr="009A0C2E">
        <w:rPr>
          <w:rFonts w:ascii="Times New Roman" w:hAnsi="Times New Roman" w:cs="Times New Roman"/>
          <w:bCs/>
          <w:sz w:val="24"/>
          <w:szCs w:val="24"/>
        </w:rPr>
        <w:t xml:space="preserve"> в суффиксе и окончании; правописание -</w:t>
      </w:r>
      <w:r w:rsidRPr="009A0C2E">
        <w:rPr>
          <w:rFonts w:ascii="Times New Roman" w:hAnsi="Times New Roman" w:cs="Times New Roman"/>
          <w:sz w:val="24"/>
          <w:szCs w:val="24"/>
        </w:rPr>
        <w:t>и-</w:t>
      </w:r>
      <w:r w:rsidRPr="009A0C2E">
        <w:rPr>
          <w:rFonts w:ascii="Times New Roman" w:hAnsi="Times New Roman" w:cs="Times New Roman"/>
          <w:bCs/>
          <w:sz w:val="24"/>
          <w:szCs w:val="24"/>
        </w:rPr>
        <w:t xml:space="preserve"> и -</w:t>
      </w:r>
      <w:r w:rsidRPr="009A0C2E">
        <w:rPr>
          <w:rFonts w:ascii="Times New Roman" w:hAnsi="Times New Roman" w:cs="Times New Roman"/>
          <w:sz w:val="24"/>
          <w:szCs w:val="24"/>
        </w:rPr>
        <w:t>ы</w:t>
      </w:r>
      <w:r w:rsidRPr="009A0C2E">
        <w:rPr>
          <w:rFonts w:ascii="Times New Roman" w:hAnsi="Times New Roman" w:cs="Times New Roman"/>
          <w:bCs/>
          <w:sz w:val="24"/>
          <w:szCs w:val="24"/>
        </w:rPr>
        <w:t>- после -</w:t>
      </w:r>
      <w:r w:rsidRPr="009A0C2E">
        <w:rPr>
          <w:rFonts w:ascii="Times New Roman" w:hAnsi="Times New Roman" w:cs="Times New Roman"/>
          <w:sz w:val="24"/>
          <w:szCs w:val="24"/>
        </w:rPr>
        <w:t>ц</w:t>
      </w:r>
      <w:r w:rsidRPr="009A0C2E">
        <w:rPr>
          <w:rFonts w:ascii="Times New Roman" w:hAnsi="Times New Roman" w:cs="Times New Roman"/>
          <w:bCs/>
          <w:sz w:val="24"/>
          <w:szCs w:val="24"/>
        </w:rPr>
        <w:t>-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Типичные суффиксы имён существительных и их написание: -</w:t>
      </w:r>
      <w:r w:rsidRPr="009A0C2E">
        <w:rPr>
          <w:rFonts w:ascii="Times New Roman" w:hAnsi="Times New Roman" w:cs="Times New Roman"/>
          <w:sz w:val="24"/>
          <w:szCs w:val="24"/>
        </w:rPr>
        <w:t>арь-</w:t>
      </w:r>
      <w:r w:rsidRPr="009A0C2E">
        <w:rPr>
          <w:rFonts w:ascii="Times New Roman" w:hAnsi="Times New Roman" w:cs="Times New Roman"/>
          <w:bCs/>
          <w:sz w:val="24"/>
          <w:szCs w:val="24"/>
        </w:rPr>
        <w:t>, -</w:t>
      </w:r>
      <w:r w:rsidRPr="009A0C2E">
        <w:rPr>
          <w:rFonts w:ascii="Times New Roman" w:hAnsi="Times New Roman" w:cs="Times New Roman"/>
          <w:sz w:val="24"/>
          <w:szCs w:val="24"/>
        </w:rPr>
        <w:t>тель-</w:t>
      </w:r>
      <w:r w:rsidRPr="009A0C2E">
        <w:rPr>
          <w:rFonts w:ascii="Times New Roman" w:hAnsi="Times New Roman" w:cs="Times New Roman"/>
          <w:bCs/>
          <w:sz w:val="24"/>
          <w:szCs w:val="24"/>
        </w:rPr>
        <w:t>, -</w:t>
      </w:r>
      <w:r w:rsidRPr="009A0C2E">
        <w:rPr>
          <w:rFonts w:ascii="Times New Roman" w:hAnsi="Times New Roman" w:cs="Times New Roman"/>
          <w:sz w:val="24"/>
          <w:szCs w:val="24"/>
        </w:rPr>
        <w:t>ник-</w:t>
      </w:r>
      <w:r w:rsidRPr="009A0C2E">
        <w:rPr>
          <w:rFonts w:ascii="Times New Roman" w:hAnsi="Times New Roman" w:cs="Times New Roman"/>
          <w:bCs/>
          <w:sz w:val="24"/>
          <w:szCs w:val="24"/>
        </w:rPr>
        <w:t>, -</w:t>
      </w:r>
      <w:r w:rsidRPr="009A0C2E">
        <w:rPr>
          <w:rFonts w:ascii="Times New Roman" w:hAnsi="Times New Roman" w:cs="Times New Roman"/>
          <w:sz w:val="24"/>
          <w:szCs w:val="24"/>
        </w:rPr>
        <w:t>изн-</w:t>
      </w:r>
      <w:r w:rsidRPr="009A0C2E">
        <w:rPr>
          <w:rFonts w:ascii="Times New Roman" w:hAnsi="Times New Roman" w:cs="Times New Roman"/>
          <w:bCs/>
          <w:sz w:val="24"/>
          <w:szCs w:val="24"/>
        </w:rPr>
        <w:t>, -</w:t>
      </w:r>
      <w:r w:rsidRPr="009A0C2E">
        <w:rPr>
          <w:rFonts w:ascii="Times New Roman" w:hAnsi="Times New Roman" w:cs="Times New Roman"/>
          <w:sz w:val="24"/>
          <w:szCs w:val="24"/>
        </w:rPr>
        <w:t xml:space="preserve">есть- </w:t>
      </w:r>
      <w:r w:rsidRPr="009A0C2E">
        <w:rPr>
          <w:rFonts w:ascii="Times New Roman" w:hAnsi="Times New Roman" w:cs="Times New Roman"/>
          <w:bCs/>
          <w:sz w:val="24"/>
          <w:szCs w:val="24"/>
        </w:rPr>
        <w:t>(-</w:t>
      </w:r>
      <w:r w:rsidRPr="009A0C2E">
        <w:rPr>
          <w:rFonts w:ascii="Times New Roman" w:hAnsi="Times New Roman" w:cs="Times New Roman"/>
          <w:sz w:val="24"/>
          <w:szCs w:val="24"/>
        </w:rPr>
        <w:t>ость-</w:t>
      </w:r>
      <w:r w:rsidRPr="009A0C2E">
        <w:rPr>
          <w:rFonts w:ascii="Times New Roman" w:hAnsi="Times New Roman" w:cs="Times New Roman"/>
          <w:bCs/>
          <w:sz w:val="24"/>
          <w:szCs w:val="24"/>
        </w:rPr>
        <w:t>), -</w:t>
      </w:r>
      <w:r w:rsidRPr="009A0C2E">
        <w:rPr>
          <w:rFonts w:ascii="Times New Roman" w:hAnsi="Times New Roman" w:cs="Times New Roman"/>
          <w:sz w:val="24"/>
          <w:szCs w:val="24"/>
        </w:rPr>
        <w:t>ени-</w:t>
      </w:r>
      <w:r w:rsidRPr="009A0C2E">
        <w:rPr>
          <w:rFonts w:ascii="Times New Roman" w:hAnsi="Times New Roman" w:cs="Times New Roman"/>
          <w:bCs/>
          <w:sz w:val="24"/>
          <w:szCs w:val="24"/>
        </w:rPr>
        <w:t xml:space="preserve"> и другие. Суффиксы  -</w:t>
      </w:r>
      <w:r w:rsidRPr="009A0C2E">
        <w:rPr>
          <w:rFonts w:ascii="Times New Roman" w:hAnsi="Times New Roman" w:cs="Times New Roman"/>
          <w:sz w:val="24"/>
          <w:szCs w:val="24"/>
        </w:rPr>
        <w:t>ек</w:t>
      </w:r>
      <w:r w:rsidRPr="009A0C2E">
        <w:rPr>
          <w:rFonts w:ascii="Times New Roman" w:hAnsi="Times New Roman" w:cs="Times New Roman"/>
          <w:bCs/>
          <w:sz w:val="24"/>
          <w:szCs w:val="24"/>
        </w:rPr>
        <w:t>- и –</w:t>
      </w:r>
      <w:r w:rsidRPr="009A0C2E">
        <w:rPr>
          <w:rFonts w:ascii="Times New Roman" w:hAnsi="Times New Roman" w:cs="Times New Roman"/>
          <w:sz w:val="24"/>
          <w:szCs w:val="24"/>
        </w:rPr>
        <w:t>ик</w:t>
      </w:r>
      <w:r w:rsidRPr="009A0C2E">
        <w:rPr>
          <w:rFonts w:ascii="Times New Roman" w:hAnsi="Times New Roman" w:cs="Times New Roman"/>
          <w:bCs/>
          <w:sz w:val="24"/>
          <w:szCs w:val="24"/>
        </w:rPr>
        <w:t>-, -</w:t>
      </w:r>
      <w:r w:rsidRPr="009A0C2E">
        <w:rPr>
          <w:rFonts w:ascii="Times New Roman" w:hAnsi="Times New Roman" w:cs="Times New Roman"/>
          <w:sz w:val="24"/>
          <w:szCs w:val="24"/>
        </w:rPr>
        <w:t>ец</w:t>
      </w:r>
      <w:r w:rsidRPr="009A0C2E">
        <w:rPr>
          <w:rFonts w:ascii="Times New Roman" w:hAnsi="Times New Roman" w:cs="Times New Roman"/>
          <w:bCs/>
          <w:sz w:val="24"/>
          <w:szCs w:val="24"/>
        </w:rPr>
        <w:t>- и –</w:t>
      </w:r>
      <w:r w:rsidRPr="009A0C2E">
        <w:rPr>
          <w:rFonts w:ascii="Times New Roman" w:hAnsi="Times New Roman" w:cs="Times New Roman"/>
          <w:sz w:val="24"/>
          <w:szCs w:val="24"/>
        </w:rPr>
        <w:t>иц</w:t>
      </w:r>
      <w:r w:rsidRPr="009A0C2E">
        <w:rPr>
          <w:rFonts w:ascii="Times New Roman" w:hAnsi="Times New Roman" w:cs="Times New Roman"/>
          <w:bCs/>
          <w:sz w:val="24"/>
          <w:szCs w:val="24"/>
        </w:rPr>
        <w:t>- в именах существительных со значением уменьшительности.</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Типичные суффиксы прилагательных и их значение –</w:t>
      </w:r>
      <w:r w:rsidRPr="009A0C2E">
        <w:rPr>
          <w:rFonts w:ascii="Times New Roman" w:hAnsi="Times New Roman" w:cs="Times New Roman"/>
          <w:sz w:val="24"/>
          <w:szCs w:val="24"/>
        </w:rPr>
        <w:t>оват-</w:t>
      </w:r>
      <w:r w:rsidRPr="009A0C2E">
        <w:rPr>
          <w:rFonts w:ascii="Times New Roman" w:hAnsi="Times New Roman" w:cs="Times New Roman"/>
          <w:bCs/>
          <w:sz w:val="24"/>
          <w:szCs w:val="24"/>
        </w:rPr>
        <w:t xml:space="preserve"> (-</w:t>
      </w:r>
      <w:r w:rsidRPr="009A0C2E">
        <w:rPr>
          <w:rFonts w:ascii="Times New Roman" w:hAnsi="Times New Roman" w:cs="Times New Roman"/>
          <w:sz w:val="24"/>
          <w:szCs w:val="24"/>
        </w:rPr>
        <w:t>еват</w:t>
      </w:r>
      <w:r w:rsidRPr="009A0C2E">
        <w:rPr>
          <w:rFonts w:ascii="Times New Roman" w:hAnsi="Times New Roman" w:cs="Times New Roman"/>
          <w:bCs/>
          <w:sz w:val="24"/>
          <w:szCs w:val="24"/>
        </w:rPr>
        <w:t>-), -</w:t>
      </w:r>
      <w:r w:rsidRPr="009A0C2E">
        <w:rPr>
          <w:rFonts w:ascii="Times New Roman" w:hAnsi="Times New Roman" w:cs="Times New Roman"/>
          <w:sz w:val="24"/>
          <w:szCs w:val="24"/>
        </w:rPr>
        <w:t>евит</w:t>
      </w:r>
      <w:r w:rsidRPr="009A0C2E">
        <w:rPr>
          <w:rFonts w:ascii="Times New Roman" w:hAnsi="Times New Roman" w:cs="Times New Roman"/>
          <w:bCs/>
          <w:sz w:val="24"/>
          <w:szCs w:val="24"/>
        </w:rPr>
        <w:t>-, -</w:t>
      </w:r>
      <w:r w:rsidRPr="009A0C2E">
        <w:rPr>
          <w:rFonts w:ascii="Times New Roman" w:hAnsi="Times New Roman" w:cs="Times New Roman"/>
          <w:sz w:val="24"/>
          <w:szCs w:val="24"/>
        </w:rPr>
        <w:t>лив-</w:t>
      </w:r>
      <w:r w:rsidRPr="009A0C2E">
        <w:rPr>
          <w:rFonts w:ascii="Times New Roman" w:hAnsi="Times New Roman" w:cs="Times New Roman"/>
          <w:bCs/>
          <w:sz w:val="24"/>
          <w:szCs w:val="24"/>
        </w:rPr>
        <w:t>, -</w:t>
      </w:r>
      <w:r w:rsidRPr="009A0C2E">
        <w:rPr>
          <w:rFonts w:ascii="Times New Roman" w:hAnsi="Times New Roman" w:cs="Times New Roman"/>
          <w:sz w:val="24"/>
          <w:szCs w:val="24"/>
        </w:rPr>
        <w:t>чив</w:t>
      </w:r>
      <w:r w:rsidRPr="009A0C2E">
        <w:rPr>
          <w:rFonts w:ascii="Times New Roman" w:hAnsi="Times New Roman" w:cs="Times New Roman"/>
          <w:bCs/>
          <w:sz w:val="24"/>
          <w:szCs w:val="24"/>
        </w:rPr>
        <w:t xml:space="preserve">-,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w:t>
      </w:r>
      <w:r w:rsidRPr="009A0C2E">
        <w:rPr>
          <w:rFonts w:ascii="Times New Roman" w:hAnsi="Times New Roman" w:cs="Times New Roman"/>
          <w:sz w:val="24"/>
          <w:szCs w:val="24"/>
        </w:rPr>
        <w:t>чат-</w:t>
      </w:r>
      <w:r w:rsidRPr="009A0C2E">
        <w:rPr>
          <w:rFonts w:ascii="Times New Roman" w:hAnsi="Times New Roman" w:cs="Times New Roman"/>
          <w:bCs/>
          <w:sz w:val="24"/>
          <w:szCs w:val="24"/>
        </w:rPr>
        <w:t>, -</w:t>
      </w:r>
      <w:r w:rsidRPr="009A0C2E">
        <w:rPr>
          <w:rFonts w:ascii="Times New Roman" w:hAnsi="Times New Roman" w:cs="Times New Roman"/>
          <w:sz w:val="24"/>
          <w:szCs w:val="24"/>
        </w:rPr>
        <w:t>ист</w:t>
      </w:r>
      <w:r w:rsidRPr="009A0C2E">
        <w:rPr>
          <w:rFonts w:ascii="Times New Roman" w:hAnsi="Times New Roman" w:cs="Times New Roman"/>
          <w:bCs/>
          <w:sz w:val="24"/>
          <w:szCs w:val="24"/>
        </w:rPr>
        <w:t>-, -</w:t>
      </w:r>
      <w:r w:rsidRPr="009A0C2E">
        <w:rPr>
          <w:rFonts w:ascii="Times New Roman" w:hAnsi="Times New Roman" w:cs="Times New Roman"/>
          <w:sz w:val="24"/>
          <w:szCs w:val="24"/>
        </w:rPr>
        <w:t>оньк</w:t>
      </w:r>
      <w:r w:rsidRPr="009A0C2E">
        <w:rPr>
          <w:rFonts w:ascii="Times New Roman" w:hAnsi="Times New Roman" w:cs="Times New Roman"/>
          <w:bCs/>
          <w:sz w:val="24"/>
          <w:szCs w:val="24"/>
        </w:rPr>
        <w:t>- (-</w:t>
      </w:r>
      <w:r w:rsidRPr="009A0C2E">
        <w:rPr>
          <w:rFonts w:ascii="Times New Roman" w:hAnsi="Times New Roman" w:cs="Times New Roman"/>
          <w:sz w:val="24"/>
          <w:szCs w:val="24"/>
        </w:rPr>
        <w:t>еньк</w:t>
      </w:r>
      <w:r w:rsidRPr="009A0C2E">
        <w:rPr>
          <w:rFonts w:ascii="Times New Roman" w:hAnsi="Times New Roman" w:cs="Times New Roman"/>
          <w:bCs/>
          <w:sz w:val="24"/>
          <w:szCs w:val="24"/>
        </w:rPr>
        <w:t>-) и другие. Различение на письме суффиксов -</w:t>
      </w:r>
      <w:r w:rsidRPr="009A0C2E">
        <w:rPr>
          <w:rFonts w:ascii="Times New Roman" w:hAnsi="Times New Roman" w:cs="Times New Roman"/>
          <w:sz w:val="24"/>
          <w:szCs w:val="24"/>
        </w:rPr>
        <w:t>ив</w:t>
      </w:r>
      <w:r w:rsidRPr="009A0C2E">
        <w:rPr>
          <w:rFonts w:ascii="Times New Roman" w:hAnsi="Times New Roman" w:cs="Times New Roman"/>
          <w:bCs/>
          <w:sz w:val="24"/>
          <w:szCs w:val="24"/>
        </w:rPr>
        <w:t>- и -</w:t>
      </w:r>
      <w:r w:rsidRPr="009A0C2E">
        <w:rPr>
          <w:rFonts w:ascii="Times New Roman" w:hAnsi="Times New Roman" w:cs="Times New Roman"/>
          <w:sz w:val="24"/>
          <w:szCs w:val="24"/>
        </w:rPr>
        <w:t>ев-</w:t>
      </w:r>
      <w:r w:rsidRPr="009A0C2E">
        <w:rPr>
          <w:rFonts w:ascii="Times New Roman" w:hAnsi="Times New Roman" w:cs="Times New Roman"/>
          <w:bCs/>
          <w:sz w:val="24"/>
          <w:szCs w:val="24"/>
        </w:rPr>
        <w:t>.</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i/>
          <w:iCs/>
          <w:sz w:val="24"/>
          <w:szCs w:val="24"/>
        </w:rPr>
        <w:t> </w:t>
      </w:r>
      <w:r w:rsidRPr="009A0C2E">
        <w:rPr>
          <w:rFonts w:ascii="Times New Roman" w:hAnsi="Times New Roman" w:cs="Times New Roman"/>
          <w:sz w:val="24"/>
          <w:szCs w:val="24"/>
        </w:rPr>
        <w:t>Тема 5.  Гласные в суффиксах и окончаниях глаголов и их форм</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Типичные суффиксы глагола и их написание : -и-, -е-, -а-, -ка-, -ва-,  -ирова-, -ича-, -ану- и др. различение на письме глагольных суффиксов – ова- ( -ева-) и  –ыва- . написание суффикса - а – или  -и- в глаголах с приставкой – обез- ( обезлесить – обезлесеть ); - ться и –тся в глаголах.</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Образование причастий с помощью специальных суффиксов. Выбор суффикса причастия настоящего времени в зависимости от спряжения глагола. Сохранение на письме глагольного суффикса при образовании  причастий прошедшего времени ( посеять - посеявший – посеянный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6. Согласные в корнях, приставках, суффиксах</w:t>
      </w:r>
      <w:r w:rsidRPr="009A0C2E">
        <w:rPr>
          <w:rFonts w:ascii="Times New Roman" w:hAnsi="Times New Roman" w:cs="Times New Roman"/>
          <w:bCs/>
          <w:sz w:val="24"/>
          <w:szCs w:val="24"/>
        </w:rPr>
        <w:t xml:space="preserve">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Правописание согласных корня: звонких и глухих; непроизносимых; удвоенных. Чередование согласных в корне и связанные с этим орфографические трудности (доска – дощатый, очки – очёчник).</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Приставки на  з (с )- фонетический принцип. Различение суффиксов –чик- и –щик- со значением лица ;  -к- и –ск- в именах прилагательных</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7. Правописание -н- и -нн- в прилагательных и причастиях</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Н</w:t>
      </w:r>
      <w:r w:rsidRPr="009A0C2E">
        <w:rPr>
          <w:rFonts w:ascii="Times New Roman" w:hAnsi="Times New Roman" w:cs="Times New Roman"/>
          <w:bCs/>
          <w:sz w:val="24"/>
          <w:szCs w:val="24"/>
        </w:rPr>
        <w:t xml:space="preserve"> и </w:t>
      </w:r>
      <w:r w:rsidRPr="009A0C2E">
        <w:rPr>
          <w:rFonts w:ascii="Times New Roman" w:hAnsi="Times New Roman" w:cs="Times New Roman"/>
          <w:sz w:val="24"/>
          <w:szCs w:val="24"/>
        </w:rPr>
        <w:t>нн</w:t>
      </w:r>
      <w:r w:rsidRPr="009A0C2E">
        <w:rPr>
          <w:rFonts w:ascii="Times New Roman" w:hAnsi="Times New Roman" w:cs="Times New Roman"/>
          <w:bCs/>
          <w:sz w:val="24"/>
          <w:szCs w:val="24"/>
        </w:rPr>
        <w:t xml:space="preserve"> в полных и кратких формах причастий, а также в прилагательных , образованных от существительного и от глагола.</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8. Употребление -ь- и -ъ-</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Употребление разделительных ъ и ь . написание сочетаний чн , щн ,нч , нщ, рщ, рч, чк,  внутри отдельной морфемы и на стыке морфем ; употребление ь   для обозначения мягкости согласного внутри морфемы и на стыке  морфем. Ь после шипящих в словах разных частей речи.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9. Слитное, раздельное, дефисное написание слов</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Система орфограмм данного раздела правописания. Роль смыслового и грамматического анализа при выборе правильного написания.</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Орфограммы, связанные с различением на письме  служебного слова и морфемы. грамматико-семантический анализ при выборе слитного и раздельного написания не с разными частями речи. Различение приставки ни и слова ни (частицы, союза).</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Грамматико-орфографические отличия приставки и предлога. Слитное и раздельное написания приставок в наречиях. Историческая справка о происхождении некоторых наречий.</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Образование и написание сложных  слов ( имена существительные, прилагательные, наречия). Смысловые и грамматические отличия сложных прилагательных, образованных слиянием, и созвучных словосочетаний ( многообещающий – много обещающий).</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Употребление дефиса в знаменательных и служебных частях речи. Работа со словарем «Слитно или раздельно».</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10. Правописание знаменательных и служебных слов, сходных по звучанию</w:t>
      </w:r>
      <w:r w:rsidRPr="009A0C2E">
        <w:rPr>
          <w:rFonts w:ascii="Times New Roman" w:hAnsi="Times New Roman" w:cs="Times New Roman"/>
          <w:bCs/>
          <w:sz w:val="24"/>
          <w:szCs w:val="24"/>
        </w:rPr>
        <w:t xml:space="preserve">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Особенности написания производных предлогов. Смысловые, грамматические и орфографические отличия союзов </w:t>
      </w:r>
      <w:r w:rsidRPr="009A0C2E">
        <w:rPr>
          <w:rFonts w:ascii="Times New Roman" w:hAnsi="Times New Roman" w:cs="Times New Roman"/>
          <w:i/>
          <w:iCs/>
          <w:sz w:val="24"/>
          <w:szCs w:val="24"/>
        </w:rPr>
        <w:t xml:space="preserve">чтобы, также, тоже, потому, поэтому, оттого, отчего, зато, поскольку </w:t>
      </w:r>
      <w:r w:rsidRPr="009A0C2E">
        <w:rPr>
          <w:rFonts w:ascii="Times New Roman" w:hAnsi="Times New Roman" w:cs="Times New Roman"/>
          <w:bCs/>
          <w:sz w:val="24"/>
          <w:szCs w:val="24"/>
        </w:rPr>
        <w:t>от созвучных слов.</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11. Контрольный тест по разделу «Орфография»</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12. Орфоэпические (произношение, ударение) и морфологические нормы</w:t>
      </w:r>
      <w:r w:rsidRPr="009A0C2E">
        <w:rPr>
          <w:rFonts w:ascii="Times New Roman" w:hAnsi="Times New Roman" w:cs="Times New Roman"/>
          <w:bCs/>
          <w:sz w:val="24"/>
          <w:szCs w:val="24"/>
        </w:rPr>
        <w:t xml:space="preserve">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Особенности произношения гласных и согласных звуков. Деление слова на слоги. Морфологические нормы знаменательных частей речи.</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13.Лексические и синтаксические нормы</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Построение предложения с деепричастиями. Управление и однородные члены в предложении, согласование в предложении. Нормы лексической сочетаемости слов.</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14. Зачёт по культуре речи</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15. Простое предложение</w:t>
      </w:r>
      <w:r w:rsidRPr="009A0C2E">
        <w:rPr>
          <w:rFonts w:ascii="Times New Roman" w:hAnsi="Times New Roman" w:cs="Times New Roman"/>
          <w:bCs/>
          <w:sz w:val="24"/>
          <w:szCs w:val="24"/>
        </w:rPr>
        <w:t xml:space="preserve">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Однородные члены предложения. Тире между подлежащим и сказуемым. Тире между подлежащим и сказуемым. Тире в неполном предложении; интационные особенности этих предложений.</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Грамматические и интонационные особенности предложений с однородными членами; интонация перечисления.</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Однородные члены, не соединённые союзом. Однородные члены, соединённые неповторяющимися союзами. Однородные члены, соединённые повторяющимися союзами. Однородные члены, соединённые двойными союзами.</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Интонационные и пунктуационные особенности предложений с обобщающими словами при однородных членах.</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Однородные и неоднородные определения, их различение на основе семантико-грамматической и интонационной характеристики предложения и его окружения (контекста).</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16. Обособленные члены предложения</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Интонационные особенности предложений с обособленными членами.</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Обособленные определения распространённые и нераспространённые, согласованные и несогласованные. Причастный оборот как особая синтаксическая конструкция, грамматико-пунктуационные отличия его от деепричастного оборота.</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Способы обособления предложений.</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Обособление обстоятельств, выраженных одиночным деепричастием и деепричастным оборотом. Смысловые и интонационные особенности предложений с обособленными обстоятельствами, выраженными именем существительными в косвенном падеже.</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Смысловая и интонационная характеристика предложений с обособленными дополнениями.</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Выделение голосом при произношении и знаками препинания на письме уточняющих, поясняющих и присоединительных членов предложения.</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17. Знаки препинания при вводных словах и конструкциях, обращение</w:t>
      </w:r>
      <w:r w:rsidRPr="009A0C2E">
        <w:rPr>
          <w:rFonts w:ascii="Times New Roman" w:hAnsi="Times New Roman" w:cs="Times New Roman"/>
          <w:bCs/>
          <w:sz w:val="24"/>
          <w:szCs w:val="24"/>
        </w:rPr>
        <w:t xml:space="preserve">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Интонационные и пунктуационные особенности предложений с вводными словами. Семантико-грамматические отличия вводных слов от созвучных членов предложения. Уместное употребление в письменной речи разных смысловых групп вводных слов.</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Интонационные и пунктуационные особенности предложений с обращениями. Речевые формулы обращений, используемые в письменной речи.</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Пунктуационное выделение междометий, утвердительных, отрицательных, вопросительно-восклицательных слов (что, что ж , как же, что же).</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18. Знаки препинания при прямой речи</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Прямая и косвенная речь. Оформление на письме прямой речи и диалога. Разные способы оформления на письме цитат.</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19. Знаки препинания в ССП</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Знаки препинания между частями сложносочинённого предложения. Интонационные и смысловые особенности предложений, между частями которых ставятся знаки тире, запятая и тире, точка с запятой.</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20. Знаки препинания в СПП</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Употребление знаков препинания между частями сложноподчинённого предложения.</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21. Знаки препинания в БСП</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Семантико-интонационный анализ как основа выбора знака препинания в бессоюзном сложном предложении.</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22. Контрольный текст по разделу</w:t>
      </w:r>
      <w:r w:rsidRPr="009A0C2E">
        <w:rPr>
          <w:rFonts w:ascii="Times New Roman" w:hAnsi="Times New Roman" w:cs="Times New Roman"/>
          <w:bCs/>
          <w:sz w:val="24"/>
          <w:szCs w:val="24"/>
        </w:rPr>
        <w:t xml:space="preserve"> </w:t>
      </w:r>
      <w:r w:rsidRPr="009A0C2E">
        <w:rPr>
          <w:rFonts w:ascii="Times New Roman" w:hAnsi="Times New Roman" w:cs="Times New Roman"/>
          <w:sz w:val="24"/>
          <w:szCs w:val="24"/>
        </w:rPr>
        <w:t>«Культура речи»</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23. Определение функционального стиля текста</w:t>
      </w:r>
      <w:r w:rsidRPr="009A0C2E">
        <w:rPr>
          <w:rFonts w:ascii="Times New Roman" w:hAnsi="Times New Roman" w:cs="Times New Roman"/>
          <w:bCs/>
          <w:sz w:val="24"/>
          <w:szCs w:val="24"/>
        </w:rPr>
        <w:t xml:space="preserve">.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 xml:space="preserve">Текст, его строение, виды его преобразования и основные признаки. Стили речи (разговорные и книжные: научный, деловой, публицистический, художественный).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24. Работа со смысловыми типами речи</w:t>
      </w:r>
      <w:r w:rsidRPr="009A0C2E">
        <w:rPr>
          <w:rFonts w:ascii="Times New Roman" w:hAnsi="Times New Roman" w:cs="Times New Roman"/>
          <w:bCs/>
          <w:sz w:val="24"/>
          <w:szCs w:val="24"/>
        </w:rPr>
        <w:t xml:space="preserve">.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Типы речи: повествование, описание, рассуждение.</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25. Основная мысль текста – рассуждение</w:t>
      </w:r>
      <w:r w:rsidRPr="009A0C2E">
        <w:rPr>
          <w:rFonts w:ascii="Times New Roman" w:hAnsi="Times New Roman" w:cs="Times New Roman"/>
          <w:bCs/>
          <w:sz w:val="24"/>
          <w:szCs w:val="24"/>
        </w:rPr>
        <w:t xml:space="preserve">.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bCs/>
          <w:sz w:val="24"/>
          <w:szCs w:val="24"/>
        </w:rPr>
        <w:t>Типы речи. Рассуждение. Схема построения текста-рассуждения.</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 xml:space="preserve">Тема 26. Приёмы логического разворачивания основной мысли (тезиса). </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27. Языковые средства, обеспечивающие связность текста.</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28. Анализ композиции научного и публицистического текстов.</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29. Комплексный анализ научно-популярного и публицистического текстов.</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30. Рецензия на научный и публицистический тексты.</w:t>
      </w:r>
    </w:p>
    <w:p w:rsidR="00F66877" w:rsidRPr="009A0C2E" w:rsidRDefault="00F66877" w:rsidP="00CB14DF">
      <w:pPr>
        <w:spacing w:before="100" w:beforeAutospacing="1" w:after="100" w:afterAutospacing="1"/>
        <w:jc w:val="both"/>
        <w:rPr>
          <w:rFonts w:ascii="Times New Roman" w:hAnsi="Times New Roman" w:cs="Times New Roman"/>
          <w:bCs/>
          <w:sz w:val="24"/>
          <w:szCs w:val="24"/>
        </w:rPr>
      </w:pPr>
      <w:r w:rsidRPr="009A0C2E">
        <w:rPr>
          <w:rFonts w:ascii="Times New Roman" w:hAnsi="Times New Roman" w:cs="Times New Roman"/>
          <w:sz w:val="24"/>
          <w:szCs w:val="24"/>
        </w:rPr>
        <w:t>Тема 31. Редактирование текста.</w:t>
      </w:r>
    </w:p>
    <w:p w:rsidR="00F66877" w:rsidRPr="009A0C2E" w:rsidRDefault="00F66877" w:rsidP="00CB14DF">
      <w:pPr>
        <w:jc w:val="both"/>
        <w:outlineLvl w:val="2"/>
        <w:rPr>
          <w:rFonts w:ascii="Times New Roman" w:hAnsi="Times New Roman" w:cs="Times New Roman"/>
          <w:color w:val="FF8C05"/>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Default="00F66877"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Pr="009A0C2E" w:rsidRDefault="004414A2" w:rsidP="00CB14DF">
      <w:pPr>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F66877" w:rsidRPr="009A0C2E" w:rsidRDefault="00F66877" w:rsidP="00CB14DF">
      <w:pPr>
        <w:pStyle w:val="a3"/>
        <w:jc w:val="both"/>
        <w:rPr>
          <w:rFonts w:ascii="Times New Roman" w:hAnsi="Times New Roman" w:cs="Times New Roman"/>
          <w:sz w:val="24"/>
          <w:szCs w:val="24"/>
          <w:lang w:val="sah-RU"/>
        </w:rPr>
      </w:pPr>
      <w:r w:rsidRPr="009A0C2E">
        <w:rPr>
          <w:rFonts w:ascii="Times New Roman" w:hAnsi="Times New Roman" w:cs="Times New Roman"/>
          <w:sz w:val="24"/>
          <w:szCs w:val="24"/>
        </w:rPr>
        <w:t>«Хорулинская средняя общеобразовательная школа им. Е.К.Федорова»</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Рекомендована                                                                       Утверждена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 ______________ 2012 г.                                         «_____» ______________ 2012г.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протокол № _____                                                           директор _________ /Семено В.Н./</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Рабочая программа по элективному курсу « </w:t>
      </w:r>
      <w:r w:rsidRPr="009A0C2E">
        <w:rPr>
          <w:rFonts w:ascii="Times New Roman" w:hAnsi="Times New Roman" w:cs="Times New Roman"/>
          <w:sz w:val="24"/>
          <w:szCs w:val="24"/>
          <w:lang w:val="sah-RU"/>
        </w:rPr>
        <w:t>Языкознание</w:t>
      </w:r>
      <w:r w:rsidRPr="009A0C2E">
        <w:rPr>
          <w:rFonts w:ascii="Times New Roman" w:hAnsi="Times New Roman" w:cs="Times New Roman"/>
          <w:sz w:val="24"/>
          <w:szCs w:val="24"/>
        </w:rPr>
        <w:t>»</w:t>
      </w:r>
    </w:p>
    <w:p w:rsidR="00F66877" w:rsidRPr="009A0C2E" w:rsidRDefault="00F66877" w:rsidP="00CB14DF">
      <w:pPr>
        <w:pStyle w:val="a3"/>
        <w:jc w:val="both"/>
        <w:rPr>
          <w:rFonts w:ascii="Times New Roman" w:hAnsi="Times New Roman" w:cs="Times New Roman"/>
          <w:sz w:val="24"/>
          <w:szCs w:val="24"/>
          <w:lang w:val="sah-RU"/>
        </w:rPr>
      </w:pPr>
      <w:r w:rsidRPr="009A0C2E">
        <w:rPr>
          <w:rFonts w:ascii="Times New Roman" w:hAnsi="Times New Roman" w:cs="Times New Roman"/>
          <w:sz w:val="24"/>
          <w:szCs w:val="24"/>
        </w:rPr>
        <w:t xml:space="preserve">учителя </w:t>
      </w:r>
      <w:r w:rsidRPr="009A0C2E">
        <w:rPr>
          <w:rFonts w:ascii="Times New Roman" w:hAnsi="Times New Roman" w:cs="Times New Roman"/>
          <w:sz w:val="24"/>
          <w:szCs w:val="24"/>
          <w:lang w:val="sah-RU"/>
        </w:rPr>
        <w:t>Николаевой П.Д.</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Класс: (11)</w:t>
      </w: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rPr>
      </w:pPr>
    </w:p>
    <w:p w:rsidR="00F66877" w:rsidRPr="009A0C2E" w:rsidRDefault="00F66877" w:rsidP="00CB14DF">
      <w:pPr>
        <w:pStyle w:val="a3"/>
        <w:jc w:val="both"/>
        <w:rPr>
          <w:rFonts w:ascii="Times New Roman" w:hAnsi="Times New Roman" w:cs="Times New Roman"/>
          <w:sz w:val="24"/>
          <w:szCs w:val="24"/>
          <w:lang w:val="sah-RU"/>
        </w:rPr>
      </w:pPr>
    </w:p>
    <w:p w:rsidR="00F66877" w:rsidRPr="009A0C2E" w:rsidRDefault="00F66877" w:rsidP="00CB14DF">
      <w:pPr>
        <w:pStyle w:val="a3"/>
        <w:jc w:val="both"/>
        <w:rPr>
          <w:rFonts w:ascii="Times New Roman" w:hAnsi="Times New Roman" w:cs="Times New Roman"/>
          <w:sz w:val="24"/>
          <w:szCs w:val="24"/>
          <w:lang w:val="sah-RU"/>
        </w:rPr>
      </w:pPr>
    </w:p>
    <w:p w:rsidR="00F66877" w:rsidRPr="009A0C2E" w:rsidRDefault="00F66877" w:rsidP="00CB14DF">
      <w:pPr>
        <w:pStyle w:val="a3"/>
        <w:jc w:val="both"/>
        <w:rPr>
          <w:rFonts w:ascii="Times New Roman" w:hAnsi="Times New Roman" w:cs="Times New Roman"/>
          <w:sz w:val="24"/>
          <w:szCs w:val="24"/>
          <w:lang w:val="sah-RU"/>
        </w:rPr>
      </w:pPr>
    </w:p>
    <w:p w:rsidR="00F66877" w:rsidRPr="009A0C2E" w:rsidRDefault="00F66877" w:rsidP="00CB14DF">
      <w:pPr>
        <w:pStyle w:val="a3"/>
        <w:jc w:val="both"/>
        <w:rPr>
          <w:rFonts w:ascii="Times New Roman" w:hAnsi="Times New Roman" w:cs="Times New Roman"/>
          <w:sz w:val="24"/>
          <w:szCs w:val="24"/>
          <w:lang w:val="sah-RU"/>
        </w:rPr>
      </w:pPr>
    </w:p>
    <w:p w:rsidR="00F66877" w:rsidRPr="009A0C2E" w:rsidRDefault="00F66877" w:rsidP="00CB14DF">
      <w:pPr>
        <w:pStyle w:val="a3"/>
        <w:jc w:val="both"/>
        <w:rPr>
          <w:rFonts w:ascii="Times New Roman" w:hAnsi="Times New Roman" w:cs="Times New Roman"/>
          <w:sz w:val="24"/>
          <w:szCs w:val="24"/>
          <w:lang w:val="sah-RU"/>
        </w:rPr>
      </w:pPr>
    </w:p>
    <w:p w:rsidR="00F66877" w:rsidRPr="009A0C2E" w:rsidRDefault="00F66877" w:rsidP="00CB14DF">
      <w:pPr>
        <w:pStyle w:val="a3"/>
        <w:jc w:val="both"/>
        <w:rPr>
          <w:rFonts w:ascii="Times New Roman" w:hAnsi="Times New Roman" w:cs="Times New Roman"/>
          <w:sz w:val="24"/>
          <w:szCs w:val="24"/>
          <w:lang w:val="sah-RU"/>
        </w:rPr>
      </w:pPr>
    </w:p>
    <w:p w:rsidR="00F66877" w:rsidRPr="009A0C2E" w:rsidRDefault="00F66877" w:rsidP="004414A2">
      <w:pPr>
        <w:pStyle w:val="a3"/>
        <w:jc w:val="center"/>
        <w:rPr>
          <w:rFonts w:ascii="Times New Roman" w:hAnsi="Times New Roman" w:cs="Times New Roman"/>
          <w:sz w:val="24"/>
          <w:szCs w:val="24"/>
          <w:lang w:val="sah-RU"/>
        </w:rPr>
      </w:pPr>
      <w:r w:rsidRPr="009A0C2E">
        <w:rPr>
          <w:rFonts w:ascii="Times New Roman" w:hAnsi="Times New Roman" w:cs="Times New Roman"/>
          <w:sz w:val="24"/>
          <w:szCs w:val="24"/>
        </w:rPr>
        <w:t>2012 г.</w:t>
      </w:r>
    </w:p>
    <w:p w:rsidR="00F66877" w:rsidRPr="009A0C2E" w:rsidRDefault="00F66877" w:rsidP="00CB14DF">
      <w:pPr>
        <w:spacing w:line="360" w:lineRule="auto"/>
        <w:ind w:firstLine="708"/>
        <w:jc w:val="both"/>
        <w:rPr>
          <w:rFonts w:ascii="Times New Roman" w:hAnsi="Times New Roman" w:cs="Times New Roman"/>
          <w:b/>
          <w:sz w:val="24"/>
          <w:szCs w:val="24"/>
        </w:rPr>
      </w:pPr>
      <w:r w:rsidRPr="009A0C2E">
        <w:rPr>
          <w:rFonts w:ascii="Times New Roman" w:hAnsi="Times New Roman" w:cs="Times New Roman"/>
          <w:sz w:val="24"/>
          <w:szCs w:val="24"/>
        </w:rPr>
        <w:t>Программа факультативного курса «</w:t>
      </w:r>
      <w:r w:rsidRPr="009A0C2E">
        <w:rPr>
          <w:rFonts w:ascii="Times New Roman" w:hAnsi="Times New Roman" w:cs="Times New Roman"/>
          <w:sz w:val="24"/>
          <w:szCs w:val="24"/>
          <w:lang w:val="sah-RU"/>
        </w:rPr>
        <w:t>Языкознание</w:t>
      </w:r>
      <w:r w:rsidRPr="009A0C2E">
        <w:rPr>
          <w:rFonts w:ascii="Times New Roman" w:hAnsi="Times New Roman" w:cs="Times New Roman"/>
          <w:sz w:val="24"/>
          <w:szCs w:val="24"/>
        </w:rPr>
        <w:t>»</w:t>
      </w:r>
    </w:p>
    <w:p w:rsidR="00F66877" w:rsidRPr="009A0C2E" w:rsidRDefault="00F66877" w:rsidP="00CB14DF">
      <w:pPr>
        <w:spacing w:line="360" w:lineRule="auto"/>
        <w:ind w:firstLine="708"/>
        <w:jc w:val="both"/>
        <w:rPr>
          <w:rFonts w:ascii="Times New Roman" w:hAnsi="Times New Roman" w:cs="Times New Roman"/>
          <w:b/>
          <w:sz w:val="24"/>
          <w:szCs w:val="24"/>
        </w:rPr>
      </w:pPr>
      <w:r w:rsidRPr="009A0C2E">
        <w:rPr>
          <w:rFonts w:ascii="Times New Roman" w:hAnsi="Times New Roman" w:cs="Times New Roman"/>
          <w:sz w:val="24"/>
          <w:szCs w:val="24"/>
        </w:rPr>
        <w:t>Факультативный курс «Подготовка к ЕГЭ по русскому языку» имеет практическую направленность и служит дополнением к основному курсу русского языка в 10-11 классах.</w:t>
      </w:r>
    </w:p>
    <w:p w:rsidR="00F66877" w:rsidRPr="009A0C2E" w:rsidRDefault="00F66877" w:rsidP="00CB14DF">
      <w:pPr>
        <w:spacing w:line="360" w:lineRule="auto"/>
        <w:jc w:val="both"/>
        <w:rPr>
          <w:rFonts w:ascii="Times New Roman" w:hAnsi="Times New Roman" w:cs="Times New Roman"/>
          <w:b/>
          <w:sz w:val="24"/>
          <w:szCs w:val="24"/>
        </w:rPr>
      </w:pPr>
      <w:r w:rsidRPr="009A0C2E">
        <w:rPr>
          <w:rFonts w:ascii="Times New Roman" w:hAnsi="Times New Roman" w:cs="Times New Roman"/>
          <w:b/>
          <w:sz w:val="24"/>
          <w:szCs w:val="24"/>
        </w:rPr>
        <w:t>Цели и задачи курса:</w:t>
      </w:r>
    </w:p>
    <w:p w:rsidR="00F66877" w:rsidRPr="009A0C2E" w:rsidRDefault="00F66877" w:rsidP="006D1B4D">
      <w:pPr>
        <w:numPr>
          <w:ilvl w:val="0"/>
          <w:numId w:val="137"/>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обобщить и систематизировать учебный материал по русскому языку, необходимый для сдачи экзамена в формате ЕГЭ;</w:t>
      </w:r>
    </w:p>
    <w:p w:rsidR="00F66877" w:rsidRPr="009A0C2E" w:rsidRDefault="00F66877" w:rsidP="006D1B4D">
      <w:pPr>
        <w:numPr>
          <w:ilvl w:val="0"/>
          <w:numId w:val="137"/>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подготовить учеников к тестовой части  экзамена по русскому языку в формате ЕГЭ: тестам с выбором ответа (уровень А) и с открытым ответом (уровень В);</w:t>
      </w:r>
    </w:p>
    <w:p w:rsidR="00F66877" w:rsidRPr="009A0C2E" w:rsidRDefault="00F66877" w:rsidP="006D1B4D">
      <w:pPr>
        <w:numPr>
          <w:ilvl w:val="0"/>
          <w:numId w:val="137"/>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формировать умение создавать собственный текст о тексте (сочинение уровня С). </w:t>
      </w:r>
    </w:p>
    <w:p w:rsidR="00F66877" w:rsidRPr="009A0C2E" w:rsidRDefault="00F66877" w:rsidP="00CB14DF">
      <w:pPr>
        <w:spacing w:line="360" w:lineRule="auto"/>
        <w:jc w:val="both"/>
        <w:rPr>
          <w:rFonts w:ascii="Times New Roman" w:hAnsi="Times New Roman" w:cs="Times New Roman"/>
          <w:b/>
          <w:sz w:val="24"/>
          <w:szCs w:val="24"/>
        </w:rPr>
      </w:pPr>
      <w:r w:rsidRPr="009A0C2E">
        <w:rPr>
          <w:rFonts w:ascii="Times New Roman" w:hAnsi="Times New Roman" w:cs="Times New Roman"/>
          <w:b/>
          <w:sz w:val="24"/>
          <w:szCs w:val="24"/>
        </w:rPr>
        <w:t xml:space="preserve">Ученики должны </w:t>
      </w:r>
    </w:p>
    <w:p w:rsidR="00F66877" w:rsidRPr="009A0C2E" w:rsidRDefault="00F66877" w:rsidP="00CB14DF">
      <w:pPr>
        <w:spacing w:line="360" w:lineRule="auto"/>
        <w:ind w:left="360"/>
        <w:jc w:val="both"/>
        <w:rPr>
          <w:rFonts w:ascii="Times New Roman" w:hAnsi="Times New Roman" w:cs="Times New Roman"/>
          <w:b/>
          <w:i/>
          <w:sz w:val="24"/>
          <w:szCs w:val="24"/>
        </w:rPr>
      </w:pPr>
      <w:r w:rsidRPr="009A0C2E">
        <w:rPr>
          <w:rFonts w:ascii="Times New Roman" w:hAnsi="Times New Roman" w:cs="Times New Roman"/>
          <w:b/>
          <w:i/>
          <w:sz w:val="24"/>
          <w:szCs w:val="24"/>
        </w:rPr>
        <w:t xml:space="preserve">иметь представление </w:t>
      </w:r>
    </w:p>
    <w:p w:rsidR="00F66877" w:rsidRPr="009A0C2E" w:rsidRDefault="00F66877" w:rsidP="00CB14DF">
      <w:pPr>
        <w:spacing w:line="360" w:lineRule="auto"/>
        <w:ind w:left="360"/>
        <w:jc w:val="both"/>
        <w:rPr>
          <w:rFonts w:ascii="Times New Roman" w:hAnsi="Times New Roman" w:cs="Times New Roman"/>
          <w:sz w:val="24"/>
          <w:szCs w:val="24"/>
        </w:rPr>
      </w:pPr>
      <w:r w:rsidRPr="009A0C2E">
        <w:rPr>
          <w:rFonts w:ascii="Times New Roman" w:hAnsi="Times New Roman" w:cs="Times New Roman"/>
          <w:sz w:val="24"/>
          <w:szCs w:val="24"/>
        </w:rPr>
        <w:t>о структуре экзаменационной работы, кодификаторе и спецификации ЕГЭ по русскому языку;</w:t>
      </w:r>
    </w:p>
    <w:p w:rsidR="00F66877" w:rsidRPr="009A0C2E" w:rsidRDefault="00F66877" w:rsidP="00CB14DF">
      <w:pPr>
        <w:spacing w:line="360" w:lineRule="auto"/>
        <w:ind w:left="360"/>
        <w:jc w:val="both"/>
        <w:rPr>
          <w:rFonts w:ascii="Times New Roman" w:hAnsi="Times New Roman" w:cs="Times New Roman"/>
          <w:b/>
          <w:i/>
          <w:sz w:val="24"/>
          <w:szCs w:val="24"/>
        </w:rPr>
      </w:pPr>
      <w:r w:rsidRPr="009A0C2E">
        <w:rPr>
          <w:rFonts w:ascii="Times New Roman" w:hAnsi="Times New Roman" w:cs="Times New Roman"/>
          <w:b/>
          <w:i/>
          <w:sz w:val="24"/>
          <w:szCs w:val="24"/>
        </w:rPr>
        <w:t>знать</w:t>
      </w:r>
    </w:p>
    <w:p w:rsidR="00F66877" w:rsidRPr="009A0C2E" w:rsidRDefault="00F66877" w:rsidP="006D1B4D">
      <w:pPr>
        <w:numPr>
          <w:ilvl w:val="0"/>
          <w:numId w:val="137"/>
        </w:numPr>
        <w:spacing w:after="0" w:line="360" w:lineRule="auto"/>
        <w:jc w:val="both"/>
        <w:rPr>
          <w:rFonts w:ascii="Times New Roman" w:hAnsi="Times New Roman" w:cs="Times New Roman"/>
          <w:b/>
          <w:i/>
          <w:sz w:val="24"/>
          <w:szCs w:val="24"/>
        </w:rPr>
      </w:pPr>
      <w:r w:rsidRPr="009A0C2E">
        <w:rPr>
          <w:rFonts w:ascii="Times New Roman" w:hAnsi="Times New Roman" w:cs="Times New Roman"/>
          <w:sz w:val="24"/>
          <w:szCs w:val="24"/>
        </w:rPr>
        <w:t>сведения о языке, соответствующие государственным программам и Обязательному минимуму содержания среднего (полного) общего образования по предмету;</w:t>
      </w:r>
    </w:p>
    <w:p w:rsidR="00F66877" w:rsidRPr="009A0C2E" w:rsidRDefault="00F66877" w:rsidP="006D1B4D">
      <w:pPr>
        <w:numPr>
          <w:ilvl w:val="0"/>
          <w:numId w:val="137"/>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содержание заданий ЕГЭ;</w:t>
      </w:r>
    </w:p>
    <w:p w:rsidR="00F66877" w:rsidRPr="009A0C2E" w:rsidRDefault="00F66877" w:rsidP="00CB14DF">
      <w:pPr>
        <w:spacing w:line="360" w:lineRule="auto"/>
        <w:ind w:left="360"/>
        <w:jc w:val="both"/>
        <w:rPr>
          <w:rFonts w:ascii="Times New Roman" w:hAnsi="Times New Roman" w:cs="Times New Roman"/>
          <w:b/>
          <w:i/>
          <w:sz w:val="24"/>
          <w:szCs w:val="24"/>
        </w:rPr>
      </w:pPr>
      <w:r w:rsidRPr="009A0C2E">
        <w:rPr>
          <w:rFonts w:ascii="Times New Roman" w:hAnsi="Times New Roman" w:cs="Times New Roman"/>
          <w:b/>
          <w:i/>
          <w:sz w:val="24"/>
          <w:szCs w:val="24"/>
        </w:rPr>
        <w:t xml:space="preserve">уметь </w:t>
      </w:r>
    </w:p>
    <w:p w:rsidR="00F66877" w:rsidRPr="009A0C2E" w:rsidRDefault="00F66877" w:rsidP="006D1B4D">
      <w:pPr>
        <w:numPr>
          <w:ilvl w:val="0"/>
          <w:numId w:val="137"/>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применять знания о языке в практике правописания, при анализе языковых единиц и явлений, при создании собственного текста;</w:t>
      </w:r>
    </w:p>
    <w:p w:rsidR="00F66877" w:rsidRPr="009A0C2E" w:rsidRDefault="00F66877" w:rsidP="006D1B4D">
      <w:pPr>
        <w:numPr>
          <w:ilvl w:val="0"/>
          <w:numId w:val="137"/>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оценивать высказывания с точки зрения соблюдения языковых норм;</w:t>
      </w:r>
    </w:p>
    <w:p w:rsidR="00F66877" w:rsidRPr="009A0C2E" w:rsidRDefault="00F66877" w:rsidP="006D1B4D">
      <w:pPr>
        <w:numPr>
          <w:ilvl w:val="0"/>
          <w:numId w:val="137"/>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применять приёмы сжатия текста; </w:t>
      </w:r>
    </w:p>
    <w:p w:rsidR="00F66877" w:rsidRPr="009A0C2E" w:rsidRDefault="00F66877" w:rsidP="006D1B4D">
      <w:pPr>
        <w:numPr>
          <w:ilvl w:val="0"/>
          <w:numId w:val="137"/>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понимать и интерпретировать текст;</w:t>
      </w:r>
    </w:p>
    <w:p w:rsidR="00F66877" w:rsidRPr="009A0C2E" w:rsidRDefault="00F66877" w:rsidP="006D1B4D">
      <w:pPr>
        <w:numPr>
          <w:ilvl w:val="0"/>
          <w:numId w:val="137"/>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создавать связное высказывание, выражая в нём собственное мнение по поводу прочитанного текста;</w:t>
      </w:r>
    </w:p>
    <w:p w:rsidR="00F66877" w:rsidRPr="009A0C2E" w:rsidRDefault="00F66877" w:rsidP="006D1B4D">
      <w:pPr>
        <w:numPr>
          <w:ilvl w:val="0"/>
          <w:numId w:val="137"/>
        </w:numPr>
        <w:spacing w:after="0" w:line="360" w:lineRule="auto"/>
        <w:jc w:val="both"/>
        <w:rPr>
          <w:rFonts w:ascii="Times New Roman" w:hAnsi="Times New Roman" w:cs="Times New Roman"/>
          <w:sz w:val="24"/>
          <w:szCs w:val="24"/>
        </w:rPr>
      </w:pPr>
      <w:r w:rsidRPr="009A0C2E">
        <w:rPr>
          <w:rFonts w:ascii="Times New Roman" w:hAnsi="Times New Roman" w:cs="Times New Roman"/>
          <w:sz w:val="24"/>
          <w:szCs w:val="24"/>
        </w:rPr>
        <w:t>аргументировать своё мнение, опираясь на жизненный или читательский опыт.</w:t>
      </w:r>
    </w:p>
    <w:p w:rsidR="00F66877" w:rsidRPr="009A0C2E" w:rsidRDefault="00F66877" w:rsidP="00CB14DF">
      <w:pPr>
        <w:spacing w:line="360" w:lineRule="auto"/>
        <w:jc w:val="both"/>
        <w:rPr>
          <w:rFonts w:ascii="Times New Roman" w:hAnsi="Times New Roman" w:cs="Times New Roman"/>
          <w:b/>
          <w:sz w:val="24"/>
          <w:szCs w:val="24"/>
        </w:rPr>
      </w:pPr>
      <w:r w:rsidRPr="009A0C2E">
        <w:rPr>
          <w:rFonts w:ascii="Times New Roman" w:hAnsi="Times New Roman" w:cs="Times New Roman"/>
          <w:b/>
          <w:sz w:val="24"/>
          <w:szCs w:val="24"/>
        </w:rPr>
        <w:t>Программа</w:t>
      </w:r>
    </w:p>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b/>
          <w:sz w:val="24"/>
          <w:szCs w:val="24"/>
        </w:rPr>
        <w:t>Введение</w:t>
      </w:r>
    </w:p>
    <w:p w:rsidR="00F66877" w:rsidRPr="009A0C2E" w:rsidRDefault="00F66877" w:rsidP="00CB14DF">
      <w:pPr>
        <w:spacing w:line="36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Цели и задачи изучаемого курса. Знакомство с последней демоверсией, кодификатором и спецификацией   ЕГЭ. Обучение заполнению бланков ЕГЭ.</w:t>
      </w:r>
    </w:p>
    <w:p w:rsidR="00F66877" w:rsidRPr="009A0C2E" w:rsidRDefault="00F66877" w:rsidP="00CB14DF">
      <w:pPr>
        <w:spacing w:line="360" w:lineRule="auto"/>
        <w:jc w:val="both"/>
        <w:rPr>
          <w:rFonts w:ascii="Times New Roman" w:hAnsi="Times New Roman" w:cs="Times New Roman"/>
          <w:b/>
          <w:sz w:val="24"/>
          <w:szCs w:val="24"/>
        </w:rPr>
      </w:pPr>
      <w:r w:rsidRPr="009A0C2E">
        <w:rPr>
          <w:rFonts w:ascii="Times New Roman" w:hAnsi="Times New Roman" w:cs="Times New Roman"/>
          <w:b/>
          <w:sz w:val="24"/>
          <w:szCs w:val="24"/>
        </w:rPr>
        <w:t>Подготовка к заданиям уровней А и В</w:t>
      </w:r>
    </w:p>
    <w:p w:rsidR="00F66877" w:rsidRPr="009A0C2E" w:rsidRDefault="00F66877" w:rsidP="00CB14DF">
      <w:pPr>
        <w:spacing w:line="36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Орфоэпия. Орфоэпические нормы. (Задание А1)</w:t>
      </w:r>
    </w:p>
    <w:p w:rsidR="00F66877" w:rsidRPr="009A0C2E" w:rsidRDefault="00F66877" w:rsidP="00CB14DF">
      <w:pPr>
        <w:spacing w:line="36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Лексика и фразеология. Значение слова. Лексические нормы. Точность словоупотребления. Паронимы, синонимы, антонимы. Стилистически окрашенная лексика. Лексика ограниченной сферы употребления. Индивидуально-авторские слова. Тропы. Фразеологические обороты. (Задания А2, А11, А30, В8)</w:t>
      </w:r>
    </w:p>
    <w:p w:rsidR="00F66877" w:rsidRPr="009A0C2E" w:rsidRDefault="00F66877" w:rsidP="00CB14DF">
      <w:pPr>
        <w:spacing w:line="36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Морфемика и словообразование. Значимые части слова. Основные способы образования слов. Морфемный и  словообразовательный анализ слова. (Задание В1)</w:t>
      </w:r>
    </w:p>
    <w:p w:rsidR="00F66877" w:rsidRPr="009A0C2E" w:rsidRDefault="00F66877" w:rsidP="00CB14DF">
      <w:pPr>
        <w:spacing w:line="36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Морфология. Самостоятельные и служебные части речи. Морфологические нормы. Грамматические ошибки, связанные с их нарушением. (Задания А3, А10, В2)</w:t>
      </w:r>
    </w:p>
    <w:p w:rsidR="00F66877" w:rsidRPr="009A0C2E" w:rsidRDefault="00F66877" w:rsidP="00CB14DF">
      <w:pPr>
        <w:spacing w:line="36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Синтаксис. Словосочетание. Типы подчинительной связи слов в словосочетании. Предложение. Простое, осложнённое, сложное предложение. Синонимия синтаксических конструкций. Синтаксические нормы. Грамматические ошибки, связанные с их нарушением. Синтаксические выразительные средства. Стилистические фигуры. (Задания А4, А5, А8, А9, А26, В3, В4, В5, В6, В7, В8)</w:t>
      </w:r>
    </w:p>
    <w:p w:rsidR="00F66877" w:rsidRPr="009A0C2E" w:rsidRDefault="00F66877" w:rsidP="00CB14DF">
      <w:pPr>
        <w:spacing w:line="36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Орфография. Орфографические нормы. (Задания А12 – А18)</w:t>
      </w:r>
    </w:p>
    <w:p w:rsidR="00F66877" w:rsidRPr="009A0C2E" w:rsidRDefault="00F66877" w:rsidP="00CB14DF">
      <w:pPr>
        <w:spacing w:line="36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Пунктуация. Пунктуационные нормы. (Задания А19 – А25)</w:t>
      </w:r>
    </w:p>
    <w:p w:rsidR="00F66877" w:rsidRPr="004414A2" w:rsidRDefault="00F66877" w:rsidP="004414A2">
      <w:pPr>
        <w:spacing w:line="360" w:lineRule="auto"/>
        <w:ind w:firstLine="708"/>
        <w:jc w:val="both"/>
        <w:rPr>
          <w:rFonts w:ascii="Times New Roman" w:hAnsi="Times New Roman" w:cs="Times New Roman"/>
          <w:sz w:val="24"/>
          <w:szCs w:val="24"/>
        </w:rPr>
      </w:pPr>
      <w:r w:rsidRPr="009A0C2E">
        <w:rPr>
          <w:rFonts w:ascii="Times New Roman" w:hAnsi="Times New Roman" w:cs="Times New Roman"/>
          <w:sz w:val="24"/>
          <w:szCs w:val="24"/>
        </w:rPr>
        <w:t>Текст. Понимание текста. Способы сжатия текста. Способы и средства связи предложений в тексте. Стили и типы речи. (Задания А6, А7, А27 – А30)</w:t>
      </w:r>
    </w:p>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b/>
          <w:sz w:val="24"/>
          <w:szCs w:val="24"/>
        </w:rPr>
        <w:t>Подготовка к сочинению уровня С.</w:t>
      </w:r>
    </w:p>
    <w:p w:rsidR="00F66877" w:rsidRPr="009A0C2E" w:rsidRDefault="00F66877" w:rsidP="00CB14DF">
      <w:pPr>
        <w:spacing w:line="360" w:lineRule="auto"/>
        <w:jc w:val="both"/>
        <w:rPr>
          <w:rFonts w:ascii="Times New Roman" w:hAnsi="Times New Roman" w:cs="Times New Roman"/>
          <w:b/>
          <w:sz w:val="24"/>
          <w:szCs w:val="24"/>
        </w:rPr>
      </w:pPr>
      <w:r w:rsidRPr="009A0C2E">
        <w:rPr>
          <w:rFonts w:ascii="Times New Roman" w:hAnsi="Times New Roman" w:cs="Times New Roman"/>
          <w:sz w:val="24"/>
          <w:szCs w:val="24"/>
        </w:rPr>
        <w:t>Тема, проблема, идея текста. Способы формулировки проблемы текста. Виды комментария к проблеме (текстуальный и концептуальный комментарий). Выявление и формулировка авторской позиции. Способы аргументации собственного мнения.  Композиция сочинения. Речевое оформление композиционных частей сочинения.</w:t>
      </w:r>
    </w:p>
    <w:p w:rsidR="00F66877" w:rsidRPr="009A0C2E" w:rsidRDefault="00F66877" w:rsidP="00CB14DF">
      <w:pPr>
        <w:spacing w:line="360" w:lineRule="auto"/>
        <w:jc w:val="both"/>
        <w:rPr>
          <w:rFonts w:ascii="Times New Roman" w:hAnsi="Times New Roman" w:cs="Times New Roman"/>
          <w:b/>
          <w:sz w:val="24"/>
          <w:szCs w:val="24"/>
        </w:rPr>
      </w:pPr>
      <w:r w:rsidRPr="009A0C2E">
        <w:rPr>
          <w:rFonts w:ascii="Times New Roman" w:hAnsi="Times New Roman" w:cs="Times New Roman"/>
          <w:b/>
          <w:sz w:val="24"/>
          <w:szCs w:val="24"/>
        </w:rPr>
        <w:t>Комплексная подготовка к ЕГЭ</w:t>
      </w:r>
    </w:p>
    <w:p w:rsidR="00F66877" w:rsidRPr="004414A2" w:rsidRDefault="00F66877" w:rsidP="004414A2">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Тренинг в формате ЕГЭ. И</w:t>
      </w:r>
      <w:r w:rsidRPr="009A0C2E">
        <w:rPr>
          <w:rFonts w:ascii="Times New Roman" w:hAnsi="Times New Roman" w:cs="Times New Roman"/>
          <w:sz w:val="24"/>
          <w:szCs w:val="24"/>
          <w:lang w:val="sah-RU"/>
        </w:rPr>
        <w:t>н</w:t>
      </w:r>
      <w:r w:rsidRPr="009A0C2E">
        <w:rPr>
          <w:rFonts w:ascii="Times New Roman" w:hAnsi="Times New Roman" w:cs="Times New Roman"/>
          <w:sz w:val="24"/>
          <w:szCs w:val="24"/>
        </w:rPr>
        <w:t>дивидуальная коррекция ошибок.</w:t>
      </w:r>
    </w:p>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b/>
          <w:sz w:val="24"/>
          <w:szCs w:val="24"/>
        </w:rPr>
        <w:t>Тематическое планирование</w:t>
      </w:r>
    </w:p>
    <w:tbl>
      <w:tblPr>
        <w:tblW w:w="106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5760"/>
        <w:gridCol w:w="1260"/>
        <w:gridCol w:w="1440"/>
      </w:tblGrid>
      <w:tr w:rsidR="00F66877" w:rsidRPr="009A0C2E" w:rsidTr="00A24B12">
        <w:tc>
          <w:tcPr>
            <w:tcW w:w="2160" w:type="dxa"/>
            <w:vMerge w:val="restart"/>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Раздел</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программы</w:t>
            </w:r>
          </w:p>
        </w:tc>
        <w:tc>
          <w:tcPr>
            <w:tcW w:w="5760" w:type="dxa"/>
            <w:vMerge w:val="restart"/>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Тема</w:t>
            </w:r>
          </w:p>
        </w:tc>
        <w:tc>
          <w:tcPr>
            <w:tcW w:w="2700" w:type="dxa"/>
            <w:gridSpan w:val="2"/>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vMerge/>
          </w:tcPr>
          <w:p w:rsidR="00F66877" w:rsidRPr="009A0C2E" w:rsidRDefault="00F66877" w:rsidP="00CB14DF">
            <w:pPr>
              <w:jc w:val="both"/>
              <w:rPr>
                <w:rFonts w:ascii="Times New Roman" w:hAnsi="Times New Roman" w:cs="Times New Roman"/>
                <w:b/>
                <w:sz w:val="24"/>
                <w:szCs w:val="24"/>
              </w:rPr>
            </w:pP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34 часа</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68 часов</w:t>
            </w:r>
          </w:p>
        </w:tc>
      </w:tr>
      <w:tr w:rsidR="00F66877" w:rsidRPr="009A0C2E" w:rsidTr="00A24B12">
        <w:tc>
          <w:tcPr>
            <w:tcW w:w="21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 Введение</w:t>
            </w:r>
          </w:p>
        </w:tc>
        <w:tc>
          <w:tcPr>
            <w:tcW w:w="5760" w:type="dxa"/>
          </w:tcPr>
          <w:p w:rsidR="00F66877" w:rsidRPr="009A0C2E" w:rsidRDefault="00F66877" w:rsidP="00CB14DF">
            <w:pPr>
              <w:jc w:val="both"/>
              <w:rPr>
                <w:rFonts w:ascii="Times New Roman" w:hAnsi="Times New Roman" w:cs="Times New Roman"/>
                <w:b/>
                <w:sz w:val="24"/>
                <w:szCs w:val="24"/>
                <w:lang w:val="sah-RU"/>
              </w:rPr>
            </w:pPr>
            <w:r w:rsidRPr="009A0C2E">
              <w:rPr>
                <w:rFonts w:ascii="Times New Roman" w:hAnsi="Times New Roman" w:cs="Times New Roman"/>
                <w:sz w:val="24"/>
                <w:szCs w:val="24"/>
              </w:rPr>
              <w:t xml:space="preserve">1. Цели и задачи изучаемого курса. Знакомство с последней демоверсией, кодификатором и спецификацией   ЕГЭ. </w:t>
            </w:r>
            <w:r w:rsidRPr="009A0C2E">
              <w:rPr>
                <w:rFonts w:ascii="Times New Roman" w:hAnsi="Times New Roman" w:cs="Times New Roman"/>
                <w:sz w:val="24"/>
                <w:szCs w:val="24"/>
                <w:lang w:val="sah-RU"/>
              </w:rPr>
              <w:t>Фонетика и орфоэпия.</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r>
      <w:tr w:rsidR="00F66877" w:rsidRPr="009A0C2E" w:rsidTr="00A24B12">
        <w:tc>
          <w:tcPr>
            <w:tcW w:w="2160" w:type="dxa"/>
            <w:vMerge w:val="restart"/>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 Подготовка к заданиям уровней А и В.</w:t>
            </w:r>
          </w:p>
        </w:tc>
        <w:tc>
          <w:tcPr>
            <w:tcW w:w="5760" w:type="dxa"/>
          </w:tcPr>
          <w:p w:rsidR="00F66877" w:rsidRPr="009A0C2E" w:rsidRDefault="00F66877" w:rsidP="00CB14DF">
            <w:pPr>
              <w:jc w:val="both"/>
              <w:rPr>
                <w:rFonts w:ascii="Times New Roman" w:hAnsi="Times New Roman" w:cs="Times New Roman"/>
                <w:sz w:val="24"/>
                <w:szCs w:val="24"/>
                <w:lang w:val="sah-RU"/>
              </w:rPr>
            </w:pPr>
            <w:r w:rsidRPr="009A0C2E">
              <w:rPr>
                <w:rFonts w:ascii="Times New Roman" w:hAnsi="Times New Roman" w:cs="Times New Roman"/>
                <w:sz w:val="24"/>
                <w:szCs w:val="24"/>
              </w:rPr>
              <w:t>2. Орфоэпия. Орфоэпические нормы. (Задание А1)</w:t>
            </w:r>
            <w:r w:rsidRPr="009A0C2E">
              <w:rPr>
                <w:rFonts w:ascii="Times New Roman" w:hAnsi="Times New Roman" w:cs="Times New Roman"/>
                <w:sz w:val="24"/>
                <w:szCs w:val="24"/>
                <w:lang w:val="sah-RU"/>
              </w:rPr>
              <w:t>.Некоторые произношения гласных звуков.</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 Лексика. Значение слова. Лексические нормы. Точность словоупотребления. Слова-паронимы. (Задания А2, А11, А30)</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  Морфемика и словообразование. (Задание А30, В8)</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5.Морфемы русского языка. Тропы.</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6.Способы образования слова. (Задания А30, В2)</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  Основные способы образования слов. Морфемный и  словообразовательный анализ слова. (Задание В1)</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 Работа со словарем.</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9.Анализ текста. Морфологические нормы. Грамматические ошибки, связанные с их нарушением. (Задание А3).</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10.Знаки препинания в ССП. Синтаксис. Словосочетание. Типы подчинительной связи слов в словосочетании. (Задание В3)</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11. Синтаксис. Предложение. Простое, осложнённое, сложное предложение. Синонимия синтаксических конструкций. (Задания А8, А9, А26, В4, В5, В6)</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12.Односоставные предложения. Синтаксические нормы. Грамматические ошибки, связанные с их нарушением. (Задания А4, А5).</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13. Работа с текстом. Синтаксические выразительные средства. Стилистические фигуры. (Задание В8)</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14. Орфография. Орфографические нормы. (Задания А12 – А18)</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15. Пунктуация. Пунктуационные нормы. (Задания А19 – А25)</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16. Текст. Понимание текста. Способы сжатия текста. (Задания А27 – А28)</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17. Текст. Способы и средства связи предложений в тексте. (Задания А6, А7, А30)</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b/>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18. Текст. Стили и типы речи. (Задание А29)</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val="restart"/>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 Подготовка к сочинению уровня С.</w:t>
            </w:r>
          </w:p>
        </w:tc>
        <w:tc>
          <w:tcPr>
            <w:tcW w:w="5760" w:type="dxa"/>
          </w:tcPr>
          <w:p w:rsidR="00F66877" w:rsidRPr="009A0C2E" w:rsidRDefault="00F66877" w:rsidP="00CB14DF">
            <w:pPr>
              <w:jc w:val="both"/>
              <w:rPr>
                <w:rFonts w:ascii="Times New Roman" w:hAnsi="Times New Roman" w:cs="Times New Roman"/>
                <w:b/>
                <w:sz w:val="24"/>
                <w:szCs w:val="24"/>
              </w:rPr>
            </w:pPr>
            <w:r w:rsidRPr="009A0C2E">
              <w:rPr>
                <w:rFonts w:ascii="Times New Roman" w:hAnsi="Times New Roman" w:cs="Times New Roman"/>
                <w:sz w:val="24"/>
                <w:szCs w:val="24"/>
              </w:rPr>
              <w:t>1.Тема, проблема, идея текста. Способы формулировки проблемы текста.</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 Виды комментария к проблеме (текстуальный и концептуальный комментарий).</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 Выявление и формулировка авторской позиции.</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sz w:val="24"/>
                <w:szCs w:val="24"/>
              </w:rPr>
            </w:pPr>
          </w:p>
        </w:tc>
        <w:tc>
          <w:tcPr>
            <w:tcW w:w="57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 Способы аргументации собственного мнения.</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sz w:val="24"/>
                <w:szCs w:val="24"/>
              </w:rPr>
            </w:pPr>
          </w:p>
        </w:tc>
        <w:tc>
          <w:tcPr>
            <w:tcW w:w="5760" w:type="dxa"/>
          </w:tcPr>
          <w:p w:rsidR="00F66877" w:rsidRPr="009A0C2E" w:rsidRDefault="00F66877" w:rsidP="00CB14DF">
            <w:pPr>
              <w:spacing w:line="360" w:lineRule="auto"/>
              <w:jc w:val="both"/>
              <w:rPr>
                <w:rFonts w:ascii="Times New Roman" w:hAnsi="Times New Roman" w:cs="Times New Roman"/>
                <w:b/>
                <w:sz w:val="24"/>
                <w:szCs w:val="24"/>
              </w:rPr>
            </w:pPr>
            <w:r w:rsidRPr="009A0C2E">
              <w:rPr>
                <w:rFonts w:ascii="Times New Roman" w:hAnsi="Times New Roman" w:cs="Times New Roman"/>
                <w:sz w:val="24"/>
                <w:szCs w:val="24"/>
              </w:rPr>
              <w:t>5. Композиция сочинения. Речевое оформление композиционных частей сочинения.</w:t>
            </w:r>
          </w:p>
          <w:p w:rsidR="00F66877" w:rsidRPr="009A0C2E" w:rsidRDefault="00F66877" w:rsidP="00CB14DF">
            <w:pPr>
              <w:jc w:val="both"/>
              <w:rPr>
                <w:rFonts w:ascii="Times New Roman" w:hAnsi="Times New Roman" w:cs="Times New Roman"/>
                <w:sz w:val="24"/>
                <w:szCs w:val="24"/>
              </w:rPr>
            </w:pP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r>
      <w:tr w:rsidR="00F66877" w:rsidRPr="009A0C2E" w:rsidTr="00A24B12">
        <w:tc>
          <w:tcPr>
            <w:tcW w:w="2160" w:type="dxa"/>
            <w:vMerge/>
          </w:tcPr>
          <w:p w:rsidR="00F66877" w:rsidRPr="009A0C2E" w:rsidRDefault="00F66877" w:rsidP="00CB14DF">
            <w:pPr>
              <w:jc w:val="both"/>
              <w:rPr>
                <w:rFonts w:ascii="Times New Roman" w:hAnsi="Times New Roman" w:cs="Times New Roman"/>
                <w:sz w:val="24"/>
                <w:szCs w:val="24"/>
              </w:rPr>
            </w:pPr>
          </w:p>
        </w:tc>
        <w:tc>
          <w:tcPr>
            <w:tcW w:w="5760" w:type="dxa"/>
          </w:tcPr>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6. Практикум по написанию сочинения.</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r>
      <w:tr w:rsidR="00F66877" w:rsidRPr="009A0C2E" w:rsidTr="00A24B12">
        <w:tc>
          <w:tcPr>
            <w:tcW w:w="21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4. Комплексная подготовка к ЕГЭ.</w:t>
            </w:r>
          </w:p>
        </w:tc>
        <w:tc>
          <w:tcPr>
            <w:tcW w:w="5760" w:type="dxa"/>
          </w:tcPr>
          <w:p w:rsidR="00F66877" w:rsidRPr="009A0C2E" w:rsidRDefault="00F66877" w:rsidP="00CB14DF">
            <w:pPr>
              <w:spacing w:line="360" w:lineRule="auto"/>
              <w:jc w:val="both"/>
              <w:rPr>
                <w:rFonts w:ascii="Times New Roman" w:hAnsi="Times New Roman" w:cs="Times New Roman"/>
                <w:sz w:val="24"/>
                <w:szCs w:val="24"/>
              </w:rPr>
            </w:pPr>
            <w:r w:rsidRPr="009A0C2E">
              <w:rPr>
                <w:rFonts w:ascii="Times New Roman" w:hAnsi="Times New Roman" w:cs="Times New Roman"/>
                <w:sz w:val="24"/>
                <w:szCs w:val="24"/>
              </w:rPr>
              <w:t>1. Тренинг в формате ЕГЭ. Индивидуальная коррекция ошибок.</w:t>
            </w:r>
          </w:p>
        </w:tc>
        <w:tc>
          <w:tcPr>
            <w:tcW w:w="126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1440" w:type="dxa"/>
          </w:tcPr>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10</w:t>
            </w:r>
          </w:p>
        </w:tc>
      </w:tr>
    </w:tbl>
    <w:p w:rsidR="00F66877" w:rsidRPr="009A0C2E" w:rsidRDefault="00F66877"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 xml:space="preserve">                          Литература:</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1.Арзуманова Р.А., Кудрявцева Т.С., Васева Н.Б.Русский язык.-М.:Дрофа,2001</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2.Архарова Д.И.,Долинина Т.А.,Чудинов Т.А.Русский язык.Анализ текста и написание рецензии.-М.:Айрис-пресс,2009.</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3.Долинина Т.А. Русский язык. Как написать сочинение.-М.:Айрис-пресс,2009.</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4.Жондорова Г.Е.,Мартыненко Н.Г.-Русский язык. Тесты.- Якутск,2003г.</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5.Кашаева Е.Ю., Вышегородская Е.Д., Кондратьева И.А. Репетитор по русскому языку.- Ростов н\Д:Феникс,2010.</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6.МальцеваЛ.И., Смеречинская Н.М. Русский язык ЕГЭ.- М.:НИИ школьных технологий,2010.</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7.Научно-популярный журнал «Русский язык и литература»(для школьников).</w:t>
      </w:r>
    </w:p>
    <w:p w:rsidR="00F66877" w:rsidRPr="009A0C2E" w:rsidRDefault="00F66877" w:rsidP="00CB14DF">
      <w:pPr>
        <w:jc w:val="both"/>
        <w:rPr>
          <w:rFonts w:ascii="Times New Roman" w:hAnsi="Times New Roman" w:cs="Times New Roman"/>
          <w:sz w:val="24"/>
          <w:szCs w:val="24"/>
        </w:rPr>
      </w:pPr>
      <w:r w:rsidRPr="009A0C2E">
        <w:rPr>
          <w:rFonts w:ascii="Times New Roman" w:hAnsi="Times New Roman" w:cs="Times New Roman"/>
          <w:sz w:val="24"/>
          <w:szCs w:val="24"/>
        </w:rPr>
        <w:t>8.Научно-методический журнал «Русская словесность».</w:t>
      </w:r>
    </w:p>
    <w:p w:rsidR="00F66877" w:rsidRPr="009A0C2E" w:rsidRDefault="00F66877"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9.Панова Т.М. Комплексная работа с текстом.-М.:Айрис-пресс,2009.</w:t>
      </w: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F66877" w:rsidRPr="009A0C2E" w:rsidRDefault="00F66877" w:rsidP="00CB14DF">
      <w:pPr>
        <w:jc w:val="both"/>
        <w:rPr>
          <w:rFonts w:ascii="Times New Roman" w:hAnsi="Times New Roman" w:cs="Times New Roman"/>
          <w:sz w:val="24"/>
          <w:szCs w:val="24"/>
        </w:rPr>
      </w:pPr>
    </w:p>
    <w:p w:rsidR="00C253F5" w:rsidRPr="009A0C2E" w:rsidRDefault="00C253F5"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«Хорулинская средняя общеобразовательная школа им. Е.К.Федорова» </w:t>
      </w: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Рекомендована                                                                       Утверждена</w:t>
      </w: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                                                       приказом №  ____</w:t>
      </w: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 ______________ 2012 г.                                       «_____» ______________ 2012г.</w:t>
      </w: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протокол № _____                                                         директор _________ /Семенов В.Н./                                                                                </w:t>
      </w: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lang w:val="sah-RU"/>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4414A2">
      <w:pPr>
        <w:pStyle w:val="a3"/>
        <w:jc w:val="center"/>
        <w:rPr>
          <w:rFonts w:ascii="Times New Roman" w:hAnsi="Times New Roman" w:cs="Times New Roman"/>
          <w:sz w:val="24"/>
          <w:szCs w:val="24"/>
          <w:lang w:val="sah-RU"/>
        </w:rPr>
      </w:pPr>
      <w:r w:rsidRPr="009A0C2E">
        <w:rPr>
          <w:rFonts w:ascii="Times New Roman" w:hAnsi="Times New Roman" w:cs="Times New Roman"/>
          <w:sz w:val="24"/>
          <w:szCs w:val="24"/>
        </w:rPr>
        <w:t xml:space="preserve">Рабочая программа по </w:t>
      </w:r>
      <w:r w:rsidRPr="009A0C2E">
        <w:rPr>
          <w:rFonts w:ascii="Times New Roman" w:hAnsi="Times New Roman" w:cs="Times New Roman"/>
          <w:sz w:val="24"/>
          <w:szCs w:val="24"/>
          <w:lang w:val="sah-RU"/>
        </w:rPr>
        <w:t>элективному курсу</w:t>
      </w:r>
    </w:p>
    <w:p w:rsidR="0046453A" w:rsidRPr="009A0C2E" w:rsidRDefault="0046453A" w:rsidP="004414A2">
      <w:pPr>
        <w:pStyle w:val="a3"/>
        <w:jc w:val="center"/>
        <w:rPr>
          <w:rFonts w:ascii="Times New Roman" w:hAnsi="Times New Roman" w:cs="Times New Roman"/>
          <w:sz w:val="24"/>
          <w:szCs w:val="24"/>
          <w:lang w:val="sah-RU"/>
        </w:rPr>
      </w:pPr>
      <w:r w:rsidRPr="009A0C2E">
        <w:rPr>
          <w:rFonts w:ascii="Times New Roman" w:hAnsi="Times New Roman" w:cs="Times New Roman"/>
          <w:sz w:val="24"/>
          <w:szCs w:val="24"/>
          <w:lang w:val="sah-RU"/>
        </w:rPr>
        <w:t>“Автодело”</w:t>
      </w:r>
    </w:p>
    <w:p w:rsidR="0046453A" w:rsidRPr="009A0C2E" w:rsidRDefault="0046453A" w:rsidP="004414A2">
      <w:pPr>
        <w:pStyle w:val="a3"/>
        <w:jc w:val="center"/>
        <w:rPr>
          <w:rFonts w:ascii="Times New Roman" w:hAnsi="Times New Roman" w:cs="Times New Roman"/>
          <w:i/>
          <w:sz w:val="24"/>
          <w:szCs w:val="24"/>
        </w:rPr>
      </w:pPr>
      <w:r w:rsidRPr="009A0C2E">
        <w:rPr>
          <w:rFonts w:ascii="Times New Roman" w:hAnsi="Times New Roman" w:cs="Times New Roman"/>
          <w:sz w:val="24"/>
          <w:szCs w:val="24"/>
        </w:rPr>
        <w:t>учителя Кюдяков</w:t>
      </w:r>
      <w:r w:rsidRPr="009A0C2E">
        <w:rPr>
          <w:rFonts w:ascii="Times New Roman" w:hAnsi="Times New Roman" w:cs="Times New Roman"/>
          <w:sz w:val="24"/>
          <w:szCs w:val="24"/>
          <w:lang w:val="sah-RU"/>
        </w:rPr>
        <w:t>а В.В.</w:t>
      </w:r>
    </w:p>
    <w:p w:rsidR="0046453A" w:rsidRPr="009A0C2E" w:rsidRDefault="0046453A" w:rsidP="004414A2">
      <w:pPr>
        <w:pStyle w:val="a3"/>
        <w:jc w:val="center"/>
        <w:rPr>
          <w:rFonts w:ascii="Times New Roman" w:hAnsi="Times New Roman" w:cs="Times New Roman"/>
          <w:sz w:val="24"/>
          <w:szCs w:val="24"/>
        </w:rPr>
      </w:pPr>
    </w:p>
    <w:p w:rsidR="0046453A" w:rsidRPr="009A0C2E" w:rsidRDefault="0046453A" w:rsidP="004414A2">
      <w:pPr>
        <w:pStyle w:val="a3"/>
        <w:jc w:val="center"/>
        <w:rPr>
          <w:rFonts w:ascii="Times New Roman" w:hAnsi="Times New Roman" w:cs="Times New Roman"/>
          <w:sz w:val="24"/>
          <w:szCs w:val="24"/>
        </w:rPr>
      </w:pPr>
      <w:r w:rsidRPr="009A0C2E">
        <w:rPr>
          <w:rFonts w:ascii="Times New Roman" w:hAnsi="Times New Roman" w:cs="Times New Roman"/>
          <w:sz w:val="24"/>
          <w:szCs w:val="24"/>
        </w:rPr>
        <w:t>Классы: 9-11</w:t>
      </w: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lang w:val="sah-RU"/>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rPr>
      </w:pPr>
    </w:p>
    <w:p w:rsidR="0046453A" w:rsidRPr="009A0C2E" w:rsidRDefault="0046453A" w:rsidP="00CB14DF">
      <w:pPr>
        <w:pStyle w:val="a3"/>
        <w:jc w:val="both"/>
        <w:rPr>
          <w:rFonts w:ascii="Times New Roman" w:hAnsi="Times New Roman" w:cs="Times New Roman"/>
          <w:sz w:val="24"/>
          <w:szCs w:val="24"/>
          <w:lang w:val="sah-RU"/>
        </w:rPr>
      </w:pPr>
    </w:p>
    <w:p w:rsidR="0046453A" w:rsidRPr="009A0C2E" w:rsidRDefault="0046453A" w:rsidP="00CB14DF">
      <w:pPr>
        <w:pStyle w:val="a3"/>
        <w:jc w:val="both"/>
        <w:rPr>
          <w:rFonts w:ascii="Times New Roman" w:hAnsi="Times New Roman" w:cs="Times New Roman"/>
          <w:sz w:val="24"/>
          <w:szCs w:val="24"/>
          <w:lang w:val="sah-RU"/>
        </w:rPr>
      </w:pPr>
    </w:p>
    <w:p w:rsidR="004414A2" w:rsidRDefault="004414A2" w:rsidP="004414A2">
      <w:pPr>
        <w:pStyle w:val="a3"/>
        <w:jc w:val="center"/>
        <w:rPr>
          <w:rFonts w:ascii="Times New Roman" w:hAnsi="Times New Roman" w:cs="Times New Roman"/>
          <w:sz w:val="24"/>
          <w:szCs w:val="24"/>
        </w:rPr>
      </w:pPr>
    </w:p>
    <w:p w:rsidR="004414A2" w:rsidRDefault="004414A2" w:rsidP="004414A2">
      <w:pPr>
        <w:pStyle w:val="a3"/>
        <w:jc w:val="center"/>
        <w:rPr>
          <w:rFonts w:ascii="Times New Roman" w:hAnsi="Times New Roman" w:cs="Times New Roman"/>
          <w:sz w:val="24"/>
          <w:szCs w:val="24"/>
        </w:rPr>
      </w:pPr>
    </w:p>
    <w:p w:rsidR="004414A2" w:rsidRDefault="004414A2" w:rsidP="004414A2">
      <w:pPr>
        <w:pStyle w:val="a3"/>
        <w:jc w:val="center"/>
        <w:rPr>
          <w:rFonts w:ascii="Times New Roman" w:hAnsi="Times New Roman" w:cs="Times New Roman"/>
          <w:sz w:val="24"/>
          <w:szCs w:val="24"/>
        </w:rPr>
      </w:pPr>
    </w:p>
    <w:p w:rsidR="004414A2" w:rsidRDefault="004414A2" w:rsidP="004414A2">
      <w:pPr>
        <w:pStyle w:val="a3"/>
        <w:jc w:val="center"/>
        <w:rPr>
          <w:rFonts w:ascii="Times New Roman" w:hAnsi="Times New Roman" w:cs="Times New Roman"/>
          <w:sz w:val="24"/>
          <w:szCs w:val="24"/>
        </w:rPr>
      </w:pPr>
    </w:p>
    <w:p w:rsidR="0046453A" w:rsidRPr="009A0C2E" w:rsidRDefault="0046453A" w:rsidP="004414A2">
      <w:pPr>
        <w:pStyle w:val="a3"/>
        <w:jc w:val="center"/>
        <w:rPr>
          <w:rFonts w:ascii="Times New Roman" w:hAnsi="Times New Roman" w:cs="Times New Roman"/>
          <w:sz w:val="24"/>
          <w:szCs w:val="24"/>
          <w:lang w:val="sah-RU"/>
        </w:rPr>
      </w:pPr>
      <w:r w:rsidRPr="009A0C2E">
        <w:rPr>
          <w:rFonts w:ascii="Times New Roman" w:hAnsi="Times New Roman" w:cs="Times New Roman"/>
          <w:sz w:val="24"/>
          <w:szCs w:val="24"/>
          <w:lang w:val="sah-RU"/>
        </w:rPr>
        <w:t>2012c.</w:t>
      </w:r>
    </w:p>
    <w:p w:rsidR="0046453A" w:rsidRPr="009A0C2E" w:rsidRDefault="0046453A" w:rsidP="00CB14DF">
      <w:pPr>
        <w:autoSpaceDE w:val="0"/>
        <w:autoSpaceDN w:val="0"/>
        <w:adjustRightInd w:val="0"/>
        <w:jc w:val="both"/>
        <w:rPr>
          <w:rFonts w:ascii="Times New Roman" w:hAnsi="Times New Roman" w:cs="Times New Roman"/>
          <w:b/>
          <w:bCs/>
          <w:caps/>
          <w:sz w:val="24"/>
          <w:szCs w:val="24"/>
        </w:rPr>
      </w:pPr>
    </w:p>
    <w:p w:rsidR="0046453A" w:rsidRPr="009A0C2E" w:rsidRDefault="0046453A" w:rsidP="009E1F75">
      <w:pPr>
        <w:autoSpaceDE w:val="0"/>
        <w:autoSpaceDN w:val="0"/>
        <w:adjustRightInd w:val="0"/>
        <w:jc w:val="center"/>
        <w:rPr>
          <w:rFonts w:ascii="Times New Roman" w:hAnsi="Times New Roman" w:cs="Times New Roman"/>
          <w:i/>
          <w:sz w:val="24"/>
          <w:szCs w:val="24"/>
        </w:rPr>
      </w:pPr>
      <w:r w:rsidRPr="009A0C2E">
        <w:rPr>
          <w:rFonts w:ascii="Times New Roman" w:hAnsi="Times New Roman" w:cs="Times New Roman"/>
          <w:b/>
          <w:bCs/>
          <w:caps/>
          <w:sz w:val="24"/>
          <w:szCs w:val="24"/>
        </w:rPr>
        <w:t>Пояснительная записка</w:t>
      </w:r>
    </w:p>
    <w:p w:rsidR="0046453A" w:rsidRPr="009A0C2E" w:rsidRDefault="0046453A" w:rsidP="00CB14DF">
      <w:pPr>
        <w:autoSpaceDE w:val="0"/>
        <w:autoSpaceDN w:val="0"/>
        <w:adjustRightInd w:val="0"/>
        <w:spacing w:after="0" w:line="360" w:lineRule="auto"/>
        <w:ind w:firstLine="360"/>
        <w:jc w:val="both"/>
        <w:rPr>
          <w:rFonts w:ascii="Times New Roman" w:hAnsi="Times New Roman" w:cs="Times New Roman"/>
          <w:spacing w:val="-10"/>
          <w:sz w:val="24"/>
          <w:szCs w:val="24"/>
        </w:rPr>
      </w:pPr>
      <w:r w:rsidRPr="009A0C2E">
        <w:rPr>
          <w:rFonts w:ascii="Times New Roman" w:hAnsi="Times New Roman" w:cs="Times New Roman"/>
          <w:spacing w:val="-10"/>
          <w:sz w:val="24"/>
          <w:szCs w:val="24"/>
        </w:rPr>
        <w:t>Рабочая программа по автоделу составлена на основании Министерство профессионального образования, подготовки и расстановки кадров РС(Я) 29.12.2011г. № 0112/46-62  на №135 от 15.12.2011г. Нюрбинский колледж в рамках развития дуального образования на договорной основе может организовать обучение учащихся на базе МБОУ «Хорулинская СОШ имени Е.К.Федорова»</w:t>
      </w:r>
    </w:p>
    <w:p w:rsidR="0046453A" w:rsidRPr="009A0C2E" w:rsidRDefault="0046453A" w:rsidP="00CB14DF">
      <w:pPr>
        <w:autoSpaceDE w:val="0"/>
        <w:autoSpaceDN w:val="0"/>
        <w:adjustRightInd w:val="0"/>
        <w:spacing w:after="0" w:line="360" w:lineRule="auto"/>
        <w:ind w:firstLine="360"/>
        <w:jc w:val="both"/>
        <w:rPr>
          <w:rFonts w:ascii="Times New Roman" w:hAnsi="Times New Roman" w:cs="Times New Roman"/>
          <w:spacing w:val="-10"/>
          <w:sz w:val="24"/>
          <w:szCs w:val="24"/>
        </w:rPr>
      </w:pPr>
      <w:r w:rsidRPr="009A0C2E">
        <w:rPr>
          <w:rFonts w:ascii="Times New Roman" w:hAnsi="Times New Roman" w:cs="Times New Roman"/>
          <w:spacing w:val="-10"/>
          <w:sz w:val="24"/>
          <w:szCs w:val="24"/>
        </w:rPr>
        <w:t>Программа разработана в соответствии с требованиями Федерального Закона «О безопасности дорожного движения» и стандарта  Российской Федерации по профессии «Водитель транспортного средства категории «В» Утвержденной Министерством образования и науки  от 25 сентября 2008г.</w:t>
      </w:r>
    </w:p>
    <w:p w:rsidR="0046453A" w:rsidRPr="009A0C2E" w:rsidRDefault="0046453A" w:rsidP="00CB14DF">
      <w:pPr>
        <w:autoSpaceDE w:val="0"/>
        <w:autoSpaceDN w:val="0"/>
        <w:adjustRightInd w:val="0"/>
        <w:spacing w:after="0" w:line="240" w:lineRule="auto"/>
        <w:ind w:firstLine="360"/>
        <w:jc w:val="both"/>
        <w:rPr>
          <w:rFonts w:ascii="Times New Roman" w:hAnsi="Times New Roman" w:cs="Times New Roman"/>
          <w:spacing w:val="-10"/>
          <w:sz w:val="24"/>
          <w:szCs w:val="24"/>
        </w:rPr>
      </w:pPr>
    </w:p>
    <w:p w:rsidR="0046453A" w:rsidRPr="009A0C2E" w:rsidRDefault="0046453A" w:rsidP="00CB14DF">
      <w:pPr>
        <w:spacing w:line="360" w:lineRule="auto"/>
        <w:ind w:firstLine="709"/>
        <w:jc w:val="both"/>
        <w:rPr>
          <w:rFonts w:ascii="Times New Roman" w:eastAsia="Times New Roman" w:hAnsi="Times New Roman" w:cs="Times New Roman"/>
          <w:color w:val="000080"/>
          <w:sz w:val="24"/>
          <w:szCs w:val="24"/>
        </w:rPr>
      </w:pPr>
      <w:r w:rsidRPr="009A0C2E">
        <w:rPr>
          <w:rFonts w:ascii="Times New Roman" w:hAnsi="Times New Roman" w:cs="Times New Roman"/>
          <w:b/>
          <w:spacing w:val="-10"/>
          <w:sz w:val="24"/>
          <w:szCs w:val="24"/>
        </w:rPr>
        <w:t>Цели курса</w:t>
      </w:r>
      <w:r w:rsidRPr="009A0C2E">
        <w:rPr>
          <w:rFonts w:ascii="Times New Roman" w:eastAsia="Times New Roman" w:hAnsi="Times New Roman" w:cs="Times New Roman"/>
          <w:color w:val="000080"/>
          <w:sz w:val="24"/>
          <w:szCs w:val="24"/>
        </w:rPr>
        <w:t xml:space="preserve">: </w:t>
      </w:r>
      <w:r w:rsidRPr="009A0C2E">
        <w:rPr>
          <w:rFonts w:ascii="Times New Roman" w:hAnsi="Times New Roman" w:cs="Times New Roman"/>
          <w:spacing w:val="-10"/>
          <w:sz w:val="24"/>
          <w:szCs w:val="24"/>
        </w:rPr>
        <w:t>ознакомить учащихся с современными направлениями развития автотранспорта, со спецификой профессиональной деятельности специалистов, работающих на автотранспортных предприятиях, сформировать начальные профессиональные умения и навыки вождения и обслуживания автомобиля, а также способствовать выбору профиля обучения и профессионального образования</w:t>
      </w:r>
      <w:r w:rsidRPr="009A0C2E">
        <w:rPr>
          <w:rFonts w:ascii="Times New Roman" w:eastAsia="Times New Roman" w:hAnsi="Times New Roman" w:cs="Times New Roman"/>
          <w:sz w:val="24"/>
          <w:szCs w:val="24"/>
        </w:rPr>
        <w:t>.</w:t>
      </w:r>
    </w:p>
    <w:p w:rsidR="0046453A" w:rsidRPr="009A0C2E" w:rsidRDefault="0046453A" w:rsidP="00CB14DF">
      <w:pPr>
        <w:pStyle w:val="a3"/>
        <w:jc w:val="both"/>
        <w:rPr>
          <w:rFonts w:ascii="Times New Roman" w:hAnsi="Times New Roman" w:cs="Times New Roman"/>
          <w:spacing w:val="-10"/>
          <w:sz w:val="24"/>
          <w:szCs w:val="24"/>
        </w:rPr>
      </w:pPr>
      <w:r w:rsidRPr="009A0C2E">
        <w:rPr>
          <w:rFonts w:ascii="Times New Roman" w:hAnsi="Times New Roman" w:cs="Times New Roman"/>
          <w:spacing w:val="-10"/>
          <w:sz w:val="24"/>
          <w:szCs w:val="24"/>
        </w:rPr>
        <w:t xml:space="preserve">Рабочая программа разработана на основании: </w:t>
      </w:r>
    </w:p>
    <w:p w:rsidR="0046453A" w:rsidRPr="009A0C2E" w:rsidRDefault="0046453A" w:rsidP="006D1B4D">
      <w:pPr>
        <w:pStyle w:val="a3"/>
        <w:numPr>
          <w:ilvl w:val="0"/>
          <w:numId w:val="139"/>
        </w:numPr>
        <w:spacing w:line="360" w:lineRule="auto"/>
        <w:jc w:val="both"/>
        <w:rPr>
          <w:rFonts w:ascii="Times New Roman" w:hAnsi="Times New Roman" w:cs="Times New Roman"/>
          <w:spacing w:val="-10"/>
          <w:sz w:val="24"/>
          <w:szCs w:val="24"/>
        </w:rPr>
      </w:pPr>
      <w:r w:rsidRPr="009A0C2E">
        <w:rPr>
          <w:rFonts w:ascii="Times New Roman" w:hAnsi="Times New Roman" w:cs="Times New Roman"/>
          <w:spacing w:val="-10"/>
          <w:sz w:val="24"/>
          <w:szCs w:val="24"/>
        </w:rPr>
        <w:t>Закона РФ «Об образовании»</w:t>
      </w:r>
    </w:p>
    <w:p w:rsidR="0046453A" w:rsidRPr="009A0C2E" w:rsidRDefault="0046453A" w:rsidP="00CB14DF">
      <w:pPr>
        <w:pStyle w:val="a3"/>
        <w:spacing w:line="360" w:lineRule="auto"/>
        <w:ind w:left="1440"/>
        <w:jc w:val="both"/>
        <w:rPr>
          <w:rFonts w:ascii="Times New Roman" w:hAnsi="Times New Roman" w:cs="Times New Roman"/>
          <w:spacing w:val="-10"/>
          <w:sz w:val="24"/>
          <w:szCs w:val="24"/>
        </w:rPr>
      </w:pPr>
      <w:r w:rsidRPr="009A0C2E">
        <w:rPr>
          <w:rFonts w:ascii="Times New Roman" w:hAnsi="Times New Roman" w:cs="Times New Roman"/>
          <w:spacing w:val="-10"/>
          <w:sz w:val="24"/>
          <w:szCs w:val="24"/>
        </w:rPr>
        <w:t>п. 2.7, ст.32 – о разработке учебных программ;</w:t>
      </w:r>
    </w:p>
    <w:p w:rsidR="0046453A" w:rsidRPr="009A0C2E" w:rsidRDefault="0046453A" w:rsidP="00CB14DF">
      <w:pPr>
        <w:pStyle w:val="a3"/>
        <w:spacing w:line="360" w:lineRule="auto"/>
        <w:ind w:left="1440"/>
        <w:jc w:val="both"/>
        <w:rPr>
          <w:rFonts w:ascii="Times New Roman" w:hAnsi="Times New Roman" w:cs="Times New Roman"/>
          <w:spacing w:val="-10"/>
          <w:sz w:val="24"/>
          <w:szCs w:val="24"/>
        </w:rPr>
      </w:pPr>
      <w:r w:rsidRPr="009A0C2E">
        <w:rPr>
          <w:rFonts w:ascii="Times New Roman" w:hAnsi="Times New Roman" w:cs="Times New Roman"/>
          <w:spacing w:val="-10"/>
          <w:sz w:val="24"/>
          <w:szCs w:val="24"/>
        </w:rPr>
        <w:t>п. 6, 7, 8, ст. 9, п.5. ст. 14 о содержании образовательных программ;</w:t>
      </w:r>
    </w:p>
    <w:p w:rsidR="0046453A" w:rsidRPr="009A0C2E" w:rsidRDefault="0046453A" w:rsidP="00CB14DF">
      <w:pPr>
        <w:spacing w:after="0" w:line="360" w:lineRule="auto"/>
        <w:ind w:left="1440"/>
        <w:jc w:val="both"/>
        <w:rPr>
          <w:rFonts w:ascii="Times New Roman" w:hAnsi="Times New Roman" w:cs="Times New Roman"/>
          <w:spacing w:val="-10"/>
          <w:sz w:val="24"/>
          <w:szCs w:val="24"/>
        </w:rPr>
      </w:pPr>
      <w:r w:rsidRPr="009A0C2E">
        <w:rPr>
          <w:rFonts w:ascii="Times New Roman" w:hAnsi="Times New Roman" w:cs="Times New Roman"/>
          <w:spacing w:val="-10"/>
          <w:sz w:val="24"/>
          <w:szCs w:val="24"/>
        </w:rPr>
        <w:t>п.2.23, ст. 32 – об определении списка учебников в соответствии с утвержденными федеральными перечнями учебников;</w:t>
      </w:r>
    </w:p>
    <w:p w:rsidR="0046453A" w:rsidRPr="009A0C2E" w:rsidRDefault="0046453A" w:rsidP="00CB14DF">
      <w:pPr>
        <w:spacing w:after="0" w:line="360" w:lineRule="auto"/>
        <w:ind w:left="1440"/>
        <w:jc w:val="both"/>
        <w:rPr>
          <w:rFonts w:ascii="Times New Roman" w:hAnsi="Times New Roman" w:cs="Times New Roman"/>
          <w:spacing w:val="-10"/>
          <w:sz w:val="24"/>
          <w:szCs w:val="24"/>
        </w:rPr>
      </w:pPr>
      <w:r w:rsidRPr="009A0C2E">
        <w:rPr>
          <w:rFonts w:ascii="Times New Roman" w:hAnsi="Times New Roman" w:cs="Times New Roman"/>
          <w:spacing w:val="-10"/>
          <w:sz w:val="24"/>
          <w:szCs w:val="24"/>
        </w:rPr>
        <w:t>п. 3.2, ст. 32 – о реализации в полном объеме образовательных программ.</w:t>
      </w:r>
    </w:p>
    <w:p w:rsidR="0046453A" w:rsidRPr="009A0C2E" w:rsidRDefault="0046453A" w:rsidP="006D1B4D">
      <w:pPr>
        <w:numPr>
          <w:ilvl w:val="0"/>
          <w:numId w:val="139"/>
        </w:numPr>
        <w:spacing w:after="0" w:line="360" w:lineRule="auto"/>
        <w:jc w:val="both"/>
        <w:rPr>
          <w:rFonts w:ascii="Times New Roman" w:hAnsi="Times New Roman" w:cs="Times New Roman"/>
          <w:spacing w:val="-10"/>
          <w:sz w:val="24"/>
          <w:szCs w:val="24"/>
        </w:rPr>
      </w:pPr>
      <w:r w:rsidRPr="009A0C2E">
        <w:rPr>
          <w:rFonts w:ascii="Times New Roman" w:hAnsi="Times New Roman" w:cs="Times New Roman"/>
          <w:spacing w:val="-10"/>
          <w:sz w:val="24"/>
          <w:szCs w:val="24"/>
        </w:rPr>
        <w:t>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46453A" w:rsidRPr="009A0C2E" w:rsidRDefault="0046453A" w:rsidP="006D1B4D">
      <w:pPr>
        <w:pStyle w:val="a3"/>
        <w:numPr>
          <w:ilvl w:val="0"/>
          <w:numId w:val="139"/>
        </w:numPr>
        <w:jc w:val="both"/>
        <w:rPr>
          <w:rFonts w:ascii="Times New Roman" w:hAnsi="Times New Roman" w:cs="Times New Roman"/>
          <w:spacing w:val="-10"/>
          <w:sz w:val="24"/>
          <w:szCs w:val="24"/>
        </w:rPr>
      </w:pPr>
      <w:r w:rsidRPr="009A0C2E">
        <w:rPr>
          <w:rFonts w:ascii="Times New Roman" w:hAnsi="Times New Roman" w:cs="Times New Roman"/>
          <w:spacing w:val="-10"/>
          <w:sz w:val="24"/>
          <w:szCs w:val="24"/>
        </w:rPr>
        <w:t xml:space="preserve">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w:t>
      </w:r>
    </w:p>
    <w:p w:rsidR="0046453A" w:rsidRPr="009A0C2E" w:rsidRDefault="0046453A" w:rsidP="00CB14DF">
      <w:pPr>
        <w:pStyle w:val="a3"/>
        <w:ind w:left="720"/>
        <w:jc w:val="both"/>
        <w:rPr>
          <w:rFonts w:ascii="Times New Roman" w:hAnsi="Times New Roman" w:cs="Times New Roman"/>
          <w:spacing w:val="-10"/>
          <w:sz w:val="24"/>
          <w:szCs w:val="24"/>
        </w:rPr>
      </w:pPr>
      <w:r w:rsidRPr="009A0C2E">
        <w:rPr>
          <w:rFonts w:ascii="Times New Roman" w:hAnsi="Times New Roman" w:cs="Times New Roman"/>
          <w:spacing w:val="-10"/>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46453A" w:rsidRPr="009A0C2E" w:rsidRDefault="0046453A" w:rsidP="00CB14DF">
      <w:pPr>
        <w:autoSpaceDE w:val="0"/>
        <w:autoSpaceDN w:val="0"/>
        <w:adjustRightInd w:val="0"/>
        <w:spacing w:after="0" w:line="240" w:lineRule="auto"/>
        <w:ind w:firstLine="360"/>
        <w:jc w:val="both"/>
        <w:rPr>
          <w:rStyle w:val="FontStyle14"/>
          <w:rFonts w:ascii="Times New Roman" w:hAnsi="Times New Roman" w:cs="Times New Roman"/>
          <w:sz w:val="24"/>
          <w:szCs w:val="24"/>
        </w:rPr>
      </w:pPr>
      <w:r w:rsidRPr="009A0C2E">
        <w:rPr>
          <w:rFonts w:ascii="Times New Roman" w:hAnsi="Times New Roman" w:cs="Times New Roman"/>
          <w:spacing w:val="-10"/>
          <w:sz w:val="24"/>
          <w:szCs w:val="24"/>
        </w:rPr>
        <w:t>Примерный учебный план – документ, обязательный для выполнения каждым обучающимся. Указанный в нем перечень предметов, общее количество часов, отводимое на изучение каждого предмета, а также предметы, выносимы</w:t>
      </w:r>
      <w:r w:rsidRPr="009A0C2E">
        <w:rPr>
          <w:rStyle w:val="FontStyle14"/>
          <w:rFonts w:ascii="Times New Roman" w:hAnsi="Times New Roman" w:cs="Times New Roman"/>
          <w:sz w:val="24"/>
          <w:szCs w:val="24"/>
        </w:rPr>
        <w:t>е на экзамены и зачеты не могут быть изменены.</w:t>
      </w:r>
    </w:p>
    <w:p w:rsidR="0046453A" w:rsidRPr="009A0C2E" w:rsidRDefault="0046453A" w:rsidP="00CB14DF">
      <w:pPr>
        <w:autoSpaceDE w:val="0"/>
        <w:autoSpaceDN w:val="0"/>
        <w:adjustRightInd w:val="0"/>
        <w:spacing w:after="0" w:line="240" w:lineRule="auto"/>
        <w:ind w:firstLine="360"/>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 xml:space="preserve">Последовательность изучения отдельных тем программ и количество часов, отведенных на изучение тем, может в случае необходимости изменяться  при условии, что программы будут выполнены полностью. </w:t>
      </w:r>
    </w:p>
    <w:p w:rsidR="0046453A" w:rsidRPr="009A0C2E" w:rsidRDefault="0046453A" w:rsidP="00CB14DF">
      <w:pPr>
        <w:autoSpaceDE w:val="0"/>
        <w:autoSpaceDN w:val="0"/>
        <w:adjustRightInd w:val="0"/>
        <w:spacing w:after="0" w:line="240" w:lineRule="auto"/>
        <w:ind w:firstLine="360"/>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Все изменения, вносимые в учебные программы должны быть рассмотрены методической комиссией и утверждены  руководителем образовательного учреждения.</w:t>
      </w:r>
    </w:p>
    <w:p w:rsidR="0046453A" w:rsidRPr="009A0C2E" w:rsidRDefault="0046453A" w:rsidP="00CB14DF">
      <w:pPr>
        <w:shd w:val="clear" w:color="auto" w:fill="FFFFFF"/>
        <w:autoSpaceDE w:val="0"/>
        <w:autoSpaceDN w:val="0"/>
        <w:adjustRightInd w:val="0"/>
        <w:spacing w:after="0" w:line="240" w:lineRule="auto"/>
        <w:ind w:firstLine="360"/>
        <w:jc w:val="both"/>
        <w:rPr>
          <w:rStyle w:val="FontStyle14"/>
          <w:rFonts w:ascii="Times New Roman" w:hAnsi="Times New Roman" w:cs="Times New Roman"/>
          <w:sz w:val="24"/>
          <w:szCs w:val="24"/>
        </w:rPr>
      </w:pPr>
      <w:r w:rsidRPr="009A0C2E">
        <w:rPr>
          <w:rFonts w:ascii="Times New Roman" w:hAnsi="Times New Roman" w:cs="Times New Roman"/>
          <w:sz w:val="24"/>
          <w:szCs w:val="24"/>
        </w:rPr>
        <w:t xml:space="preserve">Программа предусматривает обучение  в объеме 110 часов на </w:t>
      </w:r>
      <w:r w:rsidRPr="009A0C2E">
        <w:rPr>
          <w:rStyle w:val="FontStyle14"/>
          <w:rFonts w:ascii="Times New Roman" w:hAnsi="Times New Roman" w:cs="Times New Roman"/>
          <w:sz w:val="24"/>
          <w:szCs w:val="24"/>
        </w:rPr>
        <w:t>теоретических и лабораторно-практических (практических) занятий</w:t>
      </w:r>
      <w:r w:rsidRPr="009A0C2E">
        <w:rPr>
          <w:rFonts w:ascii="Times New Roman" w:hAnsi="Times New Roman" w:cs="Times New Roman"/>
          <w:sz w:val="24"/>
          <w:szCs w:val="24"/>
        </w:rPr>
        <w:t xml:space="preserve">, по 5 часов  в неделю. </w:t>
      </w:r>
      <w:r w:rsidRPr="009A0C2E">
        <w:rPr>
          <w:rStyle w:val="FontStyle14"/>
          <w:rFonts w:ascii="Times New Roman" w:hAnsi="Times New Roman" w:cs="Times New Roman"/>
          <w:sz w:val="24"/>
          <w:szCs w:val="24"/>
        </w:rPr>
        <w:t>При обучении вождению 50 часов.</w:t>
      </w:r>
    </w:p>
    <w:p w:rsidR="0046453A" w:rsidRPr="009A0C2E" w:rsidRDefault="0046453A" w:rsidP="00CB14DF">
      <w:pPr>
        <w:autoSpaceDE w:val="0"/>
        <w:autoSpaceDN w:val="0"/>
        <w:adjustRightInd w:val="0"/>
        <w:spacing w:after="0" w:line="240" w:lineRule="auto"/>
        <w:ind w:firstLine="360"/>
        <w:jc w:val="both"/>
        <w:rPr>
          <w:rFonts w:ascii="Times New Roman" w:hAnsi="Times New Roman" w:cs="Times New Roman"/>
          <w:sz w:val="24"/>
          <w:szCs w:val="24"/>
        </w:rPr>
      </w:pPr>
      <w:r w:rsidRPr="009A0C2E">
        <w:rPr>
          <w:rStyle w:val="FontStyle14"/>
          <w:rFonts w:ascii="Times New Roman" w:hAnsi="Times New Roman" w:cs="Times New Roman"/>
          <w:sz w:val="24"/>
          <w:szCs w:val="24"/>
        </w:rPr>
        <w:t>Выпускные экзамены проводятся по устройству и техническому обслуживанию; по Правилам дорожного движения, основам управления транспортным средством и безопасности движения. По практическому вождению мотоцикла. К экзаменам допускаются лица, прошедшие полный курс обучения, предусмотренной примерной программой подготовки водителей транспортных средств водителей категорий «А». Экзамены проводятся по экзаменационным билетам, разработанным в образовательном учреждении на основе пр</w:t>
      </w:r>
      <w:r w:rsidRPr="009A0C2E">
        <w:rPr>
          <w:rFonts w:ascii="Times New Roman" w:hAnsi="Times New Roman" w:cs="Times New Roman"/>
          <w:sz w:val="24"/>
          <w:szCs w:val="24"/>
        </w:rPr>
        <w:t>имерных, утвержденных Минобразованием России.</w:t>
      </w:r>
    </w:p>
    <w:p w:rsidR="0046453A" w:rsidRPr="009A0C2E" w:rsidRDefault="0046453A" w:rsidP="00CB14DF">
      <w:pPr>
        <w:autoSpaceDE w:val="0"/>
        <w:autoSpaceDN w:val="0"/>
        <w:adjustRightInd w:val="0"/>
        <w:spacing w:after="0"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Для проведения экзаменов приказом руководителя из числа сотрудников образовательного учреждения назначается экзаменационная комиссия в составе председателя и 2-х членов комиссии.</w:t>
      </w:r>
    </w:p>
    <w:p w:rsidR="0046453A" w:rsidRPr="009A0C2E" w:rsidRDefault="0046453A" w:rsidP="00CB14DF">
      <w:pPr>
        <w:autoSpaceDE w:val="0"/>
        <w:autoSpaceDN w:val="0"/>
        <w:adjustRightInd w:val="0"/>
        <w:spacing w:after="0"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Результаты внутренних экзаменов оформляются протоколом.</w:t>
      </w:r>
    </w:p>
    <w:p w:rsidR="0046453A" w:rsidRPr="009A0C2E" w:rsidRDefault="0046453A" w:rsidP="00CB14DF">
      <w:pPr>
        <w:autoSpaceDE w:val="0"/>
        <w:autoSpaceDN w:val="0"/>
        <w:adjustRightInd w:val="0"/>
        <w:spacing w:after="0"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 xml:space="preserve">Лицам сдавшим экзамены, выдается свидетельство установленного образца о прохождении обучения, которое предъявляется в Государственную инспекцию безопасности дорожного движения при сдаче экзаменов для получения водительского удостоверения. Формы свидетельства утверждается Министерством общего и профессионального образования Российской Федерации. Образовательные учреждения занимающиеся подготовкой водителей транспортных средств вне зависимости от организационно- правовых форм и форм собственности, обеспечиваются бланками свидетельства Министерством общего и профессионального образования Российской Федерации лил уполномоченной им организацией. </w:t>
      </w:r>
    </w:p>
    <w:p w:rsidR="0046453A" w:rsidRPr="009A0C2E" w:rsidRDefault="0046453A" w:rsidP="00CB14DF">
      <w:pPr>
        <w:autoSpaceDE w:val="0"/>
        <w:autoSpaceDN w:val="0"/>
        <w:adjustRightInd w:val="0"/>
        <w:spacing w:after="0"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Выдача водительского удостоверения производится Государственной инспекцией безопасности дорожного движения после сдачи квалификационных экзаменов.</w:t>
      </w:r>
    </w:p>
    <w:p w:rsidR="0046453A" w:rsidRPr="009A0C2E" w:rsidRDefault="0046453A" w:rsidP="00CB14DF">
      <w:pPr>
        <w:autoSpaceDE w:val="0"/>
        <w:autoSpaceDN w:val="0"/>
        <w:adjustRightInd w:val="0"/>
        <w:spacing w:after="0" w:line="240" w:lineRule="auto"/>
        <w:ind w:firstLine="360"/>
        <w:jc w:val="both"/>
        <w:rPr>
          <w:rStyle w:val="FontStyle14"/>
          <w:rFonts w:ascii="Times New Roman" w:hAnsi="Times New Roman" w:cs="Times New Roman"/>
          <w:b/>
          <w:sz w:val="24"/>
          <w:szCs w:val="24"/>
        </w:rPr>
      </w:pPr>
      <w:r w:rsidRPr="009A0C2E">
        <w:rPr>
          <w:rStyle w:val="FontStyle14"/>
          <w:rFonts w:ascii="Times New Roman" w:hAnsi="Times New Roman" w:cs="Times New Roman"/>
          <w:sz w:val="24"/>
          <w:szCs w:val="24"/>
        </w:rPr>
        <w:t>Учебно-методический комплект</w:t>
      </w:r>
    </w:p>
    <w:p w:rsidR="0046453A" w:rsidRPr="009A0C2E" w:rsidRDefault="0046453A" w:rsidP="006D1B4D">
      <w:pPr>
        <w:pStyle w:val="a5"/>
        <w:numPr>
          <w:ilvl w:val="0"/>
          <w:numId w:val="143"/>
        </w:numPr>
        <w:autoSpaceDE w:val="0"/>
        <w:autoSpaceDN w:val="0"/>
        <w:adjustRightInd w:val="0"/>
        <w:spacing w:after="0" w:line="240" w:lineRule="auto"/>
        <w:jc w:val="both"/>
        <w:rPr>
          <w:rStyle w:val="FontStyle14"/>
          <w:rFonts w:ascii="Times New Roman" w:hAnsi="Times New Roman" w:cs="Times New Roman"/>
          <w:b/>
          <w:sz w:val="24"/>
          <w:szCs w:val="24"/>
        </w:rPr>
      </w:pPr>
      <w:r w:rsidRPr="009A0C2E">
        <w:rPr>
          <w:rStyle w:val="FontStyle14"/>
          <w:rFonts w:ascii="Times New Roman" w:hAnsi="Times New Roman" w:cs="Times New Roman"/>
          <w:sz w:val="24"/>
          <w:szCs w:val="24"/>
        </w:rPr>
        <w:t>Учебники, методические  пособия.</w:t>
      </w:r>
    </w:p>
    <w:p w:rsidR="0046453A" w:rsidRPr="009A0C2E" w:rsidRDefault="0046453A" w:rsidP="00CB14DF">
      <w:pPr>
        <w:autoSpaceDE w:val="0"/>
        <w:autoSpaceDN w:val="0"/>
        <w:adjustRightInd w:val="0"/>
        <w:spacing w:after="0" w:line="240" w:lineRule="auto"/>
        <w:ind w:firstLine="360"/>
        <w:jc w:val="both"/>
        <w:rPr>
          <w:rStyle w:val="FontStyle14"/>
          <w:rFonts w:ascii="Times New Roman" w:hAnsi="Times New Roman" w:cs="Times New Roman"/>
          <w:sz w:val="24"/>
          <w:szCs w:val="24"/>
        </w:rPr>
      </w:pPr>
    </w:p>
    <w:p w:rsidR="0046453A" w:rsidRPr="009A0C2E" w:rsidRDefault="0046453A" w:rsidP="006D1B4D">
      <w:pPr>
        <w:pStyle w:val="a5"/>
        <w:numPr>
          <w:ilvl w:val="0"/>
          <w:numId w:val="142"/>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Зеленин С.Ф., Молоков В.А. Учебник по устройству автомобиля – Москва.: издательство «Русь Автокнига», 2002г.</w:t>
      </w:r>
    </w:p>
    <w:p w:rsidR="0046453A" w:rsidRPr="009A0C2E" w:rsidRDefault="0046453A" w:rsidP="006D1B4D">
      <w:pPr>
        <w:pStyle w:val="a5"/>
        <w:numPr>
          <w:ilvl w:val="0"/>
          <w:numId w:val="142"/>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Зеленин С.Ф. Учебник  по вождению автомобиля. -М.: издательство «Русь Автокнига», 2002г.</w:t>
      </w:r>
    </w:p>
    <w:p w:rsidR="0046453A" w:rsidRPr="009A0C2E" w:rsidRDefault="0046453A" w:rsidP="006D1B4D">
      <w:pPr>
        <w:pStyle w:val="a5"/>
        <w:numPr>
          <w:ilvl w:val="0"/>
          <w:numId w:val="142"/>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Тимошин В.У. Методика проведения квалификационных экзаменов.</w:t>
      </w:r>
    </w:p>
    <w:p w:rsidR="0046453A" w:rsidRPr="009A0C2E" w:rsidRDefault="0046453A" w:rsidP="00CB14DF">
      <w:pPr>
        <w:autoSpaceDE w:val="0"/>
        <w:autoSpaceDN w:val="0"/>
        <w:adjustRightInd w:val="0"/>
        <w:spacing w:after="0" w:line="240" w:lineRule="auto"/>
        <w:ind w:firstLine="360"/>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Москва,:  издательство «Русь Автокнига»,2001г.</w:t>
      </w:r>
    </w:p>
    <w:p w:rsidR="0046453A" w:rsidRPr="009A0C2E" w:rsidRDefault="0046453A" w:rsidP="006D1B4D">
      <w:pPr>
        <w:pStyle w:val="a5"/>
        <w:numPr>
          <w:ilvl w:val="0"/>
          <w:numId w:val="143"/>
        </w:numPr>
        <w:autoSpaceDE w:val="0"/>
        <w:autoSpaceDN w:val="0"/>
        <w:adjustRightInd w:val="0"/>
        <w:spacing w:after="0" w:line="240" w:lineRule="auto"/>
        <w:jc w:val="both"/>
        <w:rPr>
          <w:rStyle w:val="FontStyle14"/>
          <w:rFonts w:ascii="Times New Roman" w:hAnsi="Times New Roman" w:cs="Times New Roman"/>
          <w:b/>
          <w:sz w:val="24"/>
          <w:szCs w:val="24"/>
        </w:rPr>
      </w:pPr>
      <w:r w:rsidRPr="009A0C2E">
        <w:rPr>
          <w:rStyle w:val="FontStyle14"/>
          <w:rFonts w:ascii="Times New Roman" w:hAnsi="Times New Roman" w:cs="Times New Roman"/>
          <w:sz w:val="24"/>
          <w:szCs w:val="24"/>
        </w:rPr>
        <w:t>Стенды, наглядные пособия:</w:t>
      </w:r>
    </w:p>
    <w:p w:rsidR="0046453A" w:rsidRPr="009A0C2E" w:rsidRDefault="0046453A" w:rsidP="006D1B4D">
      <w:pPr>
        <w:pStyle w:val="a5"/>
        <w:numPr>
          <w:ilvl w:val="0"/>
          <w:numId w:val="144"/>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«Дорожные знаки»;</w:t>
      </w:r>
    </w:p>
    <w:p w:rsidR="0046453A" w:rsidRPr="009A0C2E" w:rsidRDefault="0046453A" w:rsidP="006D1B4D">
      <w:pPr>
        <w:pStyle w:val="a5"/>
        <w:numPr>
          <w:ilvl w:val="0"/>
          <w:numId w:val="144"/>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«Дорожная разметка»;</w:t>
      </w:r>
    </w:p>
    <w:p w:rsidR="0046453A" w:rsidRPr="009A0C2E" w:rsidRDefault="0046453A" w:rsidP="006D1B4D">
      <w:pPr>
        <w:pStyle w:val="a5"/>
        <w:numPr>
          <w:ilvl w:val="0"/>
          <w:numId w:val="144"/>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«Светофоры» ;</w:t>
      </w:r>
    </w:p>
    <w:p w:rsidR="0046453A" w:rsidRPr="009A0C2E" w:rsidRDefault="0046453A" w:rsidP="006D1B4D">
      <w:pPr>
        <w:pStyle w:val="a5"/>
        <w:numPr>
          <w:ilvl w:val="0"/>
          <w:numId w:val="144"/>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«Сигналы регулировщика»;</w:t>
      </w:r>
    </w:p>
    <w:p w:rsidR="0046453A" w:rsidRPr="009A0C2E" w:rsidRDefault="0046453A" w:rsidP="006D1B4D">
      <w:pPr>
        <w:pStyle w:val="a5"/>
        <w:numPr>
          <w:ilvl w:val="0"/>
          <w:numId w:val="144"/>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Тренажеры ;</w:t>
      </w:r>
    </w:p>
    <w:p w:rsidR="0046453A" w:rsidRPr="009A0C2E" w:rsidRDefault="0046453A" w:rsidP="006D1B4D">
      <w:pPr>
        <w:pStyle w:val="a5"/>
        <w:numPr>
          <w:ilvl w:val="0"/>
          <w:numId w:val="144"/>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Схема населенного пункта;</w:t>
      </w:r>
    </w:p>
    <w:p w:rsidR="0046453A" w:rsidRPr="009A0C2E" w:rsidRDefault="0046453A" w:rsidP="006D1B4D">
      <w:pPr>
        <w:pStyle w:val="a5"/>
        <w:numPr>
          <w:ilvl w:val="0"/>
          <w:numId w:val="144"/>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Набор средств для проведения занятий по оказанию первой помощи пострадавшим;</w:t>
      </w:r>
    </w:p>
    <w:p w:rsidR="0046453A" w:rsidRPr="009A0C2E" w:rsidRDefault="0046453A" w:rsidP="006D1B4D">
      <w:pPr>
        <w:pStyle w:val="a5"/>
        <w:numPr>
          <w:ilvl w:val="0"/>
          <w:numId w:val="144"/>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Медицинская аптечка.</w:t>
      </w:r>
    </w:p>
    <w:p w:rsidR="0046453A" w:rsidRPr="009A0C2E" w:rsidRDefault="0046453A" w:rsidP="00CB14DF">
      <w:pPr>
        <w:autoSpaceDE w:val="0"/>
        <w:autoSpaceDN w:val="0"/>
        <w:adjustRightInd w:val="0"/>
        <w:spacing w:after="0" w:line="240" w:lineRule="auto"/>
        <w:ind w:firstLine="360"/>
        <w:jc w:val="both"/>
        <w:rPr>
          <w:rStyle w:val="FontStyle14"/>
          <w:rFonts w:ascii="Times New Roman" w:hAnsi="Times New Roman" w:cs="Times New Roman"/>
          <w:sz w:val="24"/>
          <w:szCs w:val="24"/>
        </w:rPr>
      </w:pPr>
    </w:p>
    <w:p w:rsidR="0046453A" w:rsidRPr="009A0C2E" w:rsidRDefault="0046453A" w:rsidP="00CB14DF">
      <w:pPr>
        <w:autoSpaceDE w:val="0"/>
        <w:autoSpaceDN w:val="0"/>
        <w:adjustRightInd w:val="0"/>
        <w:spacing w:after="0" w:line="240" w:lineRule="auto"/>
        <w:ind w:firstLine="360"/>
        <w:jc w:val="both"/>
        <w:rPr>
          <w:rStyle w:val="FontStyle14"/>
          <w:rFonts w:ascii="Times New Roman" w:hAnsi="Times New Roman" w:cs="Times New Roman"/>
          <w:sz w:val="24"/>
          <w:szCs w:val="24"/>
        </w:rPr>
      </w:pPr>
    </w:p>
    <w:p w:rsidR="0046453A" w:rsidRPr="009A0C2E" w:rsidRDefault="0046453A" w:rsidP="00CB14DF">
      <w:pPr>
        <w:shd w:val="clear" w:color="auto" w:fill="FFFFFF"/>
        <w:autoSpaceDE w:val="0"/>
        <w:autoSpaceDN w:val="0"/>
        <w:adjustRightInd w:val="0"/>
        <w:spacing w:after="0" w:line="240" w:lineRule="auto"/>
        <w:ind w:firstLine="360"/>
        <w:jc w:val="both"/>
        <w:rPr>
          <w:rStyle w:val="FontStyle14"/>
          <w:rFonts w:ascii="Times New Roman" w:hAnsi="Times New Roman" w:cs="Times New Roman"/>
          <w:b/>
          <w:sz w:val="24"/>
          <w:szCs w:val="24"/>
        </w:rPr>
      </w:pPr>
      <w:r w:rsidRPr="009A0C2E">
        <w:rPr>
          <w:rStyle w:val="FontStyle14"/>
          <w:rFonts w:ascii="Times New Roman" w:hAnsi="Times New Roman" w:cs="Times New Roman"/>
          <w:sz w:val="24"/>
          <w:szCs w:val="24"/>
        </w:rPr>
        <w:t>Содержание рабочей программы</w:t>
      </w:r>
    </w:p>
    <w:p w:rsidR="0046453A" w:rsidRPr="009A0C2E" w:rsidRDefault="0046453A" w:rsidP="00CB14DF">
      <w:pPr>
        <w:shd w:val="clear" w:color="auto" w:fill="FFFFFF"/>
        <w:autoSpaceDE w:val="0"/>
        <w:autoSpaceDN w:val="0"/>
        <w:adjustRightInd w:val="0"/>
        <w:spacing w:after="0"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Занятия  по предмету «Оказание первой медицинской помощи» проводятся врачем или медработником со средним медицинским образованием. На практических занятиях учащиеся должны быть обучены выполнению приемов по оказанию первой помощи (самопомощи) пострадавшим на дорогах. По предмету «Оказание первой медицинской помощи» проводится зачет.</w:t>
      </w:r>
    </w:p>
    <w:p w:rsidR="0046453A" w:rsidRPr="009A0C2E" w:rsidRDefault="0046453A" w:rsidP="00CB14DF">
      <w:pPr>
        <w:shd w:val="clear" w:color="auto" w:fill="FFFFFF"/>
        <w:autoSpaceDE w:val="0"/>
        <w:autoSpaceDN w:val="0"/>
        <w:adjustRightInd w:val="0"/>
        <w:spacing w:after="0"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Обучение вождению проводятся вне сетки учебного времени мастером ПО вождению (инструктором) индивидуально с каждым обучаемым в соответствии с графиком очередности обучения вождению.</w:t>
      </w:r>
    </w:p>
    <w:p w:rsidR="0046453A" w:rsidRPr="009A0C2E" w:rsidRDefault="0046453A" w:rsidP="00CB14DF">
      <w:pPr>
        <w:shd w:val="clear" w:color="auto" w:fill="FFFFFF"/>
        <w:autoSpaceDE w:val="0"/>
        <w:autoSpaceDN w:val="0"/>
        <w:adjustRightInd w:val="0"/>
        <w:spacing w:after="0"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Обучение вождению проводятся на автомобиле, а при целевом обучении -  на соответствующем автотранспортном средстве.</w:t>
      </w:r>
    </w:p>
    <w:p w:rsidR="0046453A" w:rsidRPr="009A0C2E" w:rsidRDefault="0046453A" w:rsidP="00CB14DF">
      <w:pPr>
        <w:shd w:val="clear" w:color="auto" w:fill="FFFFFF"/>
        <w:autoSpaceDE w:val="0"/>
        <w:autoSpaceDN w:val="0"/>
        <w:adjustRightInd w:val="0"/>
        <w:spacing w:after="0"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На основе примерных программ в образовательном учреждении для каждого задания разрабатываются упражнения. Упражнения по вождению мотоцикла выполняются на площадке для учебной езды, которая должна иметь твердое покрытие, разметку и соответствующее оборудование. Тема «Вождение по дорогам» отрабатывается на кольцевом маршруте площадки для учебной езды, на котором устанавливается соответствующее оборудование (макеты транспортных средств, линии «Стоп», дорожные знаки и другие элементы). В ходе обучения вождению мастер должен требовать от обучаемого точного соблюдения Правил дорожного движения.</w:t>
      </w:r>
    </w:p>
    <w:p w:rsidR="0046453A" w:rsidRPr="009A0C2E" w:rsidRDefault="0046453A" w:rsidP="00CB14DF">
      <w:pPr>
        <w:shd w:val="clear" w:color="auto" w:fill="FFFFFF"/>
        <w:autoSpaceDE w:val="0"/>
        <w:autoSpaceDN w:val="0"/>
        <w:adjustRightInd w:val="0"/>
        <w:spacing w:after="0"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При отработке упражнений по вождению предусматривается проведение контрольного осмотра и выполнение работ по ежедневному обслуживанию автомобиля.</w:t>
      </w:r>
    </w:p>
    <w:p w:rsidR="0046453A" w:rsidRPr="009A0C2E" w:rsidRDefault="0046453A" w:rsidP="00CB14DF">
      <w:pPr>
        <w:shd w:val="clear" w:color="auto" w:fill="FFFFFF"/>
        <w:autoSpaceDE w:val="0"/>
        <w:autoSpaceDN w:val="0"/>
        <w:adjustRightInd w:val="0"/>
        <w:spacing w:after="0"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Учет упражнений, выполненных учащимися во время занятий по практическому вождению ведется в индивидуальной карточке учета.</w:t>
      </w:r>
    </w:p>
    <w:p w:rsidR="0046453A" w:rsidRPr="009A0C2E" w:rsidRDefault="0046453A" w:rsidP="00CB14DF">
      <w:pPr>
        <w:shd w:val="clear" w:color="auto" w:fill="FFFFFF"/>
        <w:autoSpaceDE w:val="0"/>
        <w:autoSpaceDN w:val="0"/>
        <w:adjustRightInd w:val="0"/>
        <w:spacing w:after="0" w:line="240" w:lineRule="auto"/>
        <w:ind w:firstLine="360"/>
        <w:jc w:val="both"/>
        <w:rPr>
          <w:rFonts w:ascii="Times New Roman" w:hAnsi="Times New Roman" w:cs="Times New Roman"/>
          <w:sz w:val="24"/>
          <w:szCs w:val="24"/>
        </w:rPr>
      </w:pPr>
      <w:r w:rsidRPr="009A0C2E">
        <w:rPr>
          <w:rFonts w:ascii="Times New Roman" w:hAnsi="Times New Roman" w:cs="Times New Roman"/>
          <w:sz w:val="24"/>
          <w:szCs w:val="24"/>
        </w:rPr>
        <w:t>Мастер ПО вождении проводит занятии в соответствии с графиком очередности обучения вождению. Мастер на занятиях должен иметь: удостоверение водителя, документ на право обучения вождению, план проведения занятия и график очередности обучения вождению.</w:t>
      </w:r>
    </w:p>
    <w:p w:rsidR="0046453A" w:rsidRPr="009A0C2E" w:rsidRDefault="0046453A" w:rsidP="00CB14DF">
      <w:pPr>
        <w:autoSpaceDE w:val="0"/>
        <w:autoSpaceDN w:val="0"/>
        <w:adjustRightInd w:val="0"/>
        <w:spacing w:after="0" w:line="240" w:lineRule="auto"/>
        <w:ind w:firstLine="360"/>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 xml:space="preserve"> </w:t>
      </w:r>
    </w:p>
    <w:p w:rsidR="0046453A" w:rsidRPr="009A0C2E" w:rsidRDefault="0046453A" w:rsidP="00CB14DF">
      <w:pPr>
        <w:autoSpaceDE w:val="0"/>
        <w:autoSpaceDN w:val="0"/>
        <w:adjustRightInd w:val="0"/>
        <w:spacing w:after="0" w:line="240" w:lineRule="auto"/>
        <w:ind w:firstLine="360"/>
        <w:jc w:val="both"/>
        <w:rPr>
          <w:rFonts w:ascii="Times New Roman" w:hAnsi="Times New Roman" w:cs="Times New Roman"/>
          <w:b/>
          <w:sz w:val="24"/>
          <w:szCs w:val="24"/>
        </w:rPr>
      </w:pPr>
      <w:r w:rsidRPr="009A0C2E">
        <w:rPr>
          <w:rFonts w:ascii="Times New Roman" w:hAnsi="Times New Roman" w:cs="Times New Roman"/>
          <w:b/>
          <w:sz w:val="24"/>
          <w:szCs w:val="24"/>
        </w:rPr>
        <w:t>Требования к уровню полготовки обучающихся</w:t>
      </w:r>
    </w:p>
    <w:p w:rsidR="0046453A" w:rsidRPr="009A0C2E" w:rsidRDefault="0046453A" w:rsidP="00CB14DF">
      <w:pPr>
        <w:autoSpaceDE w:val="0"/>
        <w:autoSpaceDN w:val="0"/>
        <w:adjustRightInd w:val="0"/>
        <w:spacing w:after="0" w:line="240" w:lineRule="auto"/>
        <w:ind w:firstLine="360"/>
        <w:jc w:val="both"/>
        <w:rPr>
          <w:rFonts w:ascii="Times New Roman" w:hAnsi="Times New Roman" w:cs="Times New Roman"/>
          <w:b/>
          <w:sz w:val="24"/>
          <w:szCs w:val="24"/>
        </w:rPr>
      </w:pPr>
      <w:r w:rsidRPr="009A0C2E">
        <w:rPr>
          <w:rFonts w:ascii="Times New Roman" w:hAnsi="Times New Roman" w:cs="Times New Roman"/>
          <w:b/>
          <w:sz w:val="24"/>
          <w:szCs w:val="24"/>
        </w:rPr>
        <w:t>Должны знать:</w:t>
      </w:r>
    </w:p>
    <w:p w:rsidR="0046453A" w:rsidRPr="009A0C2E" w:rsidRDefault="0046453A" w:rsidP="006D1B4D">
      <w:pPr>
        <w:pStyle w:val="a5"/>
        <w:numPr>
          <w:ilvl w:val="0"/>
          <w:numId w:val="140"/>
        </w:numPr>
        <w:spacing w:line="360" w:lineRule="auto"/>
        <w:jc w:val="both"/>
        <w:rPr>
          <w:rFonts w:ascii="Times New Roman" w:eastAsia="Times New Roman" w:hAnsi="Times New Roman" w:cs="Times New Roman"/>
          <w:sz w:val="24"/>
          <w:szCs w:val="24"/>
        </w:rPr>
      </w:pPr>
      <w:r w:rsidRPr="009A0C2E">
        <w:rPr>
          <w:rFonts w:ascii="Times New Roman" w:hAnsi="Times New Roman" w:cs="Times New Roman"/>
          <w:sz w:val="24"/>
          <w:szCs w:val="24"/>
        </w:rPr>
        <w:t>правила дорожного движения</w:t>
      </w:r>
      <w:r w:rsidRPr="009A0C2E">
        <w:rPr>
          <w:rFonts w:ascii="Times New Roman" w:eastAsia="Times New Roman" w:hAnsi="Times New Roman" w:cs="Times New Roman"/>
          <w:sz w:val="24"/>
          <w:szCs w:val="24"/>
        </w:rPr>
        <w:t>;</w:t>
      </w:r>
    </w:p>
    <w:p w:rsidR="0046453A" w:rsidRPr="009A0C2E" w:rsidRDefault="0046453A" w:rsidP="006D1B4D">
      <w:pPr>
        <w:pStyle w:val="a5"/>
        <w:numPr>
          <w:ilvl w:val="0"/>
          <w:numId w:val="140"/>
        </w:numPr>
        <w:autoSpaceDE w:val="0"/>
        <w:autoSpaceDN w:val="0"/>
        <w:adjustRightInd w:val="0"/>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назначение, устройство,  взаимодействие и принцип работы основных механизмов, приборов и деталей автомобиля;</w:t>
      </w:r>
    </w:p>
    <w:p w:rsidR="0046453A" w:rsidRPr="009A0C2E" w:rsidRDefault="0046453A" w:rsidP="006D1B4D">
      <w:pPr>
        <w:pStyle w:val="a5"/>
        <w:numPr>
          <w:ilvl w:val="0"/>
          <w:numId w:val="140"/>
        </w:numPr>
        <w:autoSpaceDE w:val="0"/>
        <w:autoSpaceDN w:val="0"/>
        <w:adjustRightInd w:val="0"/>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признаки неисправностей, возникающих в пути и способы их устранения;</w:t>
      </w:r>
    </w:p>
    <w:p w:rsidR="0046453A" w:rsidRPr="009A0C2E" w:rsidRDefault="0046453A" w:rsidP="006D1B4D">
      <w:pPr>
        <w:pStyle w:val="a5"/>
        <w:numPr>
          <w:ilvl w:val="0"/>
          <w:numId w:val="140"/>
        </w:numPr>
        <w:autoSpaceDE w:val="0"/>
        <w:autoSpaceDN w:val="0"/>
        <w:adjustRightInd w:val="0"/>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влияние погодных условий (дождь, туман, гололед и др.) на безопасность движения;</w:t>
      </w:r>
    </w:p>
    <w:p w:rsidR="0046453A" w:rsidRPr="009A0C2E" w:rsidRDefault="0046453A" w:rsidP="006D1B4D">
      <w:pPr>
        <w:pStyle w:val="a5"/>
        <w:numPr>
          <w:ilvl w:val="0"/>
          <w:numId w:val="140"/>
        </w:numPr>
        <w:autoSpaceDE w:val="0"/>
        <w:autoSpaceDN w:val="0"/>
        <w:adjustRightInd w:val="0"/>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приемы и последовательность действий при оказании медицинской помощи пострадавшим при  дорожно- транспортных происшествиях;</w:t>
      </w:r>
    </w:p>
    <w:p w:rsidR="0046453A" w:rsidRPr="009A0C2E" w:rsidRDefault="0046453A" w:rsidP="006D1B4D">
      <w:pPr>
        <w:pStyle w:val="a5"/>
        <w:numPr>
          <w:ilvl w:val="0"/>
          <w:numId w:val="140"/>
        </w:numPr>
        <w:autoSpaceDE w:val="0"/>
        <w:autoSpaceDN w:val="0"/>
        <w:adjustRightInd w:val="0"/>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правила техники безопасности при техническом обслуживании автомобиля и обращение  с эксплуатационными материалами;</w:t>
      </w:r>
    </w:p>
    <w:p w:rsidR="0046453A" w:rsidRPr="009A0C2E" w:rsidRDefault="0046453A" w:rsidP="006D1B4D">
      <w:pPr>
        <w:pStyle w:val="a5"/>
        <w:numPr>
          <w:ilvl w:val="0"/>
          <w:numId w:val="140"/>
        </w:numPr>
        <w:autoSpaceDE w:val="0"/>
        <w:autoSpaceDN w:val="0"/>
        <w:adjustRightInd w:val="0"/>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ответственность за нарушение административного уголовного кодексов, Правил дорожного движения, правил эксплуатации мотоцикла и загрязнение окружающей среды.</w:t>
      </w:r>
    </w:p>
    <w:p w:rsidR="0046453A" w:rsidRPr="009A0C2E" w:rsidRDefault="0046453A" w:rsidP="00CB14DF">
      <w:pPr>
        <w:spacing w:line="360" w:lineRule="auto"/>
        <w:jc w:val="both"/>
        <w:rPr>
          <w:rFonts w:ascii="Times New Roman" w:hAnsi="Times New Roman" w:cs="Times New Roman"/>
          <w:b/>
          <w:sz w:val="24"/>
          <w:szCs w:val="24"/>
        </w:rPr>
      </w:pPr>
      <w:r w:rsidRPr="009A0C2E">
        <w:rPr>
          <w:rFonts w:ascii="Times New Roman" w:hAnsi="Times New Roman" w:cs="Times New Roman"/>
          <w:b/>
          <w:sz w:val="24"/>
          <w:szCs w:val="24"/>
        </w:rPr>
        <w:t>Должны</w:t>
      </w:r>
      <w:r w:rsidRPr="009A0C2E">
        <w:rPr>
          <w:rFonts w:ascii="Times New Roman" w:eastAsia="Times New Roman" w:hAnsi="Times New Roman" w:cs="Times New Roman"/>
          <w:b/>
          <w:sz w:val="24"/>
          <w:szCs w:val="24"/>
        </w:rPr>
        <w:t xml:space="preserve"> </w:t>
      </w:r>
      <w:r w:rsidRPr="009A0C2E">
        <w:rPr>
          <w:rFonts w:ascii="Times New Roman" w:hAnsi="Times New Roman" w:cs="Times New Roman"/>
          <w:b/>
          <w:sz w:val="24"/>
          <w:szCs w:val="24"/>
        </w:rPr>
        <w:t>уметь:</w:t>
      </w:r>
    </w:p>
    <w:p w:rsidR="0046453A" w:rsidRPr="009A0C2E" w:rsidRDefault="0046453A" w:rsidP="006D1B4D">
      <w:pPr>
        <w:pStyle w:val="a5"/>
        <w:numPr>
          <w:ilvl w:val="0"/>
          <w:numId w:val="140"/>
        </w:numPr>
        <w:autoSpaceDE w:val="0"/>
        <w:autoSpaceDN w:val="0"/>
        <w:adjustRightInd w:val="0"/>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управлять автомобилем в различных дорожных и метеорологических условиях;</w:t>
      </w:r>
    </w:p>
    <w:p w:rsidR="0046453A" w:rsidRPr="009A0C2E" w:rsidRDefault="0046453A" w:rsidP="006D1B4D">
      <w:pPr>
        <w:pStyle w:val="a5"/>
        <w:numPr>
          <w:ilvl w:val="0"/>
          <w:numId w:val="140"/>
        </w:numPr>
        <w:autoSpaceDE w:val="0"/>
        <w:autoSpaceDN w:val="0"/>
        <w:adjustRightInd w:val="0"/>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соблюдать Правила дорожного движения и не допускать дорожно-транспортных происшествий;</w:t>
      </w:r>
    </w:p>
    <w:p w:rsidR="0046453A" w:rsidRPr="009A0C2E" w:rsidRDefault="0046453A" w:rsidP="006D1B4D">
      <w:pPr>
        <w:pStyle w:val="a5"/>
        <w:numPr>
          <w:ilvl w:val="0"/>
          <w:numId w:val="140"/>
        </w:numPr>
        <w:autoSpaceDE w:val="0"/>
        <w:autoSpaceDN w:val="0"/>
        <w:adjustRightInd w:val="0"/>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проверять техническое состояние перед выездом и проводить техническое обслуживание после возвращения из рейса;</w:t>
      </w:r>
    </w:p>
    <w:p w:rsidR="0046453A" w:rsidRPr="009A0C2E" w:rsidRDefault="0046453A" w:rsidP="006D1B4D">
      <w:pPr>
        <w:pStyle w:val="a5"/>
        <w:numPr>
          <w:ilvl w:val="0"/>
          <w:numId w:val="140"/>
        </w:numPr>
        <w:autoSpaceDE w:val="0"/>
        <w:autoSpaceDN w:val="0"/>
        <w:adjustRightInd w:val="0"/>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устранять неисправности, возникшие в пути, с помощью имеющегося инструмента;</w:t>
      </w:r>
    </w:p>
    <w:p w:rsidR="0046453A" w:rsidRPr="009A0C2E" w:rsidRDefault="0046453A" w:rsidP="006D1B4D">
      <w:pPr>
        <w:pStyle w:val="a5"/>
        <w:numPr>
          <w:ilvl w:val="0"/>
          <w:numId w:val="140"/>
        </w:numPr>
        <w:autoSpaceDE w:val="0"/>
        <w:autoSpaceDN w:val="0"/>
        <w:adjustRightInd w:val="0"/>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оказывать самопомощь и первую помощь пострадавшим при дорожно-транспортных происшествиях и соблюдать требования по их транспортировке.</w:t>
      </w:r>
    </w:p>
    <w:p w:rsidR="0046453A" w:rsidRPr="009A0C2E" w:rsidRDefault="0046453A" w:rsidP="00CB14DF">
      <w:pPr>
        <w:autoSpaceDE w:val="0"/>
        <w:autoSpaceDN w:val="0"/>
        <w:adjustRightInd w:val="0"/>
        <w:spacing w:after="0" w:line="240" w:lineRule="auto"/>
        <w:jc w:val="both"/>
        <w:rPr>
          <w:rFonts w:ascii="Times New Roman" w:hAnsi="Times New Roman" w:cs="Times New Roman"/>
          <w:sz w:val="24"/>
          <w:szCs w:val="24"/>
        </w:rPr>
      </w:pPr>
    </w:p>
    <w:p w:rsidR="0046453A" w:rsidRPr="009A0C2E" w:rsidRDefault="0046453A" w:rsidP="00CB14DF">
      <w:pPr>
        <w:autoSpaceDE w:val="0"/>
        <w:autoSpaceDN w:val="0"/>
        <w:adjustRightInd w:val="0"/>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Учебно- методическое обеспечение:</w:t>
      </w:r>
    </w:p>
    <w:p w:rsidR="0046453A" w:rsidRPr="009A0C2E" w:rsidRDefault="0046453A" w:rsidP="00CB14DF">
      <w:pPr>
        <w:autoSpaceDE w:val="0"/>
        <w:autoSpaceDN w:val="0"/>
        <w:adjustRightInd w:val="0"/>
        <w:spacing w:after="0" w:line="240" w:lineRule="auto"/>
        <w:jc w:val="both"/>
        <w:rPr>
          <w:rFonts w:ascii="Times New Roman" w:hAnsi="Times New Roman" w:cs="Times New Roman"/>
          <w:b/>
          <w:sz w:val="24"/>
          <w:szCs w:val="24"/>
        </w:rPr>
      </w:pPr>
    </w:p>
    <w:p w:rsidR="0046453A" w:rsidRPr="009A0C2E" w:rsidRDefault="0046453A" w:rsidP="006D1B4D">
      <w:pPr>
        <w:pStyle w:val="a5"/>
        <w:numPr>
          <w:ilvl w:val="0"/>
          <w:numId w:val="141"/>
        </w:numPr>
        <w:autoSpaceDE w:val="0"/>
        <w:autoSpaceDN w:val="0"/>
        <w:adjustRightInd w:val="0"/>
        <w:spacing w:after="0" w:line="240" w:lineRule="auto"/>
        <w:jc w:val="both"/>
        <w:rPr>
          <w:rFonts w:ascii="Times New Roman" w:hAnsi="Times New Roman" w:cs="Times New Roman"/>
          <w:b/>
          <w:sz w:val="24"/>
          <w:szCs w:val="24"/>
        </w:rPr>
      </w:pPr>
    </w:p>
    <w:p w:rsidR="0046453A" w:rsidRPr="009A0C2E" w:rsidRDefault="0046453A" w:rsidP="00CB14DF">
      <w:pPr>
        <w:autoSpaceDE w:val="0"/>
        <w:autoSpaceDN w:val="0"/>
        <w:adjustRightInd w:val="0"/>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Календарно-тематический план</w:t>
      </w:r>
    </w:p>
    <w:tbl>
      <w:tblPr>
        <w:tblStyle w:val="a6"/>
        <w:tblW w:w="0" w:type="auto"/>
        <w:tblInd w:w="-459" w:type="dxa"/>
        <w:tblLayout w:type="fixed"/>
        <w:tblLook w:val="04A0"/>
      </w:tblPr>
      <w:tblGrid>
        <w:gridCol w:w="709"/>
        <w:gridCol w:w="4820"/>
        <w:gridCol w:w="850"/>
        <w:gridCol w:w="1134"/>
        <w:gridCol w:w="972"/>
        <w:gridCol w:w="20"/>
        <w:gridCol w:w="1066"/>
        <w:gridCol w:w="68"/>
      </w:tblGrid>
      <w:tr w:rsidR="0046453A" w:rsidRPr="009A0C2E" w:rsidTr="0046453A">
        <w:trPr>
          <w:gridAfter w:val="1"/>
          <w:wAfter w:w="68" w:type="dxa"/>
          <w:trHeight w:val="486"/>
        </w:trPr>
        <w:tc>
          <w:tcPr>
            <w:tcW w:w="709" w:type="dxa"/>
            <w:vMerge w:val="restart"/>
          </w:tcPr>
          <w:p w:rsidR="0046453A" w:rsidRPr="009A0C2E" w:rsidRDefault="0046453A" w:rsidP="00CB14DF">
            <w:pPr>
              <w:jc w:val="both"/>
              <w:rPr>
                <w:sz w:val="24"/>
                <w:szCs w:val="24"/>
                <w:lang w:val="sah-RU"/>
              </w:rPr>
            </w:pPr>
            <w:r w:rsidRPr="009A0C2E">
              <w:rPr>
                <w:sz w:val="24"/>
                <w:szCs w:val="24"/>
                <w:lang w:val="sah-RU"/>
              </w:rPr>
              <w:t>№</w:t>
            </w:r>
          </w:p>
        </w:tc>
        <w:tc>
          <w:tcPr>
            <w:tcW w:w="4820" w:type="dxa"/>
            <w:vMerge w:val="restart"/>
          </w:tcPr>
          <w:p w:rsidR="0046453A" w:rsidRPr="009A0C2E" w:rsidRDefault="0046453A" w:rsidP="00CB14DF">
            <w:pPr>
              <w:jc w:val="both"/>
              <w:rPr>
                <w:sz w:val="24"/>
                <w:szCs w:val="24"/>
              </w:rPr>
            </w:pPr>
          </w:p>
          <w:p w:rsidR="0046453A" w:rsidRPr="009A0C2E" w:rsidRDefault="0046453A" w:rsidP="00CB14DF">
            <w:pPr>
              <w:jc w:val="both"/>
              <w:rPr>
                <w:sz w:val="24"/>
                <w:szCs w:val="24"/>
              </w:rPr>
            </w:pPr>
            <w:r w:rsidRPr="009A0C2E">
              <w:rPr>
                <w:sz w:val="24"/>
                <w:szCs w:val="24"/>
              </w:rPr>
              <w:t>Раздел, тема</w:t>
            </w:r>
          </w:p>
        </w:tc>
        <w:tc>
          <w:tcPr>
            <w:tcW w:w="1984" w:type="dxa"/>
            <w:gridSpan w:val="2"/>
            <w:tcBorders>
              <w:bottom w:val="single" w:sz="4" w:space="0" w:color="auto"/>
            </w:tcBorders>
          </w:tcPr>
          <w:p w:rsidR="0046453A" w:rsidRPr="009A0C2E" w:rsidRDefault="0046453A" w:rsidP="00CB14DF">
            <w:pPr>
              <w:jc w:val="both"/>
              <w:rPr>
                <w:sz w:val="24"/>
                <w:szCs w:val="24"/>
              </w:rPr>
            </w:pPr>
            <w:r w:rsidRPr="009A0C2E">
              <w:rPr>
                <w:sz w:val="24"/>
                <w:szCs w:val="24"/>
              </w:rPr>
              <w:t>Количество часов</w:t>
            </w:r>
          </w:p>
        </w:tc>
        <w:tc>
          <w:tcPr>
            <w:tcW w:w="2058" w:type="dxa"/>
            <w:gridSpan w:val="3"/>
            <w:tcBorders>
              <w:bottom w:val="single" w:sz="4" w:space="0" w:color="auto"/>
            </w:tcBorders>
          </w:tcPr>
          <w:p w:rsidR="0046453A" w:rsidRPr="009A0C2E" w:rsidRDefault="0046453A" w:rsidP="00CB14DF">
            <w:pPr>
              <w:jc w:val="both"/>
              <w:rPr>
                <w:sz w:val="24"/>
                <w:szCs w:val="24"/>
              </w:rPr>
            </w:pPr>
            <w:r w:rsidRPr="009A0C2E">
              <w:rPr>
                <w:sz w:val="24"/>
                <w:szCs w:val="24"/>
              </w:rPr>
              <w:t>дата</w:t>
            </w:r>
          </w:p>
        </w:tc>
      </w:tr>
      <w:tr w:rsidR="0046453A" w:rsidRPr="009A0C2E" w:rsidTr="0046453A">
        <w:trPr>
          <w:gridAfter w:val="1"/>
          <w:wAfter w:w="68" w:type="dxa"/>
          <w:trHeight w:val="1202"/>
        </w:trPr>
        <w:tc>
          <w:tcPr>
            <w:tcW w:w="709" w:type="dxa"/>
            <w:vMerge/>
          </w:tcPr>
          <w:p w:rsidR="0046453A" w:rsidRPr="009A0C2E" w:rsidRDefault="0046453A" w:rsidP="00CB14DF">
            <w:pPr>
              <w:jc w:val="both"/>
              <w:rPr>
                <w:sz w:val="24"/>
                <w:szCs w:val="24"/>
                <w:lang w:val="sah-RU"/>
              </w:rPr>
            </w:pPr>
          </w:p>
        </w:tc>
        <w:tc>
          <w:tcPr>
            <w:tcW w:w="4820" w:type="dxa"/>
            <w:vMerge/>
          </w:tcPr>
          <w:p w:rsidR="0046453A" w:rsidRPr="009A0C2E" w:rsidRDefault="0046453A" w:rsidP="00CB14DF">
            <w:pPr>
              <w:jc w:val="both"/>
              <w:rPr>
                <w:sz w:val="24"/>
                <w:szCs w:val="24"/>
                <w:lang w:val="sah-RU"/>
              </w:rPr>
            </w:pPr>
          </w:p>
        </w:tc>
        <w:tc>
          <w:tcPr>
            <w:tcW w:w="850" w:type="dxa"/>
            <w:tcBorders>
              <w:top w:val="single" w:sz="4" w:space="0" w:color="auto"/>
              <w:right w:val="single" w:sz="4" w:space="0" w:color="auto"/>
            </w:tcBorders>
          </w:tcPr>
          <w:p w:rsidR="0046453A" w:rsidRPr="009A0C2E" w:rsidRDefault="0046453A" w:rsidP="00CB14DF">
            <w:pPr>
              <w:jc w:val="both"/>
              <w:rPr>
                <w:sz w:val="24"/>
                <w:szCs w:val="24"/>
                <w:lang w:val="sah-RU"/>
              </w:rPr>
            </w:pPr>
            <w:r w:rsidRPr="009A0C2E">
              <w:rPr>
                <w:sz w:val="24"/>
                <w:szCs w:val="24"/>
              </w:rPr>
              <w:t>всего</w:t>
            </w:r>
          </w:p>
        </w:tc>
        <w:tc>
          <w:tcPr>
            <w:tcW w:w="1134" w:type="dxa"/>
            <w:tcBorders>
              <w:top w:val="single" w:sz="4" w:space="0" w:color="auto"/>
              <w:left w:val="single" w:sz="4" w:space="0" w:color="auto"/>
            </w:tcBorders>
          </w:tcPr>
          <w:p w:rsidR="0046453A" w:rsidRPr="009A0C2E" w:rsidRDefault="0046453A" w:rsidP="00CB14DF">
            <w:pPr>
              <w:jc w:val="both"/>
              <w:rPr>
                <w:sz w:val="24"/>
                <w:szCs w:val="24"/>
                <w:lang w:val="sah-RU"/>
              </w:rPr>
            </w:pPr>
            <w:r w:rsidRPr="009A0C2E">
              <w:rPr>
                <w:sz w:val="24"/>
                <w:szCs w:val="24"/>
              </w:rPr>
              <w:t>Контрольные, практические</w:t>
            </w:r>
          </w:p>
        </w:tc>
        <w:tc>
          <w:tcPr>
            <w:tcW w:w="972" w:type="dxa"/>
            <w:tcBorders>
              <w:top w:val="single" w:sz="4" w:space="0" w:color="auto"/>
              <w:right w:val="single" w:sz="4" w:space="0" w:color="auto"/>
            </w:tcBorders>
          </w:tcPr>
          <w:p w:rsidR="0046453A" w:rsidRPr="009A0C2E" w:rsidRDefault="0046453A" w:rsidP="00CB14DF">
            <w:pPr>
              <w:jc w:val="both"/>
              <w:rPr>
                <w:sz w:val="24"/>
                <w:szCs w:val="24"/>
                <w:lang w:val="sah-RU"/>
              </w:rPr>
            </w:pPr>
            <w:r w:rsidRPr="009A0C2E">
              <w:rPr>
                <w:sz w:val="24"/>
                <w:szCs w:val="24"/>
              </w:rPr>
              <w:t>По плану</w:t>
            </w:r>
          </w:p>
        </w:tc>
        <w:tc>
          <w:tcPr>
            <w:tcW w:w="1086" w:type="dxa"/>
            <w:gridSpan w:val="2"/>
            <w:tcBorders>
              <w:top w:val="single" w:sz="4" w:space="0" w:color="auto"/>
              <w:left w:val="single" w:sz="4" w:space="0" w:color="auto"/>
            </w:tcBorders>
          </w:tcPr>
          <w:p w:rsidR="0046453A" w:rsidRPr="009A0C2E" w:rsidRDefault="0046453A" w:rsidP="00CB14DF">
            <w:pPr>
              <w:jc w:val="both"/>
              <w:rPr>
                <w:sz w:val="24"/>
                <w:szCs w:val="24"/>
              </w:rPr>
            </w:pPr>
            <w:r w:rsidRPr="009A0C2E">
              <w:rPr>
                <w:sz w:val="24"/>
                <w:szCs w:val="24"/>
              </w:rPr>
              <w:t>Факти</w:t>
            </w:r>
          </w:p>
          <w:p w:rsidR="0046453A" w:rsidRPr="009A0C2E" w:rsidRDefault="0046453A" w:rsidP="00CB14DF">
            <w:pPr>
              <w:jc w:val="both"/>
              <w:rPr>
                <w:sz w:val="24"/>
                <w:szCs w:val="24"/>
                <w:lang w:val="sah-RU"/>
              </w:rPr>
            </w:pPr>
            <w:r w:rsidRPr="009A0C2E">
              <w:rPr>
                <w:sz w:val="24"/>
                <w:szCs w:val="24"/>
              </w:rPr>
              <w:t>чески дано</w:t>
            </w: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b/>
                <w:sz w:val="24"/>
                <w:szCs w:val="24"/>
              </w:rPr>
            </w:pPr>
            <w:r w:rsidRPr="009A0C2E">
              <w:rPr>
                <w:b/>
                <w:sz w:val="24"/>
                <w:szCs w:val="24"/>
              </w:rPr>
              <w:t>Устройство и техническое обслуживание</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1</w:t>
            </w:r>
          </w:p>
        </w:tc>
        <w:tc>
          <w:tcPr>
            <w:tcW w:w="4820" w:type="dxa"/>
          </w:tcPr>
          <w:p w:rsidR="0046453A" w:rsidRPr="009A0C2E" w:rsidRDefault="0046453A" w:rsidP="00CB14DF">
            <w:pPr>
              <w:jc w:val="both"/>
              <w:rPr>
                <w:sz w:val="24"/>
                <w:szCs w:val="24"/>
              </w:rPr>
            </w:pPr>
            <w:r w:rsidRPr="009A0C2E">
              <w:rPr>
                <w:sz w:val="24"/>
                <w:szCs w:val="24"/>
              </w:rPr>
              <w:t>Классификация средств и общее устройство автомобиля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pStyle w:val="a5"/>
              <w:jc w:val="both"/>
              <w:rPr>
                <w:sz w:val="24"/>
                <w:szCs w:val="24"/>
              </w:rPr>
            </w:pPr>
            <w:r w:rsidRPr="009A0C2E">
              <w:rPr>
                <w:sz w:val="24"/>
                <w:szCs w:val="24"/>
              </w:rPr>
              <w:t>Двигатель.</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2</w:t>
            </w:r>
          </w:p>
        </w:tc>
        <w:tc>
          <w:tcPr>
            <w:tcW w:w="4820" w:type="dxa"/>
          </w:tcPr>
          <w:p w:rsidR="0046453A" w:rsidRPr="009A0C2E" w:rsidRDefault="0046453A" w:rsidP="00CB14DF">
            <w:pPr>
              <w:jc w:val="both"/>
              <w:rPr>
                <w:sz w:val="24"/>
                <w:szCs w:val="24"/>
              </w:rPr>
            </w:pPr>
            <w:r w:rsidRPr="009A0C2E">
              <w:rPr>
                <w:sz w:val="24"/>
                <w:szCs w:val="24"/>
              </w:rPr>
              <w:t>Общее  устройство и работа двигателя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3</w:t>
            </w:r>
          </w:p>
        </w:tc>
        <w:tc>
          <w:tcPr>
            <w:tcW w:w="4820" w:type="dxa"/>
          </w:tcPr>
          <w:p w:rsidR="0046453A" w:rsidRPr="009A0C2E" w:rsidRDefault="0046453A" w:rsidP="00CB14DF">
            <w:pPr>
              <w:jc w:val="both"/>
              <w:rPr>
                <w:sz w:val="24"/>
                <w:szCs w:val="24"/>
              </w:rPr>
            </w:pPr>
            <w:r w:rsidRPr="009A0C2E">
              <w:rPr>
                <w:sz w:val="24"/>
                <w:szCs w:val="24"/>
              </w:rPr>
              <w:t>Система смазывания и охлаждения двигателя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4</w:t>
            </w:r>
          </w:p>
        </w:tc>
        <w:tc>
          <w:tcPr>
            <w:tcW w:w="4820" w:type="dxa"/>
          </w:tcPr>
          <w:p w:rsidR="0046453A" w:rsidRPr="009A0C2E" w:rsidRDefault="0046453A" w:rsidP="00CB14DF">
            <w:pPr>
              <w:jc w:val="both"/>
              <w:rPr>
                <w:sz w:val="24"/>
                <w:szCs w:val="24"/>
              </w:rPr>
            </w:pPr>
            <w:r w:rsidRPr="009A0C2E">
              <w:rPr>
                <w:sz w:val="24"/>
                <w:szCs w:val="24"/>
              </w:rPr>
              <w:t>Топливо и горючие смеси. Система питания.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5</w:t>
            </w:r>
          </w:p>
        </w:tc>
        <w:tc>
          <w:tcPr>
            <w:tcW w:w="4820" w:type="dxa"/>
          </w:tcPr>
          <w:p w:rsidR="0046453A" w:rsidRPr="009A0C2E" w:rsidRDefault="0046453A" w:rsidP="00CB14DF">
            <w:pPr>
              <w:jc w:val="both"/>
              <w:rPr>
                <w:sz w:val="24"/>
                <w:szCs w:val="24"/>
              </w:rPr>
            </w:pPr>
            <w:r w:rsidRPr="009A0C2E">
              <w:rPr>
                <w:sz w:val="24"/>
                <w:szCs w:val="24"/>
              </w:rPr>
              <w:t>Обслуживание механизмов и система двигателя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 xml:space="preserve">Электрооборудование. </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6</w:t>
            </w:r>
          </w:p>
        </w:tc>
        <w:tc>
          <w:tcPr>
            <w:tcW w:w="4820" w:type="dxa"/>
          </w:tcPr>
          <w:p w:rsidR="0046453A" w:rsidRPr="009A0C2E" w:rsidRDefault="0046453A" w:rsidP="00CB14DF">
            <w:pPr>
              <w:jc w:val="both"/>
              <w:rPr>
                <w:sz w:val="24"/>
                <w:szCs w:val="24"/>
              </w:rPr>
            </w:pPr>
            <w:r w:rsidRPr="009A0C2E">
              <w:rPr>
                <w:sz w:val="24"/>
                <w:szCs w:val="24"/>
              </w:rPr>
              <w:t>Источники тока. Система зажигания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7</w:t>
            </w:r>
          </w:p>
        </w:tc>
        <w:tc>
          <w:tcPr>
            <w:tcW w:w="4820" w:type="dxa"/>
          </w:tcPr>
          <w:p w:rsidR="0046453A" w:rsidRPr="009A0C2E" w:rsidRDefault="0046453A" w:rsidP="00CB14DF">
            <w:pPr>
              <w:jc w:val="both"/>
              <w:rPr>
                <w:sz w:val="24"/>
                <w:szCs w:val="24"/>
              </w:rPr>
            </w:pPr>
            <w:r w:rsidRPr="009A0C2E">
              <w:rPr>
                <w:sz w:val="24"/>
                <w:szCs w:val="24"/>
              </w:rPr>
              <w:t>Приборы освещения и сигнализации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8</w:t>
            </w:r>
          </w:p>
        </w:tc>
        <w:tc>
          <w:tcPr>
            <w:tcW w:w="4820" w:type="dxa"/>
          </w:tcPr>
          <w:p w:rsidR="0046453A" w:rsidRPr="009A0C2E" w:rsidRDefault="0046453A" w:rsidP="00CB14DF">
            <w:pPr>
              <w:jc w:val="both"/>
              <w:rPr>
                <w:sz w:val="24"/>
                <w:szCs w:val="24"/>
              </w:rPr>
            </w:pPr>
            <w:r w:rsidRPr="009A0C2E">
              <w:rPr>
                <w:sz w:val="24"/>
                <w:szCs w:val="24"/>
              </w:rPr>
              <w:t>Обслуживание электрооборудования.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 xml:space="preserve">Трансмиссия </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9</w:t>
            </w:r>
          </w:p>
        </w:tc>
        <w:tc>
          <w:tcPr>
            <w:tcW w:w="4820" w:type="dxa"/>
          </w:tcPr>
          <w:p w:rsidR="0046453A" w:rsidRPr="009A0C2E" w:rsidRDefault="0046453A" w:rsidP="00CB14DF">
            <w:pPr>
              <w:jc w:val="both"/>
              <w:rPr>
                <w:sz w:val="24"/>
                <w:szCs w:val="24"/>
              </w:rPr>
            </w:pPr>
            <w:r w:rsidRPr="009A0C2E">
              <w:rPr>
                <w:sz w:val="24"/>
                <w:szCs w:val="24"/>
              </w:rPr>
              <w:t>Устройство и работа трансмиссии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10</w:t>
            </w:r>
          </w:p>
        </w:tc>
        <w:tc>
          <w:tcPr>
            <w:tcW w:w="4820" w:type="dxa"/>
          </w:tcPr>
          <w:p w:rsidR="0046453A" w:rsidRPr="009A0C2E" w:rsidRDefault="0046453A" w:rsidP="00CB14DF">
            <w:pPr>
              <w:jc w:val="both"/>
              <w:rPr>
                <w:sz w:val="24"/>
                <w:szCs w:val="24"/>
              </w:rPr>
            </w:pPr>
            <w:r w:rsidRPr="009A0C2E">
              <w:rPr>
                <w:sz w:val="24"/>
                <w:szCs w:val="24"/>
              </w:rPr>
              <w:t>Обслуживание трансмиссии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Несущая система. Ходовая часть. Органы управления.</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11</w:t>
            </w:r>
          </w:p>
        </w:tc>
        <w:tc>
          <w:tcPr>
            <w:tcW w:w="4820" w:type="dxa"/>
          </w:tcPr>
          <w:p w:rsidR="0046453A" w:rsidRPr="009A0C2E" w:rsidRDefault="0046453A" w:rsidP="00CB14DF">
            <w:pPr>
              <w:jc w:val="both"/>
              <w:rPr>
                <w:sz w:val="24"/>
                <w:szCs w:val="24"/>
              </w:rPr>
            </w:pPr>
            <w:r w:rsidRPr="009A0C2E">
              <w:rPr>
                <w:sz w:val="24"/>
                <w:szCs w:val="24"/>
              </w:rPr>
              <w:t>Устройство рамы автомобиля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12</w:t>
            </w:r>
          </w:p>
        </w:tc>
        <w:tc>
          <w:tcPr>
            <w:tcW w:w="4820" w:type="dxa"/>
          </w:tcPr>
          <w:p w:rsidR="0046453A" w:rsidRPr="009A0C2E" w:rsidRDefault="0046453A" w:rsidP="00CB14DF">
            <w:pPr>
              <w:jc w:val="both"/>
              <w:rPr>
                <w:sz w:val="24"/>
                <w:szCs w:val="24"/>
              </w:rPr>
            </w:pPr>
            <w:r w:rsidRPr="009A0C2E">
              <w:rPr>
                <w:sz w:val="24"/>
                <w:szCs w:val="24"/>
              </w:rPr>
              <w:t>Устройство и работа ходовой части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13</w:t>
            </w:r>
          </w:p>
        </w:tc>
        <w:tc>
          <w:tcPr>
            <w:tcW w:w="4820" w:type="dxa"/>
          </w:tcPr>
          <w:p w:rsidR="0046453A" w:rsidRPr="009A0C2E" w:rsidRDefault="0046453A" w:rsidP="00CB14DF">
            <w:pPr>
              <w:jc w:val="both"/>
              <w:rPr>
                <w:sz w:val="24"/>
                <w:szCs w:val="24"/>
              </w:rPr>
            </w:pPr>
            <w:r w:rsidRPr="009A0C2E">
              <w:rPr>
                <w:sz w:val="24"/>
                <w:szCs w:val="24"/>
              </w:rPr>
              <w:t>Устройство и работа органов управления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Height w:val="531"/>
        </w:trPr>
        <w:tc>
          <w:tcPr>
            <w:tcW w:w="709" w:type="dxa"/>
            <w:tcBorders>
              <w:bottom w:val="single" w:sz="4" w:space="0" w:color="auto"/>
            </w:tcBorders>
          </w:tcPr>
          <w:p w:rsidR="0046453A" w:rsidRPr="009A0C2E" w:rsidRDefault="0046453A" w:rsidP="00CB14DF">
            <w:pPr>
              <w:jc w:val="both"/>
              <w:rPr>
                <w:sz w:val="24"/>
                <w:szCs w:val="24"/>
              </w:rPr>
            </w:pPr>
            <w:r w:rsidRPr="009A0C2E">
              <w:rPr>
                <w:sz w:val="24"/>
                <w:szCs w:val="24"/>
              </w:rPr>
              <w:t>14</w:t>
            </w:r>
          </w:p>
        </w:tc>
        <w:tc>
          <w:tcPr>
            <w:tcW w:w="4820" w:type="dxa"/>
            <w:tcBorders>
              <w:bottom w:val="single" w:sz="4" w:space="0" w:color="auto"/>
            </w:tcBorders>
          </w:tcPr>
          <w:p w:rsidR="0046453A" w:rsidRPr="009A0C2E" w:rsidRDefault="0046453A" w:rsidP="00CB14DF">
            <w:pPr>
              <w:jc w:val="both"/>
              <w:rPr>
                <w:sz w:val="24"/>
                <w:szCs w:val="24"/>
              </w:rPr>
            </w:pPr>
            <w:r w:rsidRPr="009A0C2E">
              <w:rPr>
                <w:sz w:val="24"/>
                <w:szCs w:val="24"/>
              </w:rPr>
              <w:t>Обслуживание несущей системы, ходовой части и органов управления</w:t>
            </w:r>
          </w:p>
        </w:tc>
        <w:tc>
          <w:tcPr>
            <w:tcW w:w="850" w:type="dxa"/>
            <w:tcBorders>
              <w:bottom w:val="single" w:sz="4" w:space="0" w:color="auto"/>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bottom w:val="single" w:sz="4" w:space="0" w:color="auto"/>
            </w:tcBorders>
          </w:tcPr>
          <w:p w:rsidR="0046453A" w:rsidRPr="009A0C2E" w:rsidRDefault="0046453A" w:rsidP="00CB14DF">
            <w:pPr>
              <w:jc w:val="both"/>
              <w:rPr>
                <w:sz w:val="24"/>
                <w:szCs w:val="24"/>
              </w:rPr>
            </w:pPr>
          </w:p>
        </w:tc>
        <w:tc>
          <w:tcPr>
            <w:tcW w:w="992" w:type="dxa"/>
            <w:gridSpan w:val="2"/>
            <w:tcBorders>
              <w:bottom w:val="single" w:sz="4" w:space="0" w:color="auto"/>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bottom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Height w:val="451"/>
        </w:trPr>
        <w:tc>
          <w:tcPr>
            <w:tcW w:w="709" w:type="dxa"/>
            <w:tcBorders>
              <w:top w:val="single" w:sz="4" w:space="0" w:color="auto"/>
            </w:tcBorders>
          </w:tcPr>
          <w:p w:rsidR="0046453A" w:rsidRPr="009A0C2E" w:rsidRDefault="0046453A" w:rsidP="00CB14DF">
            <w:pPr>
              <w:jc w:val="both"/>
              <w:rPr>
                <w:sz w:val="24"/>
                <w:szCs w:val="24"/>
              </w:rPr>
            </w:pPr>
          </w:p>
          <w:p w:rsidR="0046453A" w:rsidRPr="009A0C2E" w:rsidRDefault="0046453A" w:rsidP="00CB14DF">
            <w:pPr>
              <w:jc w:val="both"/>
              <w:rPr>
                <w:sz w:val="24"/>
                <w:szCs w:val="24"/>
              </w:rPr>
            </w:pPr>
            <w:r w:rsidRPr="009A0C2E">
              <w:rPr>
                <w:sz w:val="24"/>
                <w:szCs w:val="24"/>
              </w:rPr>
              <w:t>15</w:t>
            </w:r>
          </w:p>
        </w:tc>
        <w:tc>
          <w:tcPr>
            <w:tcW w:w="4820" w:type="dxa"/>
            <w:tcBorders>
              <w:top w:val="single" w:sz="4" w:space="0" w:color="auto"/>
            </w:tcBorders>
          </w:tcPr>
          <w:p w:rsidR="0046453A" w:rsidRPr="009A0C2E" w:rsidRDefault="0046453A" w:rsidP="00CB14DF">
            <w:pPr>
              <w:jc w:val="both"/>
              <w:rPr>
                <w:sz w:val="24"/>
                <w:szCs w:val="24"/>
              </w:rPr>
            </w:pPr>
            <w:r w:rsidRPr="009A0C2E">
              <w:rPr>
                <w:sz w:val="24"/>
                <w:szCs w:val="24"/>
              </w:rPr>
              <w:t>Особенности эксплуатации автомобиля зимой, летом и в период обкатки</w:t>
            </w:r>
          </w:p>
        </w:tc>
        <w:tc>
          <w:tcPr>
            <w:tcW w:w="850" w:type="dxa"/>
            <w:tcBorders>
              <w:top w:val="single" w:sz="4" w:space="0" w:color="auto"/>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top w:val="single" w:sz="4" w:space="0" w:color="auto"/>
              <w:left w:val="single" w:sz="4" w:space="0" w:color="auto"/>
            </w:tcBorders>
          </w:tcPr>
          <w:p w:rsidR="0046453A" w:rsidRPr="009A0C2E" w:rsidRDefault="0046453A" w:rsidP="00CB14DF">
            <w:pPr>
              <w:jc w:val="both"/>
              <w:rPr>
                <w:sz w:val="24"/>
                <w:szCs w:val="24"/>
              </w:rPr>
            </w:pPr>
          </w:p>
        </w:tc>
        <w:tc>
          <w:tcPr>
            <w:tcW w:w="992" w:type="dxa"/>
            <w:gridSpan w:val="2"/>
            <w:tcBorders>
              <w:top w:val="single" w:sz="4" w:space="0" w:color="auto"/>
              <w:right w:val="single" w:sz="4" w:space="0" w:color="auto"/>
            </w:tcBorders>
          </w:tcPr>
          <w:p w:rsidR="0046453A" w:rsidRPr="009A0C2E" w:rsidRDefault="0046453A" w:rsidP="00CB14DF">
            <w:pPr>
              <w:jc w:val="both"/>
              <w:rPr>
                <w:sz w:val="24"/>
                <w:szCs w:val="24"/>
              </w:rPr>
            </w:pPr>
          </w:p>
        </w:tc>
        <w:tc>
          <w:tcPr>
            <w:tcW w:w="1066" w:type="dxa"/>
            <w:tcBorders>
              <w:top w:val="single" w:sz="4" w:space="0" w:color="auto"/>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Height w:val="451"/>
        </w:trPr>
        <w:tc>
          <w:tcPr>
            <w:tcW w:w="709" w:type="dxa"/>
            <w:tcBorders>
              <w:top w:val="single" w:sz="4" w:space="0" w:color="auto"/>
            </w:tcBorders>
          </w:tcPr>
          <w:p w:rsidR="0046453A" w:rsidRPr="009A0C2E" w:rsidRDefault="0046453A" w:rsidP="00CB14DF">
            <w:pPr>
              <w:jc w:val="both"/>
              <w:rPr>
                <w:sz w:val="24"/>
                <w:szCs w:val="24"/>
              </w:rPr>
            </w:pPr>
            <w:r w:rsidRPr="009A0C2E">
              <w:rPr>
                <w:sz w:val="24"/>
                <w:szCs w:val="24"/>
              </w:rPr>
              <w:t>16</w:t>
            </w:r>
          </w:p>
        </w:tc>
        <w:tc>
          <w:tcPr>
            <w:tcW w:w="4820" w:type="dxa"/>
            <w:tcBorders>
              <w:top w:val="single" w:sz="4" w:space="0" w:color="auto"/>
            </w:tcBorders>
          </w:tcPr>
          <w:p w:rsidR="0046453A" w:rsidRPr="009A0C2E" w:rsidRDefault="0046453A" w:rsidP="00CB14DF">
            <w:pPr>
              <w:jc w:val="both"/>
              <w:rPr>
                <w:sz w:val="24"/>
                <w:szCs w:val="24"/>
              </w:rPr>
            </w:pPr>
            <w:r w:rsidRPr="009A0C2E">
              <w:rPr>
                <w:sz w:val="24"/>
                <w:szCs w:val="24"/>
              </w:rPr>
              <w:t xml:space="preserve">Практическое занятие </w:t>
            </w:r>
          </w:p>
        </w:tc>
        <w:tc>
          <w:tcPr>
            <w:tcW w:w="850" w:type="dxa"/>
            <w:tcBorders>
              <w:top w:val="single" w:sz="4" w:space="0" w:color="auto"/>
              <w:right w:val="single" w:sz="4" w:space="0" w:color="auto"/>
            </w:tcBorders>
          </w:tcPr>
          <w:p w:rsidR="0046453A" w:rsidRPr="009A0C2E" w:rsidRDefault="0046453A" w:rsidP="00CB14DF">
            <w:pPr>
              <w:jc w:val="both"/>
              <w:rPr>
                <w:sz w:val="24"/>
                <w:szCs w:val="24"/>
              </w:rPr>
            </w:pPr>
          </w:p>
        </w:tc>
        <w:tc>
          <w:tcPr>
            <w:tcW w:w="1134" w:type="dxa"/>
            <w:tcBorders>
              <w:top w:val="single" w:sz="4" w:space="0" w:color="auto"/>
              <w:left w:val="single" w:sz="4" w:space="0" w:color="auto"/>
            </w:tcBorders>
          </w:tcPr>
          <w:p w:rsidR="0046453A" w:rsidRPr="009A0C2E" w:rsidRDefault="0046453A" w:rsidP="00CB14DF">
            <w:pPr>
              <w:jc w:val="both"/>
              <w:rPr>
                <w:sz w:val="24"/>
                <w:szCs w:val="24"/>
              </w:rPr>
            </w:pPr>
            <w:r w:rsidRPr="009A0C2E">
              <w:rPr>
                <w:sz w:val="24"/>
                <w:szCs w:val="24"/>
              </w:rPr>
              <w:t>1</w:t>
            </w:r>
          </w:p>
        </w:tc>
        <w:tc>
          <w:tcPr>
            <w:tcW w:w="992" w:type="dxa"/>
            <w:gridSpan w:val="2"/>
            <w:tcBorders>
              <w:top w:val="single" w:sz="4" w:space="0" w:color="auto"/>
              <w:right w:val="single" w:sz="4" w:space="0" w:color="auto"/>
            </w:tcBorders>
          </w:tcPr>
          <w:p w:rsidR="0046453A" w:rsidRPr="009A0C2E" w:rsidRDefault="0046453A" w:rsidP="00CB14DF">
            <w:pPr>
              <w:jc w:val="both"/>
              <w:rPr>
                <w:sz w:val="24"/>
                <w:szCs w:val="24"/>
              </w:rPr>
            </w:pPr>
          </w:p>
        </w:tc>
        <w:tc>
          <w:tcPr>
            <w:tcW w:w="1066" w:type="dxa"/>
            <w:tcBorders>
              <w:top w:val="single" w:sz="4" w:space="0" w:color="auto"/>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b/>
                <w:sz w:val="24"/>
                <w:szCs w:val="24"/>
              </w:rPr>
            </w:pPr>
            <w:r w:rsidRPr="009A0C2E">
              <w:rPr>
                <w:b/>
                <w:sz w:val="24"/>
                <w:szCs w:val="24"/>
              </w:rPr>
              <w:t>Правила  дорожного движения</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17</w:t>
            </w:r>
          </w:p>
        </w:tc>
        <w:tc>
          <w:tcPr>
            <w:tcW w:w="4820" w:type="dxa"/>
          </w:tcPr>
          <w:p w:rsidR="0046453A" w:rsidRPr="009A0C2E" w:rsidRDefault="0046453A" w:rsidP="00CB14DF">
            <w:pPr>
              <w:jc w:val="both"/>
              <w:rPr>
                <w:sz w:val="24"/>
                <w:szCs w:val="24"/>
              </w:rPr>
            </w:pPr>
            <w:r w:rsidRPr="009A0C2E">
              <w:rPr>
                <w:sz w:val="24"/>
                <w:szCs w:val="24"/>
              </w:rPr>
              <w:t>Общее положения. Основные понятия и термины. Обязанности водителей, пешеходов и пассажиров.</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18</w:t>
            </w:r>
          </w:p>
        </w:tc>
        <w:tc>
          <w:tcPr>
            <w:tcW w:w="4820" w:type="dxa"/>
          </w:tcPr>
          <w:p w:rsidR="0046453A" w:rsidRPr="009A0C2E" w:rsidRDefault="0046453A" w:rsidP="00CB14DF">
            <w:pPr>
              <w:jc w:val="both"/>
              <w:rPr>
                <w:sz w:val="24"/>
                <w:szCs w:val="24"/>
              </w:rPr>
            </w:pPr>
            <w:r w:rsidRPr="009A0C2E">
              <w:rPr>
                <w:sz w:val="24"/>
                <w:szCs w:val="24"/>
              </w:rPr>
              <w:t>Дорожные знаки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19</w:t>
            </w:r>
          </w:p>
        </w:tc>
        <w:tc>
          <w:tcPr>
            <w:tcW w:w="4820" w:type="dxa"/>
          </w:tcPr>
          <w:p w:rsidR="0046453A" w:rsidRPr="009A0C2E" w:rsidRDefault="0046453A" w:rsidP="00CB14DF">
            <w:pPr>
              <w:jc w:val="both"/>
              <w:rPr>
                <w:sz w:val="24"/>
                <w:szCs w:val="24"/>
              </w:rPr>
            </w:pPr>
            <w:r w:rsidRPr="009A0C2E">
              <w:rPr>
                <w:sz w:val="24"/>
                <w:szCs w:val="24"/>
              </w:rPr>
              <w:t>Предупреждающие знаки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20</w:t>
            </w:r>
          </w:p>
        </w:tc>
        <w:tc>
          <w:tcPr>
            <w:tcW w:w="4820" w:type="dxa"/>
          </w:tcPr>
          <w:p w:rsidR="0046453A" w:rsidRPr="009A0C2E" w:rsidRDefault="0046453A" w:rsidP="00CB14DF">
            <w:pPr>
              <w:jc w:val="both"/>
              <w:rPr>
                <w:sz w:val="24"/>
                <w:szCs w:val="24"/>
              </w:rPr>
            </w:pPr>
            <w:r w:rsidRPr="009A0C2E">
              <w:rPr>
                <w:sz w:val="24"/>
                <w:szCs w:val="24"/>
              </w:rPr>
              <w:t>Знаки приоритета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21</w:t>
            </w:r>
          </w:p>
        </w:tc>
        <w:tc>
          <w:tcPr>
            <w:tcW w:w="4820" w:type="dxa"/>
          </w:tcPr>
          <w:p w:rsidR="0046453A" w:rsidRPr="009A0C2E" w:rsidRDefault="0046453A" w:rsidP="00CB14DF">
            <w:pPr>
              <w:jc w:val="both"/>
              <w:rPr>
                <w:sz w:val="24"/>
                <w:szCs w:val="24"/>
              </w:rPr>
            </w:pPr>
            <w:r w:rsidRPr="009A0C2E">
              <w:rPr>
                <w:sz w:val="24"/>
                <w:szCs w:val="24"/>
              </w:rPr>
              <w:t>Запрещающие знаки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22</w:t>
            </w:r>
          </w:p>
        </w:tc>
        <w:tc>
          <w:tcPr>
            <w:tcW w:w="4820" w:type="dxa"/>
          </w:tcPr>
          <w:p w:rsidR="0046453A" w:rsidRPr="009A0C2E" w:rsidRDefault="0046453A" w:rsidP="00CB14DF">
            <w:pPr>
              <w:jc w:val="both"/>
              <w:rPr>
                <w:sz w:val="24"/>
                <w:szCs w:val="24"/>
              </w:rPr>
            </w:pPr>
            <w:r w:rsidRPr="009A0C2E">
              <w:rPr>
                <w:sz w:val="24"/>
                <w:szCs w:val="24"/>
              </w:rPr>
              <w:t>Предписывающие знаки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23</w:t>
            </w:r>
          </w:p>
        </w:tc>
        <w:tc>
          <w:tcPr>
            <w:tcW w:w="4820" w:type="dxa"/>
          </w:tcPr>
          <w:p w:rsidR="0046453A" w:rsidRPr="009A0C2E" w:rsidRDefault="0046453A" w:rsidP="00CB14DF">
            <w:pPr>
              <w:jc w:val="both"/>
              <w:rPr>
                <w:sz w:val="24"/>
                <w:szCs w:val="24"/>
              </w:rPr>
            </w:pPr>
            <w:r w:rsidRPr="009A0C2E">
              <w:rPr>
                <w:sz w:val="24"/>
                <w:szCs w:val="24"/>
              </w:rPr>
              <w:t>Действия водителей в соответствии с требованиями предписывающих знаков</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24</w:t>
            </w:r>
          </w:p>
        </w:tc>
        <w:tc>
          <w:tcPr>
            <w:tcW w:w="4820" w:type="dxa"/>
          </w:tcPr>
          <w:p w:rsidR="0046453A" w:rsidRPr="009A0C2E" w:rsidRDefault="0046453A" w:rsidP="00CB14DF">
            <w:pPr>
              <w:jc w:val="both"/>
              <w:rPr>
                <w:sz w:val="24"/>
                <w:szCs w:val="24"/>
              </w:rPr>
            </w:pPr>
            <w:r w:rsidRPr="009A0C2E">
              <w:rPr>
                <w:sz w:val="24"/>
                <w:szCs w:val="24"/>
              </w:rPr>
              <w:t>Информационно- указательные знаки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25</w:t>
            </w:r>
          </w:p>
        </w:tc>
        <w:tc>
          <w:tcPr>
            <w:tcW w:w="4820" w:type="dxa"/>
          </w:tcPr>
          <w:p w:rsidR="0046453A" w:rsidRPr="009A0C2E" w:rsidRDefault="0046453A" w:rsidP="00CB14DF">
            <w:pPr>
              <w:jc w:val="both"/>
              <w:rPr>
                <w:sz w:val="24"/>
                <w:szCs w:val="24"/>
              </w:rPr>
            </w:pPr>
            <w:r w:rsidRPr="009A0C2E">
              <w:rPr>
                <w:sz w:val="24"/>
                <w:szCs w:val="24"/>
              </w:rPr>
              <w:t>Действия водителей в соотв. с треб-ми знаков, которые вводят определенные режимы движения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26</w:t>
            </w:r>
          </w:p>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Знаки сервиса.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27</w:t>
            </w:r>
          </w:p>
        </w:tc>
        <w:tc>
          <w:tcPr>
            <w:tcW w:w="4820" w:type="dxa"/>
          </w:tcPr>
          <w:p w:rsidR="0046453A" w:rsidRPr="009A0C2E" w:rsidRDefault="0046453A" w:rsidP="00CB14DF">
            <w:pPr>
              <w:jc w:val="both"/>
              <w:rPr>
                <w:sz w:val="24"/>
                <w:szCs w:val="24"/>
              </w:rPr>
            </w:pPr>
            <w:r w:rsidRPr="009A0C2E">
              <w:rPr>
                <w:sz w:val="24"/>
                <w:szCs w:val="24"/>
              </w:rPr>
              <w:t>Знаки дополнительной информации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Дорожная разметка</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28</w:t>
            </w:r>
          </w:p>
        </w:tc>
        <w:tc>
          <w:tcPr>
            <w:tcW w:w="4820" w:type="dxa"/>
          </w:tcPr>
          <w:p w:rsidR="0046453A" w:rsidRPr="009A0C2E" w:rsidRDefault="0046453A" w:rsidP="00CB14DF">
            <w:pPr>
              <w:jc w:val="both"/>
              <w:rPr>
                <w:sz w:val="24"/>
                <w:szCs w:val="24"/>
              </w:rPr>
            </w:pPr>
            <w:r w:rsidRPr="009A0C2E">
              <w:rPr>
                <w:sz w:val="24"/>
                <w:szCs w:val="24"/>
              </w:rPr>
              <w:t>Значение разметки в общей организации дорожного движения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29</w:t>
            </w:r>
          </w:p>
        </w:tc>
        <w:tc>
          <w:tcPr>
            <w:tcW w:w="4820" w:type="dxa"/>
          </w:tcPr>
          <w:p w:rsidR="0046453A" w:rsidRPr="009A0C2E" w:rsidRDefault="0046453A" w:rsidP="00CB14DF">
            <w:pPr>
              <w:jc w:val="both"/>
              <w:rPr>
                <w:sz w:val="24"/>
                <w:szCs w:val="24"/>
              </w:rPr>
            </w:pPr>
            <w:r w:rsidRPr="009A0C2E">
              <w:rPr>
                <w:sz w:val="24"/>
                <w:szCs w:val="24"/>
              </w:rPr>
              <w:t>Горизонтальная разметка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30</w:t>
            </w:r>
          </w:p>
        </w:tc>
        <w:tc>
          <w:tcPr>
            <w:tcW w:w="4820" w:type="dxa"/>
          </w:tcPr>
          <w:p w:rsidR="0046453A" w:rsidRPr="009A0C2E" w:rsidRDefault="0046453A" w:rsidP="00CB14DF">
            <w:pPr>
              <w:jc w:val="both"/>
              <w:rPr>
                <w:sz w:val="24"/>
                <w:szCs w:val="24"/>
              </w:rPr>
            </w:pPr>
            <w:r w:rsidRPr="009A0C2E">
              <w:rPr>
                <w:sz w:val="24"/>
                <w:szCs w:val="24"/>
              </w:rPr>
              <w:t>Вертикальная разметка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31</w:t>
            </w:r>
          </w:p>
        </w:tc>
        <w:tc>
          <w:tcPr>
            <w:tcW w:w="4820" w:type="dxa"/>
          </w:tcPr>
          <w:p w:rsidR="0046453A" w:rsidRPr="009A0C2E" w:rsidRDefault="0046453A" w:rsidP="00CB14DF">
            <w:pPr>
              <w:jc w:val="both"/>
              <w:rPr>
                <w:sz w:val="24"/>
                <w:szCs w:val="24"/>
              </w:rPr>
            </w:pPr>
            <w:r w:rsidRPr="009A0C2E">
              <w:rPr>
                <w:sz w:val="24"/>
                <w:szCs w:val="24"/>
              </w:rPr>
              <w:t>Практическое занятие по темам</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r w:rsidRPr="009A0C2E">
              <w:rPr>
                <w:sz w:val="24"/>
                <w:szCs w:val="24"/>
              </w:rPr>
              <w:t>1</w:t>
            </w: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Порядок движения</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rPr>
          <w:gridAfter w:val="1"/>
          <w:wAfter w:w="68" w:type="dxa"/>
        </w:trPr>
        <w:tc>
          <w:tcPr>
            <w:tcW w:w="709" w:type="dxa"/>
          </w:tcPr>
          <w:p w:rsidR="0046453A" w:rsidRPr="009A0C2E" w:rsidRDefault="0046453A" w:rsidP="00CB14DF">
            <w:pPr>
              <w:jc w:val="both"/>
              <w:rPr>
                <w:sz w:val="24"/>
                <w:szCs w:val="24"/>
              </w:rPr>
            </w:pPr>
            <w:r w:rsidRPr="009A0C2E">
              <w:rPr>
                <w:sz w:val="24"/>
                <w:szCs w:val="24"/>
              </w:rPr>
              <w:t>32</w:t>
            </w:r>
          </w:p>
        </w:tc>
        <w:tc>
          <w:tcPr>
            <w:tcW w:w="4820" w:type="dxa"/>
          </w:tcPr>
          <w:p w:rsidR="0046453A" w:rsidRPr="009A0C2E" w:rsidRDefault="0046453A" w:rsidP="00CB14DF">
            <w:pPr>
              <w:jc w:val="both"/>
              <w:rPr>
                <w:sz w:val="24"/>
                <w:szCs w:val="24"/>
              </w:rPr>
            </w:pPr>
            <w:r w:rsidRPr="009A0C2E">
              <w:rPr>
                <w:sz w:val="24"/>
                <w:szCs w:val="24"/>
              </w:rPr>
              <w:t>Порядок движения, остановка и стоянка транспортных средств</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066" w:type="dxa"/>
            <w:tcBorders>
              <w:left w:val="single" w:sz="4" w:space="0" w:color="auto"/>
            </w:tcBorders>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33</w:t>
            </w:r>
          </w:p>
        </w:tc>
        <w:tc>
          <w:tcPr>
            <w:tcW w:w="4820" w:type="dxa"/>
          </w:tcPr>
          <w:p w:rsidR="0046453A" w:rsidRPr="009A0C2E" w:rsidRDefault="0046453A" w:rsidP="00CB14DF">
            <w:pPr>
              <w:jc w:val="both"/>
              <w:rPr>
                <w:sz w:val="24"/>
                <w:szCs w:val="24"/>
              </w:rPr>
            </w:pPr>
            <w:r w:rsidRPr="009A0C2E">
              <w:rPr>
                <w:sz w:val="24"/>
                <w:szCs w:val="24"/>
              </w:rPr>
              <w:t>Предупредительные сигналы</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34</w:t>
            </w:r>
          </w:p>
        </w:tc>
        <w:tc>
          <w:tcPr>
            <w:tcW w:w="4820" w:type="dxa"/>
          </w:tcPr>
          <w:p w:rsidR="0046453A" w:rsidRPr="009A0C2E" w:rsidRDefault="0046453A" w:rsidP="00CB14DF">
            <w:pPr>
              <w:jc w:val="both"/>
              <w:rPr>
                <w:sz w:val="24"/>
                <w:szCs w:val="24"/>
              </w:rPr>
            </w:pPr>
            <w:r w:rsidRPr="009A0C2E">
              <w:rPr>
                <w:sz w:val="24"/>
                <w:szCs w:val="24"/>
              </w:rPr>
              <w:t>Начало движения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35</w:t>
            </w:r>
          </w:p>
        </w:tc>
        <w:tc>
          <w:tcPr>
            <w:tcW w:w="4820" w:type="dxa"/>
          </w:tcPr>
          <w:p w:rsidR="0046453A" w:rsidRPr="009A0C2E" w:rsidRDefault="0046453A" w:rsidP="00CB14DF">
            <w:pPr>
              <w:tabs>
                <w:tab w:val="left" w:pos="5205"/>
              </w:tabs>
              <w:jc w:val="both"/>
              <w:rPr>
                <w:sz w:val="24"/>
                <w:szCs w:val="24"/>
              </w:rPr>
            </w:pPr>
            <w:r w:rsidRPr="009A0C2E">
              <w:rPr>
                <w:sz w:val="24"/>
                <w:szCs w:val="24"/>
              </w:rPr>
              <w:t>Обязанности водителей перед началом движения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36</w:t>
            </w:r>
          </w:p>
        </w:tc>
        <w:tc>
          <w:tcPr>
            <w:tcW w:w="4820" w:type="dxa"/>
          </w:tcPr>
          <w:p w:rsidR="0046453A" w:rsidRPr="009A0C2E" w:rsidRDefault="0046453A" w:rsidP="00CB14DF">
            <w:pPr>
              <w:jc w:val="both"/>
              <w:rPr>
                <w:sz w:val="24"/>
                <w:szCs w:val="24"/>
              </w:rPr>
            </w:pPr>
            <w:r w:rsidRPr="009A0C2E">
              <w:rPr>
                <w:sz w:val="24"/>
                <w:szCs w:val="24"/>
              </w:rPr>
              <w:t>Порядок выполнения поворота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37</w:t>
            </w:r>
          </w:p>
        </w:tc>
        <w:tc>
          <w:tcPr>
            <w:tcW w:w="4820" w:type="dxa"/>
          </w:tcPr>
          <w:p w:rsidR="0046453A" w:rsidRPr="009A0C2E" w:rsidRDefault="0046453A" w:rsidP="00CB14DF">
            <w:pPr>
              <w:jc w:val="both"/>
              <w:rPr>
                <w:sz w:val="24"/>
                <w:szCs w:val="24"/>
              </w:rPr>
            </w:pPr>
            <w:r w:rsidRPr="009A0C2E">
              <w:rPr>
                <w:sz w:val="24"/>
                <w:szCs w:val="24"/>
              </w:rPr>
              <w:t xml:space="preserve">Места, где запрещен разворот. </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39</w:t>
            </w:r>
          </w:p>
        </w:tc>
        <w:tc>
          <w:tcPr>
            <w:tcW w:w="4820" w:type="dxa"/>
          </w:tcPr>
          <w:p w:rsidR="0046453A" w:rsidRPr="009A0C2E" w:rsidRDefault="0046453A" w:rsidP="00CB14DF">
            <w:pPr>
              <w:jc w:val="both"/>
              <w:rPr>
                <w:sz w:val="24"/>
                <w:szCs w:val="24"/>
              </w:rPr>
            </w:pPr>
            <w:r w:rsidRPr="009A0C2E">
              <w:rPr>
                <w:sz w:val="24"/>
                <w:szCs w:val="24"/>
              </w:rPr>
              <w:t>Порядок движения задним ходом</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40</w:t>
            </w:r>
          </w:p>
        </w:tc>
        <w:tc>
          <w:tcPr>
            <w:tcW w:w="4820" w:type="dxa"/>
          </w:tcPr>
          <w:p w:rsidR="0046453A" w:rsidRPr="009A0C2E" w:rsidRDefault="0046453A" w:rsidP="00CB14DF">
            <w:pPr>
              <w:jc w:val="both"/>
              <w:rPr>
                <w:sz w:val="24"/>
                <w:szCs w:val="24"/>
              </w:rPr>
            </w:pPr>
            <w:r w:rsidRPr="009A0C2E">
              <w:rPr>
                <w:sz w:val="24"/>
                <w:szCs w:val="24"/>
              </w:rPr>
              <w:t>Опасные последствия несоблюдения правил маневрирования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41</w:t>
            </w:r>
          </w:p>
        </w:tc>
        <w:tc>
          <w:tcPr>
            <w:tcW w:w="4820" w:type="dxa"/>
          </w:tcPr>
          <w:p w:rsidR="0046453A" w:rsidRPr="009A0C2E" w:rsidRDefault="0046453A" w:rsidP="00CB14DF">
            <w:pPr>
              <w:jc w:val="both"/>
              <w:rPr>
                <w:sz w:val="24"/>
                <w:szCs w:val="24"/>
              </w:rPr>
            </w:pPr>
            <w:r w:rsidRPr="009A0C2E">
              <w:rPr>
                <w:sz w:val="24"/>
                <w:szCs w:val="24"/>
              </w:rPr>
              <w:t>Расположение транспортных средств на проезжей части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42</w:t>
            </w:r>
          </w:p>
        </w:tc>
        <w:tc>
          <w:tcPr>
            <w:tcW w:w="4820" w:type="dxa"/>
          </w:tcPr>
          <w:p w:rsidR="0046453A" w:rsidRPr="009A0C2E" w:rsidRDefault="0046453A" w:rsidP="00CB14DF">
            <w:pPr>
              <w:jc w:val="both"/>
              <w:rPr>
                <w:sz w:val="24"/>
                <w:szCs w:val="24"/>
              </w:rPr>
            </w:pPr>
            <w:r w:rsidRPr="009A0C2E">
              <w:rPr>
                <w:sz w:val="24"/>
                <w:szCs w:val="24"/>
              </w:rPr>
              <w:t>Случаи, когда разрешается движения по трамвайным путям</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rPr>
          <w:trHeight w:val="365"/>
        </w:trPr>
        <w:tc>
          <w:tcPr>
            <w:tcW w:w="709" w:type="dxa"/>
            <w:tcBorders>
              <w:bottom w:val="single" w:sz="4" w:space="0" w:color="auto"/>
            </w:tcBorders>
          </w:tcPr>
          <w:p w:rsidR="0046453A" w:rsidRPr="009A0C2E" w:rsidRDefault="0046453A" w:rsidP="00CB14DF">
            <w:pPr>
              <w:jc w:val="both"/>
              <w:rPr>
                <w:sz w:val="24"/>
                <w:szCs w:val="24"/>
              </w:rPr>
            </w:pPr>
            <w:r w:rsidRPr="009A0C2E">
              <w:rPr>
                <w:sz w:val="24"/>
                <w:szCs w:val="24"/>
              </w:rPr>
              <w:t>43</w:t>
            </w:r>
          </w:p>
        </w:tc>
        <w:tc>
          <w:tcPr>
            <w:tcW w:w="4820" w:type="dxa"/>
            <w:tcBorders>
              <w:bottom w:val="single" w:sz="4" w:space="0" w:color="auto"/>
            </w:tcBorders>
          </w:tcPr>
          <w:p w:rsidR="0046453A" w:rsidRPr="009A0C2E" w:rsidRDefault="0046453A" w:rsidP="00CB14DF">
            <w:pPr>
              <w:jc w:val="both"/>
              <w:rPr>
                <w:sz w:val="24"/>
                <w:szCs w:val="24"/>
              </w:rPr>
            </w:pPr>
            <w:r w:rsidRPr="009A0C2E">
              <w:rPr>
                <w:sz w:val="24"/>
                <w:szCs w:val="24"/>
              </w:rPr>
              <w:t>Опасные последствия несоблюдения правил расположения тс на проезжей части</w:t>
            </w:r>
          </w:p>
        </w:tc>
        <w:tc>
          <w:tcPr>
            <w:tcW w:w="850" w:type="dxa"/>
            <w:tcBorders>
              <w:bottom w:val="single" w:sz="4" w:space="0" w:color="auto"/>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bottom w:val="single" w:sz="4" w:space="0" w:color="auto"/>
            </w:tcBorders>
          </w:tcPr>
          <w:p w:rsidR="0046453A" w:rsidRPr="009A0C2E" w:rsidRDefault="0046453A" w:rsidP="00CB14DF">
            <w:pPr>
              <w:jc w:val="both"/>
              <w:rPr>
                <w:sz w:val="24"/>
                <w:szCs w:val="24"/>
              </w:rPr>
            </w:pPr>
          </w:p>
        </w:tc>
        <w:tc>
          <w:tcPr>
            <w:tcW w:w="992" w:type="dxa"/>
            <w:gridSpan w:val="2"/>
            <w:tcBorders>
              <w:bottom w:val="single" w:sz="4" w:space="0" w:color="auto"/>
              <w:right w:val="single" w:sz="4" w:space="0" w:color="auto"/>
            </w:tcBorders>
          </w:tcPr>
          <w:p w:rsidR="0046453A" w:rsidRPr="009A0C2E" w:rsidRDefault="0046453A" w:rsidP="00CB14DF">
            <w:pPr>
              <w:jc w:val="both"/>
              <w:rPr>
                <w:sz w:val="24"/>
                <w:szCs w:val="24"/>
              </w:rPr>
            </w:pPr>
          </w:p>
        </w:tc>
        <w:tc>
          <w:tcPr>
            <w:tcW w:w="1134" w:type="dxa"/>
            <w:gridSpan w:val="2"/>
            <w:tcBorders>
              <w:bottom w:val="single" w:sz="4" w:space="0" w:color="auto"/>
            </w:tcBorders>
          </w:tcPr>
          <w:p w:rsidR="0046453A" w:rsidRPr="009A0C2E" w:rsidRDefault="0046453A" w:rsidP="00CB14DF">
            <w:pPr>
              <w:jc w:val="both"/>
              <w:rPr>
                <w:sz w:val="24"/>
                <w:szCs w:val="24"/>
              </w:rPr>
            </w:pPr>
          </w:p>
        </w:tc>
      </w:tr>
      <w:tr w:rsidR="0046453A" w:rsidRPr="009A0C2E" w:rsidTr="0046453A">
        <w:trPr>
          <w:trHeight w:val="314"/>
        </w:trPr>
        <w:tc>
          <w:tcPr>
            <w:tcW w:w="709" w:type="dxa"/>
            <w:tcBorders>
              <w:top w:val="single" w:sz="4" w:space="0" w:color="auto"/>
            </w:tcBorders>
          </w:tcPr>
          <w:p w:rsidR="0046453A" w:rsidRPr="009A0C2E" w:rsidRDefault="0046453A" w:rsidP="00CB14DF">
            <w:pPr>
              <w:jc w:val="both"/>
              <w:rPr>
                <w:sz w:val="24"/>
                <w:szCs w:val="24"/>
              </w:rPr>
            </w:pPr>
            <w:r w:rsidRPr="009A0C2E">
              <w:rPr>
                <w:sz w:val="24"/>
                <w:szCs w:val="24"/>
              </w:rPr>
              <w:t>44</w:t>
            </w:r>
          </w:p>
        </w:tc>
        <w:tc>
          <w:tcPr>
            <w:tcW w:w="4820" w:type="dxa"/>
            <w:tcBorders>
              <w:top w:val="single" w:sz="4" w:space="0" w:color="auto"/>
            </w:tcBorders>
          </w:tcPr>
          <w:p w:rsidR="0046453A" w:rsidRPr="009A0C2E" w:rsidRDefault="0046453A" w:rsidP="00CB14DF">
            <w:pPr>
              <w:jc w:val="both"/>
              <w:rPr>
                <w:sz w:val="24"/>
                <w:szCs w:val="24"/>
              </w:rPr>
            </w:pPr>
            <w:r w:rsidRPr="009A0C2E">
              <w:rPr>
                <w:sz w:val="24"/>
                <w:szCs w:val="24"/>
              </w:rPr>
              <w:t>Скорость движения и дистанция</w:t>
            </w:r>
          </w:p>
        </w:tc>
        <w:tc>
          <w:tcPr>
            <w:tcW w:w="850" w:type="dxa"/>
            <w:tcBorders>
              <w:top w:val="single" w:sz="4" w:space="0" w:color="auto"/>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top w:val="single" w:sz="4" w:space="0" w:color="auto"/>
              <w:left w:val="single" w:sz="4" w:space="0" w:color="auto"/>
            </w:tcBorders>
          </w:tcPr>
          <w:p w:rsidR="0046453A" w:rsidRPr="009A0C2E" w:rsidRDefault="0046453A" w:rsidP="00CB14DF">
            <w:pPr>
              <w:jc w:val="both"/>
              <w:rPr>
                <w:sz w:val="24"/>
                <w:szCs w:val="24"/>
              </w:rPr>
            </w:pPr>
          </w:p>
        </w:tc>
        <w:tc>
          <w:tcPr>
            <w:tcW w:w="992" w:type="dxa"/>
            <w:gridSpan w:val="2"/>
            <w:tcBorders>
              <w:top w:val="single" w:sz="4" w:space="0" w:color="auto"/>
              <w:right w:val="single" w:sz="4" w:space="0" w:color="auto"/>
            </w:tcBorders>
          </w:tcPr>
          <w:p w:rsidR="0046453A" w:rsidRPr="009A0C2E" w:rsidRDefault="0046453A" w:rsidP="00CB14DF">
            <w:pPr>
              <w:jc w:val="both"/>
              <w:rPr>
                <w:sz w:val="24"/>
                <w:szCs w:val="24"/>
              </w:rPr>
            </w:pPr>
          </w:p>
        </w:tc>
        <w:tc>
          <w:tcPr>
            <w:tcW w:w="1134" w:type="dxa"/>
            <w:gridSpan w:val="2"/>
            <w:tcBorders>
              <w:top w:val="single" w:sz="4" w:space="0" w:color="auto"/>
            </w:tcBorders>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45</w:t>
            </w:r>
          </w:p>
        </w:tc>
        <w:tc>
          <w:tcPr>
            <w:tcW w:w="4820" w:type="dxa"/>
          </w:tcPr>
          <w:p w:rsidR="0046453A" w:rsidRPr="009A0C2E" w:rsidRDefault="0046453A" w:rsidP="00CB14DF">
            <w:pPr>
              <w:jc w:val="both"/>
              <w:rPr>
                <w:sz w:val="24"/>
                <w:szCs w:val="24"/>
              </w:rPr>
            </w:pPr>
            <w:r w:rsidRPr="009A0C2E">
              <w:rPr>
                <w:sz w:val="24"/>
                <w:szCs w:val="24"/>
              </w:rPr>
              <w:t>Опасные последствия несоблюдения безопасной скорости и дистанции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46</w:t>
            </w:r>
          </w:p>
        </w:tc>
        <w:tc>
          <w:tcPr>
            <w:tcW w:w="4820" w:type="dxa"/>
          </w:tcPr>
          <w:p w:rsidR="0046453A" w:rsidRPr="009A0C2E" w:rsidRDefault="0046453A" w:rsidP="00CB14DF">
            <w:pPr>
              <w:jc w:val="both"/>
              <w:rPr>
                <w:sz w:val="24"/>
                <w:szCs w:val="24"/>
              </w:rPr>
            </w:pPr>
            <w:r w:rsidRPr="009A0C2E">
              <w:rPr>
                <w:sz w:val="24"/>
                <w:szCs w:val="24"/>
              </w:rPr>
              <w:t>Обгон и встречный разъезд</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47</w:t>
            </w:r>
          </w:p>
        </w:tc>
        <w:tc>
          <w:tcPr>
            <w:tcW w:w="4820" w:type="dxa"/>
          </w:tcPr>
          <w:p w:rsidR="0046453A" w:rsidRPr="009A0C2E" w:rsidRDefault="0046453A" w:rsidP="00CB14DF">
            <w:pPr>
              <w:jc w:val="both"/>
              <w:rPr>
                <w:sz w:val="24"/>
                <w:szCs w:val="24"/>
              </w:rPr>
            </w:pPr>
            <w:r w:rsidRPr="009A0C2E">
              <w:rPr>
                <w:sz w:val="24"/>
                <w:szCs w:val="24"/>
              </w:rPr>
              <w:t>Встречный разъезд на узких дорогах</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48</w:t>
            </w:r>
          </w:p>
        </w:tc>
        <w:tc>
          <w:tcPr>
            <w:tcW w:w="4820" w:type="dxa"/>
          </w:tcPr>
          <w:p w:rsidR="0046453A" w:rsidRPr="009A0C2E" w:rsidRDefault="0046453A" w:rsidP="00CB14DF">
            <w:pPr>
              <w:jc w:val="both"/>
              <w:rPr>
                <w:sz w:val="24"/>
                <w:szCs w:val="24"/>
              </w:rPr>
            </w:pPr>
            <w:r w:rsidRPr="009A0C2E">
              <w:rPr>
                <w:sz w:val="24"/>
                <w:szCs w:val="24"/>
              </w:rPr>
              <w:t>Остановка и стоянка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49</w:t>
            </w:r>
          </w:p>
        </w:tc>
        <w:tc>
          <w:tcPr>
            <w:tcW w:w="4820" w:type="dxa"/>
          </w:tcPr>
          <w:p w:rsidR="0046453A" w:rsidRPr="009A0C2E" w:rsidRDefault="0046453A" w:rsidP="00CB14DF">
            <w:pPr>
              <w:jc w:val="both"/>
              <w:rPr>
                <w:sz w:val="24"/>
                <w:szCs w:val="24"/>
              </w:rPr>
            </w:pPr>
            <w:r w:rsidRPr="009A0C2E">
              <w:rPr>
                <w:sz w:val="24"/>
                <w:szCs w:val="24"/>
              </w:rPr>
              <w:t>Опасные последствия несоблюдения правил остановки и стоянки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Регулирование дорожного движения</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50</w:t>
            </w:r>
          </w:p>
        </w:tc>
        <w:tc>
          <w:tcPr>
            <w:tcW w:w="4820" w:type="dxa"/>
          </w:tcPr>
          <w:p w:rsidR="0046453A" w:rsidRPr="009A0C2E" w:rsidRDefault="0046453A" w:rsidP="00CB14DF">
            <w:pPr>
              <w:jc w:val="both"/>
              <w:rPr>
                <w:sz w:val="24"/>
                <w:szCs w:val="24"/>
              </w:rPr>
            </w:pPr>
            <w:r w:rsidRPr="009A0C2E">
              <w:rPr>
                <w:sz w:val="24"/>
                <w:szCs w:val="24"/>
              </w:rPr>
              <w:t>Средства регулирования дорожного движения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51</w:t>
            </w:r>
          </w:p>
        </w:tc>
        <w:tc>
          <w:tcPr>
            <w:tcW w:w="4820" w:type="dxa"/>
          </w:tcPr>
          <w:p w:rsidR="0046453A" w:rsidRPr="009A0C2E" w:rsidRDefault="0046453A" w:rsidP="00CB14DF">
            <w:pPr>
              <w:jc w:val="both"/>
              <w:rPr>
                <w:sz w:val="24"/>
                <w:szCs w:val="24"/>
              </w:rPr>
            </w:pPr>
            <w:r w:rsidRPr="009A0C2E">
              <w:rPr>
                <w:sz w:val="24"/>
                <w:szCs w:val="24"/>
              </w:rPr>
              <w:t>Реверсивные светофоры</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52</w:t>
            </w:r>
          </w:p>
        </w:tc>
        <w:tc>
          <w:tcPr>
            <w:tcW w:w="4820" w:type="dxa"/>
          </w:tcPr>
          <w:p w:rsidR="0046453A" w:rsidRPr="009A0C2E" w:rsidRDefault="0046453A" w:rsidP="00CB14DF">
            <w:pPr>
              <w:jc w:val="both"/>
              <w:rPr>
                <w:sz w:val="24"/>
                <w:szCs w:val="24"/>
              </w:rPr>
            </w:pPr>
            <w:r w:rsidRPr="009A0C2E">
              <w:rPr>
                <w:sz w:val="24"/>
                <w:szCs w:val="24"/>
              </w:rPr>
              <w:t>Значение сигналов регулировщика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53</w:t>
            </w:r>
          </w:p>
        </w:tc>
        <w:tc>
          <w:tcPr>
            <w:tcW w:w="4820" w:type="dxa"/>
          </w:tcPr>
          <w:p w:rsidR="0046453A" w:rsidRPr="009A0C2E" w:rsidRDefault="0046453A" w:rsidP="00CB14DF">
            <w:pPr>
              <w:jc w:val="both"/>
              <w:rPr>
                <w:sz w:val="24"/>
                <w:szCs w:val="24"/>
              </w:rPr>
            </w:pPr>
            <w:r w:rsidRPr="009A0C2E">
              <w:rPr>
                <w:sz w:val="24"/>
                <w:szCs w:val="24"/>
              </w:rPr>
              <w:t>Действия водителей и пешеходов в случаях, когда указания регулировщика противоречат сигналам светофора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54</w:t>
            </w:r>
          </w:p>
        </w:tc>
        <w:tc>
          <w:tcPr>
            <w:tcW w:w="4820" w:type="dxa"/>
          </w:tcPr>
          <w:p w:rsidR="0046453A" w:rsidRPr="009A0C2E" w:rsidRDefault="0046453A" w:rsidP="00CB14DF">
            <w:pPr>
              <w:jc w:val="both"/>
              <w:rPr>
                <w:sz w:val="24"/>
                <w:szCs w:val="24"/>
              </w:rPr>
            </w:pPr>
            <w:r w:rsidRPr="009A0C2E">
              <w:rPr>
                <w:sz w:val="24"/>
                <w:szCs w:val="24"/>
              </w:rPr>
              <w:t>Практическое занятие по темам</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r w:rsidRPr="009A0C2E">
              <w:rPr>
                <w:sz w:val="24"/>
                <w:szCs w:val="24"/>
              </w:rPr>
              <w:t>1</w:t>
            </w: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55</w:t>
            </w:r>
          </w:p>
        </w:tc>
        <w:tc>
          <w:tcPr>
            <w:tcW w:w="4820" w:type="dxa"/>
          </w:tcPr>
          <w:p w:rsidR="0046453A" w:rsidRPr="009A0C2E" w:rsidRDefault="0046453A" w:rsidP="00CB14DF">
            <w:pPr>
              <w:jc w:val="both"/>
              <w:rPr>
                <w:sz w:val="24"/>
                <w:szCs w:val="24"/>
              </w:rPr>
            </w:pPr>
            <w:r w:rsidRPr="009A0C2E">
              <w:rPr>
                <w:sz w:val="24"/>
                <w:szCs w:val="24"/>
              </w:rPr>
              <w:t>Выработка навыков подачи предупредительных сигналов рукой</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Проезд перекрестков</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56</w:t>
            </w:r>
          </w:p>
        </w:tc>
        <w:tc>
          <w:tcPr>
            <w:tcW w:w="4820" w:type="dxa"/>
          </w:tcPr>
          <w:p w:rsidR="0046453A" w:rsidRPr="009A0C2E" w:rsidRDefault="0046453A" w:rsidP="00CB14DF">
            <w:pPr>
              <w:jc w:val="both"/>
              <w:rPr>
                <w:sz w:val="24"/>
                <w:szCs w:val="24"/>
              </w:rPr>
            </w:pPr>
            <w:r w:rsidRPr="009A0C2E">
              <w:rPr>
                <w:sz w:val="24"/>
                <w:szCs w:val="24"/>
              </w:rPr>
              <w:t xml:space="preserve">Общие правила проезда перекрестков. </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57</w:t>
            </w:r>
          </w:p>
        </w:tc>
        <w:tc>
          <w:tcPr>
            <w:tcW w:w="4820" w:type="dxa"/>
          </w:tcPr>
          <w:p w:rsidR="0046453A" w:rsidRPr="009A0C2E" w:rsidRDefault="0046453A" w:rsidP="00CB14DF">
            <w:pPr>
              <w:jc w:val="both"/>
              <w:rPr>
                <w:sz w:val="24"/>
                <w:szCs w:val="24"/>
              </w:rPr>
            </w:pPr>
            <w:r w:rsidRPr="009A0C2E">
              <w:rPr>
                <w:sz w:val="24"/>
                <w:szCs w:val="24"/>
              </w:rPr>
              <w:t>Случаи, когда водители трамваев имеют преимущества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58</w:t>
            </w:r>
          </w:p>
        </w:tc>
        <w:tc>
          <w:tcPr>
            <w:tcW w:w="4820" w:type="dxa"/>
          </w:tcPr>
          <w:p w:rsidR="0046453A" w:rsidRPr="009A0C2E" w:rsidRDefault="0046453A" w:rsidP="00CB14DF">
            <w:pPr>
              <w:jc w:val="both"/>
              <w:rPr>
                <w:sz w:val="24"/>
                <w:szCs w:val="24"/>
              </w:rPr>
            </w:pPr>
            <w:r w:rsidRPr="009A0C2E">
              <w:rPr>
                <w:sz w:val="24"/>
                <w:szCs w:val="24"/>
              </w:rPr>
              <w:t>Нерегулируемые перекрестки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59</w:t>
            </w:r>
          </w:p>
        </w:tc>
        <w:tc>
          <w:tcPr>
            <w:tcW w:w="4820" w:type="dxa"/>
          </w:tcPr>
          <w:p w:rsidR="0046453A" w:rsidRPr="009A0C2E" w:rsidRDefault="0046453A" w:rsidP="00CB14DF">
            <w:pPr>
              <w:jc w:val="both"/>
              <w:rPr>
                <w:sz w:val="24"/>
                <w:szCs w:val="24"/>
              </w:rPr>
            </w:pPr>
            <w:r w:rsidRPr="009A0C2E">
              <w:rPr>
                <w:sz w:val="24"/>
                <w:szCs w:val="24"/>
              </w:rPr>
              <w:t>Перекрестки неравнозначных и равнозначных дорог</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60</w:t>
            </w:r>
          </w:p>
        </w:tc>
        <w:tc>
          <w:tcPr>
            <w:tcW w:w="4820" w:type="dxa"/>
          </w:tcPr>
          <w:p w:rsidR="0046453A" w:rsidRPr="009A0C2E" w:rsidRDefault="0046453A" w:rsidP="00CB14DF">
            <w:pPr>
              <w:jc w:val="both"/>
              <w:rPr>
                <w:sz w:val="24"/>
                <w:szCs w:val="24"/>
              </w:rPr>
            </w:pPr>
            <w:r w:rsidRPr="009A0C2E">
              <w:rPr>
                <w:sz w:val="24"/>
                <w:szCs w:val="24"/>
              </w:rPr>
              <w:t>Порядок движения на перекрестках</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61</w:t>
            </w:r>
          </w:p>
        </w:tc>
        <w:tc>
          <w:tcPr>
            <w:tcW w:w="4820" w:type="dxa"/>
          </w:tcPr>
          <w:p w:rsidR="0046453A" w:rsidRPr="009A0C2E" w:rsidRDefault="0046453A" w:rsidP="00CB14DF">
            <w:pPr>
              <w:jc w:val="both"/>
              <w:rPr>
                <w:sz w:val="24"/>
                <w:szCs w:val="24"/>
              </w:rPr>
            </w:pPr>
            <w:r w:rsidRPr="009A0C2E">
              <w:rPr>
                <w:sz w:val="24"/>
                <w:szCs w:val="24"/>
              </w:rPr>
              <w:t>Регулируемые перекрестки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62</w:t>
            </w:r>
          </w:p>
        </w:tc>
        <w:tc>
          <w:tcPr>
            <w:tcW w:w="4820" w:type="dxa"/>
          </w:tcPr>
          <w:p w:rsidR="0046453A" w:rsidRPr="009A0C2E" w:rsidRDefault="0046453A" w:rsidP="00CB14DF">
            <w:pPr>
              <w:jc w:val="both"/>
              <w:rPr>
                <w:sz w:val="24"/>
                <w:szCs w:val="24"/>
              </w:rPr>
            </w:pPr>
            <w:r w:rsidRPr="009A0C2E">
              <w:rPr>
                <w:sz w:val="24"/>
                <w:szCs w:val="24"/>
              </w:rPr>
              <w:t>Порядок и очередность движения на регулируемом перекрестке</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63</w:t>
            </w:r>
          </w:p>
        </w:tc>
        <w:tc>
          <w:tcPr>
            <w:tcW w:w="4820" w:type="dxa"/>
          </w:tcPr>
          <w:p w:rsidR="0046453A" w:rsidRPr="009A0C2E" w:rsidRDefault="0046453A" w:rsidP="00CB14DF">
            <w:pPr>
              <w:jc w:val="both"/>
              <w:rPr>
                <w:sz w:val="24"/>
                <w:szCs w:val="24"/>
              </w:rPr>
            </w:pPr>
            <w:r w:rsidRPr="009A0C2E">
              <w:rPr>
                <w:sz w:val="24"/>
                <w:szCs w:val="24"/>
              </w:rPr>
              <w:t>Очередность проезда перекрестка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64</w:t>
            </w:r>
          </w:p>
        </w:tc>
        <w:tc>
          <w:tcPr>
            <w:tcW w:w="4820" w:type="dxa"/>
          </w:tcPr>
          <w:p w:rsidR="0046453A" w:rsidRPr="009A0C2E" w:rsidRDefault="0046453A" w:rsidP="00CB14DF">
            <w:pPr>
              <w:jc w:val="both"/>
              <w:rPr>
                <w:sz w:val="24"/>
                <w:szCs w:val="24"/>
              </w:rPr>
            </w:pPr>
            <w:r w:rsidRPr="009A0C2E">
              <w:rPr>
                <w:sz w:val="24"/>
                <w:szCs w:val="24"/>
              </w:rPr>
              <w:t>Пешеходные переходы</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65</w:t>
            </w:r>
          </w:p>
        </w:tc>
        <w:tc>
          <w:tcPr>
            <w:tcW w:w="4820" w:type="dxa"/>
          </w:tcPr>
          <w:p w:rsidR="0046453A" w:rsidRPr="009A0C2E" w:rsidRDefault="0046453A" w:rsidP="00CB14DF">
            <w:pPr>
              <w:jc w:val="both"/>
              <w:rPr>
                <w:sz w:val="24"/>
                <w:szCs w:val="24"/>
              </w:rPr>
            </w:pPr>
            <w:r w:rsidRPr="009A0C2E">
              <w:rPr>
                <w:sz w:val="24"/>
                <w:szCs w:val="24"/>
              </w:rPr>
              <w:t>Железнодорожные переезды</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66</w:t>
            </w:r>
          </w:p>
        </w:tc>
        <w:tc>
          <w:tcPr>
            <w:tcW w:w="4820" w:type="dxa"/>
          </w:tcPr>
          <w:p w:rsidR="0046453A" w:rsidRPr="009A0C2E" w:rsidRDefault="0046453A" w:rsidP="00CB14DF">
            <w:pPr>
              <w:jc w:val="both"/>
              <w:rPr>
                <w:sz w:val="24"/>
                <w:szCs w:val="24"/>
              </w:rPr>
            </w:pPr>
            <w:r w:rsidRPr="009A0C2E">
              <w:rPr>
                <w:sz w:val="24"/>
                <w:szCs w:val="24"/>
              </w:rPr>
              <w:t>Порядок движения транспортных средств</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67</w:t>
            </w:r>
          </w:p>
        </w:tc>
        <w:tc>
          <w:tcPr>
            <w:tcW w:w="4820" w:type="dxa"/>
          </w:tcPr>
          <w:p w:rsidR="0046453A" w:rsidRPr="009A0C2E" w:rsidRDefault="0046453A" w:rsidP="00CB14DF">
            <w:pPr>
              <w:jc w:val="both"/>
              <w:rPr>
                <w:sz w:val="24"/>
                <w:szCs w:val="24"/>
              </w:rPr>
            </w:pPr>
            <w:r w:rsidRPr="009A0C2E">
              <w:rPr>
                <w:sz w:val="24"/>
                <w:szCs w:val="24"/>
              </w:rPr>
              <w:t>Обязанности водителя при вынужденной остановке на переезде</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68</w:t>
            </w:r>
          </w:p>
        </w:tc>
        <w:tc>
          <w:tcPr>
            <w:tcW w:w="4820" w:type="dxa"/>
          </w:tcPr>
          <w:p w:rsidR="0046453A" w:rsidRPr="009A0C2E" w:rsidRDefault="0046453A" w:rsidP="00CB14DF">
            <w:pPr>
              <w:jc w:val="both"/>
              <w:rPr>
                <w:sz w:val="24"/>
                <w:szCs w:val="24"/>
              </w:rPr>
            </w:pPr>
            <w:r w:rsidRPr="009A0C2E">
              <w:rPr>
                <w:sz w:val="24"/>
                <w:szCs w:val="24"/>
              </w:rPr>
              <w:t>Движение по автомагистралям</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69</w:t>
            </w:r>
          </w:p>
        </w:tc>
        <w:tc>
          <w:tcPr>
            <w:tcW w:w="4820" w:type="dxa"/>
          </w:tcPr>
          <w:p w:rsidR="0046453A" w:rsidRPr="009A0C2E" w:rsidRDefault="0046453A" w:rsidP="00CB14DF">
            <w:pPr>
              <w:jc w:val="both"/>
              <w:rPr>
                <w:sz w:val="24"/>
                <w:szCs w:val="24"/>
              </w:rPr>
            </w:pPr>
            <w:r w:rsidRPr="009A0C2E">
              <w:rPr>
                <w:sz w:val="24"/>
                <w:szCs w:val="24"/>
              </w:rPr>
              <w:t>Порядок движения на дороге с разделительной полосой</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70</w:t>
            </w:r>
          </w:p>
        </w:tc>
        <w:tc>
          <w:tcPr>
            <w:tcW w:w="4820" w:type="dxa"/>
          </w:tcPr>
          <w:p w:rsidR="0046453A" w:rsidRPr="009A0C2E" w:rsidRDefault="0046453A" w:rsidP="00CB14DF">
            <w:pPr>
              <w:jc w:val="both"/>
              <w:rPr>
                <w:sz w:val="24"/>
                <w:szCs w:val="24"/>
              </w:rPr>
            </w:pPr>
            <w:r w:rsidRPr="009A0C2E">
              <w:rPr>
                <w:sz w:val="24"/>
                <w:szCs w:val="24"/>
              </w:rPr>
              <w:t xml:space="preserve">Правила пользования внешними световыми приборами. </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71</w:t>
            </w:r>
          </w:p>
        </w:tc>
        <w:tc>
          <w:tcPr>
            <w:tcW w:w="4820" w:type="dxa"/>
          </w:tcPr>
          <w:p w:rsidR="0046453A" w:rsidRPr="009A0C2E" w:rsidRDefault="0046453A" w:rsidP="00CB14DF">
            <w:pPr>
              <w:jc w:val="both"/>
              <w:rPr>
                <w:sz w:val="24"/>
                <w:szCs w:val="24"/>
              </w:rPr>
            </w:pPr>
            <w:r w:rsidRPr="009A0C2E">
              <w:rPr>
                <w:sz w:val="24"/>
                <w:szCs w:val="24"/>
              </w:rPr>
              <w:t>Случаи, когда буксировка запрещена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72</w:t>
            </w:r>
          </w:p>
        </w:tc>
        <w:tc>
          <w:tcPr>
            <w:tcW w:w="4820" w:type="dxa"/>
          </w:tcPr>
          <w:p w:rsidR="0046453A" w:rsidRPr="009A0C2E" w:rsidRDefault="0046453A" w:rsidP="00CB14DF">
            <w:pPr>
              <w:jc w:val="both"/>
              <w:rPr>
                <w:sz w:val="24"/>
                <w:szCs w:val="24"/>
              </w:rPr>
            </w:pPr>
            <w:r w:rsidRPr="009A0C2E">
              <w:rPr>
                <w:sz w:val="24"/>
                <w:szCs w:val="24"/>
              </w:rPr>
              <w:t>Требования к перевозке людей в грузовом автомобиле</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73</w:t>
            </w:r>
          </w:p>
        </w:tc>
        <w:tc>
          <w:tcPr>
            <w:tcW w:w="4820" w:type="dxa"/>
          </w:tcPr>
          <w:p w:rsidR="0046453A" w:rsidRPr="009A0C2E" w:rsidRDefault="0046453A" w:rsidP="00CB14DF">
            <w:pPr>
              <w:jc w:val="both"/>
              <w:rPr>
                <w:sz w:val="24"/>
                <w:szCs w:val="24"/>
              </w:rPr>
            </w:pPr>
            <w:r w:rsidRPr="009A0C2E">
              <w:rPr>
                <w:sz w:val="24"/>
                <w:szCs w:val="24"/>
              </w:rPr>
              <w:t>Обозначение перевозимого груза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74</w:t>
            </w:r>
          </w:p>
        </w:tc>
        <w:tc>
          <w:tcPr>
            <w:tcW w:w="4820" w:type="dxa"/>
          </w:tcPr>
          <w:p w:rsidR="0046453A" w:rsidRPr="009A0C2E" w:rsidRDefault="0046453A" w:rsidP="00CB14DF">
            <w:pPr>
              <w:jc w:val="both"/>
              <w:rPr>
                <w:sz w:val="24"/>
                <w:szCs w:val="24"/>
              </w:rPr>
            </w:pPr>
            <w:r w:rsidRPr="009A0C2E">
              <w:rPr>
                <w:sz w:val="24"/>
                <w:szCs w:val="24"/>
              </w:rPr>
              <w:t>Условия, при которых запрещена эксплуатация транспорт. средств</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75</w:t>
            </w:r>
          </w:p>
        </w:tc>
        <w:tc>
          <w:tcPr>
            <w:tcW w:w="4820" w:type="dxa"/>
          </w:tcPr>
          <w:p w:rsidR="0046453A" w:rsidRPr="009A0C2E" w:rsidRDefault="0046453A" w:rsidP="00CB14DF">
            <w:pPr>
              <w:jc w:val="both"/>
              <w:rPr>
                <w:sz w:val="24"/>
                <w:szCs w:val="24"/>
              </w:rPr>
            </w:pPr>
            <w:r w:rsidRPr="009A0C2E">
              <w:rPr>
                <w:sz w:val="24"/>
                <w:szCs w:val="24"/>
              </w:rPr>
              <w:t>Неисправности и меры устранения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76</w:t>
            </w:r>
          </w:p>
        </w:tc>
        <w:tc>
          <w:tcPr>
            <w:tcW w:w="4820" w:type="dxa"/>
          </w:tcPr>
          <w:p w:rsidR="0046453A" w:rsidRPr="009A0C2E" w:rsidRDefault="0046453A" w:rsidP="00CB14DF">
            <w:pPr>
              <w:jc w:val="both"/>
              <w:rPr>
                <w:sz w:val="24"/>
                <w:szCs w:val="24"/>
              </w:rPr>
            </w:pPr>
            <w:r w:rsidRPr="009A0C2E">
              <w:rPr>
                <w:sz w:val="24"/>
                <w:szCs w:val="24"/>
              </w:rPr>
              <w:t>Неисправности, при которых запрещено дальнейшее движение</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77</w:t>
            </w:r>
          </w:p>
        </w:tc>
        <w:tc>
          <w:tcPr>
            <w:tcW w:w="4820" w:type="dxa"/>
          </w:tcPr>
          <w:p w:rsidR="0046453A" w:rsidRPr="009A0C2E" w:rsidRDefault="0046453A" w:rsidP="00CB14DF">
            <w:pPr>
              <w:jc w:val="both"/>
              <w:rPr>
                <w:sz w:val="24"/>
                <w:szCs w:val="24"/>
              </w:rPr>
            </w:pPr>
            <w:r w:rsidRPr="009A0C2E">
              <w:rPr>
                <w:sz w:val="24"/>
                <w:szCs w:val="24"/>
              </w:rPr>
              <w:t>Опасные последствия эксплуатация транспортного средства с неисправностями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Основы управления ТС</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78</w:t>
            </w:r>
          </w:p>
        </w:tc>
        <w:tc>
          <w:tcPr>
            <w:tcW w:w="4820" w:type="dxa"/>
          </w:tcPr>
          <w:p w:rsidR="0046453A" w:rsidRPr="009A0C2E" w:rsidRDefault="0046453A" w:rsidP="00CB14DF">
            <w:pPr>
              <w:jc w:val="both"/>
              <w:rPr>
                <w:sz w:val="24"/>
                <w:szCs w:val="24"/>
              </w:rPr>
            </w:pPr>
            <w:r w:rsidRPr="009A0C2E">
              <w:rPr>
                <w:sz w:val="24"/>
                <w:szCs w:val="24"/>
              </w:rPr>
              <w:t>Техника управления ТС</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79</w:t>
            </w:r>
          </w:p>
        </w:tc>
        <w:tc>
          <w:tcPr>
            <w:tcW w:w="4820" w:type="dxa"/>
          </w:tcPr>
          <w:p w:rsidR="0046453A" w:rsidRPr="009A0C2E" w:rsidRDefault="0046453A" w:rsidP="00CB14DF">
            <w:pPr>
              <w:jc w:val="both"/>
              <w:rPr>
                <w:sz w:val="24"/>
                <w:szCs w:val="24"/>
              </w:rPr>
            </w:pPr>
            <w:r w:rsidRPr="009A0C2E">
              <w:rPr>
                <w:sz w:val="24"/>
                <w:szCs w:val="24"/>
              </w:rPr>
              <w:t>Дорожное движение. Его эффективность и безопасность</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80</w:t>
            </w:r>
          </w:p>
        </w:tc>
        <w:tc>
          <w:tcPr>
            <w:tcW w:w="4820" w:type="dxa"/>
          </w:tcPr>
          <w:p w:rsidR="0046453A" w:rsidRPr="009A0C2E" w:rsidRDefault="0046453A" w:rsidP="00CB14DF">
            <w:pPr>
              <w:jc w:val="both"/>
              <w:rPr>
                <w:sz w:val="24"/>
                <w:szCs w:val="24"/>
              </w:rPr>
            </w:pPr>
            <w:r w:rsidRPr="009A0C2E">
              <w:rPr>
                <w:sz w:val="24"/>
                <w:szCs w:val="24"/>
              </w:rPr>
              <w:t>Профессиональная надежность водителя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81</w:t>
            </w:r>
          </w:p>
        </w:tc>
        <w:tc>
          <w:tcPr>
            <w:tcW w:w="4820" w:type="dxa"/>
          </w:tcPr>
          <w:p w:rsidR="0046453A" w:rsidRPr="009A0C2E" w:rsidRDefault="0046453A" w:rsidP="00CB14DF">
            <w:pPr>
              <w:jc w:val="both"/>
              <w:rPr>
                <w:sz w:val="24"/>
                <w:szCs w:val="24"/>
              </w:rPr>
            </w:pPr>
            <w:r w:rsidRPr="009A0C2E">
              <w:rPr>
                <w:sz w:val="24"/>
                <w:szCs w:val="24"/>
              </w:rPr>
              <w:t>Психофизиологические и психические качества водителя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82</w:t>
            </w:r>
          </w:p>
        </w:tc>
        <w:tc>
          <w:tcPr>
            <w:tcW w:w="4820" w:type="dxa"/>
          </w:tcPr>
          <w:p w:rsidR="0046453A" w:rsidRPr="009A0C2E" w:rsidRDefault="0046453A" w:rsidP="00CB14DF">
            <w:pPr>
              <w:jc w:val="both"/>
              <w:rPr>
                <w:sz w:val="24"/>
                <w:szCs w:val="24"/>
              </w:rPr>
            </w:pPr>
            <w:r w:rsidRPr="009A0C2E">
              <w:rPr>
                <w:sz w:val="24"/>
                <w:szCs w:val="24"/>
              </w:rPr>
              <w:t>Эксплуатационные показатели ТС</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83</w:t>
            </w:r>
          </w:p>
        </w:tc>
        <w:tc>
          <w:tcPr>
            <w:tcW w:w="4820" w:type="dxa"/>
          </w:tcPr>
          <w:p w:rsidR="0046453A" w:rsidRPr="009A0C2E" w:rsidRDefault="0046453A" w:rsidP="00CB14DF">
            <w:pPr>
              <w:jc w:val="both"/>
              <w:rPr>
                <w:sz w:val="24"/>
                <w:szCs w:val="24"/>
              </w:rPr>
            </w:pPr>
            <w:r w:rsidRPr="009A0C2E">
              <w:rPr>
                <w:sz w:val="24"/>
                <w:szCs w:val="24"/>
              </w:rPr>
              <w:t>Действия водителя в штатных и нештатных режимах движения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84</w:t>
            </w:r>
          </w:p>
        </w:tc>
        <w:tc>
          <w:tcPr>
            <w:tcW w:w="4820" w:type="dxa"/>
          </w:tcPr>
          <w:p w:rsidR="0046453A" w:rsidRPr="009A0C2E" w:rsidRDefault="0046453A" w:rsidP="00CB14DF">
            <w:pPr>
              <w:jc w:val="both"/>
              <w:rPr>
                <w:sz w:val="24"/>
                <w:szCs w:val="24"/>
              </w:rPr>
            </w:pPr>
            <w:r w:rsidRPr="009A0C2E">
              <w:rPr>
                <w:sz w:val="24"/>
                <w:szCs w:val="24"/>
              </w:rPr>
              <w:t>Дорожные условия и безопасность движения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85</w:t>
            </w:r>
          </w:p>
        </w:tc>
        <w:tc>
          <w:tcPr>
            <w:tcW w:w="4820" w:type="dxa"/>
          </w:tcPr>
          <w:p w:rsidR="0046453A" w:rsidRPr="009A0C2E" w:rsidRDefault="0046453A" w:rsidP="00CB14DF">
            <w:pPr>
              <w:jc w:val="both"/>
              <w:rPr>
                <w:sz w:val="24"/>
                <w:szCs w:val="24"/>
              </w:rPr>
            </w:pPr>
            <w:r w:rsidRPr="009A0C2E">
              <w:rPr>
                <w:sz w:val="24"/>
                <w:szCs w:val="24"/>
              </w:rPr>
              <w:t>Дорожно-транспортные происшествия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86</w:t>
            </w:r>
          </w:p>
        </w:tc>
        <w:tc>
          <w:tcPr>
            <w:tcW w:w="4820" w:type="dxa"/>
          </w:tcPr>
          <w:p w:rsidR="0046453A" w:rsidRPr="009A0C2E" w:rsidRDefault="0046453A" w:rsidP="00CB14DF">
            <w:pPr>
              <w:jc w:val="both"/>
              <w:rPr>
                <w:sz w:val="24"/>
                <w:szCs w:val="24"/>
              </w:rPr>
            </w:pPr>
            <w:r w:rsidRPr="009A0C2E">
              <w:rPr>
                <w:sz w:val="24"/>
                <w:szCs w:val="24"/>
              </w:rPr>
              <w:t>Условия возникновения дорожно-транспортных происшествий</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Оказание первой медицинской помощи</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87</w:t>
            </w:r>
          </w:p>
        </w:tc>
        <w:tc>
          <w:tcPr>
            <w:tcW w:w="4820" w:type="dxa"/>
          </w:tcPr>
          <w:p w:rsidR="0046453A" w:rsidRPr="009A0C2E" w:rsidRDefault="0046453A" w:rsidP="00CB14DF">
            <w:pPr>
              <w:jc w:val="both"/>
              <w:rPr>
                <w:sz w:val="24"/>
                <w:szCs w:val="24"/>
              </w:rPr>
            </w:pPr>
            <w:r w:rsidRPr="009A0C2E">
              <w:rPr>
                <w:sz w:val="24"/>
                <w:szCs w:val="24"/>
              </w:rPr>
              <w:t>Основы анатомии и физиологии человека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Простейшие признаки определения их состояния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88</w:t>
            </w:r>
          </w:p>
        </w:tc>
        <w:tc>
          <w:tcPr>
            <w:tcW w:w="4820" w:type="dxa"/>
          </w:tcPr>
          <w:p w:rsidR="0046453A" w:rsidRPr="009A0C2E" w:rsidRDefault="0046453A" w:rsidP="00CB14DF">
            <w:pPr>
              <w:jc w:val="both"/>
              <w:rPr>
                <w:sz w:val="24"/>
                <w:szCs w:val="24"/>
              </w:rPr>
            </w:pPr>
            <w:r w:rsidRPr="009A0C2E">
              <w:rPr>
                <w:sz w:val="24"/>
                <w:szCs w:val="24"/>
              </w:rPr>
              <w:t>Частые повреждения при ДТП и способы их диагностики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89</w:t>
            </w:r>
          </w:p>
        </w:tc>
        <w:tc>
          <w:tcPr>
            <w:tcW w:w="4820" w:type="dxa"/>
          </w:tcPr>
          <w:p w:rsidR="0046453A" w:rsidRPr="009A0C2E" w:rsidRDefault="0046453A" w:rsidP="00CB14DF">
            <w:pPr>
              <w:jc w:val="both"/>
              <w:rPr>
                <w:sz w:val="24"/>
                <w:szCs w:val="24"/>
              </w:rPr>
            </w:pPr>
            <w:r w:rsidRPr="009A0C2E">
              <w:rPr>
                <w:sz w:val="24"/>
                <w:szCs w:val="24"/>
              </w:rPr>
              <w:t>Статистика повреждений при ДТП</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90</w:t>
            </w:r>
          </w:p>
        </w:tc>
        <w:tc>
          <w:tcPr>
            <w:tcW w:w="4820" w:type="dxa"/>
          </w:tcPr>
          <w:p w:rsidR="0046453A" w:rsidRPr="009A0C2E" w:rsidRDefault="0046453A" w:rsidP="00CB14DF">
            <w:pPr>
              <w:jc w:val="both"/>
              <w:rPr>
                <w:sz w:val="24"/>
                <w:szCs w:val="24"/>
              </w:rPr>
            </w:pPr>
            <w:r w:rsidRPr="009A0C2E">
              <w:rPr>
                <w:sz w:val="24"/>
                <w:szCs w:val="24"/>
              </w:rPr>
              <w:t>Признаки перелома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91</w:t>
            </w:r>
          </w:p>
        </w:tc>
        <w:tc>
          <w:tcPr>
            <w:tcW w:w="4820" w:type="dxa"/>
          </w:tcPr>
          <w:p w:rsidR="0046453A" w:rsidRPr="009A0C2E" w:rsidRDefault="0046453A" w:rsidP="00CB14DF">
            <w:pPr>
              <w:jc w:val="both"/>
              <w:rPr>
                <w:sz w:val="24"/>
                <w:szCs w:val="24"/>
              </w:rPr>
            </w:pPr>
            <w:r w:rsidRPr="009A0C2E">
              <w:rPr>
                <w:sz w:val="24"/>
                <w:szCs w:val="24"/>
              </w:rPr>
              <w:t>Угрожающие жизни состояния при механических и термических поражениях</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92</w:t>
            </w:r>
          </w:p>
        </w:tc>
        <w:tc>
          <w:tcPr>
            <w:tcW w:w="4820" w:type="dxa"/>
          </w:tcPr>
          <w:p w:rsidR="0046453A" w:rsidRPr="009A0C2E" w:rsidRDefault="0046453A" w:rsidP="00CB14DF">
            <w:pPr>
              <w:jc w:val="both"/>
              <w:rPr>
                <w:sz w:val="24"/>
                <w:szCs w:val="24"/>
              </w:rPr>
            </w:pPr>
            <w:r w:rsidRPr="009A0C2E">
              <w:rPr>
                <w:sz w:val="24"/>
                <w:szCs w:val="24"/>
              </w:rPr>
              <w:t>Понятия предагональное состояние, аганоя, клиническая смерть, биологическая смерть.</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93</w:t>
            </w:r>
          </w:p>
        </w:tc>
        <w:tc>
          <w:tcPr>
            <w:tcW w:w="4820" w:type="dxa"/>
          </w:tcPr>
          <w:p w:rsidR="0046453A" w:rsidRPr="009A0C2E" w:rsidRDefault="0046453A" w:rsidP="00CB14DF">
            <w:pPr>
              <w:jc w:val="both"/>
              <w:rPr>
                <w:sz w:val="24"/>
                <w:szCs w:val="24"/>
              </w:rPr>
            </w:pPr>
            <w:r w:rsidRPr="009A0C2E">
              <w:rPr>
                <w:sz w:val="24"/>
                <w:szCs w:val="24"/>
              </w:rPr>
              <w:t>Шок. Виды шока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94</w:t>
            </w:r>
          </w:p>
        </w:tc>
        <w:tc>
          <w:tcPr>
            <w:tcW w:w="4820" w:type="dxa"/>
          </w:tcPr>
          <w:p w:rsidR="0046453A" w:rsidRPr="009A0C2E" w:rsidRDefault="0046453A" w:rsidP="00CB14DF">
            <w:pPr>
              <w:jc w:val="both"/>
              <w:rPr>
                <w:sz w:val="24"/>
                <w:szCs w:val="24"/>
              </w:rPr>
            </w:pPr>
            <w:r w:rsidRPr="009A0C2E">
              <w:rPr>
                <w:sz w:val="24"/>
                <w:szCs w:val="24"/>
              </w:rPr>
              <w:t>Острая дыхательная недостаточность</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95</w:t>
            </w:r>
          </w:p>
        </w:tc>
        <w:tc>
          <w:tcPr>
            <w:tcW w:w="4820" w:type="dxa"/>
          </w:tcPr>
          <w:p w:rsidR="0046453A" w:rsidRPr="009A0C2E" w:rsidRDefault="0046453A" w:rsidP="00CB14DF">
            <w:pPr>
              <w:jc w:val="both"/>
              <w:rPr>
                <w:sz w:val="24"/>
                <w:szCs w:val="24"/>
              </w:rPr>
            </w:pPr>
            <w:r w:rsidRPr="009A0C2E">
              <w:rPr>
                <w:sz w:val="24"/>
                <w:szCs w:val="24"/>
              </w:rPr>
              <w:t>Синдром утраты сознания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96</w:t>
            </w:r>
          </w:p>
        </w:tc>
        <w:tc>
          <w:tcPr>
            <w:tcW w:w="4820" w:type="dxa"/>
          </w:tcPr>
          <w:p w:rsidR="0046453A" w:rsidRPr="009A0C2E" w:rsidRDefault="0046453A" w:rsidP="00CB14DF">
            <w:pPr>
              <w:jc w:val="both"/>
              <w:rPr>
                <w:sz w:val="24"/>
                <w:szCs w:val="24"/>
              </w:rPr>
            </w:pPr>
            <w:r w:rsidRPr="009A0C2E">
              <w:rPr>
                <w:sz w:val="24"/>
                <w:szCs w:val="24"/>
              </w:rPr>
              <w:t>Психические реакции при авариях. Острые психозы. Оказания помощи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Термические поражения</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97</w:t>
            </w:r>
          </w:p>
        </w:tc>
        <w:tc>
          <w:tcPr>
            <w:tcW w:w="4820" w:type="dxa"/>
          </w:tcPr>
          <w:p w:rsidR="0046453A" w:rsidRPr="009A0C2E" w:rsidRDefault="0046453A" w:rsidP="00CB14DF">
            <w:pPr>
              <w:jc w:val="both"/>
              <w:rPr>
                <w:sz w:val="24"/>
                <w:szCs w:val="24"/>
              </w:rPr>
            </w:pPr>
            <w:r w:rsidRPr="009A0C2E">
              <w:rPr>
                <w:sz w:val="24"/>
                <w:szCs w:val="24"/>
              </w:rPr>
              <w:t>Термические ожоги</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98</w:t>
            </w:r>
          </w:p>
        </w:tc>
        <w:tc>
          <w:tcPr>
            <w:tcW w:w="4820" w:type="dxa"/>
          </w:tcPr>
          <w:p w:rsidR="0046453A" w:rsidRPr="009A0C2E" w:rsidRDefault="0046453A" w:rsidP="00CB14DF">
            <w:pPr>
              <w:jc w:val="both"/>
              <w:rPr>
                <w:sz w:val="24"/>
                <w:szCs w:val="24"/>
              </w:rPr>
            </w:pPr>
            <w:r w:rsidRPr="009A0C2E">
              <w:rPr>
                <w:sz w:val="24"/>
                <w:szCs w:val="24"/>
              </w:rPr>
              <w:t>Тепловой удар</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p>
        </w:tc>
        <w:tc>
          <w:tcPr>
            <w:tcW w:w="4820" w:type="dxa"/>
          </w:tcPr>
          <w:p w:rsidR="0046453A" w:rsidRPr="009A0C2E" w:rsidRDefault="0046453A" w:rsidP="00CB14DF">
            <w:pPr>
              <w:jc w:val="both"/>
              <w:rPr>
                <w:sz w:val="24"/>
                <w:szCs w:val="24"/>
              </w:rPr>
            </w:pPr>
            <w:r w:rsidRPr="009A0C2E">
              <w:rPr>
                <w:sz w:val="24"/>
                <w:szCs w:val="24"/>
              </w:rPr>
              <w:t>Организационно- правовые аспекты оказания помощи пострадавшим при ДТП</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99</w:t>
            </w:r>
          </w:p>
        </w:tc>
        <w:tc>
          <w:tcPr>
            <w:tcW w:w="4820" w:type="dxa"/>
          </w:tcPr>
          <w:p w:rsidR="0046453A" w:rsidRPr="009A0C2E" w:rsidRDefault="0046453A" w:rsidP="00CB14DF">
            <w:pPr>
              <w:jc w:val="both"/>
              <w:rPr>
                <w:sz w:val="24"/>
                <w:szCs w:val="24"/>
              </w:rPr>
            </w:pPr>
            <w:r w:rsidRPr="009A0C2E">
              <w:rPr>
                <w:sz w:val="24"/>
                <w:szCs w:val="24"/>
              </w:rPr>
              <w:t>Основы действующего законодательства</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100</w:t>
            </w:r>
          </w:p>
        </w:tc>
        <w:tc>
          <w:tcPr>
            <w:tcW w:w="4820" w:type="dxa"/>
          </w:tcPr>
          <w:p w:rsidR="0046453A" w:rsidRPr="009A0C2E" w:rsidRDefault="0046453A" w:rsidP="00CB14DF">
            <w:pPr>
              <w:jc w:val="both"/>
              <w:rPr>
                <w:sz w:val="24"/>
                <w:szCs w:val="24"/>
              </w:rPr>
            </w:pPr>
            <w:r w:rsidRPr="009A0C2E">
              <w:rPr>
                <w:sz w:val="24"/>
                <w:szCs w:val="24"/>
              </w:rPr>
              <w:t>Острые и угрожающие жизни терапевтические состояния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101</w:t>
            </w:r>
          </w:p>
        </w:tc>
        <w:tc>
          <w:tcPr>
            <w:tcW w:w="4820" w:type="dxa"/>
          </w:tcPr>
          <w:p w:rsidR="0046453A" w:rsidRPr="009A0C2E" w:rsidRDefault="0046453A" w:rsidP="00CB14DF">
            <w:pPr>
              <w:jc w:val="both"/>
              <w:rPr>
                <w:sz w:val="24"/>
                <w:szCs w:val="24"/>
              </w:rPr>
            </w:pPr>
            <w:r w:rsidRPr="009A0C2E">
              <w:rPr>
                <w:sz w:val="24"/>
                <w:szCs w:val="24"/>
              </w:rPr>
              <w:t xml:space="preserve">Оценка тяжести состояния пострадавшего к проведению сердечно-легочной реанимации . </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102</w:t>
            </w:r>
          </w:p>
        </w:tc>
        <w:tc>
          <w:tcPr>
            <w:tcW w:w="4820" w:type="dxa"/>
          </w:tcPr>
          <w:p w:rsidR="0046453A" w:rsidRPr="009A0C2E" w:rsidRDefault="0046453A" w:rsidP="00CB14DF">
            <w:pPr>
              <w:jc w:val="both"/>
              <w:rPr>
                <w:sz w:val="24"/>
                <w:szCs w:val="24"/>
              </w:rPr>
            </w:pPr>
            <w:r w:rsidRPr="009A0C2E">
              <w:rPr>
                <w:sz w:val="24"/>
                <w:szCs w:val="24"/>
              </w:rPr>
              <w:t>Восстановление функций внешнего дыхания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103</w:t>
            </w:r>
          </w:p>
        </w:tc>
        <w:tc>
          <w:tcPr>
            <w:tcW w:w="4820" w:type="dxa"/>
          </w:tcPr>
          <w:p w:rsidR="0046453A" w:rsidRPr="009A0C2E" w:rsidRDefault="0046453A" w:rsidP="00CB14DF">
            <w:pPr>
              <w:jc w:val="both"/>
              <w:rPr>
                <w:sz w:val="24"/>
                <w:szCs w:val="24"/>
              </w:rPr>
            </w:pPr>
            <w:r w:rsidRPr="009A0C2E">
              <w:rPr>
                <w:sz w:val="24"/>
                <w:szCs w:val="24"/>
              </w:rPr>
              <w:t>Особенности проведения сердечно-легочной реанимации детям</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r w:rsidRPr="009A0C2E">
              <w:rPr>
                <w:sz w:val="24"/>
                <w:szCs w:val="24"/>
              </w:rPr>
              <w:t>1</w:t>
            </w: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104</w:t>
            </w:r>
          </w:p>
        </w:tc>
        <w:tc>
          <w:tcPr>
            <w:tcW w:w="4820" w:type="dxa"/>
          </w:tcPr>
          <w:p w:rsidR="0046453A" w:rsidRPr="009A0C2E" w:rsidRDefault="0046453A" w:rsidP="00CB14DF">
            <w:pPr>
              <w:jc w:val="both"/>
              <w:rPr>
                <w:sz w:val="24"/>
                <w:szCs w:val="24"/>
              </w:rPr>
            </w:pPr>
            <w:r w:rsidRPr="009A0C2E">
              <w:rPr>
                <w:sz w:val="24"/>
                <w:szCs w:val="24"/>
              </w:rPr>
              <w:t>Остановка наружного кровотечения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105</w:t>
            </w:r>
          </w:p>
        </w:tc>
        <w:tc>
          <w:tcPr>
            <w:tcW w:w="4820" w:type="dxa"/>
          </w:tcPr>
          <w:p w:rsidR="0046453A" w:rsidRPr="009A0C2E" w:rsidRDefault="0046453A" w:rsidP="00CB14DF">
            <w:pPr>
              <w:jc w:val="both"/>
              <w:rPr>
                <w:sz w:val="24"/>
                <w:szCs w:val="24"/>
              </w:rPr>
            </w:pPr>
            <w:r w:rsidRPr="009A0C2E">
              <w:rPr>
                <w:sz w:val="24"/>
                <w:szCs w:val="24"/>
              </w:rPr>
              <w:t>Первая медицинская помощь при кровотечении</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r w:rsidRPr="009A0C2E">
              <w:rPr>
                <w:sz w:val="24"/>
                <w:szCs w:val="24"/>
              </w:rPr>
              <w:t>1</w:t>
            </w: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106</w:t>
            </w:r>
          </w:p>
        </w:tc>
        <w:tc>
          <w:tcPr>
            <w:tcW w:w="4820" w:type="dxa"/>
          </w:tcPr>
          <w:p w:rsidR="0046453A" w:rsidRPr="009A0C2E" w:rsidRDefault="0046453A" w:rsidP="00CB14DF">
            <w:pPr>
              <w:jc w:val="both"/>
              <w:rPr>
                <w:sz w:val="24"/>
                <w:szCs w:val="24"/>
              </w:rPr>
            </w:pPr>
            <w:r w:rsidRPr="009A0C2E">
              <w:rPr>
                <w:sz w:val="24"/>
                <w:szCs w:val="24"/>
              </w:rPr>
              <w:t>Транспортная иммобилизация</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107</w:t>
            </w:r>
          </w:p>
        </w:tc>
        <w:tc>
          <w:tcPr>
            <w:tcW w:w="4820" w:type="dxa"/>
          </w:tcPr>
          <w:p w:rsidR="0046453A" w:rsidRPr="009A0C2E" w:rsidRDefault="0046453A" w:rsidP="00CB14DF">
            <w:pPr>
              <w:jc w:val="both"/>
              <w:rPr>
                <w:sz w:val="24"/>
                <w:szCs w:val="24"/>
              </w:rPr>
            </w:pPr>
            <w:r w:rsidRPr="009A0C2E">
              <w:rPr>
                <w:sz w:val="24"/>
                <w:szCs w:val="24"/>
              </w:rPr>
              <w:t>Методы высвобождения пострадавших, извлечение из машины</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108</w:t>
            </w:r>
          </w:p>
        </w:tc>
        <w:tc>
          <w:tcPr>
            <w:tcW w:w="4820" w:type="dxa"/>
          </w:tcPr>
          <w:p w:rsidR="0046453A" w:rsidRPr="009A0C2E" w:rsidRDefault="0046453A" w:rsidP="00CB14DF">
            <w:pPr>
              <w:jc w:val="both"/>
              <w:rPr>
                <w:sz w:val="24"/>
                <w:szCs w:val="24"/>
              </w:rPr>
            </w:pPr>
            <w:r w:rsidRPr="009A0C2E">
              <w:rPr>
                <w:sz w:val="24"/>
                <w:szCs w:val="24"/>
              </w:rPr>
              <w:t xml:space="preserve">Обработка ран. Десмургия </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109</w:t>
            </w:r>
          </w:p>
        </w:tc>
        <w:tc>
          <w:tcPr>
            <w:tcW w:w="4820" w:type="dxa"/>
          </w:tcPr>
          <w:p w:rsidR="0046453A" w:rsidRPr="009A0C2E" w:rsidRDefault="0046453A" w:rsidP="00CB14DF">
            <w:pPr>
              <w:jc w:val="both"/>
              <w:rPr>
                <w:sz w:val="24"/>
                <w:szCs w:val="24"/>
              </w:rPr>
            </w:pPr>
            <w:r w:rsidRPr="009A0C2E">
              <w:rPr>
                <w:sz w:val="24"/>
                <w:szCs w:val="24"/>
              </w:rPr>
              <w:t>Пользование индивидуальной аптечкой</w:t>
            </w:r>
          </w:p>
        </w:tc>
        <w:tc>
          <w:tcPr>
            <w:tcW w:w="850" w:type="dxa"/>
            <w:tcBorders>
              <w:right w:val="single" w:sz="4" w:space="0" w:color="auto"/>
            </w:tcBorders>
          </w:tcPr>
          <w:p w:rsidR="0046453A" w:rsidRPr="009A0C2E" w:rsidRDefault="0046453A" w:rsidP="00CB14DF">
            <w:pPr>
              <w:jc w:val="both"/>
              <w:rPr>
                <w:sz w:val="24"/>
                <w:szCs w:val="24"/>
              </w:rPr>
            </w:pPr>
            <w:r w:rsidRPr="009A0C2E">
              <w:rPr>
                <w:sz w:val="24"/>
                <w:szCs w:val="24"/>
              </w:rPr>
              <w:t>1</w:t>
            </w:r>
          </w:p>
        </w:tc>
        <w:tc>
          <w:tcPr>
            <w:tcW w:w="1134" w:type="dxa"/>
            <w:tcBorders>
              <w:left w:val="single" w:sz="4" w:space="0" w:color="auto"/>
            </w:tcBorders>
          </w:tcPr>
          <w:p w:rsidR="0046453A" w:rsidRPr="009A0C2E" w:rsidRDefault="0046453A" w:rsidP="00CB14DF">
            <w:pPr>
              <w:jc w:val="both"/>
              <w:rPr>
                <w:sz w:val="24"/>
                <w:szCs w:val="24"/>
              </w:rPr>
            </w:pP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r w:rsidR="0046453A" w:rsidRPr="009A0C2E" w:rsidTr="0046453A">
        <w:tc>
          <w:tcPr>
            <w:tcW w:w="709" w:type="dxa"/>
          </w:tcPr>
          <w:p w:rsidR="0046453A" w:rsidRPr="009A0C2E" w:rsidRDefault="0046453A" w:rsidP="00CB14DF">
            <w:pPr>
              <w:jc w:val="both"/>
              <w:rPr>
                <w:sz w:val="24"/>
                <w:szCs w:val="24"/>
              </w:rPr>
            </w:pPr>
            <w:r w:rsidRPr="009A0C2E">
              <w:rPr>
                <w:sz w:val="24"/>
                <w:szCs w:val="24"/>
              </w:rPr>
              <w:t>110</w:t>
            </w:r>
          </w:p>
        </w:tc>
        <w:tc>
          <w:tcPr>
            <w:tcW w:w="4820" w:type="dxa"/>
          </w:tcPr>
          <w:p w:rsidR="0046453A" w:rsidRPr="009A0C2E" w:rsidRDefault="0046453A" w:rsidP="00CB14DF">
            <w:pPr>
              <w:jc w:val="both"/>
              <w:rPr>
                <w:sz w:val="24"/>
                <w:szCs w:val="24"/>
              </w:rPr>
            </w:pPr>
            <w:r w:rsidRPr="009A0C2E">
              <w:rPr>
                <w:sz w:val="24"/>
                <w:szCs w:val="24"/>
              </w:rPr>
              <w:t>Практические занятия по темам</w:t>
            </w:r>
          </w:p>
        </w:tc>
        <w:tc>
          <w:tcPr>
            <w:tcW w:w="850" w:type="dxa"/>
            <w:tcBorders>
              <w:right w:val="single" w:sz="4" w:space="0" w:color="auto"/>
            </w:tcBorders>
          </w:tcPr>
          <w:p w:rsidR="0046453A" w:rsidRPr="009A0C2E" w:rsidRDefault="0046453A" w:rsidP="00CB14DF">
            <w:pPr>
              <w:jc w:val="both"/>
              <w:rPr>
                <w:sz w:val="24"/>
                <w:szCs w:val="24"/>
              </w:rPr>
            </w:pPr>
          </w:p>
        </w:tc>
        <w:tc>
          <w:tcPr>
            <w:tcW w:w="1134" w:type="dxa"/>
            <w:tcBorders>
              <w:left w:val="single" w:sz="4" w:space="0" w:color="auto"/>
            </w:tcBorders>
          </w:tcPr>
          <w:p w:rsidR="0046453A" w:rsidRPr="009A0C2E" w:rsidRDefault="0046453A" w:rsidP="00CB14DF">
            <w:pPr>
              <w:jc w:val="both"/>
              <w:rPr>
                <w:sz w:val="24"/>
                <w:szCs w:val="24"/>
              </w:rPr>
            </w:pPr>
            <w:r w:rsidRPr="009A0C2E">
              <w:rPr>
                <w:sz w:val="24"/>
                <w:szCs w:val="24"/>
              </w:rPr>
              <w:t>1</w:t>
            </w:r>
          </w:p>
        </w:tc>
        <w:tc>
          <w:tcPr>
            <w:tcW w:w="992" w:type="dxa"/>
            <w:gridSpan w:val="2"/>
            <w:tcBorders>
              <w:right w:val="single" w:sz="4" w:space="0" w:color="auto"/>
            </w:tcBorders>
          </w:tcPr>
          <w:p w:rsidR="0046453A" w:rsidRPr="009A0C2E" w:rsidRDefault="0046453A" w:rsidP="00CB14DF">
            <w:pPr>
              <w:jc w:val="both"/>
              <w:rPr>
                <w:sz w:val="24"/>
                <w:szCs w:val="24"/>
              </w:rPr>
            </w:pPr>
          </w:p>
        </w:tc>
        <w:tc>
          <w:tcPr>
            <w:tcW w:w="1134" w:type="dxa"/>
            <w:gridSpan w:val="2"/>
          </w:tcPr>
          <w:p w:rsidR="0046453A" w:rsidRPr="009A0C2E" w:rsidRDefault="0046453A" w:rsidP="00CB14DF">
            <w:pPr>
              <w:jc w:val="both"/>
              <w:rPr>
                <w:sz w:val="24"/>
                <w:szCs w:val="24"/>
              </w:rPr>
            </w:pPr>
          </w:p>
        </w:tc>
      </w:tr>
    </w:tbl>
    <w:p w:rsidR="0046453A" w:rsidRPr="009A0C2E" w:rsidRDefault="0046453A" w:rsidP="00CB14DF">
      <w:pPr>
        <w:autoSpaceDE w:val="0"/>
        <w:autoSpaceDN w:val="0"/>
        <w:adjustRightInd w:val="0"/>
        <w:spacing w:after="0" w:line="240" w:lineRule="auto"/>
        <w:jc w:val="both"/>
        <w:rPr>
          <w:rFonts w:ascii="Times New Roman" w:hAnsi="Times New Roman" w:cs="Times New Roman"/>
          <w:b/>
          <w:sz w:val="24"/>
          <w:szCs w:val="24"/>
        </w:rPr>
      </w:pPr>
    </w:p>
    <w:p w:rsidR="0046453A" w:rsidRPr="009A0C2E" w:rsidRDefault="0046453A" w:rsidP="00CB14DF">
      <w:pPr>
        <w:autoSpaceDE w:val="0"/>
        <w:autoSpaceDN w:val="0"/>
        <w:adjustRightInd w:val="0"/>
        <w:spacing w:after="0" w:line="240" w:lineRule="auto"/>
        <w:jc w:val="both"/>
        <w:rPr>
          <w:rFonts w:ascii="Times New Roman" w:hAnsi="Times New Roman" w:cs="Times New Roman"/>
          <w:b/>
          <w:sz w:val="24"/>
          <w:szCs w:val="24"/>
        </w:rPr>
      </w:pPr>
    </w:p>
    <w:p w:rsidR="0046453A" w:rsidRPr="009A0C2E" w:rsidRDefault="0046453A" w:rsidP="00CB14DF">
      <w:pPr>
        <w:autoSpaceDE w:val="0"/>
        <w:autoSpaceDN w:val="0"/>
        <w:adjustRightInd w:val="0"/>
        <w:spacing w:after="0" w:line="240" w:lineRule="auto"/>
        <w:jc w:val="both"/>
        <w:rPr>
          <w:rFonts w:ascii="Times New Roman" w:hAnsi="Times New Roman" w:cs="Times New Roman"/>
          <w:b/>
          <w:sz w:val="24"/>
          <w:szCs w:val="24"/>
        </w:rPr>
      </w:pPr>
    </w:p>
    <w:p w:rsidR="0046453A" w:rsidRPr="009A0C2E" w:rsidRDefault="0046453A" w:rsidP="00CB14DF">
      <w:pPr>
        <w:autoSpaceDE w:val="0"/>
        <w:autoSpaceDN w:val="0"/>
        <w:adjustRightInd w:val="0"/>
        <w:spacing w:after="0" w:line="240" w:lineRule="auto"/>
        <w:jc w:val="both"/>
        <w:rPr>
          <w:rFonts w:ascii="Times New Roman" w:hAnsi="Times New Roman" w:cs="Times New Roman"/>
          <w:b/>
          <w:sz w:val="24"/>
          <w:szCs w:val="24"/>
        </w:rPr>
      </w:pPr>
    </w:p>
    <w:p w:rsidR="0046453A" w:rsidRPr="009A0C2E" w:rsidRDefault="0046453A" w:rsidP="00CB14DF">
      <w:pPr>
        <w:autoSpaceDE w:val="0"/>
        <w:autoSpaceDN w:val="0"/>
        <w:adjustRightInd w:val="0"/>
        <w:spacing w:after="0" w:line="240" w:lineRule="auto"/>
        <w:jc w:val="both"/>
        <w:rPr>
          <w:rFonts w:ascii="Times New Roman" w:hAnsi="Times New Roman" w:cs="Times New Roman"/>
          <w:b/>
          <w:sz w:val="24"/>
          <w:szCs w:val="24"/>
        </w:rPr>
      </w:pPr>
    </w:p>
    <w:p w:rsidR="0046453A" w:rsidRPr="009A0C2E" w:rsidRDefault="0046453A" w:rsidP="00CB14DF">
      <w:pPr>
        <w:autoSpaceDE w:val="0"/>
        <w:autoSpaceDN w:val="0"/>
        <w:adjustRightInd w:val="0"/>
        <w:spacing w:after="0" w:line="240" w:lineRule="auto"/>
        <w:jc w:val="both"/>
        <w:rPr>
          <w:rFonts w:ascii="Times New Roman" w:hAnsi="Times New Roman" w:cs="Times New Roman"/>
          <w:b/>
          <w:sz w:val="24"/>
          <w:szCs w:val="24"/>
        </w:rPr>
      </w:pPr>
      <w:r w:rsidRPr="009A0C2E">
        <w:rPr>
          <w:rFonts w:ascii="Times New Roman" w:hAnsi="Times New Roman" w:cs="Times New Roman"/>
          <w:b/>
          <w:sz w:val="24"/>
          <w:szCs w:val="24"/>
        </w:rPr>
        <w:t>Дополнительная литература</w:t>
      </w:r>
    </w:p>
    <w:p w:rsidR="0046453A" w:rsidRPr="009A0C2E" w:rsidRDefault="0046453A" w:rsidP="00CB14DF">
      <w:pPr>
        <w:autoSpaceDE w:val="0"/>
        <w:autoSpaceDN w:val="0"/>
        <w:adjustRightInd w:val="0"/>
        <w:spacing w:after="0" w:line="240" w:lineRule="auto"/>
        <w:jc w:val="both"/>
        <w:rPr>
          <w:rFonts w:ascii="Times New Roman" w:hAnsi="Times New Roman" w:cs="Times New Roman"/>
          <w:b/>
          <w:sz w:val="24"/>
          <w:szCs w:val="24"/>
        </w:rPr>
      </w:pPr>
    </w:p>
    <w:p w:rsidR="0046453A" w:rsidRPr="009A0C2E" w:rsidRDefault="0046453A" w:rsidP="006D1B4D">
      <w:pPr>
        <w:pStyle w:val="a5"/>
        <w:numPr>
          <w:ilvl w:val="0"/>
          <w:numId w:val="145"/>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Денченко Б.Ф. Устройство ТО - Москва.: издательство , 1980г.</w:t>
      </w:r>
    </w:p>
    <w:p w:rsidR="0046453A" w:rsidRPr="009A0C2E" w:rsidRDefault="0046453A" w:rsidP="006D1B4D">
      <w:pPr>
        <w:pStyle w:val="a5"/>
        <w:numPr>
          <w:ilvl w:val="0"/>
          <w:numId w:val="145"/>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Иванов В.Н. Наука управления автомобилем.- Москва.: издательский дом «хх век»,-1995г.</w:t>
      </w:r>
    </w:p>
    <w:p w:rsidR="0046453A" w:rsidRPr="009A0C2E" w:rsidRDefault="0046453A" w:rsidP="006D1B4D">
      <w:pPr>
        <w:pStyle w:val="a5"/>
        <w:numPr>
          <w:ilvl w:val="0"/>
          <w:numId w:val="145"/>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Приходько А.М. Правила дорожного движения.- Москва.: издательство «Русь Автокнига»,.- 2002г.</w:t>
      </w:r>
    </w:p>
    <w:p w:rsidR="0046453A" w:rsidRPr="009A0C2E" w:rsidRDefault="0046453A" w:rsidP="006D1B4D">
      <w:pPr>
        <w:pStyle w:val="a5"/>
        <w:numPr>
          <w:ilvl w:val="0"/>
          <w:numId w:val="145"/>
        </w:numPr>
        <w:autoSpaceDE w:val="0"/>
        <w:autoSpaceDN w:val="0"/>
        <w:adjustRightInd w:val="0"/>
        <w:spacing w:after="0" w:line="240" w:lineRule="auto"/>
        <w:jc w:val="both"/>
        <w:rPr>
          <w:rStyle w:val="FontStyle14"/>
          <w:rFonts w:ascii="Times New Roman" w:hAnsi="Times New Roman" w:cs="Times New Roman"/>
          <w:sz w:val="24"/>
          <w:szCs w:val="24"/>
        </w:rPr>
      </w:pPr>
      <w:r w:rsidRPr="009A0C2E">
        <w:rPr>
          <w:rStyle w:val="FontStyle14"/>
          <w:rFonts w:ascii="Times New Roman" w:hAnsi="Times New Roman" w:cs="Times New Roman"/>
          <w:sz w:val="24"/>
          <w:szCs w:val="24"/>
        </w:rPr>
        <w:t>Хромов Б.М. Первая помощь при травмах и тра</w:t>
      </w:r>
      <w:r w:rsidRPr="009A0C2E">
        <w:rPr>
          <w:rFonts w:ascii="Times New Roman" w:hAnsi="Times New Roman" w:cs="Times New Roman"/>
          <w:sz w:val="24"/>
          <w:szCs w:val="24"/>
        </w:rPr>
        <w:t xml:space="preserve">нспортировка </w:t>
      </w:r>
      <w:r w:rsidRPr="009A0C2E">
        <w:rPr>
          <w:rStyle w:val="FontStyle14"/>
          <w:rFonts w:ascii="Times New Roman" w:hAnsi="Times New Roman" w:cs="Times New Roman"/>
          <w:sz w:val="24"/>
          <w:szCs w:val="24"/>
        </w:rPr>
        <w:t>пострадавших.- Ленинград.: изд. «Медицина», 1969г.</w:t>
      </w: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Математика и ИКТ</w:t>
      </w:r>
    </w:p>
    <w:p w:rsidR="0046453A" w:rsidRPr="009A0C2E" w:rsidRDefault="0046453A" w:rsidP="00CB14DF">
      <w:pPr>
        <w:pStyle w:val="a3"/>
        <w:ind w:right="-143"/>
        <w:jc w:val="both"/>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«Хорулинская средняя общеобразовательная школа им.Е.К. Федорова»</w:t>
      </w:r>
    </w:p>
    <w:p w:rsidR="0046453A" w:rsidRPr="009A0C2E" w:rsidRDefault="0046453A" w:rsidP="00CB14DF">
      <w:pPr>
        <w:pStyle w:val="a3"/>
        <w:jc w:val="both"/>
        <w:rPr>
          <w:rFonts w:ascii="Times New Roman" w:hAnsi="Times New Roman" w:cs="Times New Roman"/>
          <w:b/>
          <w:sz w:val="24"/>
          <w:szCs w:val="24"/>
        </w:rPr>
      </w:pPr>
    </w:p>
    <w:tbl>
      <w:tblPr>
        <w:tblW w:w="9360" w:type="dxa"/>
        <w:tblLook w:val="04A0"/>
      </w:tblPr>
      <w:tblGrid>
        <w:gridCol w:w="3216"/>
        <w:gridCol w:w="3032"/>
        <w:gridCol w:w="3112"/>
      </w:tblGrid>
      <w:tr w:rsidR="0046453A" w:rsidRPr="009A0C2E" w:rsidTr="0046453A">
        <w:trPr>
          <w:trHeight w:val="1978"/>
        </w:trPr>
        <w:tc>
          <w:tcPr>
            <w:tcW w:w="3120" w:type="dxa"/>
          </w:tcPr>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Рекомендована</w:t>
            </w: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Педагогическим советом</w:t>
            </w: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«_____»______________2012 г.</w:t>
            </w: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Протокол №______</w:t>
            </w:r>
          </w:p>
        </w:tc>
        <w:tc>
          <w:tcPr>
            <w:tcW w:w="3120" w:type="dxa"/>
          </w:tcPr>
          <w:p w:rsidR="0046453A" w:rsidRPr="009A0C2E" w:rsidRDefault="0046453A" w:rsidP="00CB14DF">
            <w:pPr>
              <w:pStyle w:val="a3"/>
              <w:jc w:val="both"/>
              <w:rPr>
                <w:rFonts w:ascii="Times New Roman" w:hAnsi="Times New Roman" w:cs="Times New Roman"/>
                <w:sz w:val="24"/>
                <w:szCs w:val="24"/>
              </w:rPr>
            </w:pPr>
          </w:p>
        </w:tc>
        <w:tc>
          <w:tcPr>
            <w:tcW w:w="3120" w:type="dxa"/>
          </w:tcPr>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Утверждена</w:t>
            </w: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Приказом №_____</w:t>
            </w: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«_____»___________2012 г.</w:t>
            </w:r>
          </w:p>
          <w:p w:rsidR="0046453A" w:rsidRPr="009A0C2E" w:rsidRDefault="0046453A"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директор ___________/Семенов В.Н./</w:t>
            </w:r>
          </w:p>
        </w:tc>
      </w:tr>
    </w:tbl>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4414A2">
      <w:pPr>
        <w:pStyle w:val="a3"/>
        <w:jc w:val="center"/>
        <w:rPr>
          <w:rFonts w:ascii="Times New Roman" w:hAnsi="Times New Roman" w:cs="Times New Roman"/>
          <w:sz w:val="24"/>
          <w:szCs w:val="24"/>
        </w:rPr>
      </w:pPr>
      <w:r w:rsidRPr="009A0C2E">
        <w:rPr>
          <w:rFonts w:ascii="Times New Roman" w:hAnsi="Times New Roman" w:cs="Times New Roman"/>
          <w:sz w:val="24"/>
          <w:szCs w:val="24"/>
        </w:rPr>
        <w:t>Рабочая программа по проекту «Математика ИКТ»</w:t>
      </w:r>
    </w:p>
    <w:p w:rsidR="0046453A" w:rsidRPr="009A0C2E" w:rsidRDefault="0046453A" w:rsidP="004414A2">
      <w:pPr>
        <w:pStyle w:val="a3"/>
        <w:jc w:val="center"/>
        <w:rPr>
          <w:rFonts w:ascii="Times New Roman" w:hAnsi="Times New Roman" w:cs="Times New Roman"/>
          <w:sz w:val="24"/>
          <w:szCs w:val="24"/>
        </w:rPr>
      </w:pPr>
      <w:r w:rsidRPr="009A0C2E">
        <w:rPr>
          <w:rFonts w:ascii="Times New Roman" w:hAnsi="Times New Roman" w:cs="Times New Roman"/>
          <w:sz w:val="24"/>
          <w:szCs w:val="24"/>
        </w:rPr>
        <w:t>Осиповой Марии Григорьевны</w:t>
      </w:r>
    </w:p>
    <w:p w:rsidR="0046453A" w:rsidRPr="009A0C2E" w:rsidRDefault="0046453A" w:rsidP="004414A2">
      <w:pPr>
        <w:pStyle w:val="a3"/>
        <w:jc w:val="center"/>
        <w:rPr>
          <w:rFonts w:ascii="Times New Roman" w:hAnsi="Times New Roman" w:cs="Times New Roman"/>
          <w:b/>
          <w:sz w:val="24"/>
          <w:szCs w:val="24"/>
        </w:rPr>
      </w:pPr>
    </w:p>
    <w:p w:rsidR="0046453A" w:rsidRPr="009A0C2E" w:rsidRDefault="0046453A" w:rsidP="004414A2">
      <w:pPr>
        <w:pStyle w:val="a3"/>
        <w:jc w:val="center"/>
        <w:rPr>
          <w:rFonts w:ascii="Times New Roman" w:hAnsi="Times New Roman" w:cs="Times New Roman"/>
          <w:b/>
          <w:sz w:val="24"/>
          <w:szCs w:val="24"/>
        </w:rPr>
      </w:pPr>
    </w:p>
    <w:p w:rsidR="0046453A" w:rsidRPr="009A0C2E" w:rsidRDefault="0046453A" w:rsidP="004414A2">
      <w:pPr>
        <w:pStyle w:val="a3"/>
        <w:jc w:val="center"/>
        <w:rPr>
          <w:rFonts w:ascii="Times New Roman" w:hAnsi="Times New Roman" w:cs="Times New Roman"/>
          <w:sz w:val="24"/>
          <w:szCs w:val="24"/>
        </w:rPr>
      </w:pPr>
      <w:r w:rsidRPr="009A0C2E">
        <w:rPr>
          <w:rFonts w:ascii="Times New Roman" w:hAnsi="Times New Roman" w:cs="Times New Roman"/>
          <w:sz w:val="24"/>
          <w:szCs w:val="24"/>
        </w:rPr>
        <w:t>Класс:11 класс</w:t>
      </w:r>
    </w:p>
    <w:p w:rsidR="0046453A" w:rsidRPr="009A0C2E" w:rsidRDefault="0046453A" w:rsidP="004414A2">
      <w:pPr>
        <w:pStyle w:val="a3"/>
        <w:jc w:val="center"/>
        <w:rPr>
          <w:rFonts w:ascii="Times New Roman" w:hAnsi="Times New Roman" w:cs="Times New Roman"/>
          <w:b/>
          <w:sz w:val="24"/>
          <w:szCs w:val="24"/>
        </w:rPr>
      </w:pPr>
    </w:p>
    <w:p w:rsidR="0046453A" w:rsidRPr="009A0C2E" w:rsidRDefault="0046453A" w:rsidP="004414A2">
      <w:pPr>
        <w:pStyle w:val="a3"/>
        <w:jc w:val="center"/>
        <w:rPr>
          <w:rFonts w:ascii="Times New Roman" w:hAnsi="Times New Roman" w:cs="Times New Roman"/>
          <w:b/>
          <w:sz w:val="24"/>
          <w:szCs w:val="24"/>
        </w:rPr>
      </w:pPr>
    </w:p>
    <w:p w:rsidR="0046453A" w:rsidRPr="009A0C2E" w:rsidRDefault="0046453A" w:rsidP="004414A2">
      <w:pPr>
        <w:pStyle w:val="a3"/>
        <w:jc w:val="center"/>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CB14DF">
      <w:pPr>
        <w:pStyle w:val="a3"/>
        <w:jc w:val="both"/>
        <w:rPr>
          <w:rFonts w:ascii="Times New Roman" w:hAnsi="Times New Roman" w:cs="Times New Roman"/>
          <w:b/>
          <w:sz w:val="24"/>
          <w:szCs w:val="24"/>
        </w:rPr>
      </w:pPr>
    </w:p>
    <w:p w:rsidR="0046453A" w:rsidRPr="009A0C2E" w:rsidRDefault="0046453A" w:rsidP="004414A2">
      <w:pPr>
        <w:pStyle w:val="a3"/>
        <w:jc w:val="center"/>
        <w:rPr>
          <w:rFonts w:ascii="Times New Roman" w:hAnsi="Times New Roman" w:cs="Times New Roman"/>
          <w:b/>
          <w:sz w:val="24"/>
          <w:szCs w:val="24"/>
        </w:rPr>
      </w:pPr>
      <w:r w:rsidRPr="009A0C2E">
        <w:rPr>
          <w:rFonts w:ascii="Times New Roman" w:hAnsi="Times New Roman" w:cs="Times New Roman"/>
          <w:sz w:val="24"/>
          <w:szCs w:val="24"/>
        </w:rPr>
        <w:t>2012 г.</w:t>
      </w:r>
    </w:p>
    <w:p w:rsidR="004414A2" w:rsidRDefault="004414A2" w:rsidP="00CB14DF">
      <w:pPr>
        <w:jc w:val="both"/>
        <w:rPr>
          <w:rFonts w:ascii="Times New Roman" w:hAnsi="Times New Roman" w:cs="Times New Roman"/>
          <w:b/>
          <w:sz w:val="24"/>
          <w:szCs w:val="24"/>
        </w:rPr>
      </w:pPr>
    </w:p>
    <w:p w:rsidR="004414A2" w:rsidRDefault="004414A2" w:rsidP="00CB14DF">
      <w:pPr>
        <w:jc w:val="both"/>
        <w:rPr>
          <w:rFonts w:ascii="Times New Roman" w:hAnsi="Times New Roman" w:cs="Times New Roman"/>
          <w:b/>
          <w:sz w:val="24"/>
          <w:szCs w:val="24"/>
        </w:rPr>
      </w:pPr>
    </w:p>
    <w:p w:rsidR="004414A2" w:rsidRDefault="004414A2" w:rsidP="00CB14DF">
      <w:pPr>
        <w:jc w:val="both"/>
        <w:rPr>
          <w:rFonts w:ascii="Times New Roman" w:hAnsi="Times New Roman" w:cs="Times New Roman"/>
          <w:b/>
          <w:sz w:val="24"/>
          <w:szCs w:val="24"/>
        </w:rPr>
      </w:pPr>
    </w:p>
    <w:p w:rsidR="0046453A" w:rsidRPr="009A0C2E" w:rsidRDefault="0046453A" w:rsidP="004414A2">
      <w:pPr>
        <w:jc w:val="center"/>
        <w:rPr>
          <w:rFonts w:ascii="Times New Roman" w:hAnsi="Times New Roman" w:cs="Times New Roman"/>
          <w:b/>
          <w:sz w:val="24"/>
          <w:szCs w:val="24"/>
        </w:rPr>
      </w:pPr>
      <w:r w:rsidRPr="009A0C2E">
        <w:rPr>
          <w:rFonts w:ascii="Times New Roman" w:hAnsi="Times New Roman" w:cs="Times New Roman"/>
          <w:b/>
          <w:sz w:val="24"/>
          <w:szCs w:val="24"/>
        </w:rPr>
        <w:t>Пояснительная записка</w:t>
      </w: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 xml:space="preserve">Данный  проект "Математика и ИКТ" реализуется за счет часов вариативной части учебного плана (проектная деятельность) и направлен на расширение знаний по учебному предмету "Математика" и формирование метапредметных компетенций. </w:t>
      </w:r>
    </w:p>
    <w:p w:rsidR="0046453A" w:rsidRPr="009A0C2E" w:rsidRDefault="0046453A"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 xml:space="preserve">В ЕГЭ по математике за курс средней школы представлены задания, выполнение которых показывает наличие у выпускников общематематических навыков - задания базового уровня (в основном это материал 5 - 9 кл.), а также задания для проверки знаний на уровне требований вузов к абитуриентам. </w:t>
      </w:r>
    </w:p>
    <w:p w:rsidR="0046453A" w:rsidRPr="009A0C2E" w:rsidRDefault="0046453A"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Содержательные линии математики, изучаемые в 10-11 классах, представлены в ЕГЭ несколькими заданиями в I части и 2/3 заданий - во второй части; значимая часть  - задания базового уровня.</w:t>
      </w:r>
    </w:p>
    <w:p w:rsidR="0046453A" w:rsidRPr="009A0C2E" w:rsidRDefault="0046453A"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 xml:space="preserve">Анализ остаточных знаний по предмету показал, что уровень свободного владения материалом, освоенным в 5-9 классах, недостаточен и требует более глубокого повторения ряда тем учебного материала. Время на повторение изученного, предусмотренное программой 10-11 классов, не всегда позволяет в достаточной степени подготовить учащихся к государственной (итоговой) аттестации. </w:t>
      </w:r>
    </w:p>
    <w:p w:rsidR="0046453A" w:rsidRPr="009A0C2E" w:rsidRDefault="0046453A"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 xml:space="preserve">Увеличение умственной нагрузки на уроках математики заставляет учителя задуматься над тем, как поддержать у учащихся активность и мобильность на протяжении всего урока, а также сформировать устойчивый интерес к изучаемому предмету, повысить уровень мотивации в его освоении. Использование ИКТ является эффективной формой обучения, активизирующей учебную деятельность школьников. </w:t>
      </w:r>
    </w:p>
    <w:p w:rsidR="0046453A" w:rsidRPr="009A0C2E" w:rsidRDefault="0046453A"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Разработанная программа проекта предусматривает максимальное использование ИКТ на уроках.</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b/>
          <w:sz w:val="24"/>
          <w:szCs w:val="24"/>
        </w:rPr>
        <w:t>Цель</w:t>
      </w:r>
      <w:r w:rsidRPr="009A0C2E">
        <w:rPr>
          <w:rFonts w:ascii="Times New Roman" w:hAnsi="Times New Roman" w:cs="Times New Roman"/>
          <w:sz w:val="24"/>
          <w:szCs w:val="24"/>
        </w:rPr>
        <w:t xml:space="preserve">  курса "Математика и ИКТ": создание на уроках личностно ориентированной среды через интеграцию математики и ИКТ для систематизации и закрепления знаний и умений обучающихся по математике.</w:t>
      </w:r>
    </w:p>
    <w:p w:rsidR="0046453A" w:rsidRPr="009A0C2E" w:rsidRDefault="0046453A"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Задачи: </w:t>
      </w:r>
    </w:p>
    <w:p w:rsidR="0046453A" w:rsidRPr="009A0C2E" w:rsidRDefault="0046453A" w:rsidP="006D1B4D">
      <w:pPr>
        <w:pStyle w:val="a5"/>
        <w:numPr>
          <w:ilvl w:val="0"/>
          <w:numId w:val="147"/>
        </w:numPr>
        <w:jc w:val="both"/>
        <w:rPr>
          <w:rFonts w:ascii="Times New Roman" w:hAnsi="Times New Roman" w:cs="Times New Roman"/>
          <w:sz w:val="24"/>
          <w:szCs w:val="24"/>
        </w:rPr>
      </w:pPr>
      <w:r w:rsidRPr="009A0C2E">
        <w:rPr>
          <w:rFonts w:ascii="Times New Roman" w:hAnsi="Times New Roman" w:cs="Times New Roman"/>
          <w:sz w:val="24"/>
          <w:szCs w:val="24"/>
        </w:rPr>
        <w:t xml:space="preserve">формирование устойчивой мотивации к учебной деятельности; </w:t>
      </w:r>
    </w:p>
    <w:p w:rsidR="0046453A" w:rsidRPr="009A0C2E" w:rsidRDefault="0046453A" w:rsidP="006D1B4D">
      <w:pPr>
        <w:pStyle w:val="a5"/>
        <w:numPr>
          <w:ilvl w:val="0"/>
          <w:numId w:val="147"/>
        </w:numPr>
        <w:jc w:val="both"/>
        <w:rPr>
          <w:rFonts w:ascii="Times New Roman" w:hAnsi="Times New Roman" w:cs="Times New Roman"/>
          <w:sz w:val="24"/>
          <w:szCs w:val="24"/>
        </w:rPr>
      </w:pPr>
      <w:r w:rsidRPr="009A0C2E">
        <w:rPr>
          <w:rFonts w:ascii="Times New Roman" w:hAnsi="Times New Roman" w:cs="Times New Roman"/>
          <w:sz w:val="24"/>
          <w:szCs w:val="24"/>
        </w:rPr>
        <w:t>систематизация знаний, умений и навыков по математике, формирование компетенций, повышение степени владения обучающимися предметным инструментарием;</w:t>
      </w:r>
    </w:p>
    <w:p w:rsidR="0046453A" w:rsidRPr="009A0C2E" w:rsidRDefault="0046453A" w:rsidP="006D1B4D">
      <w:pPr>
        <w:pStyle w:val="a5"/>
        <w:numPr>
          <w:ilvl w:val="0"/>
          <w:numId w:val="147"/>
        </w:numPr>
        <w:jc w:val="both"/>
        <w:rPr>
          <w:rFonts w:ascii="Times New Roman" w:hAnsi="Times New Roman" w:cs="Times New Roman"/>
          <w:sz w:val="24"/>
          <w:szCs w:val="24"/>
        </w:rPr>
      </w:pPr>
      <w:r w:rsidRPr="009A0C2E">
        <w:rPr>
          <w:rFonts w:ascii="Times New Roman" w:hAnsi="Times New Roman" w:cs="Times New Roman"/>
          <w:sz w:val="24"/>
          <w:szCs w:val="24"/>
        </w:rPr>
        <w:t>формирование социальной активности, коммуникативной культуры;</w:t>
      </w:r>
    </w:p>
    <w:p w:rsidR="0046453A" w:rsidRPr="009A0C2E" w:rsidRDefault="0046453A" w:rsidP="006D1B4D">
      <w:pPr>
        <w:pStyle w:val="a5"/>
        <w:numPr>
          <w:ilvl w:val="0"/>
          <w:numId w:val="147"/>
        </w:numPr>
        <w:jc w:val="both"/>
        <w:rPr>
          <w:rFonts w:ascii="Times New Roman" w:hAnsi="Times New Roman" w:cs="Times New Roman"/>
          <w:sz w:val="24"/>
          <w:szCs w:val="24"/>
        </w:rPr>
      </w:pPr>
      <w:r w:rsidRPr="009A0C2E">
        <w:rPr>
          <w:rFonts w:ascii="Times New Roman" w:hAnsi="Times New Roman" w:cs="Times New Roman"/>
          <w:sz w:val="24"/>
          <w:szCs w:val="24"/>
        </w:rPr>
        <w:t>формирование потребности в самопознании и саморазвитии;</w:t>
      </w:r>
    </w:p>
    <w:p w:rsidR="0046453A" w:rsidRPr="009A0C2E" w:rsidRDefault="0046453A" w:rsidP="006D1B4D">
      <w:pPr>
        <w:pStyle w:val="a5"/>
        <w:numPr>
          <w:ilvl w:val="0"/>
          <w:numId w:val="147"/>
        </w:numPr>
        <w:jc w:val="both"/>
        <w:rPr>
          <w:rFonts w:ascii="Times New Roman" w:hAnsi="Times New Roman" w:cs="Times New Roman"/>
          <w:sz w:val="24"/>
          <w:szCs w:val="24"/>
        </w:rPr>
      </w:pPr>
      <w:r w:rsidRPr="009A0C2E">
        <w:rPr>
          <w:rFonts w:ascii="Times New Roman" w:hAnsi="Times New Roman" w:cs="Times New Roman"/>
          <w:sz w:val="24"/>
          <w:szCs w:val="24"/>
        </w:rPr>
        <w:t>развитие умений работы с различными видами информации и ее источниками.</w:t>
      </w: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ind w:firstLine="708"/>
        <w:jc w:val="both"/>
        <w:rPr>
          <w:rFonts w:ascii="Times New Roman" w:hAnsi="Times New Roman" w:cs="Times New Roman"/>
          <w:b/>
          <w:sz w:val="24"/>
          <w:szCs w:val="24"/>
        </w:rPr>
      </w:pPr>
      <w:r w:rsidRPr="009A0C2E">
        <w:rPr>
          <w:rFonts w:ascii="Times New Roman" w:hAnsi="Times New Roman" w:cs="Times New Roman"/>
          <w:b/>
          <w:sz w:val="24"/>
          <w:szCs w:val="24"/>
        </w:rPr>
        <w:t xml:space="preserve">Нормативно-правовая основа рабочей программы </w:t>
      </w:r>
    </w:p>
    <w:p w:rsidR="0046453A" w:rsidRPr="009A0C2E" w:rsidRDefault="0046453A" w:rsidP="00CB14DF">
      <w:pPr>
        <w:ind w:firstLine="709"/>
        <w:jc w:val="both"/>
        <w:rPr>
          <w:rFonts w:ascii="Times New Roman" w:hAnsi="Times New Roman" w:cs="Times New Roman"/>
          <w:b/>
          <w:sz w:val="24"/>
          <w:szCs w:val="24"/>
        </w:rPr>
      </w:pPr>
    </w:p>
    <w:p w:rsidR="0046453A" w:rsidRPr="009A0C2E" w:rsidRDefault="0046453A" w:rsidP="00CB14DF">
      <w:pPr>
        <w:ind w:firstLine="709"/>
        <w:jc w:val="both"/>
        <w:rPr>
          <w:rFonts w:ascii="Times New Roman" w:hAnsi="Times New Roman" w:cs="Times New Roman"/>
          <w:sz w:val="24"/>
          <w:szCs w:val="24"/>
        </w:rPr>
      </w:pPr>
      <w:r w:rsidRPr="009A0C2E">
        <w:rPr>
          <w:rFonts w:ascii="Times New Roman" w:hAnsi="Times New Roman" w:cs="Times New Roman"/>
          <w:sz w:val="24"/>
          <w:szCs w:val="24"/>
        </w:rPr>
        <w:t>Рабочая программа «Математика ИКТ» для 11 класса составлена на основании:</w:t>
      </w:r>
    </w:p>
    <w:p w:rsidR="0046453A" w:rsidRPr="009A0C2E" w:rsidRDefault="0046453A" w:rsidP="00E736FE">
      <w:pPr>
        <w:numPr>
          <w:ilvl w:val="0"/>
          <w:numId w:val="1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46453A" w:rsidRPr="009A0C2E" w:rsidRDefault="0046453A" w:rsidP="00E736FE">
      <w:pPr>
        <w:numPr>
          <w:ilvl w:val="0"/>
          <w:numId w:val="1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2.7, ст. 32 – о разработке учебных программ;</w:t>
      </w:r>
    </w:p>
    <w:p w:rsidR="0046453A" w:rsidRPr="009A0C2E" w:rsidRDefault="0046453A" w:rsidP="00E736FE">
      <w:pPr>
        <w:numPr>
          <w:ilvl w:val="0"/>
          <w:numId w:val="1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6,7,8, ст. 9, п.5. ст. 14 содержании  образовательных программ;</w:t>
      </w:r>
    </w:p>
    <w:p w:rsidR="0046453A" w:rsidRPr="009A0C2E" w:rsidRDefault="0046453A" w:rsidP="00E736FE">
      <w:pPr>
        <w:numPr>
          <w:ilvl w:val="0"/>
          <w:numId w:val="1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2.23, ст. 32 – об определении списка учебников в соответствии с утвержденными федеральными перечнями учебников;</w:t>
      </w:r>
    </w:p>
    <w:p w:rsidR="0046453A" w:rsidRPr="009A0C2E" w:rsidRDefault="0046453A" w:rsidP="00E736FE">
      <w:pPr>
        <w:numPr>
          <w:ilvl w:val="0"/>
          <w:numId w:val="121"/>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 3.2, ст. 32- о реализации в полном объеме образовательных программ.</w:t>
      </w:r>
    </w:p>
    <w:p w:rsidR="0046453A" w:rsidRPr="009A0C2E" w:rsidRDefault="0046453A" w:rsidP="00E736FE">
      <w:pPr>
        <w:numPr>
          <w:ilvl w:val="0"/>
          <w:numId w:val="1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Федерального компонента государственного стандарта общего образования, Приказ Минобробразования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среднего(полного) общего образования» (в ред. Приказов Минобрнауки РФ от 03.06.2008 № 164, от 31.08.2009 № 320, от 19.10.2009 № 427).</w:t>
      </w:r>
    </w:p>
    <w:p w:rsidR="0046453A" w:rsidRPr="009A0C2E" w:rsidRDefault="0046453A" w:rsidP="00E736FE">
      <w:pPr>
        <w:numPr>
          <w:ilvl w:val="0"/>
          <w:numId w:val="1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Учебного плана МБОУ «Хорулинская СОШ им. Е.К. 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46453A" w:rsidRPr="009A0C2E" w:rsidRDefault="0046453A" w:rsidP="00E736FE">
      <w:pPr>
        <w:numPr>
          <w:ilvl w:val="0"/>
          <w:numId w:val="120"/>
        </w:num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Примерной программы Колмогорова А.Н. «Алгебра и начала анализа 10 - 11 класс»  (издательство «Просвещение»).- 2004г.</w:t>
      </w: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В основу педагогического процесса положена технология личностно ориентированного обучения и дидактические принципы разнообразия, вариативности, гибкости, открытости, свободы выбора.</w:t>
      </w:r>
    </w:p>
    <w:p w:rsidR="0046453A" w:rsidRPr="009A0C2E" w:rsidRDefault="0046453A" w:rsidP="00CB14DF">
      <w:pPr>
        <w:ind w:firstLine="708"/>
        <w:jc w:val="both"/>
        <w:rPr>
          <w:rFonts w:ascii="Times New Roman" w:hAnsi="Times New Roman" w:cs="Times New Roman"/>
          <w:sz w:val="24"/>
          <w:szCs w:val="24"/>
        </w:rPr>
      </w:pPr>
      <w:r w:rsidRPr="009A0C2E">
        <w:rPr>
          <w:rFonts w:ascii="Times New Roman" w:hAnsi="Times New Roman" w:cs="Times New Roman"/>
          <w:sz w:val="24"/>
          <w:szCs w:val="24"/>
        </w:rPr>
        <w:t>Программа составлена в соответствии с Федеральным компонентом государственного образовательного стандарта среднего (полного) общего образования.</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В работе использованы УМК Г.В.Дорофеева (5-9 класс), УМК С.М.Никольского (10-11 класс), УМК Л.С.Атанасяна (7-9 класс, 10-11 класс), контрольно-измерительные материалы подготовки выпускников общеобразовательных учреждений для проведения в 2012 году ЕГЭ, подготовленных ФИПИ.</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Программа рассчитана на 1 год в объеме 34 часа (1 час в неделю) в 11 классе. </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Программа предназначена для учащихся 11 класса, изучающих математику на базовом и профильном уровне, имеющих средний уровень математической подготовки (класс сформирован из учащихся разных школ, с различным уровнем знаний).</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При организации учебного процесса используются модульная и проектная технологии. Весь курс разбит на 6 модулей, циклично-спирально изучающихся в каждой четверти.</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Предполагаемые формы работы: обзорная лекция, фронтальный опрос по теории, практикум по решению задач, презентации по теме, проверочные работы, самостоятельная работа с информационными и методическими материалами, проекты, тесты (в том числе в режиме онлайн СтатГрад, с использованием открытого банка данных). </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u w:val="single"/>
        </w:rPr>
        <w:t>Формы контроля:</w:t>
      </w:r>
      <w:r w:rsidRPr="009A0C2E">
        <w:rPr>
          <w:rFonts w:ascii="Times New Roman" w:hAnsi="Times New Roman" w:cs="Times New Roman"/>
          <w:sz w:val="24"/>
          <w:szCs w:val="24"/>
        </w:rPr>
        <w:t xml:space="preserve"> четвертная и полугодовая работы (формат ЕГЭ). Формы организации контроля: учительский контроль, взаимоконтроль, самоконтроль. </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u w:val="single"/>
        </w:rPr>
        <w:t>Средства обучения:</w:t>
      </w:r>
      <w:r w:rsidRPr="009A0C2E">
        <w:rPr>
          <w:rFonts w:ascii="Times New Roman" w:hAnsi="Times New Roman" w:cs="Times New Roman"/>
          <w:sz w:val="24"/>
          <w:szCs w:val="24"/>
        </w:rPr>
        <w:t xml:space="preserve"> дидактические материалы, мультимедийные средства, справочная литература. </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О результативности и эффективности разработанного курса повторения учебного материала будет свидетельствовать, в том числе, успешная сдача выпускниками ЕГЭ по математике.</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b/>
          <w:bCs/>
          <w:color w:val="000000"/>
          <w:sz w:val="24"/>
          <w:szCs w:val="24"/>
        </w:rPr>
        <w:t>Прогнозируемые результаты.</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В соответствии с поставленной целью, ИКТ должны помочь ученику помочь ученику получить более качественные знания, которые необходимы для успешной сдачи Единого Государственного Экзамена.</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b/>
          <w:bCs/>
          <w:color w:val="000000"/>
          <w:sz w:val="24"/>
          <w:szCs w:val="24"/>
        </w:rPr>
        <w:t>Идея опыта заключается:</w:t>
      </w:r>
    </w:p>
    <w:p w:rsidR="0046453A" w:rsidRPr="009A0C2E" w:rsidRDefault="0046453A" w:rsidP="006D1B4D">
      <w:pPr>
        <w:numPr>
          <w:ilvl w:val="0"/>
          <w:numId w:val="14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в адаптации содержания образования к современным социально-экономическим условиям жизни;</w:t>
      </w:r>
    </w:p>
    <w:p w:rsidR="0046453A" w:rsidRPr="009A0C2E" w:rsidRDefault="0046453A" w:rsidP="006D1B4D">
      <w:pPr>
        <w:numPr>
          <w:ilvl w:val="0"/>
          <w:numId w:val="14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в развитии творческих способностей и самостоятельной активности учащихся;</w:t>
      </w:r>
    </w:p>
    <w:p w:rsidR="0046453A" w:rsidRPr="009A0C2E" w:rsidRDefault="0046453A" w:rsidP="006D1B4D">
      <w:pPr>
        <w:numPr>
          <w:ilvl w:val="0"/>
          <w:numId w:val="14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в сочетании лекций, самостоятельной работы за компьютером, поиска информации в Глобальной сети, практикумов с широкой организацией диалогического обучения;</w:t>
      </w:r>
    </w:p>
    <w:p w:rsidR="0046453A" w:rsidRPr="009A0C2E" w:rsidRDefault="0046453A" w:rsidP="006D1B4D">
      <w:pPr>
        <w:numPr>
          <w:ilvl w:val="0"/>
          <w:numId w:val="14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в многоуровневом контроле обученности учащихся.</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Изменения, происходящие сегодня в современном обществе, в значительной степени определяют особенности и необходимость внесения изменений в деятельность педагога. В современных условиях, в образовательной деятельности важна ориентация на развитие познавательной самостоятельности учащихся. Решить эту проблему старыми методами невозможно. Всё это побудило меня к разработке своей системы обучения, направленной на повышение качества знаний учащихся, развития их творческих способностей посредством новых информационных технологий.</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Активная работа с компьютером формирует у учащихся более высокий уровень самообразовательных навыков и умений - анализа и структурирования получаемой информации. При этом следует обратить внимание, что новые средства обучения позволяют органично сочетать информационно-коммуникативные, личностно-ориентированные технологии с методами поисковой и творческой деятельности.</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Конечно, идеальный вариант к которому стремится каждый учитель - самостоятельная учебная работа ребёнка в интерактивной среде обучения, используя готовые электронные учебные курсы, обучающие, тренировочные и проверочные работы в системе Интернет.</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Что я считаю самым важным при подготовке к ЕГЭ?</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Вычислительные навыки. Пользоваться калькулятором не рекомендую, объясняя его вред. Показываю ребятам некоторые способы быстрого умножения чисел, возведения в степень и др.</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Обязательное знание правил и формул. Для этого после изучения теоретических вопросов темы, даю на 5 - 7 минут математический диктант, в котором часть вопросов касается теории и вторая часть - простейшие примеры не её применение.</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Постоянное совершенствование учебных навыков с использованием компьютерной программы "Репетитор", в которую включён необходимый теоретический материал, образцы решения заданий, задания для самостоятельного решения с ответами и комментариями.</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Проверка знаний и умений учащихся. Выполнение тренировочных и диагностических работ, представленных в сети Интернет.</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Подготовка к выпускному экзамену в форме ЕГЭ началась в 10 классе. В кабинете математики собраны образцы демоверсий экзаменационных работ, диагностические работы за предшествующие годы, литература для подготовки к ЕГЭ. При анализе демоверсии учащиеся находят знакомые им задания, математические термины. Проводят классификацию заданий по признаку "изучали", "не изучали". Так родилась мысль о работе над проектом "ЕГЭ - без проблем!"</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Ключевым моментом по подготовке к ЕГЭ считаю ведение "Тематических тетрадей" по темам в соответствии с "Кодификатором элементов содержания по математике для составления контрольных измерительных материалов единого государственного экзамена 2011 года". Таким образом, к концу 1 полугодия у одиннадцатиклассников имеется полный комплект материалов по основным темам программы. Такой приём позволяет иметь всю информацию в одном месте и вместе с тем даёт возможность быстро находить нужный раздел. При проведении уроков обобщающего повторения и практикума по подготовке к итоговой аттестации в форме ЕГЭ "Тематические тетради" стали незаменимыми помощниками. Ученики быстро и правильно определяют тематику заданий Кимов, верно, выбирают способ действий. К концу учебного года тетради заметно увеличиваются в объёме от множества разнообразных заданий, собранных в них.</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У каждого учащегося имеются рабочие тетради под редакцией А.Л.Семёнова и И.В.Ященко(В1, В2, В3, В4, В5, В6, В7, В8, В9, В10, В11, В12,В13, В14). В сентябре в этих тетрадях одиннадцатиклассники выполняют диагностическую работу. Затем, в течение учебного года, тренировочные работы. В мае последняя диагностическая работа проверяет уровень усвоения материала по данной теме.</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Каждый учащийся имеет портфолио "Мониторинг подготовки к ЕГЭ по математике". Заполняется оно учителем совместно с учеником. Наряду с самостоятельными и зачётными работами, результатами успеваемости по предмету, в портфолио имеются диагностические карты подготовки к итоговой аттестации, а также ведётся диагностика успешности учащегося. </w:t>
      </w:r>
      <w:hyperlink r:id="rId99" w:history="1">
        <w:r w:rsidRPr="009A0C2E">
          <w:rPr>
            <w:rFonts w:ascii="Times New Roman" w:eastAsia="Times New Roman" w:hAnsi="Times New Roman" w:cs="Times New Roman"/>
            <w:i/>
            <w:iCs/>
            <w:color w:val="000000"/>
            <w:sz w:val="24"/>
            <w:szCs w:val="24"/>
            <w:u w:val="single"/>
          </w:rPr>
          <w:t>(см. приложение 1)</w:t>
        </w:r>
      </w:hyperlink>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Среди источников информации следует отметить сеть Интернет, рекомендую учащимся сайты, где собран теоретический материал, а также сайты, где ученики могут самостоятельно проверить уровень своей подготовки, работы в режиме он-лайн.</w:t>
      </w:r>
      <w:hyperlink r:id="rId100" w:history="1">
        <w:r w:rsidRPr="009A0C2E">
          <w:rPr>
            <w:rFonts w:ascii="Times New Roman" w:eastAsia="Times New Roman" w:hAnsi="Times New Roman" w:cs="Times New Roman"/>
            <w:i/>
            <w:iCs/>
            <w:color w:val="000000"/>
            <w:sz w:val="24"/>
            <w:szCs w:val="24"/>
            <w:u w:val="single"/>
          </w:rPr>
          <w:t> (см. приложение 2)</w:t>
        </w:r>
      </w:hyperlink>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b/>
          <w:bCs/>
          <w:color w:val="000000"/>
          <w:sz w:val="24"/>
          <w:szCs w:val="24"/>
        </w:rPr>
        <w:t>Открытый банк заданий ЕГЭ по математике</w:t>
      </w:r>
      <w:r w:rsidRPr="009A0C2E">
        <w:rPr>
          <w:rFonts w:ascii="Times New Roman" w:eastAsia="Times New Roman" w:hAnsi="Times New Roman" w:cs="Times New Roman"/>
          <w:color w:val="000000"/>
          <w:sz w:val="24"/>
          <w:szCs w:val="24"/>
        </w:rPr>
        <w:t> (</w:t>
      </w:r>
      <w:hyperlink r:id="rId101" w:history="1">
        <w:r w:rsidRPr="009A0C2E">
          <w:rPr>
            <w:rFonts w:ascii="Times New Roman" w:eastAsia="Times New Roman" w:hAnsi="Times New Roman" w:cs="Times New Roman"/>
            <w:color w:val="000000"/>
            <w:sz w:val="24"/>
            <w:szCs w:val="24"/>
            <w:u w:val="single"/>
          </w:rPr>
          <w:t>http://mathege.ru</w:t>
        </w:r>
      </w:hyperlink>
      <w:r w:rsidRPr="009A0C2E">
        <w:rPr>
          <w:rFonts w:ascii="Times New Roman" w:eastAsia="Times New Roman" w:hAnsi="Times New Roman" w:cs="Times New Roman"/>
          <w:color w:val="000000"/>
          <w:sz w:val="24"/>
          <w:szCs w:val="24"/>
        </w:rPr>
        <w:t>).</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Большую часть материала по видам заданий учащиеся смогли почерпнуть из Открытого банка заданий ЕГЭ по математике. Здесь есть каталог по заданиям, по содержанию, по умениям. На страницах этого сайта можно не только взять ту или иную информацию по интересующей теме, но и выполнить тренировочные и диагностические работы в режиме on-line. Предложенная система позволяет каждому учащемуся выполнять задания в необходимом для него количестве и в доступном для него темпе, независимо от объёма работы и скорости её выполнения остальными.</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b/>
          <w:bCs/>
          <w:color w:val="000000"/>
          <w:sz w:val="24"/>
          <w:szCs w:val="24"/>
        </w:rPr>
        <w:t>Образовательные ресурсы Интернета - Математика(</w:t>
      </w:r>
      <w:hyperlink r:id="rId102" w:history="1">
        <w:r w:rsidRPr="009A0C2E">
          <w:rPr>
            <w:rFonts w:ascii="Times New Roman" w:eastAsia="Times New Roman" w:hAnsi="Times New Roman" w:cs="Times New Roman"/>
            <w:b/>
            <w:bCs/>
            <w:color w:val="000000"/>
            <w:sz w:val="24"/>
            <w:szCs w:val="24"/>
            <w:u w:val="single"/>
          </w:rPr>
          <w:t>http://www.alleng.ru</w:t>
        </w:r>
      </w:hyperlink>
      <w:r w:rsidRPr="009A0C2E">
        <w:rPr>
          <w:rFonts w:ascii="Times New Roman" w:eastAsia="Times New Roman" w:hAnsi="Times New Roman" w:cs="Times New Roman"/>
          <w:b/>
          <w:bCs/>
          <w:color w:val="000000"/>
          <w:sz w:val="24"/>
          <w:szCs w:val="24"/>
        </w:rPr>
        <w:t> )</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Страницы сайта: "К уроку математики", "Решение задач по математике", "Экзамен по математике", "Математика абитуриентам", "Формулы по математике", "Учебники, справочники, пособия".</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В разделе ЕГЭ-2012 - математика размещены демоверсии ЕГЭ 2013 и прошлых лет, материалы и тесты для подготовки к сдаче ЕГЭ по математике, варианты выпускных экзаменов по математике прошлых лет с ответами и решениями. Также учащиеся 11 класса могут скачать любые учебные пособия для подготовки к ЕГЭ.</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b/>
          <w:bCs/>
          <w:color w:val="000000"/>
          <w:sz w:val="24"/>
          <w:szCs w:val="24"/>
        </w:rPr>
        <w:t>Онлайн-школа "Учительской газеты" (</w:t>
      </w:r>
      <w:hyperlink r:id="rId103" w:history="1">
        <w:r w:rsidRPr="009A0C2E">
          <w:rPr>
            <w:rFonts w:ascii="Times New Roman" w:eastAsia="Times New Roman" w:hAnsi="Times New Roman" w:cs="Times New Roman"/>
            <w:b/>
            <w:bCs/>
            <w:color w:val="000000"/>
            <w:sz w:val="24"/>
            <w:szCs w:val="24"/>
            <w:u w:val="single"/>
          </w:rPr>
          <w:t>http://school.ug.ru/</w:t>
        </w:r>
      </w:hyperlink>
      <w:r w:rsidRPr="009A0C2E">
        <w:rPr>
          <w:rFonts w:ascii="Times New Roman" w:eastAsia="Times New Roman" w:hAnsi="Times New Roman" w:cs="Times New Roman"/>
          <w:color w:val="000000"/>
          <w:sz w:val="24"/>
          <w:szCs w:val="24"/>
        </w:rPr>
        <w:t>)</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Учащиеся 11 класса МБОУ ХСОШ  проходят подготовительный курс к сдаче ЕГЭ по математике в онлайн-школе "Учительской газеты". Всего 10 занятий. Окончание 25 мая. Подготовка к ЕГЭ в данной школе - не экзамен. Здесь можно не бояться сделать ошибку. Учащимся нравится, что никто не видит их ошибок, кроме них самих, что они самостоятельно находят свои ошибки. Когда ученик находит ошибки в своей работе без посторонней помощи, он лучше усваивает необходимые способы решения заданий. У каждого есть возможность укрепить свои знания, разобраться в сложностях и преодолеть их!</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Всё это позволяет в значительной степени устранить одну из важных причин отрицательного отношения к учёбе - неуспех, обусловленный непониманием сути проблемы, значительными пробелами в знаниях. Работая на компьютере, ученик получает возможность довести решение любой учебной задачи до конца, поскольку ему оказывается необходимая помощь или полностью объясняется решение.</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Очевидными положительными моментами этой работы считаю то, что ребята не только восстанавливают пробелы в знаниях, но учатся извлекать необходимую информацию из учебно-научных текстов, собирать материал по заданной теме, создавать базы заданий, проверяют уровень своей подготовки к экзамену.</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Итак, работая над проектом " Математика ИКТ" приходим к выводу: для того чтобы ученику успешно сдать государственный экзамен, необходима систематическая подготовка. Моя основная задача - систематизировать и углубить знания учащихся по математике за курс средней школы.</w:t>
      </w:r>
    </w:p>
    <w:p w:rsidR="0046453A" w:rsidRPr="009A0C2E" w:rsidRDefault="0046453A" w:rsidP="00CB14DF">
      <w:pPr>
        <w:spacing w:before="100" w:beforeAutospacing="1" w:after="100" w:afterAutospacing="1" w:line="240" w:lineRule="auto"/>
        <w:jc w:val="both"/>
        <w:rPr>
          <w:rFonts w:ascii="Times New Roman" w:eastAsia="Times New Roman" w:hAnsi="Times New Roman" w:cs="Times New Roman"/>
          <w:color w:val="000000"/>
          <w:sz w:val="24"/>
          <w:szCs w:val="24"/>
        </w:rPr>
      </w:pPr>
      <w:r w:rsidRPr="009A0C2E">
        <w:rPr>
          <w:rFonts w:ascii="Times New Roman" w:eastAsia="Times New Roman" w:hAnsi="Times New Roman" w:cs="Times New Roman"/>
          <w:color w:val="000000"/>
          <w:sz w:val="24"/>
          <w:szCs w:val="24"/>
        </w:rPr>
        <w:t>В современном обществе использование информационных технологий становится необходимым практически в любой сфере деятельности человека. Овладение навыками этих технологий ещё за школьной партой во многом определяет успешность будущей профессиональной подготовки нынешних учеников.</w:t>
      </w: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b/>
          <w:sz w:val="24"/>
          <w:szCs w:val="24"/>
        </w:rPr>
      </w:pPr>
      <w:r w:rsidRPr="009A0C2E">
        <w:rPr>
          <w:rFonts w:ascii="Times New Roman" w:hAnsi="Times New Roman" w:cs="Times New Roman"/>
          <w:b/>
          <w:sz w:val="24"/>
          <w:szCs w:val="24"/>
        </w:rPr>
        <w:t>Содержание обучения</w:t>
      </w:r>
    </w:p>
    <w:p w:rsidR="0046453A" w:rsidRPr="009A0C2E" w:rsidRDefault="0046453A" w:rsidP="00CB14DF">
      <w:pPr>
        <w:jc w:val="both"/>
        <w:rPr>
          <w:rFonts w:ascii="Times New Roman" w:hAnsi="Times New Roman" w:cs="Times New Roman"/>
          <w:i/>
          <w:sz w:val="24"/>
          <w:szCs w:val="24"/>
        </w:rPr>
      </w:pPr>
      <w:r w:rsidRPr="009A0C2E">
        <w:rPr>
          <w:rFonts w:ascii="Times New Roman" w:hAnsi="Times New Roman" w:cs="Times New Roman"/>
          <w:i/>
          <w:sz w:val="24"/>
          <w:szCs w:val="24"/>
        </w:rPr>
        <w:t>Алгебра (10 часов)</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Числа, корни, степени. Преобразование выражений, включающих арифметические операции, степени, корни.</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Основы тригонометрии (синус, косинус, тангенс, котангенс угла и числа). Основные тригонометрические тождества, формулы приведения, синус (косинус) суммы и разности двух углов, синус (косинус) двойного угла. Преобразование тригонометрических выражений. Логарифмы. Свойства логарифмов. Преобразование логарифмических выражений.</w:t>
      </w: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Модуль (абсолютная величина) числа.</w:t>
      </w:r>
    </w:p>
    <w:p w:rsidR="0046453A" w:rsidRPr="009A0C2E" w:rsidRDefault="0046453A" w:rsidP="00CB14DF">
      <w:pPr>
        <w:jc w:val="both"/>
        <w:rPr>
          <w:rFonts w:ascii="Times New Roman" w:hAnsi="Times New Roman" w:cs="Times New Roman"/>
          <w:i/>
          <w:sz w:val="24"/>
          <w:szCs w:val="24"/>
        </w:rPr>
      </w:pPr>
      <w:r w:rsidRPr="009A0C2E">
        <w:rPr>
          <w:rFonts w:ascii="Times New Roman" w:hAnsi="Times New Roman" w:cs="Times New Roman"/>
          <w:i/>
          <w:sz w:val="24"/>
          <w:szCs w:val="24"/>
        </w:rPr>
        <w:t>Уравнения и неравенства (18 часов)</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Квадратные, рациональные, иррациональные, тригонометрические, показательные, логарифмические уравнения и неравенства. Равносильность уравнений, неравенств, систем уравнений и неравенств. Решение систем уравнений (подстановка, алгебраическое сложение, введение новых переменных). Использование свойств и графиков функций при решении уравнений, неравенств, систем. Изображение на координатной плоскости множества решений уравнений с двумя переменными и их систем, неравенств с двумя переменными и их систем.</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46453A" w:rsidRPr="009A0C2E" w:rsidRDefault="0046453A" w:rsidP="00CB14DF">
      <w:pPr>
        <w:jc w:val="both"/>
        <w:rPr>
          <w:rFonts w:ascii="Times New Roman" w:hAnsi="Times New Roman" w:cs="Times New Roman"/>
          <w:i/>
          <w:sz w:val="24"/>
          <w:szCs w:val="24"/>
        </w:rPr>
      </w:pPr>
      <w:r w:rsidRPr="009A0C2E">
        <w:rPr>
          <w:rFonts w:ascii="Times New Roman" w:hAnsi="Times New Roman" w:cs="Times New Roman"/>
          <w:i/>
          <w:sz w:val="24"/>
          <w:szCs w:val="24"/>
        </w:rPr>
        <w:t>Функции (12 часов)</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Функция, область определения, множество значений функции. Графики функции. Графики основных элементарных функций и их свойства. Примеры функциональных зависимостей в реальных процессах и явлениях. Элементарное исследование функций (монотонность, четность, периодичность, ограниченность, точки экстремума, наибольшее и наименьшее значения функции).</w:t>
      </w:r>
    </w:p>
    <w:p w:rsidR="0046453A" w:rsidRPr="009A0C2E" w:rsidRDefault="0046453A" w:rsidP="00CB14DF">
      <w:pPr>
        <w:jc w:val="both"/>
        <w:rPr>
          <w:rFonts w:ascii="Times New Roman" w:hAnsi="Times New Roman" w:cs="Times New Roman"/>
          <w:i/>
          <w:sz w:val="24"/>
          <w:szCs w:val="24"/>
        </w:rPr>
      </w:pPr>
      <w:r w:rsidRPr="009A0C2E">
        <w:rPr>
          <w:rFonts w:ascii="Times New Roman" w:hAnsi="Times New Roman" w:cs="Times New Roman"/>
          <w:i/>
          <w:sz w:val="24"/>
          <w:szCs w:val="24"/>
        </w:rPr>
        <w:t>Начала математического анализа (5 часов)</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Понятие производной, геометрический и физический смысл производной, вторая производная и её физический смысл. Правила вычисления производной и формулы производных основных элементарных функций.</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Уравнение касательной к графику функции. Исследование функций с помощью производной</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Примеры использования производной для нахождения наилучшего решения в прикладных, в том числе, социально экономических задачах</w:t>
      </w:r>
    </w:p>
    <w:p w:rsidR="0046453A" w:rsidRPr="009A0C2E" w:rsidRDefault="0046453A" w:rsidP="00CB14DF">
      <w:pPr>
        <w:jc w:val="both"/>
        <w:rPr>
          <w:rFonts w:ascii="Times New Roman" w:hAnsi="Times New Roman" w:cs="Times New Roman"/>
          <w:i/>
          <w:sz w:val="24"/>
          <w:szCs w:val="24"/>
        </w:rPr>
      </w:pPr>
      <w:r w:rsidRPr="009A0C2E">
        <w:rPr>
          <w:rFonts w:ascii="Times New Roman" w:hAnsi="Times New Roman" w:cs="Times New Roman"/>
          <w:i/>
          <w:sz w:val="24"/>
          <w:szCs w:val="24"/>
        </w:rPr>
        <w:t>Геометрия (15 часов)</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Планиметрия (треугольник, параллелограмм, прямоугольник, ромб, квадрат, трапеция, окружность, круг).</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Прямые и плоскости в пространстве (параллельность и перпендикулярность прямых, прямой и плоскости, плоскостей)</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Многогранники, тела и поверхности вращения.</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Измерение геометрических величин (величина угла, соответствие между величиной угла и длиной дуги окружности; угол между прямыми, угол между прямой и плоскостью, угол между плоскостями; длина отрезка, ломаной, окружности, периметр многоугольника; расстояние от точки до прямой, до плоскости, между параллельными и скрещивающимися прямыми, между параллельными плоскостями; площади плоских фигур; объёмы призм и тел вращения).</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Координаты и векторы.</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Элементы комбинаторики, статистики, теории вероятностей (8 часов) </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Табличное и графическое представление данных. Числовые характеристики рядов данных. Вероятности событий. Примеры использования вероятностей и статистики при решении прикладных задач.</w:t>
      </w:r>
    </w:p>
    <w:p w:rsidR="0046453A" w:rsidRPr="009A0C2E" w:rsidRDefault="0046453A" w:rsidP="00CB14DF">
      <w:pPr>
        <w:jc w:val="both"/>
        <w:rPr>
          <w:rFonts w:ascii="Times New Roman" w:hAnsi="Times New Roman" w:cs="Times New Roman"/>
          <w:b/>
          <w:sz w:val="24"/>
          <w:szCs w:val="24"/>
        </w:rPr>
      </w:pPr>
      <w:r w:rsidRPr="009A0C2E">
        <w:rPr>
          <w:rFonts w:ascii="Times New Roman" w:hAnsi="Times New Roman" w:cs="Times New Roman"/>
          <w:b/>
          <w:sz w:val="24"/>
          <w:szCs w:val="24"/>
        </w:rPr>
        <w:t>Требования к уровню подготовки выпускников</w:t>
      </w:r>
    </w:p>
    <w:p w:rsidR="0046453A" w:rsidRPr="009A0C2E" w:rsidRDefault="0046453A" w:rsidP="006D1B4D">
      <w:pPr>
        <w:pStyle w:val="a5"/>
        <w:numPr>
          <w:ilvl w:val="0"/>
          <w:numId w:val="146"/>
        </w:numPr>
        <w:jc w:val="both"/>
        <w:rPr>
          <w:rFonts w:ascii="Times New Roman" w:hAnsi="Times New Roman" w:cs="Times New Roman"/>
          <w:sz w:val="24"/>
          <w:szCs w:val="24"/>
        </w:rPr>
      </w:pPr>
      <w:r w:rsidRPr="009A0C2E">
        <w:rPr>
          <w:rFonts w:ascii="Times New Roman" w:hAnsi="Times New Roman" w:cs="Times New Roman"/>
          <w:sz w:val="24"/>
          <w:szCs w:val="24"/>
        </w:rPr>
        <w:t>Уметь применять изученный материал в ходе вычислений и преобразований, уметь решать уравнения и неравенства, выполнять действия с функциями, выполнять действия с геометрическими фигурами, координатами и векторами.</w:t>
      </w:r>
    </w:p>
    <w:p w:rsidR="0046453A" w:rsidRPr="009A0C2E" w:rsidRDefault="0046453A" w:rsidP="006D1B4D">
      <w:pPr>
        <w:pStyle w:val="a5"/>
        <w:numPr>
          <w:ilvl w:val="0"/>
          <w:numId w:val="146"/>
        </w:numPr>
        <w:jc w:val="both"/>
        <w:rPr>
          <w:rFonts w:ascii="Times New Roman" w:hAnsi="Times New Roman" w:cs="Times New Roman"/>
          <w:sz w:val="24"/>
          <w:szCs w:val="24"/>
        </w:rPr>
      </w:pPr>
      <w:r w:rsidRPr="009A0C2E">
        <w:rPr>
          <w:rFonts w:ascii="Times New Roman" w:hAnsi="Times New Roman" w:cs="Times New Roman"/>
          <w:sz w:val="24"/>
          <w:szCs w:val="24"/>
        </w:rPr>
        <w:t>Уметь строить и исследовать простейшие математические модели</w:t>
      </w:r>
    </w:p>
    <w:p w:rsidR="0046453A" w:rsidRPr="009A0C2E" w:rsidRDefault="0046453A" w:rsidP="006D1B4D">
      <w:pPr>
        <w:pStyle w:val="a5"/>
        <w:numPr>
          <w:ilvl w:val="0"/>
          <w:numId w:val="146"/>
        </w:numPr>
        <w:jc w:val="both"/>
        <w:rPr>
          <w:rFonts w:ascii="Times New Roman" w:hAnsi="Times New Roman" w:cs="Times New Roman"/>
          <w:sz w:val="24"/>
          <w:szCs w:val="24"/>
        </w:rPr>
      </w:pPr>
      <w:r w:rsidRPr="009A0C2E">
        <w:rPr>
          <w:rFonts w:ascii="Times New Roman" w:hAnsi="Times New Roman" w:cs="Times New Roman"/>
          <w:sz w:val="24"/>
          <w:szCs w:val="24"/>
        </w:rPr>
        <w:t>Уметь использовать приобретенные знания и умения в практической деятельности и повседневной жизни.</w:t>
      </w:r>
    </w:p>
    <w:p w:rsidR="0046453A" w:rsidRPr="009A0C2E" w:rsidRDefault="0046453A" w:rsidP="006D1B4D">
      <w:pPr>
        <w:pStyle w:val="a5"/>
        <w:numPr>
          <w:ilvl w:val="0"/>
          <w:numId w:val="146"/>
        </w:numPr>
        <w:jc w:val="both"/>
        <w:rPr>
          <w:rFonts w:ascii="Times New Roman" w:hAnsi="Times New Roman" w:cs="Times New Roman"/>
          <w:sz w:val="24"/>
          <w:szCs w:val="24"/>
        </w:rPr>
      </w:pPr>
      <w:r w:rsidRPr="009A0C2E">
        <w:rPr>
          <w:rFonts w:ascii="Times New Roman" w:hAnsi="Times New Roman" w:cs="Times New Roman"/>
          <w:sz w:val="24"/>
          <w:szCs w:val="24"/>
        </w:rPr>
        <w:t>Обладать навыками в области использования информационно-коммуникационных технологий.</w:t>
      </w:r>
    </w:p>
    <w:p w:rsidR="0046453A" w:rsidRPr="009A0C2E" w:rsidRDefault="0046453A" w:rsidP="00CB14DF">
      <w:pPr>
        <w:jc w:val="both"/>
        <w:rPr>
          <w:rFonts w:ascii="Times New Roman" w:hAnsi="Times New Roman" w:cs="Times New Roman"/>
          <w:b/>
          <w:sz w:val="24"/>
          <w:szCs w:val="24"/>
        </w:rPr>
      </w:pPr>
      <w:r w:rsidRPr="009A0C2E">
        <w:rPr>
          <w:rFonts w:ascii="Times New Roman" w:hAnsi="Times New Roman" w:cs="Times New Roman"/>
          <w:b/>
          <w:sz w:val="24"/>
          <w:szCs w:val="24"/>
        </w:rPr>
        <w:t>Литература</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1. Федеральный образовательный стандарт основного общего и среднего (полного) образования, утвержденный приказом МО РФ от 5 марта 2004 года</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2. Дорофеев Г. В. Алгебра 7 кл., 8кл., 9кл. Учебник для общеобразовательных учреждений, М.: Просвещение, 2010.</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3. Никольский С. М. Алгебра и начала анализа 10 кл., 11 кл. Учебник для общеобразовательных учреждений, М.: Просвещение, 2010</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4. Атанасян Л. С. Геометрия 7-9 кл., геометрия 10-11 кл. Учебник для общеобразовательных учреждений, М.: Просвещение, 2010.</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5. Самое полное издание типовых вариантов заданий ЕГЭ 2012 года. И. Р. Высоцкий, Д. Д. Гущин, ФИПИ ООО "Издательство Астрель 2011 год под редакцией А.Л. Семенова и И. К. Ященко"</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6. Единый государственный экзамен 2021 математика. Универсальные материалы для подготовки учащихся. ФИПИ под редакцией А. Л. Семенова и И. К. Ященко. "Интелект Центр" 2012 год</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7. Математика, сентябрь 2012-январь 2012. А. Корянов, А. Прокофьев. Готовим к ЕГЭ хорошистов и отличников</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8. Савельева И. Среда "Живая геометрия". Компьютер на уроке математики. Математика №15 2010 год</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9. Могилев А. В. Интернет-проекты в системе образования. Справочник заместителя директора школы, №9 2008 год</w:t>
      </w: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10. Официальные сайты: </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www.ege2012.mioo.ru</w:t>
      </w: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www.mathege.ru</w:t>
      </w:r>
    </w:p>
    <w:p w:rsidR="0046453A" w:rsidRPr="009A0C2E" w:rsidRDefault="00F471BC" w:rsidP="00CB14DF">
      <w:pPr>
        <w:jc w:val="both"/>
        <w:rPr>
          <w:rFonts w:ascii="Times New Roman" w:hAnsi="Times New Roman" w:cs="Times New Roman"/>
          <w:sz w:val="24"/>
          <w:szCs w:val="24"/>
        </w:rPr>
      </w:pPr>
      <w:hyperlink r:id="rId104" w:history="1">
        <w:r w:rsidR="0046453A" w:rsidRPr="009A0C2E">
          <w:rPr>
            <w:rStyle w:val="ad"/>
            <w:rFonts w:ascii="Times New Roman" w:hAnsi="Times New Roman"/>
            <w:sz w:val="24"/>
            <w:szCs w:val="24"/>
          </w:rPr>
          <w:t>www.ege.edu.ru</w:t>
        </w:r>
      </w:hyperlink>
    </w:p>
    <w:tbl>
      <w:tblPr>
        <w:tblpPr w:leftFromText="180" w:rightFromText="180" w:horzAnchor="margin" w:tblpXSpec="center" w:tblpY="2499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22"/>
        <w:gridCol w:w="4043"/>
      </w:tblGrid>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Содержание материала</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ИКТ</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Целые числа, степень с натуральным показателем, дроби, процент и рациональные числа. Преобразование выражений, включающие арифметические операции, степени.</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«Степени, дроби, проценты».</w:t>
            </w: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Открытый банк заданий по математике на сайте </w:t>
            </w:r>
            <w:r w:rsidRPr="009A0C2E">
              <w:rPr>
                <w:rFonts w:ascii="Times New Roman" w:hAnsi="Times New Roman" w:cs="Times New Roman"/>
                <w:sz w:val="24"/>
                <w:szCs w:val="24"/>
                <w:lang w:val="en-US"/>
              </w:rPr>
              <w:t>www</w:t>
            </w:r>
            <w:r w:rsidRPr="009A0C2E">
              <w:rPr>
                <w:rFonts w:ascii="Times New Roman" w:hAnsi="Times New Roman" w:cs="Times New Roman"/>
                <w:sz w:val="24"/>
                <w:szCs w:val="24"/>
              </w:rPr>
              <w:t>.</w:t>
            </w:r>
            <w:r w:rsidRPr="009A0C2E">
              <w:rPr>
                <w:rFonts w:ascii="Times New Roman" w:hAnsi="Times New Roman" w:cs="Times New Roman"/>
                <w:sz w:val="24"/>
                <w:szCs w:val="24"/>
                <w:lang w:val="en-GB"/>
              </w:rPr>
              <w:t>mathege</w:t>
            </w:r>
            <w:r w:rsidRPr="009A0C2E">
              <w:rPr>
                <w:rFonts w:ascii="Times New Roman" w:hAnsi="Times New Roman" w:cs="Times New Roman"/>
                <w:sz w:val="24"/>
                <w:szCs w:val="24"/>
              </w:rPr>
              <w:t>.</w:t>
            </w:r>
            <w:r w:rsidRPr="009A0C2E">
              <w:rPr>
                <w:rFonts w:ascii="Times New Roman" w:hAnsi="Times New Roman" w:cs="Times New Roman"/>
                <w:sz w:val="24"/>
                <w:szCs w:val="24"/>
                <w:lang w:val="en-GB"/>
              </w:rPr>
              <w:t>ru</w:t>
            </w:r>
            <w:r w:rsidRPr="009A0C2E">
              <w:rPr>
                <w:rFonts w:ascii="Times New Roman" w:hAnsi="Times New Roman" w:cs="Times New Roman"/>
                <w:sz w:val="24"/>
                <w:szCs w:val="24"/>
              </w:rPr>
              <w:t xml:space="preserve">  (далее – 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Квадратные, рациональные уравнения и неравенства, простейшие системы уравнений с двумя неизвестными, способы решения систем уравнений и систем неравенств с одной переменной.</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«Виды уравнений и способы их решений»</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Функция, область определения, множество значений, график функции, графики линейной обратной пропорциональности, квадратичной функции. Примеры функциональных зависимостей в реальных процессах и явлениях.</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Построение графиков</w:t>
            </w: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Функций в программе «</w:t>
            </w:r>
            <w:r w:rsidRPr="009A0C2E">
              <w:rPr>
                <w:rFonts w:ascii="Times New Roman" w:hAnsi="Times New Roman" w:cs="Times New Roman"/>
                <w:sz w:val="24"/>
                <w:szCs w:val="24"/>
                <w:lang w:val="en-GB"/>
              </w:rPr>
              <w:t>Microsoft</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GB"/>
              </w:rPr>
              <w:t>Excel</w:t>
            </w:r>
            <w:r w:rsidRPr="009A0C2E">
              <w:rPr>
                <w:rFonts w:ascii="Times New Roman" w:hAnsi="Times New Roman" w:cs="Times New Roman"/>
                <w:sz w:val="24"/>
                <w:szCs w:val="24"/>
              </w:rPr>
              <w:t>»</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Треугольник, параллелограмм, прямоугольник, ромб, квадрат, трапеция, окружность, круг. Площади этих фигур. Величина угла, соответствие между величиной угла и длиной дуги окружности. Виды углов в планиметрии и их свойства.</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«Углы в планиметрии»</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Формула числа перестановок и сочетаний. Табличное и графическое представление данных. Вероятность события.</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«Вероятность»</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 xml:space="preserve">Корень степени </w:t>
            </w:r>
            <w:r w:rsidRPr="009A0C2E">
              <w:rPr>
                <w:rFonts w:ascii="Times New Roman" w:hAnsi="Times New Roman" w:cs="Times New Roman"/>
                <w:sz w:val="24"/>
                <w:szCs w:val="24"/>
                <w:lang w:val="en-GB"/>
              </w:rPr>
              <w:t>n</w:t>
            </w:r>
            <w:r w:rsidRPr="009A0C2E">
              <w:rPr>
                <w:rFonts w:ascii="Times New Roman" w:hAnsi="Times New Roman" w:cs="Times New Roman"/>
                <w:sz w:val="24"/>
                <w:szCs w:val="24"/>
              </w:rPr>
              <w:t>&gt;1 и его свойства. Степень с действительным показателем и её свойства. Преобразование выражений со степенями и корнями. Модуль числа.</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«Корни и степени»</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Применение математических методов для решения содержательных задач из различных областей науки и практики (решение задач с составлением уравнений). Интерпретация результата, учет реальных ограничений.</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«Решение задач уравнением»</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Графики степенной, показательной функций. Преобразование графиков функций (параллельный перенос, симметрия относительно осей координат)</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Построение графиков функций в программе «</w:t>
            </w:r>
            <w:r w:rsidRPr="009A0C2E">
              <w:rPr>
                <w:rFonts w:ascii="Times New Roman" w:hAnsi="Times New Roman" w:cs="Times New Roman"/>
                <w:sz w:val="24"/>
                <w:szCs w:val="24"/>
                <w:lang w:val="en-GB"/>
              </w:rPr>
              <w:t>Microsoft</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GB"/>
              </w:rPr>
              <w:t>Excel</w:t>
            </w:r>
            <w:r w:rsidRPr="009A0C2E">
              <w:rPr>
                <w:rFonts w:ascii="Times New Roman" w:hAnsi="Times New Roman" w:cs="Times New Roman"/>
                <w:sz w:val="24"/>
                <w:szCs w:val="24"/>
              </w:rPr>
              <w:t>»</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Параллельность в пространстве, угол между прямыми в пространстве, угол между прямой и плоскостью. Параллелепипед, куб. Площадь поверхности параллелепипеда и куба.</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«Параллельность»</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Числовые характеристики рядов данных, примеры использования вероятностей и статистики при решении прикладных задач.</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 Задачи В</w:t>
            </w:r>
            <w:r w:rsidRPr="009A0C2E">
              <w:rPr>
                <w:rFonts w:ascii="Times New Roman" w:hAnsi="Times New Roman" w:cs="Times New Roman"/>
                <w:sz w:val="24"/>
                <w:szCs w:val="24"/>
                <w:vertAlign w:val="subscript"/>
              </w:rPr>
              <w:t>10</w:t>
            </w:r>
            <w:r w:rsidRPr="009A0C2E">
              <w:rPr>
                <w:rFonts w:ascii="Times New Roman" w:hAnsi="Times New Roman" w:cs="Times New Roman"/>
                <w:sz w:val="24"/>
                <w:szCs w:val="24"/>
              </w:rPr>
              <w:t>.</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Корни, степени, логарифмы. Преобразование выражений с корнями, степенями, логарифмами. Модуль числа.</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«Модуль числа»</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Использование свойств и графиков функций при решении уравнений. Изображение на координатной плоскости множества решений уравнений с двумя переменными и их систем.</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Элементарное исследование функций (монотонность, четность, периодичность, ограниченность, наименьшее и наибольшее значение). Примеры функциональных зависимостей в реальных процессах.</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Длина отрезка, ломаная, окружность, периметр многоугольника. Расстояние от точки до прямой, до плоскости. Расстояние между параллельными плоскостями. Площадь сектора.</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Примеры использования вероятности и статистики при решении прикладных задач</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Основы тригонометрии. Преобразование тригонометрических выражений, рациональных выражений.</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Решение рациональных, показательных, логарифмических уравнений и неравенств, использование свойств графиков при решении неравенств. Метод интервалов.</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«Метод интервалов»</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Степенная, показательная, логарифмическая функции. Примеры функциональных зависимостей в реальных процессах</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Параллельность и перпендикулярность прямых, плоскостей в пространстве. Площадь поверхности куба, параллелепипеда.</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«Параллельность и перпендикулярность в пространстве»</w:t>
            </w: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Примеры использования вероятности и статистики при решении задач</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Преобразование тригонометрических выражений, выражений со степенями, корнями, логарифмами</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Решение рациональных, показательных, логарифмических, тригонометрических, квадратных уравнений и неравенств. Метод интервалов</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Основные тригонометрические  функции и их графики. Примеры функциональных зависимостей в реальных процессах</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Построение графиков в программе «</w:t>
            </w:r>
            <w:r w:rsidRPr="009A0C2E">
              <w:rPr>
                <w:rFonts w:ascii="Times New Roman" w:hAnsi="Times New Roman" w:cs="Times New Roman"/>
                <w:sz w:val="24"/>
                <w:szCs w:val="24"/>
                <w:lang w:val="en-GB"/>
              </w:rPr>
              <w:t>Microsoft</w:t>
            </w:r>
            <w:r w:rsidRPr="009A0C2E">
              <w:rPr>
                <w:rFonts w:ascii="Times New Roman" w:hAnsi="Times New Roman" w:cs="Times New Roman"/>
                <w:sz w:val="24"/>
                <w:szCs w:val="24"/>
              </w:rPr>
              <w:t xml:space="preserve"> </w:t>
            </w:r>
            <w:r w:rsidRPr="009A0C2E">
              <w:rPr>
                <w:rFonts w:ascii="Times New Roman" w:hAnsi="Times New Roman" w:cs="Times New Roman"/>
                <w:sz w:val="24"/>
                <w:szCs w:val="24"/>
                <w:lang w:val="en-GB"/>
              </w:rPr>
              <w:t>Excel</w:t>
            </w:r>
            <w:r w:rsidRPr="009A0C2E">
              <w:rPr>
                <w:rFonts w:ascii="Times New Roman" w:hAnsi="Times New Roman" w:cs="Times New Roman"/>
                <w:sz w:val="24"/>
                <w:szCs w:val="24"/>
              </w:rPr>
              <w:t>»</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Определение производной. Геометрический и физический смысл производной</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Площади плоских фигур. Декартовы координаты на плоскости. Координаты вектора. Призма. Площадь поверхности призмы</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«Площади плоских фигур и поверхности призм»</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Примеры использования вероятности и статистики при решении задач</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Преобразование рациональных логарифмических тригонометрических, степенных выражений. Решение задач с дробями, процентами.</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«Степенные, логарифмические, тригонометрические формулы»</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Решение рациональных, показательных, логарифмических, тригонометрических уравнений и неравенств.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«Формулы решения простейших тригонометрических уравнений»</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График функции, примеры функциональных зависимостей в реальных процессах и явлениях</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Производная. Формулы производных. Физический и геометрический смысл производной. Уравнение касательной к графику функции.</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«Производная и её применения»</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Призмы, пирамиды, тела вращения, площади их поверхностей</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«Площади поверхностей призм, пирамид, тел вращения».</w:t>
            </w: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Примеры использования вероятности и статистики при решении задач</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Решение задач на дроби, проценты, рациональные числа. Преобразование выражений со степенями</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Решение рациональных, показательных, логарифмических, тригонометрических уравнений и неравенств.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График функции, примеры функциональных зависимостей в реальных процессах и явлениях</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Геометрический и физический смысл производной. Применение производной к исследованию функций (наименьшее и наибольшее значение)</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«Применение производной для нахождения наименьшего и наибольшего значений функции»</w:t>
            </w: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Площади плоских фигур. Решение планиметрических задач на вычисление углов. Площади поверхности призм и тел вращения</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Примеры использования вероятности и статистики при решении задач</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Преобразование выражений со степенями, корнями логарифмами. Решение задач на рациональные числа</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данных</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Иррациональные, рациональные уравнения и неравенства, системы уравнений и неравенств.</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«Системы уравнений и неравенств»</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График функции, примеры функциональных зависимостей в реальных процессах и явлениях</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Применение производной к исследованию функций. Наименьшее и наибольшее значение функции.</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Решение задач на вычисление площадей поверхностей призм, пирамид, тел вращения; объемов тел. Зависимость площадей, объемов от коэффициента подобия</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Презентация: «Площади поверхностей и объемы тел в пространстве»</w:t>
            </w:r>
          </w:p>
          <w:p w:rsidR="0046453A" w:rsidRPr="009A0C2E" w:rsidRDefault="0046453A" w:rsidP="00CB14DF">
            <w:pPr>
              <w:spacing w:after="0" w:line="240" w:lineRule="auto"/>
              <w:jc w:val="both"/>
              <w:rPr>
                <w:rFonts w:ascii="Times New Roman" w:hAnsi="Times New Roman" w:cs="Times New Roman"/>
                <w:sz w:val="24"/>
                <w:szCs w:val="24"/>
              </w:rPr>
            </w:pPr>
          </w:p>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r w:rsidR="0046453A" w:rsidRPr="009A0C2E" w:rsidTr="0046453A">
        <w:tc>
          <w:tcPr>
            <w:tcW w:w="6022"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Примеры использования вероятности и статистики при решении задач</w:t>
            </w:r>
          </w:p>
        </w:tc>
        <w:tc>
          <w:tcPr>
            <w:tcW w:w="4043" w:type="dxa"/>
            <w:vAlign w:val="center"/>
          </w:tcPr>
          <w:p w:rsidR="0046453A" w:rsidRPr="009A0C2E" w:rsidRDefault="0046453A" w:rsidP="00CB14DF">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Открытый банк заданий по математике</w:t>
            </w:r>
          </w:p>
        </w:tc>
      </w:tr>
    </w:tbl>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r w:rsidRPr="009A0C2E">
        <w:rPr>
          <w:rFonts w:ascii="Times New Roman" w:hAnsi="Times New Roman" w:cs="Times New Roman"/>
          <w:sz w:val="24"/>
          <w:szCs w:val="24"/>
        </w:rPr>
        <w:t>Календарно-тематическое планирование</w:t>
      </w:r>
    </w:p>
    <w:tbl>
      <w:tblPr>
        <w:tblpPr w:leftFromText="180" w:rightFromText="180" w:vertAnchor="page" w:horzAnchor="margin" w:tblpY="3316"/>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
        <w:gridCol w:w="837"/>
        <w:gridCol w:w="34"/>
        <w:gridCol w:w="4462"/>
        <w:gridCol w:w="34"/>
        <w:gridCol w:w="937"/>
        <w:gridCol w:w="34"/>
        <w:gridCol w:w="1080"/>
        <w:gridCol w:w="34"/>
        <w:gridCol w:w="1080"/>
        <w:gridCol w:w="34"/>
        <w:gridCol w:w="1080"/>
        <w:gridCol w:w="34"/>
      </w:tblGrid>
      <w:tr w:rsidR="004414A2" w:rsidRPr="009A0C2E" w:rsidTr="004414A2">
        <w:trPr>
          <w:gridAfter w:val="1"/>
          <w:wAfter w:w="34" w:type="dxa"/>
        </w:trPr>
        <w:tc>
          <w:tcPr>
            <w:tcW w:w="871" w:type="dxa"/>
            <w:gridSpan w:val="2"/>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w:t>
            </w: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Содержание материала</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Всего</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Контрольный, практический</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По плану</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Факт. дано</w:t>
            </w: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Преобразование тригонометрических выражений, выражений со степенями, корнями, логарифмами</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585"/>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restart"/>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Решение рациональных, показательных, логарифмических, тригонометрических, квадратных уравнений и неравенств. Метод интервалов</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510"/>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ign w:val="center"/>
          </w:tcPr>
          <w:p w:rsidR="004414A2" w:rsidRPr="009A0C2E" w:rsidRDefault="004414A2" w:rsidP="004414A2">
            <w:pPr>
              <w:spacing w:after="0" w:line="240" w:lineRule="auto"/>
              <w:jc w:val="both"/>
              <w:rPr>
                <w:rFonts w:ascii="Times New Roman" w:hAnsi="Times New Roman" w:cs="Times New Roman"/>
                <w:sz w:val="24"/>
                <w:szCs w:val="24"/>
              </w:rPr>
            </w:pP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Основные тригонометрические  функции и их графики. Примеры функциональных зависимостей в реальных процессах</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Определение производной. Геометрический и физический смысл производной</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510"/>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restart"/>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Площади плоских фигур. Декартовы координаты на плоскости. Координаты вектора. Призма. Площадь поверхности призмы</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585"/>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ign w:val="center"/>
          </w:tcPr>
          <w:p w:rsidR="004414A2" w:rsidRPr="009A0C2E" w:rsidRDefault="004414A2" w:rsidP="004414A2">
            <w:pPr>
              <w:spacing w:after="0" w:line="240" w:lineRule="auto"/>
              <w:jc w:val="both"/>
              <w:rPr>
                <w:rFonts w:ascii="Times New Roman" w:hAnsi="Times New Roman" w:cs="Times New Roman"/>
                <w:sz w:val="24"/>
                <w:szCs w:val="24"/>
              </w:rPr>
            </w:pP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Примеры использования вероятности и статистики при решении задач</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Преобразование рациональных логарифмических тригонометрических, степенных выражений. Решение задач с дробями, процентами.</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1050"/>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restart"/>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Решение рациональных, показательных, логарифмических, тригонометрических уравнений и неравенств.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1155"/>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ign w:val="center"/>
          </w:tcPr>
          <w:p w:rsidR="004414A2" w:rsidRPr="009A0C2E" w:rsidRDefault="004414A2" w:rsidP="004414A2">
            <w:pPr>
              <w:spacing w:after="0" w:line="240" w:lineRule="auto"/>
              <w:jc w:val="both"/>
              <w:rPr>
                <w:rFonts w:ascii="Times New Roman" w:hAnsi="Times New Roman" w:cs="Times New Roman"/>
                <w:sz w:val="24"/>
                <w:szCs w:val="24"/>
              </w:rPr>
            </w:pP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График функции, примеры функциональных зависимостей в реальных процессах и явлениях</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Производная. Формулы производных. Физический и геометрический смысл производной. Уравнение касательной к графику функции.</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Призмы, пирамиды, тела вращения, площади их поверхностей</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Примеры использования вероятности и статистики при решении задач</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Решение задач на дроби, проценты, рациональные числа. Преобразование выражений со степенями</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p>
          <w:p w:rsidR="004414A2" w:rsidRPr="009A0C2E" w:rsidRDefault="004414A2" w:rsidP="004414A2">
            <w:pPr>
              <w:spacing w:after="0" w:line="240" w:lineRule="auto"/>
              <w:jc w:val="both"/>
              <w:rPr>
                <w:rFonts w:ascii="Times New Roman" w:hAnsi="Times New Roman" w:cs="Times New Roman"/>
                <w:sz w:val="24"/>
                <w:szCs w:val="24"/>
              </w:rPr>
            </w:pPr>
          </w:p>
          <w:p w:rsidR="004414A2" w:rsidRPr="009A0C2E" w:rsidRDefault="004414A2" w:rsidP="004414A2">
            <w:pPr>
              <w:spacing w:after="0" w:line="240" w:lineRule="auto"/>
              <w:jc w:val="both"/>
              <w:rPr>
                <w:rFonts w:ascii="Times New Roman" w:hAnsi="Times New Roman" w:cs="Times New Roman"/>
                <w:sz w:val="24"/>
                <w:szCs w:val="24"/>
              </w:rPr>
            </w:pPr>
          </w:p>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735"/>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restart"/>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Решение рациональных, показательных, логарифмических, тригонометрических уравнений и неравенств.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585"/>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ign w:val="center"/>
          </w:tcPr>
          <w:p w:rsidR="004414A2" w:rsidRPr="009A0C2E" w:rsidRDefault="004414A2" w:rsidP="004414A2">
            <w:pPr>
              <w:spacing w:after="0" w:line="240" w:lineRule="auto"/>
              <w:jc w:val="both"/>
              <w:rPr>
                <w:rFonts w:ascii="Times New Roman" w:hAnsi="Times New Roman" w:cs="Times New Roman"/>
                <w:sz w:val="24"/>
                <w:szCs w:val="24"/>
              </w:rPr>
            </w:pP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375"/>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ign w:val="center"/>
          </w:tcPr>
          <w:p w:rsidR="004414A2" w:rsidRPr="009A0C2E" w:rsidRDefault="004414A2" w:rsidP="004414A2">
            <w:pPr>
              <w:spacing w:after="0" w:line="240" w:lineRule="auto"/>
              <w:jc w:val="both"/>
              <w:rPr>
                <w:rFonts w:ascii="Times New Roman" w:hAnsi="Times New Roman" w:cs="Times New Roman"/>
                <w:sz w:val="24"/>
                <w:szCs w:val="24"/>
              </w:rPr>
            </w:pP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480"/>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ign w:val="center"/>
          </w:tcPr>
          <w:p w:rsidR="004414A2" w:rsidRPr="009A0C2E" w:rsidRDefault="004414A2" w:rsidP="004414A2">
            <w:pPr>
              <w:spacing w:after="0" w:line="240" w:lineRule="auto"/>
              <w:jc w:val="both"/>
              <w:rPr>
                <w:rFonts w:ascii="Times New Roman" w:hAnsi="Times New Roman" w:cs="Times New Roman"/>
                <w:sz w:val="24"/>
                <w:szCs w:val="24"/>
              </w:rPr>
            </w:pP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450"/>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restart"/>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График функции, примеры функциональных зависимостей в реальных процессах и явлениях</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375"/>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ign w:val="center"/>
          </w:tcPr>
          <w:p w:rsidR="004414A2" w:rsidRPr="009A0C2E" w:rsidRDefault="004414A2" w:rsidP="004414A2">
            <w:pPr>
              <w:spacing w:after="0" w:line="240" w:lineRule="auto"/>
              <w:jc w:val="both"/>
              <w:rPr>
                <w:rFonts w:ascii="Times New Roman" w:hAnsi="Times New Roman" w:cs="Times New Roman"/>
                <w:sz w:val="24"/>
                <w:szCs w:val="24"/>
              </w:rPr>
            </w:pP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540"/>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restart"/>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Геометрический и физический смысл производной. Применение производной к исследованию функций (наименьшее и наибольшее значение)</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555"/>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ign w:val="center"/>
          </w:tcPr>
          <w:p w:rsidR="004414A2" w:rsidRPr="009A0C2E" w:rsidRDefault="004414A2" w:rsidP="004414A2">
            <w:pPr>
              <w:spacing w:after="0" w:line="240" w:lineRule="auto"/>
              <w:jc w:val="both"/>
              <w:rPr>
                <w:rFonts w:ascii="Times New Roman" w:hAnsi="Times New Roman" w:cs="Times New Roman"/>
                <w:sz w:val="24"/>
                <w:szCs w:val="24"/>
              </w:rPr>
            </w:pP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495"/>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restart"/>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Площади плоских фигур. Решение планиметрических задач на вычисление углов. Площади поверхности призм и тел вращения</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600"/>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ign w:val="center"/>
          </w:tcPr>
          <w:p w:rsidR="004414A2" w:rsidRPr="009A0C2E" w:rsidRDefault="004414A2" w:rsidP="004414A2">
            <w:pPr>
              <w:spacing w:after="0" w:line="240" w:lineRule="auto"/>
              <w:jc w:val="both"/>
              <w:rPr>
                <w:rFonts w:ascii="Times New Roman" w:hAnsi="Times New Roman" w:cs="Times New Roman"/>
                <w:sz w:val="24"/>
                <w:szCs w:val="24"/>
              </w:rPr>
            </w:pP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Примеры использования вероятности и статистики при решении задач</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Преобразование выражений со степенями, корнями логарифмами. Решение задач на рациональные числа</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390"/>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restart"/>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Иррациональные, рациональные уравнения и неравенства, системы уравнений и неравенств.</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Height w:val="435"/>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Merge/>
            <w:vAlign w:val="center"/>
          </w:tcPr>
          <w:p w:rsidR="004414A2" w:rsidRPr="009A0C2E" w:rsidRDefault="004414A2" w:rsidP="004414A2">
            <w:pPr>
              <w:spacing w:after="0" w:line="240" w:lineRule="auto"/>
              <w:jc w:val="both"/>
              <w:rPr>
                <w:rFonts w:ascii="Times New Roman" w:hAnsi="Times New Roman" w:cs="Times New Roman"/>
                <w:sz w:val="24"/>
                <w:szCs w:val="24"/>
              </w:rPr>
            </w:pP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График функции, примеры функциональных зависимостей в реальных процессах и явлениях</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Применение производной к исследованию функций. Наименьшее и наибольшее значение функции.</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Решение задач на вычисление площадей поверхностей призм, пирамид, тел вращения; объемов тел. Зависимость площадей, объемов от коэффициента подобия</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r w:rsidR="004414A2" w:rsidRPr="009A0C2E" w:rsidTr="004414A2">
        <w:trPr>
          <w:gridBefore w:val="1"/>
          <w:wBefore w:w="34" w:type="dxa"/>
        </w:trPr>
        <w:tc>
          <w:tcPr>
            <w:tcW w:w="871" w:type="dxa"/>
            <w:gridSpan w:val="2"/>
          </w:tcPr>
          <w:p w:rsidR="004414A2" w:rsidRPr="009A0C2E" w:rsidRDefault="004414A2" w:rsidP="006D1B4D">
            <w:pPr>
              <w:pStyle w:val="a5"/>
              <w:numPr>
                <w:ilvl w:val="0"/>
                <w:numId w:val="148"/>
              </w:numPr>
              <w:spacing w:after="0" w:line="240" w:lineRule="auto"/>
              <w:jc w:val="both"/>
              <w:rPr>
                <w:rFonts w:ascii="Times New Roman" w:hAnsi="Times New Roman" w:cs="Times New Roman"/>
                <w:sz w:val="24"/>
                <w:szCs w:val="24"/>
              </w:rPr>
            </w:pPr>
          </w:p>
        </w:tc>
        <w:tc>
          <w:tcPr>
            <w:tcW w:w="4496"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Примеры использования вероятности и статистики при решении задач</w:t>
            </w:r>
          </w:p>
        </w:tc>
        <w:tc>
          <w:tcPr>
            <w:tcW w:w="971" w:type="dxa"/>
            <w:gridSpan w:val="2"/>
            <w:vAlign w:val="center"/>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c>
          <w:tcPr>
            <w:tcW w:w="1114" w:type="dxa"/>
            <w:gridSpan w:val="2"/>
          </w:tcPr>
          <w:p w:rsidR="004414A2" w:rsidRPr="009A0C2E" w:rsidRDefault="004414A2" w:rsidP="004414A2">
            <w:pPr>
              <w:spacing w:after="0" w:line="240" w:lineRule="auto"/>
              <w:jc w:val="both"/>
              <w:rPr>
                <w:rFonts w:ascii="Times New Roman" w:hAnsi="Times New Roman" w:cs="Times New Roman"/>
                <w:sz w:val="24"/>
                <w:szCs w:val="24"/>
              </w:rPr>
            </w:pPr>
          </w:p>
        </w:tc>
      </w:tr>
    </w:tbl>
    <w:p w:rsidR="0046453A" w:rsidRPr="009A0C2E" w:rsidRDefault="004414A2"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0046453A" w:rsidRPr="009A0C2E">
        <w:rPr>
          <w:rFonts w:ascii="Times New Roman" w:hAnsi="Times New Roman" w:cs="Times New Roman"/>
          <w:sz w:val="24"/>
          <w:szCs w:val="24"/>
        </w:rPr>
        <w:t>11 класс</w:t>
      </w: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p>
    <w:p w:rsidR="004A3E53" w:rsidRPr="009A0C2E" w:rsidRDefault="009E1F75" w:rsidP="00CB14DF">
      <w:pPr>
        <w:jc w:val="both"/>
        <w:rPr>
          <w:rFonts w:ascii="Times New Roman" w:hAnsi="Times New Roman" w:cs="Times New Roman"/>
          <w:sz w:val="24"/>
          <w:szCs w:val="24"/>
        </w:rPr>
      </w:pPr>
      <w:r>
        <w:rPr>
          <w:rFonts w:ascii="Times New Roman" w:hAnsi="Times New Roman" w:cs="Times New Roman"/>
          <w:sz w:val="24"/>
          <w:szCs w:val="24"/>
        </w:rPr>
        <w:t>Естествознание</w:t>
      </w:r>
    </w:p>
    <w:p w:rsidR="004A3E53" w:rsidRPr="009A0C2E" w:rsidRDefault="004A3E53" w:rsidP="00CB14DF">
      <w:pPr>
        <w:pStyle w:val="af3"/>
        <w:spacing w:before="0"/>
        <w:jc w:val="both"/>
        <w:rPr>
          <w:rFonts w:ascii="Times New Roman" w:hAnsi="Times New Roman" w:cs="Times New Roman"/>
          <w:b/>
          <w:color w:val="333333"/>
          <w:sz w:val="24"/>
          <w:szCs w:val="24"/>
        </w:rPr>
      </w:pPr>
      <w:r w:rsidRPr="009A0C2E">
        <w:rPr>
          <w:rFonts w:ascii="Times New Roman" w:hAnsi="Times New Roman" w:cs="Times New Roman"/>
          <w:color w:val="333333"/>
          <w:sz w:val="24"/>
          <w:szCs w:val="24"/>
        </w:rPr>
        <w:t>Муниципальное бюджетное общеобразовательное учреждение</w:t>
      </w:r>
    </w:p>
    <w:p w:rsidR="004A3E53" w:rsidRPr="009A0C2E" w:rsidRDefault="004A3E53" w:rsidP="00CB14DF">
      <w:pPr>
        <w:pStyle w:val="af3"/>
        <w:spacing w:before="0"/>
        <w:jc w:val="both"/>
        <w:rPr>
          <w:rFonts w:ascii="Times New Roman" w:hAnsi="Times New Roman" w:cs="Times New Roman"/>
          <w:b/>
          <w:color w:val="333333"/>
          <w:sz w:val="24"/>
          <w:szCs w:val="24"/>
        </w:rPr>
      </w:pPr>
      <w:r w:rsidRPr="009A0C2E">
        <w:rPr>
          <w:rFonts w:ascii="Times New Roman" w:hAnsi="Times New Roman" w:cs="Times New Roman"/>
          <w:color w:val="333333"/>
          <w:sz w:val="24"/>
          <w:szCs w:val="24"/>
        </w:rPr>
        <w:t>«Хорулинская средняя школа» им Е.К.Федорова.</w:t>
      </w: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tbl>
      <w:tblPr>
        <w:tblpPr w:leftFromText="180" w:rightFromText="180" w:vertAnchor="text" w:horzAnchor="margin" w:tblpXSpec="center" w:tblpY="3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7"/>
        <w:gridCol w:w="3488"/>
        <w:gridCol w:w="2838"/>
      </w:tblGrid>
      <w:tr w:rsidR="004A3E53" w:rsidRPr="009A0C2E" w:rsidTr="004C38A3">
        <w:tc>
          <w:tcPr>
            <w:tcW w:w="1790" w:type="pct"/>
            <w:tcBorders>
              <w:top w:val="nil"/>
              <w:left w:val="nil"/>
              <w:bottom w:val="nil"/>
              <w:right w:val="nil"/>
            </w:tcBorders>
          </w:tcPr>
          <w:p w:rsidR="004A3E53" w:rsidRPr="009A0C2E" w:rsidRDefault="004A3E53" w:rsidP="00CB14DF">
            <w:pPr>
              <w:pStyle w:val="21"/>
              <w:ind w:right="3"/>
              <w:rPr>
                <w:color w:val="000000"/>
                <w:szCs w:val="24"/>
              </w:rPr>
            </w:pPr>
            <w:r w:rsidRPr="009A0C2E">
              <w:rPr>
                <w:color w:val="000000"/>
                <w:szCs w:val="24"/>
              </w:rPr>
              <w:t>Рекомендована</w:t>
            </w:r>
          </w:p>
          <w:p w:rsidR="004A3E53" w:rsidRPr="009A0C2E" w:rsidRDefault="004A3E53" w:rsidP="00CB14DF">
            <w:pPr>
              <w:pStyle w:val="21"/>
              <w:ind w:left="-720" w:right="3" w:firstLine="720"/>
              <w:rPr>
                <w:color w:val="000000"/>
                <w:szCs w:val="24"/>
              </w:rPr>
            </w:pPr>
            <w:r w:rsidRPr="009A0C2E">
              <w:rPr>
                <w:color w:val="000000"/>
                <w:szCs w:val="24"/>
              </w:rPr>
              <w:t xml:space="preserve"> педагогическим советом</w:t>
            </w:r>
          </w:p>
          <w:p w:rsidR="004A3E53" w:rsidRPr="009A0C2E" w:rsidRDefault="004A3E53" w:rsidP="00CB14DF">
            <w:pPr>
              <w:pStyle w:val="21"/>
              <w:ind w:right="3"/>
              <w:rPr>
                <w:color w:val="000000"/>
                <w:szCs w:val="24"/>
              </w:rPr>
            </w:pPr>
            <w:r w:rsidRPr="009A0C2E">
              <w:rPr>
                <w:color w:val="000000"/>
                <w:szCs w:val="24"/>
              </w:rPr>
              <w:t>«___»_____2012_г.</w:t>
            </w:r>
          </w:p>
          <w:p w:rsidR="004A3E53" w:rsidRPr="009A0C2E" w:rsidRDefault="004A3E53" w:rsidP="00CB14DF">
            <w:pPr>
              <w:pStyle w:val="21"/>
              <w:rPr>
                <w:color w:val="000000"/>
                <w:szCs w:val="24"/>
              </w:rPr>
            </w:pPr>
            <w:r w:rsidRPr="009A0C2E">
              <w:rPr>
                <w:color w:val="000000"/>
                <w:szCs w:val="24"/>
              </w:rPr>
              <w:t>Протокол №________</w:t>
            </w:r>
          </w:p>
        </w:tc>
        <w:tc>
          <w:tcPr>
            <w:tcW w:w="1770" w:type="pct"/>
            <w:tcBorders>
              <w:top w:val="nil"/>
              <w:left w:val="nil"/>
              <w:bottom w:val="nil"/>
              <w:right w:val="nil"/>
            </w:tcBorders>
          </w:tcPr>
          <w:p w:rsidR="004A3E53" w:rsidRPr="009A0C2E" w:rsidRDefault="004A3E53" w:rsidP="00CB14DF">
            <w:pPr>
              <w:pStyle w:val="21"/>
              <w:rPr>
                <w:color w:val="000000"/>
                <w:szCs w:val="24"/>
              </w:rPr>
            </w:pPr>
          </w:p>
          <w:p w:rsidR="004A3E53" w:rsidRPr="009A0C2E" w:rsidRDefault="004A3E53" w:rsidP="00CB14DF">
            <w:pPr>
              <w:pStyle w:val="21"/>
              <w:rPr>
                <w:color w:val="000000"/>
                <w:szCs w:val="24"/>
              </w:rPr>
            </w:pPr>
          </w:p>
        </w:tc>
        <w:tc>
          <w:tcPr>
            <w:tcW w:w="1440" w:type="pct"/>
            <w:tcBorders>
              <w:top w:val="nil"/>
              <w:left w:val="nil"/>
              <w:bottom w:val="nil"/>
              <w:right w:val="nil"/>
            </w:tcBorders>
          </w:tcPr>
          <w:p w:rsidR="004A3E53" w:rsidRPr="009A0C2E" w:rsidRDefault="004A3E53" w:rsidP="00CB14DF">
            <w:pPr>
              <w:pStyle w:val="21"/>
              <w:rPr>
                <w:color w:val="000000"/>
                <w:szCs w:val="24"/>
              </w:rPr>
            </w:pPr>
            <w:r w:rsidRPr="009A0C2E">
              <w:rPr>
                <w:color w:val="000000"/>
                <w:szCs w:val="24"/>
              </w:rPr>
              <w:t>«Утверждена»</w:t>
            </w:r>
          </w:p>
          <w:p w:rsidR="004A3E53" w:rsidRPr="009A0C2E" w:rsidRDefault="004A3E53" w:rsidP="00CB14DF">
            <w:pPr>
              <w:pStyle w:val="21"/>
              <w:rPr>
                <w:color w:val="000000"/>
                <w:szCs w:val="24"/>
              </w:rPr>
            </w:pPr>
            <w:r w:rsidRPr="009A0C2E">
              <w:rPr>
                <w:color w:val="000000"/>
                <w:szCs w:val="24"/>
              </w:rPr>
              <w:t xml:space="preserve">Приказом №      </w:t>
            </w:r>
          </w:p>
          <w:p w:rsidR="004A3E53" w:rsidRPr="009A0C2E" w:rsidRDefault="004A3E53" w:rsidP="00CB14DF">
            <w:pPr>
              <w:pStyle w:val="21"/>
              <w:rPr>
                <w:color w:val="000000"/>
                <w:szCs w:val="24"/>
              </w:rPr>
            </w:pPr>
            <w:r w:rsidRPr="009A0C2E">
              <w:rPr>
                <w:color w:val="000000"/>
                <w:szCs w:val="24"/>
              </w:rPr>
              <w:t>«____»______20  г.</w:t>
            </w:r>
          </w:p>
          <w:p w:rsidR="004A3E53" w:rsidRPr="009A0C2E" w:rsidRDefault="004A3E53" w:rsidP="00CB14DF">
            <w:pPr>
              <w:pStyle w:val="21"/>
              <w:rPr>
                <w:color w:val="000000"/>
                <w:szCs w:val="24"/>
              </w:rPr>
            </w:pPr>
            <w:r w:rsidRPr="009A0C2E">
              <w:rPr>
                <w:color w:val="000000"/>
                <w:szCs w:val="24"/>
              </w:rPr>
              <w:t>директор          Семенов В.Н.</w:t>
            </w:r>
          </w:p>
          <w:p w:rsidR="004A3E53" w:rsidRPr="009A0C2E" w:rsidRDefault="004A3E53" w:rsidP="00CB14DF">
            <w:pPr>
              <w:pStyle w:val="21"/>
              <w:rPr>
                <w:color w:val="000000"/>
                <w:szCs w:val="24"/>
              </w:rPr>
            </w:pPr>
          </w:p>
        </w:tc>
      </w:tr>
    </w:tbl>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color w:val="000000"/>
          <w:szCs w:val="24"/>
        </w:rPr>
      </w:pPr>
    </w:p>
    <w:p w:rsidR="004A3E53" w:rsidRPr="009A0C2E" w:rsidRDefault="004A3E53" w:rsidP="004414A2">
      <w:pPr>
        <w:pStyle w:val="21"/>
        <w:jc w:val="center"/>
        <w:rPr>
          <w:color w:val="000000"/>
          <w:szCs w:val="24"/>
        </w:rPr>
      </w:pPr>
      <w:r w:rsidRPr="009A0C2E">
        <w:rPr>
          <w:color w:val="000000"/>
          <w:szCs w:val="24"/>
        </w:rPr>
        <w:t>Рабочая программа</w:t>
      </w:r>
    </w:p>
    <w:p w:rsidR="004A3E53" w:rsidRPr="009A0C2E" w:rsidRDefault="004A3E53" w:rsidP="004414A2">
      <w:pPr>
        <w:pStyle w:val="a3"/>
        <w:jc w:val="center"/>
        <w:rPr>
          <w:rFonts w:ascii="Times New Roman" w:hAnsi="Times New Roman" w:cs="Times New Roman"/>
          <w:sz w:val="24"/>
          <w:szCs w:val="24"/>
        </w:rPr>
      </w:pPr>
      <w:r w:rsidRPr="009A0C2E">
        <w:rPr>
          <w:rFonts w:ascii="Times New Roman" w:hAnsi="Times New Roman" w:cs="Times New Roman"/>
          <w:color w:val="000000"/>
          <w:sz w:val="24"/>
          <w:szCs w:val="24"/>
        </w:rPr>
        <w:t>элективного курса</w:t>
      </w:r>
      <w:r w:rsidRPr="009A0C2E">
        <w:rPr>
          <w:rFonts w:ascii="Times New Roman" w:hAnsi="Times New Roman" w:cs="Times New Roman"/>
          <w:sz w:val="24"/>
          <w:szCs w:val="24"/>
        </w:rPr>
        <w:t xml:space="preserve"> по общей биологии</w:t>
      </w:r>
    </w:p>
    <w:p w:rsidR="004A3E53" w:rsidRPr="009A0C2E" w:rsidRDefault="004A3E53" w:rsidP="004414A2">
      <w:pPr>
        <w:pStyle w:val="a3"/>
        <w:jc w:val="center"/>
        <w:rPr>
          <w:rFonts w:ascii="Times New Roman" w:hAnsi="Times New Roman" w:cs="Times New Roman"/>
          <w:sz w:val="24"/>
          <w:szCs w:val="24"/>
        </w:rPr>
      </w:pPr>
      <w:r w:rsidRPr="009A0C2E">
        <w:rPr>
          <w:rFonts w:ascii="Times New Roman" w:hAnsi="Times New Roman" w:cs="Times New Roman"/>
          <w:sz w:val="24"/>
          <w:szCs w:val="24"/>
        </w:rPr>
        <w:t>"Цитология, гистология и генетика"</w:t>
      </w:r>
    </w:p>
    <w:p w:rsidR="004A3E53" w:rsidRPr="009A0C2E" w:rsidRDefault="004A3E53" w:rsidP="004414A2">
      <w:pPr>
        <w:pStyle w:val="a3"/>
        <w:jc w:val="center"/>
        <w:rPr>
          <w:rFonts w:ascii="Times New Roman" w:hAnsi="Times New Roman" w:cs="Times New Roman"/>
          <w:sz w:val="24"/>
          <w:szCs w:val="24"/>
        </w:rPr>
      </w:pPr>
      <w:r w:rsidRPr="009A0C2E">
        <w:rPr>
          <w:rFonts w:ascii="Times New Roman" w:hAnsi="Times New Roman" w:cs="Times New Roman"/>
          <w:sz w:val="24"/>
          <w:szCs w:val="24"/>
        </w:rPr>
        <w:t>10 класс</w:t>
      </w:r>
    </w:p>
    <w:p w:rsidR="004A3E53" w:rsidRPr="009A0C2E" w:rsidRDefault="004A3E53" w:rsidP="004414A2">
      <w:pPr>
        <w:pStyle w:val="a3"/>
        <w:jc w:val="center"/>
        <w:rPr>
          <w:rFonts w:ascii="Times New Roman" w:hAnsi="Times New Roman" w:cs="Times New Roman"/>
          <w:sz w:val="24"/>
          <w:szCs w:val="24"/>
        </w:rPr>
      </w:pPr>
      <w:r w:rsidRPr="009A0C2E">
        <w:rPr>
          <w:rFonts w:ascii="Times New Roman" w:hAnsi="Times New Roman" w:cs="Times New Roman"/>
          <w:sz w:val="24"/>
          <w:szCs w:val="24"/>
        </w:rPr>
        <w:t>учителя Васильевой А.С.</w:t>
      </w:r>
    </w:p>
    <w:p w:rsidR="004A3E53" w:rsidRPr="009A0C2E" w:rsidRDefault="004A3E53" w:rsidP="004414A2">
      <w:pPr>
        <w:pStyle w:val="21"/>
        <w:jc w:val="center"/>
        <w:rPr>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4A3E53" w:rsidRPr="009A0C2E" w:rsidRDefault="004A3E53" w:rsidP="00CB14DF">
      <w:pPr>
        <w:pStyle w:val="21"/>
        <w:rPr>
          <w:b/>
          <w:color w:val="000000"/>
          <w:szCs w:val="24"/>
        </w:rPr>
      </w:pPr>
    </w:p>
    <w:p w:rsidR="009E1F75" w:rsidRPr="004414A2" w:rsidRDefault="004A3E53" w:rsidP="004414A2">
      <w:pPr>
        <w:pStyle w:val="21"/>
        <w:jc w:val="center"/>
        <w:rPr>
          <w:b/>
          <w:color w:val="000000"/>
          <w:szCs w:val="24"/>
        </w:rPr>
      </w:pPr>
      <w:r w:rsidRPr="009A0C2E">
        <w:rPr>
          <w:szCs w:val="24"/>
        </w:rPr>
        <w:t>2012</w:t>
      </w:r>
    </w:p>
    <w:p w:rsidR="009E1F75" w:rsidRDefault="009E1F75" w:rsidP="00CB14DF">
      <w:pPr>
        <w:pStyle w:val="a3"/>
        <w:jc w:val="both"/>
        <w:rPr>
          <w:rFonts w:ascii="Times New Roman" w:hAnsi="Times New Roman" w:cs="Times New Roman"/>
          <w:sz w:val="24"/>
          <w:szCs w:val="24"/>
        </w:rPr>
      </w:pPr>
    </w:p>
    <w:p w:rsidR="009E1F75" w:rsidRDefault="009E1F75" w:rsidP="00CB14DF">
      <w:pPr>
        <w:pStyle w:val="a3"/>
        <w:jc w:val="both"/>
        <w:rPr>
          <w:rFonts w:ascii="Times New Roman" w:hAnsi="Times New Roman" w:cs="Times New Roman"/>
          <w:sz w:val="24"/>
          <w:szCs w:val="24"/>
        </w:rPr>
      </w:pPr>
    </w:p>
    <w:p w:rsidR="004A3E53" w:rsidRPr="004414A2" w:rsidRDefault="004A3E53" w:rsidP="004414A2">
      <w:pPr>
        <w:pStyle w:val="a3"/>
        <w:jc w:val="center"/>
        <w:rPr>
          <w:rFonts w:ascii="Times New Roman" w:hAnsi="Times New Roman" w:cs="Times New Roman"/>
          <w:b/>
          <w:sz w:val="24"/>
          <w:szCs w:val="24"/>
        </w:rPr>
      </w:pPr>
      <w:r w:rsidRPr="004414A2">
        <w:rPr>
          <w:rFonts w:ascii="Times New Roman" w:hAnsi="Times New Roman" w:cs="Times New Roman"/>
          <w:b/>
          <w:sz w:val="24"/>
          <w:szCs w:val="24"/>
        </w:rPr>
        <w:t>Пояснительная записка.</w:t>
      </w:r>
    </w:p>
    <w:p w:rsidR="004A3E53" w:rsidRPr="009A0C2E" w:rsidRDefault="004A3E53" w:rsidP="00CB14DF">
      <w:pPr>
        <w:pStyle w:val="a3"/>
        <w:jc w:val="both"/>
        <w:rPr>
          <w:rFonts w:ascii="Times New Roman" w:hAnsi="Times New Roman" w:cs="Times New Roman"/>
          <w:sz w:val="24"/>
          <w:szCs w:val="24"/>
          <w:lang w:eastAsia="ru-RU"/>
        </w:rPr>
      </w:pPr>
      <w:r w:rsidRPr="009A0C2E">
        <w:rPr>
          <w:rFonts w:ascii="Times New Roman" w:hAnsi="Times New Roman" w:cs="Times New Roman"/>
          <w:sz w:val="24"/>
          <w:szCs w:val="24"/>
        </w:rPr>
        <w:t>Элективный курс  предназначен для учащихся  10 классов</w:t>
      </w:r>
      <w:r w:rsidRPr="009A0C2E">
        <w:rPr>
          <w:rStyle w:val="afff0"/>
          <w:rFonts w:ascii="Times New Roman" w:hAnsi="Times New Roman" w:cs="Times New Roman"/>
        </w:rPr>
        <w:t xml:space="preserve">. Программа  включает </w:t>
      </w:r>
      <w:r w:rsidRPr="009A0C2E">
        <w:rPr>
          <w:rFonts w:ascii="Times New Roman" w:hAnsi="Times New Roman" w:cs="Times New Roman"/>
          <w:sz w:val="24"/>
          <w:szCs w:val="24"/>
        </w:rPr>
        <w:t>углубление теоретического и практического материала по разделам:   цитология, гистология, генетика.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Вторую половину ХХ века некоторые ученые называют “золотым веком биологии”.  За  последние 20 лет было совершено ряд чрезвычайно важных открытий: изучена молекулярная структура белков и нуклеиновых кислот, расшифрован генетический код и др.</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Последнее время бурно развивалась цитология и, по - существу, она получила новое содержание и новое направление. Функции клеток как элементарной структуры живого, как носителя материальных основ наследственности делает цитологию важнейшей общебиологической дисциплиной. На клеточном уровне изучаются все важные вопросы биологии, все проблемы структуры и функции живого.</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Клетка рассматривается, как живая единица организма, как целостная элементарная живая система. В ее состав входят различные внутриклеточные органеллы, выполняющие специальные функции: мембраны, ядро, митохондрии, рибосомы, пластиды, аппарат Гольджи и др. В результате согласованной работы ее взаимосвязанных компонентов осуществляется дыхание, биосинтез.</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Предлагаемый элективный курс может поддержать и углубить знания учащихся по биологии. Курс предназначен для медико-биологического профиля. Программа актуальна в условиях подготовки учащихся к осознанному выбору профиля, дальнейшего обучения и будущей профессии выпускника.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Курс опирается на знания и умения, полученные учащимися при изучении биологии.</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Учащиеся совершенствуют умение работать с литературой, готовить сообщения, доклады, рефераты по избранным темам.</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Раздел «Генетика» является одним из самых сложных для понимания в школьном курсе общей биологии. Решение задач по генетике способствует более глубокому пониманию и усвоению закономерностей наследственности и изменчивости, существующих в мире растений животных и у человека,  как биологического существа.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Облегчению усвоения этого  раздела  может способствовать решение задач по генетике разных уровней сложности. Использование таких задач развивает у учащихся логическое мышление, позволяет им глубже понять учебный материал по этой теме, дает возможность подготовиться к участию в биологических олимпиадах (школьных, районных, областных). В настоящее время генетические задачи широко используются для определения уровня подготовки по биологии у учащихся (на итоговых экзаменах) и абитуриентов (на вступительных экзаменах в ВУЗы). В силу недостатка времени на уроках, учащиеся плохо усваивают методику решения генетических задач. Количество необходимой литературы, где были бы изложены методические приемы решения задач разных уровней сложности явно недостаточно. Самостоятельно учащимся трудно усвоить методические приемы решения задач, или же они затрачивают на это много времени, что вызывает перегрузку учащихся. </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Результатами данного курса может быть: овладение навыками решения и самостоятельного составления генетических задач, что позволит учащимся с большей уверенностью осуществлять свой профессиональный выбор на биологические факультеты.</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Программа элективного курса предусматривает 35  учебных часов. Она направлена на расширение знаний о клетке, тканях, наследственности и изменчивости. Изучение элективного курса поможет проверить целесообразность выбора профиля дальнейшего обучения и профессиональной деятельности выпускника. Программой предусмотрено изучение теоретических вопросов, проведение лабораторных, контрольных работ, семинаров.</w:t>
      </w:r>
    </w:p>
    <w:p w:rsidR="004A3E53" w:rsidRPr="009A0C2E" w:rsidRDefault="004A3E53"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 xml:space="preserve">Цель: </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Углубить и расширить знания об общих принципах организации живых существ, опираясь на науки цитология , гистология и генетика.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Создать условия для развития творческого мышления, умения самостоятельно применять и пополнять свои знания.</w:t>
      </w:r>
    </w:p>
    <w:p w:rsidR="004A3E53" w:rsidRPr="009A0C2E" w:rsidRDefault="004A3E53"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 xml:space="preserve">Задачи: </w:t>
      </w:r>
    </w:p>
    <w:p w:rsidR="004A3E53" w:rsidRPr="009A0C2E" w:rsidRDefault="004A3E53" w:rsidP="006D1B4D">
      <w:pPr>
        <w:pStyle w:val="a3"/>
        <w:numPr>
          <w:ilvl w:val="0"/>
          <w:numId w:val="150"/>
        </w:numPr>
        <w:jc w:val="both"/>
        <w:rPr>
          <w:rFonts w:ascii="Times New Roman" w:hAnsi="Times New Roman" w:cs="Times New Roman"/>
          <w:sz w:val="24"/>
          <w:szCs w:val="24"/>
        </w:rPr>
      </w:pPr>
      <w:r w:rsidRPr="009A0C2E">
        <w:rPr>
          <w:rFonts w:ascii="Times New Roman" w:hAnsi="Times New Roman" w:cs="Times New Roman"/>
          <w:sz w:val="24"/>
          <w:szCs w:val="24"/>
        </w:rPr>
        <w:t>Поэтапно познакомиться с клеткой как структурной единицей живого на Земле.</w:t>
      </w:r>
    </w:p>
    <w:p w:rsidR="004A3E53" w:rsidRPr="009A0C2E" w:rsidRDefault="004A3E53" w:rsidP="006D1B4D">
      <w:pPr>
        <w:pStyle w:val="a3"/>
        <w:numPr>
          <w:ilvl w:val="0"/>
          <w:numId w:val="150"/>
        </w:numPr>
        <w:jc w:val="both"/>
        <w:rPr>
          <w:rFonts w:ascii="Times New Roman" w:hAnsi="Times New Roman" w:cs="Times New Roman"/>
          <w:sz w:val="24"/>
          <w:szCs w:val="24"/>
        </w:rPr>
      </w:pPr>
      <w:r w:rsidRPr="009A0C2E">
        <w:rPr>
          <w:rFonts w:ascii="Times New Roman" w:hAnsi="Times New Roman" w:cs="Times New Roman"/>
          <w:sz w:val="24"/>
          <w:szCs w:val="24"/>
        </w:rPr>
        <w:t>Расширить представление о закономерностях и жизнедеятельности клеток.</w:t>
      </w:r>
    </w:p>
    <w:p w:rsidR="004A3E53" w:rsidRPr="009A0C2E" w:rsidRDefault="004A3E53" w:rsidP="006D1B4D">
      <w:pPr>
        <w:pStyle w:val="a3"/>
        <w:numPr>
          <w:ilvl w:val="0"/>
          <w:numId w:val="150"/>
        </w:numPr>
        <w:jc w:val="both"/>
        <w:rPr>
          <w:rFonts w:ascii="Times New Roman" w:hAnsi="Times New Roman" w:cs="Times New Roman"/>
          <w:sz w:val="24"/>
          <w:szCs w:val="24"/>
        </w:rPr>
      </w:pPr>
      <w:r w:rsidRPr="009A0C2E">
        <w:rPr>
          <w:rFonts w:ascii="Times New Roman" w:hAnsi="Times New Roman" w:cs="Times New Roman"/>
          <w:sz w:val="24"/>
          <w:szCs w:val="24"/>
        </w:rPr>
        <w:t>Овладеть знаниями генетической символики, понятий и законов.</w:t>
      </w:r>
    </w:p>
    <w:p w:rsidR="004A3E53" w:rsidRPr="009A0C2E" w:rsidRDefault="004A3E53" w:rsidP="006D1B4D">
      <w:pPr>
        <w:pStyle w:val="a3"/>
        <w:numPr>
          <w:ilvl w:val="0"/>
          <w:numId w:val="150"/>
        </w:numPr>
        <w:jc w:val="both"/>
        <w:rPr>
          <w:rFonts w:ascii="Times New Roman" w:hAnsi="Times New Roman" w:cs="Times New Roman"/>
          <w:sz w:val="24"/>
          <w:szCs w:val="24"/>
        </w:rPr>
      </w:pPr>
      <w:r w:rsidRPr="009A0C2E">
        <w:rPr>
          <w:rFonts w:ascii="Times New Roman" w:hAnsi="Times New Roman" w:cs="Times New Roman"/>
          <w:sz w:val="24"/>
          <w:szCs w:val="24"/>
        </w:rPr>
        <w:t>Выработать навыки решения и составления генетических задач.</w:t>
      </w:r>
    </w:p>
    <w:p w:rsidR="004A3E53" w:rsidRPr="009A0C2E" w:rsidRDefault="004A3E53" w:rsidP="006D1B4D">
      <w:pPr>
        <w:pStyle w:val="a3"/>
        <w:numPr>
          <w:ilvl w:val="0"/>
          <w:numId w:val="150"/>
        </w:numPr>
        <w:jc w:val="both"/>
        <w:rPr>
          <w:rFonts w:ascii="Times New Roman" w:hAnsi="Times New Roman" w:cs="Times New Roman"/>
          <w:sz w:val="24"/>
          <w:szCs w:val="24"/>
        </w:rPr>
      </w:pPr>
      <w:r w:rsidRPr="009A0C2E">
        <w:rPr>
          <w:rFonts w:ascii="Times New Roman" w:hAnsi="Times New Roman" w:cs="Times New Roman"/>
          <w:sz w:val="24"/>
          <w:szCs w:val="24"/>
        </w:rPr>
        <w:t>Воспитывать бережное отношение к природе, здоровью человека.</w:t>
      </w:r>
    </w:p>
    <w:p w:rsidR="004A3E53" w:rsidRPr="009A0C2E" w:rsidRDefault="004A3E53" w:rsidP="006D1B4D">
      <w:pPr>
        <w:pStyle w:val="a3"/>
        <w:numPr>
          <w:ilvl w:val="0"/>
          <w:numId w:val="150"/>
        </w:numPr>
        <w:jc w:val="both"/>
        <w:rPr>
          <w:rFonts w:ascii="Times New Roman" w:hAnsi="Times New Roman" w:cs="Times New Roman"/>
          <w:sz w:val="24"/>
          <w:szCs w:val="24"/>
        </w:rPr>
      </w:pPr>
      <w:r w:rsidRPr="009A0C2E">
        <w:rPr>
          <w:rFonts w:ascii="Times New Roman" w:hAnsi="Times New Roman" w:cs="Times New Roman"/>
          <w:sz w:val="24"/>
          <w:szCs w:val="24"/>
        </w:rPr>
        <w:t>Формировать  умение  и навыки  комплексного осмысления знаний биологии.</w:t>
      </w:r>
    </w:p>
    <w:p w:rsidR="004A3E53" w:rsidRPr="009A0C2E" w:rsidRDefault="004A3E53" w:rsidP="00CB14DF">
      <w:pPr>
        <w:spacing w:before="100" w:beforeAutospacing="1" w:after="100" w:afterAutospacing="1"/>
        <w:jc w:val="both"/>
        <w:rPr>
          <w:rFonts w:ascii="Times New Roman" w:hAnsi="Times New Roman" w:cs="Times New Roman"/>
          <w:sz w:val="24"/>
          <w:szCs w:val="24"/>
        </w:rPr>
      </w:pPr>
      <w:r w:rsidRPr="009A0C2E">
        <w:rPr>
          <w:rFonts w:ascii="Times New Roman" w:hAnsi="Times New Roman" w:cs="Times New Roman"/>
          <w:b/>
          <w:i/>
          <w:sz w:val="24"/>
          <w:szCs w:val="24"/>
        </w:rPr>
        <w:t>Исходными документами для составления примера рабочей программы явились:</w:t>
      </w:r>
    </w:p>
    <w:p w:rsidR="004A3E53" w:rsidRPr="009A0C2E" w:rsidRDefault="004A3E53" w:rsidP="006D1B4D">
      <w:pPr>
        <w:pStyle w:val="a5"/>
        <w:numPr>
          <w:ilvl w:val="0"/>
          <w:numId w:val="151"/>
        </w:numPr>
        <w:spacing w:before="100" w:beforeAutospacing="1" w:after="100" w:afterAutospacing="1"/>
        <w:jc w:val="both"/>
        <w:rPr>
          <w:rFonts w:ascii="Times New Roman" w:hAnsi="Times New Roman" w:cs="Times New Roman"/>
          <w:sz w:val="24"/>
          <w:szCs w:val="24"/>
        </w:rPr>
      </w:pPr>
      <w:r w:rsidRPr="009A0C2E">
        <w:rPr>
          <w:rFonts w:ascii="Times New Roman" w:hAnsi="Times New Roman" w:cs="Times New Roman"/>
          <w:sz w:val="24"/>
          <w:szCs w:val="24"/>
        </w:rPr>
        <w:t>Закона РФ «Об образовании»</w:t>
      </w:r>
    </w:p>
    <w:p w:rsidR="004A3E53" w:rsidRPr="009A0C2E" w:rsidRDefault="004A3E53" w:rsidP="006D1B4D">
      <w:pPr>
        <w:pStyle w:val="a5"/>
        <w:numPr>
          <w:ilvl w:val="0"/>
          <w:numId w:val="151"/>
        </w:numPr>
        <w:spacing w:before="100" w:beforeAutospacing="1" w:after="100" w:afterAutospacing="1"/>
        <w:jc w:val="both"/>
        <w:rPr>
          <w:rFonts w:ascii="Times New Roman" w:hAnsi="Times New Roman" w:cs="Times New Roman"/>
          <w:sz w:val="24"/>
          <w:szCs w:val="24"/>
        </w:rPr>
      </w:pPr>
      <w:r w:rsidRPr="009A0C2E">
        <w:rPr>
          <w:rFonts w:ascii="Times New Roman" w:hAnsi="Times New Roman" w:cs="Times New Roman"/>
          <w:sz w:val="24"/>
          <w:szCs w:val="24"/>
        </w:rPr>
        <w:t>п. 2.7, ст.32 – о разработке учебных программ;</w:t>
      </w:r>
    </w:p>
    <w:p w:rsidR="004A3E53" w:rsidRPr="009A0C2E" w:rsidRDefault="004A3E53" w:rsidP="006D1B4D">
      <w:pPr>
        <w:pStyle w:val="a3"/>
        <w:numPr>
          <w:ilvl w:val="0"/>
          <w:numId w:val="151"/>
        </w:numPr>
        <w:jc w:val="both"/>
        <w:rPr>
          <w:rFonts w:ascii="Times New Roman" w:hAnsi="Times New Roman" w:cs="Times New Roman"/>
          <w:sz w:val="24"/>
          <w:szCs w:val="24"/>
        </w:rPr>
      </w:pPr>
      <w:r w:rsidRPr="009A0C2E">
        <w:rPr>
          <w:rFonts w:ascii="Times New Roman" w:hAnsi="Times New Roman" w:cs="Times New Roman"/>
          <w:sz w:val="24"/>
          <w:szCs w:val="24"/>
        </w:rPr>
        <w:t>п. 6, 7, 8, ст. 9, п.5. ст. 14 о содержании образовательных программ;</w:t>
      </w:r>
    </w:p>
    <w:p w:rsidR="004A3E53" w:rsidRPr="009A0C2E" w:rsidRDefault="004A3E53" w:rsidP="006D1B4D">
      <w:pPr>
        <w:pStyle w:val="a3"/>
        <w:numPr>
          <w:ilvl w:val="0"/>
          <w:numId w:val="151"/>
        </w:numPr>
        <w:jc w:val="both"/>
        <w:rPr>
          <w:rFonts w:ascii="Times New Roman" w:hAnsi="Times New Roman" w:cs="Times New Roman"/>
          <w:sz w:val="24"/>
          <w:szCs w:val="24"/>
        </w:rPr>
      </w:pPr>
      <w:r w:rsidRPr="009A0C2E">
        <w:rPr>
          <w:rFonts w:ascii="Times New Roman" w:hAnsi="Times New Roman" w:cs="Times New Roman"/>
          <w:sz w:val="24"/>
          <w:szCs w:val="24"/>
        </w:rPr>
        <w:t>п.2.23, ст. 32 – об определении списка учебников в соответствии с утвержденными федеральными перечнями учебников;</w:t>
      </w:r>
    </w:p>
    <w:p w:rsidR="004A3E53" w:rsidRPr="009A0C2E" w:rsidRDefault="004A3E53" w:rsidP="006D1B4D">
      <w:pPr>
        <w:pStyle w:val="a3"/>
        <w:numPr>
          <w:ilvl w:val="0"/>
          <w:numId w:val="151"/>
        </w:numPr>
        <w:jc w:val="both"/>
        <w:rPr>
          <w:rFonts w:ascii="Times New Roman" w:hAnsi="Times New Roman" w:cs="Times New Roman"/>
          <w:sz w:val="24"/>
          <w:szCs w:val="24"/>
        </w:rPr>
      </w:pPr>
      <w:r w:rsidRPr="009A0C2E">
        <w:rPr>
          <w:rFonts w:ascii="Times New Roman" w:hAnsi="Times New Roman" w:cs="Times New Roman"/>
          <w:sz w:val="24"/>
          <w:szCs w:val="24"/>
        </w:rPr>
        <w:t>п. 3.2, ст. 32 – о реализации в полном объеме образовательных программ.</w:t>
      </w:r>
    </w:p>
    <w:p w:rsidR="004A3E53" w:rsidRPr="009A0C2E" w:rsidRDefault="004A3E53" w:rsidP="006D1B4D">
      <w:pPr>
        <w:pStyle w:val="a3"/>
        <w:numPr>
          <w:ilvl w:val="0"/>
          <w:numId w:val="151"/>
        </w:numPr>
        <w:jc w:val="both"/>
        <w:rPr>
          <w:rFonts w:ascii="Times New Roman" w:hAnsi="Times New Roman" w:cs="Times New Roman"/>
          <w:sz w:val="24"/>
          <w:szCs w:val="24"/>
        </w:rPr>
      </w:pPr>
      <w:r w:rsidRPr="009A0C2E">
        <w:rPr>
          <w:rFonts w:ascii="Times New Roman" w:hAnsi="Times New Roman" w:cs="Times New Roman"/>
          <w:sz w:val="24"/>
          <w:szCs w:val="24"/>
        </w:rPr>
        <w:t xml:space="preserve">                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4A3E53" w:rsidRPr="009A0C2E" w:rsidRDefault="004A3E53" w:rsidP="006D1B4D">
      <w:pPr>
        <w:pStyle w:val="a3"/>
        <w:numPr>
          <w:ilvl w:val="0"/>
          <w:numId w:val="151"/>
        </w:numPr>
        <w:jc w:val="both"/>
        <w:rPr>
          <w:rFonts w:ascii="Times New Roman" w:hAnsi="Times New Roman" w:cs="Times New Roman"/>
          <w:sz w:val="24"/>
          <w:szCs w:val="24"/>
        </w:rPr>
      </w:pPr>
      <w:r w:rsidRPr="009A0C2E">
        <w:rPr>
          <w:rFonts w:ascii="Times New Roman" w:hAnsi="Times New Roman" w:cs="Times New Roman"/>
          <w:sz w:val="24"/>
          <w:szCs w:val="24"/>
        </w:rPr>
        <w:t xml:space="preserve">                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w:t>
      </w:r>
    </w:p>
    <w:p w:rsidR="004A3E53" w:rsidRPr="009A0C2E" w:rsidRDefault="004A3E53" w:rsidP="006D1B4D">
      <w:pPr>
        <w:pStyle w:val="a3"/>
        <w:numPr>
          <w:ilvl w:val="0"/>
          <w:numId w:val="151"/>
        </w:numPr>
        <w:jc w:val="both"/>
        <w:rPr>
          <w:rFonts w:ascii="Times New Roman" w:hAnsi="Times New Roman" w:cs="Times New Roman"/>
          <w:sz w:val="24"/>
          <w:szCs w:val="24"/>
        </w:rPr>
      </w:pPr>
      <w:r w:rsidRPr="009A0C2E">
        <w:rPr>
          <w:rFonts w:ascii="Times New Roman" w:hAnsi="Times New Roman" w:cs="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4A3E53" w:rsidRPr="009A0C2E" w:rsidRDefault="004A3E53"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В результате изучения курса учащиеся должны усвоить:</w:t>
      </w:r>
    </w:p>
    <w:p w:rsidR="004A3E53" w:rsidRPr="009A0C2E" w:rsidRDefault="004A3E53" w:rsidP="00CB14DF">
      <w:pPr>
        <w:pStyle w:val="a3"/>
        <w:jc w:val="both"/>
        <w:rPr>
          <w:rFonts w:ascii="Times New Roman" w:hAnsi="Times New Roman" w:cs="Times New Roman"/>
          <w:b/>
          <w:sz w:val="24"/>
          <w:szCs w:val="24"/>
        </w:rPr>
      </w:pPr>
      <w:r w:rsidRPr="009A0C2E">
        <w:rPr>
          <w:rFonts w:ascii="Times New Roman" w:hAnsi="Times New Roman" w:cs="Times New Roman"/>
          <w:b/>
          <w:i/>
          <w:sz w:val="24"/>
          <w:szCs w:val="24"/>
        </w:rPr>
        <w:t xml:space="preserve"> знать</w:t>
      </w:r>
      <w:r w:rsidRPr="009A0C2E">
        <w:rPr>
          <w:rFonts w:ascii="Times New Roman" w:hAnsi="Times New Roman" w:cs="Times New Roman"/>
          <w:i/>
          <w:sz w:val="24"/>
          <w:szCs w:val="24"/>
        </w:rPr>
        <w:t>:</w:t>
      </w:r>
      <w:r w:rsidRPr="009A0C2E">
        <w:rPr>
          <w:rFonts w:ascii="Times New Roman" w:hAnsi="Times New Roman" w:cs="Times New Roman"/>
          <w:sz w:val="24"/>
          <w:szCs w:val="24"/>
        </w:rPr>
        <w:t xml:space="preserve"> устройство микроскопа; положение клеточной теории; особенности прокариотической и эукариотической клеток; черты сходства и различия растительной и животной клеток; основные компоненты и органоиды клеток; основные этапы биосинтеза, белка в эукариотической клетке (транскрипцию и трансляцию); особенности ядерного аппарата и репродукцию клеток; реакцию клеток на воздействия вредных факторов среды; определение и классификацию тканей, происхождение тканей в эволюции многоклеточных; строение основных типов клеток и тканей многоклеточных животных; иметь представление о молекулярно-биологических основах ряда важнейших процессов в клетках и тканях нашего организма.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b/>
          <w:i/>
          <w:sz w:val="24"/>
          <w:szCs w:val="24"/>
        </w:rPr>
        <w:t>уметь</w:t>
      </w:r>
      <w:r w:rsidRPr="009A0C2E">
        <w:rPr>
          <w:rFonts w:ascii="Times New Roman" w:hAnsi="Times New Roman" w:cs="Times New Roman"/>
          <w:i/>
          <w:sz w:val="24"/>
          <w:szCs w:val="24"/>
        </w:rPr>
        <w:t>:</w:t>
      </w:r>
      <w:r w:rsidRPr="009A0C2E">
        <w:rPr>
          <w:rFonts w:ascii="Times New Roman" w:hAnsi="Times New Roman" w:cs="Times New Roman"/>
          <w:sz w:val="24"/>
          <w:szCs w:val="24"/>
        </w:rPr>
        <w:t xml:space="preserve"> работать с микроскопом и препаратами; называть составные части клетки и узнавать их на схеме или фотографии; изготавливать простейшие препараты для микроскопического исследования; определять тип ткани по фотографии; иллюстрировать ответ простейшими схемами и рисунками клеточных структур; работать с биологической медицинской литературой; составлять краткие рефераты и доклады по интересующим их темам; использовать знания о клетке и тканях для ведения здорового образа жизни.</w:t>
      </w:r>
    </w:p>
    <w:p w:rsidR="004A3E53" w:rsidRPr="009A0C2E" w:rsidRDefault="004A3E53"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Формы письменного и текущего контроля:</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Диктанты всех видов;</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Самостоятельная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Практическая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Творческая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Тесты всех видов;</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ДКР;</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Тренировочные интернет-тесты.</w:t>
      </w:r>
    </w:p>
    <w:p w:rsidR="004A3E53" w:rsidRPr="009A0C2E" w:rsidRDefault="004A3E53"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Формы устного текущего контроля</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Устные ответы на вопросы</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Развернутый ответ по заданной теме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Тестирование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Зачет</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w:t>
      </w:r>
      <w:r w:rsidRPr="009A0C2E">
        <w:rPr>
          <w:rFonts w:ascii="Times New Roman" w:hAnsi="Times New Roman" w:cs="Times New Roman"/>
          <w:i/>
          <w:sz w:val="24"/>
          <w:szCs w:val="24"/>
        </w:rPr>
        <w:t>Промежуточная аттестация</w:t>
      </w:r>
      <w:r w:rsidRPr="009A0C2E">
        <w:rPr>
          <w:rFonts w:ascii="Times New Roman" w:hAnsi="Times New Roman" w:cs="Times New Roman"/>
          <w:sz w:val="24"/>
          <w:szCs w:val="24"/>
        </w:rPr>
        <w:t xml:space="preserve"> определяет успешность развития учащегося и усвоения им образовательной программы на определенном этапе обучения. Формами промежуточной аттестации учащихся является:</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Тестирование;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Контрольная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Зачеты (недифференцированный, дифференцированный)</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Переводные зачеты (дифференцированные)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Контрольные уроки;</w:t>
      </w:r>
    </w:p>
    <w:p w:rsidR="004A3E53" w:rsidRPr="009A0C2E" w:rsidRDefault="004A3E53" w:rsidP="00CB14DF">
      <w:pPr>
        <w:pStyle w:val="a3"/>
        <w:jc w:val="both"/>
        <w:rPr>
          <w:rFonts w:ascii="Times New Roman" w:hAnsi="Times New Roman" w:cs="Times New Roman"/>
          <w:i/>
          <w:sz w:val="24"/>
          <w:szCs w:val="24"/>
        </w:rPr>
      </w:pPr>
      <w:r w:rsidRPr="009A0C2E">
        <w:rPr>
          <w:rFonts w:ascii="Times New Roman" w:hAnsi="Times New Roman" w:cs="Times New Roman"/>
          <w:i/>
          <w:sz w:val="24"/>
          <w:szCs w:val="24"/>
        </w:rPr>
        <w:t>УМК.</w:t>
      </w:r>
    </w:p>
    <w:p w:rsidR="004A3E53" w:rsidRPr="009A0C2E" w:rsidRDefault="004A3E53" w:rsidP="00CB14DF">
      <w:pPr>
        <w:pStyle w:val="a3"/>
        <w:jc w:val="both"/>
        <w:rPr>
          <w:rFonts w:ascii="Times New Roman" w:hAnsi="Times New Roman" w:cs="Times New Roman"/>
          <w:sz w:val="24"/>
          <w:szCs w:val="24"/>
        </w:rPr>
      </w:pPr>
    </w:p>
    <w:tbl>
      <w:tblPr>
        <w:tblW w:w="0" w:type="auto"/>
        <w:jc w:val="center"/>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
        <w:gridCol w:w="3825"/>
        <w:gridCol w:w="1499"/>
        <w:gridCol w:w="1807"/>
        <w:gridCol w:w="1780"/>
      </w:tblGrid>
      <w:tr w:rsidR="004A3E53" w:rsidRPr="009A0C2E" w:rsidTr="004C38A3">
        <w:trPr>
          <w:trHeight w:val="1115"/>
          <w:jc w:val="center"/>
        </w:trPr>
        <w:tc>
          <w:tcPr>
            <w:tcW w:w="484" w:type="dxa"/>
          </w:tcPr>
          <w:p w:rsidR="004A3E53" w:rsidRPr="009A0C2E" w:rsidRDefault="004A3E53" w:rsidP="00CB14DF">
            <w:pPr>
              <w:jc w:val="both"/>
              <w:rPr>
                <w:rFonts w:ascii="Times New Roman" w:hAnsi="Times New Roman" w:cs="Times New Roman"/>
                <w:b/>
                <w:sz w:val="24"/>
                <w:szCs w:val="24"/>
              </w:rPr>
            </w:pPr>
            <w:r w:rsidRPr="009A0C2E">
              <w:rPr>
                <w:rFonts w:ascii="Times New Roman" w:hAnsi="Times New Roman" w:cs="Times New Roman"/>
                <w:b/>
                <w:sz w:val="24"/>
                <w:szCs w:val="24"/>
              </w:rPr>
              <w:t>№</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b/>
                <w:sz w:val="24"/>
                <w:szCs w:val="24"/>
              </w:rPr>
              <w:t>пп</w:t>
            </w:r>
          </w:p>
        </w:tc>
        <w:tc>
          <w:tcPr>
            <w:tcW w:w="3825" w:type="dxa"/>
          </w:tcPr>
          <w:p w:rsidR="004A3E53" w:rsidRPr="009A0C2E" w:rsidRDefault="004A3E53" w:rsidP="00CB14DF">
            <w:pPr>
              <w:jc w:val="both"/>
              <w:rPr>
                <w:rFonts w:ascii="Times New Roman" w:hAnsi="Times New Roman" w:cs="Times New Roman"/>
                <w:b/>
                <w:sz w:val="24"/>
                <w:szCs w:val="24"/>
              </w:rPr>
            </w:pPr>
            <w:r w:rsidRPr="009A0C2E">
              <w:rPr>
                <w:rFonts w:ascii="Times New Roman" w:hAnsi="Times New Roman" w:cs="Times New Roman"/>
                <w:b/>
                <w:sz w:val="24"/>
                <w:szCs w:val="24"/>
              </w:rPr>
              <w:t xml:space="preserve">Разделы </w:t>
            </w:r>
          </w:p>
        </w:tc>
        <w:tc>
          <w:tcPr>
            <w:tcW w:w="1469" w:type="dxa"/>
          </w:tcPr>
          <w:p w:rsidR="004A3E53" w:rsidRPr="009A0C2E" w:rsidRDefault="004A3E53" w:rsidP="00CB14DF">
            <w:pPr>
              <w:jc w:val="both"/>
              <w:rPr>
                <w:rFonts w:ascii="Times New Roman" w:hAnsi="Times New Roman" w:cs="Times New Roman"/>
                <w:b/>
                <w:sz w:val="24"/>
                <w:szCs w:val="24"/>
              </w:rPr>
            </w:pPr>
            <w:r w:rsidRPr="009A0C2E">
              <w:rPr>
                <w:rFonts w:ascii="Times New Roman" w:hAnsi="Times New Roman" w:cs="Times New Roman"/>
                <w:b/>
                <w:sz w:val="24"/>
                <w:szCs w:val="24"/>
              </w:rPr>
              <w:t>Количество часов по программе</w:t>
            </w:r>
          </w:p>
        </w:tc>
        <w:tc>
          <w:tcPr>
            <w:tcW w:w="1807" w:type="dxa"/>
          </w:tcPr>
          <w:p w:rsidR="004A3E53" w:rsidRPr="009A0C2E" w:rsidRDefault="004A3E53" w:rsidP="00CB14DF">
            <w:pPr>
              <w:jc w:val="both"/>
              <w:rPr>
                <w:rFonts w:ascii="Times New Roman" w:hAnsi="Times New Roman" w:cs="Times New Roman"/>
                <w:b/>
                <w:sz w:val="24"/>
                <w:szCs w:val="24"/>
              </w:rPr>
            </w:pPr>
            <w:r w:rsidRPr="009A0C2E">
              <w:rPr>
                <w:rFonts w:ascii="Times New Roman" w:hAnsi="Times New Roman" w:cs="Times New Roman"/>
                <w:b/>
                <w:sz w:val="24"/>
                <w:szCs w:val="24"/>
              </w:rPr>
              <w:t>В том числе практических работ</w:t>
            </w:r>
          </w:p>
        </w:tc>
        <w:tc>
          <w:tcPr>
            <w:tcW w:w="1780" w:type="dxa"/>
          </w:tcPr>
          <w:p w:rsidR="004A3E53" w:rsidRPr="009A0C2E" w:rsidRDefault="004A3E53" w:rsidP="00CB14DF">
            <w:pPr>
              <w:jc w:val="both"/>
              <w:rPr>
                <w:rFonts w:ascii="Times New Roman" w:hAnsi="Times New Roman" w:cs="Times New Roman"/>
                <w:b/>
                <w:sz w:val="24"/>
                <w:szCs w:val="24"/>
              </w:rPr>
            </w:pPr>
            <w:r w:rsidRPr="009A0C2E">
              <w:rPr>
                <w:rFonts w:ascii="Times New Roman" w:hAnsi="Times New Roman" w:cs="Times New Roman"/>
                <w:b/>
                <w:sz w:val="24"/>
                <w:szCs w:val="24"/>
              </w:rPr>
              <w:t>В том числе контрольных работ</w:t>
            </w:r>
          </w:p>
        </w:tc>
      </w:tr>
      <w:tr w:rsidR="004A3E53" w:rsidRPr="009A0C2E" w:rsidTr="004C38A3">
        <w:trPr>
          <w:trHeight w:val="543"/>
          <w:jc w:val="center"/>
        </w:trPr>
        <w:tc>
          <w:tcPr>
            <w:tcW w:w="484"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3825"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Раздел 1. Биология клетки. (8 часов).</w:t>
            </w:r>
          </w:p>
          <w:p w:rsidR="004A3E53" w:rsidRPr="009A0C2E" w:rsidRDefault="004A3E53" w:rsidP="00CB14DF">
            <w:pPr>
              <w:pStyle w:val="a3"/>
              <w:jc w:val="both"/>
              <w:rPr>
                <w:rFonts w:ascii="Times New Roman" w:hAnsi="Times New Roman" w:cs="Times New Roman"/>
                <w:sz w:val="24"/>
                <w:szCs w:val="24"/>
              </w:rPr>
            </w:pPr>
          </w:p>
        </w:tc>
        <w:tc>
          <w:tcPr>
            <w:tcW w:w="1469"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1807"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1780"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w:t>
            </w:r>
          </w:p>
        </w:tc>
      </w:tr>
      <w:tr w:rsidR="004A3E53" w:rsidRPr="009A0C2E" w:rsidTr="004C38A3">
        <w:trPr>
          <w:trHeight w:val="829"/>
          <w:jc w:val="center"/>
        </w:trPr>
        <w:tc>
          <w:tcPr>
            <w:tcW w:w="484"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3825"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Раздел 2. Гистология – учение о тканях многоклеточных организмов (15 часов).</w:t>
            </w:r>
          </w:p>
          <w:p w:rsidR="004A3E53" w:rsidRPr="009A0C2E" w:rsidRDefault="004A3E53" w:rsidP="00CB14DF">
            <w:pPr>
              <w:pStyle w:val="a3"/>
              <w:jc w:val="both"/>
              <w:rPr>
                <w:rFonts w:ascii="Times New Roman" w:hAnsi="Times New Roman" w:cs="Times New Roman"/>
                <w:sz w:val="24"/>
                <w:szCs w:val="24"/>
              </w:rPr>
            </w:pPr>
          </w:p>
        </w:tc>
        <w:tc>
          <w:tcPr>
            <w:tcW w:w="1469"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1807"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1780"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w:t>
            </w:r>
          </w:p>
        </w:tc>
      </w:tr>
      <w:tr w:rsidR="004A3E53" w:rsidRPr="009A0C2E" w:rsidTr="004C38A3">
        <w:trPr>
          <w:trHeight w:val="558"/>
          <w:jc w:val="center"/>
        </w:trPr>
        <w:tc>
          <w:tcPr>
            <w:tcW w:w="484"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3825"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Раздел 3     Генетика  12ч</w:t>
            </w:r>
          </w:p>
          <w:p w:rsidR="004A3E53" w:rsidRPr="009A0C2E" w:rsidRDefault="004A3E53" w:rsidP="00CB14DF">
            <w:pPr>
              <w:pStyle w:val="a3"/>
              <w:jc w:val="both"/>
              <w:rPr>
                <w:rFonts w:ascii="Times New Roman" w:hAnsi="Times New Roman" w:cs="Times New Roman"/>
                <w:sz w:val="24"/>
                <w:szCs w:val="24"/>
              </w:rPr>
            </w:pPr>
          </w:p>
        </w:tc>
        <w:tc>
          <w:tcPr>
            <w:tcW w:w="1469"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1807"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1780"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w:t>
            </w:r>
          </w:p>
        </w:tc>
      </w:tr>
      <w:tr w:rsidR="004A3E53" w:rsidRPr="009A0C2E" w:rsidTr="004C38A3">
        <w:trPr>
          <w:trHeight w:val="558"/>
          <w:jc w:val="center"/>
        </w:trPr>
        <w:tc>
          <w:tcPr>
            <w:tcW w:w="484" w:type="dxa"/>
          </w:tcPr>
          <w:p w:rsidR="004A3E53" w:rsidRPr="009A0C2E" w:rsidRDefault="004A3E53" w:rsidP="00CB14DF">
            <w:pPr>
              <w:pStyle w:val="a3"/>
              <w:jc w:val="both"/>
              <w:rPr>
                <w:rFonts w:ascii="Times New Roman" w:hAnsi="Times New Roman" w:cs="Times New Roman"/>
                <w:sz w:val="24"/>
                <w:szCs w:val="24"/>
              </w:rPr>
            </w:pPr>
          </w:p>
        </w:tc>
        <w:tc>
          <w:tcPr>
            <w:tcW w:w="3825"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итого</w:t>
            </w:r>
          </w:p>
        </w:tc>
        <w:tc>
          <w:tcPr>
            <w:tcW w:w="1469"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35</w:t>
            </w:r>
          </w:p>
        </w:tc>
        <w:tc>
          <w:tcPr>
            <w:tcW w:w="1807"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1780" w:type="dxa"/>
          </w:tcPr>
          <w:p w:rsidR="004A3E53" w:rsidRPr="009A0C2E" w:rsidRDefault="004A3E53" w:rsidP="00CB14DF">
            <w:pPr>
              <w:pStyle w:val="a3"/>
              <w:jc w:val="both"/>
              <w:rPr>
                <w:rFonts w:ascii="Times New Roman" w:hAnsi="Times New Roman" w:cs="Times New Roman"/>
                <w:sz w:val="24"/>
                <w:szCs w:val="24"/>
              </w:rPr>
            </w:pPr>
          </w:p>
        </w:tc>
      </w:tr>
    </w:tbl>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СОДЕРЖАНИЕ КУРСА.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Раздел 1. Биология клетки. (8 часов).</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1. Введение в биологию клетки (2 часа).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Современная цитология, ее задачи.</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Клеточная теория – основа строения живых организмов. Основные положения теории. Методы изучения клетки.</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Устройство светового микроскопа (лабораторная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2. Основные компоненты и органоиды клетки (2 часа).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Мембрана клетки. Цитоплазма и ее органоиды. Мембранные органоиды клеток (урок-презентация).</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Наблюдение плазмолиза и деплазмолиза растительной клетки  (лабораторная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3. Строение клеток живых организмов (2 часа).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Клетки прокариотические и эукариотические. Сходства и различия.</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Животная и растительная клетка. Их сходства и различия (лабораторная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4. Ядерный аппарат клеток (2 часа).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Нуклеотид прокариот. Ядро эукариотической клетки. Строение и значение ядра. Структура хромосом. Ядрышко, его строение и функция.</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Жизненный цикл клетки. Митоз, его биологическое значение (лабораторная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Мейоз – основа генотипической, индивидуальной изменчивости. Биологическое значение. Половые клетки, их строение и значение.</w:t>
      </w: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Раздел 2. Гистология – учение о тканях многоклеточных организмов (15 часов).</w:t>
      </w: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1. Гистология – наука о тканях (2 часа).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Определение ткани. Классификация тканей. Происхождение тканей в эволюции. Развитие тканей в процессе онтогенеза.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2. Эпителиальные ткани (2 часа).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Покровные ткани организмов, растений и животных.</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Изучение покровных тканей (лабораторная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3. Соединительные ткани (4 часа).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Ткани внутренней среды: опорно-механические и трофическо-защитные (демонстрация учебного фильма).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Хрящевая и костная ткань (лабораторная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Кровь (лабораторная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Иммунитет. Типы иммунитета. СПИД – опасная болезнь и пути борьбы с ее распространением.</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Проверочная работа (тест).</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4. Мышечные ткани (2 часа).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Типы мышечных тканей.</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Изучение мышечных тканей (лабораторная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5. Нервная ткань (2 часа).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Нервная ткань. Нейрон. Синапс.</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Изучение нервной ткани (лабораторная работа).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Тема 6. Онтогенез (2 часа).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Индивидуальное развитие организмов. Этапы онтогенеза. Стадия бластулы, гаструлы, нейрула. Понятие о зародышевых листках.</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Обобщающий семинар (1 час).</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Раздел 3     Генетика  12ч</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Теоретическая часть.</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Занятие 1. Цели и задачи данного курса. Генетика как наука, ее цели и задачи. Основные генетические понятия и символика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Занятие 2. Основные законы наследования признаков при размножении организмов.</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Занятие 3. Общие принципы и методические приемы решения и оформления генетических задач.</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Занятие 4. Типы генетических задач:</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а) расчетные;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б) на определение генотипа;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 на определение характера наследования признака. Примеры данных задач. Анализ характерных ошибок.</w:t>
      </w: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II.                  Практическая часть.</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Занятие 5. Решение задач на моногибридное скрещивание. </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Занятие 6. Решение задач на взаимодействие аллельных генов и множественный аллелизм.</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Занятие 7. Решение задач на дигибридное скрещивание.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Занятие 8. Решение задач на анализирующее скрещивание.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Занятие 9. Решение задач на полигибридное скрещивание.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Занятие 10. Решение задач на сцепленное наследование генов.</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Занятие 11. Решение задач на наследование генов, локализованных в половых хромосомах.</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Занятие 12. Методика и самостоятельное составление генетических задач</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Результат  курса –</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самостоятельно составить и решить генетические задачи по темам практических занятий. (Для составления задач использовать таблицы примеров моногенного наследования аутосомных признаков некоторых организмов).</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Наиболее интересные задачи можно использовать для составления дидактического материала по разделу «Генетика».</w:t>
      </w: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Л и т е р а т у р а.</w:t>
      </w: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1.      Крестьянинов В.Ю., Вайнер Г.Б. Сборник задач по генетике с решениями. Саратов, 1998г.</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      Муртазин Г.М. Задачи и упражнения по общей биологии. М. Пр. 1981г.</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      Журнал «Биология в школе»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6, 1981г. стр. 35 – К обучению школьников решению задач по генетике.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6, 1984г. стр. 47 – Как мы учим школьников решать задачи по генетике.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6, 1984г. стр. 49 – Методика использования и решения задач по генетике.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1, 1990г. стр. 31 – О некоторых правилах, помогающих в решении генетических задач.</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6, 1990г. стр. 37 – О составлении и использовании генетических задач.</w:t>
      </w: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b/>
          <w:sz w:val="24"/>
          <w:szCs w:val="24"/>
        </w:rPr>
      </w:pPr>
      <w:r w:rsidRPr="009A0C2E">
        <w:rPr>
          <w:rFonts w:ascii="Times New Roman" w:hAnsi="Times New Roman" w:cs="Times New Roman"/>
          <w:sz w:val="24"/>
          <w:szCs w:val="24"/>
        </w:rPr>
        <w:t>Календарно-тематический план элективного  курса «"Цитология, гистология и генетика"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w:t>
      </w:r>
    </w:p>
    <w:tbl>
      <w:tblPr>
        <w:tblStyle w:val="a6"/>
        <w:tblW w:w="9747" w:type="dxa"/>
        <w:tblLook w:val="04A0"/>
      </w:tblPr>
      <w:tblGrid>
        <w:gridCol w:w="587"/>
        <w:gridCol w:w="4199"/>
        <w:gridCol w:w="992"/>
        <w:gridCol w:w="993"/>
        <w:gridCol w:w="992"/>
        <w:gridCol w:w="992"/>
        <w:gridCol w:w="992"/>
      </w:tblGrid>
      <w:tr w:rsidR="004A3E53" w:rsidRPr="009A0C2E" w:rsidTr="004C38A3">
        <w:trPr>
          <w:trHeight w:val="308"/>
        </w:trPr>
        <w:tc>
          <w:tcPr>
            <w:tcW w:w="587" w:type="dxa"/>
            <w:vMerge w:val="restart"/>
          </w:tcPr>
          <w:p w:rsidR="004A3E53" w:rsidRPr="009A0C2E" w:rsidRDefault="004A3E53" w:rsidP="00CB14DF">
            <w:pPr>
              <w:pStyle w:val="a3"/>
              <w:jc w:val="both"/>
              <w:rPr>
                <w:sz w:val="24"/>
                <w:szCs w:val="24"/>
              </w:rPr>
            </w:pPr>
            <w:r w:rsidRPr="009A0C2E">
              <w:rPr>
                <w:sz w:val="24"/>
                <w:szCs w:val="24"/>
              </w:rPr>
              <w:t>№</w:t>
            </w:r>
          </w:p>
        </w:tc>
        <w:tc>
          <w:tcPr>
            <w:tcW w:w="4199" w:type="dxa"/>
            <w:vMerge w:val="restart"/>
          </w:tcPr>
          <w:p w:rsidR="004A3E53" w:rsidRPr="009A0C2E" w:rsidRDefault="004A3E53" w:rsidP="00CB14DF">
            <w:pPr>
              <w:pStyle w:val="a3"/>
              <w:jc w:val="both"/>
              <w:rPr>
                <w:sz w:val="24"/>
                <w:szCs w:val="24"/>
              </w:rPr>
            </w:pPr>
            <w:r w:rsidRPr="009A0C2E">
              <w:rPr>
                <w:sz w:val="24"/>
                <w:szCs w:val="24"/>
              </w:rPr>
              <w:t>Название темы.</w:t>
            </w:r>
          </w:p>
        </w:tc>
        <w:tc>
          <w:tcPr>
            <w:tcW w:w="2977" w:type="dxa"/>
            <w:gridSpan w:val="3"/>
          </w:tcPr>
          <w:p w:rsidR="004A3E53" w:rsidRPr="009A0C2E" w:rsidRDefault="004A3E53" w:rsidP="00CB14DF">
            <w:pPr>
              <w:jc w:val="both"/>
              <w:rPr>
                <w:sz w:val="24"/>
                <w:szCs w:val="24"/>
              </w:rPr>
            </w:pPr>
            <w:r w:rsidRPr="009A0C2E">
              <w:rPr>
                <w:sz w:val="24"/>
                <w:szCs w:val="24"/>
              </w:rPr>
              <w:t>Количество часов</w:t>
            </w:r>
          </w:p>
        </w:tc>
        <w:tc>
          <w:tcPr>
            <w:tcW w:w="1984" w:type="dxa"/>
            <w:gridSpan w:val="2"/>
          </w:tcPr>
          <w:p w:rsidR="004A3E53" w:rsidRPr="009A0C2E" w:rsidRDefault="004A3E53" w:rsidP="00CB14DF">
            <w:pPr>
              <w:jc w:val="both"/>
              <w:rPr>
                <w:sz w:val="24"/>
                <w:szCs w:val="24"/>
              </w:rPr>
            </w:pPr>
            <w:r w:rsidRPr="009A0C2E">
              <w:rPr>
                <w:sz w:val="24"/>
                <w:szCs w:val="24"/>
              </w:rPr>
              <w:t>дата</w:t>
            </w:r>
          </w:p>
        </w:tc>
      </w:tr>
      <w:tr w:rsidR="004A3E53" w:rsidRPr="009A0C2E" w:rsidTr="004C38A3">
        <w:trPr>
          <w:trHeight w:val="190"/>
        </w:trPr>
        <w:tc>
          <w:tcPr>
            <w:tcW w:w="587" w:type="dxa"/>
            <w:vMerge/>
          </w:tcPr>
          <w:p w:rsidR="004A3E53" w:rsidRPr="009A0C2E" w:rsidRDefault="004A3E53" w:rsidP="00CB14DF">
            <w:pPr>
              <w:pStyle w:val="a3"/>
              <w:jc w:val="both"/>
              <w:rPr>
                <w:sz w:val="24"/>
                <w:szCs w:val="24"/>
              </w:rPr>
            </w:pPr>
          </w:p>
        </w:tc>
        <w:tc>
          <w:tcPr>
            <w:tcW w:w="4199" w:type="dxa"/>
            <w:vMerge/>
          </w:tcPr>
          <w:p w:rsidR="004A3E53" w:rsidRPr="009A0C2E" w:rsidRDefault="004A3E53" w:rsidP="00CB14DF">
            <w:pPr>
              <w:pStyle w:val="a3"/>
              <w:jc w:val="both"/>
              <w:rPr>
                <w:sz w:val="24"/>
                <w:szCs w:val="24"/>
              </w:rPr>
            </w:pPr>
          </w:p>
        </w:tc>
        <w:tc>
          <w:tcPr>
            <w:tcW w:w="992" w:type="dxa"/>
          </w:tcPr>
          <w:p w:rsidR="004A3E53" w:rsidRPr="009A0C2E" w:rsidRDefault="004A3E53" w:rsidP="00CB14DF">
            <w:pPr>
              <w:jc w:val="both"/>
              <w:rPr>
                <w:sz w:val="24"/>
                <w:szCs w:val="24"/>
              </w:rPr>
            </w:pPr>
            <w:r w:rsidRPr="009A0C2E">
              <w:rPr>
                <w:sz w:val="24"/>
                <w:szCs w:val="24"/>
              </w:rPr>
              <w:t>всего</w:t>
            </w:r>
          </w:p>
        </w:tc>
        <w:tc>
          <w:tcPr>
            <w:tcW w:w="993" w:type="dxa"/>
          </w:tcPr>
          <w:p w:rsidR="004A3E53" w:rsidRPr="009A0C2E" w:rsidRDefault="004A3E53" w:rsidP="00CB14DF">
            <w:pPr>
              <w:jc w:val="both"/>
              <w:rPr>
                <w:sz w:val="24"/>
                <w:szCs w:val="24"/>
              </w:rPr>
            </w:pPr>
            <w:r w:rsidRPr="009A0C2E">
              <w:rPr>
                <w:sz w:val="24"/>
                <w:szCs w:val="24"/>
              </w:rPr>
              <w:t>практ.</w:t>
            </w:r>
          </w:p>
        </w:tc>
        <w:tc>
          <w:tcPr>
            <w:tcW w:w="992" w:type="dxa"/>
          </w:tcPr>
          <w:p w:rsidR="004A3E53" w:rsidRPr="009A0C2E" w:rsidRDefault="004A3E53" w:rsidP="00CB14DF">
            <w:pPr>
              <w:jc w:val="both"/>
              <w:rPr>
                <w:sz w:val="24"/>
                <w:szCs w:val="24"/>
              </w:rPr>
            </w:pPr>
            <w:r w:rsidRPr="009A0C2E">
              <w:rPr>
                <w:sz w:val="24"/>
                <w:szCs w:val="24"/>
              </w:rPr>
              <w:t>контр.</w:t>
            </w:r>
          </w:p>
        </w:tc>
        <w:tc>
          <w:tcPr>
            <w:tcW w:w="992" w:type="dxa"/>
          </w:tcPr>
          <w:p w:rsidR="004A3E53" w:rsidRPr="009A0C2E" w:rsidRDefault="004A3E53" w:rsidP="00CB14DF">
            <w:pPr>
              <w:jc w:val="both"/>
              <w:rPr>
                <w:sz w:val="24"/>
                <w:szCs w:val="24"/>
              </w:rPr>
            </w:pPr>
            <w:r w:rsidRPr="009A0C2E">
              <w:rPr>
                <w:sz w:val="24"/>
                <w:szCs w:val="24"/>
              </w:rPr>
              <w:t>по плану</w:t>
            </w:r>
          </w:p>
        </w:tc>
        <w:tc>
          <w:tcPr>
            <w:tcW w:w="992" w:type="dxa"/>
          </w:tcPr>
          <w:p w:rsidR="004A3E53" w:rsidRPr="009A0C2E" w:rsidRDefault="004A3E53" w:rsidP="00CB14DF">
            <w:pPr>
              <w:jc w:val="both"/>
              <w:rPr>
                <w:sz w:val="24"/>
                <w:szCs w:val="24"/>
              </w:rPr>
            </w:pPr>
            <w:r w:rsidRPr="009A0C2E">
              <w:rPr>
                <w:sz w:val="24"/>
                <w:szCs w:val="24"/>
              </w:rPr>
              <w:t>факт.</w:t>
            </w:r>
          </w:p>
        </w:tc>
      </w:tr>
      <w:tr w:rsidR="004A3E53" w:rsidRPr="009A0C2E" w:rsidTr="004C38A3">
        <w:trPr>
          <w:trHeight w:val="190"/>
        </w:trPr>
        <w:tc>
          <w:tcPr>
            <w:tcW w:w="9747" w:type="dxa"/>
            <w:gridSpan w:val="7"/>
          </w:tcPr>
          <w:p w:rsidR="004A3E53" w:rsidRPr="009A0C2E" w:rsidRDefault="004A3E53" w:rsidP="00CB14DF">
            <w:pPr>
              <w:pStyle w:val="a3"/>
              <w:jc w:val="both"/>
              <w:rPr>
                <w:sz w:val="24"/>
                <w:szCs w:val="24"/>
              </w:rPr>
            </w:pPr>
            <w:r w:rsidRPr="009A0C2E">
              <w:rPr>
                <w:sz w:val="24"/>
                <w:szCs w:val="24"/>
              </w:rPr>
              <w:t>Раздел 1. Биология клетки. (8 часов).</w:t>
            </w:r>
          </w:p>
        </w:tc>
      </w:tr>
      <w:tr w:rsidR="004A3E53" w:rsidRPr="009A0C2E" w:rsidTr="004C38A3">
        <w:trPr>
          <w:trHeight w:val="190"/>
        </w:trPr>
        <w:tc>
          <w:tcPr>
            <w:tcW w:w="587" w:type="dxa"/>
          </w:tcPr>
          <w:p w:rsidR="004A3E53" w:rsidRPr="009A0C2E" w:rsidRDefault="004A3E53" w:rsidP="00CB14DF">
            <w:pPr>
              <w:pStyle w:val="a3"/>
              <w:jc w:val="both"/>
              <w:rPr>
                <w:sz w:val="24"/>
                <w:szCs w:val="24"/>
              </w:rPr>
            </w:pPr>
            <w:r w:rsidRPr="009A0C2E">
              <w:rPr>
                <w:sz w:val="24"/>
                <w:szCs w:val="24"/>
              </w:rPr>
              <w:t>1</w:t>
            </w: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2</w:t>
            </w:r>
          </w:p>
        </w:tc>
        <w:tc>
          <w:tcPr>
            <w:tcW w:w="4199" w:type="dxa"/>
          </w:tcPr>
          <w:p w:rsidR="004A3E53" w:rsidRPr="009A0C2E" w:rsidRDefault="004A3E53" w:rsidP="00CB14DF">
            <w:pPr>
              <w:pStyle w:val="a3"/>
              <w:jc w:val="both"/>
              <w:rPr>
                <w:sz w:val="24"/>
                <w:szCs w:val="24"/>
              </w:rPr>
            </w:pPr>
            <w:r w:rsidRPr="009A0C2E">
              <w:rPr>
                <w:sz w:val="24"/>
                <w:szCs w:val="24"/>
              </w:rPr>
              <w:t>Современная цитология, ее задачи.</w:t>
            </w: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Методы изучения клетки.</w:t>
            </w:r>
          </w:p>
          <w:p w:rsidR="004A3E53" w:rsidRPr="009A0C2E" w:rsidRDefault="004A3E53" w:rsidP="00CB14DF">
            <w:pPr>
              <w:pStyle w:val="a3"/>
              <w:jc w:val="both"/>
              <w:rPr>
                <w:sz w:val="24"/>
                <w:szCs w:val="24"/>
              </w:rPr>
            </w:pPr>
            <w:r w:rsidRPr="009A0C2E">
              <w:rPr>
                <w:sz w:val="24"/>
                <w:szCs w:val="24"/>
              </w:rPr>
              <w:t xml:space="preserve"> </w:t>
            </w:r>
          </w:p>
        </w:tc>
        <w:tc>
          <w:tcPr>
            <w:tcW w:w="992" w:type="dxa"/>
          </w:tcPr>
          <w:p w:rsidR="004A3E53" w:rsidRPr="009A0C2E" w:rsidRDefault="004A3E53" w:rsidP="00CB14DF">
            <w:pPr>
              <w:pStyle w:val="a3"/>
              <w:jc w:val="both"/>
              <w:rPr>
                <w:sz w:val="24"/>
                <w:szCs w:val="24"/>
              </w:rPr>
            </w:pPr>
            <w:r w:rsidRPr="009A0C2E">
              <w:rPr>
                <w:sz w:val="24"/>
                <w:szCs w:val="24"/>
              </w:rPr>
              <w:t>1</w:t>
            </w: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1</w:t>
            </w:r>
          </w:p>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190"/>
        </w:trPr>
        <w:tc>
          <w:tcPr>
            <w:tcW w:w="587" w:type="dxa"/>
          </w:tcPr>
          <w:p w:rsidR="004A3E53" w:rsidRPr="009A0C2E" w:rsidRDefault="004A3E53" w:rsidP="00CB14DF">
            <w:pPr>
              <w:pStyle w:val="a3"/>
              <w:jc w:val="both"/>
              <w:rPr>
                <w:sz w:val="24"/>
                <w:szCs w:val="24"/>
              </w:rPr>
            </w:pPr>
            <w:r w:rsidRPr="009A0C2E">
              <w:rPr>
                <w:sz w:val="24"/>
                <w:szCs w:val="24"/>
              </w:rPr>
              <w:t>3</w:t>
            </w: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4</w:t>
            </w: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5</w:t>
            </w: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6</w:t>
            </w: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7</w:t>
            </w: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8</w:t>
            </w:r>
          </w:p>
        </w:tc>
        <w:tc>
          <w:tcPr>
            <w:tcW w:w="4199" w:type="dxa"/>
          </w:tcPr>
          <w:p w:rsidR="004A3E53" w:rsidRPr="009A0C2E" w:rsidRDefault="004A3E53" w:rsidP="00CB14DF">
            <w:pPr>
              <w:pStyle w:val="a3"/>
              <w:jc w:val="both"/>
              <w:rPr>
                <w:sz w:val="24"/>
                <w:szCs w:val="24"/>
              </w:rPr>
            </w:pPr>
            <w:r w:rsidRPr="009A0C2E">
              <w:rPr>
                <w:sz w:val="24"/>
                <w:szCs w:val="24"/>
              </w:rPr>
              <w:t xml:space="preserve"> Основные компоненты и органоиды клетки .</w:t>
            </w:r>
          </w:p>
          <w:p w:rsidR="004A3E53" w:rsidRPr="009A0C2E" w:rsidRDefault="004A3E53" w:rsidP="00CB14DF">
            <w:pPr>
              <w:pStyle w:val="a3"/>
              <w:jc w:val="both"/>
              <w:rPr>
                <w:sz w:val="24"/>
                <w:szCs w:val="24"/>
              </w:rPr>
            </w:pPr>
            <w:r w:rsidRPr="009A0C2E">
              <w:rPr>
                <w:sz w:val="24"/>
                <w:szCs w:val="24"/>
              </w:rPr>
              <w:t xml:space="preserve">Наблюдение плазмолиза и деплазмолиза растительной клетки.  </w:t>
            </w:r>
          </w:p>
          <w:p w:rsidR="004A3E53" w:rsidRPr="009A0C2E" w:rsidRDefault="004A3E53" w:rsidP="00CB14DF">
            <w:pPr>
              <w:pStyle w:val="a3"/>
              <w:jc w:val="both"/>
              <w:rPr>
                <w:sz w:val="24"/>
                <w:szCs w:val="24"/>
              </w:rPr>
            </w:pPr>
            <w:r w:rsidRPr="009A0C2E">
              <w:rPr>
                <w:sz w:val="24"/>
                <w:szCs w:val="24"/>
              </w:rPr>
              <w:t>Клетки прокариотические  и эукариотические. Сходства и различия.</w:t>
            </w:r>
          </w:p>
          <w:p w:rsidR="004A3E53" w:rsidRPr="009A0C2E" w:rsidRDefault="004A3E53" w:rsidP="00CB14DF">
            <w:pPr>
              <w:pStyle w:val="a3"/>
              <w:jc w:val="both"/>
              <w:rPr>
                <w:sz w:val="24"/>
                <w:szCs w:val="24"/>
              </w:rPr>
            </w:pPr>
            <w:r w:rsidRPr="009A0C2E">
              <w:rPr>
                <w:sz w:val="24"/>
                <w:szCs w:val="24"/>
              </w:rPr>
              <w:t>Животная и растительная клетка. Их сходства и различия .</w:t>
            </w:r>
          </w:p>
          <w:p w:rsidR="004A3E53" w:rsidRPr="009A0C2E" w:rsidRDefault="004A3E53" w:rsidP="00CB14DF">
            <w:pPr>
              <w:pStyle w:val="a3"/>
              <w:jc w:val="both"/>
              <w:rPr>
                <w:sz w:val="24"/>
                <w:szCs w:val="24"/>
              </w:rPr>
            </w:pPr>
            <w:r w:rsidRPr="009A0C2E">
              <w:rPr>
                <w:sz w:val="24"/>
                <w:szCs w:val="24"/>
              </w:rPr>
              <w:t xml:space="preserve"> Ядро эукариотической клетки. Строение и значение ядра.</w:t>
            </w:r>
          </w:p>
          <w:p w:rsidR="004A3E53" w:rsidRPr="009A0C2E" w:rsidRDefault="004A3E53" w:rsidP="00CB14DF">
            <w:pPr>
              <w:pStyle w:val="a3"/>
              <w:jc w:val="both"/>
              <w:rPr>
                <w:sz w:val="24"/>
                <w:szCs w:val="24"/>
              </w:rPr>
            </w:pPr>
            <w:r w:rsidRPr="009A0C2E">
              <w:rPr>
                <w:sz w:val="24"/>
                <w:szCs w:val="24"/>
              </w:rPr>
              <w:t xml:space="preserve"> Митоз. Биологическое значение .</w:t>
            </w:r>
          </w:p>
          <w:p w:rsidR="004A3E53" w:rsidRPr="009A0C2E" w:rsidRDefault="004A3E53" w:rsidP="00CB14DF">
            <w:pPr>
              <w:pStyle w:val="a3"/>
              <w:jc w:val="both"/>
              <w:rPr>
                <w:sz w:val="24"/>
                <w:szCs w:val="24"/>
              </w:rPr>
            </w:pPr>
            <w:r w:rsidRPr="009A0C2E">
              <w:rPr>
                <w:sz w:val="24"/>
                <w:szCs w:val="24"/>
              </w:rPr>
              <w:t>Мейоз . Биологическое значение.</w:t>
            </w:r>
          </w:p>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r w:rsidRPr="009A0C2E">
              <w:rPr>
                <w:sz w:val="24"/>
                <w:szCs w:val="24"/>
              </w:rPr>
              <w:t>1</w:t>
            </w: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1</w:t>
            </w: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1</w:t>
            </w:r>
          </w:p>
        </w:tc>
        <w:tc>
          <w:tcPr>
            <w:tcW w:w="993" w:type="dxa"/>
          </w:tcPr>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1</w:t>
            </w: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1</w:t>
            </w: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190"/>
        </w:trPr>
        <w:tc>
          <w:tcPr>
            <w:tcW w:w="9747" w:type="dxa"/>
            <w:gridSpan w:val="7"/>
          </w:tcPr>
          <w:p w:rsidR="004A3E53" w:rsidRPr="009A0C2E" w:rsidRDefault="004A3E53" w:rsidP="00CB14DF">
            <w:pPr>
              <w:pStyle w:val="a3"/>
              <w:jc w:val="both"/>
              <w:rPr>
                <w:sz w:val="24"/>
                <w:szCs w:val="24"/>
              </w:rPr>
            </w:pPr>
            <w:r w:rsidRPr="009A0C2E">
              <w:rPr>
                <w:sz w:val="24"/>
                <w:szCs w:val="24"/>
              </w:rPr>
              <w:t>Раздел 2. Гистология – учение о тканях многоклеточных организмов (15 часов).</w:t>
            </w:r>
          </w:p>
        </w:tc>
      </w:tr>
      <w:tr w:rsidR="004A3E53" w:rsidRPr="009A0C2E" w:rsidTr="004C38A3">
        <w:trPr>
          <w:trHeight w:val="325"/>
        </w:trPr>
        <w:tc>
          <w:tcPr>
            <w:tcW w:w="587" w:type="dxa"/>
          </w:tcPr>
          <w:p w:rsidR="004A3E53" w:rsidRPr="009A0C2E" w:rsidRDefault="004A3E53" w:rsidP="00CB14DF">
            <w:pPr>
              <w:pStyle w:val="a3"/>
              <w:jc w:val="both"/>
              <w:rPr>
                <w:sz w:val="24"/>
                <w:szCs w:val="24"/>
              </w:rPr>
            </w:pPr>
            <w:r w:rsidRPr="009A0C2E">
              <w:rPr>
                <w:sz w:val="24"/>
                <w:szCs w:val="24"/>
              </w:rPr>
              <w:t>9</w:t>
            </w:r>
          </w:p>
          <w:p w:rsidR="004A3E53" w:rsidRPr="009A0C2E" w:rsidRDefault="004A3E53" w:rsidP="00CB14DF">
            <w:pPr>
              <w:pStyle w:val="a3"/>
              <w:jc w:val="both"/>
              <w:rPr>
                <w:sz w:val="24"/>
                <w:szCs w:val="24"/>
              </w:rPr>
            </w:pPr>
          </w:p>
        </w:tc>
        <w:tc>
          <w:tcPr>
            <w:tcW w:w="4199" w:type="dxa"/>
          </w:tcPr>
          <w:p w:rsidR="004A3E53" w:rsidRPr="009A0C2E" w:rsidRDefault="004A3E53" w:rsidP="00CB14DF">
            <w:pPr>
              <w:pStyle w:val="a3"/>
              <w:jc w:val="both"/>
              <w:rPr>
                <w:sz w:val="24"/>
                <w:szCs w:val="24"/>
              </w:rPr>
            </w:pPr>
            <w:r w:rsidRPr="009A0C2E">
              <w:rPr>
                <w:sz w:val="24"/>
                <w:szCs w:val="24"/>
              </w:rPr>
              <w:t>Гистология – наука о тканях</w:t>
            </w:r>
          </w:p>
        </w:tc>
        <w:tc>
          <w:tcPr>
            <w:tcW w:w="992" w:type="dxa"/>
          </w:tcPr>
          <w:p w:rsidR="004A3E53" w:rsidRPr="009A0C2E" w:rsidRDefault="004A3E53" w:rsidP="00CB14DF">
            <w:pPr>
              <w:pStyle w:val="a3"/>
              <w:jc w:val="both"/>
              <w:rPr>
                <w:sz w:val="24"/>
                <w:szCs w:val="24"/>
              </w:rPr>
            </w:pPr>
            <w:r w:rsidRPr="009A0C2E">
              <w:rPr>
                <w:sz w:val="24"/>
                <w:szCs w:val="24"/>
              </w:rPr>
              <w:t>1</w:t>
            </w:r>
          </w:p>
        </w:tc>
        <w:tc>
          <w:tcPr>
            <w:tcW w:w="993"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91"/>
        </w:trPr>
        <w:tc>
          <w:tcPr>
            <w:tcW w:w="587" w:type="dxa"/>
          </w:tcPr>
          <w:p w:rsidR="004A3E53" w:rsidRPr="009A0C2E" w:rsidRDefault="004A3E53" w:rsidP="00CB14DF">
            <w:pPr>
              <w:pStyle w:val="a3"/>
              <w:jc w:val="both"/>
              <w:rPr>
                <w:sz w:val="24"/>
                <w:szCs w:val="24"/>
              </w:rPr>
            </w:pPr>
            <w:r w:rsidRPr="009A0C2E">
              <w:rPr>
                <w:sz w:val="24"/>
                <w:szCs w:val="24"/>
              </w:rPr>
              <w:t>10</w:t>
            </w:r>
          </w:p>
        </w:tc>
        <w:tc>
          <w:tcPr>
            <w:tcW w:w="4199" w:type="dxa"/>
          </w:tcPr>
          <w:p w:rsidR="004A3E53" w:rsidRPr="009A0C2E" w:rsidRDefault="004A3E53" w:rsidP="00CB14DF">
            <w:pPr>
              <w:pStyle w:val="a3"/>
              <w:jc w:val="both"/>
              <w:rPr>
                <w:sz w:val="24"/>
                <w:szCs w:val="24"/>
              </w:rPr>
            </w:pPr>
            <w:r w:rsidRPr="009A0C2E">
              <w:rPr>
                <w:sz w:val="24"/>
                <w:szCs w:val="24"/>
              </w:rPr>
              <w:t>Эпителиальные ткани</w:t>
            </w:r>
          </w:p>
        </w:tc>
        <w:tc>
          <w:tcPr>
            <w:tcW w:w="992" w:type="dxa"/>
          </w:tcPr>
          <w:p w:rsidR="004A3E53" w:rsidRPr="009A0C2E" w:rsidRDefault="004A3E53" w:rsidP="00CB14DF">
            <w:pPr>
              <w:pStyle w:val="a3"/>
              <w:jc w:val="both"/>
              <w:rPr>
                <w:sz w:val="24"/>
                <w:szCs w:val="24"/>
              </w:rPr>
            </w:pPr>
            <w:r w:rsidRPr="009A0C2E">
              <w:rPr>
                <w:sz w:val="24"/>
                <w:szCs w:val="24"/>
              </w:rPr>
              <w:t>1</w:t>
            </w:r>
          </w:p>
        </w:tc>
        <w:tc>
          <w:tcPr>
            <w:tcW w:w="993"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83"/>
        </w:trPr>
        <w:tc>
          <w:tcPr>
            <w:tcW w:w="587" w:type="dxa"/>
          </w:tcPr>
          <w:p w:rsidR="004A3E53" w:rsidRPr="009A0C2E" w:rsidRDefault="004A3E53" w:rsidP="00CB14DF">
            <w:pPr>
              <w:pStyle w:val="a3"/>
              <w:jc w:val="both"/>
              <w:rPr>
                <w:sz w:val="24"/>
                <w:szCs w:val="24"/>
              </w:rPr>
            </w:pPr>
            <w:r w:rsidRPr="009A0C2E">
              <w:rPr>
                <w:sz w:val="24"/>
                <w:szCs w:val="24"/>
              </w:rPr>
              <w:t>11</w:t>
            </w:r>
          </w:p>
        </w:tc>
        <w:tc>
          <w:tcPr>
            <w:tcW w:w="4199" w:type="dxa"/>
          </w:tcPr>
          <w:p w:rsidR="004A3E53" w:rsidRPr="009A0C2E" w:rsidRDefault="004A3E53" w:rsidP="00CB14DF">
            <w:pPr>
              <w:pStyle w:val="a3"/>
              <w:jc w:val="both"/>
              <w:rPr>
                <w:sz w:val="24"/>
                <w:szCs w:val="24"/>
              </w:rPr>
            </w:pPr>
            <w:r w:rsidRPr="009A0C2E">
              <w:rPr>
                <w:sz w:val="24"/>
                <w:szCs w:val="24"/>
              </w:rPr>
              <w:t>Эпителиальные ткани</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46"/>
        </w:trPr>
        <w:tc>
          <w:tcPr>
            <w:tcW w:w="587" w:type="dxa"/>
          </w:tcPr>
          <w:p w:rsidR="004A3E53" w:rsidRPr="009A0C2E" w:rsidRDefault="004A3E53" w:rsidP="00CB14DF">
            <w:pPr>
              <w:pStyle w:val="a3"/>
              <w:jc w:val="both"/>
              <w:rPr>
                <w:sz w:val="24"/>
                <w:szCs w:val="24"/>
              </w:rPr>
            </w:pPr>
            <w:r w:rsidRPr="009A0C2E">
              <w:rPr>
                <w:sz w:val="24"/>
                <w:szCs w:val="24"/>
              </w:rPr>
              <w:t>12</w:t>
            </w:r>
          </w:p>
        </w:tc>
        <w:tc>
          <w:tcPr>
            <w:tcW w:w="4199" w:type="dxa"/>
          </w:tcPr>
          <w:p w:rsidR="004A3E53" w:rsidRPr="009A0C2E" w:rsidRDefault="004A3E53" w:rsidP="00CB14DF">
            <w:pPr>
              <w:pStyle w:val="a3"/>
              <w:jc w:val="both"/>
              <w:rPr>
                <w:sz w:val="24"/>
                <w:szCs w:val="24"/>
              </w:rPr>
            </w:pPr>
            <w:r w:rsidRPr="009A0C2E">
              <w:rPr>
                <w:sz w:val="24"/>
                <w:szCs w:val="24"/>
              </w:rPr>
              <w:t>Покровные  ткани</w:t>
            </w:r>
          </w:p>
        </w:tc>
        <w:tc>
          <w:tcPr>
            <w:tcW w:w="992" w:type="dxa"/>
          </w:tcPr>
          <w:p w:rsidR="004A3E53" w:rsidRPr="009A0C2E" w:rsidRDefault="004A3E53" w:rsidP="00CB14DF">
            <w:pPr>
              <w:pStyle w:val="a3"/>
              <w:jc w:val="both"/>
              <w:rPr>
                <w:sz w:val="24"/>
                <w:szCs w:val="24"/>
              </w:rPr>
            </w:pPr>
            <w:r w:rsidRPr="009A0C2E">
              <w:rPr>
                <w:sz w:val="24"/>
                <w:szCs w:val="24"/>
              </w:rPr>
              <w:t>1</w:t>
            </w:r>
          </w:p>
        </w:tc>
        <w:tc>
          <w:tcPr>
            <w:tcW w:w="993"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35"/>
        </w:trPr>
        <w:tc>
          <w:tcPr>
            <w:tcW w:w="587" w:type="dxa"/>
          </w:tcPr>
          <w:p w:rsidR="004A3E53" w:rsidRPr="009A0C2E" w:rsidRDefault="004A3E53" w:rsidP="00CB14DF">
            <w:pPr>
              <w:pStyle w:val="a3"/>
              <w:jc w:val="both"/>
              <w:rPr>
                <w:sz w:val="24"/>
                <w:szCs w:val="24"/>
              </w:rPr>
            </w:pPr>
            <w:r w:rsidRPr="009A0C2E">
              <w:rPr>
                <w:sz w:val="24"/>
                <w:szCs w:val="24"/>
              </w:rPr>
              <w:t>13</w:t>
            </w:r>
          </w:p>
        </w:tc>
        <w:tc>
          <w:tcPr>
            <w:tcW w:w="4199" w:type="dxa"/>
          </w:tcPr>
          <w:p w:rsidR="004A3E53" w:rsidRPr="009A0C2E" w:rsidRDefault="004A3E53" w:rsidP="00CB14DF">
            <w:pPr>
              <w:pStyle w:val="a3"/>
              <w:jc w:val="both"/>
              <w:rPr>
                <w:sz w:val="24"/>
                <w:szCs w:val="24"/>
              </w:rPr>
            </w:pPr>
            <w:r w:rsidRPr="009A0C2E">
              <w:rPr>
                <w:sz w:val="24"/>
                <w:szCs w:val="24"/>
              </w:rPr>
              <w:t>Покровные  ткани</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354"/>
        </w:trPr>
        <w:tc>
          <w:tcPr>
            <w:tcW w:w="587" w:type="dxa"/>
          </w:tcPr>
          <w:p w:rsidR="004A3E53" w:rsidRPr="009A0C2E" w:rsidRDefault="004A3E53" w:rsidP="00CB14DF">
            <w:pPr>
              <w:pStyle w:val="a3"/>
              <w:jc w:val="both"/>
              <w:rPr>
                <w:sz w:val="24"/>
                <w:szCs w:val="24"/>
              </w:rPr>
            </w:pPr>
            <w:r w:rsidRPr="009A0C2E">
              <w:rPr>
                <w:sz w:val="24"/>
                <w:szCs w:val="24"/>
              </w:rPr>
              <w:t>14</w:t>
            </w:r>
          </w:p>
        </w:tc>
        <w:tc>
          <w:tcPr>
            <w:tcW w:w="4199" w:type="dxa"/>
          </w:tcPr>
          <w:p w:rsidR="004A3E53" w:rsidRPr="009A0C2E" w:rsidRDefault="004A3E53" w:rsidP="00CB14DF">
            <w:pPr>
              <w:pStyle w:val="a3"/>
              <w:jc w:val="both"/>
              <w:rPr>
                <w:sz w:val="24"/>
                <w:szCs w:val="24"/>
              </w:rPr>
            </w:pPr>
            <w:r w:rsidRPr="009A0C2E">
              <w:rPr>
                <w:sz w:val="24"/>
                <w:szCs w:val="24"/>
              </w:rPr>
              <w:t>Соединительные ткани</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71"/>
        </w:trPr>
        <w:tc>
          <w:tcPr>
            <w:tcW w:w="587" w:type="dxa"/>
          </w:tcPr>
          <w:p w:rsidR="004A3E53" w:rsidRPr="009A0C2E" w:rsidRDefault="004A3E53" w:rsidP="00CB14DF">
            <w:pPr>
              <w:pStyle w:val="a3"/>
              <w:jc w:val="both"/>
              <w:rPr>
                <w:sz w:val="24"/>
                <w:szCs w:val="24"/>
              </w:rPr>
            </w:pPr>
            <w:r w:rsidRPr="009A0C2E">
              <w:rPr>
                <w:sz w:val="24"/>
                <w:szCs w:val="24"/>
              </w:rPr>
              <w:t>15</w:t>
            </w:r>
          </w:p>
        </w:tc>
        <w:tc>
          <w:tcPr>
            <w:tcW w:w="4199" w:type="dxa"/>
          </w:tcPr>
          <w:p w:rsidR="004A3E53" w:rsidRPr="009A0C2E" w:rsidRDefault="004A3E53" w:rsidP="00CB14DF">
            <w:pPr>
              <w:pStyle w:val="a3"/>
              <w:jc w:val="both"/>
              <w:rPr>
                <w:sz w:val="24"/>
                <w:szCs w:val="24"/>
              </w:rPr>
            </w:pPr>
            <w:r w:rsidRPr="009A0C2E">
              <w:rPr>
                <w:sz w:val="24"/>
                <w:szCs w:val="24"/>
              </w:rPr>
              <w:t>Хрящевая и костная ткань</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62"/>
        </w:trPr>
        <w:tc>
          <w:tcPr>
            <w:tcW w:w="587" w:type="dxa"/>
          </w:tcPr>
          <w:p w:rsidR="004A3E53" w:rsidRPr="009A0C2E" w:rsidRDefault="004A3E53" w:rsidP="00CB14DF">
            <w:pPr>
              <w:pStyle w:val="a3"/>
              <w:jc w:val="both"/>
              <w:rPr>
                <w:sz w:val="24"/>
                <w:szCs w:val="24"/>
              </w:rPr>
            </w:pPr>
            <w:r w:rsidRPr="009A0C2E">
              <w:rPr>
                <w:sz w:val="24"/>
                <w:szCs w:val="24"/>
              </w:rPr>
              <w:t>16</w:t>
            </w:r>
          </w:p>
        </w:tc>
        <w:tc>
          <w:tcPr>
            <w:tcW w:w="4199" w:type="dxa"/>
          </w:tcPr>
          <w:p w:rsidR="004A3E53" w:rsidRPr="009A0C2E" w:rsidRDefault="004A3E53" w:rsidP="00CB14DF">
            <w:pPr>
              <w:pStyle w:val="a3"/>
              <w:jc w:val="both"/>
              <w:rPr>
                <w:sz w:val="24"/>
                <w:szCs w:val="24"/>
              </w:rPr>
            </w:pPr>
            <w:r w:rsidRPr="009A0C2E">
              <w:rPr>
                <w:sz w:val="24"/>
                <w:szCs w:val="24"/>
              </w:rPr>
              <w:t>Кровь</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37"/>
        </w:trPr>
        <w:tc>
          <w:tcPr>
            <w:tcW w:w="587" w:type="dxa"/>
          </w:tcPr>
          <w:p w:rsidR="004A3E53" w:rsidRPr="009A0C2E" w:rsidRDefault="004A3E53" w:rsidP="00CB14DF">
            <w:pPr>
              <w:pStyle w:val="a3"/>
              <w:jc w:val="both"/>
              <w:rPr>
                <w:sz w:val="24"/>
                <w:szCs w:val="24"/>
              </w:rPr>
            </w:pPr>
            <w:r w:rsidRPr="009A0C2E">
              <w:rPr>
                <w:sz w:val="24"/>
                <w:szCs w:val="24"/>
              </w:rPr>
              <w:t>17</w:t>
            </w:r>
          </w:p>
        </w:tc>
        <w:tc>
          <w:tcPr>
            <w:tcW w:w="4199" w:type="dxa"/>
          </w:tcPr>
          <w:p w:rsidR="004A3E53" w:rsidRPr="009A0C2E" w:rsidRDefault="004A3E53" w:rsidP="00CB14DF">
            <w:pPr>
              <w:pStyle w:val="a3"/>
              <w:jc w:val="both"/>
              <w:rPr>
                <w:sz w:val="24"/>
                <w:szCs w:val="24"/>
              </w:rPr>
            </w:pPr>
            <w:r w:rsidRPr="009A0C2E">
              <w:rPr>
                <w:sz w:val="24"/>
                <w:szCs w:val="24"/>
              </w:rPr>
              <w:t>Иммунитет.</w:t>
            </w:r>
          </w:p>
        </w:tc>
        <w:tc>
          <w:tcPr>
            <w:tcW w:w="992" w:type="dxa"/>
          </w:tcPr>
          <w:p w:rsidR="004A3E53" w:rsidRPr="009A0C2E" w:rsidRDefault="004A3E53" w:rsidP="00CB14DF">
            <w:pPr>
              <w:pStyle w:val="a3"/>
              <w:jc w:val="both"/>
              <w:rPr>
                <w:sz w:val="24"/>
                <w:szCs w:val="24"/>
              </w:rPr>
            </w:pPr>
            <w:r w:rsidRPr="009A0C2E">
              <w:rPr>
                <w:sz w:val="24"/>
                <w:szCs w:val="24"/>
              </w:rPr>
              <w:t>1</w:t>
            </w:r>
          </w:p>
        </w:tc>
        <w:tc>
          <w:tcPr>
            <w:tcW w:w="993"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37"/>
        </w:trPr>
        <w:tc>
          <w:tcPr>
            <w:tcW w:w="587" w:type="dxa"/>
          </w:tcPr>
          <w:p w:rsidR="004A3E53" w:rsidRPr="009A0C2E" w:rsidRDefault="004A3E53" w:rsidP="00CB14DF">
            <w:pPr>
              <w:pStyle w:val="a3"/>
              <w:jc w:val="both"/>
              <w:rPr>
                <w:sz w:val="24"/>
                <w:szCs w:val="24"/>
              </w:rPr>
            </w:pPr>
            <w:r w:rsidRPr="009A0C2E">
              <w:rPr>
                <w:sz w:val="24"/>
                <w:szCs w:val="24"/>
              </w:rPr>
              <w:t>18</w:t>
            </w:r>
          </w:p>
        </w:tc>
        <w:tc>
          <w:tcPr>
            <w:tcW w:w="4199" w:type="dxa"/>
          </w:tcPr>
          <w:p w:rsidR="004A3E53" w:rsidRPr="009A0C2E" w:rsidRDefault="004A3E53" w:rsidP="00CB14DF">
            <w:pPr>
              <w:pStyle w:val="a3"/>
              <w:jc w:val="both"/>
              <w:rPr>
                <w:sz w:val="24"/>
                <w:szCs w:val="24"/>
              </w:rPr>
            </w:pPr>
            <w:r w:rsidRPr="009A0C2E">
              <w:rPr>
                <w:sz w:val="24"/>
                <w:szCs w:val="24"/>
              </w:rPr>
              <w:t>Мышечные ткани</w:t>
            </w:r>
          </w:p>
        </w:tc>
        <w:tc>
          <w:tcPr>
            <w:tcW w:w="992" w:type="dxa"/>
          </w:tcPr>
          <w:p w:rsidR="004A3E53" w:rsidRPr="009A0C2E" w:rsidRDefault="004A3E53" w:rsidP="00CB14DF">
            <w:pPr>
              <w:pStyle w:val="a3"/>
              <w:jc w:val="both"/>
              <w:rPr>
                <w:sz w:val="24"/>
                <w:szCs w:val="24"/>
              </w:rPr>
            </w:pPr>
            <w:r w:rsidRPr="009A0C2E">
              <w:rPr>
                <w:sz w:val="24"/>
                <w:szCs w:val="24"/>
              </w:rPr>
              <w:t>1</w:t>
            </w:r>
          </w:p>
        </w:tc>
        <w:tc>
          <w:tcPr>
            <w:tcW w:w="993"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37"/>
        </w:trPr>
        <w:tc>
          <w:tcPr>
            <w:tcW w:w="587" w:type="dxa"/>
          </w:tcPr>
          <w:p w:rsidR="004A3E53" w:rsidRPr="009A0C2E" w:rsidRDefault="004A3E53" w:rsidP="00CB14DF">
            <w:pPr>
              <w:pStyle w:val="a3"/>
              <w:jc w:val="both"/>
              <w:rPr>
                <w:sz w:val="24"/>
                <w:szCs w:val="24"/>
              </w:rPr>
            </w:pPr>
            <w:r w:rsidRPr="009A0C2E">
              <w:rPr>
                <w:sz w:val="24"/>
                <w:szCs w:val="24"/>
              </w:rPr>
              <w:t>19</w:t>
            </w:r>
          </w:p>
        </w:tc>
        <w:tc>
          <w:tcPr>
            <w:tcW w:w="4199" w:type="dxa"/>
          </w:tcPr>
          <w:p w:rsidR="004A3E53" w:rsidRPr="009A0C2E" w:rsidRDefault="004A3E53" w:rsidP="00CB14DF">
            <w:pPr>
              <w:pStyle w:val="a3"/>
              <w:jc w:val="both"/>
              <w:rPr>
                <w:sz w:val="24"/>
                <w:szCs w:val="24"/>
              </w:rPr>
            </w:pPr>
            <w:r w:rsidRPr="009A0C2E">
              <w:rPr>
                <w:sz w:val="24"/>
                <w:szCs w:val="24"/>
              </w:rPr>
              <w:t>Мышечные ткани</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37"/>
        </w:trPr>
        <w:tc>
          <w:tcPr>
            <w:tcW w:w="587" w:type="dxa"/>
          </w:tcPr>
          <w:p w:rsidR="004A3E53" w:rsidRPr="009A0C2E" w:rsidRDefault="004A3E53" w:rsidP="00CB14DF">
            <w:pPr>
              <w:pStyle w:val="a3"/>
              <w:jc w:val="both"/>
              <w:rPr>
                <w:sz w:val="24"/>
                <w:szCs w:val="24"/>
              </w:rPr>
            </w:pPr>
            <w:r w:rsidRPr="009A0C2E">
              <w:rPr>
                <w:sz w:val="24"/>
                <w:szCs w:val="24"/>
              </w:rPr>
              <w:t>20</w:t>
            </w:r>
          </w:p>
        </w:tc>
        <w:tc>
          <w:tcPr>
            <w:tcW w:w="4199" w:type="dxa"/>
          </w:tcPr>
          <w:p w:rsidR="004A3E53" w:rsidRPr="009A0C2E" w:rsidRDefault="004A3E53" w:rsidP="00CB14DF">
            <w:pPr>
              <w:pStyle w:val="a3"/>
              <w:jc w:val="both"/>
              <w:rPr>
                <w:sz w:val="24"/>
                <w:szCs w:val="24"/>
              </w:rPr>
            </w:pPr>
            <w:r w:rsidRPr="009A0C2E">
              <w:rPr>
                <w:sz w:val="24"/>
                <w:szCs w:val="24"/>
              </w:rPr>
              <w:t>Нервная ткань</w:t>
            </w:r>
          </w:p>
        </w:tc>
        <w:tc>
          <w:tcPr>
            <w:tcW w:w="992" w:type="dxa"/>
          </w:tcPr>
          <w:p w:rsidR="004A3E53" w:rsidRPr="009A0C2E" w:rsidRDefault="004A3E53" w:rsidP="00CB14DF">
            <w:pPr>
              <w:pStyle w:val="a3"/>
              <w:jc w:val="both"/>
              <w:rPr>
                <w:sz w:val="24"/>
                <w:szCs w:val="24"/>
              </w:rPr>
            </w:pPr>
            <w:r w:rsidRPr="009A0C2E">
              <w:rPr>
                <w:sz w:val="24"/>
                <w:szCs w:val="24"/>
              </w:rPr>
              <w:t>1</w:t>
            </w:r>
          </w:p>
        </w:tc>
        <w:tc>
          <w:tcPr>
            <w:tcW w:w="993"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37"/>
        </w:trPr>
        <w:tc>
          <w:tcPr>
            <w:tcW w:w="587" w:type="dxa"/>
          </w:tcPr>
          <w:p w:rsidR="004A3E53" w:rsidRPr="009A0C2E" w:rsidRDefault="004A3E53" w:rsidP="00CB14DF">
            <w:pPr>
              <w:pStyle w:val="a3"/>
              <w:jc w:val="both"/>
              <w:rPr>
                <w:sz w:val="24"/>
                <w:szCs w:val="24"/>
              </w:rPr>
            </w:pPr>
            <w:r w:rsidRPr="009A0C2E">
              <w:rPr>
                <w:sz w:val="24"/>
                <w:szCs w:val="24"/>
              </w:rPr>
              <w:t>21</w:t>
            </w:r>
          </w:p>
        </w:tc>
        <w:tc>
          <w:tcPr>
            <w:tcW w:w="4199" w:type="dxa"/>
          </w:tcPr>
          <w:p w:rsidR="004A3E53" w:rsidRPr="009A0C2E" w:rsidRDefault="004A3E53" w:rsidP="00CB14DF">
            <w:pPr>
              <w:pStyle w:val="a3"/>
              <w:jc w:val="both"/>
              <w:rPr>
                <w:sz w:val="24"/>
                <w:szCs w:val="24"/>
              </w:rPr>
            </w:pPr>
            <w:r w:rsidRPr="009A0C2E">
              <w:rPr>
                <w:sz w:val="24"/>
                <w:szCs w:val="24"/>
              </w:rPr>
              <w:t>Нервная ткань</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37"/>
        </w:trPr>
        <w:tc>
          <w:tcPr>
            <w:tcW w:w="587" w:type="dxa"/>
          </w:tcPr>
          <w:p w:rsidR="004A3E53" w:rsidRPr="009A0C2E" w:rsidRDefault="004A3E53" w:rsidP="00CB14DF">
            <w:pPr>
              <w:pStyle w:val="a3"/>
              <w:jc w:val="both"/>
              <w:rPr>
                <w:sz w:val="24"/>
                <w:szCs w:val="24"/>
              </w:rPr>
            </w:pPr>
            <w:r w:rsidRPr="009A0C2E">
              <w:rPr>
                <w:sz w:val="24"/>
                <w:szCs w:val="24"/>
              </w:rPr>
              <w:t>22</w:t>
            </w:r>
          </w:p>
        </w:tc>
        <w:tc>
          <w:tcPr>
            <w:tcW w:w="4199" w:type="dxa"/>
          </w:tcPr>
          <w:p w:rsidR="004A3E53" w:rsidRPr="009A0C2E" w:rsidRDefault="004A3E53" w:rsidP="00CB14DF">
            <w:pPr>
              <w:pStyle w:val="a3"/>
              <w:jc w:val="both"/>
              <w:rPr>
                <w:sz w:val="24"/>
                <w:szCs w:val="24"/>
              </w:rPr>
            </w:pPr>
            <w:r w:rsidRPr="009A0C2E">
              <w:rPr>
                <w:sz w:val="24"/>
                <w:szCs w:val="24"/>
              </w:rPr>
              <w:t>Онтогенез</w:t>
            </w:r>
          </w:p>
        </w:tc>
        <w:tc>
          <w:tcPr>
            <w:tcW w:w="992" w:type="dxa"/>
          </w:tcPr>
          <w:p w:rsidR="004A3E53" w:rsidRPr="009A0C2E" w:rsidRDefault="004A3E53" w:rsidP="00CB14DF">
            <w:pPr>
              <w:pStyle w:val="a3"/>
              <w:jc w:val="both"/>
              <w:rPr>
                <w:sz w:val="24"/>
                <w:szCs w:val="24"/>
              </w:rPr>
            </w:pPr>
            <w:r w:rsidRPr="009A0C2E">
              <w:rPr>
                <w:sz w:val="24"/>
                <w:szCs w:val="24"/>
              </w:rPr>
              <w:t>1</w:t>
            </w:r>
          </w:p>
        </w:tc>
        <w:tc>
          <w:tcPr>
            <w:tcW w:w="993"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37"/>
        </w:trPr>
        <w:tc>
          <w:tcPr>
            <w:tcW w:w="587" w:type="dxa"/>
          </w:tcPr>
          <w:p w:rsidR="004A3E53" w:rsidRPr="009A0C2E" w:rsidRDefault="004A3E53" w:rsidP="00CB14DF">
            <w:pPr>
              <w:pStyle w:val="a3"/>
              <w:jc w:val="both"/>
              <w:rPr>
                <w:sz w:val="24"/>
                <w:szCs w:val="24"/>
              </w:rPr>
            </w:pPr>
            <w:r w:rsidRPr="009A0C2E">
              <w:rPr>
                <w:sz w:val="24"/>
                <w:szCs w:val="24"/>
              </w:rPr>
              <w:t>23</w:t>
            </w:r>
          </w:p>
        </w:tc>
        <w:tc>
          <w:tcPr>
            <w:tcW w:w="4199" w:type="dxa"/>
          </w:tcPr>
          <w:p w:rsidR="004A3E53" w:rsidRPr="009A0C2E" w:rsidRDefault="004A3E53" w:rsidP="00CB14DF">
            <w:pPr>
              <w:pStyle w:val="a3"/>
              <w:jc w:val="both"/>
              <w:rPr>
                <w:sz w:val="24"/>
                <w:szCs w:val="24"/>
              </w:rPr>
            </w:pPr>
            <w:r w:rsidRPr="009A0C2E">
              <w:rPr>
                <w:sz w:val="24"/>
                <w:szCs w:val="24"/>
              </w:rPr>
              <w:t>Онтогенез</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273"/>
        </w:trPr>
        <w:tc>
          <w:tcPr>
            <w:tcW w:w="587" w:type="dxa"/>
          </w:tcPr>
          <w:p w:rsidR="004A3E53" w:rsidRPr="009A0C2E" w:rsidRDefault="004A3E53" w:rsidP="00CB14DF">
            <w:pPr>
              <w:pStyle w:val="a3"/>
              <w:jc w:val="both"/>
              <w:rPr>
                <w:sz w:val="24"/>
                <w:szCs w:val="24"/>
              </w:rPr>
            </w:pPr>
          </w:p>
        </w:tc>
        <w:tc>
          <w:tcPr>
            <w:tcW w:w="4199"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392"/>
        </w:trPr>
        <w:tc>
          <w:tcPr>
            <w:tcW w:w="9747" w:type="dxa"/>
            <w:gridSpan w:val="7"/>
          </w:tcPr>
          <w:p w:rsidR="004A3E53" w:rsidRPr="009A0C2E" w:rsidRDefault="004A3E53" w:rsidP="00CB14DF">
            <w:pPr>
              <w:pStyle w:val="a3"/>
              <w:jc w:val="both"/>
              <w:rPr>
                <w:sz w:val="24"/>
                <w:szCs w:val="24"/>
              </w:rPr>
            </w:pPr>
            <w:r w:rsidRPr="009A0C2E">
              <w:rPr>
                <w:sz w:val="24"/>
                <w:szCs w:val="24"/>
              </w:rPr>
              <w:t>Раздел 3     Генетика  12ч</w:t>
            </w:r>
          </w:p>
        </w:tc>
      </w:tr>
      <w:tr w:rsidR="004A3E53" w:rsidRPr="009A0C2E" w:rsidTr="004C38A3">
        <w:trPr>
          <w:trHeight w:val="411"/>
        </w:trPr>
        <w:tc>
          <w:tcPr>
            <w:tcW w:w="587" w:type="dxa"/>
          </w:tcPr>
          <w:p w:rsidR="004A3E53" w:rsidRPr="009A0C2E" w:rsidRDefault="004A3E53" w:rsidP="00CB14DF">
            <w:pPr>
              <w:pStyle w:val="a3"/>
              <w:jc w:val="both"/>
              <w:rPr>
                <w:sz w:val="24"/>
                <w:szCs w:val="24"/>
              </w:rPr>
            </w:pPr>
            <w:r w:rsidRPr="009A0C2E">
              <w:rPr>
                <w:sz w:val="24"/>
                <w:szCs w:val="24"/>
              </w:rPr>
              <w:t>24</w:t>
            </w:r>
          </w:p>
        </w:tc>
        <w:tc>
          <w:tcPr>
            <w:tcW w:w="4199" w:type="dxa"/>
          </w:tcPr>
          <w:p w:rsidR="004A3E53" w:rsidRPr="009A0C2E" w:rsidRDefault="004A3E53" w:rsidP="00CB14DF">
            <w:pPr>
              <w:pStyle w:val="a3"/>
              <w:jc w:val="both"/>
              <w:rPr>
                <w:sz w:val="24"/>
                <w:szCs w:val="24"/>
              </w:rPr>
            </w:pPr>
            <w:r w:rsidRPr="009A0C2E">
              <w:rPr>
                <w:sz w:val="24"/>
                <w:szCs w:val="24"/>
              </w:rPr>
              <w:t>Генетика как наука, ее цели и задачи. Основные генетические понятия и символика</w:t>
            </w:r>
          </w:p>
        </w:tc>
        <w:tc>
          <w:tcPr>
            <w:tcW w:w="992" w:type="dxa"/>
          </w:tcPr>
          <w:p w:rsidR="004A3E53" w:rsidRPr="009A0C2E" w:rsidRDefault="004A3E53" w:rsidP="00CB14DF">
            <w:pPr>
              <w:pStyle w:val="a3"/>
              <w:jc w:val="both"/>
              <w:rPr>
                <w:sz w:val="24"/>
                <w:szCs w:val="24"/>
              </w:rPr>
            </w:pPr>
            <w:r w:rsidRPr="009A0C2E">
              <w:rPr>
                <w:sz w:val="24"/>
                <w:szCs w:val="24"/>
              </w:rPr>
              <w:t>1</w:t>
            </w:r>
          </w:p>
        </w:tc>
        <w:tc>
          <w:tcPr>
            <w:tcW w:w="993"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713"/>
        </w:trPr>
        <w:tc>
          <w:tcPr>
            <w:tcW w:w="587" w:type="dxa"/>
          </w:tcPr>
          <w:p w:rsidR="004A3E53" w:rsidRPr="009A0C2E" w:rsidRDefault="004A3E53" w:rsidP="00CB14DF">
            <w:pPr>
              <w:pStyle w:val="a3"/>
              <w:jc w:val="both"/>
              <w:rPr>
                <w:sz w:val="24"/>
                <w:szCs w:val="24"/>
              </w:rPr>
            </w:pPr>
            <w:r w:rsidRPr="009A0C2E">
              <w:rPr>
                <w:sz w:val="24"/>
                <w:szCs w:val="24"/>
              </w:rPr>
              <w:t>25</w:t>
            </w:r>
          </w:p>
        </w:tc>
        <w:tc>
          <w:tcPr>
            <w:tcW w:w="4199" w:type="dxa"/>
          </w:tcPr>
          <w:p w:rsidR="004A3E53" w:rsidRPr="009A0C2E" w:rsidRDefault="004A3E53" w:rsidP="00CB14DF">
            <w:pPr>
              <w:pStyle w:val="a3"/>
              <w:jc w:val="both"/>
              <w:rPr>
                <w:sz w:val="24"/>
                <w:szCs w:val="24"/>
              </w:rPr>
            </w:pPr>
            <w:r w:rsidRPr="009A0C2E">
              <w:rPr>
                <w:sz w:val="24"/>
                <w:szCs w:val="24"/>
              </w:rPr>
              <w:t>Основные законы наследования признаков при размножении организмов.</w:t>
            </w:r>
          </w:p>
        </w:tc>
        <w:tc>
          <w:tcPr>
            <w:tcW w:w="992" w:type="dxa"/>
          </w:tcPr>
          <w:p w:rsidR="004A3E53" w:rsidRPr="009A0C2E" w:rsidRDefault="004A3E53" w:rsidP="00CB14DF">
            <w:pPr>
              <w:pStyle w:val="a3"/>
              <w:jc w:val="both"/>
              <w:rPr>
                <w:sz w:val="24"/>
                <w:szCs w:val="24"/>
              </w:rPr>
            </w:pPr>
            <w:r w:rsidRPr="009A0C2E">
              <w:rPr>
                <w:sz w:val="24"/>
                <w:szCs w:val="24"/>
              </w:rPr>
              <w:t>1</w:t>
            </w:r>
          </w:p>
        </w:tc>
        <w:tc>
          <w:tcPr>
            <w:tcW w:w="993"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713"/>
        </w:trPr>
        <w:tc>
          <w:tcPr>
            <w:tcW w:w="587" w:type="dxa"/>
          </w:tcPr>
          <w:p w:rsidR="004A3E53" w:rsidRPr="009A0C2E" w:rsidRDefault="004A3E53" w:rsidP="00CB14DF">
            <w:pPr>
              <w:pStyle w:val="a3"/>
              <w:jc w:val="both"/>
              <w:rPr>
                <w:sz w:val="24"/>
                <w:szCs w:val="24"/>
              </w:rPr>
            </w:pPr>
            <w:r w:rsidRPr="009A0C2E">
              <w:rPr>
                <w:sz w:val="24"/>
                <w:szCs w:val="24"/>
              </w:rPr>
              <w:t>26</w:t>
            </w:r>
          </w:p>
        </w:tc>
        <w:tc>
          <w:tcPr>
            <w:tcW w:w="4199" w:type="dxa"/>
          </w:tcPr>
          <w:p w:rsidR="004A3E53" w:rsidRPr="009A0C2E" w:rsidRDefault="004A3E53" w:rsidP="00CB14DF">
            <w:pPr>
              <w:pStyle w:val="a3"/>
              <w:jc w:val="both"/>
              <w:rPr>
                <w:sz w:val="24"/>
                <w:szCs w:val="24"/>
              </w:rPr>
            </w:pPr>
            <w:r w:rsidRPr="009A0C2E">
              <w:rPr>
                <w:sz w:val="24"/>
                <w:szCs w:val="24"/>
              </w:rPr>
              <w:t>Общие принципы и методические приемы решения и оформления генетических задач.</w:t>
            </w:r>
          </w:p>
        </w:tc>
        <w:tc>
          <w:tcPr>
            <w:tcW w:w="992" w:type="dxa"/>
          </w:tcPr>
          <w:p w:rsidR="004A3E53" w:rsidRPr="009A0C2E" w:rsidRDefault="004A3E53" w:rsidP="00CB14DF">
            <w:pPr>
              <w:pStyle w:val="a3"/>
              <w:jc w:val="both"/>
              <w:rPr>
                <w:sz w:val="24"/>
                <w:szCs w:val="24"/>
              </w:rPr>
            </w:pPr>
            <w:r w:rsidRPr="009A0C2E">
              <w:rPr>
                <w:sz w:val="24"/>
                <w:szCs w:val="24"/>
              </w:rPr>
              <w:t>1</w:t>
            </w:r>
          </w:p>
        </w:tc>
        <w:tc>
          <w:tcPr>
            <w:tcW w:w="993"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713"/>
        </w:trPr>
        <w:tc>
          <w:tcPr>
            <w:tcW w:w="587" w:type="dxa"/>
          </w:tcPr>
          <w:p w:rsidR="004A3E53" w:rsidRPr="009A0C2E" w:rsidRDefault="004A3E53" w:rsidP="00CB14DF">
            <w:pPr>
              <w:pStyle w:val="a3"/>
              <w:jc w:val="both"/>
              <w:rPr>
                <w:sz w:val="24"/>
                <w:szCs w:val="24"/>
              </w:rPr>
            </w:pPr>
            <w:r w:rsidRPr="009A0C2E">
              <w:rPr>
                <w:sz w:val="24"/>
                <w:szCs w:val="24"/>
              </w:rPr>
              <w:t>27</w:t>
            </w:r>
          </w:p>
        </w:tc>
        <w:tc>
          <w:tcPr>
            <w:tcW w:w="4199" w:type="dxa"/>
          </w:tcPr>
          <w:p w:rsidR="004A3E53" w:rsidRPr="009A0C2E" w:rsidRDefault="004A3E53" w:rsidP="00CB14DF">
            <w:pPr>
              <w:pStyle w:val="a3"/>
              <w:jc w:val="both"/>
              <w:rPr>
                <w:sz w:val="24"/>
                <w:szCs w:val="24"/>
              </w:rPr>
            </w:pPr>
            <w:r w:rsidRPr="009A0C2E">
              <w:rPr>
                <w:sz w:val="24"/>
                <w:szCs w:val="24"/>
              </w:rPr>
              <w:t>Типы генетических задач:</w:t>
            </w:r>
          </w:p>
          <w:p w:rsidR="004A3E53" w:rsidRPr="009A0C2E" w:rsidRDefault="004A3E53" w:rsidP="00CB14DF">
            <w:pPr>
              <w:pStyle w:val="a3"/>
              <w:jc w:val="both"/>
              <w:rPr>
                <w:sz w:val="24"/>
                <w:szCs w:val="24"/>
              </w:rPr>
            </w:pPr>
            <w:r w:rsidRPr="009A0C2E">
              <w:rPr>
                <w:sz w:val="24"/>
                <w:szCs w:val="24"/>
              </w:rPr>
              <w:t>а) расчетные;</w:t>
            </w:r>
          </w:p>
          <w:p w:rsidR="004A3E53" w:rsidRPr="009A0C2E" w:rsidRDefault="004A3E53" w:rsidP="00CB14DF">
            <w:pPr>
              <w:pStyle w:val="a3"/>
              <w:jc w:val="both"/>
              <w:rPr>
                <w:sz w:val="24"/>
                <w:szCs w:val="24"/>
              </w:rPr>
            </w:pPr>
            <w:r w:rsidRPr="009A0C2E">
              <w:rPr>
                <w:sz w:val="24"/>
                <w:szCs w:val="24"/>
              </w:rPr>
              <w:t>б) на определение генотипа;</w:t>
            </w:r>
          </w:p>
          <w:p w:rsidR="004A3E53" w:rsidRPr="009A0C2E" w:rsidRDefault="004A3E53" w:rsidP="00CB14DF">
            <w:pPr>
              <w:pStyle w:val="a3"/>
              <w:jc w:val="both"/>
              <w:rPr>
                <w:sz w:val="24"/>
                <w:szCs w:val="24"/>
              </w:rPr>
            </w:pPr>
            <w:r w:rsidRPr="009A0C2E">
              <w:rPr>
                <w:sz w:val="24"/>
                <w:szCs w:val="24"/>
              </w:rPr>
              <w:t>в) на определение характера наследования признака. Примеры данных задач. Анализ характерных ошибок.</w:t>
            </w:r>
          </w:p>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r w:rsidRPr="009A0C2E">
              <w:rPr>
                <w:sz w:val="24"/>
                <w:szCs w:val="24"/>
              </w:rPr>
              <w:t>1</w:t>
            </w:r>
          </w:p>
        </w:tc>
        <w:tc>
          <w:tcPr>
            <w:tcW w:w="993"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713"/>
        </w:trPr>
        <w:tc>
          <w:tcPr>
            <w:tcW w:w="587" w:type="dxa"/>
          </w:tcPr>
          <w:p w:rsidR="004A3E53" w:rsidRPr="009A0C2E" w:rsidRDefault="004A3E53" w:rsidP="00CB14DF">
            <w:pPr>
              <w:pStyle w:val="a3"/>
              <w:jc w:val="both"/>
              <w:rPr>
                <w:sz w:val="24"/>
                <w:szCs w:val="24"/>
              </w:rPr>
            </w:pPr>
            <w:r w:rsidRPr="009A0C2E">
              <w:rPr>
                <w:sz w:val="24"/>
                <w:szCs w:val="24"/>
              </w:rPr>
              <w:t>28</w:t>
            </w:r>
          </w:p>
        </w:tc>
        <w:tc>
          <w:tcPr>
            <w:tcW w:w="4199" w:type="dxa"/>
          </w:tcPr>
          <w:p w:rsidR="004A3E53" w:rsidRPr="009A0C2E" w:rsidRDefault="004A3E53" w:rsidP="00CB14DF">
            <w:pPr>
              <w:pStyle w:val="a3"/>
              <w:jc w:val="both"/>
              <w:rPr>
                <w:sz w:val="24"/>
                <w:szCs w:val="24"/>
              </w:rPr>
            </w:pPr>
            <w:r w:rsidRPr="009A0C2E">
              <w:rPr>
                <w:sz w:val="24"/>
                <w:szCs w:val="24"/>
              </w:rPr>
              <w:t>Решение задач на моногибридное скрещивание.</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713"/>
        </w:trPr>
        <w:tc>
          <w:tcPr>
            <w:tcW w:w="587" w:type="dxa"/>
          </w:tcPr>
          <w:p w:rsidR="004A3E53" w:rsidRPr="009A0C2E" w:rsidRDefault="004A3E53" w:rsidP="00CB14DF">
            <w:pPr>
              <w:pStyle w:val="a3"/>
              <w:jc w:val="both"/>
              <w:rPr>
                <w:sz w:val="24"/>
                <w:szCs w:val="24"/>
              </w:rPr>
            </w:pPr>
            <w:r w:rsidRPr="009A0C2E">
              <w:rPr>
                <w:sz w:val="24"/>
                <w:szCs w:val="24"/>
              </w:rPr>
              <w:t>29</w:t>
            </w:r>
          </w:p>
        </w:tc>
        <w:tc>
          <w:tcPr>
            <w:tcW w:w="4199" w:type="dxa"/>
          </w:tcPr>
          <w:p w:rsidR="004A3E53" w:rsidRPr="009A0C2E" w:rsidRDefault="004A3E53" w:rsidP="00CB14DF">
            <w:pPr>
              <w:pStyle w:val="a3"/>
              <w:jc w:val="both"/>
              <w:rPr>
                <w:sz w:val="24"/>
                <w:szCs w:val="24"/>
              </w:rPr>
            </w:pPr>
            <w:r w:rsidRPr="009A0C2E">
              <w:rPr>
                <w:sz w:val="24"/>
                <w:szCs w:val="24"/>
              </w:rPr>
              <w:t>Решение задач на взаимодействие аллельных генов и множественный аллелизм.</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713"/>
        </w:trPr>
        <w:tc>
          <w:tcPr>
            <w:tcW w:w="587" w:type="dxa"/>
          </w:tcPr>
          <w:p w:rsidR="004A3E53" w:rsidRPr="009A0C2E" w:rsidRDefault="004A3E53" w:rsidP="00CB14DF">
            <w:pPr>
              <w:pStyle w:val="a3"/>
              <w:jc w:val="both"/>
              <w:rPr>
                <w:sz w:val="24"/>
                <w:szCs w:val="24"/>
              </w:rPr>
            </w:pPr>
            <w:r w:rsidRPr="009A0C2E">
              <w:rPr>
                <w:sz w:val="24"/>
                <w:szCs w:val="24"/>
              </w:rPr>
              <w:t>30</w:t>
            </w:r>
          </w:p>
        </w:tc>
        <w:tc>
          <w:tcPr>
            <w:tcW w:w="4199" w:type="dxa"/>
          </w:tcPr>
          <w:p w:rsidR="004A3E53" w:rsidRPr="009A0C2E" w:rsidRDefault="004A3E53" w:rsidP="00CB14DF">
            <w:pPr>
              <w:pStyle w:val="a3"/>
              <w:jc w:val="both"/>
              <w:rPr>
                <w:sz w:val="24"/>
                <w:szCs w:val="24"/>
              </w:rPr>
            </w:pPr>
            <w:r w:rsidRPr="009A0C2E">
              <w:rPr>
                <w:sz w:val="24"/>
                <w:szCs w:val="24"/>
              </w:rPr>
              <w:t>Решение задач на дигибридное скрещивание.</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713"/>
        </w:trPr>
        <w:tc>
          <w:tcPr>
            <w:tcW w:w="587" w:type="dxa"/>
          </w:tcPr>
          <w:p w:rsidR="004A3E53" w:rsidRPr="009A0C2E" w:rsidRDefault="004A3E53" w:rsidP="00CB14DF">
            <w:pPr>
              <w:pStyle w:val="a3"/>
              <w:jc w:val="both"/>
              <w:rPr>
                <w:sz w:val="24"/>
                <w:szCs w:val="24"/>
              </w:rPr>
            </w:pPr>
            <w:r w:rsidRPr="009A0C2E">
              <w:rPr>
                <w:sz w:val="24"/>
                <w:szCs w:val="24"/>
              </w:rPr>
              <w:t>31</w:t>
            </w:r>
          </w:p>
        </w:tc>
        <w:tc>
          <w:tcPr>
            <w:tcW w:w="4199" w:type="dxa"/>
          </w:tcPr>
          <w:p w:rsidR="004A3E53" w:rsidRPr="009A0C2E" w:rsidRDefault="004A3E53" w:rsidP="00CB14DF">
            <w:pPr>
              <w:pStyle w:val="a3"/>
              <w:jc w:val="both"/>
              <w:rPr>
                <w:sz w:val="24"/>
                <w:szCs w:val="24"/>
              </w:rPr>
            </w:pPr>
            <w:r w:rsidRPr="009A0C2E">
              <w:rPr>
                <w:sz w:val="24"/>
                <w:szCs w:val="24"/>
              </w:rPr>
              <w:t>Решение задач на анализирующее скрещивание.</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713"/>
        </w:trPr>
        <w:tc>
          <w:tcPr>
            <w:tcW w:w="587" w:type="dxa"/>
          </w:tcPr>
          <w:p w:rsidR="004A3E53" w:rsidRPr="009A0C2E" w:rsidRDefault="004A3E53" w:rsidP="00CB14DF">
            <w:pPr>
              <w:pStyle w:val="a3"/>
              <w:jc w:val="both"/>
              <w:rPr>
                <w:sz w:val="24"/>
                <w:szCs w:val="24"/>
              </w:rPr>
            </w:pPr>
            <w:r w:rsidRPr="009A0C2E">
              <w:rPr>
                <w:sz w:val="24"/>
                <w:szCs w:val="24"/>
              </w:rPr>
              <w:t>32</w:t>
            </w:r>
          </w:p>
        </w:tc>
        <w:tc>
          <w:tcPr>
            <w:tcW w:w="4199" w:type="dxa"/>
          </w:tcPr>
          <w:p w:rsidR="004A3E53" w:rsidRPr="009A0C2E" w:rsidRDefault="004A3E53" w:rsidP="00CB14DF">
            <w:pPr>
              <w:pStyle w:val="a3"/>
              <w:jc w:val="both"/>
              <w:rPr>
                <w:sz w:val="24"/>
                <w:szCs w:val="24"/>
              </w:rPr>
            </w:pPr>
            <w:r w:rsidRPr="009A0C2E">
              <w:rPr>
                <w:sz w:val="24"/>
                <w:szCs w:val="24"/>
              </w:rPr>
              <w:t>Решение задач на полигибридное скрещивание.</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713"/>
        </w:trPr>
        <w:tc>
          <w:tcPr>
            <w:tcW w:w="587" w:type="dxa"/>
          </w:tcPr>
          <w:p w:rsidR="004A3E53" w:rsidRPr="009A0C2E" w:rsidRDefault="004A3E53" w:rsidP="00CB14DF">
            <w:pPr>
              <w:pStyle w:val="a3"/>
              <w:jc w:val="both"/>
              <w:rPr>
                <w:sz w:val="24"/>
                <w:szCs w:val="24"/>
              </w:rPr>
            </w:pPr>
            <w:r w:rsidRPr="009A0C2E">
              <w:rPr>
                <w:sz w:val="24"/>
                <w:szCs w:val="24"/>
              </w:rPr>
              <w:t>33</w:t>
            </w:r>
          </w:p>
        </w:tc>
        <w:tc>
          <w:tcPr>
            <w:tcW w:w="4199" w:type="dxa"/>
          </w:tcPr>
          <w:p w:rsidR="004A3E53" w:rsidRPr="009A0C2E" w:rsidRDefault="004A3E53" w:rsidP="00CB14DF">
            <w:pPr>
              <w:pStyle w:val="a3"/>
              <w:jc w:val="both"/>
              <w:rPr>
                <w:sz w:val="24"/>
                <w:szCs w:val="24"/>
              </w:rPr>
            </w:pPr>
            <w:r w:rsidRPr="009A0C2E">
              <w:rPr>
                <w:sz w:val="24"/>
                <w:szCs w:val="24"/>
              </w:rPr>
              <w:t>Решение задач на сцепленное наследование генов.</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713"/>
        </w:trPr>
        <w:tc>
          <w:tcPr>
            <w:tcW w:w="587" w:type="dxa"/>
          </w:tcPr>
          <w:p w:rsidR="004A3E53" w:rsidRPr="009A0C2E" w:rsidRDefault="004A3E53" w:rsidP="00CB14DF">
            <w:pPr>
              <w:pStyle w:val="a3"/>
              <w:jc w:val="both"/>
              <w:rPr>
                <w:sz w:val="24"/>
                <w:szCs w:val="24"/>
              </w:rPr>
            </w:pPr>
            <w:r w:rsidRPr="009A0C2E">
              <w:rPr>
                <w:sz w:val="24"/>
                <w:szCs w:val="24"/>
              </w:rPr>
              <w:t>34</w:t>
            </w:r>
          </w:p>
        </w:tc>
        <w:tc>
          <w:tcPr>
            <w:tcW w:w="4199" w:type="dxa"/>
          </w:tcPr>
          <w:p w:rsidR="004A3E53" w:rsidRPr="009A0C2E" w:rsidRDefault="004A3E53" w:rsidP="00CB14DF">
            <w:pPr>
              <w:pStyle w:val="a3"/>
              <w:jc w:val="both"/>
              <w:rPr>
                <w:sz w:val="24"/>
                <w:szCs w:val="24"/>
              </w:rPr>
            </w:pPr>
            <w:r w:rsidRPr="009A0C2E">
              <w:rPr>
                <w:sz w:val="24"/>
                <w:szCs w:val="24"/>
              </w:rPr>
              <w:t>Решение задач на наследование генов, локализованных в половых хромосомах.</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r w:rsidR="004A3E53" w:rsidRPr="009A0C2E" w:rsidTr="004C38A3">
        <w:trPr>
          <w:trHeight w:val="713"/>
        </w:trPr>
        <w:tc>
          <w:tcPr>
            <w:tcW w:w="587" w:type="dxa"/>
          </w:tcPr>
          <w:p w:rsidR="004A3E53" w:rsidRPr="009A0C2E" w:rsidRDefault="004A3E53" w:rsidP="00CB14DF">
            <w:pPr>
              <w:pStyle w:val="a3"/>
              <w:jc w:val="both"/>
              <w:rPr>
                <w:sz w:val="24"/>
                <w:szCs w:val="24"/>
              </w:rPr>
            </w:pPr>
            <w:r w:rsidRPr="009A0C2E">
              <w:rPr>
                <w:sz w:val="24"/>
                <w:szCs w:val="24"/>
              </w:rPr>
              <w:t>35</w:t>
            </w:r>
          </w:p>
        </w:tc>
        <w:tc>
          <w:tcPr>
            <w:tcW w:w="4199" w:type="dxa"/>
          </w:tcPr>
          <w:p w:rsidR="004A3E53" w:rsidRPr="009A0C2E" w:rsidRDefault="004A3E53" w:rsidP="00CB14DF">
            <w:pPr>
              <w:pStyle w:val="a3"/>
              <w:jc w:val="both"/>
              <w:rPr>
                <w:sz w:val="24"/>
                <w:szCs w:val="24"/>
              </w:rPr>
            </w:pPr>
            <w:r w:rsidRPr="009A0C2E">
              <w:rPr>
                <w:sz w:val="24"/>
                <w:szCs w:val="24"/>
              </w:rPr>
              <w:t>Методика и самостоятельное составление генетических задач</w:t>
            </w:r>
          </w:p>
        </w:tc>
        <w:tc>
          <w:tcPr>
            <w:tcW w:w="992" w:type="dxa"/>
          </w:tcPr>
          <w:p w:rsidR="004A3E53" w:rsidRPr="009A0C2E" w:rsidRDefault="004A3E53" w:rsidP="00CB14DF">
            <w:pPr>
              <w:pStyle w:val="a3"/>
              <w:jc w:val="both"/>
              <w:rPr>
                <w:sz w:val="24"/>
                <w:szCs w:val="24"/>
              </w:rPr>
            </w:pPr>
          </w:p>
        </w:tc>
        <w:tc>
          <w:tcPr>
            <w:tcW w:w="993" w:type="dxa"/>
          </w:tcPr>
          <w:p w:rsidR="004A3E53" w:rsidRPr="009A0C2E" w:rsidRDefault="004A3E53" w:rsidP="00CB14DF">
            <w:pPr>
              <w:pStyle w:val="a3"/>
              <w:jc w:val="both"/>
              <w:rPr>
                <w:sz w:val="24"/>
                <w:szCs w:val="24"/>
              </w:rPr>
            </w:pPr>
            <w:r w:rsidRPr="009A0C2E">
              <w:rPr>
                <w:sz w:val="24"/>
                <w:szCs w:val="24"/>
              </w:rPr>
              <w:t>1</w:t>
            </w: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c>
          <w:tcPr>
            <w:tcW w:w="992" w:type="dxa"/>
          </w:tcPr>
          <w:p w:rsidR="004A3E53" w:rsidRPr="009A0C2E" w:rsidRDefault="004A3E53" w:rsidP="00CB14DF">
            <w:pPr>
              <w:pStyle w:val="a3"/>
              <w:jc w:val="both"/>
              <w:rPr>
                <w:sz w:val="24"/>
                <w:szCs w:val="24"/>
              </w:rPr>
            </w:pPr>
          </w:p>
        </w:tc>
      </w:tr>
    </w:tbl>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Л и т е р а т у р а.</w:t>
      </w: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1.      Крестьянинов В.Ю., Вайнер Г.Б. Сборник задач по генетике с решениями. Саратов, 1998г.</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2.      Муртазин Г.М. Задачи и упражнения по общей биологии. М. Пр. 1981г.</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3.      Журнал «Биология в школе»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6, 1981г. стр. 35 – К обучению школьников решению задач по генетике.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6, 1984г. стр. 47 – Как мы учим школьников решать задачи по генетике.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6, 1984г. стр. 49 – Методика использования и решения задач по генетике.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1, 1990г. стр. 31 – О некоторых правилах, помогающих в решении генетических задач.</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6, 1990г. стр. 37 – О составлении и использовании генетических задач.</w:t>
      </w: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p>
    <w:p w:rsidR="004A3E53" w:rsidRDefault="004A3E53"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Default="004414A2" w:rsidP="00CB14DF">
      <w:pPr>
        <w:jc w:val="both"/>
        <w:rPr>
          <w:rFonts w:ascii="Times New Roman" w:hAnsi="Times New Roman" w:cs="Times New Roman"/>
          <w:sz w:val="24"/>
          <w:szCs w:val="24"/>
        </w:rPr>
      </w:pPr>
    </w:p>
    <w:p w:rsidR="004414A2" w:rsidRPr="009A0C2E" w:rsidRDefault="004414A2" w:rsidP="00CB14DF">
      <w:pPr>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p>
    <w:p w:rsidR="004A3E53" w:rsidRPr="009A0C2E" w:rsidRDefault="004A3E53" w:rsidP="009E1F75">
      <w:pPr>
        <w:pStyle w:val="a3"/>
        <w:jc w:val="center"/>
        <w:rPr>
          <w:rFonts w:ascii="Times New Roman" w:hAnsi="Times New Roman" w:cs="Times New Roman"/>
          <w:sz w:val="24"/>
          <w:szCs w:val="24"/>
        </w:rPr>
      </w:pPr>
      <w:r w:rsidRPr="009A0C2E">
        <w:rPr>
          <w:rFonts w:ascii="Times New Roman" w:hAnsi="Times New Roman" w:cs="Times New Roman"/>
          <w:sz w:val="24"/>
          <w:szCs w:val="24"/>
        </w:rPr>
        <w:t>Муниципальное бюджетное общеобразовательное учреждение</w:t>
      </w:r>
    </w:p>
    <w:p w:rsidR="004A3E53" w:rsidRPr="009A0C2E" w:rsidRDefault="004A3E53" w:rsidP="009E1F75">
      <w:pPr>
        <w:pStyle w:val="a3"/>
        <w:jc w:val="center"/>
        <w:rPr>
          <w:rFonts w:ascii="Times New Roman" w:hAnsi="Times New Roman" w:cs="Times New Roman"/>
          <w:sz w:val="24"/>
          <w:szCs w:val="24"/>
        </w:rPr>
      </w:pPr>
      <w:r w:rsidRPr="009A0C2E">
        <w:rPr>
          <w:rFonts w:ascii="Times New Roman" w:hAnsi="Times New Roman" w:cs="Times New Roman"/>
          <w:sz w:val="24"/>
          <w:szCs w:val="24"/>
        </w:rPr>
        <w:t>«Хорулинская средняя общеобразовательная школа им. Е.К.Федорова»</w:t>
      </w:r>
    </w:p>
    <w:p w:rsidR="004A3E53" w:rsidRPr="009A0C2E" w:rsidRDefault="004A3E53" w:rsidP="009E1F75">
      <w:pPr>
        <w:pStyle w:val="a3"/>
        <w:jc w:val="center"/>
        <w:rPr>
          <w:rFonts w:ascii="Times New Roman" w:hAnsi="Times New Roman" w:cs="Times New Roman"/>
          <w:sz w:val="24"/>
          <w:szCs w:val="24"/>
        </w:rPr>
      </w:pPr>
    </w:p>
    <w:p w:rsidR="004A3E53" w:rsidRPr="009A0C2E" w:rsidRDefault="004A3E53" w:rsidP="009E1F75">
      <w:pPr>
        <w:pStyle w:val="a3"/>
        <w:jc w:val="center"/>
        <w:rPr>
          <w:rFonts w:ascii="Times New Roman" w:hAnsi="Times New Roman" w:cs="Times New Roman"/>
          <w:sz w:val="24"/>
          <w:szCs w:val="24"/>
        </w:rPr>
      </w:pPr>
    </w:p>
    <w:p w:rsidR="004A3E53" w:rsidRPr="009A0C2E" w:rsidRDefault="004A3E53" w:rsidP="009E1F75">
      <w:pPr>
        <w:pStyle w:val="a3"/>
        <w:jc w:val="center"/>
        <w:rPr>
          <w:rFonts w:ascii="Times New Roman" w:hAnsi="Times New Roman" w:cs="Times New Roman"/>
          <w:sz w:val="24"/>
          <w:szCs w:val="24"/>
        </w:rPr>
      </w:pPr>
    </w:p>
    <w:p w:rsidR="004A3E53" w:rsidRPr="009A0C2E" w:rsidRDefault="004A3E53" w:rsidP="009E1F75">
      <w:pPr>
        <w:pStyle w:val="a3"/>
        <w:jc w:val="center"/>
        <w:rPr>
          <w:rFonts w:ascii="Times New Roman" w:hAnsi="Times New Roman" w:cs="Times New Roman"/>
          <w:sz w:val="24"/>
          <w:szCs w:val="24"/>
        </w:rPr>
      </w:pPr>
    </w:p>
    <w:p w:rsidR="004A3E53" w:rsidRPr="009A0C2E" w:rsidRDefault="004A3E53" w:rsidP="009E1F75">
      <w:pPr>
        <w:pStyle w:val="a3"/>
        <w:jc w:val="center"/>
        <w:rPr>
          <w:rFonts w:ascii="Times New Roman" w:hAnsi="Times New Roman" w:cs="Times New Roman"/>
          <w:sz w:val="24"/>
          <w:szCs w:val="24"/>
        </w:rPr>
      </w:pPr>
    </w:p>
    <w:p w:rsidR="004A3E53" w:rsidRDefault="004A3E53" w:rsidP="00CB14DF">
      <w:pPr>
        <w:pStyle w:val="a3"/>
        <w:jc w:val="both"/>
        <w:rPr>
          <w:rFonts w:ascii="Times New Roman" w:hAnsi="Times New Roman" w:cs="Times New Roman"/>
          <w:sz w:val="24"/>
          <w:szCs w:val="24"/>
        </w:rPr>
      </w:pPr>
    </w:p>
    <w:p w:rsidR="009E1F75" w:rsidRDefault="009E1F75" w:rsidP="00CB14DF">
      <w:pPr>
        <w:pStyle w:val="a3"/>
        <w:jc w:val="both"/>
        <w:rPr>
          <w:rFonts w:ascii="Times New Roman" w:hAnsi="Times New Roman" w:cs="Times New Roman"/>
          <w:sz w:val="24"/>
          <w:szCs w:val="24"/>
        </w:rPr>
      </w:pPr>
    </w:p>
    <w:p w:rsidR="009E1F75" w:rsidRDefault="009E1F75" w:rsidP="00CB14DF">
      <w:pPr>
        <w:pStyle w:val="a3"/>
        <w:jc w:val="both"/>
        <w:rPr>
          <w:rFonts w:ascii="Times New Roman" w:hAnsi="Times New Roman" w:cs="Times New Roman"/>
          <w:sz w:val="24"/>
          <w:szCs w:val="24"/>
        </w:rPr>
      </w:pPr>
    </w:p>
    <w:p w:rsidR="009E1F75" w:rsidRDefault="009E1F75" w:rsidP="00CB14DF">
      <w:pPr>
        <w:pStyle w:val="a3"/>
        <w:jc w:val="both"/>
        <w:rPr>
          <w:rFonts w:ascii="Times New Roman" w:hAnsi="Times New Roman" w:cs="Times New Roman"/>
          <w:sz w:val="24"/>
          <w:szCs w:val="24"/>
        </w:rPr>
      </w:pPr>
    </w:p>
    <w:p w:rsidR="009E1F75" w:rsidRDefault="009E1F75" w:rsidP="00CB14DF">
      <w:pPr>
        <w:pStyle w:val="a3"/>
        <w:jc w:val="both"/>
        <w:rPr>
          <w:rFonts w:ascii="Times New Roman" w:hAnsi="Times New Roman" w:cs="Times New Roman"/>
          <w:sz w:val="24"/>
          <w:szCs w:val="24"/>
        </w:rPr>
      </w:pPr>
    </w:p>
    <w:p w:rsidR="009E1F75" w:rsidRPr="009A0C2E" w:rsidRDefault="009E1F75" w:rsidP="00CB14DF">
      <w:pPr>
        <w:pStyle w:val="a3"/>
        <w:jc w:val="both"/>
        <w:rPr>
          <w:rFonts w:ascii="Times New Roman" w:hAnsi="Times New Roman" w:cs="Times New Roman"/>
          <w:sz w:val="24"/>
          <w:szCs w:val="24"/>
        </w:rPr>
      </w:pPr>
    </w:p>
    <w:p w:rsidR="004A3E53" w:rsidRDefault="004A3E53" w:rsidP="00CB14DF">
      <w:pPr>
        <w:pStyle w:val="a3"/>
        <w:jc w:val="both"/>
        <w:rPr>
          <w:rFonts w:ascii="Times New Roman" w:hAnsi="Times New Roman" w:cs="Times New Roman"/>
          <w:sz w:val="24"/>
          <w:szCs w:val="24"/>
        </w:rPr>
      </w:pPr>
    </w:p>
    <w:p w:rsidR="009E1F75" w:rsidRDefault="009E1F75" w:rsidP="00CB14DF">
      <w:pPr>
        <w:pStyle w:val="a3"/>
        <w:jc w:val="both"/>
        <w:rPr>
          <w:rFonts w:ascii="Times New Roman" w:hAnsi="Times New Roman" w:cs="Times New Roman"/>
          <w:sz w:val="24"/>
          <w:szCs w:val="24"/>
        </w:rPr>
      </w:pPr>
    </w:p>
    <w:p w:rsidR="009E1F75" w:rsidRDefault="009E1F75" w:rsidP="00CB14DF">
      <w:pPr>
        <w:pStyle w:val="a3"/>
        <w:jc w:val="both"/>
        <w:rPr>
          <w:rFonts w:ascii="Times New Roman" w:hAnsi="Times New Roman" w:cs="Times New Roman"/>
          <w:sz w:val="24"/>
          <w:szCs w:val="24"/>
        </w:rPr>
      </w:pPr>
    </w:p>
    <w:p w:rsidR="009E1F75" w:rsidRPr="009A0C2E" w:rsidRDefault="009E1F75"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9E1F75">
      <w:pPr>
        <w:pStyle w:val="a3"/>
        <w:jc w:val="center"/>
        <w:rPr>
          <w:rFonts w:ascii="Times New Roman" w:hAnsi="Times New Roman" w:cs="Times New Roman"/>
          <w:sz w:val="24"/>
          <w:szCs w:val="24"/>
        </w:rPr>
      </w:pPr>
      <w:r w:rsidRPr="009A0C2E">
        <w:rPr>
          <w:rFonts w:ascii="Times New Roman" w:hAnsi="Times New Roman" w:cs="Times New Roman"/>
          <w:sz w:val="24"/>
          <w:szCs w:val="24"/>
        </w:rPr>
        <w:t>Рабочая программа по проекту «Школьник и право»</w:t>
      </w:r>
    </w:p>
    <w:p w:rsidR="004A3E53" w:rsidRPr="009A0C2E" w:rsidRDefault="004A3E53" w:rsidP="009E1F75">
      <w:pPr>
        <w:pStyle w:val="a3"/>
        <w:jc w:val="center"/>
        <w:rPr>
          <w:rFonts w:ascii="Times New Roman" w:hAnsi="Times New Roman" w:cs="Times New Roman"/>
          <w:i/>
          <w:sz w:val="24"/>
          <w:szCs w:val="24"/>
        </w:rPr>
      </w:pPr>
      <w:r w:rsidRPr="009A0C2E">
        <w:rPr>
          <w:rFonts w:ascii="Times New Roman" w:hAnsi="Times New Roman" w:cs="Times New Roman"/>
          <w:sz w:val="24"/>
          <w:szCs w:val="24"/>
        </w:rPr>
        <w:t>учителя Семеновой Прасковьи Дмитриевны</w:t>
      </w:r>
    </w:p>
    <w:p w:rsidR="004A3E53" w:rsidRPr="009A0C2E" w:rsidRDefault="004A3E53" w:rsidP="009E1F75">
      <w:pPr>
        <w:pStyle w:val="a3"/>
        <w:jc w:val="center"/>
        <w:rPr>
          <w:rFonts w:ascii="Times New Roman" w:hAnsi="Times New Roman" w:cs="Times New Roman"/>
          <w:sz w:val="24"/>
          <w:szCs w:val="24"/>
        </w:rPr>
      </w:pPr>
    </w:p>
    <w:p w:rsidR="004A3E53" w:rsidRPr="009A0C2E" w:rsidRDefault="004A3E53" w:rsidP="009E1F75">
      <w:pPr>
        <w:pStyle w:val="a3"/>
        <w:jc w:val="center"/>
        <w:rPr>
          <w:rFonts w:ascii="Times New Roman" w:hAnsi="Times New Roman" w:cs="Times New Roman"/>
          <w:sz w:val="24"/>
          <w:szCs w:val="24"/>
        </w:rPr>
      </w:pPr>
      <w:r w:rsidRPr="009A0C2E">
        <w:rPr>
          <w:rFonts w:ascii="Times New Roman" w:hAnsi="Times New Roman" w:cs="Times New Roman"/>
          <w:sz w:val="24"/>
          <w:szCs w:val="24"/>
        </w:rPr>
        <w:t>Класс: 11</w:t>
      </w:r>
    </w:p>
    <w:p w:rsidR="004A3E53" w:rsidRPr="009A0C2E" w:rsidRDefault="004A3E53" w:rsidP="009E1F75">
      <w:pPr>
        <w:pStyle w:val="a3"/>
        <w:jc w:val="center"/>
        <w:rPr>
          <w:rFonts w:ascii="Times New Roman" w:hAnsi="Times New Roman" w:cs="Times New Roman"/>
          <w:sz w:val="24"/>
          <w:szCs w:val="24"/>
        </w:rPr>
      </w:pPr>
    </w:p>
    <w:p w:rsidR="004A3E53" w:rsidRPr="009A0C2E" w:rsidRDefault="004A3E53" w:rsidP="009E1F75">
      <w:pPr>
        <w:pStyle w:val="a3"/>
        <w:jc w:val="center"/>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9E1F75">
      <w:pPr>
        <w:pStyle w:val="a3"/>
        <w:jc w:val="center"/>
        <w:rPr>
          <w:rFonts w:ascii="Times New Roman" w:hAnsi="Times New Roman" w:cs="Times New Roman"/>
          <w:sz w:val="24"/>
          <w:szCs w:val="24"/>
        </w:rPr>
      </w:pPr>
      <w:smartTag w:uri="urn:schemas-microsoft-com:office:smarttags" w:element="metricconverter">
        <w:smartTagPr>
          <w:attr w:name="ProductID" w:val="2012 г"/>
        </w:smartTagPr>
        <w:r w:rsidRPr="009A0C2E">
          <w:rPr>
            <w:rFonts w:ascii="Times New Roman" w:hAnsi="Times New Roman" w:cs="Times New Roman"/>
            <w:sz w:val="24"/>
            <w:szCs w:val="24"/>
          </w:rPr>
          <w:t>2012 г</w:t>
        </w:r>
      </w:smartTag>
      <w:r w:rsidRPr="009A0C2E">
        <w:rPr>
          <w:rFonts w:ascii="Times New Roman" w:hAnsi="Times New Roman" w:cs="Times New Roman"/>
          <w:sz w:val="24"/>
          <w:szCs w:val="24"/>
        </w:rPr>
        <w:t>.</w:t>
      </w:r>
    </w:p>
    <w:p w:rsidR="009E1F75" w:rsidRDefault="009E1F75" w:rsidP="009E1F75">
      <w:pPr>
        <w:jc w:val="center"/>
        <w:rPr>
          <w:rFonts w:ascii="Times New Roman" w:hAnsi="Times New Roman" w:cs="Times New Roman"/>
          <w:sz w:val="24"/>
          <w:szCs w:val="24"/>
        </w:rPr>
      </w:pPr>
    </w:p>
    <w:p w:rsidR="009E1F75" w:rsidRDefault="009E1F75" w:rsidP="009E1F75">
      <w:pPr>
        <w:jc w:val="center"/>
        <w:rPr>
          <w:rFonts w:ascii="Times New Roman" w:hAnsi="Times New Roman" w:cs="Times New Roman"/>
          <w:sz w:val="24"/>
          <w:szCs w:val="24"/>
        </w:rPr>
      </w:pPr>
    </w:p>
    <w:p w:rsidR="004A3E53" w:rsidRPr="009A0C2E" w:rsidRDefault="004A3E53" w:rsidP="009E1F75">
      <w:pPr>
        <w:jc w:val="center"/>
        <w:rPr>
          <w:rFonts w:ascii="Times New Roman" w:hAnsi="Times New Roman" w:cs="Times New Roman"/>
          <w:i/>
          <w:sz w:val="24"/>
          <w:szCs w:val="24"/>
        </w:rPr>
      </w:pPr>
      <w:r w:rsidRPr="009A0C2E">
        <w:rPr>
          <w:rFonts w:ascii="Times New Roman" w:hAnsi="Times New Roman" w:cs="Times New Roman"/>
          <w:sz w:val="24"/>
          <w:szCs w:val="24"/>
        </w:rPr>
        <w:t>Пояснительная записка</w:t>
      </w:r>
      <w:r w:rsidRPr="009A0C2E">
        <w:rPr>
          <w:rFonts w:ascii="Times New Roman" w:hAnsi="Times New Roman" w:cs="Times New Roman"/>
          <w:i/>
          <w:sz w:val="24"/>
          <w:szCs w:val="24"/>
        </w:rPr>
        <w:t>.</w:t>
      </w:r>
    </w:p>
    <w:p w:rsidR="004A3E53" w:rsidRPr="009A0C2E" w:rsidRDefault="004A3E53" w:rsidP="00CB14DF">
      <w:pPr>
        <w:jc w:val="both"/>
        <w:rPr>
          <w:rFonts w:ascii="Times New Roman" w:hAnsi="Times New Roman" w:cs="Times New Roman"/>
          <w:i/>
          <w:sz w:val="24"/>
          <w:szCs w:val="24"/>
        </w:rPr>
      </w:pP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В условиях становления правового государства, важное значение приобретают вопросы знания учащихся о правах человека, формирования  правосознания. Знания о правах и свободах человека являются одной из составляющих модернизации образования. При изучении теоретических вопросов по различным аспектам прав человека формируется система ценностей и установок человеческого поведения, приобретаются знания по теории права и умения, необходимые для самостоятельной жизни человека в обществе. В результате изучения проекта «Школьник и право» воспитываются понимание человеческого достоинства, уважение к правам других людей, толерантность, стремление к использованию ненасильственных средств разрешения конфликтов, развиваются чувство солидарности и стремление к сотрудничеству с другими людьми. </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Программа проекта «Школьник и право» предназначена для 11 класса. Этот проект позволяет учитывать права и интересы, склонности и способности каждого ребенка и для</w:t>
      </w:r>
      <w:r w:rsidRPr="009A0C2E">
        <w:rPr>
          <w:rFonts w:ascii="Times New Roman" w:hAnsi="Times New Roman" w:cs="Times New Roman"/>
          <w:color w:val="212121"/>
          <w:sz w:val="24"/>
          <w:szCs w:val="24"/>
        </w:rPr>
        <w:t xml:space="preserve"> развития общества требует действий, направленных на раскрепощение личности, на утверждение уважения к правам </w:t>
      </w:r>
      <w:r w:rsidRPr="009A0C2E">
        <w:rPr>
          <w:rFonts w:ascii="Times New Roman" w:hAnsi="Times New Roman" w:cs="Times New Roman"/>
          <w:b/>
          <w:bCs/>
          <w:color w:val="212121"/>
          <w:sz w:val="24"/>
          <w:szCs w:val="24"/>
        </w:rPr>
        <w:t xml:space="preserve">и </w:t>
      </w:r>
      <w:r w:rsidRPr="009A0C2E">
        <w:rPr>
          <w:rFonts w:ascii="Times New Roman" w:hAnsi="Times New Roman" w:cs="Times New Roman"/>
          <w:color w:val="212121"/>
          <w:sz w:val="24"/>
          <w:szCs w:val="24"/>
        </w:rPr>
        <w:t>свободам человека.</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Данный элективный образовательный курс рассчитан на 34 часов, 1 час в неделю. Проект «Школьник и право» является источником знаний, который расширяет и углубляет базовый компонент. Данный правовой курс на просто поможет сформировать устойчивую мотивацию подростка на дальнейшее познание юриспруденции, но и позволит ему успешно самоопределиться в выборе будущей профессии, заложит основы правовой компетенции.</w:t>
      </w:r>
    </w:p>
    <w:p w:rsidR="004A3E53" w:rsidRPr="009A0C2E" w:rsidRDefault="004A3E53" w:rsidP="00CB14DF">
      <w:pPr>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Основными </w:t>
      </w:r>
      <w:r w:rsidRPr="009A0C2E">
        <w:rPr>
          <w:rFonts w:ascii="Times New Roman" w:hAnsi="Times New Roman" w:cs="Times New Roman"/>
          <w:i/>
          <w:sz w:val="24"/>
          <w:szCs w:val="24"/>
        </w:rPr>
        <w:t>целями</w:t>
      </w:r>
      <w:r w:rsidRPr="009A0C2E">
        <w:rPr>
          <w:rFonts w:ascii="Times New Roman" w:hAnsi="Times New Roman" w:cs="Times New Roman"/>
          <w:sz w:val="24"/>
          <w:szCs w:val="24"/>
        </w:rPr>
        <w:t xml:space="preserve"> данного курса являются:</w:t>
      </w:r>
    </w:p>
    <w:p w:rsidR="004A3E53" w:rsidRPr="009A0C2E" w:rsidRDefault="004A3E53" w:rsidP="00CB14DF">
      <w:pPr>
        <w:jc w:val="both"/>
        <w:rPr>
          <w:rFonts w:ascii="Times New Roman" w:hAnsi="Times New Roman" w:cs="Times New Roman"/>
          <w:sz w:val="24"/>
          <w:szCs w:val="24"/>
        </w:rPr>
      </w:pPr>
    </w:p>
    <w:p w:rsidR="004A3E53" w:rsidRPr="009A0C2E" w:rsidRDefault="004A3E53" w:rsidP="006D1B4D">
      <w:pPr>
        <w:numPr>
          <w:ilvl w:val="0"/>
          <w:numId w:val="160"/>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Создать условия для формирования и развития у учащихся теоретических знаний и практических умений в области прав человека.</w:t>
      </w:r>
    </w:p>
    <w:p w:rsidR="004A3E53" w:rsidRPr="009A0C2E" w:rsidRDefault="004A3E53" w:rsidP="006D1B4D">
      <w:pPr>
        <w:numPr>
          <w:ilvl w:val="0"/>
          <w:numId w:val="160"/>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Формирование правовой компетентности учащихся</w:t>
      </w:r>
    </w:p>
    <w:p w:rsidR="004A3E53" w:rsidRPr="009A0C2E" w:rsidRDefault="004A3E53" w:rsidP="006D1B4D">
      <w:pPr>
        <w:numPr>
          <w:ilvl w:val="0"/>
          <w:numId w:val="157"/>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Создать  условия для формирования интереса к изучению прав человека, понимания их ценности для развития демократического общества.</w:t>
      </w:r>
    </w:p>
    <w:p w:rsidR="004A3E53" w:rsidRPr="009A0C2E" w:rsidRDefault="004A3E53" w:rsidP="006D1B4D">
      <w:pPr>
        <w:numPr>
          <w:ilvl w:val="0"/>
          <w:numId w:val="157"/>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Развитие у учащихся гражданственности</w:t>
      </w:r>
    </w:p>
    <w:p w:rsidR="004A3E53" w:rsidRPr="009A0C2E" w:rsidRDefault="004A3E53" w:rsidP="006D1B4D">
      <w:pPr>
        <w:numPr>
          <w:ilvl w:val="0"/>
          <w:numId w:val="157"/>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Подготовка учащихся к осмысленной жизни и деятельности в демократическом правовом государстве, гражданском обществе</w:t>
      </w:r>
    </w:p>
    <w:p w:rsidR="004A3E53" w:rsidRPr="009A0C2E" w:rsidRDefault="004A3E53" w:rsidP="00CB14DF">
      <w:pPr>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i/>
          <w:sz w:val="24"/>
          <w:szCs w:val="24"/>
        </w:rPr>
      </w:pPr>
      <w:r w:rsidRPr="009A0C2E">
        <w:rPr>
          <w:rFonts w:ascii="Times New Roman" w:hAnsi="Times New Roman" w:cs="Times New Roman"/>
          <w:sz w:val="24"/>
          <w:szCs w:val="24"/>
        </w:rPr>
        <w:t xml:space="preserve">Для достижения этих целей требуется выполнение следующих </w:t>
      </w:r>
      <w:r w:rsidRPr="009A0C2E">
        <w:rPr>
          <w:rFonts w:ascii="Times New Roman" w:hAnsi="Times New Roman" w:cs="Times New Roman"/>
          <w:i/>
          <w:sz w:val="24"/>
          <w:szCs w:val="24"/>
        </w:rPr>
        <w:t>задач:</w:t>
      </w:r>
    </w:p>
    <w:p w:rsidR="004A3E53" w:rsidRPr="009A0C2E" w:rsidRDefault="004A3E53" w:rsidP="00CB14DF">
      <w:pPr>
        <w:jc w:val="both"/>
        <w:rPr>
          <w:rFonts w:ascii="Times New Roman" w:hAnsi="Times New Roman" w:cs="Times New Roman"/>
          <w:i/>
          <w:sz w:val="24"/>
          <w:szCs w:val="24"/>
        </w:rPr>
      </w:pPr>
    </w:p>
    <w:p w:rsidR="004A3E53" w:rsidRPr="009A0C2E" w:rsidRDefault="004A3E53" w:rsidP="006D1B4D">
      <w:pPr>
        <w:numPr>
          <w:ilvl w:val="0"/>
          <w:numId w:val="158"/>
        </w:numPr>
        <w:tabs>
          <w:tab w:val="clear" w:pos="360"/>
          <w:tab w:val="num" w:pos="540"/>
        </w:tabs>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Утверждение в сознании учащихся гражданских, патриотических, правовых и общечеловеческих ценностей, взглядов и убеждений.</w:t>
      </w:r>
    </w:p>
    <w:p w:rsidR="004A3E53" w:rsidRPr="009A0C2E" w:rsidRDefault="004A3E53" w:rsidP="006D1B4D">
      <w:pPr>
        <w:numPr>
          <w:ilvl w:val="0"/>
          <w:numId w:val="158"/>
        </w:numPr>
        <w:tabs>
          <w:tab w:val="clear" w:pos="360"/>
          <w:tab w:val="num" w:pos="540"/>
        </w:tabs>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Показать значимость правовой информации для современного гражданина страны, активизировать познавательную деятельность подростка по осмыслению жизненных проблемных ситуаций.</w:t>
      </w:r>
    </w:p>
    <w:p w:rsidR="004A3E53" w:rsidRPr="009A0C2E" w:rsidRDefault="004A3E53" w:rsidP="006D1B4D">
      <w:pPr>
        <w:numPr>
          <w:ilvl w:val="0"/>
          <w:numId w:val="158"/>
        </w:numPr>
        <w:tabs>
          <w:tab w:val="clear" w:pos="360"/>
          <w:tab w:val="num" w:pos="540"/>
        </w:tabs>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Рассмотреть правовые ситуации и модели правомерного поведения личности, опираясь на социальный опыт учащихся.</w:t>
      </w:r>
    </w:p>
    <w:p w:rsidR="004A3E53" w:rsidRPr="009A0C2E" w:rsidRDefault="004A3E53" w:rsidP="006D1B4D">
      <w:pPr>
        <w:numPr>
          <w:ilvl w:val="0"/>
          <w:numId w:val="158"/>
        </w:numPr>
        <w:tabs>
          <w:tab w:val="clear" w:pos="360"/>
          <w:tab w:val="num" w:pos="540"/>
        </w:tabs>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Усвоение знаний об основных аспектах прав человека.</w:t>
      </w:r>
    </w:p>
    <w:p w:rsidR="004A3E53" w:rsidRPr="009A0C2E" w:rsidRDefault="004A3E53" w:rsidP="006D1B4D">
      <w:pPr>
        <w:numPr>
          <w:ilvl w:val="0"/>
          <w:numId w:val="158"/>
        </w:numPr>
        <w:tabs>
          <w:tab w:val="clear" w:pos="360"/>
          <w:tab w:val="num" w:pos="540"/>
        </w:tabs>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Усвоение знаний об основных международных стандартах в области прав человека, изучение основных международных документов по правам человека.</w:t>
      </w:r>
    </w:p>
    <w:p w:rsidR="004A3E53" w:rsidRPr="009A0C2E" w:rsidRDefault="004A3E53" w:rsidP="00CB14DF">
      <w:pPr>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В процессе обучения учащиеся приобретают следующие конкретные умения:</w:t>
      </w:r>
    </w:p>
    <w:p w:rsidR="004A3E53" w:rsidRPr="009A0C2E" w:rsidRDefault="004A3E53" w:rsidP="00CB14DF">
      <w:pPr>
        <w:jc w:val="both"/>
        <w:rPr>
          <w:rFonts w:ascii="Times New Roman" w:hAnsi="Times New Roman" w:cs="Times New Roman"/>
          <w:sz w:val="24"/>
          <w:szCs w:val="24"/>
        </w:rPr>
      </w:pPr>
    </w:p>
    <w:p w:rsidR="004A3E53" w:rsidRPr="009A0C2E" w:rsidRDefault="004A3E53" w:rsidP="006D1B4D">
      <w:pPr>
        <w:numPr>
          <w:ilvl w:val="0"/>
          <w:numId w:val="159"/>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Поиска информации по заданному юридическому вопросу</w:t>
      </w:r>
    </w:p>
    <w:p w:rsidR="004A3E53" w:rsidRPr="009A0C2E" w:rsidRDefault="004A3E53" w:rsidP="006D1B4D">
      <w:pPr>
        <w:numPr>
          <w:ilvl w:val="0"/>
          <w:numId w:val="159"/>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Выделять противоречия, лежащие в юридической области</w:t>
      </w:r>
    </w:p>
    <w:p w:rsidR="004A3E53" w:rsidRPr="009A0C2E" w:rsidRDefault="004A3E53" w:rsidP="006D1B4D">
      <w:pPr>
        <w:numPr>
          <w:ilvl w:val="0"/>
          <w:numId w:val="159"/>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Самостоятельной работы с юридическими документами</w:t>
      </w:r>
    </w:p>
    <w:p w:rsidR="004A3E53" w:rsidRPr="009A0C2E" w:rsidRDefault="004A3E53" w:rsidP="006D1B4D">
      <w:pPr>
        <w:numPr>
          <w:ilvl w:val="0"/>
          <w:numId w:val="159"/>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Выявления причин возникновения проблемы, оценки способов решения проблемы</w:t>
      </w:r>
    </w:p>
    <w:p w:rsidR="004A3E53" w:rsidRPr="009A0C2E" w:rsidRDefault="004A3E53" w:rsidP="006D1B4D">
      <w:pPr>
        <w:numPr>
          <w:ilvl w:val="0"/>
          <w:numId w:val="159"/>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Объяснения роли права в жизни общества и уметь применять эти знания в различных жизненных ситуациях</w:t>
      </w:r>
    </w:p>
    <w:p w:rsidR="004A3E53" w:rsidRPr="009A0C2E" w:rsidRDefault="004A3E53" w:rsidP="006D1B4D">
      <w:pPr>
        <w:numPr>
          <w:ilvl w:val="0"/>
          <w:numId w:val="159"/>
        </w:numPr>
        <w:spacing w:after="0" w:line="240" w:lineRule="auto"/>
        <w:ind w:left="0" w:firstLine="0"/>
        <w:jc w:val="both"/>
        <w:rPr>
          <w:rFonts w:ascii="Times New Roman" w:hAnsi="Times New Roman" w:cs="Times New Roman"/>
          <w:sz w:val="24"/>
          <w:szCs w:val="24"/>
        </w:rPr>
      </w:pPr>
      <w:r w:rsidRPr="009A0C2E">
        <w:rPr>
          <w:rFonts w:ascii="Times New Roman" w:hAnsi="Times New Roman" w:cs="Times New Roman"/>
          <w:sz w:val="24"/>
          <w:szCs w:val="24"/>
        </w:rPr>
        <w:t>Давать правовую оценку собственным действиям, действиям окружающих, явлениям жизни.</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Проект предполагает проведение исследования по определенной логике, которую можно структурно представить следующей схемой.</w:t>
      </w:r>
    </w:p>
    <w:p w:rsidR="004A3E53" w:rsidRPr="009A0C2E" w:rsidRDefault="004A3E53" w:rsidP="00CB14DF">
      <w:pPr>
        <w:pStyle w:val="a3"/>
        <w:jc w:val="both"/>
        <w:rPr>
          <w:rFonts w:ascii="Times New Roman" w:hAnsi="Times New Roman" w:cs="Times New Roman"/>
          <w:b/>
          <w:sz w:val="24"/>
          <w:szCs w:val="24"/>
        </w:rPr>
      </w:pPr>
    </w:p>
    <w:p w:rsidR="004A3E53" w:rsidRPr="009A0C2E" w:rsidRDefault="004A3E53" w:rsidP="00CB14DF">
      <w:pPr>
        <w:pStyle w:val="a3"/>
        <w:jc w:val="both"/>
        <w:rPr>
          <w:rFonts w:ascii="Times New Roman" w:hAnsi="Times New Roman" w:cs="Times New Roman"/>
          <w:b/>
          <w:sz w:val="24"/>
          <w:szCs w:val="24"/>
        </w:rPr>
      </w:pPr>
      <w:r w:rsidRPr="009A0C2E">
        <w:rPr>
          <w:rFonts w:ascii="Times New Roman" w:hAnsi="Times New Roman" w:cs="Times New Roman"/>
          <w:b/>
          <w:sz w:val="24"/>
          <w:szCs w:val="24"/>
        </w:rPr>
        <w:t>Структура работы над проектом.</w:t>
      </w:r>
    </w:p>
    <w:p w:rsidR="004A3E53" w:rsidRPr="009A0C2E" w:rsidRDefault="004A3E53" w:rsidP="006D1B4D">
      <w:pPr>
        <w:pStyle w:val="a3"/>
        <w:numPr>
          <w:ilvl w:val="0"/>
          <w:numId w:val="152"/>
        </w:numPr>
        <w:ind w:left="0" w:firstLine="0"/>
        <w:jc w:val="both"/>
        <w:rPr>
          <w:rFonts w:ascii="Times New Roman" w:hAnsi="Times New Roman" w:cs="Times New Roman"/>
          <w:sz w:val="24"/>
          <w:szCs w:val="24"/>
        </w:rPr>
      </w:pPr>
      <w:r w:rsidRPr="009A0C2E">
        <w:rPr>
          <w:rFonts w:ascii="Times New Roman" w:hAnsi="Times New Roman" w:cs="Times New Roman"/>
          <w:sz w:val="24"/>
          <w:szCs w:val="24"/>
        </w:rPr>
        <w:t>Подготовка обучающихся к работе над проектом</w:t>
      </w:r>
    </w:p>
    <w:p w:rsidR="004A3E53" w:rsidRPr="009A0C2E" w:rsidRDefault="004A3E53" w:rsidP="006D1B4D">
      <w:pPr>
        <w:pStyle w:val="a3"/>
        <w:numPr>
          <w:ilvl w:val="0"/>
          <w:numId w:val="152"/>
        </w:numPr>
        <w:ind w:left="0" w:firstLine="0"/>
        <w:jc w:val="both"/>
        <w:rPr>
          <w:rFonts w:ascii="Times New Roman" w:hAnsi="Times New Roman" w:cs="Times New Roman"/>
          <w:sz w:val="24"/>
          <w:szCs w:val="24"/>
        </w:rPr>
      </w:pPr>
      <w:r w:rsidRPr="009A0C2E">
        <w:rPr>
          <w:rFonts w:ascii="Times New Roman" w:hAnsi="Times New Roman" w:cs="Times New Roman"/>
          <w:sz w:val="24"/>
          <w:szCs w:val="24"/>
        </w:rPr>
        <w:t>Выбор проблемы.</w:t>
      </w:r>
    </w:p>
    <w:p w:rsidR="004A3E53" w:rsidRPr="009A0C2E" w:rsidRDefault="004A3E53" w:rsidP="006D1B4D">
      <w:pPr>
        <w:pStyle w:val="a3"/>
        <w:numPr>
          <w:ilvl w:val="0"/>
          <w:numId w:val="152"/>
        </w:numPr>
        <w:ind w:left="0" w:firstLine="0"/>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 (исследование проблемы):</w:t>
      </w:r>
    </w:p>
    <w:p w:rsidR="004A3E53" w:rsidRPr="009A0C2E" w:rsidRDefault="004A3E53" w:rsidP="006D1B4D">
      <w:pPr>
        <w:pStyle w:val="a3"/>
        <w:numPr>
          <w:ilvl w:val="0"/>
          <w:numId w:val="153"/>
        </w:numPr>
        <w:ind w:left="0" w:firstLine="0"/>
        <w:jc w:val="both"/>
        <w:rPr>
          <w:rFonts w:ascii="Times New Roman" w:hAnsi="Times New Roman" w:cs="Times New Roman"/>
          <w:sz w:val="24"/>
          <w:szCs w:val="24"/>
        </w:rPr>
      </w:pPr>
      <w:r w:rsidRPr="009A0C2E">
        <w:rPr>
          <w:rFonts w:ascii="Times New Roman" w:hAnsi="Times New Roman" w:cs="Times New Roman"/>
          <w:sz w:val="24"/>
          <w:szCs w:val="24"/>
        </w:rPr>
        <w:t>социологические опросы;</w:t>
      </w:r>
    </w:p>
    <w:p w:rsidR="004A3E53" w:rsidRPr="009A0C2E" w:rsidRDefault="004A3E53" w:rsidP="006D1B4D">
      <w:pPr>
        <w:pStyle w:val="a3"/>
        <w:numPr>
          <w:ilvl w:val="0"/>
          <w:numId w:val="153"/>
        </w:numPr>
        <w:ind w:left="0" w:firstLine="0"/>
        <w:jc w:val="both"/>
        <w:rPr>
          <w:rFonts w:ascii="Times New Roman" w:hAnsi="Times New Roman" w:cs="Times New Roman"/>
          <w:sz w:val="24"/>
          <w:szCs w:val="24"/>
        </w:rPr>
      </w:pPr>
      <w:r w:rsidRPr="009A0C2E">
        <w:rPr>
          <w:rFonts w:ascii="Times New Roman" w:hAnsi="Times New Roman" w:cs="Times New Roman"/>
          <w:sz w:val="24"/>
          <w:szCs w:val="24"/>
        </w:rPr>
        <w:t>анализ материалов средств массовой информации (СМИ)</w:t>
      </w:r>
    </w:p>
    <w:p w:rsidR="004A3E53" w:rsidRPr="009A0C2E" w:rsidRDefault="004A3E53" w:rsidP="006D1B4D">
      <w:pPr>
        <w:pStyle w:val="a3"/>
        <w:numPr>
          <w:ilvl w:val="0"/>
          <w:numId w:val="152"/>
        </w:numPr>
        <w:ind w:left="0" w:firstLine="0"/>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p w:rsidR="004A3E53" w:rsidRPr="009A0C2E" w:rsidRDefault="004A3E53" w:rsidP="006D1B4D">
      <w:pPr>
        <w:pStyle w:val="a3"/>
        <w:numPr>
          <w:ilvl w:val="0"/>
          <w:numId w:val="152"/>
        </w:numPr>
        <w:ind w:left="0" w:firstLine="0"/>
        <w:jc w:val="both"/>
        <w:rPr>
          <w:rFonts w:ascii="Times New Roman" w:hAnsi="Times New Roman" w:cs="Times New Roman"/>
          <w:sz w:val="24"/>
          <w:szCs w:val="24"/>
        </w:rPr>
      </w:pPr>
      <w:r w:rsidRPr="009A0C2E">
        <w:rPr>
          <w:rFonts w:ascii="Times New Roman" w:hAnsi="Times New Roman" w:cs="Times New Roman"/>
          <w:sz w:val="24"/>
          <w:szCs w:val="24"/>
        </w:rPr>
        <w:t>Презентация.</w:t>
      </w:r>
    </w:p>
    <w:p w:rsidR="004A3E53" w:rsidRPr="009A0C2E" w:rsidRDefault="004A3E53" w:rsidP="006D1B4D">
      <w:pPr>
        <w:pStyle w:val="a3"/>
        <w:numPr>
          <w:ilvl w:val="0"/>
          <w:numId w:val="152"/>
        </w:numPr>
        <w:ind w:left="0" w:firstLine="0"/>
        <w:jc w:val="both"/>
        <w:rPr>
          <w:rFonts w:ascii="Times New Roman" w:hAnsi="Times New Roman" w:cs="Times New Roman"/>
          <w:sz w:val="24"/>
          <w:szCs w:val="24"/>
        </w:rPr>
      </w:pPr>
      <w:r w:rsidRPr="009A0C2E">
        <w:rPr>
          <w:rFonts w:ascii="Times New Roman" w:hAnsi="Times New Roman" w:cs="Times New Roman"/>
          <w:sz w:val="24"/>
          <w:szCs w:val="24"/>
        </w:rPr>
        <w:t>Рефлексия.</w:t>
      </w: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6D1B4D">
      <w:pPr>
        <w:pStyle w:val="a3"/>
        <w:numPr>
          <w:ilvl w:val="0"/>
          <w:numId w:val="154"/>
        </w:numPr>
        <w:ind w:left="0" w:firstLine="0"/>
        <w:jc w:val="both"/>
        <w:rPr>
          <w:rFonts w:ascii="Times New Roman" w:hAnsi="Times New Roman" w:cs="Times New Roman"/>
          <w:b/>
          <w:sz w:val="24"/>
          <w:szCs w:val="24"/>
        </w:rPr>
      </w:pPr>
      <w:r w:rsidRPr="009A0C2E">
        <w:rPr>
          <w:rFonts w:ascii="Times New Roman" w:hAnsi="Times New Roman" w:cs="Times New Roman"/>
          <w:b/>
          <w:sz w:val="24"/>
          <w:szCs w:val="24"/>
        </w:rPr>
        <w:t>Подготовка обучающихся к работе над проектом.</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Основная цель этого этапа – проверка знаний и умений школьников, необходимых для социальной деятельности, выявление их представлений о современном состоянии и перспективном развитии социума.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Результатом работы на первой стадии должно стать формирование представления обучающихся о правах человека, получение навыков делового общения, анализа статистических данных, СМИ, нормативных актов и т.п.; понимание учащимися различных вариантов действия «общественной политики», которая состоит на защите прав личности и обеспечения общественного блага. </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На данном этапе важно, чтобы обучающиеся, приступая к проекту, осознали роль правовой информированности граждан в формировании общественной политики.</w:t>
      </w:r>
    </w:p>
    <w:p w:rsidR="004A3E53" w:rsidRPr="009A0C2E" w:rsidRDefault="004A3E53" w:rsidP="006D1B4D">
      <w:pPr>
        <w:pStyle w:val="a3"/>
        <w:numPr>
          <w:ilvl w:val="0"/>
          <w:numId w:val="154"/>
        </w:numPr>
        <w:ind w:left="0" w:firstLine="0"/>
        <w:jc w:val="both"/>
        <w:rPr>
          <w:rFonts w:ascii="Times New Roman" w:hAnsi="Times New Roman" w:cs="Times New Roman"/>
          <w:b/>
          <w:sz w:val="24"/>
          <w:szCs w:val="24"/>
        </w:rPr>
      </w:pPr>
      <w:r w:rsidRPr="009A0C2E">
        <w:rPr>
          <w:rFonts w:ascii="Times New Roman" w:hAnsi="Times New Roman" w:cs="Times New Roman"/>
          <w:b/>
          <w:sz w:val="24"/>
          <w:szCs w:val="24"/>
        </w:rPr>
        <w:t>Выбор проблемы.</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На этом этапе обучающимся предстоит детально проанализировать широкий спектр вопросов, которые значимы для них , а также выбрать один из них, который и станет объектом их дальнейшего исследования.</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В целях конкретизации своих представлений об актуальных проблемах какой-либо территории, социального слоя или возрастной группы возможно проведение социологического исследования определенного контингента респондентов, например:</w:t>
      </w:r>
    </w:p>
    <w:p w:rsidR="004A3E53" w:rsidRPr="009A0C2E" w:rsidRDefault="004A3E53" w:rsidP="006D1B4D">
      <w:pPr>
        <w:pStyle w:val="a3"/>
        <w:numPr>
          <w:ilvl w:val="0"/>
          <w:numId w:val="155"/>
        </w:numPr>
        <w:ind w:left="0" w:firstLine="0"/>
        <w:jc w:val="both"/>
        <w:rPr>
          <w:rFonts w:ascii="Times New Roman" w:hAnsi="Times New Roman" w:cs="Times New Roman"/>
          <w:sz w:val="24"/>
          <w:szCs w:val="24"/>
        </w:rPr>
      </w:pPr>
      <w:r w:rsidRPr="009A0C2E">
        <w:rPr>
          <w:rFonts w:ascii="Times New Roman" w:hAnsi="Times New Roman" w:cs="Times New Roman"/>
          <w:sz w:val="24"/>
          <w:szCs w:val="24"/>
        </w:rPr>
        <w:t>Почему данная проблема приобрела особую актуальность?</w:t>
      </w:r>
    </w:p>
    <w:p w:rsidR="004A3E53" w:rsidRPr="009A0C2E" w:rsidRDefault="004A3E53" w:rsidP="006D1B4D">
      <w:pPr>
        <w:pStyle w:val="a3"/>
        <w:numPr>
          <w:ilvl w:val="0"/>
          <w:numId w:val="155"/>
        </w:numPr>
        <w:ind w:left="0" w:firstLine="0"/>
        <w:jc w:val="both"/>
        <w:rPr>
          <w:rFonts w:ascii="Times New Roman" w:hAnsi="Times New Roman" w:cs="Times New Roman"/>
          <w:sz w:val="24"/>
          <w:szCs w:val="24"/>
        </w:rPr>
      </w:pPr>
      <w:r w:rsidRPr="009A0C2E">
        <w:rPr>
          <w:rFonts w:ascii="Times New Roman" w:hAnsi="Times New Roman" w:cs="Times New Roman"/>
          <w:sz w:val="24"/>
          <w:szCs w:val="24"/>
        </w:rPr>
        <w:t>Какое влияние оказывает она на окружающих?</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Для того, чтобы ответить на эти вопросы, школьникам предстоит применить аналитические умения и навыки, полученные на уроках  обществознания.</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Необходимо, чтобы обучающиеся брались за проблему, соизмеримую с уровнем их возможностей.</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Большинством обучающихся выбирается проблема для дальнейшей работы над проектом, формируется общее представление о работе над проектом, формируется общее представление о работе над ним, его этапах; обучающиеся соответственно делятся на микрогруппы, решают организационные вопросы.</w:t>
      </w: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6D1B4D">
      <w:pPr>
        <w:pStyle w:val="a3"/>
        <w:numPr>
          <w:ilvl w:val="0"/>
          <w:numId w:val="154"/>
        </w:numPr>
        <w:ind w:left="0" w:firstLine="0"/>
        <w:jc w:val="both"/>
        <w:rPr>
          <w:rFonts w:ascii="Times New Roman" w:hAnsi="Times New Roman" w:cs="Times New Roman"/>
          <w:b/>
          <w:sz w:val="24"/>
          <w:szCs w:val="24"/>
        </w:rPr>
      </w:pPr>
      <w:r w:rsidRPr="009A0C2E">
        <w:rPr>
          <w:rFonts w:ascii="Times New Roman" w:hAnsi="Times New Roman" w:cs="Times New Roman"/>
          <w:b/>
          <w:sz w:val="24"/>
          <w:szCs w:val="24"/>
        </w:rPr>
        <w:t>Сбор информации.</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После того, как класс выбрал проблему для изучения (исследования), обучающимся необходимо собрать и проанализировать довольно разнородный спектр информации по заинтересовавшей их проблеме.</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Для этого целесообразно разделить класс на исследовательские группы.</w:t>
      </w:r>
    </w:p>
    <w:p w:rsidR="004A3E53" w:rsidRPr="009A0C2E" w:rsidRDefault="004A3E53" w:rsidP="006D1B4D">
      <w:pPr>
        <w:pStyle w:val="a3"/>
        <w:numPr>
          <w:ilvl w:val="0"/>
          <w:numId w:val="156"/>
        </w:numPr>
        <w:ind w:left="0" w:firstLine="0"/>
        <w:jc w:val="both"/>
        <w:rPr>
          <w:rFonts w:ascii="Times New Roman" w:hAnsi="Times New Roman" w:cs="Times New Roman"/>
          <w:sz w:val="24"/>
          <w:szCs w:val="24"/>
        </w:rPr>
      </w:pPr>
      <w:r w:rsidRPr="009A0C2E">
        <w:rPr>
          <w:rFonts w:ascii="Times New Roman" w:hAnsi="Times New Roman" w:cs="Times New Roman"/>
          <w:sz w:val="24"/>
          <w:szCs w:val="24"/>
        </w:rPr>
        <w:t>1-я группа может провести социологическое исследования среди различных категорий населения по поводу их точки зрения на данный вопрос, насколько он важен и злободневен для данной категории.</w:t>
      </w:r>
    </w:p>
    <w:p w:rsidR="004A3E53" w:rsidRPr="009A0C2E" w:rsidRDefault="004A3E53" w:rsidP="006D1B4D">
      <w:pPr>
        <w:pStyle w:val="a3"/>
        <w:numPr>
          <w:ilvl w:val="0"/>
          <w:numId w:val="156"/>
        </w:numPr>
        <w:ind w:left="0" w:firstLine="0"/>
        <w:jc w:val="both"/>
        <w:rPr>
          <w:rFonts w:ascii="Times New Roman" w:hAnsi="Times New Roman" w:cs="Times New Roman"/>
          <w:sz w:val="24"/>
          <w:szCs w:val="24"/>
        </w:rPr>
      </w:pPr>
      <w:r w:rsidRPr="009A0C2E">
        <w:rPr>
          <w:rFonts w:ascii="Times New Roman" w:hAnsi="Times New Roman" w:cs="Times New Roman"/>
          <w:sz w:val="24"/>
          <w:szCs w:val="24"/>
        </w:rPr>
        <w:t>2-я группа занимается изучением материалов средств массовой информации по теме проекта.</w:t>
      </w:r>
    </w:p>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 xml:space="preserve">     Итогом работы должна стать обширная доступная школьникам информация по проблеме, которая составит основу следующей стадии работы над проектом.</w:t>
      </w:r>
    </w:p>
    <w:p w:rsidR="004A3E53" w:rsidRPr="009A0C2E" w:rsidRDefault="004A3E53" w:rsidP="006D1B4D">
      <w:pPr>
        <w:numPr>
          <w:ilvl w:val="0"/>
          <w:numId w:val="154"/>
        </w:numPr>
        <w:spacing w:after="0" w:line="240" w:lineRule="auto"/>
        <w:ind w:left="0" w:firstLine="0"/>
        <w:jc w:val="both"/>
        <w:rPr>
          <w:rFonts w:ascii="Times New Roman" w:hAnsi="Times New Roman" w:cs="Times New Roman"/>
          <w:b/>
          <w:sz w:val="24"/>
          <w:szCs w:val="24"/>
        </w:rPr>
      </w:pPr>
      <w:r w:rsidRPr="009A0C2E">
        <w:rPr>
          <w:rFonts w:ascii="Times New Roman" w:hAnsi="Times New Roman" w:cs="Times New Roman"/>
          <w:b/>
          <w:sz w:val="24"/>
          <w:szCs w:val="24"/>
        </w:rPr>
        <w:t>Подготовка к защите проекта.</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Весь собранный материал группируется в «портфель документации». Он состоит из двух разделов: демонстрационного и документального, каждый из которых является воплощением деятельности творческих групп участников проекта.</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Демонстрационные стенды могут включать в себя фотографии, оригинальные рисунки, плакаты, схемы, диаграммы, которые могут образно  и наглядно представить окружающим суть данного проекта. В то же время готовится папка документов (портфолио), в которой логика работы над проектом представлена более полно и доказательно, так как весь спектр материалов трудно разместить на выносных стендах.</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Параллельно ведется работа по подготовке устного выступления команды из 2-3 человек, которые, используя материалы  стендов для показа, представляют свой взгляд на проблему.  </w:t>
      </w:r>
    </w:p>
    <w:p w:rsidR="004A3E53" w:rsidRPr="009A0C2E" w:rsidRDefault="004A3E53" w:rsidP="006D1B4D">
      <w:pPr>
        <w:numPr>
          <w:ilvl w:val="0"/>
          <w:numId w:val="154"/>
        </w:numPr>
        <w:spacing w:after="0" w:line="240" w:lineRule="auto"/>
        <w:ind w:left="0" w:firstLine="0"/>
        <w:jc w:val="both"/>
        <w:rPr>
          <w:rFonts w:ascii="Times New Roman" w:hAnsi="Times New Roman" w:cs="Times New Roman"/>
          <w:b/>
          <w:sz w:val="24"/>
          <w:szCs w:val="24"/>
        </w:rPr>
      </w:pPr>
      <w:r w:rsidRPr="009A0C2E">
        <w:rPr>
          <w:rFonts w:ascii="Times New Roman" w:hAnsi="Times New Roman" w:cs="Times New Roman"/>
          <w:b/>
          <w:sz w:val="24"/>
          <w:szCs w:val="24"/>
        </w:rPr>
        <w:t>Презентация проекта</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В рамках этого этапа проходит устная защита проекта, где обучающиеся представляют и обосновывают логику и эффективность своего проекта.</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Презентация проекта является универсальным средством проявления знаний обучающихся, их способностей аргументировано отстаивать свою точку зрения, логически мыслить, делать обоснованные выводы, грамотно и корректно отвечать на вопросы оппонентов.</w:t>
      </w:r>
    </w:p>
    <w:p w:rsidR="004A3E53" w:rsidRPr="009A0C2E" w:rsidRDefault="004A3E53" w:rsidP="006D1B4D">
      <w:pPr>
        <w:numPr>
          <w:ilvl w:val="0"/>
          <w:numId w:val="154"/>
        </w:numPr>
        <w:spacing w:after="0" w:line="240" w:lineRule="auto"/>
        <w:ind w:left="0" w:firstLine="0"/>
        <w:jc w:val="both"/>
        <w:rPr>
          <w:rFonts w:ascii="Times New Roman" w:hAnsi="Times New Roman" w:cs="Times New Roman"/>
          <w:b/>
          <w:sz w:val="24"/>
          <w:szCs w:val="24"/>
        </w:rPr>
      </w:pPr>
      <w:r w:rsidRPr="009A0C2E">
        <w:rPr>
          <w:rFonts w:ascii="Times New Roman" w:hAnsi="Times New Roman" w:cs="Times New Roman"/>
          <w:b/>
          <w:sz w:val="24"/>
          <w:szCs w:val="24"/>
        </w:rPr>
        <w:t>Рефлексия.</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Главная цель этого этапа – анализ самими обучающимися своей деятельности над проектом и его презентации. При участии координатора члены команды анализируют трудности, с которыми они столкнулись в процессе работы, выявляют слабые стороны проекта и его презентации, обсуждают пути их исправления.</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В процессе такого анализа очень важно сформировать  у обучающихся позитивное восприятие приобретенного опыта проектной деятельности, обращать их внимание не только на трудности и недостатки, но и на приобретенные знания, навыки, ценности.</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Ожидаемый результат:</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 xml:space="preserve">         Одновременно с углублением  знаний о правах человека учащиеся  научаться работать  с нормативными документами, принимать решение  и мотивировать его, формировать и аргументировать  свою позицию  по праву, вести дискуссии, анализировать публикации  в средствах массовой информации. На занятиях курса учащиеся должны приобрести опыт погружения в правовые проблемы и определения вариантов их разрешения, научиться выполнять некоторые процессуальные  действия.  </w:t>
      </w:r>
    </w:p>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Календарно-тематическое планирование</w:t>
      </w:r>
    </w:p>
    <w:p w:rsidR="004A3E53" w:rsidRPr="009A0C2E" w:rsidRDefault="004A3E53" w:rsidP="00CB14DF">
      <w:pPr>
        <w:jc w:val="both"/>
        <w:rPr>
          <w:rFonts w:ascii="Times New Roman" w:hAnsi="Times New Roman" w:cs="Times New Roman"/>
          <w:sz w:val="24"/>
          <w:szCs w:val="24"/>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103"/>
        <w:gridCol w:w="992"/>
        <w:gridCol w:w="1134"/>
        <w:gridCol w:w="17"/>
        <w:gridCol w:w="833"/>
        <w:gridCol w:w="851"/>
      </w:tblGrid>
      <w:tr w:rsidR="004A3E53" w:rsidRPr="009A0C2E" w:rsidTr="004A3E53">
        <w:trPr>
          <w:cantSplit/>
          <w:trHeight w:val="395"/>
        </w:trPr>
        <w:tc>
          <w:tcPr>
            <w:tcW w:w="567" w:type="dxa"/>
            <w:vMerge w:val="restart"/>
            <w:shd w:val="clear" w:color="auto" w:fill="auto"/>
          </w:tcPr>
          <w:p w:rsidR="004A3E53" w:rsidRPr="009A0C2E" w:rsidRDefault="004A3E53" w:rsidP="00CB14DF">
            <w:pPr>
              <w:ind w:left="-490" w:right="34"/>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w:t>
            </w: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п/п</w:t>
            </w:r>
          </w:p>
        </w:tc>
        <w:tc>
          <w:tcPr>
            <w:tcW w:w="5103" w:type="dxa"/>
            <w:vMerge w:val="restart"/>
          </w:tcPr>
          <w:p w:rsidR="004A3E53" w:rsidRPr="009A0C2E" w:rsidRDefault="004A3E53" w:rsidP="00CB14DF">
            <w:pPr>
              <w:ind w:left="-2094"/>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Раздел, тема</w:t>
            </w:r>
          </w:p>
        </w:tc>
        <w:tc>
          <w:tcPr>
            <w:tcW w:w="2143" w:type="dxa"/>
            <w:gridSpan w:val="3"/>
            <w:tcBorders>
              <w:bottom w:val="single" w:sz="4" w:space="0" w:color="auto"/>
            </w:tcBorders>
            <w:shd w:val="clear" w:color="auto" w:fill="auto"/>
            <w:vAlign w:val="center"/>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Количество часов</w:t>
            </w:r>
          </w:p>
        </w:tc>
        <w:tc>
          <w:tcPr>
            <w:tcW w:w="1684" w:type="dxa"/>
            <w:gridSpan w:val="2"/>
            <w:tcBorders>
              <w:bottom w:val="single" w:sz="4" w:space="0" w:color="auto"/>
            </w:tcBorders>
            <w:shd w:val="clear" w:color="auto" w:fill="auto"/>
            <w:vAlign w:val="center"/>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Дата</w:t>
            </w:r>
          </w:p>
        </w:tc>
      </w:tr>
      <w:tr w:rsidR="004A3E53" w:rsidRPr="009A0C2E" w:rsidTr="004A3E53">
        <w:trPr>
          <w:cantSplit/>
          <w:trHeight w:val="2063"/>
        </w:trPr>
        <w:tc>
          <w:tcPr>
            <w:tcW w:w="567" w:type="dxa"/>
            <w:vMerge/>
            <w:shd w:val="clear" w:color="auto" w:fill="auto"/>
          </w:tcPr>
          <w:p w:rsidR="004A3E53" w:rsidRPr="009A0C2E" w:rsidRDefault="004A3E53" w:rsidP="00CB14DF">
            <w:pPr>
              <w:ind w:left="-490" w:right="34"/>
              <w:jc w:val="both"/>
              <w:rPr>
                <w:rFonts w:ascii="Times New Roman" w:hAnsi="Times New Roman" w:cs="Times New Roman"/>
                <w:sz w:val="24"/>
                <w:szCs w:val="24"/>
              </w:rPr>
            </w:pPr>
          </w:p>
        </w:tc>
        <w:tc>
          <w:tcPr>
            <w:tcW w:w="5103" w:type="dxa"/>
            <w:vMerge/>
            <w:tcBorders>
              <w:bottom w:val="single" w:sz="4" w:space="0" w:color="auto"/>
            </w:tcBorders>
          </w:tcPr>
          <w:p w:rsidR="004A3E53" w:rsidRPr="009A0C2E" w:rsidRDefault="004A3E53" w:rsidP="00CB14DF">
            <w:pPr>
              <w:ind w:left="-2094"/>
              <w:jc w:val="both"/>
              <w:rPr>
                <w:rFonts w:ascii="Times New Roman" w:hAnsi="Times New Roman" w:cs="Times New Roman"/>
                <w:sz w:val="24"/>
                <w:szCs w:val="24"/>
              </w:rPr>
            </w:pPr>
          </w:p>
        </w:tc>
        <w:tc>
          <w:tcPr>
            <w:tcW w:w="992" w:type="dxa"/>
            <w:tcBorders>
              <w:bottom w:val="single" w:sz="4" w:space="0" w:color="auto"/>
            </w:tcBorders>
            <w:shd w:val="clear" w:color="auto" w:fill="auto"/>
            <w:textDirection w:val="btLr"/>
            <w:vAlign w:val="center"/>
          </w:tcPr>
          <w:p w:rsidR="004A3E53" w:rsidRPr="009A0C2E" w:rsidRDefault="004A3E53"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Всего</w:t>
            </w:r>
          </w:p>
        </w:tc>
        <w:tc>
          <w:tcPr>
            <w:tcW w:w="1134" w:type="dxa"/>
            <w:tcBorders>
              <w:bottom w:val="single" w:sz="4" w:space="0" w:color="auto"/>
            </w:tcBorders>
            <w:shd w:val="clear" w:color="auto" w:fill="auto"/>
            <w:textDirection w:val="btLr"/>
            <w:vAlign w:val="center"/>
          </w:tcPr>
          <w:p w:rsidR="004A3E53" w:rsidRPr="009A0C2E" w:rsidRDefault="004A3E53"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Практические, контрольные</w:t>
            </w:r>
          </w:p>
        </w:tc>
        <w:tc>
          <w:tcPr>
            <w:tcW w:w="850" w:type="dxa"/>
            <w:gridSpan w:val="2"/>
            <w:tcBorders>
              <w:bottom w:val="single" w:sz="4" w:space="0" w:color="auto"/>
            </w:tcBorders>
            <w:shd w:val="clear" w:color="auto" w:fill="auto"/>
            <w:textDirection w:val="btLr"/>
            <w:vAlign w:val="center"/>
          </w:tcPr>
          <w:p w:rsidR="004A3E53" w:rsidRPr="009A0C2E" w:rsidRDefault="004A3E53"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По плану</w:t>
            </w:r>
          </w:p>
        </w:tc>
        <w:tc>
          <w:tcPr>
            <w:tcW w:w="851" w:type="dxa"/>
            <w:tcBorders>
              <w:bottom w:val="single" w:sz="4" w:space="0" w:color="auto"/>
            </w:tcBorders>
            <w:shd w:val="clear" w:color="auto" w:fill="auto"/>
            <w:textDirection w:val="btLr"/>
            <w:vAlign w:val="center"/>
          </w:tcPr>
          <w:p w:rsidR="004A3E53" w:rsidRPr="009A0C2E" w:rsidRDefault="004A3E53" w:rsidP="00CB14DF">
            <w:pPr>
              <w:ind w:left="113" w:right="113"/>
              <w:jc w:val="both"/>
              <w:rPr>
                <w:rFonts w:ascii="Times New Roman" w:hAnsi="Times New Roman" w:cs="Times New Roman"/>
                <w:sz w:val="24"/>
                <w:szCs w:val="24"/>
              </w:rPr>
            </w:pPr>
            <w:r w:rsidRPr="009A0C2E">
              <w:rPr>
                <w:rFonts w:ascii="Times New Roman" w:hAnsi="Times New Roman" w:cs="Times New Roman"/>
                <w:sz w:val="24"/>
                <w:szCs w:val="24"/>
              </w:rPr>
              <w:t>Фактически дано</w:t>
            </w: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обучающихся к работе над проектом</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131"/>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2</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обучающихся к работе над проектом</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240"/>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3</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Выбор проблемы.</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300"/>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4</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Выбор проблемы.</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5</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Выбор проблемы.</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6</w:t>
            </w:r>
          </w:p>
        </w:tc>
        <w:tc>
          <w:tcPr>
            <w:tcW w:w="5103" w:type="dxa"/>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7</w:t>
            </w:r>
          </w:p>
        </w:tc>
        <w:tc>
          <w:tcPr>
            <w:tcW w:w="5103" w:type="dxa"/>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8</w:t>
            </w:r>
          </w:p>
        </w:tc>
        <w:tc>
          <w:tcPr>
            <w:tcW w:w="5103" w:type="dxa"/>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9</w:t>
            </w:r>
          </w:p>
        </w:tc>
        <w:tc>
          <w:tcPr>
            <w:tcW w:w="5103" w:type="dxa"/>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259"/>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10</w:t>
            </w:r>
          </w:p>
        </w:tc>
        <w:tc>
          <w:tcPr>
            <w:tcW w:w="5103" w:type="dxa"/>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160"/>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11</w:t>
            </w:r>
          </w:p>
        </w:tc>
        <w:tc>
          <w:tcPr>
            <w:tcW w:w="5103" w:type="dxa"/>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165"/>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12</w:t>
            </w:r>
          </w:p>
        </w:tc>
        <w:tc>
          <w:tcPr>
            <w:tcW w:w="5103" w:type="dxa"/>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240"/>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13</w:t>
            </w:r>
          </w:p>
        </w:tc>
        <w:tc>
          <w:tcPr>
            <w:tcW w:w="5103" w:type="dxa"/>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14</w:t>
            </w:r>
          </w:p>
        </w:tc>
        <w:tc>
          <w:tcPr>
            <w:tcW w:w="5103" w:type="dxa"/>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15</w:t>
            </w:r>
          </w:p>
        </w:tc>
        <w:tc>
          <w:tcPr>
            <w:tcW w:w="5103" w:type="dxa"/>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16</w:t>
            </w:r>
          </w:p>
        </w:tc>
        <w:tc>
          <w:tcPr>
            <w:tcW w:w="5103" w:type="dxa"/>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17</w:t>
            </w:r>
          </w:p>
        </w:tc>
        <w:tc>
          <w:tcPr>
            <w:tcW w:w="5103" w:type="dxa"/>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Сбор информации</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18</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225"/>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19</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89"/>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20</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21</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22</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136"/>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23</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267"/>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24</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25</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26</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27</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28</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255"/>
        </w:trPr>
        <w:tc>
          <w:tcPr>
            <w:tcW w:w="567" w:type="dxa"/>
            <w:shd w:val="clear" w:color="auto" w:fill="auto"/>
          </w:tcPr>
          <w:p w:rsidR="004A3E53" w:rsidRPr="009A0C2E" w:rsidRDefault="004A3E53" w:rsidP="00CB14DF">
            <w:pPr>
              <w:ind w:right="-104"/>
              <w:jc w:val="both"/>
              <w:rPr>
                <w:rFonts w:ascii="Times New Roman" w:hAnsi="Times New Roman" w:cs="Times New Roman"/>
                <w:sz w:val="24"/>
                <w:szCs w:val="24"/>
              </w:rPr>
            </w:pPr>
            <w:r w:rsidRPr="009A0C2E">
              <w:rPr>
                <w:rFonts w:ascii="Times New Roman" w:hAnsi="Times New Roman" w:cs="Times New Roman"/>
                <w:sz w:val="24"/>
                <w:szCs w:val="24"/>
              </w:rPr>
              <w:t>29</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285"/>
        </w:trPr>
        <w:tc>
          <w:tcPr>
            <w:tcW w:w="567" w:type="dxa"/>
            <w:shd w:val="clear" w:color="auto" w:fill="auto"/>
          </w:tcPr>
          <w:p w:rsidR="004A3E53" w:rsidRPr="009A0C2E" w:rsidRDefault="004A3E53" w:rsidP="00CB14DF">
            <w:pPr>
              <w:ind w:right="-104"/>
              <w:jc w:val="both"/>
              <w:rPr>
                <w:rFonts w:ascii="Times New Roman" w:hAnsi="Times New Roman" w:cs="Times New Roman"/>
                <w:sz w:val="24"/>
                <w:szCs w:val="24"/>
              </w:rPr>
            </w:pPr>
            <w:r w:rsidRPr="009A0C2E">
              <w:rPr>
                <w:rFonts w:ascii="Times New Roman" w:hAnsi="Times New Roman" w:cs="Times New Roman"/>
                <w:sz w:val="24"/>
                <w:szCs w:val="24"/>
              </w:rPr>
              <w:t>30</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175"/>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31</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32</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Подготовка к защите проекта.</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33</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Презентация.</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r w:rsidR="004A3E53" w:rsidRPr="009A0C2E" w:rsidTr="004A3E53">
        <w:trPr>
          <w:trHeight w:val="255"/>
        </w:trPr>
        <w:tc>
          <w:tcPr>
            <w:tcW w:w="567"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34</w:t>
            </w:r>
          </w:p>
        </w:tc>
        <w:tc>
          <w:tcPr>
            <w:tcW w:w="5103" w:type="dxa"/>
          </w:tcPr>
          <w:p w:rsidR="004A3E53" w:rsidRPr="009A0C2E" w:rsidRDefault="004A3E53" w:rsidP="00CB14DF">
            <w:pPr>
              <w:pStyle w:val="a3"/>
              <w:jc w:val="both"/>
              <w:rPr>
                <w:rFonts w:ascii="Times New Roman" w:hAnsi="Times New Roman" w:cs="Times New Roman"/>
                <w:sz w:val="24"/>
                <w:szCs w:val="24"/>
              </w:rPr>
            </w:pPr>
            <w:r w:rsidRPr="009A0C2E">
              <w:rPr>
                <w:rFonts w:ascii="Times New Roman" w:hAnsi="Times New Roman" w:cs="Times New Roman"/>
                <w:sz w:val="24"/>
                <w:szCs w:val="24"/>
              </w:rPr>
              <w:t>Рефлексия.</w:t>
            </w:r>
          </w:p>
        </w:tc>
        <w:tc>
          <w:tcPr>
            <w:tcW w:w="992" w:type="dxa"/>
            <w:shd w:val="clear" w:color="auto" w:fill="auto"/>
          </w:tcPr>
          <w:p w:rsidR="004A3E53" w:rsidRPr="009A0C2E" w:rsidRDefault="004A3E53" w:rsidP="00CB14DF">
            <w:pPr>
              <w:jc w:val="both"/>
              <w:rPr>
                <w:rFonts w:ascii="Times New Roman" w:hAnsi="Times New Roman" w:cs="Times New Roman"/>
                <w:sz w:val="24"/>
                <w:szCs w:val="24"/>
              </w:rPr>
            </w:pPr>
            <w:r w:rsidRPr="009A0C2E">
              <w:rPr>
                <w:rFonts w:ascii="Times New Roman" w:hAnsi="Times New Roman" w:cs="Times New Roman"/>
                <w:sz w:val="24"/>
                <w:szCs w:val="24"/>
              </w:rPr>
              <w:t>1</w:t>
            </w:r>
          </w:p>
        </w:tc>
        <w:tc>
          <w:tcPr>
            <w:tcW w:w="1134" w:type="dxa"/>
            <w:shd w:val="clear" w:color="auto" w:fill="auto"/>
          </w:tcPr>
          <w:p w:rsidR="004A3E53" w:rsidRPr="009A0C2E" w:rsidRDefault="004A3E53" w:rsidP="00CB14DF">
            <w:pPr>
              <w:jc w:val="both"/>
              <w:rPr>
                <w:rFonts w:ascii="Times New Roman" w:hAnsi="Times New Roman" w:cs="Times New Roman"/>
                <w:sz w:val="24"/>
                <w:szCs w:val="24"/>
              </w:rPr>
            </w:pPr>
          </w:p>
        </w:tc>
        <w:tc>
          <w:tcPr>
            <w:tcW w:w="850" w:type="dxa"/>
            <w:gridSpan w:val="2"/>
            <w:shd w:val="clear" w:color="auto" w:fill="auto"/>
          </w:tcPr>
          <w:p w:rsidR="004A3E53" w:rsidRPr="009A0C2E" w:rsidRDefault="004A3E53" w:rsidP="00CB14DF">
            <w:pPr>
              <w:jc w:val="both"/>
              <w:rPr>
                <w:rFonts w:ascii="Times New Roman" w:hAnsi="Times New Roman" w:cs="Times New Roman"/>
                <w:sz w:val="24"/>
                <w:szCs w:val="24"/>
              </w:rPr>
            </w:pPr>
          </w:p>
        </w:tc>
        <w:tc>
          <w:tcPr>
            <w:tcW w:w="851" w:type="dxa"/>
            <w:shd w:val="clear" w:color="auto" w:fill="auto"/>
          </w:tcPr>
          <w:p w:rsidR="004A3E53" w:rsidRPr="009A0C2E" w:rsidRDefault="004A3E53" w:rsidP="00CB14DF">
            <w:pPr>
              <w:jc w:val="both"/>
              <w:rPr>
                <w:rFonts w:ascii="Times New Roman" w:hAnsi="Times New Roman" w:cs="Times New Roman"/>
                <w:sz w:val="24"/>
                <w:szCs w:val="24"/>
              </w:rPr>
            </w:pPr>
          </w:p>
        </w:tc>
      </w:tr>
    </w:tbl>
    <w:p w:rsidR="004A3E53" w:rsidRPr="009A0C2E" w:rsidRDefault="004A3E53" w:rsidP="00CB14DF">
      <w:pPr>
        <w:pStyle w:val="a3"/>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p>
    <w:p w:rsidR="004A3E53" w:rsidRPr="009A0C2E" w:rsidRDefault="004A3E53"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6453A" w:rsidP="00CB14DF">
      <w:pPr>
        <w:jc w:val="both"/>
        <w:rPr>
          <w:rFonts w:ascii="Times New Roman" w:hAnsi="Times New Roman" w:cs="Times New Roman"/>
          <w:sz w:val="24"/>
          <w:szCs w:val="24"/>
        </w:rPr>
      </w:pPr>
    </w:p>
    <w:p w:rsidR="0046453A" w:rsidRPr="009A0C2E" w:rsidRDefault="004F56AE" w:rsidP="004F56AE">
      <w:pPr>
        <w:jc w:val="center"/>
        <w:rPr>
          <w:rFonts w:ascii="Times New Roman" w:hAnsi="Times New Roman" w:cs="Times New Roman"/>
          <w:b/>
          <w:sz w:val="48"/>
          <w:szCs w:val="24"/>
        </w:rPr>
      </w:pPr>
      <w:r w:rsidRPr="009A0C2E">
        <w:rPr>
          <w:rFonts w:ascii="Times New Roman" w:hAnsi="Times New Roman" w:cs="Times New Roman"/>
          <w:b/>
          <w:sz w:val="48"/>
          <w:szCs w:val="24"/>
        </w:rPr>
        <w:t>Юный патриот</w:t>
      </w: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Default="004F56AE">
      <w:pPr>
        <w:jc w:val="both"/>
        <w:rPr>
          <w:rFonts w:ascii="Times New Roman" w:hAnsi="Times New Roman" w:cs="Times New Roman"/>
          <w:sz w:val="24"/>
          <w:szCs w:val="24"/>
        </w:rPr>
      </w:pPr>
    </w:p>
    <w:p w:rsidR="009E1F75" w:rsidRDefault="009E1F75">
      <w:pPr>
        <w:jc w:val="both"/>
        <w:rPr>
          <w:rFonts w:ascii="Times New Roman" w:hAnsi="Times New Roman" w:cs="Times New Roman"/>
          <w:sz w:val="24"/>
          <w:szCs w:val="24"/>
        </w:rPr>
      </w:pPr>
    </w:p>
    <w:p w:rsidR="009E1F75" w:rsidRDefault="009E1F75">
      <w:pPr>
        <w:jc w:val="both"/>
        <w:rPr>
          <w:rFonts w:ascii="Times New Roman" w:hAnsi="Times New Roman" w:cs="Times New Roman"/>
          <w:sz w:val="24"/>
          <w:szCs w:val="24"/>
        </w:rPr>
      </w:pPr>
    </w:p>
    <w:p w:rsidR="009E1F75" w:rsidRDefault="009E1F75">
      <w:pPr>
        <w:jc w:val="both"/>
        <w:rPr>
          <w:rFonts w:ascii="Times New Roman" w:hAnsi="Times New Roman" w:cs="Times New Roman"/>
          <w:sz w:val="24"/>
          <w:szCs w:val="24"/>
        </w:rPr>
      </w:pPr>
    </w:p>
    <w:p w:rsidR="009E1F75" w:rsidRPr="009A0C2E" w:rsidRDefault="009E1F75">
      <w:pPr>
        <w:jc w:val="both"/>
        <w:rPr>
          <w:rFonts w:ascii="Times New Roman" w:hAnsi="Times New Roman" w:cs="Times New Roman"/>
          <w:sz w:val="24"/>
          <w:szCs w:val="24"/>
        </w:rPr>
      </w:pPr>
    </w:p>
    <w:p w:rsidR="004F56AE" w:rsidRPr="009A0C2E" w:rsidRDefault="004F56AE" w:rsidP="004F56AE">
      <w:pPr>
        <w:pStyle w:val="a3"/>
        <w:spacing w:line="360" w:lineRule="auto"/>
        <w:jc w:val="center"/>
        <w:rPr>
          <w:rFonts w:ascii="Times New Roman" w:hAnsi="Times New Roman" w:cs="Times New Roman"/>
        </w:rPr>
      </w:pPr>
      <w:r w:rsidRPr="009A0C2E">
        <w:rPr>
          <w:rFonts w:ascii="Times New Roman" w:hAnsi="Times New Roman" w:cs="Times New Roman"/>
        </w:rPr>
        <w:t>Муниципальное бюджетное образовательное учреждение</w:t>
      </w:r>
    </w:p>
    <w:p w:rsidR="004F56AE" w:rsidRPr="009A0C2E" w:rsidRDefault="004F56AE" w:rsidP="004F56AE">
      <w:pPr>
        <w:pStyle w:val="a3"/>
        <w:spacing w:line="360" w:lineRule="auto"/>
        <w:jc w:val="center"/>
        <w:rPr>
          <w:rFonts w:ascii="Times New Roman" w:hAnsi="Times New Roman" w:cs="Times New Roman"/>
        </w:rPr>
      </w:pPr>
      <w:r w:rsidRPr="009A0C2E">
        <w:rPr>
          <w:rFonts w:ascii="Times New Roman" w:hAnsi="Times New Roman" w:cs="Times New Roman"/>
        </w:rPr>
        <w:t>Хорулинская средняя общеобразовательная школа им. Е.К.Федорова</w:t>
      </w: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tabs>
          <w:tab w:val="left" w:pos="1575"/>
          <w:tab w:val="right" w:pos="10772"/>
        </w:tabs>
        <w:spacing w:line="360" w:lineRule="auto"/>
        <w:jc w:val="center"/>
        <w:rPr>
          <w:rFonts w:ascii="Times New Roman" w:hAnsi="Times New Roman" w:cs="Times New Roman"/>
        </w:rPr>
      </w:pPr>
      <w:r w:rsidRPr="009A0C2E">
        <w:rPr>
          <w:rFonts w:ascii="Times New Roman" w:hAnsi="Times New Roman" w:cs="Times New Roman"/>
        </w:rPr>
        <w:t>Рекомендована</w:t>
      </w:r>
      <w:r w:rsidRPr="009A0C2E">
        <w:rPr>
          <w:rFonts w:ascii="Times New Roman" w:hAnsi="Times New Roman" w:cs="Times New Roman"/>
        </w:rPr>
        <w:tab/>
        <w:t xml:space="preserve">                                                              Утверждена приказом № _________</w:t>
      </w:r>
    </w:p>
    <w:p w:rsidR="004F56AE" w:rsidRPr="009A0C2E" w:rsidRDefault="004F56AE" w:rsidP="004F56AE">
      <w:pPr>
        <w:pStyle w:val="a3"/>
        <w:tabs>
          <w:tab w:val="left" w:pos="1665"/>
          <w:tab w:val="right" w:pos="10772"/>
        </w:tabs>
        <w:spacing w:line="360" w:lineRule="auto"/>
        <w:jc w:val="center"/>
        <w:rPr>
          <w:rFonts w:ascii="Times New Roman" w:hAnsi="Times New Roman" w:cs="Times New Roman"/>
        </w:rPr>
      </w:pPr>
      <w:r w:rsidRPr="009A0C2E">
        <w:rPr>
          <w:rFonts w:ascii="Times New Roman" w:hAnsi="Times New Roman" w:cs="Times New Roman"/>
        </w:rPr>
        <w:t>Педагогически                                                               Директор _________/ Семенов В.Н./</w:t>
      </w:r>
    </w:p>
    <w:p w:rsidR="004F56AE" w:rsidRPr="009A0C2E" w:rsidRDefault="004F56AE" w:rsidP="004F56AE">
      <w:pPr>
        <w:pStyle w:val="a3"/>
        <w:spacing w:line="360" w:lineRule="auto"/>
        <w:rPr>
          <w:rFonts w:ascii="Times New Roman" w:hAnsi="Times New Roman" w:cs="Times New Roman"/>
        </w:rPr>
      </w:pPr>
      <w:r w:rsidRPr="009A0C2E">
        <w:rPr>
          <w:rFonts w:ascii="Times New Roman" w:hAnsi="Times New Roman" w:cs="Times New Roman"/>
        </w:rPr>
        <w:t xml:space="preserve">         «_____» _____________2012 г.                                      «___«_______________» 2012г</w:t>
      </w:r>
    </w:p>
    <w:p w:rsidR="004F56AE" w:rsidRPr="009A0C2E" w:rsidRDefault="004F56AE" w:rsidP="004F56AE">
      <w:pPr>
        <w:pStyle w:val="a3"/>
        <w:tabs>
          <w:tab w:val="left" w:pos="1680"/>
        </w:tabs>
        <w:spacing w:line="360" w:lineRule="auto"/>
        <w:rPr>
          <w:rFonts w:ascii="Times New Roman" w:hAnsi="Times New Roman" w:cs="Times New Roman"/>
        </w:rPr>
      </w:pPr>
      <w:r w:rsidRPr="009A0C2E">
        <w:rPr>
          <w:rFonts w:ascii="Times New Roman" w:hAnsi="Times New Roman" w:cs="Times New Roman"/>
        </w:rPr>
        <w:t xml:space="preserve">         Протокол № _______________</w:t>
      </w:r>
    </w:p>
    <w:p w:rsidR="004F56AE" w:rsidRPr="009A0C2E" w:rsidRDefault="004F56AE" w:rsidP="004F56AE">
      <w:pPr>
        <w:pStyle w:val="a3"/>
        <w:tabs>
          <w:tab w:val="left" w:pos="1680"/>
        </w:tabs>
        <w:spacing w:line="360" w:lineRule="auto"/>
        <w:jc w:val="center"/>
        <w:rPr>
          <w:rFonts w:ascii="Times New Roman" w:hAnsi="Times New Roman" w:cs="Times New Roman"/>
        </w:rPr>
      </w:pPr>
    </w:p>
    <w:p w:rsidR="004F56AE" w:rsidRPr="009A0C2E" w:rsidRDefault="004F56AE" w:rsidP="004F56AE">
      <w:pPr>
        <w:pStyle w:val="a3"/>
        <w:tabs>
          <w:tab w:val="left" w:pos="1680"/>
        </w:tabs>
        <w:spacing w:line="360" w:lineRule="auto"/>
        <w:jc w:val="center"/>
        <w:rPr>
          <w:rFonts w:ascii="Times New Roman" w:hAnsi="Times New Roman" w:cs="Times New Roman"/>
          <w:b/>
        </w:rPr>
      </w:pPr>
    </w:p>
    <w:p w:rsidR="004F56AE" w:rsidRPr="009A0C2E" w:rsidRDefault="004F56AE" w:rsidP="004F56AE">
      <w:pPr>
        <w:pStyle w:val="a3"/>
        <w:spacing w:line="360" w:lineRule="auto"/>
        <w:jc w:val="center"/>
        <w:rPr>
          <w:rFonts w:ascii="Times New Roman" w:hAnsi="Times New Roman" w:cs="Times New Roman"/>
          <w:sz w:val="28"/>
          <w:szCs w:val="28"/>
        </w:rPr>
      </w:pPr>
    </w:p>
    <w:p w:rsidR="004F56AE" w:rsidRPr="009A0C2E" w:rsidRDefault="004F56AE" w:rsidP="004F56AE">
      <w:pPr>
        <w:pStyle w:val="a3"/>
        <w:spacing w:line="360" w:lineRule="auto"/>
        <w:jc w:val="center"/>
        <w:rPr>
          <w:rFonts w:ascii="Times New Roman" w:hAnsi="Times New Roman" w:cs="Times New Roman"/>
          <w:sz w:val="28"/>
          <w:szCs w:val="28"/>
        </w:rPr>
      </w:pPr>
    </w:p>
    <w:p w:rsidR="004F56AE" w:rsidRPr="009A0C2E" w:rsidRDefault="004F56AE" w:rsidP="004F56AE">
      <w:pPr>
        <w:pStyle w:val="a3"/>
        <w:spacing w:line="360" w:lineRule="auto"/>
        <w:jc w:val="center"/>
        <w:rPr>
          <w:rFonts w:ascii="Times New Roman" w:hAnsi="Times New Roman" w:cs="Times New Roman"/>
          <w:sz w:val="28"/>
          <w:szCs w:val="28"/>
        </w:rPr>
      </w:pPr>
    </w:p>
    <w:p w:rsidR="004F56AE" w:rsidRPr="009A0C2E" w:rsidRDefault="004F56AE" w:rsidP="004F56AE">
      <w:pPr>
        <w:pStyle w:val="a3"/>
        <w:spacing w:line="360" w:lineRule="auto"/>
        <w:jc w:val="center"/>
        <w:rPr>
          <w:rFonts w:ascii="Times New Roman" w:hAnsi="Times New Roman" w:cs="Times New Roman"/>
          <w:sz w:val="28"/>
          <w:szCs w:val="28"/>
        </w:rPr>
      </w:pPr>
    </w:p>
    <w:p w:rsidR="004F56AE" w:rsidRPr="009A0C2E" w:rsidRDefault="004F56AE" w:rsidP="004F56AE">
      <w:pPr>
        <w:pStyle w:val="a3"/>
        <w:spacing w:line="360" w:lineRule="auto"/>
        <w:jc w:val="center"/>
        <w:rPr>
          <w:rFonts w:ascii="Times New Roman" w:hAnsi="Times New Roman" w:cs="Times New Roman"/>
          <w:sz w:val="28"/>
          <w:szCs w:val="28"/>
        </w:rPr>
      </w:pPr>
    </w:p>
    <w:p w:rsidR="004F56AE" w:rsidRPr="009A0C2E" w:rsidRDefault="004F56AE" w:rsidP="004F56AE">
      <w:pPr>
        <w:pStyle w:val="a3"/>
        <w:spacing w:line="360" w:lineRule="auto"/>
        <w:jc w:val="center"/>
        <w:rPr>
          <w:rFonts w:ascii="Times New Roman" w:hAnsi="Times New Roman" w:cs="Times New Roman"/>
          <w:sz w:val="28"/>
          <w:szCs w:val="28"/>
        </w:rPr>
      </w:pP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r w:rsidRPr="009A0C2E">
        <w:rPr>
          <w:rFonts w:ascii="Times New Roman" w:hAnsi="Times New Roman" w:cs="Times New Roman"/>
        </w:rPr>
        <w:t>Рабочая программа</w:t>
      </w:r>
    </w:p>
    <w:p w:rsidR="004F56AE" w:rsidRPr="009A0C2E" w:rsidRDefault="004F56AE" w:rsidP="004F56AE">
      <w:pPr>
        <w:pStyle w:val="a3"/>
        <w:spacing w:line="360" w:lineRule="auto"/>
        <w:jc w:val="center"/>
        <w:rPr>
          <w:rFonts w:ascii="Times New Roman" w:hAnsi="Times New Roman" w:cs="Times New Roman"/>
        </w:rPr>
      </w:pPr>
      <w:r w:rsidRPr="009A0C2E">
        <w:rPr>
          <w:rFonts w:ascii="Times New Roman" w:hAnsi="Times New Roman" w:cs="Times New Roman"/>
        </w:rPr>
        <w:t>по элективному курсу «Юный патриот»</w:t>
      </w:r>
    </w:p>
    <w:p w:rsidR="004F56AE" w:rsidRPr="009A0C2E" w:rsidRDefault="004F56AE" w:rsidP="004F56AE">
      <w:pPr>
        <w:pStyle w:val="a3"/>
        <w:spacing w:line="360" w:lineRule="auto"/>
        <w:jc w:val="center"/>
        <w:rPr>
          <w:rFonts w:ascii="Times New Roman" w:hAnsi="Times New Roman" w:cs="Times New Roman"/>
          <w:b/>
        </w:rPr>
      </w:pPr>
      <w:r w:rsidRPr="009A0C2E">
        <w:rPr>
          <w:rFonts w:ascii="Times New Roman" w:hAnsi="Times New Roman" w:cs="Times New Roman"/>
        </w:rPr>
        <w:t>Давыдова Дмитрия Афанасьевича</w:t>
      </w:r>
    </w:p>
    <w:p w:rsidR="004F56AE" w:rsidRPr="009A0C2E" w:rsidRDefault="004F56AE" w:rsidP="004F56AE">
      <w:pPr>
        <w:pStyle w:val="a3"/>
        <w:spacing w:line="360" w:lineRule="auto"/>
        <w:jc w:val="right"/>
        <w:rPr>
          <w:rFonts w:ascii="Times New Roman" w:hAnsi="Times New Roman" w:cs="Times New Roman"/>
        </w:rPr>
      </w:pPr>
      <w:r w:rsidRPr="009A0C2E">
        <w:rPr>
          <w:rFonts w:ascii="Times New Roman" w:hAnsi="Times New Roman" w:cs="Times New Roman"/>
        </w:rPr>
        <w:t>для 10 классов</w:t>
      </w: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p>
    <w:p w:rsidR="004F56AE" w:rsidRDefault="004F56AE" w:rsidP="004F56AE">
      <w:pPr>
        <w:pStyle w:val="a3"/>
        <w:spacing w:line="360" w:lineRule="auto"/>
        <w:jc w:val="center"/>
        <w:rPr>
          <w:rFonts w:ascii="Times New Roman" w:hAnsi="Times New Roman" w:cs="Times New Roman"/>
        </w:rPr>
      </w:pPr>
    </w:p>
    <w:p w:rsidR="009E1F75" w:rsidRDefault="009E1F75" w:rsidP="004F56AE">
      <w:pPr>
        <w:pStyle w:val="a3"/>
        <w:spacing w:line="360" w:lineRule="auto"/>
        <w:jc w:val="center"/>
        <w:rPr>
          <w:rFonts w:ascii="Times New Roman" w:hAnsi="Times New Roman" w:cs="Times New Roman"/>
        </w:rPr>
      </w:pPr>
    </w:p>
    <w:p w:rsidR="009E1F75" w:rsidRPr="009A0C2E" w:rsidRDefault="009E1F75"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p>
    <w:p w:rsidR="004F56AE" w:rsidRPr="009A0C2E" w:rsidRDefault="004F56AE" w:rsidP="004F56AE">
      <w:pPr>
        <w:pStyle w:val="a3"/>
        <w:spacing w:line="360" w:lineRule="auto"/>
        <w:jc w:val="center"/>
        <w:rPr>
          <w:rFonts w:ascii="Times New Roman" w:hAnsi="Times New Roman" w:cs="Times New Roman"/>
        </w:rPr>
      </w:pPr>
      <w:r w:rsidRPr="009A0C2E">
        <w:rPr>
          <w:rFonts w:ascii="Times New Roman" w:hAnsi="Times New Roman" w:cs="Times New Roman"/>
        </w:rPr>
        <w:t>2012 г.</w:t>
      </w:r>
    </w:p>
    <w:p w:rsidR="004F56AE" w:rsidRPr="009A0C2E" w:rsidRDefault="004F56AE" w:rsidP="009E1F75">
      <w:pPr>
        <w:jc w:val="center"/>
        <w:rPr>
          <w:rStyle w:val="FontStyle13"/>
          <w:rFonts w:ascii="Times New Roman" w:hAnsi="Times New Roman" w:cs="Times New Roman"/>
          <w:sz w:val="40"/>
          <w:szCs w:val="40"/>
        </w:rPr>
      </w:pPr>
      <w:r w:rsidRPr="009A0C2E">
        <w:rPr>
          <w:rStyle w:val="FontStyle13"/>
          <w:rFonts w:ascii="Times New Roman" w:hAnsi="Times New Roman" w:cs="Times New Roman"/>
          <w:sz w:val="40"/>
          <w:szCs w:val="40"/>
        </w:rPr>
        <w:t>Пояснительная записка.</w:t>
      </w:r>
    </w:p>
    <w:p w:rsidR="004F56AE" w:rsidRPr="009A0C2E" w:rsidRDefault="004F56AE" w:rsidP="004F56AE">
      <w:pPr>
        <w:jc w:val="center"/>
        <w:rPr>
          <w:rStyle w:val="FontStyle13"/>
          <w:rFonts w:ascii="Times New Roman" w:hAnsi="Times New Roman" w:cs="Times New Roman"/>
          <w:sz w:val="28"/>
          <w:szCs w:val="28"/>
        </w:rPr>
      </w:pPr>
    </w:p>
    <w:p w:rsidR="004F56AE" w:rsidRPr="009A0C2E" w:rsidRDefault="004F56AE" w:rsidP="004F56AE">
      <w:pPr>
        <w:jc w:val="both"/>
        <w:rPr>
          <w:rStyle w:val="FontStyle12"/>
          <w:rFonts w:ascii="Times New Roman" w:hAnsi="Times New Roman" w:cs="Times New Roman"/>
          <w:sz w:val="28"/>
          <w:szCs w:val="28"/>
        </w:rPr>
      </w:pPr>
      <w:r w:rsidRPr="009A0C2E">
        <w:rPr>
          <w:rStyle w:val="FontStyle13"/>
          <w:rFonts w:ascii="Times New Roman" w:hAnsi="Times New Roman" w:cs="Times New Roman"/>
          <w:sz w:val="28"/>
          <w:szCs w:val="28"/>
        </w:rPr>
        <w:t xml:space="preserve">      </w:t>
      </w:r>
      <w:r w:rsidRPr="009A0C2E">
        <w:rPr>
          <w:rStyle w:val="FontStyle12"/>
          <w:rFonts w:ascii="Times New Roman" w:hAnsi="Times New Roman" w:cs="Times New Roman"/>
          <w:sz w:val="28"/>
          <w:szCs w:val="28"/>
        </w:rPr>
        <w:t>Программа деятельности детского объединения «Юный патриот»  (гражданского и патриотического воспитания учащихся) разработана в соответствии с государственной программой «Патриотическое воспитание граждан Российской Федерации на 2006-2010 годы», утвержденной Постановлением Правительства Российской Федерации от 11 июля 2005 года № 422.</w:t>
      </w:r>
    </w:p>
    <w:p w:rsidR="004F56AE" w:rsidRPr="009A0C2E" w:rsidRDefault="004F56AE" w:rsidP="004F56AE">
      <w:pPr>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xml:space="preserve">     Программа определяет содержание и основные пути развития системы патриотического воспитания учащихся школы и направлена на дальнейшее формирование гражданского сознания учащихся как важнейшей ценности, одной из основ духовно-нравственного развития.</w:t>
      </w:r>
    </w:p>
    <w:p w:rsidR="004F56AE" w:rsidRPr="009A0C2E" w:rsidRDefault="004F56AE" w:rsidP="004F56AE">
      <w:pPr>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xml:space="preserve">     Программа представляет собой комплекс нормативно-правовых, организационных, и методических мероприятий, призванных обеспечить решение основных задач в области гражданского и патриотического воспитания.</w:t>
      </w:r>
    </w:p>
    <w:p w:rsidR="004F56AE" w:rsidRPr="009A0C2E" w:rsidRDefault="004F56AE" w:rsidP="004F56AE">
      <w:pPr>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xml:space="preserve">    Программа опирается на принципы функционирования демократического государства и гражданского общества, на формирование у подростков реальных понятий добра и зла, высокой себестоимости нравственных ценностей, обращение сознания школьников к высоким идеалам, которое имели место в отечественной истории, развитие у учащихся самостоятельных представлений о достойном общемировом значении и самоценности России.</w:t>
      </w:r>
    </w:p>
    <w:p w:rsidR="004F56AE" w:rsidRPr="009A0C2E" w:rsidRDefault="004F56AE" w:rsidP="004F56AE">
      <w:pPr>
        <w:jc w:val="center"/>
        <w:rPr>
          <w:rStyle w:val="FontStyle13"/>
          <w:rFonts w:ascii="Times New Roman" w:hAnsi="Times New Roman" w:cs="Times New Roman"/>
          <w:sz w:val="28"/>
          <w:szCs w:val="28"/>
        </w:rPr>
      </w:pPr>
    </w:p>
    <w:p w:rsidR="004F56AE" w:rsidRPr="009A0C2E" w:rsidRDefault="004F56AE" w:rsidP="004F56AE">
      <w:pPr>
        <w:jc w:val="center"/>
        <w:rPr>
          <w:rStyle w:val="FontStyle13"/>
          <w:rFonts w:ascii="Times New Roman" w:hAnsi="Times New Roman" w:cs="Times New Roman"/>
          <w:sz w:val="28"/>
          <w:szCs w:val="28"/>
        </w:rPr>
      </w:pPr>
      <w:r w:rsidRPr="009A0C2E">
        <w:rPr>
          <w:rStyle w:val="FontStyle13"/>
          <w:rFonts w:ascii="Times New Roman" w:hAnsi="Times New Roman" w:cs="Times New Roman"/>
          <w:sz w:val="28"/>
          <w:szCs w:val="28"/>
        </w:rPr>
        <w:t>Цели и задачи</w:t>
      </w:r>
    </w:p>
    <w:p w:rsidR="004F56AE" w:rsidRPr="009A0C2E" w:rsidRDefault="004F56AE" w:rsidP="004F56AE">
      <w:pPr>
        <w:jc w:val="both"/>
        <w:rPr>
          <w:rStyle w:val="FontStyle13"/>
          <w:rFonts w:ascii="Times New Roman" w:hAnsi="Times New Roman" w:cs="Times New Roman"/>
          <w:sz w:val="28"/>
          <w:szCs w:val="28"/>
        </w:rPr>
      </w:pPr>
    </w:p>
    <w:p w:rsidR="004F56AE" w:rsidRPr="009A0C2E" w:rsidRDefault="004F56AE" w:rsidP="004F56AE">
      <w:pPr>
        <w:jc w:val="both"/>
        <w:rPr>
          <w:rStyle w:val="FontStyle12"/>
          <w:rFonts w:ascii="Times New Roman" w:hAnsi="Times New Roman" w:cs="Times New Roman"/>
          <w:sz w:val="28"/>
          <w:szCs w:val="28"/>
        </w:rPr>
      </w:pPr>
      <w:r w:rsidRPr="009A0C2E">
        <w:rPr>
          <w:rStyle w:val="FontStyle13"/>
          <w:rFonts w:ascii="Times New Roman" w:hAnsi="Times New Roman" w:cs="Times New Roman"/>
          <w:sz w:val="28"/>
          <w:szCs w:val="28"/>
        </w:rPr>
        <w:t xml:space="preserve">    Цель: </w:t>
      </w:r>
      <w:r w:rsidRPr="009A0C2E">
        <w:rPr>
          <w:rStyle w:val="FontStyle12"/>
          <w:rFonts w:ascii="Times New Roman" w:hAnsi="Times New Roman" w:cs="Times New Roman"/>
          <w:sz w:val="28"/>
          <w:szCs w:val="28"/>
        </w:rPr>
        <w:t>Совершенствование системы патриотического воспитания, формирование личностных, нравственных и гражданских качеств подростков. Воспитание любви и уважения к своей Родине.</w:t>
      </w:r>
    </w:p>
    <w:p w:rsidR="004F56AE" w:rsidRPr="009A0C2E" w:rsidRDefault="004F56AE" w:rsidP="004F56AE">
      <w:pPr>
        <w:jc w:val="both"/>
        <w:rPr>
          <w:rStyle w:val="FontStyle13"/>
          <w:rFonts w:ascii="Times New Roman" w:hAnsi="Times New Roman" w:cs="Times New Roman"/>
          <w:sz w:val="28"/>
          <w:szCs w:val="28"/>
        </w:rPr>
      </w:pPr>
      <w:r w:rsidRPr="009A0C2E">
        <w:rPr>
          <w:rStyle w:val="FontStyle13"/>
          <w:rFonts w:ascii="Times New Roman" w:hAnsi="Times New Roman" w:cs="Times New Roman"/>
          <w:sz w:val="28"/>
          <w:szCs w:val="28"/>
        </w:rPr>
        <w:t xml:space="preserve">   Задачи:</w:t>
      </w:r>
    </w:p>
    <w:p w:rsidR="004F56AE" w:rsidRPr="009A0C2E" w:rsidRDefault="004F56AE" w:rsidP="004F56AE">
      <w:pPr>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Повышение качества патриотического воспитания среди подростков</w:t>
      </w:r>
    </w:p>
    <w:p w:rsidR="004F56AE" w:rsidRPr="009A0C2E" w:rsidRDefault="004F56AE" w:rsidP="004F56AE">
      <w:pPr>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Вовлечение широких слоев учащихся в физкультурно-массовую, оборонно-спортивную и оздоровительную работу, общественно-полезный труд.</w:t>
      </w:r>
    </w:p>
    <w:p w:rsidR="004F56AE" w:rsidRPr="009A0C2E" w:rsidRDefault="004F56AE" w:rsidP="004F56AE">
      <w:pPr>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Воспитание чувства национального достоинства, уважения и гордости к истории и традициям своего народа через поисково-краеведческую работу, совместную деятельность лицеистов с советами ветеранов войны и труда.</w:t>
      </w:r>
    </w:p>
    <w:p w:rsidR="004F56AE" w:rsidRPr="009A0C2E" w:rsidRDefault="004F56AE" w:rsidP="004F56AE">
      <w:pPr>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Повышение престижа военной службы и формирование интереса к военным профессиям, развитие способностей, необходимых защитнику Отечества</w:t>
      </w:r>
    </w:p>
    <w:p w:rsidR="004F56AE" w:rsidRPr="009A0C2E" w:rsidRDefault="004F56AE" w:rsidP="004F56AE">
      <w:pPr>
        <w:jc w:val="both"/>
        <w:rPr>
          <w:rFonts w:ascii="Times New Roman" w:hAnsi="Times New Roman" w:cs="Times New Roman"/>
        </w:rPr>
      </w:pPr>
    </w:p>
    <w:p w:rsidR="004F56AE" w:rsidRPr="009A0C2E" w:rsidRDefault="004F56AE" w:rsidP="004F56AE">
      <w:pPr>
        <w:spacing w:line="360" w:lineRule="auto"/>
        <w:jc w:val="center"/>
        <w:rPr>
          <w:rStyle w:val="FontStyle13"/>
          <w:rFonts w:ascii="Times New Roman" w:hAnsi="Times New Roman" w:cs="Times New Roman"/>
          <w:sz w:val="28"/>
          <w:szCs w:val="28"/>
        </w:rPr>
      </w:pPr>
      <w:r w:rsidRPr="009A0C2E">
        <w:rPr>
          <w:rStyle w:val="FontStyle13"/>
          <w:rFonts w:ascii="Times New Roman" w:hAnsi="Times New Roman" w:cs="Times New Roman"/>
          <w:sz w:val="28"/>
          <w:szCs w:val="28"/>
        </w:rPr>
        <w:t xml:space="preserve">Основные направления патриотического воспитания. </w:t>
      </w:r>
    </w:p>
    <w:p w:rsidR="004F56AE" w:rsidRPr="009A0C2E" w:rsidRDefault="004F56AE" w:rsidP="004F56AE">
      <w:pPr>
        <w:spacing w:line="360" w:lineRule="auto"/>
        <w:jc w:val="center"/>
        <w:rPr>
          <w:rStyle w:val="FontStyle13"/>
          <w:rFonts w:ascii="Times New Roman" w:hAnsi="Times New Roman" w:cs="Times New Roman"/>
          <w:sz w:val="28"/>
          <w:szCs w:val="28"/>
        </w:rPr>
      </w:pPr>
      <w:r w:rsidRPr="009A0C2E">
        <w:rPr>
          <w:rStyle w:val="FontStyle13"/>
          <w:rFonts w:ascii="Times New Roman" w:hAnsi="Times New Roman" w:cs="Times New Roman"/>
          <w:sz w:val="28"/>
          <w:szCs w:val="28"/>
        </w:rPr>
        <w:t>1. Историко-краеведческая работа</w:t>
      </w:r>
    </w:p>
    <w:p w:rsidR="004F56AE" w:rsidRPr="009A0C2E" w:rsidRDefault="004F56AE" w:rsidP="004F56AE">
      <w:pPr>
        <w:spacing w:line="360" w:lineRule="auto"/>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сбор материала и оформление школьного музея</w:t>
      </w:r>
    </w:p>
    <w:p w:rsidR="004F56AE" w:rsidRPr="009A0C2E" w:rsidRDefault="004F56AE" w:rsidP="004F56AE">
      <w:pPr>
        <w:spacing w:line="360" w:lineRule="auto"/>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создание уголка боевой славы</w:t>
      </w:r>
    </w:p>
    <w:p w:rsidR="004F56AE" w:rsidRPr="009A0C2E" w:rsidRDefault="004F56AE" w:rsidP="004F56AE">
      <w:pPr>
        <w:spacing w:line="360" w:lineRule="auto"/>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xml:space="preserve">экскурсии и походы </w:t>
      </w:r>
    </w:p>
    <w:p w:rsidR="004F56AE" w:rsidRPr="009A0C2E" w:rsidRDefault="004F56AE" w:rsidP="004F56AE">
      <w:pPr>
        <w:spacing w:line="360" w:lineRule="auto"/>
        <w:jc w:val="center"/>
        <w:rPr>
          <w:rStyle w:val="FontStyle13"/>
          <w:rFonts w:ascii="Times New Roman" w:hAnsi="Times New Roman" w:cs="Times New Roman"/>
          <w:sz w:val="28"/>
          <w:szCs w:val="28"/>
        </w:rPr>
      </w:pPr>
      <w:r w:rsidRPr="009A0C2E">
        <w:rPr>
          <w:rStyle w:val="FontStyle13"/>
          <w:rFonts w:ascii="Times New Roman" w:hAnsi="Times New Roman" w:cs="Times New Roman"/>
          <w:sz w:val="28"/>
          <w:szCs w:val="28"/>
        </w:rPr>
        <w:t>2. Воспитание учащихся на героическом примере нашей Родины</w:t>
      </w:r>
    </w:p>
    <w:p w:rsidR="004F56AE" w:rsidRPr="009A0C2E" w:rsidRDefault="004F56AE" w:rsidP="004F56AE">
      <w:pPr>
        <w:spacing w:line="360" w:lineRule="auto"/>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знаменательные даты и Дни Воинской Славы</w:t>
      </w:r>
    </w:p>
    <w:p w:rsidR="004F56AE" w:rsidRPr="009A0C2E" w:rsidRDefault="004F56AE" w:rsidP="004F56AE">
      <w:pPr>
        <w:spacing w:line="360" w:lineRule="auto"/>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вахты Памятника погибшим односельчанам</w:t>
      </w:r>
    </w:p>
    <w:p w:rsidR="004F56AE" w:rsidRPr="009A0C2E" w:rsidRDefault="004F56AE" w:rsidP="004F56AE">
      <w:pPr>
        <w:spacing w:line="360" w:lineRule="auto"/>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поисковая работа</w:t>
      </w:r>
    </w:p>
    <w:p w:rsidR="004F56AE" w:rsidRPr="009A0C2E" w:rsidRDefault="004F56AE" w:rsidP="004F56AE">
      <w:pPr>
        <w:spacing w:line="360" w:lineRule="auto"/>
        <w:jc w:val="both"/>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организация встреч и шефской помощи Ветеранам ВОВ, Ветеранам тыла.</w:t>
      </w:r>
    </w:p>
    <w:p w:rsidR="004F56AE" w:rsidRPr="009A0C2E" w:rsidRDefault="004F56AE" w:rsidP="004F56AE">
      <w:pPr>
        <w:pStyle w:val="Style3"/>
        <w:widowControl/>
        <w:tabs>
          <w:tab w:val="left" w:pos="691"/>
        </w:tabs>
        <w:spacing w:before="10" w:line="360" w:lineRule="auto"/>
        <w:ind w:right="3226"/>
        <w:rPr>
          <w:rStyle w:val="FontStyle13"/>
          <w:rFonts w:ascii="Times New Roman" w:hAnsi="Times New Roman" w:cs="Times New Roman"/>
          <w:b/>
          <w:sz w:val="28"/>
          <w:szCs w:val="28"/>
        </w:rPr>
      </w:pPr>
      <w:r w:rsidRPr="009A0C2E">
        <w:rPr>
          <w:rStyle w:val="FontStyle13"/>
          <w:rFonts w:ascii="Times New Roman" w:hAnsi="Times New Roman" w:cs="Times New Roman"/>
          <w:sz w:val="28"/>
          <w:szCs w:val="28"/>
        </w:rPr>
        <w:t xml:space="preserve">              3.Оборонно-спортивная и физкультурно-массовая работа</w:t>
      </w:r>
    </w:p>
    <w:p w:rsidR="004F56AE" w:rsidRPr="009A0C2E" w:rsidRDefault="004F56AE" w:rsidP="006D1B4D">
      <w:pPr>
        <w:pStyle w:val="Style3"/>
        <w:widowControl/>
        <w:numPr>
          <w:ilvl w:val="0"/>
          <w:numId w:val="161"/>
        </w:numPr>
        <w:tabs>
          <w:tab w:val="left" w:pos="730"/>
        </w:tabs>
        <w:spacing w:line="360" w:lineRule="auto"/>
        <w:ind w:left="38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кружки, секции, клубы</w:t>
      </w:r>
    </w:p>
    <w:p w:rsidR="004F56AE" w:rsidRPr="009A0C2E" w:rsidRDefault="004F56AE" w:rsidP="006D1B4D">
      <w:pPr>
        <w:pStyle w:val="Style3"/>
        <w:widowControl/>
        <w:numPr>
          <w:ilvl w:val="0"/>
          <w:numId w:val="161"/>
        </w:numPr>
        <w:tabs>
          <w:tab w:val="left" w:pos="730"/>
        </w:tabs>
        <w:spacing w:line="360" w:lineRule="auto"/>
        <w:ind w:left="38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работа по формированию здорового образа жизни</w:t>
      </w:r>
    </w:p>
    <w:p w:rsidR="004F56AE" w:rsidRPr="009A0C2E" w:rsidRDefault="004F56AE" w:rsidP="006D1B4D">
      <w:pPr>
        <w:pStyle w:val="Style3"/>
        <w:widowControl/>
        <w:numPr>
          <w:ilvl w:val="0"/>
          <w:numId w:val="161"/>
        </w:numPr>
        <w:tabs>
          <w:tab w:val="left" w:pos="730"/>
        </w:tabs>
        <w:spacing w:line="360" w:lineRule="auto"/>
        <w:ind w:left="38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участие во всех спортивно-массовых мероприятиях</w:t>
      </w:r>
    </w:p>
    <w:p w:rsidR="004F56AE" w:rsidRPr="009A0C2E" w:rsidRDefault="004F56AE" w:rsidP="004F56AE">
      <w:pPr>
        <w:pStyle w:val="Style7"/>
        <w:widowControl/>
        <w:spacing w:line="360" w:lineRule="auto"/>
        <w:rPr>
          <w:sz w:val="28"/>
          <w:szCs w:val="28"/>
        </w:rPr>
      </w:pPr>
    </w:p>
    <w:p w:rsidR="004F56AE" w:rsidRPr="009A0C2E" w:rsidRDefault="004F56AE" w:rsidP="004F56AE">
      <w:pPr>
        <w:pStyle w:val="Style7"/>
        <w:widowControl/>
        <w:spacing w:before="19" w:line="360" w:lineRule="auto"/>
        <w:rPr>
          <w:rStyle w:val="FontStyle13"/>
          <w:rFonts w:ascii="Times New Roman" w:hAnsi="Times New Roman" w:cs="Times New Roman"/>
          <w:sz w:val="28"/>
          <w:szCs w:val="28"/>
        </w:rPr>
      </w:pPr>
      <w:r w:rsidRPr="009A0C2E">
        <w:rPr>
          <w:rStyle w:val="FontStyle13"/>
          <w:rFonts w:ascii="Times New Roman" w:hAnsi="Times New Roman" w:cs="Times New Roman"/>
          <w:sz w:val="28"/>
          <w:szCs w:val="28"/>
        </w:rPr>
        <w:t>4. Благотворительная деятельность</w:t>
      </w:r>
    </w:p>
    <w:p w:rsidR="004F56AE" w:rsidRPr="009A0C2E" w:rsidRDefault="004F56AE" w:rsidP="006D1B4D">
      <w:pPr>
        <w:pStyle w:val="Style3"/>
        <w:widowControl/>
        <w:numPr>
          <w:ilvl w:val="0"/>
          <w:numId w:val="161"/>
        </w:numPr>
        <w:tabs>
          <w:tab w:val="left" w:pos="730"/>
        </w:tabs>
        <w:spacing w:before="10" w:line="360" w:lineRule="auto"/>
        <w:ind w:left="38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благотворительные концерты</w:t>
      </w:r>
    </w:p>
    <w:p w:rsidR="004F56AE" w:rsidRPr="009A0C2E" w:rsidRDefault="004F56AE" w:rsidP="006D1B4D">
      <w:pPr>
        <w:pStyle w:val="Style3"/>
        <w:widowControl/>
        <w:numPr>
          <w:ilvl w:val="0"/>
          <w:numId w:val="161"/>
        </w:numPr>
        <w:tabs>
          <w:tab w:val="left" w:pos="730"/>
        </w:tabs>
        <w:spacing w:line="360" w:lineRule="auto"/>
        <w:ind w:left="38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работа с детьми-инвалидами</w:t>
      </w:r>
    </w:p>
    <w:p w:rsidR="004F56AE" w:rsidRPr="009A0C2E" w:rsidRDefault="004F56AE" w:rsidP="004F56AE">
      <w:pPr>
        <w:pStyle w:val="Style10"/>
        <w:widowControl/>
        <w:tabs>
          <w:tab w:val="left" w:pos="730"/>
        </w:tabs>
        <w:spacing w:line="360" w:lineRule="auto"/>
        <w:ind w:left="730"/>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w:t>
      </w:r>
      <w:r w:rsidRPr="009A0C2E">
        <w:rPr>
          <w:rStyle w:val="FontStyle13"/>
          <w:rFonts w:ascii="Times New Roman" w:hAnsi="Times New Roman" w:cs="Times New Roman"/>
          <w:b/>
          <w:sz w:val="28"/>
          <w:szCs w:val="28"/>
        </w:rPr>
        <w:tab/>
        <w:t>организация и проведение акций, праздников.</w:t>
      </w:r>
    </w:p>
    <w:p w:rsidR="004F56AE" w:rsidRPr="009A0C2E" w:rsidRDefault="004F56AE" w:rsidP="004F56AE">
      <w:pPr>
        <w:pStyle w:val="Style9"/>
        <w:widowControl/>
        <w:spacing w:line="360" w:lineRule="auto"/>
        <w:rPr>
          <w:rStyle w:val="FontStyle12"/>
          <w:rFonts w:ascii="Times New Roman" w:hAnsi="Times New Roman" w:cs="Times New Roman"/>
          <w:b w:val="0"/>
          <w:sz w:val="28"/>
          <w:szCs w:val="28"/>
        </w:rPr>
      </w:pPr>
    </w:p>
    <w:p w:rsidR="004F56AE" w:rsidRPr="009A0C2E" w:rsidRDefault="004F56AE" w:rsidP="004F56AE">
      <w:pPr>
        <w:pStyle w:val="Style9"/>
        <w:widowControl/>
        <w:spacing w:line="360" w:lineRule="auto"/>
        <w:jc w:val="center"/>
        <w:rPr>
          <w:rStyle w:val="FontStyle12"/>
          <w:rFonts w:ascii="Times New Roman" w:hAnsi="Times New Roman" w:cs="Times New Roman"/>
          <w:b w:val="0"/>
          <w:sz w:val="28"/>
          <w:szCs w:val="28"/>
        </w:rPr>
      </w:pPr>
      <w:r w:rsidRPr="009A0C2E">
        <w:rPr>
          <w:rStyle w:val="FontStyle12"/>
          <w:rFonts w:ascii="Times New Roman" w:hAnsi="Times New Roman" w:cs="Times New Roman"/>
          <w:b w:val="0"/>
          <w:sz w:val="28"/>
          <w:szCs w:val="28"/>
        </w:rPr>
        <w:t>ВИДЫ СОЦИАЛЬНО-ЗНАЧИМОЙ ДЕЯТЕЛЬНОСТИ</w:t>
      </w:r>
    </w:p>
    <w:p w:rsidR="004F56AE" w:rsidRPr="009A0C2E" w:rsidRDefault="004F56AE" w:rsidP="004F56AE">
      <w:pPr>
        <w:pStyle w:val="Style4"/>
        <w:widowControl/>
        <w:tabs>
          <w:tab w:val="left" w:pos="605"/>
        </w:tabs>
        <w:spacing w:line="360" w:lineRule="auto"/>
        <w:ind w:left="374"/>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Организация игр «Зарница», в школе и участие в районных соревнованиях</w:t>
      </w:r>
    </w:p>
    <w:p w:rsidR="004F56AE" w:rsidRPr="009A0C2E" w:rsidRDefault="004F56AE" w:rsidP="004F56AE">
      <w:pPr>
        <w:pStyle w:val="Style4"/>
        <w:widowControl/>
        <w:tabs>
          <w:tab w:val="left" w:pos="605"/>
        </w:tabs>
        <w:spacing w:line="360" w:lineRule="auto"/>
        <w:ind w:left="374"/>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Соревнования  ВСИ «Снежный Барс»</w:t>
      </w:r>
    </w:p>
    <w:p w:rsidR="004F56AE" w:rsidRPr="009A0C2E" w:rsidRDefault="004F56AE" w:rsidP="004F56AE">
      <w:pPr>
        <w:pStyle w:val="Style4"/>
        <w:widowControl/>
        <w:tabs>
          <w:tab w:val="left" w:pos="605"/>
        </w:tabs>
        <w:spacing w:line="360" w:lineRule="auto"/>
        <w:ind w:left="374"/>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Конкурс «Безопасное колесо»</w:t>
      </w:r>
    </w:p>
    <w:p w:rsidR="004F56AE" w:rsidRPr="009A0C2E" w:rsidRDefault="004F56AE" w:rsidP="004F56AE">
      <w:pPr>
        <w:pStyle w:val="Style4"/>
        <w:widowControl/>
        <w:tabs>
          <w:tab w:val="left" w:pos="605"/>
        </w:tabs>
        <w:spacing w:line="360" w:lineRule="auto"/>
        <w:ind w:left="374"/>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Соревнования допризывной молодёжи</w:t>
      </w:r>
    </w:p>
    <w:p w:rsidR="004F56AE" w:rsidRPr="009A0C2E" w:rsidRDefault="004F56AE" w:rsidP="004F56AE">
      <w:pPr>
        <w:pStyle w:val="Style4"/>
        <w:widowControl/>
        <w:tabs>
          <w:tab w:val="left" w:pos="605"/>
        </w:tabs>
        <w:spacing w:line="360" w:lineRule="auto"/>
        <w:ind w:left="374"/>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Работа отрядов милосердия</w:t>
      </w:r>
    </w:p>
    <w:p w:rsidR="004F56AE" w:rsidRPr="009A0C2E" w:rsidRDefault="004F56AE" w:rsidP="004F56AE">
      <w:pPr>
        <w:pStyle w:val="Style4"/>
        <w:widowControl/>
        <w:tabs>
          <w:tab w:val="left" w:pos="605"/>
        </w:tabs>
        <w:spacing w:line="360" w:lineRule="auto"/>
        <w:ind w:left="374"/>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Участие в личностно-командном соревновании «Меткий стрелок»</w:t>
      </w:r>
    </w:p>
    <w:p w:rsidR="004F56AE" w:rsidRPr="009A0C2E" w:rsidRDefault="004F56AE" w:rsidP="004F56AE">
      <w:pPr>
        <w:pStyle w:val="Style1"/>
        <w:widowControl/>
        <w:spacing w:line="360" w:lineRule="auto"/>
        <w:ind w:left="1584"/>
        <w:rPr>
          <w:rFonts w:ascii="Times New Roman" w:hAnsi="Times New Roman"/>
          <w:sz w:val="28"/>
          <w:szCs w:val="28"/>
        </w:rPr>
      </w:pPr>
    </w:p>
    <w:p w:rsidR="004F56AE" w:rsidRPr="009A0C2E" w:rsidRDefault="004F56AE" w:rsidP="004F56AE">
      <w:pPr>
        <w:pStyle w:val="Style1"/>
        <w:widowControl/>
        <w:spacing w:before="48" w:line="360" w:lineRule="auto"/>
        <w:ind w:left="1584"/>
        <w:jc w:val="center"/>
        <w:rPr>
          <w:rStyle w:val="FontStyle13"/>
          <w:rFonts w:ascii="Times New Roman" w:hAnsi="Times New Roman" w:cs="Times New Roman"/>
          <w:sz w:val="28"/>
          <w:szCs w:val="28"/>
        </w:rPr>
      </w:pPr>
      <w:r w:rsidRPr="009A0C2E">
        <w:rPr>
          <w:rStyle w:val="FontStyle13"/>
          <w:rFonts w:ascii="Times New Roman" w:hAnsi="Times New Roman" w:cs="Times New Roman"/>
          <w:sz w:val="28"/>
          <w:szCs w:val="28"/>
        </w:rPr>
        <w:t>Этапы реализации программы</w:t>
      </w:r>
    </w:p>
    <w:p w:rsidR="004F56AE" w:rsidRPr="009A0C2E" w:rsidRDefault="004F56AE" w:rsidP="004F56AE">
      <w:pPr>
        <w:pStyle w:val="Style20"/>
        <w:widowControl/>
        <w:spacing w:line="360" w:lineRule="auto"/>
        <w:ind w:left="1248"/>
        <w:rPr>
          <w:rStyle w:val="FontStyle13"/>
          <w:rFonts w:ascii="Times New Roman" w:hAnsi="Times New Roman" w:cs="Times New Roman"/>
          <w:b/>
          <w:sz w:val="28"/>
          <w:szCs w:val="28"/>
        </w:rPr>
      </w:pPr>
    </w:p>
    <w:p w:rsidR="004F56AE" w:rsidRPr="009A0C2E" w:rsidRDefault="004F56AE" w:rsidP="004F56AE">
      <w:pPr>
        <w:pStyle w:val="Style20"/>
        <w:widowControl/>
        <w:spacing w:line="360" w:lineRule="auto"/>
        <w:ind w:left="1248"/>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I .Проектировочный (2012-2013 г.г)</w:t>
      </w:r>
    </w:p>
    <w:p w:rsidR="004F56AE" w:rsidRPr="009A0C2E" w:rsidRDefault="004F56AE" w:rsidP="006D1B4D">
      <w:pPr>
        <w:pStyle w:val="Style5"/>
        <w:widowControl/>
        <w:numPr>
          <w:ilvl w:val="0"/>
          <w:numId w:val="163"/>
        </w:numPr>
        <w:tabs>
          <w:tab w:val="left" w:pos="1392"/>
        </w:tabs>
        <w:spacing w:line="360" w:lineRule="auto"/>
        <w:ind w:left="1392" w:right="4147" w:hanging="182"/>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Анализ проектировочного этапа.</w:t>
      </w:r>
    </w:p>
    <w:p w:rsidR="004F56AE" w:rsidRPr="009A0C2E" w:rsidRDefault="004F56AE" w:rsidP="004F56AE">
      <w:pPr>
        <w:pStyle w:val="Style6"/>
        <w:widowControl/>
        <w:spacing w:before="115" w:line="360" w:lineRule="auto"/>
        <w:ind w:right="144"/>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 xml:space="preserve">           Реализация Программы осуществляется в соответствии с Программами МО РФ «Патриотическое воспитание граждан Российской Федерации на 2012-2013 годы» Основной целью этого этапа было создание в школе системы гражданского и патриотического воспитания.</w:t>
      </w:r>
    </w:p>
    <w:p w:rsidR="004F56AE" w:rsidRPr="009A0C2E" w:rsidRDefault="004F56AE" w:rsidP="006D1B4D">
      <w:pPr>
        <w:pStyle w:val="Style10"/>
        <w:widowControl/>
        <w:numPr>
          <w:ilvl w:val="0"/>
          <w:numId w:val="161"/>
        </w:numPr>
        <w:tabs>
          <w:tab w:val="left" w:pos="1584"/>
        </w:tabs>
        <w:spacing w:line="360" w:lineRule="auto"/>
        <w:ind w:left="158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создано детское объединение «Юный патриот» руководитель которого реализует программу гражданского и патриотического воспитания учащихся</w:t>
      </w:r>
    </w:p>
    <w:p w:rsidR="004F56AE" w:rsidRPr="009A0C2E" w:rsidRDefault="004F56AE" w:rsidP="006D1B4D">
      <w:pPr>
        <w:pStyle w:val="Style10"/>
        <w:widowControl/>
        <w:numPr>
          <w:ilvl w:val="0"/>
          <w:numId w:val="161"/>
        </w:numPr>
        <w:tabs>
          <w:tab w:val="left" w:pos="1584"/>
        </w:tabs>
        <w:spacing w:before="19" w:line="360" w:lineRule="auto"/>
        <w:ind w:left="158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классные руководители включили в образовательный и воспитательный процессы мероприятия по реализации программы гражданского и патриотического воспитания через интеграцию урочной и внеурочной деятельности (содержание учебных программ, уроки, кружки, внеклассные и внешкольные мероприятия, коллективно-творческие дела);</w:t>
      </w:r>
    </w:p>
    <w:p w:rsidR="004F56AE" w:rsidRPr="009E1F75" w:rsidRDefault="004F56AE" w:rsidP="006D1B4D">
      <w:pPr>
        <w:pStyle w:val="Style8"/>
        <w:widowControl/>
        <w:numPr>
          <w:ilvl w:val="0"/>
          <w:numId w:val="161"/>
        </w:numPr>
        <w:tabs>
          <w:tab w:val="left" w:pos="1584"/>
        </w:tabs>
        <w:spacing w:before="19" w:line="360" w:lineRule="auto"/>
        <w:ind w:left="1584"/>
        <w:rPr>
          <w:b/>
          <w:i/>
          <w:iCs/>
          <w:sz w:val="28"/>
          <w:szCs w:val="28"/>
        </w:rPr>
      </w:pPr>
      <w:r w:rsidRPr="009A0C2E">
        <w:rPr>
          <w:rStyle w:val="FontStyle13"/>
          <w:rFonts w:ascii="Times New Roman" w:hAnsi="Times New Roman" w:cs="Times New Roman"/>
          <w:b/>
          <w:sz w:val="28"/>
          <w:szCs w:val="28"/>
        </w:rPr>
        <w:t xml:space="preserve">осуществляется   взаимодействие   учащихся   школы   с общественными организациями, учреждениями дополнительного образования, учреждениями </w:t>
      </w:r>
      <w:r w:rsidRPr="009A0C2E">
        <w:rPr>
          <w:rStyle w:val="FontStyle12"/>
          <w:rFonts w:ascii="Times New Roman" w:hAnsi="Times New Roman" w:cs="Times New Roman"/>
          <w:sz w:val="28"/>
          <w:szCs w:val="28"/>
          <w:lang w:val="en-US"/>
        </w:rPr>
        <w:t>i</w:t>
      </w:r>
      <w:r w:rsidRPr="009A0C2E">
        <w:rPr>
          <w:rStyle w:val="FontStyle12"/>
          <w:rFonts w:ascii="Times New Roman" w:hAnsi="Times New Roman" w:cs="Times New Roman"/>
          <w:sz w:val="28"/>
          <w:szCs w:val="28"/>
        </w:rPr>
        <w:t xml:space="preserve"> </w:t>
      </w:r>
      <w:r w:rsidRPr="009A0C2E">
        <w:rPr>
          <w:rStyle w:val="FontStyle13"/>
          <w:rFonts w:ascii="Times New Roman" w:hAnsi="Times New Roman" w:cs="Times New Roman"/>
          <w:b/>
          <w:sz w:val="28"/>
          <w:szCs w:val="28"/>
        </w:rPr>
        <w:t>культуры,     воинскими  частями,  ветеранами  ВОВ, воинами-афганцами, участниками Чеченской войны  и военным комиссариатом в гражданском и патриотическом воспитании учащихся;</w:t>
      </w:r>
    </w:p>
    <w:p w:rsidR="004F56AE" w:rsidRPr="009A0C2E" w:rsidRDefault="004F56AE" w:rsidP="004F56AE">
      <w:pPr>
        <w:pStyle w:val="Style1"/>
        <w:widowControl/>
        <w:spacing w:line="360" w:lineRule="auto"/>
        <w:ind w:left="2208"/>
        <w:jc w:val="center"/>
        <w:rPr>
          <w:rStyle w:val="FontStyle11"/>
          <w:rFonts w:ascii="Times New Roman" w:hAnsi="Times New Roman" w:cs="Times New Roman"/>
          <w:sz w:val="28"/>
          <w:szCs w:val="28"/>
        </w:rPr>
      </w:pPr>
      <w:r w:rsidRPr="009A0C2E">
        <w:rPr>
          <w:rStyle w:val="FontStyle11"/>
          <w:rFonts w:ascii="Times New Roman" w:hAnsi="Times New Roman" w:cs="Times New Roman"/>
          <w:sz w:val="28"/>
          <w:szCs w:val="28"/>
        </w:rPr>
        <w:t>1.  Совершенствование   системы    гражданского   и патриотического воспитания.</w:t>
      </w:r>
    </w:p>
    <w:p w:rsidR="004F56AE" w:rsidRPr="009A0C2E" w:rsidRDefault="004F56AE" w:rsidP="006D1B4D">
      <w:pPr>
        <w:pStyle w:val="Style20"/>
        <w:widowControl/>
        <w:numPr>
          <w:ilvl w:val="0"/>
          <w:numId w:val="164"/>
        </w:numPr>
        <w:tabs>
          <w:tab w:val="left" w:pos="1440"/>
        </w:tabs>
        <w:spacing w:before="96" w:line="360" w:lineRule="auto"/>
        <w:ind w:left="384" w:firstLine="874"/>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Изучение воспитательного потенциала содержания учебных дисциплин в области патриотического воспитания.</w:t>
      </w:r>
    </w:p>
    <w:p w:rsidR="004F56AE" w:rsidRPr="009A0C2E" w:rsidRDefault="004F56AE" w:rsidP="006D1B4D">
      <w:pPr>
        <w:pStyle w:val="Style20"/>
        <w:widowControl/>
        <w:numPr>
          <w:ilvl w:val="0"/>
          <w:numId w:val="164"/>
        </w:numPr>
        <w:tabs>
          <w:tab w:val="left" w:pos="1440"/>
        </w:tabs>
        <w:spacing w:before="96" w:line="360" w:lineRule="auto"/>
        <w:ind w:left="384" w:firstLine="874"/>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Развитие школьного управления, образованием и воспитанием через работу Совета объединения , Совета школы.</w:t>
      </w:r>
    </w:p>
    <w:p w:rsidR="004F56AE" w:rsidRPr="009A0C2E" w:rsidRDefault="004F56AE" w:rsidP="006D1B4D">
      <w:pPr>
        <w:pStyle w:val="Style20"/>
        <w:widowControl/>
        <w:numPr>
          <w:ilvl w:val="0"/>
          <w:numId w:val="164"/>
        </w:numPr>
        <w:tabs>
          <w:tab w:val="left" w:pos="1440"/>
        </w:tabs>
        <w:spacing w:before="77" w:line="360" w:lineRule="auto"/>
        <w:ind w:left="384" w:firstLine="874"/>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Включение в воспитательный процесс поисковой и краеведческой работы, а также туристической деятельности.</w:t>
      </w:r>
    </w:p>
    <w:p w:rsidR="004F56AE" w:rsidRPr="009A0C2E" w:rsidRDefault="004F56AE" w:rsidP="006D1B4D">
      <w:pPr>
        <w:pStyle w:val="Style3"/>
        <w:widowControl/>
        <w:numPr>
          <w:ilvl w:val="0"/>
          <w:numId w:val="164"/>
        </w:numPr>
        <w:tabs>
          <w:tab w:val="left" w:pos="1440"/>
        </w:tabs>
        <w:spacing w:before="106" w:line="360" w:lineRule="auto"/>
        <w:ind w:left="384" w:firstLine="87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Включение   в   воспитательный   процесс   инновационных   педагогических , технологий и методов (метод проектов, коллективно-творческое дело, социально-значимая деятельность).</w:t>
      </w:r>
    </w:p>
    <w:p w:rsidR="004F56AE" w:rsidRPr="009A0C2E" w:rsidRDefault="004F56AE" w:rsidP="006D1B4D">
      <w:pPr>
        <w:pStyle w:val="Style20"/>
        <w:widowControl/>
        <w:numPr>
          <w:ilvl w:val="0"/>
          <w:numId w:val="164"/>
        </w:numPr>
        <w:tabs>
          <w:tab w:val="left" w:pos="1440"/>
        </w:tabs>
        <w:spacing w:before="106" w:line="360" w:lineRule="auto"/>
        <w:ind w:left="1258"/>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Развитие системы ученического самоуправления.</w:t>
      </w:r>
    </w:p>
    <w:p w:rsidR="004F56AE" w:rsidRPr="009A0C2E" w:rsidRDefault="004F56AE" w:rsidP="006D1B4D">
      <w:pPr>
        <w:pStyle w:val="Style20"/>
        <w:widowControl/>
        <w:numPr>
          <w:ilvl w:val="0"/>
          <w:numId w:val="164"/>
        </w:numPr>
        <w:tabs>
          <w:tab w:val="left" w:pos="1440"/>
        </w:tabs>
        <w:spacing w:before="115" w:line="360" w:lineRule="auto"/>
        <w:ind w:left="413"/>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Развитие традиций школы , формирование и сохранение уклада школьной жизни.</w:t>
      </w:r>
    </w:p>
    <w:p w:rsidR="004F56AE" w:rsidRPr="009A0C2E" w:rsidRDefault="004F56AE" w:rsidP="004F56AE">
      <w:pPr>
        <w:pStyle w:val="Style7"/>
        <w:widowControl/>
        <w:spacing w:line="360" w:lineRule="auto"/>
        <w:ind w:left="2160"/>
        <w:rPr>
          <w:rStyle w:val="FontStyle11"/>
          <w:rFonts w:ascii="Times New Roman" w:hAnsi="Times New Roman" w:cs="Times New Roman"/>
          <w:sz w:val="28"/>
          <w:szCs w:val="28"/>
        </w:rPr>
      </w:pPr>
      <w:r w:rsidRPr="009A0C2E">
        <w:rPr>
          <w:rStyle w:val="FontStyle11"/>
          <w:rFonts w:ascii="Times New Roman" w:hAnsi="Times New Roman" w:cs="Times New Roman"/>
          <w:sz w:val="28"/>
          <w:szCs w:val="28"/>
        </w:rPr>
        <w:t>2.     Воспитание гордости за Российское государство и его свершения.</w:t>
      </w:r>
    </w:p>
    <w:p w:rsidR="004F56AE" w:rsidRPr="009A0C2E" w:rsidRDefault="004F56AE" w:rsidP="006D1B4D">
      <w:pPr>
        <w:pStyle w:val="Style3"/>
        <w:widowControl/>
        <w:numPr>
          <w:ilvl w:val="0"/>
          <w:numId w:val="164"/>
        </w:numPr>
        <w:tabs>
          <w:tab w:val="left" w:pos="1440"/>
        </w:tabs>
        <w:spacing w:before="77" w:line="360" w:lineRule="auto"/>
        <w:ind w:left="384" w:firstLine="87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Проведение уроков и классных часов, посвященных Российской символике, участие в конкурсе «Овеянные славой флаг наш и герб».</w:t>
      </w:r>
    </w:p>
    <w:p w:rsidR="004F56AE" w:rsidRPr="009A0C2E" w:rsidRDefault="004F56AE" w:rsidP="006D1B4D">
      <w:pPr>
        <w:pStyle w:val="Style3"/>
        <w:widowControl/>
        <w:numPr>
          <w:ilvl w:val="0"/>
          <w:numId w:val="164"/>
        </w:numPr>
        <w:tabs>
          <w:tab w:val="left" w:pos="1440"/>
        </w:tabs>
        <w:spacing w:before="96" w:line="360" w:lineRule="auto"/>
        <w:ind w:left="384" w:firstLine="87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Знакомство с историей и традициями народов России.</w:t>
      </w:r>
    </w:p>
    <w:p w:rsidR="004F56AE" w:rsidRPr="009A0C2E" w:rsidRDefault="004F56AE" w:rsidP="006D1B4D">
      <w:pPr>
        <w:pStyle w:val="Style3"/>
        <w:widowControl/>
        <w:numPr>
          <w:ilvl w:val="0"/>
          <w:numId w:val="164"/>
        </w:numPr>
        <w:tabs>
          <w:tab w:val="left" w:pos="1440"/>
        </w:tabs>
        <w:spacing w:before="96" w:line="360" w:lineRule="auto"/>
        <w:ind w:left="384" w:firstLine="87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Изучение истории и этнографии родного края на классных часах, дню родной школы.</w:t>
      </w:r>
    </w:p>
    <w:p w:rsidR="004F56AE" w:rsidRPr="009A0C2E" w:rsidRDefault="004F56AE" w:rsidP="006D1B4D">
      <w:pPr>
        <w:pStyle w:val="Style3"/>
        <w:widowControl/>
        <w:numPr>
          <w:ilvl w:val="0"/>
          <w:numId w:val="164"/>
        </w:numPr>
        <w:tabs>
          <w:tab w:val="left" w:pos="1440"/>
        </w:tabs>
        <w:spacing w:before="96" w:line="360" w:lineRule="auto"/>
        <w:ind w:left="384" w:firstLine="87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Взаимодействие семьи, объединения и общества в развитии патриотизма, как стержневой духовной составляющей ценности личности выпускника школы.</w:t>
      </w:r>
    </w:p>
    <w:p w:rsidR="004F56AE" w:rsidRPr="009A0C2E" w:rsidRDefault="004F56AE" w:rsidP="006D1B4D">
      <w:pPr>
        <w:pStyle w:val="Style3"/>
        <w:widowControl/>
        <w:numPr>
          <w:ilvl w:val="0"/>
          <w:numId w:val="164"/>
        </w:numPr>
        <w:tabs>
          <w:tab w:val="left" w:pos="1440"/>
        </w:tabs>
        <w:spacing w:before="77" w:line="360" w:lineRule="auto"/>
        <w:ind w:left="384" w:firstLine="874"/>
        <w:jc w:val="left"/>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Организация поисковой работы школьников в рамках деятельности школьного патриотического объединения «Юный патриот» по направлениям:</w:t>
      </w:r>
    </w:p>
    <w:p w:rsidR="004F56AE" w:rsidRPr="009A0C2E" w:rsidRDefault="004F56AE" w:rsidP="006D1B4D">
      <w:pPr>
        <w:pStyle w:val="Style8"/>
        <w:widowControl/>
        <w:numPr>
          <w:ilvl w:val="0"/>
          <w:numId w:val="165"/>
        </w:numPr>
        <w:tabs>
          <w:tab w:val="left" w:pos="2131"/>
        </w:tabs>
        <w:spacing w:before="269" w:line="360" w:lineRule="auto"/>
        <w:ind w:left="1930" w:firstLine="0"/>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«Они сражались за Родину»;</w:t>
      </w:r>
    </w:p>
    <w:p w:rsidR="004F56AE" w:rsidRPr="009A0C2E" w:rsidRDefault="004F56AE" w:rsidP="006D1B4D">
      <w:pPr>
        <w:pStyle w:val="Style8"/>
        <w:widowControl/>
        <w:numPr>
          <w:ilvl w:val="0"/>
          <w:numId w:val="165"/>
        </w:numPr>
        <w:tabs>
          <w:tab w:val="left" w:pos="2131"/>
        </w:tabs>
        <w:spacing w:line="360" w:lineRule="auto"/>
        <w:ind w:left="1930" w:firstLine="0"/>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 Летопись родного села»;</w:t>
      </w:r>
    </w:p>
    <w:p w:rsidR="004F56AE" w:rsidRPr="009A0C2E" w:rsidRDefault="004F56AE" w:rsidP="006D1B4D">
      <w:pPr>
        <w:pStyle w:val="Style8"/>
        <w:widowControl/>
        <w:numPr>
          <w:ilvl w:val="0"/>
          <w:numId w:val="165"/>
        </w:numPr>
        <w:tabs>
          <w:tab w:val="left" w:pos="2131"/>
        </w:tabs>
        <w:spacing w:line="360" w:lineRule="auto"/>
        <w:ind w:left="1930" w:firstLine="0"/>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«Знаменитые люди села»;</w:t>
      </w:r>
    </w:p>
    <w:p w:rsidR="004F56AE" w:rsidRPr="009A0C2E" w:rsidRDefault="004F56AE" w:rsidP="006D1B4D">
      <w:pPr>
        <w:pStyle w:val="Style8"/>
        <w:widowControl/>
        <w:numPr>
          <w:ilvl w:val="0"/>
          <w:numId w:val="165"/>
        </w:numPr>
        <w:tabs>
          <w:tab w:val="left" w:pos="2131"/>
        </w:tabs>
        <w:spacing w:line="360" w:lineRule="auto"/>
        <w:ind w:left="1930" w:firstLine="0"/>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 xml:space="preserve"> «Наши родители - выпускники школы»;</w:t>
      </w:r>
    </w:p>
    <w:p w:rsidR="004F56AE" w:rsidRPr="009A0C2E" w:rsidRDefault="004F56AE" w:rsidP="004F56AE">
      <w:pPr>
        <w:pStyle w:val="Style5"/>
        <w:widowControl/>
        <w:spacing w:line="360" w:lineRule="auto"/>
        <w:ind w:right="845"/>
        <w:rPr>
          <w:rStyle w:val="FontStyle13"/>
          <w:rFonts w:ascii="Times New Roman" w:hAnsi="Times New Roman" w:cs="Times New Roman"/>
          <w:b/>
          <w:sz w:val="28"/>
          <w:szCs w:val="28"/>
        </w:rPr>
      </w:pPr>
      <w:r w:rsidRPr="009A0C2E">
        <w:rPr>
          <w:rStyle w:val="FontStyle13"/>
          <w:rFonts w:ascii="Times New Roman" w:hAnsi="Times New Roman" w:cs="Times New Roman"/>
          <w:b/>
          <w:sz w:val="28"/>
          <w:szCs w:val="28"/>
        </w:rPr>
        <w:t>«Наши родители и выпускники школы на службе Отечеству» (участники ВОВ, военных действий в Афганистане, Чечне, горячих точках России и за рубежом</w:t>
      </w:r>
    </w:p>
    <w:p w:rsidR="004F56AE" w:rsidRPr="009A0C2E" w:rsidRDefault="004F56AE" w:rsidP="004F56AE">
      <w:pPr>
        <w:pStyle w:val="Style20"/>
        <w:widowControl/>
        <w:spacing w:line="360" w:lineRule="auto"/>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xml:space="preserve">                           - «Ими гордится школа».</w:t>
      </w:r>
    </w:p>
    <w:p w:rsidR="004F56AE" w:rsidRPr="009A0C2E" w:rsidRDefault="004F56AE" w:rsidP="004F56AE">
      <w:pPr>
        <w:pStyle w:val="Style5"/>
        <w:widowControl/>
        <w:tabs>
          <w:tab w:val="left" w:pos="182"/>
        </w:tabs>
        <w:spacing w:before="86" w:line="360" w:lineRule="auto"/>
        <w:ind w:right="173"/>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xml:space="preserve">•   </w:t>
      </w:r>
      <w:r w:rsidRPr="009A0C2E">
        <w:rPr>
          <w:rStyle w:val="FontStyle12"/>
          <w:rFonts w:ascii="Times New Roman" w:hAnsi="Times New Roman" w:cs="Times New Roman"/>
          <w:sz w:val="28"/>
          <w:szCs w:val="28"/>
        </w:rPr>
        <w:tab/>
        <w:t>Участие в научно-практических конференциях, конкурсах:</w:t>
      </w:r>
    </w:p>
    <w:p w:rsidR="004F56AE" w:rsidRPr="009A0C2E" w:rsidRDefault="004F56AE" w:rsidP="004F56AE">
      <w:pPr>
        <w:pStyle w:val="Style3"/>
        <w:widowControl/>
        <w:spacing w:line="360" w:lineRule="auto"/>
        <w:ind w:right="5069"/>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xml:space="preserve">- «Моя малая        Родина»,                 </w:t>
      </w:r>
    </w:p>
    <w:p w:rsidR="004F56AE" w:rsidRPr="009A0C2E" w:rsidRDefault="004F56AE" w:rsidP="004F56AE">
      <w:pPr>
        <w:pStyle w:val="Style3"/>
        <w:widowControl/>
        <w:spacing w:line="360" w:lineRule="auto"/>
        <w:ind w:right="5069"/>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xml:space="preserve">- «Отечество»,        </w:t>
      </w:r>
    </w:p>
    <w:p w:rsidR="004F56AE" w:rsidRPr="009A0C2E" w:rsidRDefault="004F56AE" w:rsidP="004F56AE">
      <w:pPr>
        <w:pStyle w:val="Style3"/>
        <w:widowControl/>
        <w:spacing w:line="360" w:lineRule="auto"/>
        <w:ind w:right="5069"/>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«Интеллектуалы  ХХ</w:t>
      </w:r>
      <w:r w:rsidRPr="009A0C2E">
        <w:rPr>
          <w:rStyle w:val="FontStyle12"/>
          <w:rFonts w:ascii="Times New Roman" w:hAnsi="Times New Roman" w:cs="Times New Roman"/>
          <w:sz w:val="28"/>
          <w:szCs w:val="28"/>
          <w:lang w:val="en-US"/>
        </w:rPr>
        <w:t>I</w:t>
      </w:r>
      <w:r w:rsidRPr="009A0C2E">
        <w:rPr>
          <w:rStyle w:val="FontStyle12"/>
          <w:rFonts w:ascii="Times New Roman" w:hAnsi="Times New Roman" w:cs="Times New Roman"/>
          <w:sz w:val="28"/>
          <w:szCs w:val="28"/>
        </w:rPr>
        <w:t xml:space="preserve">  века»,</w:t>
      </w:r>
    </w:p>
    <w:p w:rsidR="004F56AE" w:rsidRPr="009A0C2E" w:rsidRDefault="004F56AE" w:rsidP="004F56AE">
      <w:pPr>
        <w:pStyle w:val="Style3"/>
        <w:widowControl/>
        <w:spacing w:line="360" w:lineRule="auto"/>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конкурс исследовательских работ учащихся ,</w:t>
      </w:r>
    </w:p>
    <w:p w:rsidR="004F56AE" w:rsidRPr="009A0C2E" w:rsidRDefault="004F56AE" w:rsidP="004F56AE">
      <w:pPr>
        <w:pStyle w:val="Style6"/>
        <w:widowControl/>
        <w:spacing w:line="360" w:lineRule="auto"/>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конкурс сочинений «Моя семья в истории моей страны», «О чем говорят фотографии», «И помнит мир спасенный».</w:t>
      </w:r>
    </w:p>
    <w:p w:rsidR="004F56AE" w:rsidRPr="009A0C2E" w:rsidRDefault="004F56AE" w:rsidP="004F56AE">
      <w:pPr>
        <w:pStyle w:val="Style3"/>
        <w:widowControl/>
        <w:spacing w:before="10" w:line="360" w:lineRule="auto"/>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w:t>
      </w:r>
      <w:r w:rsidRPr="009A0C2E">
        <w:rPr>
          <w:rStyle w:val="FontStyle12"/>
          <w:rFonts w:ascii="Times New Roman" w:hAnsi="Times New Roman" w:cs="Times New Roman"/>
          <w:sz w:val="28"/>
          <w:szCs w:val="28"/>
        </w:rPr>
        <w:tab/>
        <w:t>Участие в межведомственных, городских акциях:</w:t>
      </w:r>
    </w:p>
    <w:p w:rsidR="004F56AE" w:rsidRPr="009A0C2E" w:rsidRDefault="004F56AE" w:rsidP="006D1B4D">
      <w:pPr>
        <w:pStyle w:val="Style7"/>
        <w:widowControl/>
        <w:numPr>
          <w:ilvl w:val="0"/>
          <w:numId w:val="166"/>
        </w:numPr>
        <w:tabs>
          <w:tab w:val="left" w:pos="1190"/>
        </w:tabs>
        <w:spacing w:line="360" w:lineRule="auto"/>
        <w:ind w:left="854"/>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«Помоги ребенку»</w:t>
      </w:r>
    </w:p>
    <w:p w:rsidR="004F56AE" w:rsidRPr="009A0C2E" w:rsidRDefault="004F56AE" w:rsidP="006D1B4D">
      <w:pPr>
        <w:pStyle w:val="Style7"/>
        <w:widowControl/>
        <w:numPr>
          <w:ilvl w:val="0"/>
          <w:numId w:val="166"/>
        </w:numPr>
        <w:tabs>
          <w:tab w:val="left" w:pos="1190"/>
        </w:tabs>
        <w:spacing w:line="360" w:lineRule="auto"/>
        <w:ind w:left="854"/>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«Подросток»</w:t>
      </w:r>
    </w:p>
    <w:p w:rsidR="004F56AE" w:rsidRPr="009A0C2E" w:rsidRDefault="004F56AE" w:rsidP="006D1B4D">
      <w:pPr>
        <w:pStyle w:val="Style7"/>
        <w:widowControl/>
        <w:numPr>
          <w:ilvl w:val="0"/>
          <w:numId w:val="166"/>
        </w:numPr>
        <w:tabs>
          <w:tab w:val="left" w:pos="1190"/>
        </w:tabs>
        <w:spacing w:line="360" w:lineRule="auto"/>
        <w:ind w:left="854"/>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«Помоги пожилому человеку»</w:t>
      </w:r>
    </w:p>
    <w:p w:rsidR="004F56AE" w:rsidRPr="009A0C2E" w:rsidRDefault="004F56AE" w:rsidP="006D1B4D">
      <w:pPr>
        <w:pStyle w:val="Style7"/>
        <w:widowControl/>
        <w:numPr>
          <w:ilvl w:val="0"/>
          <w:numId w:val="166"/>
        </w:numPr>
        <w:tabs>
          <w:tab w:val="left" w:pos="1190"/>
        </w:tabs>
        <w:spacing w:line="360" w:lineRule="auto"/>
        <w:ind w:left="854"/>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Месячник правового воспитания «Мы и закон»</w:t>
      </w:r>
    </w:p>
    <w:p w:rsidR="004F56AE" w:rsidRPr="009A0C2E" w:rsidRDefault="004F56AE" w:rsidP="006D1B4D">
      <w:pPr>
        <w:pStyle w:val="Style7"/>
        <w:widowControl/>
        <w:numPr>
          <w:ilvl w:val="0"/>
          <w:numId w:val="166"/>
        </w:numPr>
        <w:tabs>
          <w:tab w:val="left" w:pos="1190"/>
        </w:tabs>
        <w:spacing w:line="360" w:lineRule="auto"/>
        <w:ind w:left="854"/>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Месячник оборонно-массовой и спортивной работы</w:t>
      </w:r>
    </w:p>
    <w:p w:rsidR="004F56AE" w:rsidRPr="009A0C2E" w:rsidRDefault="004F56AE" w:rsidP="006D1B4D">
      <w:pPr>
        <w:pStyle w:val="Style7"/>
        <w:widowControl/>
        <w:numPr>
          <w:ilvl w:val="0"/>
          <w:numId w:val="166"/>
        </w:numPr>
        <w:tabs>
          <w:tab w:val="left" w:pos="1190"/>
        </w:tabs>
        <w:spacing w:line="360" w:lineRule="auto"/>
        <w:ind w:left="854"/>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Декада Матери</w:t>
      </w:r>
    </w:p>
    <w:p w:rsidR="004F56AE" w:rsidRPr="009A0C2E" w:rsidRDefault="004F56AE" w:rsidP="006D1B4D">
      <w:pPr>
        <w:pStyle w:val="Style7"/>
        <w:widowControl/>
        <w:numPr>
          <w:ilvl w:val="0"/>
          <w:numId w:val="166"/>
        </w:numPr>
        <w:tabs>
          <w:tab w:val="left" w:pos="1190"/>
        </w:tabs>
        <w:spacing w:line="360" w:lineRule="auto"/>
        <w:ind w:left="854"/>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«Долг. Честь. Родина»</w:t>
      </w:r>
    </w:p>
    <w:p w:rsidR="004F56AE" w:rsidRPr="009A0C2E" w:rsidRDefault="004F56AE" w:rsidP="006D1B4D">
      <w:pPr>
        <w:pStyle w:val="Style7"/>
        <w:widowControl/>
        <w:numPr>
          <w:ilvl w:val="0"/>
          <w:numId w:val="166"/>
        </w:numPr>
        <w:tabs>
          <w:tab w:val="left" w:pos="1190"/>
        </w:tabs>
        <w:spacing w:line="360" w:lineRule="auto"/>
        <w:ind w:left="854"/>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Вахта Памяти</w:t>
      </w:r>
    </w:p>
    <w:p w:rsidR="004F56AE" w:rsidRPr="009A0C2E" w:rsidRDefault="004F56AE" w:rsidP="004F56AE">
      <w:pPr>
        <w:pStyle w:val="Style5"/>
        <w:widowControl/>
        <w:tabs>
          <w:tab w:val="left" w:pos="1046"/>
        </w:tabs>
        <w:spacing w:before="86" w:line="360" w:lineRule="auto"/>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ab/>
      </w:r>
    </w:p>
    <w:p w:rsidR="004F56AE" w:rsidRPr="009A0C2E" w:rsidRDefault="004F56AE" w:rsidP="004F56AE">
      <w:pPr>
        <w:pStyle w:val="Style5"/>
        <w:widowControl/>
        <w:tabs>
          <w:tab w:val="left" w:pos="1046"/>
        </w:tabs>
        <w:spacing w:before="86" w:line="360" w:lineRule="auto"/>
        <w:rPr>
          <w:rStyle w:val="FontStyle12"/>
          <w:rFonts w:ascii="Times New Roman" w:hAnsi="Times New Roman" w:cs="Times New Roman"/>
          <w:sz w:val="28"/>
          <w:szCs w:val="28"/>
        </w:rPr>
      </w:pPr>
    </w:p>
    <w:p w:rsidR="004F56AE" w:rsidRPr="009A0C2E" w:rsidRDefault="004F56AE" w:rsidP="004F56AE">
      <w:pPr>
        <w:pStyle w:val="Style5"/>
        <w:widowControl/>
        <w:tabs>
          <w:tab w:val="left" w:pos="1046"/>
        </w:tabs>
        <w:spacing w:before="86" w:line="360" w:lineRule="auto"/>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xml:space="preserve">•   Интеграция урочной и внеурочной деятельности по теме: </w:t>
      </w:r>
      <w:r w:rsidRPr="009A0C2E">
        <w:rPr>
          <w:rStyle w:val="FontStyle11"/>
          <w:rFonts w:ascii="Times New Roman" w:hAnsi="Times New Roman" w:cs="Times New Roman"/>
          <w:b w:val="0"/>
          <w:sz w:val="28"/>
          <w:szCs w:val="28"/>
        </w:rPr>
        <w:t>«Моё</w:t>
      </w:r>
      <w:r w:rsidRPr="009A0C2E">
        <w:rPr>
          <w:rStyle w:val="FontStyle11"/>
          <w:rFonts w:ascii="Times New Roman" w:hAnsi="Times New Roman" w:cs="Times New Roman"/>
          <w:sz w:val="28"/>
          <w:szCs w:val="28"/>
        </w:rPr>
        <w:t xml:space="preserve"> </w:t>
      </w:r>
      <w:r w:rsidRPr="009A0C2E">
        <w:rPr>
          <w:rStyle w:val="FontStyle12"/>
          <w:rFonts w:ascii="Times New Roman" w:hAnsi="Times New Roman" w:cs="Times New Roman"/>
          <w:sz w:val="28"/>
          <w:szCs w:val="28"/>
        </w:rPr>
        <w:t>Отечество: Я - Россиянин!».</w:t>
      </w:r>
    </w:p>
    <w:p w:rsidR="004F56AE" w:rsidRPr="009A0C2E" w:rsidRDefault="004F56AE" w:rsidP="004F56AE">
      <w:pPr>
        <w:pStyle w:val="Style4"/>
        <w:widowControl/>
        <w:tabs>
          <w:tab w:val="left" w:pos="1267"/>
        </w:tabs>
        <w:spacing w:before="10" w:line="360" w:lineRule="auto"/>
        <w:ind w:right="38"/>
        <w:jc w:val="center"/>
        <w:rPr>
          <w:rStyle w:val="FontStyle11"/>
          <w:rFonts w:ascii="Times New Roman" w:hAnsi="Times New Roman" w:cs="Times New Roman"/>
          <w:sz w:val="28"/>
          <w:szCs w:val="28"/>
        </w:rPr>
      </w:pPr>
      <w:r w:rsidRPr="009A0C2E">
        <w:rPr>
          <w:rStyle w:val="FontStyle11"/>
          <w:rFonts w:ascii="Times New Roman" w:hAnsi="Times New Roman" w:cs="Times New Roman"/>
          <w:sz w:val="28"/>
          <w:szCs w:val="28"/>
        </w:rPr>
        <w:t>5.</w:t>
      </w:r>
      <w:r w:rsidRPr="009A0C2E">
        <w:rPr>
          <w:rStyle w:val="FontStyle11"/>
          <w:rFonts w:ascii="Times New Roman" w:hAnsi="Times New Roman" w:cs="Times New Roman"/>
          <w:sz w:val="28"/>
          <w:szCs w:val="28"/>
        </w:rPr>
        <w:tab/>
        <w:t>Воспитание готовности к достойному и самоотверженному служению обществу и государству, к выполнению обязанностей по защите Отечества.</w:t>
      </w:r>
    </w:p>
    <w:p w:rsidR="004F56AE" w:rsidRPr="009A0C2E" w:rsidRDefault="004F56AE" w:rsidP="006D1B4D">
      <w:pPr>
        <w:pStyle w:val="Style5"/>
        <w:widowControl/>
        <w:numPr>
          <w:ilvl w:val="0"/>
          <w:numId w:val="162"/>
        </w:numPr>
        <w:tabs>
          <w:tab w:val="left" w:pos="1709"/>
        </w:tabs>
        <w:spacing w:before="77" w:line="360" w:lineRule="auto"/>
        <w:ind w:left="490" w:firstLine="874"/>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Взаимодействие с военными учреждениями по формированию готовности подростков к службе в Армии:</w:t>
      </w:r>
    </w:p>
    <w:p w:rsidR="004F56AE" w:rsidRPr="009A0C2E" w:rsidRDefault="004F56AE" w:rsidP="004F56AE">
      <w:pPr>
        <w:pStyle w:val="Style8"/>
        <w:widowControl/>
        <w:spacing w:line="360" w:lineRule="auto"/>
        <w:ind w:left="518"/>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 xml:space="preserve">    -проведение традиционных дней призывника, встречи с родителями-офицерами, участниками боевых действий, организация концертов для ветеранов ВОВ и участников локальных войн;</w:t>
      </w:r>
    </w:p>
    <w:p w:rsidR="004F56AE" w:rsidRPr="009A0C2E" w:rsidRDefault="004F56AE" w:rsidP="004F56AE">
      <w:pPr>
        <w:pStyle w:val="Style8"/>
        <w:widowControl/>
        <w:spacing w:line="360" w:lineRule="auto"/>
        <w:ind w:left="499" w:firstLine="384"/>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-участие в городском соревновании «Снежный Барс»</w:t>
      </w:r>
    </w:p>
    <w:p w:rsidR="004F56AE" w:rsidRPr="009A0C2E" w:rsidRDefault="004F56AE" w:rsidP="004F56AE">
      <w:pPr>
        <w:pStyle w:val="Style20"/>
        <w:widowControl/>
        <w:spacing w:line="360" w:lineRule="auto"/>
        <w:ind w:left="499"/>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проведение  ежегодных  месячников  оборонно-массовой  и спортивной работы Организация соревнований    военно-прикладного направления «Юный стрелок», «Юный спасатель», «Туризм».</w:t>
      </w:r>
    </w:p>
    <w:p w:rsidR="004F56AE" w:rsidRPr="009A0C2E" w:rsidRDefault="004F56AE" w:rsidP="006D1B4D">
      <w:pPr>
        <w:pStyle w:val="Style5"/>
        <w:widowControl/>
        <w:numPr>
          <w:ilvl w:val="0"/>
          <w:numId w:val="162"/>
        </w:numPr>
        <w:tabs>
          <w:tab w:val="left" w:pos="1709"/>
        </w:tabs>
        <w:spacing w:before="77" w:line="360" w:lineRule="auto"/>
        <w:ind w:left="490" w:firstLine="874"/>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Проведение ежегодной Вахты Памяти, посвященной годовщине Великой Победы.</w:t>
      </w:r>
    </w:p>
    <w:p w:rsidR="004F56AE" w:rsidRPr="009A0C2E" w:rsidRDefault="004F56AE" w:rsidP="006D1B4D">
      <w:pPr>
        <w:pStyle w:val="Style5"/>
        <w:widowControl/>
        <w:numPr>
          <w:ilvl w:val="0"/>
          <w:numId w:val="162"/>
        </w:numPr>
        <w:tabs>
          <w:tab w:val="left" w:pos="1709"/>
        </w:tabs>
        <w:spacing w:before="86" w:line="360" w:lineRule="auto"/>
        <w:ind w:left="490" w:firstLine="874"/>
        <w:jc w:val="left"/>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Совместная деятельность родителей и учащихся по гражданскому и патриотическому воспитанию школьников:</w:t>
      </w:r>
    </w:p>
    <w:p w:rsidR="004F56AE" w:rsidRPr="009A0C2E" w:rsidRDefault="004F56AE" w:rsidP="004F56AE">
      <w:pPr>
        <w:pStyle w:val="Style8"/>
        <w:widowControl/>
        <w:spacing w:line="360" w:lineRule="auto"/>
        <w:ind w:left="480" w:firstLine="374"/>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-проведение классных часов «Наши братья на службе Отечеству», «Профессия - офицер»;</w:t>
      </w:r>
    </w:p>
    <w:p w:rsidR="004F56AE" w:rsidRPr="009A0C2E" w:rsidRDefault="004F56AE" w:rsidP="004F56AE">
      <w:pPr>
        <w:pStyle w:val="Style8"/>
        <w:widowControl/>
        <w:spacing w:line="360" w:lineRule="auto"/>
        <w:ind w:left="480" w:firstLine="374"/>
        <w:rPr>
          <w:rStyle w:val="FontStyle12"/>
          <w:rFonts w:ascii="Times New Roman" w:hAnsi="Times New Roman" w:cs="Times New Roman"/>
          <w:sz w:val="28"/>
          <w:szCs w:val="28"/>
        </w:rPr>
      </w:pPr>
      <w:r w:rsidRPr="009A0C2E">
        <w:rPr>
          <w:rStyle w:val="FontStyle12"/>
          <w:rFonts w:ascii="Times New Roman" w:hAnsi="Times New Roman" w:cs="Times New Roman"/>
          <w:sz w:val="28"/>
          <w:szCs w:val="28"/>
        </w:rPr>
        <w:t>-проведение Дня защитника Отечества;</w:t>
      </w:r>
    </w:p>
    <w:p w:rsidR="004F56AE" w:rsidRPr="009A0C2E" w:rsidRDefault="004F56AE" w:rsidP="004F56AE">
      <w:pPr>
        <w:spacing w:line="360" w:lineRule="auto"/>
        <w:jc w:val="center"/>
        <w:rPr>
          <w:rFonts w:ascii="Times New Roman" w:hAnsi="Times New Roman" w:cs="Times New Roman"/>
          <w:b/>
          <w:sz w:val="28"/>
          <w:szCs w:val="28"/>
        </w:rPr>
      </w:pPr>
    </w:p>
    <w:p w:rsidR="004F56AE" w:rsidRPr="009A0C2E" w:rsidRDefault="004F56AE" w:rsidP="004F56AE">
      <w:pPr>
        <w:spacing w:line="360" w:lineRule="auto"/>
        <w:jc w:val="center"/>
        <w:rPr>
          <w:rFonts w:ascii="Times New Roman" w:hAnsi="Times New Roman" w:cs="Times New Roman"/>
          <w:b/>
          <w:sz w:val="28"/>
          <w:szCs w:val="28"/>
        </w:rPr>
      </w:pPr>
    </w:p>
    <w:p w:rsidR="004F56AE" w:rsidRPr="009A0C2E" w:rsidRDefault="004F56AE" w:rsidP="004F56AE">
      <w:pPr>
        <w:spacing w:line="360" w:lineRule="auto"/>
        <w:jc w:val="center"/>
        <w:rPr>
          <w:rFonts w:ascii="Times New Roman" w:hAnsi="Times New Roman" w:cs="Times New Roman"/>
          <w:b/>
          <w:sz w:val="28"/>
          <w:szCs w:val="28"/>
        </w:rPr>
      </w:pPr>
    </w:p>
    <w:p w:rsidR="004F56AE" w:rsidRPr="009A0C2E" w:rsidRDefault="004F56AE" w:rsidP="00B63F2D">
      <w:pPr>
        <w:spacing w:line="360" w:lineRule="auto"/>
        <w:rPr>
          <w:rFonts w:ascii="Times New Roman" w:hAnsi="Times New Roman" w:cs="Times New Roman"/>
          <w:b/>
          <w:sz w:val="28"/>
          <w:szCs w:val="28"/>
        </w:rPr>
      </w:pPr>
    </w:p>
    <w:p w:rsidR="004F56AE" w:rsidRPr="009A0C2E" w:rsidRDefault="004F56AE" w:rsidP="004F56AE">
      <w:pPr>
        <w:spacing w:line="360" w:lineRule="auto"/>
        <w:jc w:val="center"/>
        <w:rPr>
          <w:rFonts w:ascii="Times New Roman" w:hAnsi="Times New Roman" w:cs="Times New Roman"/>
          <w:b/>
          <w:sz w:val="28"/>
          <w:szCs w:val="28"/>
        </w:rPr>
      </w:pPr>
    </w:p>
    <w:p w:rsidR="004F56AE" w:rsidRPr="009A0C2E" w:rsidRDefault="004F56AE" w:rsidP="004F56AE">
      <w:pPr>
        <w:spacing w:line="360" w:lineRule="auto"/>
        <w:jc w:val="center"/>
        <w:rPr>
          <w:rFonts w:ascii="Times New Roman" w:hAnsi="Times New Roman" w:cs="Times New Roman"/>
          <w:b/>
          <w:sz w:val="28"/>
          <w:szCs w:val="28"/>
        </w:rPr>
      </w:pPr>
      <w:r w:rsidRPr="009A0C2E">
        <w:rPr>
          <w:rFonts w:ascii="Times New Roman" w:hAnsi="Times New Roman" w:cs="Times New Roman"/>
          <w:b/>
          <w:sz w:val="28"/>
          <w:szCs w:val="28"/>
        </w:rPr>
        <w:t>Основные мероприятия (календарно – тематическое планирование) деятельности кружка</w:t>
      </w:r>
    </w:p>
    <w:p w:rsidR="004F56AE" w:rsidRPr="009A0C2E" w:rsidRDefault="004F56AE" w:rsidP="004F56AE">
      <w:pPr>
        <w:spacing w:line="360" w:lineRule="auto"/>
        <w:jc w:val="center"/>
        <w:rPr>
          <w:rFonts w:ascii="Times New Roman" w:hAnsi="Times New Roman" w:cs="Times New Roman"/>
          <w:b/>
          <w:sz w:val="28"/>
          <w:szCs w:val="28"/>
        </w:rPr>
      </w:pPr>
      <w:r w:rsidRPr="009A0C2E">
        <w:rPr>
          <w:rFonts w:ascii="Times New Roman" w:hAnsi="Times New Roman" w:cs="Times New Roman"/>
          <w:b/>
          <w:sz w:val="28"/>
          <w:szCs w:val="28"/>
        </w:rPr>
        <w:t>«Юный патриот»</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3"/>
        <w:gridCol w:w="2019"/>
      </w:tblGrid>
      <w:tr w:rsidR="004F56AE" w:rsidRPr="009A0C2E" w:rsidTr="00B63F2D">
        <w:tc>
          <w:tcPr>
            <w:tcW w:w="8613" w:type="dxa"/>
          </w:tcPr>
          <w:p w:rsidR="004F56AE" w:rsidRPr="009A0C2E" w:rsidRDefault="004F56AE" w:rsidP="002A6CFC">
            <w:pPr>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Мероприятия и темы занятий</w:t>
            </w:r>
          </w:p>
        </w:tc>
        <w:tc>
          <w:tcPr>
            <w:tcW w:w="2019" w:type="dxa"/>
          </w:tcPr>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Сроки проведения</w:t>
            </w:r>
          </w:p>
        </w:tc>
      </w:tr>
      <w:tr w:rsidR="004F56AE" w:rsidRPr="009A0C2E" w:rsidTr="00B63F2D">
        <w:trPr>
          <w:trHeight w:val="4949"/>
        </w:trPr>
        <w:tc>
          <w:tcPr>
            <w:tcW w:w="8613" w:type="dxa"/>
          </w:tcPr>
          <w:p w:rsidR="004F56AE" w:rsidRPr="009A0C2E" w:rsidRDefault="004F56AE" w:rsidP="002A6CFC">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1.Развитие системы гражданского и патриотического воспитания для формирования гражданской и правовой компетентностей – ключевых социальных компетентностей.</w:t>
            </w:r>
          </w:p>
          <w:p w:rsidR="004F56AE" w:rsidRPr="009A0C2E" w:rsidRDefault="004F56AE" w:rsidP="002A6CFC">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1.2. Темы занятий</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1. Понятие – Родина</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2. Флаг, Герб, Гимн России</w:t>
            </w:r>
          </w:p>
          <w:p w:rsidR="004F56AE" w:rsidRPr="009A0C2E" w:rsidRDefault="004F56AE" w:rsidP="002A6CFC">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2.Воспитание гордости за Российское государство, его свершения.</w:t>
            </w:r>
          </w:p>
          <w:p w:rsidR="004F56AE" w:rsidRPr="009A0C2E" w:rsidRDefault="004F56AE" w:rsidP="002A6CFC">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2.1. Темы занятий</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 xml:space="preserve">1. Патриотизм и патриот </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2. ВС РФ –защитник нашего Отечества</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3. Оружие России (ИКТ)</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4. Калашников. Человек и автомат»</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5. Разборка и сборка АК. Правила стрельбы.</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6. Конкурс «Растим патриотов России»;</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8.Стрельба из пневматической винтовки (практическое занятие)</w:t>
            </w:r>
          </w:p>
          <w:p w:rsidR="004F56AE" w:rsidRPr="009A0C2E" w:rsidRDefault="004F56AE" w:rsidP="002A6CFC">
            <w:pPr>
              <w:spacing w:line="360" w:lineRule="auto"/>
              <w:rPr>
                <w:rFonts w:ascii="Times New Roman" w:hAnsi="Times New Roman" w:cs="Times New Roman"/>
                <w:b/>
                <w:sz w:val="28"/>
                <w:szCs w:val="28"/>
              </w:rPr>
            </w:pPr>
          </w:p>
          <w:p w:rsidR="004F56AE" w:rsidRPr="009A0C2E" w:rsidRDefault="004F56AE" w:rsidP="002A6CFC">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3.Участие в межведомственных акциях:</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Месячник</w:t>
            </w:r>
            <w:r w:rsidRPr="009A0C2E">
              <w:rPr>
                <w:rFonts w:ascii="Times New Roman" w:hAnsi="Times New Roman" w:cs="Times New Roman"/>
                <w:b/>
                <w:sz w:val="28"/>
                <w:szCs w:val="28"/>
              </w:rPr>
              <w:t xml:space="preserve"> </w:t>
            </w:r>
            <w:r w:rsidRPr="009A0C2E">
              <w:rPr>
                <w:rFonts w:ascii="Times New Roman" w:hAnsi="Times New Roman" w:cs="Times New Roman"/>
                <w:sz w:val="28"/>
                <w:szCs w:val="28"/>
              </w:rPr>
              <w:t>оборонно – массовой и спортивной работы</w:t>
            </w:r>
          </w:p>
          <w:p w:rsidR="004F56AE" w:rsidRPr="009A0C2E" w:rsidRDefault="004F56AE" w:rsidP="002A6CFC">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Участие в благотворительных акциях:</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«Помоги пожилому человеку»</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«Декада инвалидов»</w:t>
            </w:r>
          </w:p>
          <w:p w:rsidR="004F56AE" w:rsidRPr="009A0C2E" w:rsidRDefault="004F56AE" w:rsidP="002A6CFC">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4. Развитие экспозиции школьного музея, поисковой работы.</w:t>
            </w:r>
          </w:p>
          <w:p w:rsidR="004F56AE" w:rsidRPr="009A0C2E" w:rsidRDefault="004F56AE" w:rsidP="002A6CFC">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5. Открытый отчёт школьного музея по военно-патриотическим направлениям:</w:t>
            </w:r>
          </w:p>
          <w:p w:rsidR="004F56AE" w:rsidRPr="009A0C2E" w:rsidRDefault="004F56AE" w:rsidP="006D1B4D">
            <w:pPr>
              <w:numPr>
                <w:ilvl w:val="0"/>
                <w:numId w:val="167"/>
              </w:numPr>
              <w:spacing w:after="0" w:line="360" w:lineRule="auto"/>
              <w:rPr>
                <w:rFonts w:ascii="Times New Roman" w:hAnsi="Times New Roman" w:cs="Times New Roman"/>
                <w:b/>
                <w:sz w:val="28"/>
                <w:szCs w:val="28"/>
              </w:rPr>
            </w:pPr>
            <w:r w:rsidRPr="009A0C2E">
              <w:rPr>
                <w:rFonts w:ascii="Times New Roman" w:hAnsi="Times New Roman" w:cs="Times New Roman"/>
                <w:sz w:val="28"/>
                <w:szCs w:val="28"/>
              </w:rPr>
              <w:t>«Наши родители на службе Отечеству»</w:t>
            </w:r>
          </w:p>
          <w:p w:rsidR="004F56AE" w:rsidRPr="009A0C2E" w:rsidRDefault="004F56AE" w:rsidP="006D1B4D">
            <w:pPr>
              <w:numPr>
                <w:ilvl w:val="0"/>
                <w:numId w:val="167"/>
              </w:numPr>
              <w:spacing w:after="0" w:line="360" w:lineRule="auto"/>
              <w:rPr>
                <w:rFonts w:ascii="Times New Roman" w:hAnsi="Times New Roman" w:cs="Times New Roman"/>
                <w:b/>
                <w:sz w:val="28"/>
                <w:szCs w:val="28"/>
              </w:rPr>
            </w:pPr>
            <w:r w:rsidRPr="009A0C2E">
              <w:rPr>
                <w:rFonts w:ascii="Times New Roman" w:hAnsi="Times New Roman" w:cs="Times New Roman"/>
                <w:sz w:val="28"/>
                <w:szCs w:val="28"/>
              </w:rPr>
              <w:t>«Они сражались за Родину»</w:t>
            </w:r>
          </w:p>
          <w:p w:rsidR="004F56AE" w:rsidRPr="009A0C2E" w:rsidRDefault="004F56AE" w:rsidP="006D1B4D">
            <w:pPr>
              <w:numPr>
                <w:ilvl w:val="0"/>
                <w:numId w:val="169"/>
              </w:numPr>
              <w:spacing w:after="0" w:line="360" w:lineRule="auto"/>
              <w:rPr>
                <w:rFonts w:ascii="Times New Roman" w:hAnsi="Times New Roman" w:cs="Times New Roman"/>
                <w:b/>
                <w:sz w:val="28"/>
                <w:szCs w:val="28"/>
              </w:rPr>
            </w:pPr>
            <w:r w:rsidRPr="009A0C2E">
              <w:rPr>
                <w:rFonts w:ascii="Times New Roman" w:hAnsi="Times New Roman" w:cs="Times New Roman"/>
                <w:b/>
                <w:sz w:val="28"/>
                <w:szCs w:val="28"/>
              </w:rPr>
              <w:t>Работа поисковых и творческих групп в рамках учебно-исследовательской деятельности учащихся по направлениям:</w:t>
            </w:r>
          </w:p>
          <w:p w:rsidR="004F56AE" w:rsidRPr="009A0C2E" w:rsidRDefault="004F56AE" w:rsidP="006D1B4D">
            <w:pPr>
              <w:numPr>
                <w:ilvl w:val="0"/>
                <w:numId w:val="168"/>
              </w:numPr>
              <w:spacing w:after="0" w:line="360" w:lineRule="auto"/>
              <w:rPr>
                <w:rFonts w:ascii="Times New Roman" w:hAnsi="Times New Roman" w:cs="Times New Roman"/>
                <w:sz w:val="28"/>
                <w:szCs w:val="28"/>
              </w:rPr>
            </w:pPr>
            <w:r w:rsidRPr="009A0C2E">
              <w:rPr>
                <w:rFonts w:ascii="Times New Roman" w:hAnsi="Times New Roman" w:cs="Times New Roman"/>
                <w:sz w:val="28"/>
                <w:szCs w:val="28"/>
              </w:rPr>
              <w:t>«Летопись родного села»</w:t>
            </w:r>
          </w:p>
          <w:p w:rsidR="004F56AE" w:rsidRPr="009A0C2E" w:rsidRDefault="004F56AE" w:rsidP="006D1B4D">
            <w:pPr>
              <w:numPr>
                <w:ilvl w:val="0"/>
                <w:numId w:val="168"/>
              </w:numPr>
              <w:spacing w:after="0" w:line="360" w:lineRule="auto"/>
              <w:rPr>
                <w:rFonts w:ascii="Times New Roman" w:hAnsi="Times New Roman" w:cs="Times New Roman"/>
                <w:sz w:val="28"/>
                <w:szCs w:val="28"/>
              </w:rPr>
            </w:pPr>
            <w:r w:rsidRPr="009A0C2E">
              <w:rPr>
                <w:rFonts w:ascii="Times New Roman" w:hAnsi="Times New Roman" w:cs="Times New Roman"/>
                <w:sz w:val="28"/>
                <w:szCs w:val="28"/>
              </w:rPr>
              <w:t>«Знаменитые люди села»</w:t>
            </w:r>
          </w:p>
          <w:p w:rsidR="004F56AE" w:rsidRPr="009A0C2E" w:rsidRDefault="004F56AE" w:rsidP="006D1B4D">
            <w:pPr>
              <w:numPr>
                <w:ilvl w:val="0"/>
                <w:numId w:val="168"/>
              </w:numPr>
              <w:spacing w:after="0" w:line="360" w:lineRule="auto"/>
              <w:rPr>
                <w:rFonts w:ascii="Times New Roman" w:hAnsi="Times New Roman" w:cs="Times New Roman"/>
                <w:sz w:val="28"/>
                <w:szCs w:val="28"/>
              </w:rPr>
            </w:pPr>
            <w:r w:rsidRPr="009A0C2E">
              <w:rPr>
                <w:rFonts w:ascii="Times New Roman" w:hAnsi="Times New Roman" w:cs="Times New Roman"/>
                <w:sz w:val="28"/>
                <w:szCs w:val="28"/>
              </w:rPr>
              <w:t>«Наши родители - выпускники родной школы»</w:t>
            </w:r>
          </w:p>
          <w:p w:rsidR="004F56AE" w:rsidRPr="009A0C2E" w:rsidRDefault="004F56AE" w:rsidP="006D1B4D">
            <w:pPr>
              <w:numPr>
                <w:ilvl w:val="0"/>
                <w:numId w:val="168"/>
              </w:numPr>
              <w:spacing w:after="0" w:line="360" w:lineRule="auto"/>
              <w:rPr>
                <w:rFonts w:ascii="Times New Roman" w:hAnsi="Times New Roman" w:cs="Times New Roman"/>
                <w:sz w:val="28"/>
                <w:szCs w:val="28"/>
              </w:rPr>
            </w:pPr>
            <w:r w:rsidRPr="009A0C2E">
              <w:rPr>
                <w:rFonts w:ascii="Times New Roman" w:hAnsi="Times New Roman" w:cs="Times New Roman"/>
                <w:sz w:val="28"/>
                <w:szCs w:val="28"/>
              </w:rPr>
              <w:t>«Наши родители на службе Отечеству»</w:t>
            </w:r>
          </w:p>
          <w:p w:rsidR="004F56AE" w:rsidRPr="009A0C2E" w:rsidRDefault="004F56AE" w:rsidP="006D1B4D">
            <w:pPr>
              <w:numPr>
                <w:ilvl w:val="0"/>
                <w:numId w:val="168"/>
              </w:numPr>
              <w:spacing w:after="0" w:line="360" w:lineRule="auto"/>
              <w:rPr>
                <w:rFonts w:ascii="Times New Roman" w:hAnsi="Times New Roman" w:cs="Times New Roman"/>
                <w:sz w:val="28"/>
                <w:szCs w:val="28"/>
              </w:rPr>
            </w:pPr>
            <w:r w:rsidRPr="009A0C2E">
              <w:rPr>
                <w:rFonts w:ascii="Times New Roman" w:hAnsi="Times New Roman" w:cs="Times New Roman"/>
                <w:sz w:val="28"/>
                <w:szCs w:val="28"/>
              </w:rPr>
              <w:t>«История школы: время, события, люди»</w:t>
            </w:r>
          </w:p>
          <w:p w:rsidR="004F56AE" w:rsidRPr="009A0C2E" w:rsidRDefault="004F56AE" w:rsidP="004F56AE">
            <w:pPr>
              <w:spacing w:after="0" w:line="360" w:lineRule="auto"/>
              <w:rPr>
                <w:rFonts w:ascii="Times New Roman" w:hAnsi="Times New Roman" w:cs="Times New Roman"/>
                <w:b/>
                <w:sz w:val="28"/>
                <w:szCs w:val="28"/>
              </w:rPr>
            </w:pPr>
            <w:r w:rsidRPr="009A0C2E">
              <w:rPr>
                <w:rFonts w:ascii="Times New Roman" w:hAnsi="Times New Roman" w:cs="Times New Roman"/>
                <w:b/>
                <w:sz w:val="28"/>
                <w:szCs w:val="28"/>
              </w:rPr>
              <w:t>Воспитание готовности к достойному и самоотверженному служению обществу и государству, к выполнению  обязанностей по  защите Отечества.</w:t>
            </w:r>
          </w:p>
          <w:p w:rsidR="004F56AE" w:rsidRPr="009A0C2E" w:rsidRDefault="004F56AE" w:rsidP="002A6CFC">
            <w:pPr>
              <w:spacing w:line="360" w:lineRule="auto"/>
              <w:rPr>
                <w:rFonts w:ascii="Times New Roman" w:hAnsi="Times New Roman" w:cs="Times New Roman"/>
                <w:b/>
                <w:sz w:val="28"/>
                <w:szCs w:val="28"/>
              </w:rPr>
            </w:pPr>
          </w:p>
          <w:p w:rsidR="004F56AE" w:rsidRPr="009A0C2E" w:rsidRDefault="004F56AE" w:rsidP="004F56AE">
            <w:pPr>
              <w:spacing w:after="0" w:line="360" w:lineRule="auto"/>
              <w:rPr>
                <w:rFonts w:ascii="Times New Roman" w:hAnsi="Times New Roman" w:cs="Times New Roman"/>
                <w:sz w:val="28"/>
                <w:szCs w:val="28"/>
              </w:rPr>
            </w:pPr>
            <w:r w:rsidRPr="009A0C2E">
              <w:rPr>
                <w:rFonts w:ascii="Times New Roman" w:hAnsi="Times New Roman" w:cs="Times New Roman"/>
                <w:b/>
                <w:sz w:val="28"/>
                <w:szCs w:val="28"/>
              </w:rPr>
              <w:t>Проведение месячников оборонно-массовой и спортивной с выпускниками школы –солдатами, офицерами ВС РФ.</w:t>
            </w:r>
          </w:p>
          <w:p w:rsidR="004F56AE" w:rsidRPr="009A0C2E" w:rsidRDefault="004F56AE" w:rsidP="004F56AE">
            <w:pPr>
              <w:spacing w:after="0" w:line="360" w:lineRule="auto"/>
              <w:rPr>
                <w:rFonts w:ascii="Times New Roman" w:hAnsi="Times New Roman" w:cs="Times New Roman"/>
                <w:b/>
                <w:sz w:val="28"/>
                <w:szCs w:val="28"/>
              </w:rPr>
            </w:pPr>
            <w:r w:rsidRPr="009A0C2E">
              <w:rPr>
                <w:rFonts w:ascii="Times New Roman" w:hAnsi="Times New Roman" w:cs="Times New Roman"/>
                <w:b/>
                <w:sz w:val="28"/>
                <w:szCs w:val="28"/>
              </w:rPr>
              <w:t xml:space="preserve"> Организация работы кружков и секций военно-прикладного </w:t>
            </w:r>
            <w:r w:rsidRPr="009A0C2E">
              <w:rPr>
                <w:rFonts w:ascii="Times New Roman" w:hAnsi="Times New Roman" w:cs="Times New Roman"/>
                <w:sz w:val="28"/>
                <w:szCs w:val="28"/>
              </w:rPr>
              <w:t xml:space="preserve"> </w:t>
            </w:r>
            <w:r w:rsidRPr="009A0C2E">
              <w:rPr>
                <w:rFonts w:ascii="Times New Roman" w:hAnsi="Times New Roman" w:cs="Times New Roman"/>
                <w:b/>
                <w:sz w:val="28"/>
                <w:szCs w:val="28"/>
              </w:rPr>
              <w:t>направления:</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ВПК «Сокол»</w:t>
            </w:r>
          </w:p>
          <w:p w:rsidR="004F56AE" w:rsidRPr="009A0C2E" w:rsidRDefault="004F56AE" w:rsidP="002A6CFC">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 xml:space="preserve">12. Участие в групповых и районных соревнованиях патриотической направленности: </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«Снежный Барс»</w:t>
            </w:r>
          </w:p>
          <w:p w:rsidR="004F56AE" w:rsidRPr="009A0C2E" w:rsidRDefault="004F56AE" w:rsidP="002A6CFC">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14. Формирование поисковых групп по направлениям:</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 «Семейные военные династии выпускников»</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 «Наши родители – на службе Отечеству»</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 «Ими гордится школа»</w:t>
            </w:r>
          </w:p>
          <w:p w:rsidR="004F56AE" w:rsidRPr="009A0C2E" w:rsidRDefault="004F56AE" w:rsidP="002A6CFC">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15.Проведение классных часов :</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 «Наши родители на службе Отечеству»</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 «Они сражались за Родину»</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 «Профессия-офицер»</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 «Учителя – участники ВОВ»</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tc>
        <w:tc>
          <w:tcPr>
            <w:tcW w:w="2019" w:type="dxa"/>
          </w:tcPr>
          <w:p w:rsidR="004F56AE" w:rsidRPr="009A0C2E" w:rsidRDefault="004F56AE" w:rsidP="002A6CFC">
            <w:pPr>
              <w:spacing w:line="360" w:lineRule="auto"/>
              <w:jc w:val="center"/>
              <w:rPr>
                <w:rFonts w:ascii="Times New Roman" w:hAnsi="Times New Roman" w:cs="Times New Roman"/>
                <w:b/>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Сентябрь-октябрь</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В течение года</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Ноябрь</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декабрь</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январь</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февраль</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февраль</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май</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октябрь</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декабрь</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февраль – май</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в течение года</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февраль</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в</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течение</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года</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 xml:space="preserve">ноябрь </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декабрь</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апрель</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в течение</w:t>
            </w: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года</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февраль</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sz w:val="28"/>
                <w:szCs w:val="28"/>
              </w:rPr>
              <w:t>май</w:t>
            </w: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p w:rsidR="004F56AE" w:rsidRPr="009A0C2E" w:rsidRDefault="004F56AE" w:rsidP="002A6CFC">
            <w:pPr>
              <w:spacing w:line="360" w:lineRule="auto"/>
              <w:rPr>
                <w:rFonts w:ascii="Times New Roman" w:hAnsi="Times New Roman" w:cs="Times New Roman"/>
                <w:sz w:val="28"/>
                <w:szCs w:val="28"/>
              </w:rPr>
            </w:pPr>
          </w:p>
        </w:tc>
      </w:tr>
    </w:tbl>
    <w:p w:rsidR="004F56AE" w:rsidRPr="009A0C2E" w:rsidRDefault="004F56AE" w:rsidP="004F56AE">
      <w:pPr>
        <w:spacing w:line="360" w:lineRule="auto"/>
        <w:rPr>
          <w:rFonts w:ascii="Times New Roman" w:hAnsi="Times New Roman" w:cs="Times New Roman"/>
          <w:b/>
          <w:sz w:val="28"/>
          <w:szCs w:val="28"/>
        </w:rPr>
      </w:pPr>
    </w:p>
    <w:p w:rsidR="004F56AE" w:rsidRPr="009A0C2E" w:rsidRDefault="004F56AE" w:rsidP="004F56AE">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 xml:space="preserve">По окончанию обучения обучающиеся должны знать: </w:t>
      </w:r>
    </w:p>
    <w:p w:rsidR="004F56AE" w:rsidRPr="009A0C2E" w:rsidRDefault="004F56AE" w:rsidP="006D1B4D">
      <w:pPr>
        <w:pStyle w:val="a5"/>
        <w:numPr>
          <w:ilvl w:val="0"/>
          <w:numId w:val="170"/>
        </w:numPr>
        <w:spacing w:after="0" w:line="360" w:lineRule="auto"/>
        <w:rPr>
          <w:rFonts w:ascii="Times New Roman" w:hAnsi="Times New Roman" w:cs="Times New Roman"/>
          <w:sz w:val="28"/>
          <w:szCs w:val="28"/>
        </w:rPr>
      </w:pPr>
      <w:r w:rsidRPr="009A0C2E">
        <w:rPr>
          <w:rFonts w:ascii="Times New Roman" w:hAnsi="Times New Roman" w:cs="Times New Roman"/>
          <w:sz w:val="28"/>
          <w:szCs w:val="28"/>
        </w:rPr>
        <w:t>историко-культурное, духовное наследие своей страны,</w:t>
      </w:r>
    </w:p>
    <w:p w:rsidR="004F56AE" w:rsidRPr="009A0C2E" w:rsidRDefault="004F56AE" w:rsidP="006D1B4D">
      <w:pPr>
        <w:pStyle w:val="a5"/>
        <w:numPr>
          <w:ilvl w:val="0"/>
          <w:numId w:val="170"/>
        </w:numPr>
        <w:spacing w:after="0" w:line="360" w:lineRule="auto"/>
        <w:rPr>
          <w:rFonts w:ascii="Times New Roman" w:hAnsi="Times New Roman" w:cs="Times New Roman"/>
          <w:sz w:val="28"/>
          <w:szCs w:val="28"/>
        </w:rPr>
      </w:pPr>
      <w:r w:rsidRPr="009A0C2E">
        <w:rPr>
          <w:rFonts w:ascii="Times New Roman" w:hAnsi="Times New Roman" w:cs="Times New Roman"/>
          <w:sz w:val="28"/>
          <w:szCs w:val="28"/>
        </w:rPr>
        <w:t>нормативно-правовые документы, изученные в данной программе,</w:t>
      </w:r>
    </w:p>
    <w:p w:rsidR="004F56AE" w:rsidRPr="009A0C2E" w:rsidRDefault="004F56AE" w:rsidP="006D1B4D">
      <w:pPr>
        <w:pStyle w:val="a5"/>
        <w:numPr>
          <w:ilvl w:val="0"/>
          <w:numId w:val="170"/>
        </w:numPr>
        <w:spacing w:after="0" w:line="360" w:lineRule="auto"/>
        <w:rPr>
          <w:rFonts w:ascii="Times New Roman" w:hAnsi="Times New Roman" w:cs="Times New Roman"/>
          <w:sz w:val="28"/>
          <w:szCs w:val="28"/>
        </w:rPr>
      </w:pPr>
      <w:r w:rsidRPr="009A0C2E">
        <w:rPr>
          <w:rFonts w:ascii="Times New Roman" w:hAnsi="Times New Roman" w:cs="Times New Roman"/>
          <w:sz w:val="28"/>
          <w:szCs w:val="28"/>
        </w:rPr>
        <w:t>основные категории, понятия, термины изучаемых областей знаний.</w:t>
      </w:r>
    </w:p>
    <w:p w:rsidR="004F56AE" w:rsidRPr="009A0C2E" w:rsidRDefault="004F56AE" w:rsidP="004F56AE">
      <w:pPr>
        <w:spacing w:line="360" w:lineRule="auto"/>
        <w:rPr>
          <w:rFonts w:ascii="Times New Roman" w:hAnsi="Times New Roman" w:cs="Times New Roman"/>
          <w:b/>
          <w:sz w:val="28"/>
          <w:szCs w:val="28"/>
        </w:rPr>
      </w:pPr>
      <w:r w:rsidRPr="009A0C2E">
        <w:rPr>
          <w:rFonts w:ascii="Times New Roman" w:hAnsi="Times New Roman" w:cs="Times New Roman"/>
          <w:b/>
          <w:sz w:val="28"/>
          <w:szCs w:val="28"/>
        </w:rPr>
        <w:t xml:space="preserve">Должны уметь: </w:t>
      </w:r>
    </w:p>
    <w:p w:rsidR="004F56AE" w:rsidRPr="009A0C2E" w:rsidRDefault="004F56AE" w:rsidP="006D1B4D">
      <w:pPr>
        <w:pStyle w:val="a5"/>
        <w:numPr>
          <w:ilvl w:val="0"/>
          <w:numId w:val="171"/>
        </w:numPr>
        <w:spacing w:after="0" w:line="360" w:lineRule="auto"/>
        <w:rPr>
          <w:rFonts w:ascii="Times New Roman" w:hAnsi="Times New Roman" w:cs="Times New Roman"/>
          <w:sz w:val="28"/>
          <w:szCs w:val="28"/>
        </w:rPr>
      </w:pPr>
      <w:r w:rsidRPr="009A0C2E">
        <w:rPr>
          <w:rFonts w:ascii="Times New Roman" w:hAnsi="Times New Roman" w:cs="Times New Roman"/>
          <w:sz w:val="28"/>
          <w:szCs w:val="28"/>
        </w:rPr>
        <w:t>применять полученные знания на практике;</w:t>
      </w:r>
    </w:p>
    <w:p w:rsidR="004F56AE" w:rsidRPr="009A0C2E" w:rsidRDefault="004F56AE" w:rsidP="006D1B4D">
      <w:pPr>
        <w:pStyle w:val="a5"/>
        <w:numPr>
          <w:ilvl w:val="0"/>
          <w:numId w:val="171"/>
        </w:numPr>
        <w:spacing w:after="0" w:line="360" w:lineRule="auto"/>
        <w:rPr>
          <w:rFonts w:ascii="Times New Roman" w:hAnsi="Times New Roman" w:cs="Times New Roman"/>
          <w:sz w:val="28"/>
          <w:szCs w:val="28"/>
        </w:rPr>
      </w:pPr>
      <w:r w:rsidRPr="009A0C2E">
        <w:rPr>
          <w:rFonts w:ascii="Times New Roman" w:hAnsi="Times New Roman" w:cs="Times New Roman"/>
          <w:sz w:val="28"/>
          <w:szCs w:val="28"/>
        </w:rPr>
        <w:t>работать с дополнительной литературой, наглядными пособиями;</w:t>
      </w:r>
    </w:p>
    <w:p w:rsidR="004F56AE" w:rsidRPr="009A0C2E" w:rsidRDefault="004F56AE" w:rsidP="004F56AE">
      <w:pPr>
        <w:spacing w:line="360" w:lineRule="auto"/>
        <w:jc w:val="center"/>
        <w:rPr>
          <w:rFonts w:ascii="Times New Roman" w:hAnsi="Times New Roman" w:cs="Times New Roman"/>
          <w:b/>
          <w:sz w:val="28"/>
          <w:szCs w:val="28"/>
        </w:rPr>
      </w:pPr>
    </w:p>
    <w:p w:rsidR="004F56AE" w:rsidRPr="009A0C2E" w:rsidRDefault="004F56AE" w:rsidP="004F56AE">
      <w:pPr>
        <w:jc w:val="center"/>
        <w:rPr>
          <w:rFonts w:ascii="Times New Roman" w:hAnsi="Times New Roman" w:cs="Times New Roman"/>
          <w:b/>
        </w:rPr>
      </w:pPr>
      <w:r w:rsidRPr="009A0C2E">
        <w:rPr>
          <w:rFonts w:ascii="Times New Roman" w:hAnsi="Times New Roman" w:cs="Times New Roman"/>
          <w:b/>
        </w:rPr>
        <w:t>ТРЕБОВАНИЯ К УРОВНЮ ПОДГОТОВКИ ОБУЧАЮЩИХСЯ</w:t>
      </w:r>
    </w:p>
    <w:p w:rsidR="004F56AE" w:rsidRPr="009A0C2E" w:rsidRDefault="004F56AE" w:rsidP="004F56AE">
      <w:pPr>
        <w:jc w:val="center"/>
        <w:rPr>
          <w:rFonts w:ascii="Times New Roman" w:eastAsia="Calibri" w:hAnsi="Times New Roman" w:cs="Times New Roman"/>
        </w:rPr>
      </w:pPr>
    </w:p>
    <w:p w:rsidR="004F56AE" w:rsidRPr="009A0C2E" w:rsidRDefault="004F56AE" w:rsidP="006D1B4D">
      <w:pPr>
        <w:numPr>
          <w:ilvl w:val="0"/>
          <w:numId w:val="173"/>
        </w:numPr>
        <w:spacing w:after="0" w:line="360" w:lineRule="auto"/>
        <w:jc w:val="both"/>
        <w:rPr>
          <w:rFonts w:ascii="Times New Roman" w:hAnsi="Times New Roman" w:cs="Times New Roman"/>
          <w:sz w:val="28"/>
          <w:szCs w:val="28"/>
        </w:rPr>
      </w:pPr>
      <w:r w:rsidRPr="009A0C2E">
        <w:rPr>
          <w:rFonts w:ascii="Times New Roman" w:hAnsi="Times New Roman" w:cs="Times New Roman"/>
          <w:sz w:val="28"/>
          <w:szCs w:val="28"/>
        </w:rPr>
        <w:t xml:space="preserve">развитие творческих способностей; </w:t>
      </w:r>
    </w:p>
    <w:p w:rsidR="004F56AE" w:rsidRPr="009A0C2E" w:rsidRDefault="004F56AE" w:rsidP="006D1B4D">
      <w:pPr>
        <w:numPr>
          <w:ilvl w:val="0"/>
          <w:numId w:val="173"/>
        </w:numPr>
        <w:spacing w:after="0" w:line="360" w:lineRule="auto"/>
        <w:jc w:val="both"/>
        <w:rPr>
          <w:rFonts w:ascii="Times New Roman" w:hAnsi="Times New Roman" w:cs="Times New Roman"/>
          <w:sz w:val="28"/>
          <w:szCs w:val="28"/>
        </w:rPr>
      </w:pPr>
      <w:r w:rsidRPr="009A0C2E">
        <w:rPr>
          <w:rFonts w:ascii="Times New Roman" w:hAnsi="Times New Roman" w:cs="Times New Roman"/>
          <w:sz w:val="28"/>
          <w:szCs w:val="28"/>
        </w:rPr>
        <w:t xml:space="preserve">осознание ответственности за судьбу страны, формирование гордости за сопричастность к деяниям предыдущих поколений; </w:t>
      </w:r>
    </w:p>
    <w:p w:rsidR="004F56AE" w:rsidRPr="009A0C2E" w:rsidRDefault="004F56AE" w:rsidP="006D1B4D">
      <w:pPr>
        <w:numPr>
          <w:ilvl w:val="0"/>
          <w:numId w:val="173"/>
        </w:numPr>
        <w:spacing w:after="0" w:line="360" w:lineRule="auto"/>
        <w:jc w:val="both"/>
        <w:rPr>
          <w:rFonts w:ascii="Times New Roman" w:hAnsi="Times New Roman" w:cs="Times New Roman"/>
          <w:sz w:val="28"/>
          <w:szCs w:val="28"/>
        </w:rPr>
      </w:pPr>
      <w:r w:rsidRPr="009A0C2E">
        <w:rPr>
          <w:rFonts w:ascii="Times New Roman" w:hAnsi="Times New Roman" w:cs="Times New Roman"/>
          <w:sz w:val="28"/>
          <w:szCs w:val="28"/>
        </w:rPr>
        <w:t xml:space="preserve">способность к самореализации в пространстве российского государства, </w:t>
      </w:r>
    </w:p>
    <w:p w:rsidR="004F56AE" w:rsidRPr="009A0C2E" w:rsidRDefault="004F56AE" w:rsidP="006D1B4D">
      <w:pPr>
        <w:numPr>
          <w:ilvl w:val="0"/>
          <w:numId w:val="173"/>
        </w:numPr>
        <w:spacing w:after="0" w:line="360" w:lineRule="auto"/>
        <w:jc w:val="both"/>
        <w:rPr>
          <w:rFonts w:ascii="Times New Roman" w:hAnsi="Times New Roman" w:cs="Times New Roman"/>
          <w:sz w:val="28"/>
          <w:szCs w:val="28"/>
        </w:rPr>
      </w:pPr>
      <w:r w:rsidRPr="009A0C2E">
        <w:rPr>
          <w:rFonts w:ascii="Times New Roman" w:hAnsi="Times New Roman" w:cs="Times New Roman"/>
          <w:sz w:val="28"/>
          <w:szCs w:val="28"/>
        </w:rPr>
        <w:t xml:space="preserve">формирование активной жизненной позиции; знание и соблюдение норм правового государства; </w:t>
      </w:r>
    </w:p>
    <w:p w:rsidR="004F56AE" w:rsidRPr="009A0C2E" w:rsidRDefault="004F56AE" w:rsidP="006D1B4D">
      <w:pPr>
        <w:numPr>
          <w:ilvl w:val="0"/>
          <w:numId w:val="173"/>
        </w:numPr>
        <w:spacing w:after="0" w:line="360" w:lineRule="auto"/>
        <w:jc w:val="both"/>
        <w:rPr>
          <w:rFonts w:ascii="Times New Roman" w:hAnsi="Times New Roman" w:cs="Times New Roman"/>
          <w:sz w:val="28"/>
          <w:szCs w:val="28"/>
        </w:rPr>
      </w:pPr>
      <w:r w:rsidRPr="009A0C2E">
        <w:rPr>
          <w:rFonts w:ascii="Times New Roman" w:hAnsi="Times New Roman" w:cs="Times New Roman"/>
          <w:sz w:val="28"/>
          <w:szCs w:val="28"/>
        </w:rPr>
        <w:t xml:space="preserve">осознание обучающимися высших ценностей, идеалов, ориентиров, </w:t>
      </w:r>
    </w:p>
    <w:p w:rsidR="004F56AE" w:rsidRPr="009A0C2E" w:rsidRDefault="004F56AE" w:rsidP="006D1B4D">
      <w:pPr>
        <w:numPr>
          <w:ilvl w:val="0"/>
          <w:numId w:val="173"/>
        </w:numPr>
        <w:spacing w:after="0" w:line="360" w:lineRule="auto"/>
        <w:jc w:val="both"/>
        <w:rPr>
          <w:rFonts w:ascii="Times New Roman" w:hAnsi="Times New Roman" w:cs="Times New Roman"/>
          <w:sz w:val="28"/>
          <w:szCs w:val="28"/>
        </w:rPr>
      </w:pPr>
      <w:r w:rsidRPr="009A0C2E">
        <w:rPr>
          <w:rFonts w:ascii="Times New Roman" w:hAnsi="Times New Roman" w:cs="Times New Roman"/>
          <w:sz w:val="28"/>
          <w:szCs w:val="28"/>
        </w:rPr>
        <w:t xml:space="preserve">способность руководствоваться ими в практической деятельности. </w:t>
      </w:r>
    </w:p>
    <w:p w:rsidR="004F56AE" w:rsidRPr="009A0C2E" w:rsidRDefault="004F56AE" w:rsidP="006D1B4D">
      <w:pPr>
        <w:pStyle w:val="a5"/>
        <w:widowControl w:val="0"/>
        <w:numPr>
          <w:ilvl w:val="0"/>
          <w:numId w:val="172"/>
        </w:numPr>
        <w:tabs>
          <w:tab w:val="left" w:pos="-540"/>
        </w:tabs>
        <w:suppressAutoHyphens/>
        <w:snapToGrid w:val="0"/>
        <w:spacing w:after="0" w:line="360" w:lineRule="auto"/>
        <w:jc w:val="both"/>
        <w:rPr>
          <w:rFonts w:ascii="Times New Roman" w:hAnsi="Times New Roman" w:cs="Times New Roman"/>
          <w:sz w:val="28"/>
          <w:szCs w:val="28"/>
        </w:rPr>
      </w:pPr>
      <w:r w:rsidRPr="009A0C2E">
        <w:rPr>
          <w:rFonts w:ascii="Times New Roman" w:hAnsi="Times New Roman" w:cs="Times New Roman"/>
          <w:sz w:val="28"/>
          <w:szCs w:val="28"/>
        </w:rPr>
        <w:t xml:space="preserve">ценностное отношение к России, к своей малой родине, отечественному культурно-историческому наследию, государственной символике, родному языку, народным традициям; к Конституции и законам Российской Федерации; к старшему поколению; </w:t>
      </w:r>
    </w:p>
    <w:p w:rsidR="004F56AE" w:rsidRPr="009A0C2E" w:rsidRDefault="004F56AE" w:rsidP="006D1B4D">
      <w:pPr>
        <w:pStyle w:val="a5"/>
        <w:widowControl w:val="0"/>
        <w:numPr>
          <w:ilvl w:val="0"/>
          <w:numId w:val="172"/>
        </w:numPr>
        <w:tabs>
          <w:tab w:val="left" w:pos="-540"/>
        </w:tabs>
        <w:suppressAutoHyphens/>
        <w:spacing w:after="0" w:line="360" w:lineRule="auto"/>
        <w:jc w:val="both"/>
        <w:rPr>
          <w:rFonts w:ascii="Times New Roman" w:hAnsi="Times New Roman" w:cs="Times New Roman"/>
          <w:sz w:val="28"/>
          <w:szCs w:val="28"/>
        </w:rPr>
      </w:pPr>
      <w:r w:rsidRPr="009A0C2E">
        <w:rPr>
          <w:rFonts w:ascii="Times New Roman" w:hAnsi="Times New Roman" w:cs="Times New Roman"/>
          <w:sz w:val="28"/>
          <w:szCs w:val="28"/>
        </w:rPr>
        <w:t>первоначальный опыт постижения ценностей гражданского общества, национальной истории и культуры;</w:t>
      </w:r>
    </w:p>
    <w:p w:rsidR="004F56AE" w:rsidRPr="009A0C2E" w:rsidRDefault="004F56AE" w:rsidP="006D1B4D">
      <w:pPr>
        <w:pStyle w:val="a9"/>
        <w:numPr>
          <w:ilvl w:val="0"/>
          <w:numId w:val="172"/>
        </w:numPr>
        <w:spacing w:before="0" w:beforeAutospacing="0" w:after="0" w:afterAutospacing="0" w:line="360" w:lineRule="auto"/>
        <w:jc w:val="both"/>
        <w:rPr>
          <w:sz w:val="28"/>
          <w:szCs w:val="28"/>
        </w:rPr>
      </w:pPr>
      <w:r w:rsidRPr="009A0C2E">
        <w:rPr>
          <w:sz w:val="28"/>
          <w:szCs w:val="28"/>
        </w:rPr>
        <w:t>начальные представления о правах и обязанностях человека, гражданина, семьянина, товарища.</w:t>
      </w:r>
    </w:p>
    <w:p w:rsidR="004F56AE" w:rsidRPr="009A0C2E" w:rsidRDefault="004F56AE" w:rsidP="004F56AE">
      <w:pPr>
        <w:spacing w:line="360" w:lineRule="auto"/>
        <w:ind w:left="360"/>
        <w:jc w:val="both"/>
        <w:rPr>
          <w:rFonts w:ascii="Times New Roman" w:hAnsi="Times New Roman" w:cs="Times New Roman"/>
          <w:b/>
          <w:bCs/>
          <w:sz w:val="28"/>
          <w:szCs w:val="28"/>
        </w:rPr>
      </w:pPr>
      <w:r w:rsidRPr="009A0C2E">
        <w:rPr>
          <w:rFonts w:ascii="Times New Roman" w:hAnsi="Times New Roman" w:cs="Times New Roman"/>
          <w:b/>
          <w:bCs/>
          <w:sz w:val="28"/>
          <w:szCs w:val="28"/>
        </w:rPr>
        <w:t xml:space="preserve">         Планируемые результаты</w:t>
      </w:r>
    </w:p>
    <w:p w:rsidR="004F56AE" w:rsidRPr="009A0C2E" w:rsidRDefault="004F56AE" w:rsidP="006D1B4D">
      <w:pPr>
        <w:numPr>
          <w:ilvl w:val="0"/>
          <w:numId w:val="172"/>
        </w:numPr>
        <w:spacing w:after="0" w:line="360" w:lineRule="auto"/>
        <w:jc w:val="both"/>
        <w:rPr>
          <w:rFonts w:ascii="Times New Roman" w:hAnsi="Times New Roman" w:cs="Times New Roman"/>
          <w:bCs/>
          <w:sz w:val="28"/>
          <w:szCs w:val="28"/>
        </w:rPr>
      </w:pPr>
      <w:r w:rsidRPr="009A0C2E">
        <w:rPr>
          <w:rFonts w:ascii="Times New Roman" w:hAnsi="Times New Roman" w:cs="Times New Roman"/>
          <w:bCs/>
          <w:sz w:val="28"/>
          <w:szCs w:val="28"/>
        </w:rPr>
        <w:t xml:space="preserve">  Сформировано ценностное отношение к России, своему народу, краю, государственной символике, законам РФ, старшему поколению, к природе.</w:t>
      </w:r>
    </w:p>
    <w:p w:rsidR="004F56AE" w:rsidRPr="009A0C2E" w:rsidRDefault="004F56AE" w:rsidP="006D1B4D">
      <w:pPr>
        <w:numPr>
          <w:ilvl w:val="0"/>
          <w:numId w:val="172"/>
        </w:numPr>
        <w:spacing w:after="0" w:line="360" w:lineRule="auto"/>
        <w:jc w:val="both"/>
        <w:rPr>
          <w:rFonts w:ascii="Times New Roman" w:hAnsi="Times New Roman" w:cs="Times New Roman"/>
          <w:bCs/>
          <w:sz w:val="28"/>
          <w:szCs w:val="28"/>
        </w:rPr>
      </w:pPr>
      <w:r w:rsidRPr="009A0C2E">
        <w:rPr>
          <w:rFonts w:ascii="Times New Roman" w:hAnsi="Times New Roman" w:cs="Times New Roman"/>
          <w:bCs/>
          <w:sz w:val="28"/>
          <w:szCs w:val="28"/>
        </w:rPr>
        <w:t xml:space="preserve">  Учащиеся имеют знания о значимых страницах истории страны, о примерах исполнения гражданского и патриотического долга, о традициях и культурном достоянии своего края, о моральных нормах и правилах поведения, об этических нормах взаимоотношений в семье, между поколениями, знают традиции своей семьи и образовательного учреждения, бережно относятся к ним.</w:t>
      </w:r>
    </w:p>
    <w:p w:rsidR="004F56AE" w:rsidRPr="009A0C2E" w:rsidRDefault="004F56AE" w:rsidP="004F56AE">
      <w:pPr>
        <w:pStyle w:val="a9"/>
        <w:spacing w:before="0" w:beforeAutospacing="0" w:after="0" w:afterAutospacing="0" w:line="360" w:lineRule="auto"/>
        <w:jc w:val="both"/>
      </w:pPr>
    </w:p>
    <w:p w:rsidR="004F56AE" w:rsidRPr="009A0C2E" w:rsidRDefault="004F56AE" w:rsidP="004F56AE">
      <w:pPr>
        <w:spacing w:line="360" w:lineRule="auto"/>
        <w:jc w:val="center"/>
        <w:rPr>
          <w:rFonts w:ascii="Times New Roman" w:hAnsi="Times New Roman" w:cs="Times New Roman"/>
          <w:b/>
          <w:sz w:val="28"/>
          <w:szCs w:val="28"/>
        </w:rPr>
      </w:pPr>
    </w:p>
    <w:p w:rsidR="004F56AE" w:rsidRPr="009A0C2E" w:rsidRDefault="004F56AE" w:rsidP="004F56AE">
      <w:pPr>
        <w:spacing w:line="360" w:lineRule="auto"/>
        <w:jc w:val="center"/>
        <w:rPr>
          <w:rFonts w:ascii="Times New Roman" w:hAnsi="Times New Roman" w:cs="Times New Roman"/>
          <w:b/>
          <w:sz w:val="28"/>
          <w:szCs w:val="28"/>
        </w:rPr>
      </w:pPr>
    </w:p>
    <w:p w:rsidR="004F56AE" w:rsidRPr="009A0C2E" w:rsidRDefault="004F56AE" w:rsidP="004F56AE">
      <w:pPr>
        <w:spacing w:line="360" w:lineRule="auto"/>
        <w:jc w:val="center"/>
        <w:rPr>
          <w:rFonts w:ascii="Times New Roman" w:hAnsi="Times New Roman" w:cs="Times New Roman"/>
          <w:b/>
          <w:sz w:val="28"/>
          <w:szCs w:val="28"/>
        </w:rPr>
      </w:pPr>
    </w:p>
    <w:p w:rsidR="004F56AE" w:rsidRPr="009A0C2E" w:rsidRDefault="004F56AE" w:rsidP="00B63F2D">
      <w:pPr>
        <w:tabs>
          <w:tab w:val="left" w:pos="5925"/>
        </w:tabs>
        <w:spacing w:line="360" w:lineRule="auto"/>
        <w:rPr>
          <w:rFonts w:ascii="Times New Roman" w:hAnsi="Times New Roman" w:cs="Times New Roman"/>
          <w:b/>
          <w:sz w:val="28"/>
          <w:szCs w:val="28"/>
        </w:rPr>
      </w:pPr>
    </w:p>
    <w:p w:rsidR="004F56AE" w:rsidRPr="009A0C2E" w:rsidRDefault="004F56AE" w:rsidP="004F56AE">
      <w:pPr>
        <w:tabs>
          <w:tab w:val="left" w:pos="5925"/>
        </w:tabs>
        <w:spacing w:line="360" w:lineRule="auto"/>
        <w:jc w:val="center"/>
        <w:rPr>
          <w:rFonts w:ascii="Times New Roman" w:hAnsi="Times New Roman" w:cs="Times New Roman"/>
          <w:b/>
          <w:sz w:val="28"/>
          <w:szCs w:val="28"/>
        </w:rPr>
      </w:pPr>
      <w:r w:rsidRPr="009A0C2E">
        <w:rPr>
          <w:rFonts w:ascii="Times New Roman" w:hAnsi="Times New Roman" w:cs="Times New Roman"/>
          <w:b/>
          <w:sz w:val="28"/>
          <w:szCs w:val="28"/>
        </w:rPr>
        <w:t xml:space="preserve">Календарно – тематическое </w:t>
      </w:r>
    </w:p>
    <w:p w:rsidR="004F56AE" w:rsidRPr="009A0C2E" w:rsidRDefault="004F56AE" w:rsidP="004F56AE">
      <w:pPr>
        <w:tabs>
          <w:tab w:val="left" w:pos="5925"/>
        </w:tabs>
        <w:spacing w:line="360" w:lineRule="auto"/>
        <w:jc w:val="center"/>
        <w:rPr>
          <w:rFonts w:ascii="Times New Roman" w:hAnsi="Times New Roman" w:cs="Times New Roman"/>
          <w:b/>
          <w:sz w:val="28"/>
          <w:szCs w:val="28"/>
        </w:rPr>
      </w:pPr>
      <w:r w:rsidRPr="009A0C2E">
        <w:rPr>
          <w:rFonts w:ascii="Times New Roman" w:hAnsi="Times New Roman" w:cs="Times New Roman"/>
          <w:b/>
          <w:sz w:val="28"/>
          <w:szCs w:val="28"/>
        </w:rPr>
        <w:t>планирование</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
        <w:gridCol w:w="5319"/>
        <w:gridCol w:w="1095"/>
        <w:gridCol w:w="1025"/>
        <w:gridCol w:w="982"/>
        <w:gridCol w:w="1181"/>
      </w:tblGrid>
      <w:tr w:rsidR="004F56AE" w:rsidRPr="009A0C2E" w:rsidTr="002A6CFC">
        <w:trPr>
          <w:trHeight w:val="735"/>
        </w:trPr>
        <w:tc>
          <w:tcPr>
            <w:tcW w:w="569" w:type="dxa"/>
            <w:vMerge w:val="restart"/>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w:t>
            </w:r>
          </w:p>
        </w:tc>
        <w:tc>
          <w:tcPr>
            <w:tcW w:w="5728" w:type="dxa"/>
            <w:vMerge w:val="restart"/>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Наименование темы</w:t>
            </w:r>
          </w:p>
        </w:tc>
        <w:tc>
          <w:tcPr>
            <w:tcW w:w="2152" w:type="dxa"/>
            <w:gridSpan w:val="2"/>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Кол-во</w:t>
            </w:r>
          </w:p>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часов</w:t>
            </w:r>
          </w:p>
        </w:tc>
        <w:tc>
          <w:tcPr>
            <w:tcW w:w="2171" w:type="dxa"/>
            <w:gridSpan w:val="2"/>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дата</w:t>
            </w:r>
          </w:p>
        </w:tc>
      </w:tr>
      <w:tr w:rsidR="004F56AE" w:rsidRPr="009A0C2E" w:rsidTr="002A6CFC">
        <w:trPr>
          <w:trHeight w:val="225"/>
        </w:trPr>
        <w:tc>
          <w:tcPr>
            <w:tcW w:w="569" w:type="dxa"/>
            <w:vMerge/>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5728" w:type="dxa"/>
            <w:vMerge/>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всего</w:t>
            </w:r>
          </w:p>
        </w:tc>
        <w:tc>
          <w:tcPr>
            <w:tcW w:w="1025" w:type="dxa"/>
          </w:tcPr>
          <w:p w:rsidR="004F56AE" w:rsidRPr="009A0C2E" w:rsidRDefault="004F56AE" w:rsidP="002A6CFC">
            <w:pPr>
              <w:jc w:val="center"/>
              <w:rPr>
                <w:rFonts w:ascii="Times New Roman" w:hAnsi="Times New Roman" w:cs="Times New Roman"/>
                <w:sz w:val="28"/>
                <w:szCs w:val="28"/>
              </w:rPr>
            </w:pPr>
            <w:r w:rsidRPr="009A0C2E">
              <w:rPr>
                <w:rFonts w:ascii="Times New Roman" w:hAnsi="Times New Roman" w:cs="Times New Roman"/>
                <w:sz w:val="28"/>
                <w:szCs w:val="28"/>
              </w:rPr>
              <w:t>Контр.</w:t>
            </w:r>
          </w:p>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Практ.</w:t>
            </w: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По плану</w:t>
            </w:r>
          </w:p>
        </w:tc>
        <w:tc>
          <w:tcPr>
            <w:tcW w:w="1181" w:type="dxa"/>
          </w:tcPr>
          <w:p w:rsidR="004F56AE" w:rsidRPr="009A0C2E" w:rsidRDefault="004F56AE" w:rsidP="002A6CFC">
            <w:pPr>
              <w:jc w:val="center"/>
              <w:rPr>
                <w:rFonts w:ascii="Times New Roman" w:hAnsi="Times New Roman" w:cs="Times New Roman"/>
                <w:sz w:val="28"/>
                <w:szCs w:val="28"/>
              </w:rPr>
            </w:pPr>
            <w:r w:rsidRPr="009A0C2E">
              <w:rPr>
                <w:rFonts w:ascii="Times New Roman" w:hAnsi="Times New Roman" w:cs="Times New Roman"/>
                <w:sz w:val="28"/>
                <w:szCs w:val="28"/>
              </w:rPr>
              <w:t>Фактич.</w:t>
            </w:r>
          </w:p>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дано</w:t>
            </w:r>
          </w:p>
        </w:tc>
      </w:tr>
      <w:tr w:rsidR="004F56AE" w:rsidRPr="009A0C2E" w:rsidTr="002A6CFC">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Понятие - Родина</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2.</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 xml:space="preserve">Флаг </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5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3.</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Герб</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33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4.</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Гимн России</w:t>
            </w:r>
          </w:p>
        </w:tc>
        <w:tc>
          <w:tcPr>
            <w:tcW w:w="1127" w:type="dxa"/>
          </w:tcPr>
          <w:p w:rsidR="004F56AE" w:rsidRPr="009A0C2E" w:rsidRDefault="004F56AE" w:rsidP="002A6CFC">
            <w:pPr>
              <w:tabs>
                <w:tab w:val="left" w:pos="5925"/>
              </w:tabs>
              <w:spacing w:line="360" w:lineRule="auto"/>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5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5.</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Понятие «малая Родина»</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35"/>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6.</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Патриотизм.</w:t>
            </w:r>
            <w:r w:rsidRPr="009A0C2E">
              <w:rPr>
                <w:rFonts w:ascii="Times New Roman" w:hAnsi="Times New Roman" w:cs="Times New Roman"/>
              </w:rPr>
              <w:t xml:space="preserve"> </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47"/>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7.</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В гостях у предков. Откуда я родом</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8.</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Патриот – защитник Отечества</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2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9.</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Дни Воинской славы России</w:t>
            </w:r>
            <w:r w:rsidRPr="009A0C2E">
              <w:rPr>
                <w:rFonts w:ascii="Times New Roman" w:hAnsi="Times New Roman" w:cs="Times New Roman"/>
              </w:rPr>
              <w:t xml:space="preserve"> </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54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10.</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Мой класс – моя семья.</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11.</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ВС РФ – защитник нашего Отечества</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12.</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 xml:space="preserve">Оружие России </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13.</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Калашников «Человек и автомат»</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825"/>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14.</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 xml:space="preserve">Назначение и боевые свойства автомата </w:t>
            </w:r>
          </w:p>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Калашникова</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615"/>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15.</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Вооруженные силы РФ</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8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16.</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Понятие об устройстве автомата</w:t>
            </w:r>
            <w:r w:rsidRPr="009A0C2E">
              <w:rPr>
                <w:rFonts w:ascii="Times New Roman" w:hAnsi="Times New Roman" w:cs="Times New Roman"/>
              </w:rPr>
              <w:t xml:space="preserve"> </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8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17.</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По каким правилам мы живем. Игра</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05"/>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18.</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Разборка и сборка автомата</w:t>
            </w:r>
            <w:r w:rsidRPr="009A0C2E">
              <w:rPr>
                <w:rFonts w:ascii="Times New Roman" w:hAnsi="Times New Roman" w:cs="Times New Roman"/>
              </w:rPr>
              <w:t xml:space="preserve"> </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8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19.</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rPr>
              <w:t xml:space="preserve">. </w:t>
            </w:r>
            <w:r w:rsidRPr="009A0C2E">
              <w:rPr>
                <w:rFonts w:ascii="Times New Roman" w:hAnsi="Times New Roman" w:cs="Times New Roman"/>
                <w:sz w:val="28"/>
                <w:szCs w:val="28"/>
              </w:rPr>
              <w:t>Конституция – основой закон жизни страны</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8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20.</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Пневматическая винтовка</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8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21.</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Символы воинской чести</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95"/>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22.</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Правила стрельбы</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65"/>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23.</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 xml:space="preserve"> Они служили в армии</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24.</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Стрельба из пневматической винтовки лёжа</w:t>
            </w:r>
          </w:p>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(практические занятия)</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525"/>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25.</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 xml:space="preserve">Стрельба из пневматической винтовки стоя </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35"/>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26.</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Танки России</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2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27.</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Разборка и сборка АК на время</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54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28.</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Авиация России</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8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29.</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Физическая подготовка</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80"/>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30.</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Боевые традиции</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95"/>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31.</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Прохождение полосы препятствий</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65"/>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32.</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 xml:space="preserve"> Основы военной службы</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33.</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Стрельба из пневматической Винтовки</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435"/>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34.</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Разборка и сборка АК</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rPr>
          <w:trHeight w:val="525"/>
        </w:trPr>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35</w:t>
            </w: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Итоговое занятие</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1</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r w:rsidR="004F56AE" w:rsidRPr="009A0C2E" w:rsidTr="002A6CFC">
        <w:tc>
          <w:tcPr>
            <w:tcW w:w="569"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5728"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Всего:</w:t>
            </w:r>
          </w:p>
        </w:tc>
        <w:tc>
          <w:tcPr>
            <w:tcW w:w="1127"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r w:rsidRPr="009A0C2E">
              <w:rPr>
                <w:rFonts w:ascii="Times New Roman" w:hAnsi="Times New Roman" w:cs="Times New Roman"/>
                <w:sz w:val="28"/>
                <w:szCs w:val="28"/>
              </w:rPr>
              <w:t>35</w:t>
            </w:r>
          </w:p>
        </w:tc>
        <w:tc>
          <w:tcPr>
            <w:tcW w:w="1025"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990"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c>
          <w:tcPr>
            <w:tcW w:w="1181" w:type="dxa"/>
          </w:tcPr>
          <w:p w:rsidR="004F56AE" w:rsidRPr="009A0C2E" w:rsidRDefault="004F56AE" w:rsidP="002A6CFC">
            <w:pPr>
              <w:tabs>
                <w:tab w:val="left" w:pos="5925"/>
              </w:tabs>
              <w:spacing w:line="360" w:lineRule="auto"/>
              <w:jc w:val="center"/>
              <w:rPr>
                <w:rFonts w:ascii="Times New Roman" w:hAnsi="Times New Roman" w:cs="Times New Roman"/>
                <w:sz w:val="28"/>
                <w:szCs w:val="28"/>
              </w:rPr>
            </w:pPr>
          </w:p>
        </w:tc>
      </w:tr>
    </w:tbl>
    <w:p w:rsidR="004F56AE" w:rsidRPr="009A0C2E" w:rsidRDefault="004F56AE" w:rsidP="004F56AE">
      <w:pPr>
        <w:rPr>
          <w:rFonts w:ascii="Times New Roman" w:hAnsi="Times New Roman" w:cs="Times New Roman"/>
          <w:sz w:val="28"/>
          <w:szCs w:val="28"/>
        </w:rPr>
      </w:pPr>
    </w:p>
    <w:p w:rsidR="004F56AE" w:rsidRPr="009A0C2E" w:rsidRDefault="004F56AE" w:rsidP="004F56AE">
      <w:pPr>
        <w:jc w:val="center"/>
        <w:rPr>
          <w:rFonts w:ascii="Times New Roman" w:hAnsi="Times New Roman" w:cs="Times New Roman"/>
          <w:sz w:val="28"/>
          <w:szCs w:val="28"/>
        </w:rPr>
      </w:pPr>
    </w:p>
    <w:tbl>
      <w:tblPr>
        <w:tblW w:w="10456" w:type="dxa"/>
        <w:tblLook w:val="04A0"/>
      </w:tblPr>
      <w:tblGrid>
        <w:gridCol w:w="10456"/>
      </w:tblGrid>
      <w:tr w:rsidR="004F56AE" w:rsidRPr="009A0C2E" w:rsidTr="002A6CFC">
        <w:trPr>
          <w:trHeight w:val="448"/>
        </w:trPr>
        <w:tc>
          <w:tcPr>
            <w:tcW w:w="10456" w:type="dxa"/>
          </w:tcPr>
          <w:p w:rsidR="004F56AE" w:rsidRPr="009A0C2E" w:rsidRDefault="004F56AE" w:rsidP="002A6CFC">
            <w:pPr>
              <w:spacing w:line="360" w:lineRule="auto"/>
              <w:ind w:right="-2626"/>
              <w:rPr>
                <w:rFonts w:ascii="Times New Roman" w:hAnsi="Times New Roman" w:cs="Times New Roman"/>
                <w:sz w:val="28"/>
                <w:szCs w:val="28"/>
              </w:rPr>
            </w:pPr>
            <w:r w:rsidRPr="009A0C2E">
              <w:rPr>
                <w:rFonts w:ascii="Times New Roman" w:hAnsi="Times New Roman" w:cs="Times New Roman"/>
                <w:color w:val="000000"/>
                <w:sz w:val="28"/>
                <w:szCs w:val="28"/>
              </w:rPr>
              <w:t>Антошин, М.К. Герб, флаг, гимн России: изучение государственных символов РФ                                [Текст] / сост. М.К.Антошин. М.: Айрис – пресс, 2003.</w:t>
            </w:r>
          </w:p>
        </w:tc>
      </w:tr>
      <w:tr w:rsidR="004F56AE" w:rsidRPr="009A0C2E" w:rsidTr="002A6CFC">
        <w:trPr>
          <w:trHeight w:val="190"/>
        </w:trPr>
        <w:tc>
          <w:tcPr>
            <w:tcW w:w="10456" w:type="dxa"/>
          </w:tcPr>
          <w:p w:rsidR="004F56AE" w:rsidRPr="009A0C2E" w:rsidRDefault="004F56AE" w:rsidP="002A6CFC">
            <w:pPr>
              <w:spacing w:line="360" w:lineRule="auto"/>
              <w:rPr>
                <w:rFonts w:ascii="Times New Roman" w:hAnsi="Times New Roman" w:cs="Times New Roman"/>
                <w:color w:val="000000"/>
                <w:sz w:val="28"/>
                <w:szCs w:val="28"/>
              </w:rPr>
            </w:pPr>
            <w:r w:rsidRPr="009A0C2E">
              <w:rPr>
                <w:rFonts w:ascii="Times New Roman" w:hAnsi="Times New Roman" w:cs="Times New Roman"/>
                <w:color w:val="000000"/>
                <w:sz w:val="28"/>
                <w:szCs w:val="28"/>
              </w:rPr>
              <w:t>Баранова, И.В. Нравственные ценности [Текст] / сост. И.В.Баранова. – М.: Генезис, 2004.</w:t>
            </w:r>
          </w:p>
        </w:tc>
      </w:tr>
      <w:tr w:rsidR="004F56AE" w:rsidRPr="009A0C2E" w:rsidTr="002A6CFC">
        <w:trPr>
          <w:trHeight w:val="298"/>
        </w:trPr>
        <w:tc>
          <w:tcPr>
            <w:tcW w:w="10456" w:type="dxa"/>
          </w:tcPr>
          <w:p w:rsidR="004F56AE" w:rsidRPr="009A0C2E" w:rsidRDefault="004F56AE" w:rsidP="002A6CFC">
            <w:pPr>
              <w:shd w:val="clear" w:color="auto" w:fill="FFFFFF"/>
              <w:autoSpaceDE w:val="0"/>
              <w:autoSpaceDN w:val="0"/>
              <w:adjustRightInd w:val="0"/>
              <w:spacing w:line="360" w:lineRule="auto"/>
              <w:rPr>
                <w:rFonts w:ascii="Times New Roman" w:hAnsi="Times New Roman" w:cs="Times New Roman"/>
                <w:color w:val="000000"/>
                <w:sz w:val="28"/>
                <w:szCs w:val="28"/>
              </w:rPr>
            </w:pPr>
            <w:r w:rsidRPr="009A0C2E">
              <w:rPr>
                <w:rFonts w:ascii="Times New Roman" w:hAnsi="Times New Roman" w:cs="Times New Roman"/>
                <w:color w:val="000000"/>
                <w:sz w:val="28"/>
                <w:szCs w:val="28"/>
              </w:rPr>
              <w:t>Бродовска, З.В. В стране экологических загадок [Текст] / З.В. Бродовская. – Новосибирск, 2003.</w:t>
            </w:r>
          </w:p>
        </w:tc>
      </w:tr>
      <w:tr w:rsidR="004F56AE" w:rsidRPr="009A0C2E" w:rsidTr="002A6CFC">
        <w:trPr>
          <w:trHeight w:val="435"/>
        </w:trPr>
        <w:tc>
          <w:tcPr>
            <w:tcW w:w="10456" w:type="dxa"/>
          </w:tcPr>
          <w:p w:rsidR="004F56AE" w:rsidRPr="009A0C2E" w:rsidRDefault="004F56AE" w:rsidP="002A6CFC">
            <w:pPr>
              <w:shd w:val="clear" w:color="auto" w:fill="FFFFFF"/>
              <w:autoSpaceDE w:val="0"/>
              <w:autoSpaceDN w:val="0"/>
              <w:adjustRightInd w:val="0"/>
              <w:spacing w:line="360" w:lineRule="auto"/>
              <w:rPr>
                <w:rFonts w:ascii="Times New Roman" w:hAnsi="Times New Roman" w:cs="Times New Roman"/>
                <w:color w:val="000000"/>
                <w:sz w:val="28"/>
                <w:szCs w:val="28"/>
              </w:rPr>
            </w:pPr>
            <w:r w:rsidRPr="009A0C2E">
              <w:rPr>
                <w:rFonts w:ascii="Times New Roman" w:hAnsi="Times New Roman" w:cs="Times New Roman"/>
                <w:color w:val="000000"/>
                <w:sz w:val="28"/>
                <w:szCs w:val="28"/>
              </w:rPr>
              <w:t xml:space="preserve">Внеурочная деятельность в школе [Электронный ресурс] –Режим доступа: </w:t>
            </w:r>
            <w:r w:rsidRPr="009A0C2E">
              <w:rPr>
                <w:rFonts w:ascii="Times New Roman" w:hAnsi="Times New Roman" w:cs="Times New Roman"/>
                <w:color w:val="000000"/>
                <w:sz w:val="28"/>
                <w:szCs w:val="28"/>
                <w:lang w:val="en-US"/>
              </w:rPr>
              <w:t>konf</w:t>
            </w:r>
            <w:r w:rsidRPr="009A0C2E">
              <w:rPr>
                <w:rFonts w:ascii="Times New Roman" w:hAnsi="Times New Roman" w:cs="Times New Roman"/>
                <w:color w:val="000000"/>
                <w:sz w:val="28"/>
                <w:szCs w:val="28"/>
              </w:rPr>
              <w:t xml:space="preserve"> // </w:t>
            </w:r>
            <w:r w:rsidRPr="009A0C2E">
              <w:rPr>
                <w:rFonts w:ascii="Times New Roman" w:hAnsi="Times New Roman" w:cs="Times New Roman"/>
                <w:color w:val="000000"/>
                <w:sz w:val="28"/>
                <w:szCs w:val="28"/>
                <w:lang w:val="en-US"/>
              </w:rPr>
              <w:t>www</w:t>
            </w:r>
            <w:r w:rsidRPr="009A0C2E">
              <w:rPr>
                <w:rFonts w:ascii="Times New Roman" w:hAnsi="Times New Roman" w:cs="Times New Roman"/>
                <w:color w:val="000000"/>
                <w:sz w:val="28"/>
                <w:szCs w:val="28"/>
              </w:rPr>
              <w:t>.</w:t>
            </w:r>
            <w:r w:rsidRPr="009A0C2E">
              <w:rPr>
                <w:rFonts w:ascii="Times New Roman" w:hAnsi="Times New Roman" w:cs="Times New Roman"/>
                <w:color w:val="000000"/>
                <w:sz w:val="28"/>
                <w:szCs w:val="28"/>
                <w:lang w:val="en-US"/>
              </w:rPr>
              <w:t>ipkps</w:t>
            </w:r>
            <w:r w:rsidRPr="009A0C2E">
              <w:rPr>
                <w:rFonts w:ascii="Times New Roman" w:hAnsi="Times New Roman" w:cs="Times New Roman"/>
                <w:color w:val="000000"/>
                <w:sz w:val="28"/>
                <w:szCs w:val="28"/>
              </w:rPr>
              <w:t>.</w:t>
            </w:r>
            <w:r w:rsidRPr="009A0C2E">
              <w:rPr>
                <w:rFonts w:ascii="Times New Roman" w:hAnsi="Times New Roman" w:cs="Times New Roman"/>
                <w:color w:val="000000"/>
                <w:sz w:val="28"/>
                <w:szCs w:val="28"/>
                <w:lang w:val="en-US"/>
              </w:rPr>
              <w:t>bsu</w:t>
            </w:r>
            <w:r w:rsidRPr="009A0C2E">
              <w:rPr>
                <w:rFonts w:ascii="Times New Roman" w:hAnsi="Times New Roman" w:cs="Times New Roman"/>
                <w:color w:val="000000"/>
                <w:sz w:val="28"/>
                <w:szCs w:val="28"/>
              </w:rPr>
              <w:t>.</w:t>
            </w:r>
            <w:r w:rsidRPr="009A0C2E">
              <w:rPr>
                <w:rFonts w:ascii="Times New Roman" w:hAnsi="Times New Roman" w:cs="Times New Roman"/>
                <w:color w:val="000000"/>
                <w:sz w:val="28"/>
                <w:szCs w:val="28"/>
                <w:lang w:val="en-US"/>
              </w:rPr>
              <w:t>edu</w:t>
            </w:r>
            <w:r w:rsidRPr="009A0C2E">
              <w:rPr>
                <w:rFonts w:ascii="Times New Roman" w:hAnsi="Times New Roman" w:cs="Times New Roman"/>
                <w:color w:val="000000"/>
                <w:sz w:val="28"/>
                <w:szCs w:val="28"/>
              </w:rPr>
              <w:t>.</w:t>
            </w:r>
            <w:r w:rsidRPr="009A0C2E">
              <w:rPr>
                <w:rFonts w:ascii="Times New Roman" w:hAnsi="Times New Roman" w:cs="Times New Roman"/>
                <w:color w:val="000000"/>
                <w:sz w:val="28"/>
                <w:szCs w:val="28"/>
                <w:lang w:val="en-US"/>
              </w:rPr>
              <w:t>ru</w:t>
            </w:r>
          </w:p>
        </w:tc>
      </w:tr>
      <w:tr w:rsidR="004F56AE" w:rsidRPr="009A0C2E" w:rsidTr="002A6CFC">
        <w:trPr>
          <w:trHeight w:val="461"/>
        </w:trPr>
        <w:tc>
          <w:tcPr>
            <w:tcW w:w="10456" w:type="dxa"/>
          </w:tcPr>
          <w:p w:rsidR="004F56AE" w:rsidRPr="009A0C2E" w:rsidRDefault="004F56AE" w:rsidP="002A6CFC">
            <w:pPr>
              <w:shd w:val="clear" w:color="auto" w:fill="FFFFFF"/>
              <w:autoSpaceDE w:val="0"/>
              <w:autoSpaceDN w:val="0"/>
              <w:adjustRightInd w:val="0"/>
              <w:spacing w:line="360" w:lineRule="auto"/>
              <w:rPr>
                <w:rFonts w:ascii="Times New Roman" w:hAnsi="Times New Roman" w:cs="Times New Roman"/>
                <w:color w:val="000000"/>
                <w:sz w:val="28"/>
                <w:szCs w:val="28"/>
              </w:rPr>
            </w:pPr>
            <w:r w:rsidRPr="009A0C2E">
              <w:rPr>
                <w:rFonts w:ascii="Times New Roman" w:hAnsi="Times New Roman" w:cs="Times New Roman"/>
                <w:bCs/>
                <w:sz w:val="28"/>
                <w:szCs w:val="28"/>
              </w:rPr>
              <w:t xml:space="preserve">Газман, О.С. Воспитание: цели, средства, перспектива </w:t>
            </w:r>
            <w:r w:rsidRPr="009A0C2E">
              <w:rPr>
                <w:rFonts w:ascii="Times New Roman" w:hAnsi="Times New Roman" w:cs="Times New Roman"/>
                <w:color w:val="000000"/>
                <w:sz w:val="28"/>
                <w:szCs w:val="28"/>
              </w:rPr>
              <w:t>[Текст] /О.С. Газман. - М.: Новое педагогическое мышление, 1989. - 221с.</w:t>
            </w:r>
          </w:p>
        </w:tc>
      </w:tr>
      <w:tr w:rsidR="004F56AE" w:rsidRPr="009A0C2E" w:rsidTr="002A6CFC">
        <w:trPr>
          <w:trHeight w:val="380"/>
        </w:trPr>
        <w:tc>
          <w:tcPr>
            <w:tcW w:w="10456" w:type="dxa"/>
          </w:tcPr>
          <w:p w:rsidR="004F56AE" w:rsidRPr="009A0C2E" w:rsidRDefault="004F56AE" w:rsidP="002A6CFC">
            <w:pPr>
              <w:spacing w:line="360" w:lineRule="auto"/>
              <w:rPr>
                <w:rFonts w:ascii="Times New Roman" w:hAnsi="Times New Roman" w:cs="Times New Roman"/>
                <w:bCs/>
                <w:sz w:val="28"/>
                <w:szCs w:val="28"/>
              </w:rPr>
            </w:pPr>
            <w:r w:rsidRPr="009A0C2E">
              <w:rPr>
                <w:rFonts w:ascii="Times New Roman" w:hAnsi="Times New Roman" w:cs="Times New Roman"/>
                <w:iCs/>
                <w:color w:val="000000"/>
                <w:sz w:val="28"/>
                <w:szCs w:val="28"/>
              </w:rPr>
              <w:t>Данилюк, А.Я. и др. Концепция духовно – нравственного развития и воспитания личности гражданина России</w:t>
            </w:r>
            <w:r w:rsidRPr="009A0C2E">
              <w:rPr>
                <w:rFonts w:ascii="Times New Roman" w:hAnsi="Times New Roman" w:cs="Times New Roman"/>
                <w:i/>
                <w:iCs/>
                <w:color w:val="000000"/>
                <w:sz w:val="28"/>
                <w:szCs w:val="28"/>
              </w:rPr>
              <w:t xml:space="preserve"> </w:t>
            </w:r>
            <w:r w:rsidRPr="009A0C2E">
              <w:rPr>
                <w:rFonts w:ascii="Times New Roman" w:hAnsi="Times New Roman" w:cs="Times New Roman"/>
                <w:color w:val="000000"/>
                <w:sz w:val="28"/>
                <w:szCs w:val="28"/>
              </w:rPr>
              <w:t>[Текст] /Вестник образования. – 2009. -</w:t>
            </w:r>
            <w:r w:rsidRPr="009A0C2E">
              <w:rPr>
                <w:rFonts w:ascii="Times New Roman" w:hAnsi="Times New Roman" w:cs="Times New Roman"/>
                <w:i/>
                <w:iCs/>
                <w:color w:val="000000"/>
                <w:sz w:val="28"/>
                <w:szCs w:val="28"/>
              </w:rPr>
              <w:t xml:space="preserve"> </w:t>
            </w:r>
            <w:r w:rsidRPr="009A0C2E">
              <w:rPr>
                <w:rFonts w:ascii="Times New Roman" w:hAnsi="Times New Roman" w:cs="Times New Roman"/>
                <w:iCs/>
                <w:color w:val="000000"/>
                <w:sz w:val="28"/>
                <w:szCs w:val="28"/>
              </w:rPr>
              <w:t>№17. -  9 - 13с.</w:t>
            </w:r>
          </w:p>
        </w:tc>
      </w:tr>
      <w:tr w:rsidR="004F56AE" w:rsidRPr="009A0C2E" w:rsidTr="002A6CFC">
        <w:trPr>
          <w:trHeight w:val="203"/>
        </w:trPr>
        <w:tc>
          <w:tcPr>
            <w:tcW w:w="10456" w:type="dxa"/>
          </w:tcPr>
          <w:p w:rsidR="004F56AE" w:rsidRPr="009A0C2E" w:rsidRDefault="004F56AE" w:rsidP="002A6CFC">
            <w:pPr>
              <w:spacing w:line="360" w:lineRule="auto"/>
              <w:rPr>
                <w:rFonts w:ascii="Times New Roman" w:hAnsi="Times New Roman" w:cs="Times New Roman"/>
                <w:iCs/>
                <w:color w:val="000000"/>
                <w:sz w:val="28"/>
                <w:szCs w:val="28"/>
              </w:rPr>
            </w:pPr>
            <w:r w:rsidRPr="009A0C2E">
              <w:rPr>
                <w:rFonts w:ascii="Times New Roman" w:hAnsi="Times New Roman" w:cs="Times New Roman"/>
                <w:color w:val="000000"/>
                <w:sz w:val="28"/>
                <w:szCs w:val="28"/>
              </w:rPr>
              <w:t>Жиренко, О.Е. Внеклассные мероприятия [Текст] / сост. О.Е.Жиренко. – М.:Вако, 2007</w:t>
            </w:r>
          </w:p>
        </w:tc>
      </w:tr>
      <w:tr w:rsidR="004F56AE" w:rsidRPr="009A0C2E" w:rsidTr="002A6CFC">
        <w:trPr>
          <w:trHeight w:val="720"/>
        </w:trPr>
        <w:tc>
          <w:tcPr>
            <w:tcW w:w="10456" w:type="dxa"/>
          </w:tcPr>
          <w:p w:rsidR="004F56AE" w:rsidRPr="009A0C2E" w:rsidRDefault="004F56AE" w:rsidP="002A6CFC">
            <w:pPr>
              <w:shd w:val="clear" w:color="auto" w:fill="FFFFFF"/>
              <w:autoSpaceDE w:val="0"/>
              <w:autoSpaceDN w:val="0"/>
              <w:adjustRightInd w:val="0"/>
              <w:spacing w:line="360" w:lineRule="auto"/>
              <w:rPr>
                <w:rFonts w:ascii="Times New Roman" w:hAnsi="Times New Roman" w:cs="Times New Roman"/>
                <w:sz w:val="28"/>
                <w:szCs w:val="28"/>
              </w:rPr>
            </w:pPr>
            <w:r w:rsidRPr="009A0C2E">
              <w:rPr>
                <w:rFonts w:ascii="Times New Roman" w:hAnsi="Times New Roman" w:cs="Times New Roman"/>
                <w:iCs/>
                <w:color w:val="000000"/>
                <w:sz w:val="28"/>
                <w:szCs w:val="28"/>
              </w:rPr>
              <w:t xml:space="preserve">Концепция патриотического воспитания граждан РФ </w:t>
            </w:r>
            <w:r w:rsidRPr="009A0C2E">
              <w:rPr>
                <w:rFonts w:ascii="Times New Roman" w:hAnsi="Times New Roman" w:cs="Times New Roman"/>
                <w:color w:val="000000"/>
                <w:sz w:val="28"/>
                <w:szCs w:val="28"/>
              </w:rPr>
              <w:t>[Текст] /Воспитание школьников. – 2005. - №1. – 147с.</w:t>
            </w:r>
          </w:p>
          <w:p w:rsidR="004F56AE" w:rsidRPr="009A0C2E" w:rsidRDefault="004F56AE" w:rsidP="002A6CFC">
            <w:pPr>
              <w:shd w:val="clear" w:color="auto" w:fill="FFFFFF"/>
              <w:autoSpaceDE w:val="0"/>
              <w:autoSpaceDN w:val="0"/>
              <w:adjustRightInd w:val="0"/>
              <w:spacing w:line="360" w:lineRule="auto"/>
              <w:rPr>
                <w:rFonts w:ascii="Times New Roman" w:hAnsi="Times New Roman" w:cs="Times New Roman"/>
                <w:sz w:val="28"/>
                <w:szCs w:val="28"/>
              </w:rPr>
            </w:pPr>
            <w:r w:rsidRPr="009A0C2E">
              <w:rPr>
                <w:rFonts w:ascii="Times New Roman" w:hAnsi="Times New Roman" w:cs="Times New Roman"/>
                <w:color w:val="000000"/>
                <w:sz w:val="28"/>
                <w:szCs w:val="28"/>
              </w:rPr>
              <w:t>Концепция духовно – нравственного воспитания российских школьников</w:t>
            </w:r>
          </w:p>
          <w:p w:rsidR="004F56AE" w:rsidRPr="009A0C2E" w:rsidRDefault="004F56AE" w:rsidP="002A6CFC">
            <w:pPr>
              <w:shd w:val="clear" w:color="auto" w:fill="FFFFFF"/>
              <w:autoSpaceDE w:val="0"/>
              <w:autoSpaceDN w:val="0"/>
              <w:adjustRightInd w:val="0"/>
              <w:spacing w:line="360" w:lineRule="auto"/>
              <w:rPr>
                <w:rFonts w:ascii="Times New Roman" w:hAnsi="Times New Roman" w:cs="Times New Roman"/>
                <w:color w:val="000000"/>
                <w:sz w:val="28"/>
                <w:szCs w:val="28"/>
              </w:rPr>
            </w:pPr>
            <w:r w:rsidRPr="009A0C2E">
              <w:rPr>
                <w:rFonts w:ascii="Times New Roman" w:hAnsi="Times New Roman" w:cs="Times New Roman"/>
                <w:color w:val="000000"/>
                <w:sz w:val="28"/>
                <w:szCs w:val="28"/>
              </w:rPr>
              <w:t>[Текст] – М.: Просвещение, 2009. – 35с.</w:t>
            </w:r>
          </w:p>
        </w:tc>
      </w:tr>
      <w:tr w:rsidR="004F56AE" w:rsidRPr="009A0C2E" w:rsidTr="002A6CFC">
        <w:trPr>
          <w:trHeight w:val="461"/>
        </w:trPr>
        <w:tc>
          <w:tcPr>
            <w:tcW w:w="10456" w:type="dxa"/>
          </w:tcPr>
          <w:p w:rsidR="004F56AE" w:rsidRPr="009A0C2E" w:rsidRDefault="004F56AE" w:rsidP="002A6CFC">
            <w:pPr>
              <w:spacing w:line="360" w:lineRule="auto"/>
              <w:rPr>
                <w:rFonts w:ascii="Times New Roman" w:hAnsi="Times New Roman" w:cs="Times New Roman"/>
                <w:iCs/>
                <w:color w:val="000000"/>
                <w:sz w:val="28"/>
                <w:szCs w:val="28"/>
              </w:rPr>
            </w:pPr>
          </w:p>
        </w:tc>
      </w:tr>
      <w:tr w:rsidR="004F56AE" w:rsidRPr="009A0C2E" w:rsidTr="002A6CFC">
        <w:trPr>
          <w:trHeight w:val="448"/>
        </w:trPr>
        <w:tc>
          <w:tcPr>
            <w:tcW w:w="10456" w:type="dxa"/>
          </w:tcPr>
          <w:p w:rsidR="004F56AE" w:rsidRPr="009A0C2E" w:rsidRDefault="004F56AE" w:rsidP="002A6CFC">
            <w:pPr>
              <w:spacing w:line="360" w:lineRule="auto"/>
              <w:rPr>
                <w:rFonts w:ascii="Times New Roman" w:hAnsi="Times New Roman" w:cs="Times New Roman"/>
                <w:color w:val="000000"/>
                <w:sz w:val="28"/>
                <w:szCs w:val="28"/>
              </w:rPr>
            </w:pPr>
            <w:r w:rsidRPr="009A0C2E">
              <w:rPr>
                <w:rFonts w:ascii="Times New Roman" w:hAnsi="Times New Roman" w:cs="Times New Roman"/>
                <w:color w:val="000000"/>
                <w:sz w:val="28"/>
                <w:szCs w:val="28"/>
              </w:rPr>
              <w:t>Кувашова, И.Г. Праздники в школе [Текст] / сост. И.Г.Кувашова –  Волгоград: изд. «Учитель», 2001.</w:t>
            </w:r>
          </w:p>
        </w:tc>
      </w:tr>
      <w:tr w:rsidR="004F56AE" w:rsidRPr="009A0C2E" w:rsidTr="002A6CFC">
        <w:trPr>
          <w:trHeight w:val="448"/>
        </w:trPr>
        <w:tc>
          <w:tcPr>
            <w:tcW w:w="10456" w:type="dxa"/>
          </w:tcPr>
          <w:p w:rsidR="004F56AE" w:rsidRPr="009A0C2E" w:rsidRDefault="004F56AE" w:rsidP="002A6CFC">
            <w:pPr>
              <w:shd w:val="clear" w:color="auto" w:fill="FFFFFF"/>
              <w:autoSpaceDE w:val="0"/>
              <w:autoSpaceDN w:val="0"/>
              <w:adjustRightInd w:val="0"/>
              <w:spacing w:line="360" w:lineRule="auto"/>
              <w:rPr>
                <w:rFonts w:ascii="Times New Roman" w:hAnsi="Times New Roman" w:cs="Times New Roman"/>
                <w:color w:val="000000"/>
                <w:sz w:val="28"/>
                <w:szCs w:val="28"/>
              </w:rPr>
            </w:pPr>
            <w:r w:rsidRPr="009A0C2E">
              <w:rPr>
                <w:rFonts w:ascii="Times New Roman" w:hAnsi="Times New Roman" w:cs="Times New Roman"/>
                <w:color w:val="000000"/>
                <w:sz w:val="28"/>
                <w:szCs w:val="28"/>
              </w:rPr>
              <w:t>Лизинский, В.М. Проект программы гражданского и патриотического воспитания [Текст] / Научно – методический журнал зам. директора по воспитательной работе. - 2006. - №3. – 40с.</w:t>
            </w:r>
          </w:p>
        </w:tc>
      </w:tr>
      <w:tr w:rsidR="004F56AE" w:rsidRPr="009A0C2E" w:rsidTr="002A6CFC">
        <w:trPr>
          <w:trHeight w:val="312"/>
        </w:trPr>
        <w:tc>
          <w:tcPr>
            <w:tcW w:w="10456" w:type="dxa"/>
          </w:tcPr>
          <w:p w:rsidR="004F56AE" w:rsidRPr="009A0C2E" w:rsidRDefault="004F56AE" w:rsidP="002A6CFC">
            <w:pPr>
              <w:spacing w:line="360" w:lineRule="auto"/>
              <w:rPr>
                <w:rFonts w:ascii="Times New Roman" w:hAnsi="Times New Roman" w:cs="Times New Roman"/>
                <w:color w:val="000000"/>
                <w:sz w:val="28"/>
                <w:szCs w:val="28"/>
              </w:rPr>
            </w:pPr>
            <w:r w:rsidRPr="009A0C2E">
              <w:rPr>
                <w:rFonts w:ascii="Times New Roman" w:hAnsi="Times New Roman" w:cs="Times New Roman"/>
                <w:color w:val="000000"/>
                <w:sz w:val="28"/>
                <w:szCs w:val="28"/>
              </w:rPr>
              <w:t>Молодова, Л.М. Экологические праздники для детей [Текст] / сост. Л.М.Молодова. – Минск: Асар, 1999.</w:t>
            </w:r>
          </w:p>
        </w:tc>
      </w:tr>
      <w:tr w:rsidR="004F56AE" w:rsidRPr="009A0C2E" w:rsidTr="002A6CFC">
        <w:trPr>
          <w:trHeight w:val="462"/>
        </w:trPr>
        <w:tc>
          <w:tcPr>
            <w:tcW w:w="10456" w:type="dxa"/>
          </w:tcPr>
          <w:p w:rsidR="004F56AE" w:rsidRPr="009A0C2E" w:rsidRDefault="004F56AE" w:rsidP="002A6CFC">
            <w:pPr>
              <w:shd w:val="clear" w:color="auto" w:fill="FFFFFF"/>
              <w:autoSpaceDE w:val="0"/>
              <w:autoSpaceDN w:val="0"/>
              <w:adjustRightInd w:val="0"/>
              <w:spacing w:line="360" w:lineRule="auto"/>
              <w:rPr>
                <w:rFonts w:ascii="Times New Roman" w:hAnsi="Times New Roman" w:cs="Times New Roman"/>
                <w:color w:val="000000"/>
                <w:sz w:val="28"/>
                <w:szCs w:val="28"/>
              </w:rPr>
            </w:pPr>
            <w:r w:rsidRPr="009A0C2E">
              <w:rPr>
                <w:rFonts w:ascii="Times New Roman" w:hAnsi="Times New Roman" w:cs="Times New Roman"/>
                <w:sz w:val="28"/>
                <w:szCs w:val="28"/>
              </w:rPr>
              <w:t xml:space="preserve">О воспитательном компоненте Федерального государственного образовательного стандарта второго поколения </w:t>
            </w:r>
            <w:r w:rsidRPr="009A0C2E">
              <w:rPr>
                <w:rFonts w:ascii="Times New Roman" w:hAnsi="Times New Roman" w:cs="Times New Roman"/>
                <w:color w:val="000000"/>
                <w:sz w:val="28"/>
                <w:szCs w:val="28"/>
              </w:rPr>
              <w:t>[Текст] / Воспитание школьников. 2009. - №8 – 10 -16с.</w:t>
            </w:r>
          </w:p>
        </w:tc>
      </w:tr>
      <w:tr w:rsidR="004F56AE" w:rsidRPr="009A0C2E" w:rsidTr="002A6CFC">
        <w:trPr>
          <w:trHeight w:val="217"/>
        </w:trPr>
        <w:tc>
          <w:tcPr>
            <w:tcW w:w="10456" w:type="dxa"/>
          </w:tcPr>
          <w:p w:rsidR="004F56AE" w:rsidRPr="009A0C2E" w:rsidRDefault="004F56AE" w:rsidP="002A6CFC">
            <w:pPr>
              <w:spacing w:line="360" w:lineRule="auto"/>
              <w:rPr>
                <w:rFonts w:ascii="Times New Roman" w:hAnsi="Times New Roman" w:cs="Times New Roman"/>
                <w:sz w:val="28"/>
                <w:szCs w:val="28"/>
              </w:rPr>
            </w:pPr>
            <w:r w:rsidRPr="009A0C2E">
              <w:rPr>
                <w:rFonts w:ascii="Times New Roman" w:hAnsi="Times New Roman" w:cs="Times New Roman"/>
                <w:color w:val="000000"/>
                <w:sz w:val="28"/>
                <w:szCs w:val="28"/>
              </w:rPr>
              <w:t>Павленко, Г.В. Ваши любимые песни [Текст] / сост. Г.В.Павленко. – Смоленск: Русич, 1996.</w:t>
            </w:r>
          </w:p>
        </w:tc>
      </w:tr>
      <w:tr w:rsidR="004F56AE" w:rsidRPr="009A0C2E" w:rsidTr="002A6CFC">
        <w:trPr>
          <w:trHeight w:val="244"/>
        </w:trPr>
        <w:tc>
          <w:tcPr>
            <w:tcW w:w="10456" w:type="dxa"/>
          </w:tcPr>
          <w:p w:rsidR="004F56AE" w:rsidRPr="009A0C2E" w:rsidRDefault="004F56AE" w:rsidP="002A6CFC">
            <w:pPr>
              <w:spacing w:line="360" w:lineRule="auto"/>
              <w:rPr>
                <w:rFonts w:ascii="Times New Roman" w:hAnsi="Times New Roman" w:cs="Times New Roman"/>
                <w:color w:val="000000"/>
                <w:sz w:val="28"/>
                <w:szCs w:val="28"/>
              </w:rPr>
            </w:pPr>
            <w:r w:rsidRPr="009A0C2E">
              <w:rPr>
                <w:rFonts w:ascii="Times New Roman" w:hAnsi="Times New Roman" w:cs="Times New Roman"/>
                <w:color w:val="000000"/>
                <w:sz w:val="28"/>
                <w:szCs w:val="28"/>
              </w:rPr>
              <w:t>Перекатьева, О.В. Сценарии школьных праздников [Текст]</w:t>
            </w:r>
            <w:r w:rsidRPr="009A0C2E">
              <w:rPr>
                <w:rFonts w:ascii="Times New Roman" w:hAnsi="Times New Roman" w:cs="Times New Roman"/>
                <w:sz w:val="28"/>
                <w:szCs w:val="28"/>
              </w:rPr>
              <w:t xml:space="preserve"> / сост. О.В.Перекатьева. – Ростов–на–Дону, 2001.</w:t>
            </w:r>
          </w:p>
        </w:tc>
      </w:tr>
      <w:tr w:rsidR="004F56AE" w:rsidRPr="009A0C2E" w:rsidTr="002A6CFC">
        <w:trPr>
          <w:trHeight w:val="488"/>
        </w:trPr>
        <w:tc>
          <w:tcPr>
            <w:tcW w:w="10456" w:type="dxa"/>
          </w:tcPr>
          <w:p w:rsidR="004F56AE" w:rsidRPr="009A0C2E" w:rsidRDefault="004F56AE" w:rsidP="002A6CFC">
            <w:pPr>
              <w:shd w:val="clear" w:color="auto" w:fill="FFFFFF"/>
              <w:autoSpaceDE w:val="0"/>
              <w:autoSpaceDN w:val="0"/>
              <w:adjustRightInd w:val="0"/>
              <w:spacing w:line="360" w:lineRule="auto"/>
              <w:rPr>
                <w:rFonts w:ascii="Times New Roman" w:hAnsi="Times New Roman" w:cs="Times New Roman"/>
                <w:color w:val="000000"/>
                <w:sz w:val="28"/>
                <w:szCs w:val="28"/>
              </w:rPr>
            </w:pPr>
            <w:r w:rsidRPr="009A0C2E">
              <w:rPr>
                <w:rFonts w:ascii="Times New Roman" w:hAnsi="Times New Roman" w:cs="Times New Roman"/>
                <w:color w:val="000000"/>
                <w:sz w:val="28"/>
                <w:szCs w:val="28"/>
              </w:rPr>
              <w:t>Программа духовно- нравственного развития и воспитания обучающихся [Текст] / авт. – сост. Е.В.Богданова, Н.В.Кондукова, Е.В.Хребтова. – Белово, 2010. – 48-49с.</w:t>
            </w:r>
          </w:p>
        </w:tc>
      </w:tr>
      <w:tr w:rsidR="004F56AE" w:rsidRPr="009A0C2E" w:rsidTr="002A6CFC">
        <w:trPr>
          <w:trHeight w:val="435"/>
        </w:trPr>
        <w:tc>
          <w:tcPr>
            <w:tcW w:w="10456" w:type="dxa"/>
          </w:tcPr>
          <w:p w:rsidR="004F56AE" w:rsidRPr="009A0C2E" w:rsidRDefault="004F56AE" w:rsidP="002A6CFC">
            <w:pPr>
              <w:shd w:val="clear" w:color="auto" w:fill="FFFFFF"/>
              <w:autoSpaceDE w:val="0"/>
              <w:autoSpaceDN w:val="0"/>
              <w:adjustRightInd w:val="0"/>
              <w:spacing w:line="360" w:lineRule="auto"/>
              <w:rPr>
                <w:rFonts w:ascii="Times New Roman" w:hAnsi="Times New Roman" w:cs="Times New Roman"/>
                <w:color w:val="000000"/>
                <w:sz w:val="28"/>
                <w:szCs w:val="28"/>
              </w:rPr>
            </w:pPr>
            <w:r w:rsidRPr="009A0C2E">
              <w:rPr>
                <w:rFonts w:ascii="Times New Roman" w:hAnsi="Times New Roman" w:cs="Times New Roman"/>
                <w:color w:val="000000"/>
                <w:sz w:val="28"/>
                <w:szCs w:val="28"/>
              </w:rPr>
              <w:t>Савинов, Е.С. Примерная основная образовательная программа образовательного учреждения. Начальная школа [Текст] / сост. Е.С.Савинов. – М.: Просвещение, 2010. – 191., 204с.</w:t>
            </w:r>
          </w:p>
        </w:tc>
      </w:tr>
      <w:tr w:rsidR="004F56AE" w:rsidRPr="009A0C2E" w:rsidTr="002A6CFC">
        <w:trPr>
          <w:trHeight w:val="434"/>
        </w:trPr>
        <w:tc>
          <w:tcPr>
            <w:tcW w:w="10456" w:type="dxa"/>
          </w:tcPr>
          <w:p w:rsidR="004F56AE" w:rsidRPr="009A0C2E" w:rsidRDefault="004F56AE" w:rsidP="002A6CFC">
            <w:pPr>
              <w:shd w:val="clear" w:color="auto" w:fill="FFFFFF"/>
              <w:autoSpaceDE w:val="0"/>
              <w:autoSpaceDN w:val="0"/>
              <w:adjustRightInd w:val="0"/>
              <w:spacing w:line="360" w:lineRule="auto"/>
              <w:rPr>
                <w:rFonts w:ascii="Times New Roman" w:hAnsi="Times New Roman" w:cs="Times New Roman"/>
                <w:color w:val="000000"/>
                <w:sz w:val="28"/>
                <w:szCs w:val="28"/>
              </w:rPr>
            </w:pPr>
            <w:r w:rsidRPr="009A0C2E">
              <w:rPr>
                <w:rFonts w:ascii="Times New Roman" w:hAnsi="Times New Roman" w:cs="Times New Roman"/>
                <w:color w:val="000000"/>
                <w:sz w:val="28"/>
                <w:szCs w:val="28"/>
              </w:rPr>
              <w:t>Черемисина, В.Г. Духовно- нравственное воспитание детей школьного возраста [Текст] / сост. В.Г.Черемисина. - Кемерово: КРИПКиПРО, 2010. - 14- 36.</w:t>
            </w:r>
          </w:p>
        </w:tc>
      </w:tr>
    </w:tbl>
    <w:p w:rsidR="004F56AE" w:rsidRPr="009A0C2E" w:rsidRDefault="004F56AE" w:rsidP="004F56AE">
      <w:pPr>
        <w:spacing w:line="360" w:lineRule="auto"/>
        <w:jc w:val="center"/>
        <w:rPr>
          <w:rFonts w:ascii="Times New Roman" w:hAnsi="Times New Roman" w:cs="Times New Roman"/>
          <w:sz w:val="28"/>
          <w:szCs w:val="28"/>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Default="004414A2">
      <w:pPr>
        <w:jc w:val="both"/>
        <w:rPr>
          <w:rFonts w:ascii="Times New Roman" w:hAnsi="Times New Roman" w:cs="Times New Roman"/>
          <w:sz w:val="24"/>
          <w:szCs w:val="24"/>
        </w:rPr>
      </w:pPr>
      <w:r>
        <w:rPr>
          <w:rFonts w:ascii="Times New Roman" w:hAnsi="Times New Roman" w:cs="Times New Roman"/>
          <w:sz w:val="24"/>
          <w:szCs w:val="24"/>
        </w:rPr>
        <w:t>Консультации</w:t>
      </w:r>
    </w:p>
    <w:p w:rsidR="00F64F85" w:rsidRDefault="00F64F85" w:rsidP="00F64F85">
      <w:pPr>
        <w:jc w:val="center"/>
        <w:rPr>
          <w:b/>
          <w:sz w:val="28"/>
          <w:szCs w:val="28"/>
          <w:lang w:val="sah-RU"/>
        </w:rPr>
      </w:pPr>
    </w:p>
    <w:p w:rsidR="00F64F85" w:rsidRDefault="00F64F85" w:rsidP="00F64F85">
      <w:pPr>
        <w:pStyle w:val="a3"/>
        <w:rPr>
          <w:rFonts w:ascii="Times New Roman" w:hAnsi="Times New Roman"/>
          <w:sz w:val="24"/>
          <w:szCs w:val="24"/>
        </w:rPr>
      </w:pPr>
      <w:r>
        <w:rPr>
          <w:rFonts w:ascii="Times New Roman" w:hAnsi="Times New Roman"/>
          <w:sz w:val="24"/>
          <w:szCs w:val="24"/>
          <w:lang w:val="sah-RU"/>
        </w:rPr>
        <w:t xml:space="preserve">                           </w:t>
      </w:r>
      <w:r>
        <w:rPr>
          <w:rFonts w:ascii="Times New Roman" w:hAnsi="Times New Roman"/>
          <w:sz w:val="24"/>
          <w:szCs w:val="24"/>
        </w:rPr>
        <w:t>Муниципальное бюджетное общеобразовательное учреждение</w:t>
      </w:r>
    </w:p>
    <w:p w:rsidR="00F64F85" w:rsidRPr="003F5FF8" w:rsidRDefault="00F64F85" w:rsidP="00F64F85">
      <w:pPr>
        <w:pStyle w:val="a3"/>
        <w:jc w:val="center"/>
        <w:rPr>
          <w:rFonts w:ascii="Times New Roman" w:hAnsi="Times New Roman"/>
          <w:sz w:val="24"/>
          <w:szCs w:val="24"/>
          <w:lang w:val="sah-RU"/>
        </w:rPr>
      </w:pPr>
      <w:r>
        <w:rPr>
          <w:rFonts w:ascii="Times New Roman" w:hAnsi="Times New Roman"/>
          <w:sz w:val="24"/>
          <w:szCs w:val="24"/>
        </w:rPr>
        <w:t>«Хорулинская средняя общеобразовательная школа им. Е.К.Федорова»</w:t>
      </w:r>
    </w:p>
    <w:p w:rsidR="00F64F85" w:rsidRDefault="00F64F85" w:rsidP="00F64F85">
      <w:pPr>
        <w:pStyle w:val="a3"/>
        <w:jc w:val="center"/>
        <w:rPr>
          <w:rFonts w:ascii="Times New Roman" w:hAnsi="Times New Roman"/>
          <w:sz w:val="24"/>
          <w:szCs w:val="24"/>
        </w:rPr>
      </w:pPr>
    </w:p>
    <w:p w:rsidR="00F64F85" w:rsidRDefault="00F64F85" w:rsidP="00F64F85">
      <w:pPr>
        <w:pStyle w:val="a3"/>
        <w:jc w:val="center"/>
        <w:rPr>
          <w:rFonts w:ascii="Times New Roman" w:hAnsi="Times New Roman"/>
          <w:sz w:val="24"/>
          <w:szCs w:val="24"/>
        </w:rPr>
      </w:pPr>
    </w:p>
    <w:p w:rsidR="00F64F85" w:rsidRDefault="00F64F85" w:rsidP="00F64F85">
      <w:pPr>
        <w:pStyle w:val="a3"/>
        <w:jc w:val="both"/>
        <w:rPr>
          <w:rFonts w:ascii="Times New Roman" w:hAnsi="Times New Roman"/>
          <w:sz w:val="24"/>
          <w:szCs w:val="24"/>
        </w:rPr>
      </w:pPr>
      <w:r>
        <w:rPr>
          <w:rFonts w:ascii="Times New Roman" w:hAnsi="Times New Roman"/>
          <w:sz w:val="24"/>
          <w:szCs w:val="24"/>
        </w:rPr>
        <w:t xml:space="preserve">      Рекомендована                                                                       Утверждена</w:t>
      </w:r>
    </w:p>
    <w:p w:rsidR="00F64F85" w:rsidRDefault="00F64F85" w:rsidP="00F64F85">
      <w:pPr>
        <w:pStyle w:val="a3"/>
        <w:jc w:val="both"/>
        <w:rPr>
          <w:rFonts w:ascii="Times New Roman" w:hAnsi="Times New Roman"/>
          <w:sz w:val="24"/>
          <w:szCs w:val="24"/>
        </w:rPr>
      </w:pPr>
      <w:r>
        <w:rPr>
          <w:rFonts w:ascii="Times New Roman" w:hAnsi="Times New Roman"/>
          <w:sz w:val="24"/>
          <w:szCs w:val="24"/>
        </w:rPr>
        <w:t>педагогическим   советом                                                          приказом №  ____</w:t>
      </w:r>
    </w:p>
    <w:p w:rsidR="00F64F85" w:rsidRDefault="00F64F85" w:rsidP="00F64F85">
      <w:pPr>
        <w:pStyle w:val="a3"/>
        <w:jc w:val="both"/>
        <w:rPr>
          <w:rFonts w:ascii="Times New Roman" w:hAnsi="Times New Roman"/>
          <w:sz w:val="24"/>
          <w:szCs w:val="24"/>
        </w:rPr>
      </w:pPr>
      <w:r>
        <w:rPr>
          <w:rFonts w:ascii="Times New Roman" w:hAnsi="Times New Roman"/>
          <w:sz w:val="24"/>
          <w:szCs w:val="24"/>
        </w:rPr>
        <w:t>«_____» ______________ 2012 г.                                         «_____» ______________ 2012г.</w:t>
      </w:r>
    </w:p>
    <w:p w:rsidR="00F64F85" w:rsidRDefault="00F64F85" w:rsidP="00F64F85">
      <w:pPr>
        <w:pStyle w:val="a3"/>
        <w:jc w:val="both"/>
        <w:rPr>
          <w:rFonts w:ascii="Times New Roman" w:hAnsi="Times New Roman"/>
          <w:sz w:val="24"/>
          <w:szCs w:val="24"/>
        </w:rPr>
      </w:pPr>
      <w:r>
        <w:rPr>
          <w:rFonts w:ascii="Times New Roman" w:hAnsi="Times New Roman"/>
          <w:sz w:val="24"/>
          <w:szCs w:val="24"/>
        </w:rPr>
        <w:t>протокол № _____                                                           директор _________ /Семено В.Н./</w:t>
      </w:r>
    </w:p>
    <w:p w:rsidR="00F64F85" w:rsidRDefault="00F64F85" w:rsidP="00F64F85">
      <w:pPr>
        <w:pStyle w:val="a3"/>
        <w:jc w:val="both"/>
        <w:rPr>
          <w:rFonts w:ascii="Times New Roman" w:hAnsi="Times New Roman"/>
          <w:sz w:val="24"/>
          <w:szCs w:val="24"/>
        </w:rPr>
      </w:pPr>
      <w:r>
        <w:rPr>
          <w:rFonts w:ascii="Times New Roman" w:hAnsi="Times New Roman"/>
          <w:sz w:val="24"/>
          <w:szCs w:val="24"/>
        </w:rPr>
        <w:t xml:space="preserve">                                                                                    </w:t>
      </w:r>
    </w:p>
    <w:p w:rsidR="00F64F85" w:rsidRDefault="00F64F85" w:rsidP="00F64F85">
      <w:pPr>
        <w:pStyle w:val="a3"/>
        <w:jc w:val="both"/>
        <w:rPr>
          <w:rFonts w:ascii="Times New Roman" w:hAnsi="Times New Roman"/>
          <w:sz w:val="24"/>
          <w:szCs w:val="24"/>
        </w:rPr>
      </w:pPr>
      <w:r>
        <w:rPr>
          <w:rFonts w:ascii="Times New Roman" w:hAnsi="Times New Roman"/>
          <w:sz w:val="24"/>
          <w:szCs w:val="24"/>
        </w:rPr>
        <w:t xml:space="preserve"> </w:t>
      </w: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center"/>
        <w:rPr>
          <w:rFonts w:ascii="Times New Roman" w:hAnsi="Times New Roman"/>
          <w:sz w:val="28"/>
          <w:szCs w:val="28"/>
        </w:rPr>
      </w:pPr>
      <w:r>
        <w:rPr>
          <w:rFonts w:ascii="Times New Roman" w:hAnsi="Times New Roman"/>
          <w:sz w:val="28"/>
          <w:szCs w:val="28"/>
        </w:rPr>
        <w:t>Рабочая программа по элективному курсу «</w:t>
      </w:r>
      <w:r>
        <w:rPr>
          <w:rFonts w:ascii="Times New Roman" w:hAnsi="Times New Roman"/>
          <w:sz w:val="28"/>
          <w:szCs w:val="28"/>
          <w:lang w:val="sah-RU"/>
        </w:rPr>
        <w:t>К пятерке шаг за шагом</w:t>
      </w:r>
      <w:r>
        <w:rPr>
          <w:rFonts w:ascii="Times New Roman" w:hAnsi="Times New Roman"/>
          <w:sz w:val="28"/>
          <w:szCs w:val="28"/>
        </w:rPr>
        <w:t>»</w:t>
      </w:r>
    </w:p>
    <w:p w:rsidR="00F64F85" w:rsidRPr="003F5FF8" w:rsidRDefault="00F64F85" w:rsidP="00F64F85">
      <w:pPr>
        <w:pStyle w:val="a3"/>
        <w:jc w:val="center"/>
        <w:rPr>
          <w:rFonts w:ascii="Times New Roman" w:hAnsi="Times New Roman"/>
          <w:sz w:val="28"/>
          <w:szCs w:val="28"/>
          <w:lang w:val="sah-RU"/>
        </w:rPr>
      </w:pPr>
      <w:r>
        <w:rPr>
          <w:rFonts w:ascii="Times New Roman" w:hAnsi="Times New Roman"/>
          <w:sz w:val="28"/>
          <w:szCs w:val="28"/>
        </w:rPr>
        <w:t xml:space="preserve">учителя </w:t>
      </w:r>
      <w:r>
        <w:rPr>
          <w:rFonts w:ascii="Times New Roman" w:hAnsi="Times New Roman"/>
          <w:sz w:val="28"/>
          <w:szCs w:val="28"/>
          <w:lang w:val="sah-RU"/>
        </w:rPr>
        <w:t>Николаевой П.Д.</w:t>
      </w:r>
    </w:p>
    <w:p w:rsidR="00F64F85" w:rsidRDefault="00F64F85" w:rsidP="00F64F85">
      <w:pPr>
        <w:pStyle w:val="a3"/>
        <w:jc w:val="center"/>
        <w:rPr>
          <w:rFonts w:ascii="Times New Roman" w:hAnsi="Times New Roman"/>
          <w:sz w:val="28"/>
          <w:szCs w:val="28"/>
        </w:rPr>
      </w:pPr>
      <w:r>
        <w:rPr>
          <w:rFonts w:ascii="Times New Roman" w:hAnsi="Times New Roman"/>
          <w:sz w:val="28"/>
          <w:szCs w:val="28"/>
        </w:rPr>
        <w:t xml:space="preserve">                                              Класс: (1</w:t>
      </w:r>
      <w:r w:rsidRPr="00F64F85">
        <w:rPr>
          <w:rFonts w:ascii="Times New Roman" w:hAnsi="Times New Roman"/>
          <w:sz w:val="28"/>
          <w:szCs w:val="28"/>
        </w:rPr>
        <w:t>0</w:t>
      </w:r>
      <w:r>
        <w:rPr>
          <w:rFonts w:ascii="Times New Roman" w:hAnsi="Times New Roman"/>
          <w:sz w:val="28"/>
          <w:szCs w:val="28"/>
        </w:rPr>
        <w:t>)</w:t>
      </w:r>
    </w:p>
    <w:p w:rsidR="00F64F85" w:rsidRDefault="00F64F85" w:rsidP="00F64F85">
      <w:pPr>
        <w:pStyle w:val="a3"/>
        <w:jc w:val="center"/>
        <w:rPr>
          <w:rFonts w:ascii="Times New Roman" w:hAnsi="Times New Roman"/>
          <w:sz w:val="28"/>
          <w:szCs w:val="28"/>
        </w:rPr>
      </w:pPr>
    </w:p>
    <w:p w:rsidR="00F64F85" w:rsidRDefault="00F64F85" w:rsidP="00F64F85">
      <w:pPr>
        <w:pStyle w:val="a3"/>
        <w:jc w:val="center"/>
        <w:rPr>
          <w:rFonts w:ascii="Times New Roman" w:hAnsi="Times New Roman"/>
          <w:sz w:val="28"/>
          <w:szCs w:val="28"/>
        </w:rPr>
      </w:pPr>
    </w:p>
    <w:p w:rsidR="00F64F85" w:rsidRDefault="00F64F85" w:rsidP="00F64F85">
      <w:pPr>
        <w:pStyle w:val="a3"/>
        <w:jc w:val="center"/>
        <w:rPr>
          <w:rFonts w:ascii="Times New Roman" w:hAnsi="Times New Roman"/>
          <w:sz w:val="28"/>
          <w:szCs w:val="28"/>
        </w:rPr>
      </w:pPr>
    </w:p>
    <w:p w:rsidR="00F64F85" w:rsidRDefault="00F64F85" w:rsidP="00F64F85">
      <w:pPr>
        <w:pStyle w:val="a3"/>
        <w:jc w:val="center"/>
        <w:rPr>
          <w:rFonts w:ascii="Times New Roman" w:hAnsi="Times New Roman"/>
          <w:sz w:val="28"/>
          <w:szCs w:val="28"/>
        </w:rPr>
      </w:pPr>
    </w:p>
    <w:p w:rsidR="00F64F85" w:rsidRDefault="00F64F85" w:rsidP="00F64F85">
      <w:pPr>
        <w:pStyle w:val="a3"/>
        <w:jc w:val="center"/>
        <w:rPr>
          <w:rFonts w:ascii="Times New Roman" w:hAnsi="Times New Roman"/>
          <w:sz w:val="28"/>
          <w:szCs w:val="28"/>
        </w:rPr>
      </w:pPr>
    </w:p>
    <w:p w:rsidR="00F64F85" w:rsidRDefault="00F64F85" w:rsidP="00F64F85">
      <w:pPr>
        <w:pStyle w:val="a3"/>
        <w:jc w:val="center"/>
        <w:rPr>
          <w:rFonts w:ascii="Times New Roman" w:hAnsi="Times New Roman"/>
          <w:sz w:val="28"/>
          <w:szCs w:val="28"/>
        </w:rPr>
      </w:pPr>
    </w:p>
    <w:p w:rsidR="00F64F85" w:rsidRDefault="00F64F85" w:rsidP="00F64F85">
      <w:pPr>
        <w:pStyle w:val="a3"/>
        <w:jc w:val="center"/>
        <w:rPr>
          <w:rFonts w:ascii="Times New Roman" w:hAnsi="Times New Roman"/>
          <w:sz w:val="28"/>
          <w:szCs w:val="28"/>
        </w:rPr>
      </w:pPr>
    </w:p>
    <w:p w:rsidR="00F64F85" w:rsidRDefault="00F64F85" w:rsidP="00F64F85">
      <w:pPr>
        <w:pStyle w:val="a3"/>
        <w:jc w:val="center"/>
        <w:rPr>
          <w:rFonts w:ascii="Times New Roman" w:hAnsi="Times New Roman"/>
          <w:sz w:val="28"/>
          <w:szCs w:val="28"/>
        </w:rPr>
      </w:pPr>
    </w:p>
    <w:p w:rsidR="00F64F85" w:rsidRPr="002D77E9" w:rsidRDefault="00F64F85" w:rsidP="00F64F85">
      <w:pPr>
        <w:pStyle w:val="a3"/>
        <w:jc w:val="center"/>
        <w:rPr>
          <w:rFonts w:ascii="Times New Roman" w:hAnsi="Times New Roman"/>
          <w:sz w:val="28"/>
          <w:szCs w:val="28"/>
        </w:rPr>
      </w:pPr>
    </w:p>
    <w:p w:rsidR="00F64F85" w:rsidRDefault="00F64F85" w:rsidP="00F64F85">
      <w:pPr>
        <w:pStyle w:val="a3"/>
        <w:jc w:val="both"/>
        <w:rPr>
          <w:rFonts w:ascii="Times New Roman" w:hAnsi="Times New Roman"/>
          <w:sz w:val="24"/>
          <w:szCs w:val="24"/>
        </w:rPr>
      </w:pPr>
      <w:r>
        <w:rPr>
          <w:rFonts w:ascii="Times New Roman" w:hAnsi="Times New Roman"/>
          <w:sz w:val="24"/>
          <w:szCs w:val="24"/>
        </w:rPr>
        <w:t xml:space="preserve">                                                                                       </w:t>
      </w: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rPr>
      </w:pPr>
    </w:p>
    <w:p w:rsidR="00F64F85" w:rsidRDefault="00F64F85" w:rsidP="00F64F85">
      <w:pPr>
        <w:pStyle w:val="a3"/>
        <w:jc w:val="both"/>
        <w:rPr>
          <w:rFonts w:ascii="Times New Roman" w:hAnsi="Times New Roman"/>
          <w:sz w:val="24"/>
          <w:szCs w:val="24"/>
          <w:lang w:val="sah-RU"/>
        </w:rPr>
      </w:pPr>
    </w:p>
    <w:p w:rsidR="00F64F85" w:rsidRDefault="00F64F85" w:rsidP="00F64F85">
      <w:pPr>
        <w:pStyle w:val="a3"/>
        <w:jc w:val="both"/>
        <w:rPr>
          <w:rFonts w:ascii="Times New Roman" w:hAnsi="Times New Roman"/>
          <w:sz w:val="24"/>
          <w:szCs w:val="24"/>
          <w:lang w:val="sah-RU"/>
        </w:rPr>
      </w:pPr>
    </w:p>
    <w:p w:rsidR="00F64F85" w:rsidRDefault="00F64F85" w:rsidP="00F64F85">
      <w:pPr>
        <w:pStyle w:val="a3"/>
        <w:jc w:val="both"/>
        <w:rPr>
          <w:rFonts w:ascii="Times New Roman" w:hAnsi="Times New Roman"/>
          <w:sz w:val="24"/>
          <w:szCs w:val="24"/>
          <w:lang w:val="sah-RU"/>
        </w:rPr>
      </w:pPr>
    </w:p>
    <w:p w:rsidR="00F64F85" w:rsidRDefault="00F64F85" w:rsidP="00F64F85">
      <w:pPr>
        <w:pStyle w:val="a3"/>
        <w:jc w:val="both"/>
        <w:rPr>
          <w:rFonts w:ascii="Times New Roman" w:hAnsi="Times New Roman"/>
          <w:sz w:val="24"/>
          <w:szCs w:val="24"/>
          <w:lang w:val="sah-RU"/>
        </w:rPr>
      </w:pPr>
    </w:p>
    <w:p w:rsidR="00F64F85" w:rsidRDefault="00F64F85" w:rsidP="00F64F85">
      <w:pPr>
        <w:pStyle w:val="a3"/>
        <w:jc w:val="both"/>
        <w:rPr>
          <w:rFonts w:ascii="Times New Roman" w:hAnsi="Times New Roman"/>
          <w:sz w:val="24"/>
          <w:szCs w:val="24"/>
          <w:lang w:val="sah-RU"/>
        </w:rPr>
      </w:pPr>
    </w:p>
    <w:p w:rsidR="00F64F85" w:rsidRPr="00DE1395" w:rsidRDefault="00F64F85" w:rsidP="00F64F85">
      <w:pPr>
        <w:pStyle w:val="a3"/>
        <w:jc w:val="both"/>
        <w:rPr>
          <w:rFonts w:ascii="Times New Roman" w:hAnsi="Times New Roman"/>
          <w:sz w:val="24"/>
          <w:szCs w:val="24"/>
          <w:lang w:val="sah-RU"/>
        </w:rPr>
      </w:pPr>
    </w:p>
    <w:p w:rsidR="00F64F85" w:rsidRPr="00DE1395" w:rsidRDefault="00F64F85" w:rsidP="00F64F85">
      <w:pPr>
        <w:pStyle w:val="a3"/>
        <w:jc w:val="center"/>
        <w:rPr>
          <w:rFonts w:ascii="Times New Roman" w:hAnsi="Times New Roman"/>
          <w:sz w:val="24"/>
          <w:szCs w:val="24"/>
          <w:lang w:val="sah-RU"/>
        </w:rPr>
      </w:pPr>
      <w:r>
        <w:rPr>
          <w:rFonts w:ascii="Times New Roman" w:hAnsi="Times New Roman"/>
          <w:sz w:val="24"/>
          <w:szCs w:val="24"/>
        </w:rPr>
        <w:t xml:space="preserve">2012 г. </w:t>
      </w:r>
    </w:p>
    <w:p w:rsidR="00F64F85" w:rsidRDefault="00F64F85" w:rsidP="00F64F85">
      <w:pPr>
        <w:spacing w:line="360" w:lineRule="auto"/>
        <w:ind w:firstLine="708"/>
        <w:rPr>
          <w:b/>
        </w:rPr>
      </w:pPr>
      <w:r w:rsidRPr="002D6997">
        <w:rPr>
          <w:sz w:val="28"/>
          <w:szCs w:val="28"/>
        </w:rPr>
        <w:t xml:space="preserve">Программа </w:t>
      </w:r>
      <w:r>
        <w:rPr>
          <w:sz w:val="28"/>
          <w:szCs w:val="28"/>
        </w:rPr>
        <w:t>факультативного курса</w:t>
      </w:r>
      <w:r w:rsidRPr="002D6997">
        <w:rPr>
          <w:sz w:val="28"/>
          <w:szCs w:val="28"/>
        </w:rPr>
        <w:t xml:space="preserve"> «</w:t>
      </w:r>
      <w:r>
        <w:rPr>
          <w:sz w:val="28"/>
          <w:szCs w:val="28"/>
        </w:rPr>
        <w:t>К пятерке шаг за шагом»</w:t>
      </w:r>
    </w:p>
    <w:p w:rsidR="00F64F85" w:rsidRDefault="00F64F85" w:rsidP="00F64F85">
      <w:pPr>
        <w:spacing w:line="360" w:lineRule="auto"/>
        <w:ind w:firstLine="708"/>
        <w:rPr>
          <w:b/>
          <w:sz w:val="28"/>
          <w:szCs w:val="28"/>
        </w:rPr>
      </w:pPr>
      <w:r>
        <w:rPr>
          <w:sz w:val="28"/>
          <w:szCs w:val="28"/>
        </w:rPr>
        <w:t>Факультативный курс «Подготовка к ЕГЭ по русскому языку» имеет практическую направленность и служит дополнением к основному курсу русского языка в 10-11 классах.</w:t>
      </w:r>
    </w:p>
    <w:p w:rsidR="00F64F85" w:rsidRPr="00A06BFD" w:rsidRDefault="00F64F85" w:rsidP="00F64F85">
      <w:pPr>
        <w:spacing w:line="360" w:lineRule="auto"/>
        <w:rPr>
          <w:b/>
          <w:sz w:val="28"/>
          <w:szCs w:val="28"/>
        </w:rPr>
      </w:pPr>
      <w:r w:rsidRPr="00A06BFD">
        <w:rPr>
          <w:b/>
          <w:sz w:val="28"/>
          <w:szCs w:val="28"/>
        </w:rPr>
        <w:t>Цели и задачи курса:</w:t>
      </w:r>
    </w:p>
    <w:p w:rsidR="00F64F85" w:rsidRDefault="00F64F85" w:rsidP="006D1B4D">
      <w:pPr>
        <w:numPr>
          <w:ilvl w:val="0"/>
          <w:numId w:val="137"/>
        </w:numPr>
        <w:spacing w:after="0" w:line="360" w:lineRule="auto"/>
        <w:rPr>
          <w:sz w:val="28"/>
          <w:szCs w:val="28"/>
        </w:rPr>
      </w:pPr>
      <w:r w:rsidRPr="00A06BFD">
        <w:rPr>
          <w:sz w:val="28"/>
          <w:szCs w:val="28"/>
        </w:rPr>
        <w:t>обобщить и систематизировать учебный материал по русскому языку, необходимый для сдачи экзамена в формате ЕГЭ;</w:t>
      </w:r>
    </w:p>
    <w:p w:rsidR="00F64F85" w:rsidRPr="00A06BFD" w:rsidRDefault="00F64F85" w:rsidP="006D1B4D">
      <w:pPr>
        <w:numPr>
          <w:ilvl w:val="0"/>
          <w:numId w:val="137"/>
        </w:numPr>
        <w:spacing w:after="0" w:line="360" w:lineRule="auto"/>
        <w:rPr>
          <w:sz w:val="28"/>
          <w:szCs w:val="28"/>
        </w:rPr>
      </w:pPr>
      <w:r>
        <w:rPr>
          <w:sz w:val="28"/>
          <w:szCs w:val="28"/>
        </w:rPr>
        <w:t>подготовить учеников к тестовой части  экзамена по русскому языку в формате ЕГЭ: тестам с выбором ответа (уровень А) и с открытым ответом (уровень В);</w:t>
      </w:r>
    </w:p>
    <w:p w:rsidR="00F64F85" w:rsidRPr="00A06BFD" w:rsidRDefault="00F64F85" w:rsidP="006D1B4D">
      <w:pPr>
        <w:numPr>
          <w:ilvl w:val="0"/>
          <w:numId w:val="137"/>
        </w:numPr>
        <w:spacing w:after="0" w:line="360" w:lineRule="auto"/>
        <w:rPr>
          <w:sz w:val="28"/>
          <w:szCs w:val="28"/>
        </w:rPr>
      </w:pPr>
      <w:r w:rsidRPr="00A06BFD">
        <w:rPr>
          <w:sz w:val="28"/>
          <w:szCs w:val="28"/>
        </w:rPr>
        <w:t xml:space="preserve">формировать умение </w:t>
      </w:r>
      <w:r>
        <w:rPr>
          <w:sz w:val="28"/>
          <w:szCs w:val="28"/>
        </w:rPr>
        <w:t>создавать собственный текст о тексте (сочинение уровня С).</w:t>
      </w:r>
      <w:r w:rsidRPr="00A06BFD">
        <w:rPr>
          <w:sz w:val="28"/>
          <w:szCs w:val="28"/>
        </w:rPr>
        <w:t xml:space="preserve"> </w:t>
      </w:r>
    </w:p>
    <w:p w:rsidR="00F64F85" w:rsidRPr="00A06BFD" w:rsidRDefault="00F64F85" w:rsidP="00F64F85">
      <w:pPr>
        <w:spacing w:line="360" w:lineRule="auto"/>
        <w:rPr>
          <w:b/>
          <w:sz w:val="28"/>
          <w:szCs w:val="28"/>
        </w:rPr>
      </w:pPr>
      <w:r w:rsidRPr="00A06BFD">
        <w:rPr>
          <w:b/>
          <w:sz w:val="28"/>
          <w:szCs w:val="28"/>
        </w:rPr>
        <w:t xml:space="preserve">Ученики должны </w:t>
      </w:r>
    </w:p>
    <w:p w:rsidR="00F64F85" w:rsidRPr="00A06BFD" w:rsidRDefault="00F64F85" w:rsidP="00F64F85">
      <w:pPr>
        <w:spacing w:line="360" w:lineRule="auto"/>
        <w:ind w:left="360"/>
        <w:rPr>
          <w:b/>
          <w:i/>
          <w:sz w:val="28"/>
          <w:szCs w:val="28"/>
        </w:rPr>
      </w:pPr>
      <w:r w:rsidRPr="00A06BFD">
        <w:rPr>
          <w:b/>
          <w:i/>
          <w:sz w:val="28"/>
          <w:szCs w:val="28"/>
        </w:rPr>
        <w:t xml:space="preserve">иметь представление </w:t>
      </w:r>
    </w:p>
    <w:p w:rsidR="00F64F85" w:rsidRPr="00A06BFD" w:rsidRDefault="00F64F85" w:rsidP="00F64F85">
      <w:pPr>
        <w:spacing w:line="360" w:lineRule="auto"/>
        <w:ind w:left="360"/>
        <w:rPr>
          <w:sz w:val="28"/>
          <w:szCs w:val="28"/>
        </w:rPr>
      </w:pPr>
      <w:r w:rsidRPr="00A06BFD">
        <w:rPr>
          <w:sz w:val="28"/>
          <w:szCs w:val="28"/>
        </w:rPr>
        <w:t>о структуре экзаменационной работ</w:t>
      </w:r>
      <w:r>
        <w:rPr>
          <w:sz w:val="28"/>
          <w:szCs w:val="28"/>
        </w:rPr>
        <w:t>ы</w:t>
      </w:r>
      <w:r w:rsidRPr="00A06BFD">
        <w:rPr>
          <w:sz w:val="28"/>
          <w:szCs w:val="28"/>
        </w:rPr>
        <w:t>, кодификаторе и спецификации ЕГЭ по русскому языку;</w:t>
      </w:r>
    </w:p>
    <w:p w:rsidR="00F64F85" w:rsidRDefault="00F64F85" w:rsidP="00F64F85">
      <w:pPr>
        <w:spacing w:line="360" w:lineRule="auto"/>
        <w:ind w:left="360"/>
        <w:rPr>
          <w:b/>
          <w:i/>
          <w:sz w:val="28"/>
          <w:szCs w:val="28"/>
        </w:rPr>
      </w:pPr>
      <w:r w:rsidRPr="00A06BFD">
        <w:rPr>
          <w:b/>
          <w:i/>
          <w:sz w:val="28"/>
          <w:szCs w:val="28"/>
        </w:rPr>
        <w:t>знать</w:t>
      </w:r>
    </w:p>
    <w:p w:rsidR="00F64F85" w:rsidRPr="00F16368" w:rsidRDefault="00F64F85" w:rsidP="006D1B4D">
      <w:pPr>
        <w:numPr>
          <w:ilvl w:val="0"/>
          <w:numId w:val="137"/>
        </w:numPr>
        <w:spacing w:after="0" w:line="360" w:lineRule="auto"/>
        <w:rPr>
          <w:b/>
          <w:i/>
          <w:sz w:val="28"/>
          <w:szCs w:val="28"/>
        </w:rPr>
      </w:pPr>
      <w:r>
        <w:rPr>
          <w:sz w:val="28"/>
          <w:szCs w:val="28"/>
        </w:rPr>
        <w:t>сведения о языке, соответствующие государственным программам и Обязательному минимуму содержания среднего (полного) общего образования по предмету;</w:t>
      </w:r>
    </w:p>
    <w:p w:rsidR="00F64F85" w:rsidRDefault="00F64F85" w:rsidP="006D1B4D">
      <w:pPr>
        <w:numPr>
          <w:ilvl w:val="0"/>
          <w:numId w:val="137"/>
        </w:numPr>
        <w:spacing w:after="0" w:line="360" w:lineRule="auto"/>
        <w:rPr>
          <w:sz w:val="28"/>
          <w:szCs w:val="28"/>
        </w:rPr>
      </w:pPr>
      <w:r>
        <w:rPr>
          <w:sz w:val="28"/>
          <w:szCs w:val="28"/>
        </w:rPr>
        <w:t>содержание заданий ЕГЭ;</w:t>
      </w:r>
    </w:p>
    <w:p w:rsidR="00F64F85" w:rsidRPr="00A06BFD" w:rsidRDefault="00F64F85" w:rsidP="00F64F85">
      <w:pPr>
        <w:spacing w:line="360" w:lineRule="auto"/>
        <w:ind w:left="360"/>
        <w:rPr>
          <w:b/>
          <w:i/>
          <w:sz w:val="28"/>
          <w:szCs w:val="28"/>
        </w:rPr>
      </w:pPr>
      <w:r w:rsidRPr="00A06BFD">
        <w:rPr>
          <w:b/>
          <w:i/>
          <w:sz w:val="28"/>
          <w:szCs w:val="28"/>
        </w:rPr>
        <w:t xml:space="preserve">уметь </w:t>
      </w:r>
    </w:p>
    <w:p w:rsidR="00F64F85" w:rsidRDefault="00F64F85" w:rsidP="006D1B4D">
      <w:pPr>
        <w:numPr>
          <w:ilvl w:val="0"/>
          <w:numId w:val="137"/>
        </w:numPr>
        <w:spacing w:after="0" w:line="360" w:lineRule="auto"/>
        <w:rPr>
          <w:sz w:val="28"/>
          <w:szCs w:val="28"/>
        </w:rPr>
      </w:pPr>
      <w:r>
        <w:rPr>
          <w:sz w:val="28"/>
          <w:szCs w:val="28"/>
        </w:rPr>
        <w:t>применять знания о языке в практике правописания, при анализе языковых единиц и явлений, при создании собственного текста;</w:t>
      </w:r>
    </w:p>
    <w:p w:rsidR="00F64F85" w:rsidRDefault="00F64F85" w:rsidP="006D1B4D">
      <w:pPr>
        <w:numPr>
          <w:ilvl w:val="0"/>
          <w:numId w:val="137"/>
        </w:numPr>
        <w:spacing w:after="0" w:line="360" w:lineRule="auto"/>
        <w:rPr>
          <w:sz w:val="28"/>
          <w:szCs w:val="28"/>
        </w:rPr>
      </w:pPr>
      <w:r>
        <w:rPr>
          <w:sz w:val="28"/>
          <w:szCs w:val="28"/>
        </w:rPr>
        <w:t>оценивать высказывания с точки зрения соблюдения языковых норм;</w:t>
      </w:r>
    </w:p>
    <w:p w:rsidR="00F64F85" w:rsidRDefault="00F64F85" w:rsidP="006D1B4D">
      <w:pPr>
        <w:numPr>
          <w:ilvl w:val="0"/>
          <w:numId w:val="137"/>
        </w:numPr>
        <w:spacing w:after="0" w:line="360" w:lineRule="auto"/>
        <w:rPr>
          <w:sz w:val="28"/>
          <w:szCs w:val="28"/>
        </w:rPr>
      </w:pPr>
      <w:r>
        <w:rPr>
          <w:sz w:val="28"/>
          <w:szCs w:val="28"/>
        </w:rPr>
        <w:t>применять приёмы сжатия текста;</w:t>
      </w:r>
      <w:r w:rsidRPr="00920F8E">
        <w:rPr>
          <w:sz w:val="28"/>
          <w:szCs w:val="28"/>
        </w:rPr>
        <w:t xml:space="preserve"> </w:t>
      </w:r>
    </w:p>
    <w:p w:rsidR="00F64F85" w:rsidRPr="00A06BFD" w:rsidRDefault="00F64F85" w:rsidP="006D1B4D">
      <w:pPr>
        <w:numPr>
          <w:ilvl w:val="0"/>
          <w:numId w:val="137"/>
        </w:numPr>
        <w:spacing w:after="0" w:line="360" w:lineRule="auto"/>
        <w:rPr>
          <w:sz w:val="28"/>
          <w:szCs w:val="28"/>
        </w:rPr>
      </w:pPr>
      <w:r>
        <w:rPr>
          <w:sz w:val="28"/>
          <w:szCs w:val="28"/>
        </w:rPr>
        <w:t>понимать и интерпретировать текст;</w:t>
      </w:r>
    </w:p>
    <w:p w:rsidR="00F64F85" w:rsidRPr="00A06BFD" w:rsidRDefault="00F64F85" w:rsidP="006D1B4D">
      <w:pPr>
        <w:numPr>
          <w:ilvl w:val="0"/>
          <w:numId w:val="137"/>
        </w:numPr>
        <w:spacing w:after="0" w:line="360" w:lineRule="auto"/>
        <w:rPr>
          <w:sz w:val="28"/>
          <w:szCs w:val="28"/>
        </w:rPr>
      </w:pPr>
      <w:r w:rsidRPr="00A06BFD">
        <w:rPr>
          <w:sz w:val="28"/>
          <w:szCs w:val="28"/>
        </w:rPr>
        <w:t>создавать связное высказывание, выражая в нём собственное мнение по поводу прочитанного текста;</w:t>
      </w:r>
    </w:p>
    <w:p w:rsidR="00F64F85" w:rsidRPr="00A06BFD" w:rsidRDefault="00F64F85" w:rsidP="006D1B4D">
      <w:pPr>
        <w:numPr>
          <w:ilvl w:val="0"/>
          <w:numId w:val="137"/>
        </w:numPr>
        <w:spacing w:after="0" w:line="360" w:lineRule="auto"/>
        <w:rPr>
          <w:sz w:val="28"/>
          <w:szCs w:val="28"/>
        </w:rPr>
      </w:pPr>
      <w:r w:rsidRPr="00A06BFD">
        <w:rPr>
          <w:sz w:val="28"/>
          <w:szCs w:val="28"/>
        </w:rPr>
        <w:t>аргументировать своё мнение, опираясь на жизненный или читательский опыт.</w:t>
      </w:r>
    </w:p>
    <w:p w:rsidR="00F64F85" w:rsidRPr="006E4D3C" w:rsidRDefault="00F64F85" w:rsidP="00F64F85">
      <w:pPr>
        <w:spacing w:line="360" w:lineRule="auto"/>
        <w:jc w:val="center"/>
        <w:rPr>
          <w:b/>
          <w:sz w:val="28"/>
          <w:szCs w:val="28"/>
        </w:rPr>
      </w:pPr>
      <w:r w:rsidRPr="006E4D3C">
        <w:rPr>
          <w:b/>
          <w:sz w:val="28"/>
          <w:szCs w:val="28"/>
        </w:rPr>
        <w:t>Программа</w:t>
      </w:r>
    </w:p>
    <w:p w:rsidR="00F64F85" w:rsidRDefault="00F64F85" w:rsidP="00F64F85">
      <w:pPr>
        <w:spacing w:line="360" w:lineRule="auto"/>
        <w:jc w:val="center"/>
        <w:rPr>
          <w:sz w:val="28"/>
          <w:szCs w:val="28"/>
        </w:rPr>
      </w:pPr>
      <w:r w:rsidRPr="006E4D3C">
        <w:rPr>
          <w:b/>
          <w:sz w:val="28"/>
          <w:szCs w:val="28"/>
        </w:rPr>
        <w:t>Введение</w:t>
      </w:r>
    </w:p>
    <w:p w:rsidR="00F64F85" w:rsidRPr="006E4D3C" w:rsidRDefault="00F64F85" w:rsidP="00F64F85">
      <w:pPr>
        <w:spacing w:line="360" w:lineRule="auto"/>
        <w:ind w:firstLine="708"/>
        <w:rPr>
          <w:sz w:val="28"/>
          <w:szCs w:val="28"/>
        </w:rPr>
      </w:pPr>
      <w:r w:rsidRPr="006E4D3C">
        <w:rPr>
          <w:sz w:val="28"/>
          <w:szCs w:val="28"/>
        </w:rPr>
        <w:t>Цели и задачи изучаемого курса. Знакомство с последней демоверсией, кодификатором и спецификацией   ЕГЭ. Обучение заполнению бланков ЕГЭ.</w:t>
      </w:r>
    </w:p>
    <w:p w:rsidR="00F64F85" w:rsidRDefault="00F64F85" w:rsidP="00F64F85">
      <w:pPr>
        <w:spacing w:line="360" w:lineRule="auto"/>
        <w:jc w:val="center"/>
        <w:rPr>
          <w:b/>
          <w:sz w:val="28"/>
          <w:szCs w:val="28"/>
        </w:rPr>
      </w:pPr>
      <w:r w:rsidRPr="00240B41">
        <w:rPr>
          <w:b/>
          <w:sz w:val="28"/>
          <w:szCs w:val="28"/>
        </w:rPr>
        <w:t>Подготовка к заданиям уровней А и В</w:t>
      </w:r>
    </w:p>
    <w:p w:rsidR="00F64F85" w:rsidRDefault="00F64F85" w:rsidP="00F64F85">
      <w:pPr>
        <w:spacing w:line="360" w:lineRule="auto"/>
        <w:ind w:firstLine="708"/>
        <w:rPr>
          <w:sz w:val="28"/>
          <w:szCs w:val="28"/>
        </w:rPr>
      </w:pPr>
      <w:r w:rsidRPr="00C95DD5">
        <w:rPr>
          <w:sz w:val="28"/>
          <w:szCs w:val="28"/>
        </w:rPr>
        <w:t xml:space="preserve">Орфоэпия. </w:t>
      </w:r>
      <w:r>
        <w:rPr>
          <w:sz w:val="28"/>
          <w:szCs w:val="28"/>
        </w:rPr>
        <w:t>Орфоэпические нормы.</w:t>
      </w:r>
      <w:r w:rsidRPr="00F16368">
        <w:rPr>
          <w:sz w:val="28"/>
          <w:szCs w:val="28"/>
        </w:rPr>
        <w:t xml:space="preserve"> </w:t>
      </w:r>
      <w:r>
        <w:rPr>
          <w:sz w:val="28"/>
          <w:szCs w:val="28"/>
        </w:rPr>
        <w:t>(Задание А1)</w:t>
      </w:r>
    </w:p>
    <w:p w:rsidR="00F64F85" w:rsidRDefault="00F64F85" w:rsidP="00F64F85">
      <w:pPr>
        <w:spacing w:line="360" w:lineRule="auto"/>
        <w:ind w:firstLine="708"/>
        <w:rPr>
          <w:sz w:val="28"/>
          <w:szCs w:val="28"/>
        </w:rPr>
      </w:pPr>
      <w:r w:rsidRPr="00C95DD5">
        <w:rPr>
          <w:sz w:val="28"/>
          <w:szCs w:val="28"/>
        </w:rPr>
        <w:t>Лексика</w:t>
      </w:r>
      <w:r>
        <w:rPr>
          <w:sz w:val="28"/>
          <w:szCs w:val="28"/>
        </w:rPr>
        <w:t xml:space="preserve"> и фразеология</w:t>
      </w:r>
      <w:r w:rsidRPr="00C95DD5">
        <w:rPr>
          <w:sz w:val="28"/>
          <w:szCs w:val="28"/>
        </w:rPr>
        <w:t xml:space="preserve">. </w:t>
      </w:r>
      <w:r>
        <w:rPr>
          <w:sz w:val="28"/>
          <w:szCs w:val="28"/>
        </w:rPr>
        <w:t>Значение слова. Лексические нормы. Точность словоупотребления. Паронимы, синонимы, антонимы. Стилистически окрашенная лексика. Лексика ограниченной сферы употребления. Индивидуально-авторские слова. Тропы. Фразеологические обороты.</w:t>
      </w:r>
      <w:r w:rsidRPr="00F16368">
        <w:rPr>
          <w:sz w:val="28"/>
          <w:szCs w:val="28"/>
        </w:rPr>
        <w:t xml:space="preserve"> </w:t>
      </w:r>
      <w:r>
        <w:rPr>
          <w:sz w:val="28"/>
          <w:szCs w:val="28"/>
        </w:rPr>
        <w:t>(Задания А2, А11, А30, В8)</w:t>
      </w:r>
    </w:p>
    <w:p w:rsidR="00F64F85" w:rsidRDefault="00F64F85" w:rsidP="00F64F85">
      <w:pPr>
        <w:spacing w:line="360" w:lineRule="auto"/>
        <w:ind w:firstLine="708"/>
        <w:rPr>
          <w:sz w:val="28"/>
          <w:szCs w:val="28"/>
        </w:rPr>
      </w:pPr>
      <w:r w:rsidRPr="00240B41">
        <w:rPr>
          <w:sz w:val="28"/>
          <w:szCs w:val="28"/>
        </w:rPr>
        <w:t>Морфемика и словообразование. Значимые части слова. Основные способы образования слов. Морфемный и  словообразовательный анализ слова.</w:t>
      </w:r>
      <w:r>
        <w:rPr>
          <w:sz w:val="28"/>
          <w:szCs w:val="28"/>
        </w:rPr>
        <w:t xml:space="preserve"> (Задание В1)</w:t>
      </w:r>
    </w:p>
    <w:p w:rsidR="00F64F85" w:rsidRDefault="00F64F85" w:rsidP="00F64F85">
      <w:pPr>
        <w:spacing w:line="360" w:lineRule="auto"/>
        <w:ind w:firstLine="708"/>
        <w:rPr>
          <w:sz w:val="28"/>
          <w:szCs w:val="28"/>
        </w:rPr>
      </w:pPr>
      <w:r w:rsidRPr="00240B41">
        <w:rPr>
          <w:sz w:val="28"/>
          <w:szCs w:val="28"/>
        </w:rPr>
        <w:t>Морфология. Самостоятельные и служебные части речи.</w:t>
      </w:r>
      <w:r>
        <w:rPr>
          <w:sz w:val="28"/>
          <w:szCs w:val="28"/>
        </w:rPr>
        <w:t xml:space="preserve"> Морфологические нормы. Грамматические ошибки, связанные с их нарушением. (Задания А3, А10, В2)</w:t>
      </w:r>
    </w:p>
    <w:p w:rsidR="00F64F85" w:rsidRDefault="00F64F85" w:rsidP="00F64F85">
      <w:pPr>
        <w:spacing w:line="360" w:lineRule="auto"/>
        <w:ind w:firstLine="708"/>
        <w:rPr>
          <w:sz w:val="28"/>
          <w:szCs w:val="28"/>
        </w:rPr>
      </w:pPr>
      <w:r>
        <w:rPr>
          <w:sz w:val="28"/>
          <w:szCs w:val="28"/>
        </w:rPr>
        <w:t>Синтаксис. Словосочетание. Типы подчинительной связи слов в словосочетании. Предложение. Простое, осложнённое, сложное предложение. Синонимия синтаксических конструкций. Синтаксические нормы. Грамматические ошибки, связанные с их нарушением. Синтаксические выразительные средства. Стилистические фигуры. (Задания А4, А5, А8, А9, А26, В3, В4, В5, В6, В7, В8)</w:t>
      </w:r>
    </w:p>
    <w:p w:rsidR="00F64F85" w:rsidRDefault="00F64F85" w:rsidP="00F64F85">
      <w:pPr>
        <w:spacing w:line="360" w:lineRule="auto"/>
        <w:ind w:firstLine="708"/>
        <w:rPr>
          <w:sz w:val="28"/>
          <w:szCs w:val="28"/>
        </w:rPr>
      </w:pPr>
      <w:r>
        <w:rPr>
          <w:sz w:val="28"/>
          <w:szCs w:val="28"/>
        </w:rPr>
        <w:t>Орфография. Орфографические нормы. (Задания А12 – А18)</w:t>
      </w:r>
    </w:p>
    <w:p w:rsidR="00F64F85" w:rsidRDefault="00F64F85" w:rsidP="00F64F85">
      <w:pPr>
        <w:spacing w:line="360" w:lineRule="auto"/>
        <w:ind w:firstLine="708"/>
        <w:rPr>
          <w:sz w:val="28"/>
          <w:szCs w:val="28"/>
        </w:rPr>
      </w:pPr>
      <w:r>
        <w:rPr>
          <w:sz w:val="28"/>
          <w:szCs w:val="28"/>
        </w:rPr>
        <w:t>Пунктуация. Пунктуационные нормы. (Задания А19 – А25)</w:t>
      </w:r>
    </w:p>
    <w:p w:rsidR="00F64F85" w:rsidRDefault="00F64F85" w:rsidP="00F64F85">
      <w:pPr>
        <w:spacing w:line="360" w:lineRule="auto"/>
        <w:ind w:firstLine="708"/>
        <w:rPr>
          <w:sz w:val="28"/>
          <w:szCs w:val="28"/>
        </w:rPr>
      </w:pPr>
      <w:r>
        <w:rPr>
          <w:sz w:val="28"/>
          <w:szCs w:val="28"/>
        </w:rPr>
        <w:t>Текст. Понимание текста. Способы сжатия текста. Способы и средства связи предложений в тексте. Стили и типы речи. (Задания А6, А7, А27 – А30)</w:t>
      </w:r>
    </w:p>
    <w:p w:rsidR="00F64F85" w:rsidRDefault="00F64F85" w:rsidP="00F64F85"/>
    <w:p w:rsidR="00F64F85" w:rsidRDefault="00F64F85" w:rsidP="00F64F85">
      <w:pPr>
        <w:spacing w:line="360" w:lineRule="auto"/>
        <w:jc w:val="center"/>
        <w:rPr>
          <w:b/>
          <w:sz w:val="28"/>
          <w:szCs w:val="28"/>
        </w:rPr>
      </w:pPr>
    </w:p>
    <w:p w:rsidR="00F64F85" w:rsidRDefault="00F64F85" w:rsidP="00F64F85">
      <w:pPr>
        <w:spacing w:line="360" w:lineRule="auto"/>
        <w:jc w:val="center"/>
        <w:rPr>
          <w:sz w:val="28"/>
          <w:szCs w:val="28"/>
        </w:rPr>
      </w:pPr>
      <w:r w:rsidRPr="00080DC3">
        <w:rPr>
          <w:b/>
          <w:sz w:val="28"/>
          <w:szCs w:val="28"/>
        </w:rPr>
        <w:t>Подготовка к сочинению уровня С.</w:t>
      </w:r>
    </w:p>
    <w:p w:rsidR="00F64F85" w:rsidRPr="00080DC3" w:rsidRDefault="00F64F85" w:rsidP="00F64F85">
      <w:pPr>
        <w:spacing w:line="360" w:lineRule="auto"/>
        <w:rPr>
          <w:b/>
          <w:sz w:val="28"/>
          <w:szCs w:val="28"/>
        </w:rPr>
      </w:pPr>
      <w:r w:rsidRPr="00080DC3">
        <w:rPr>
          <w:sz w:val="28"/>
          <w:szCs w:val="28"/>
        </w:rPr>
        <w:t xml:space="preserve">Тема, проблема, идея текста. Способы формулировки проблемы текста. Виды комментария к проблеме (текстуальный и концептуальный комментарий). </w:t>
      </w:r>
      <w:r>
        <w:rPr>
          <w:sz w:val="28"/>
          <w:szCs w:val="28"/>
        </w:rPr>
        <w:t>Выявление и ф</w:t>
      </w:r>
      <w:r w:rsidRPr="00080DC3">
        <w:rPr>
          <w:sz w:val="28"/>
          <w:szCs w:val="28"/>
        </w:rPr>
        <w:t xml:space="preserve">ормулировка авторской позиции. Способы аргументации собственного мнения.  </w:t>
      </w:r>
      <w:r>
        <w:rPr>
          <w:sz w:val="28"/>
          <w:szCs w:val="28"/>
        </w:rPr>
        <w:t>Композиция сочинения. Речевое оформление композиционных частей сочинения.</w:t>
      </w:r>
    </w:p>
    <w:p w:rsidR="00F64F85" w:rsidRDefault="00F64F85" w:rsidP="00F64F85">
      <w:pPr>
        <w:rPr>
          <w:i/>
        </w:rPr>
      </w:pPr>
    </w:p>
    <w:p w:rsidR="00F64F85" w:rsidRDefault="00F64F85" w:rsidP="00F64F85">
      <w:pPr>
        <w:spacing w:line="360" w:lineRule="auto"/>
        <w:jc w:val="center"/>
        <w:rPr>
          <w:b/>
          <w:sz w:val="28"/>
          <w:szCs w:val="28"/>
        </w:rPr>
      </w:pPr>
      <w:r>
        <w:rPr>
          <w:b/>
          <w:sz w:val="28"/>
          <w:szCs w:val="28"/>
        </w:rPr>
        <w:t>Комплексная подготовка к ЕГЭ</w:t>
      </w:r>
    </w:p>
    <w:p w:rsidR="00F64F85" w:rsidRPr="000D366E" w:rsidRDefault="00F64F85" w:rsidP="00F64F85">
      <w:pPr>
        <w:spacing w:line="360" w:lineRule="auto"/>
        <w:rPr>
          <w:sz w:val="28"/>
          <w:szCs w:val="28"/>
        </w:rPr>
      </w:pPr>
      <w:r>
        <w:rPr>
          <w:sz w:val="28"/>
          <w:szCs w:val="28"/>
        </w:rPr>
        <w:t>Тренинг в формате ЕГЭ. И</w:t>
      </w:r>
      <w:r>
        <w:rPr>
          <w:sz w:val="28"/>
          <w:szCs w:val="28"/>
          <w:lang w:val="sah-RU"/>
        </w:rPr>
        <w:t>н</w:t>
      </w:r>
      <w:r>
        <w:rPr>
          <w:sz w:val="28"/>
          <w:szCs w:val="28"/>
        </w:rPr>
        <w:t>дивидуальная коррекция ошибок.</w:t>
      </w:r>
    </w:p>
    <w:p w:rsidR="00F64F85" w:rsidRDefault="00F64F85" w:rsidP="00F64F85">
      <w:pPr>
        <w:jc w:val="center"/>
        <w:rPr>
          <w:b/>
          <w:sz w:val="28"/>
          <w:szCs w:val="28"/>
        </w:rPr>
      </w:pPr>
    </w:p>
    <w:p w:rsidR="00F64F85" w:rsidRDefault="00F64F85" w:rsidP="00F64F85">
      <w:pPr>
        <w:jc w:val="center"/>
        <w:rPr>
          <w:b/>
          <w:sz w:val="28"/>
          <w:szCs w:val="28"/>
        </w:rPr>
      </w:pPr>
      <w:r w:rsidRPr="00136A4B">
        <w:rPr>
          <w:b/>
          <w:sz w:val="28"/>
          <w:szCs w:val="28"/>
        </w:rPr>
        <w:t>Тематическое планирование</w:t>
      </w:r>
    </w:p>
    <w:p w:rsidR="00F64F85" w:rsidRDefault="00F64F85" w:rsidP="00F64F85">
      <w:pPr>
        <w:jc w:val="center"/>
        <w:rPr>
          <w:b/>
          <w:sz w:val="28"/>
          <w:szCs w:val="28"/>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5760"/>
        <w:gridCol w:w="1260"/>
        <w:gridCol w:w="1440"/>
      </w:tblGrid>
      <w:tr w:rsidR="00F64F85" w:rsidRPr="00C744D3" w:rsidTr="000239FE">
        <w:tc>
          <w:tcPr>
            <w:tcW w:w="2160" w:type="dxa"/>
            <w:vMerge w:val="restart"/>
          </w:tcPr>
          <w:p w:rsidR="00F64F85" w:rsidRPr="00C744D3" w:rsidRDefault="00F64F85" w:rsidP="000239FE">
            <w:pPr>
              <w:jc w:val="center"/>
              <w:rPr>
                <w:sz w:val="28"/>
                <w:szCs w:val="28"/>
              </w:rPr>
            </w:pPr>
            <w:r w:rsidRPr="00C744D3">
              <w:rPr>
                <w:sz w:val="28"/>
                <w:szCs w:val="28"/>
              </w:rPr>
              <w:t>Раздел</w:t>
            </w:r>
          </w:p>
          <w:p w:rsidR="00F64F85" w:rsidRPr="00C744D3" w:rsidRDefault="00F64F85" w:rsidP="000239FE">
            <w:pPr>
              <w:jc w:val="center"/>
              <w:rPr>
                <w:sz w:val="28"/>
                <w:szCs w:val="28"/>
              </w:rPr>
            </w:pPr>
            <w:r w:rsidRPr="00C744D3">
              <w:rPr>
                <w:sz w:val="28"/>
                <w:szCs w:val="28"/>
              </w:rPr>
              <w:t>программы</w:t>
            </w:r>
          </w:p>
        </w:tc>
        <w:tc>
          <w:tcPr>
            <w:tcW w:w="5760" w:type="dxa"/>
            <w:vMerge w:val="restart"/>
          </w:tcPr>
          <w:p w:rsidR="00F64F85" w:rsidRPr="00C744D3" w:rsidRDefault="00F64F85" w:rsidP="000239FE">
            <w:pPr>
              <w:jc w:val="center"/>
              <w:rPr>
                <w:sz w:val="28"/>
                <w:szCs w:val="28"/>
              </w:rPr>
            </w:pPr>
            <w:r w:rsidRPr="00C744D3">
              <w:rPr>
                <w:sz w:val="28"/>
                <w:szCs w:val="28"/>
              </w:rPr>
              <w:t>Тема</w:t>
            </w:r>
          </w:p>
        </w:tc>
        <w:tc>
          <w:tcPr>
            <w:tcW w:w="2700" w:type="dxa"/>
            <w:gridSpan w:val="2"/>
          </w:tcPr>
          <w:p w:rsidR="00F64F85" w:rsidRPr="00C744D3" w:rsidRDefault="00F64F85" w:rsidP="000239FE">
            <w:pPr>
              <w:jc w:val="center"/>
              <w:rPr>
                <w:sz w:val="28"/>
                <w:szCs w:val="28"/>
              </w:rPr>
            </w:pPr>
            <w:r w:rsidRPr="00C744D3">
              <w:rPr>
                <w:sz w:val="28"/>
                <w:szCs w:val="28"/>
              </w:rPr>
              <w:t>Количество часов</w:t>
            </w:r>
          </w:p>
        </w:tc>
      </w:tr>
      <w:tr w:rsidR="00F64F85" w:rsidRPr="00C744D3" w:rsidTr="000239FE">
        <w:tc>
          <w:tcPr>
            <w:tcW w:w="2160" w:type="dxa"/>
            <w:vMerge/>
          </w:tcPr>
          <w:p w:rsidR="00F64F85" w:rsidRPr="00C744D3" w:rsidRDefault="00F64F85" w:rsidP="000239FE">
            <w:pPr>
              <w:rPr>
                <w:b/>
                <w:sz w:val="28"/>
                <w:szCs w:val="28"/>
              </w:rPr>
            </w:pPr>
          </w:p>
        </w:tc>
        <w:tc>
          <w:tcPr>
            <w:tcW w:w="5760" w:type="dxa"/>
            <w:vMerge/>
          </w:tcPr>
          <w:p w:rsidR="00F64F85" w:rsidRPr="00C744D3" w:rsidRDefault="00F64F85" w:rsidP="000239FE">
            <w:pPr>
              <w:rPr>
                <w:b/>
                <w:sz w:val="28"/>
                <w:szCs w:val="28"/>
              </w:rPr>
            </w:pPr>
          </w:p>
        </w:tc>
        <w:tc>
          <w:tcPr>
            <w:tcW w:w="1260" w:type="dxa"/>
          </w:tcPr>
          <w:p w:rsidR="00F64F85" w:rsidRPr="00C744D3" w:rsidRDefault="00F64F85" w:rsidP="000239FE">
            <w:pPr>
              <w:rPr>
                <w:sz w:val="28"/>
                <w:szCs w:val="28"/>
              </w:rPr>
            </w:pPr>
            <w:r w:rsidRPr="00C744D3">
              <w:rPr>
                <w:sz w:val="28"/>
                <w:szCs w:val="28"/>
              </w:rPr>
              <w:t>34 часа</w:t>
            </w:r>
          </w:p>
        </w:tc>
        <w:tc>
          <w:tcPr>
            <w:tcW w:w="1440" w:type="dxa"/>
          </w:tcPr>
          <w:p w:rsidR="00F64F85" w:rsidRPr="00C744D3" w:rsidRDefault="00F64F85" w:rsidP="000239FE">
            <w:pPr>
              <w:rPr>
                <w:sz w:val="28"/>
                <w:szCs w:val="28"/>
              </w:rPr>
            </w:pPr>
            <w:r w:rsidRPr="00C744D3">
              <w:rPr>
                <w:sz w:val="28"/>
                <w:szCs w:val="28"/>
              </w:rPr>
              <w:t>68 часов</w:t>
            </w:r>
          </w:p>
        </w:tc>
      </w:tr>
      <w:tr w:rsidR="00F64F85" w:rsidRPr="00C744D3" w:rsidTr="000239FE">
        <w:tc>
          <w:tcPr>
            <w:tcW w:w="2160" w:type="dxa"/>
          </w:tcPr>
          <w:p w:rsidR="00F64F85" w:rsidRPr="00C744D3" w:rsidRDefault="00F64F85" w:rsidP="000239FE">
            <w:pPr>
              <w:rPr>
                <w:sz w:val="28"/>
                <w:szCs w:val="28"/>
              </w:rPr>
            </w:pPr>
            <w:r w:rsidRPr="00C744D3">
              <w:rPr>
                <w:sz w:val="28"/>
                <w:szCs w:val="28"/>
              </w:rPr>
              <w:t>1. Введение</w:t>
            </w:r>
          </w:p>
        </w:tc>
        <w:tc>
          <w:tcPr>
            <w:tcW w:w="5760" w:type="dxa"/>
          </w:tcPr>
          <w:p w:rsidR="00F64F85" w:rsidRPr="00D247D4" w:rsidRDefault="00F64F85" w:rsidP="000239FE">
            <w:pPr>
              <w:rPr>
                <w:b/>
                <w:sz w:val="28"/>
                <w:szCs w:val="28"/>
                <w:lang w:val="sah-RU"/>
              </w:rPr>
            </w:pPr>
            <w:r w:rsidRPr="00C744D3">
              <w:rPr>
                <w:sz w:val="28"/>
                <w:szCs w:val="28"/>
              </w:rPr>
              <w:t xml:space="preserve">1. Цели и задачи изучаемого курса. Знакомство с последней демоверсией, кодификатором и спецификацией   ЕГЭ. </w:t>
            </w:r>
            <w:r>
              <w:rPr>
                <w:sz w:val="28"/>
                <w:szCs w:val="28"/>
                <w:lang w:val="sah-RU"/>
              </w:rPr>
              <w:t>Фонетика и орфоэпия.</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1</w:t>
            </w:r>
          </w:p>
        </w:tc>
      </w:tr>
      <w:tr w:rsidR="00F64F85" w:rsidRPr="00C744D3" w:rsidTr="000239FE">
        <w:tc>
          <w:tcPr>
            <w:tcW w:w="2160" w:type="dxa"/>
            <w:vMerge w:val="restart"/>
          </w:tcPr>
          <w:p w:rsidR="00F64F85" w:rsidRPr="00C744D3" w:rsidRDefault="00F64F85" w:rsidP="000239FE">
            <w:pPr>
              <w:rPr>
                <w:sz w:val="28"/>
                <w:szCs w:val="28"/>
              </w:rPr>
            </w:pPr>
            <w:r w:rsidRPr="00C744D3">
              <w:rPr>
                <w:sz w:val="28"/>
                <w:szCs w:val="28"/>
              </w:rPr>
              <w:t>2. Подготовка к заданиям уровней А и В.</w:t>
            </w:r>
          </w:p>
        </w:tc>
        <w:tc>
          <w:tcPr>
            <w:tcW w:w="5760" w:type="dxa"/>
          </w:tcPr>
          <w:p w:rsidR="00F64F85" w:rsidRPr="00D247D4" w:rsidRDefault="00F64F85" w:rsidP="000239FE">
            <w:pPr>
              <w:rPr>
                <w:sz w:val="28"/>
                <w:szCs w:val="28"/>
                <w:lang w:val="sah-RU"/>
              </w:rPr>
            </w:pPr>
            <w:r>
              <w:rPr>
                <w:sz w:val="28"/>
                <w:szCs w:val="28"/>
              </w:rPr>
              <w:t>2</w:t>
            </w:r>
            <w:r w:rsidRPr="00C744D3">
              <w:rPr>
                <w:sz w:val="28"/>
                <w:szCs w:val="28"/>
              </w:rPr>
              <w:t>. Орфоэпия. Орфоэпические нормы. (Задание А1)</w:t>
            </w:r>
            <w:r>
              <w:rPr>
                <w:sz w:val="28"/>
                <w:szCs w:val="28"/>
                <w:lang w:val="sah-RU"/>
              </w:rPr>
              <w:t>.Некоторые произношения гласных звуков.</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1</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3</w:t>
            </w:r>
            <w:r w:rsidRPr="00C744D3">
              <w:rPr>
                <w:sz w:val="28"/>
                <w:szCs w:val="28"/>
              </w:rPr>
              <w:t>. Лексика. Значение слова. Лексические нормы. Точность словоупотребления. Слова-паронимы. (Задания А2, А11, А30)</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4.</w:t>
            </w:r>
            <w:r w:rsidRPr="00C744D3">
              <w:rPr>
                <w:sz w:val="28"/>
                <w:szCs w:val="28"/>
              </w:rPr>
              <w:t xml:space="preserve"> </w:t>
            </w:r>
            <w:r>
              <w:rPr>
                <w:sz w:val="28"/>
                <w:szCs w:val="28"/>
              </w:rPr>
              <w:t xml:space="preserve"> Морфемика и словообразование. </w:t>
            </w:r>
            <w:r w:rsidRPr="00C744D3">
              <w:rPr>
                <w:sz w:val="28"/>
                <w:szCs w:val="28"/>
              </w:rPr>
              <w:t>(Задание А30, В8)</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5.Морфемы русского языка. Тропы.</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3</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6.Способы образования слова</w:t>
            </w:r>
            <w:r w:rsidRPr="00C744D3">
              <w:rPr>
                <w:sz w:val="28"/>
                <w:szCs w:val="28"/>
              </w:rPr>
              <w:t>. (Задания А30, В</w:t>
            </w:r>
            <w:r>
              <w:rPr>
                <w:sz w:val="28"/>
                <w:szCs w:val="28"/>
              </w:rPr>
              <w:t>2</w:t>
            </w:r>
            <w:r w:rsidRPr="00C744D3">
              <w:rPr>
                <w:sz w:val="28"/>
                <w:szCs w:val="28"/>
              </w:rPr>
              <w:t>)</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1</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7</w:t>
            </w:r>
            <w:r w:rsidRPr="00C744D3">
              <w:rPr>
                <w:sz w:val="28"/>
                <w:szCs w:val="28"/>
              </w:rPr>
              <w:t>.  Основные способы образования слов. Морфемный и  словообразовательный анализ слова. (Задание В1)</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8</w:t>
            </w:r>
            <w:r w:rsidRPr="00C744D3">
              <w:rPr>
                <w:sz w:val="28"/>
                <w:szCs w:val="28"/>
              </w:rPr>
              <w:t xml:space="preserve">. </w:t>
            </w:r>
            <w:r>
              <w:rPr>
                <w:sz w:val="28"/>
                <w:szCs w:val="28"/>
              </w:rPr>
              <w:t>Работа со словарем.</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3</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9</w:t>
            </w:r>
            <w:r w:rsidRPr="00C744D3">
              <w:rPr>
                <w:sz w:val="28"/>
                <w:szCs w:val="28"/>
              </w:rPr>
              <w:t>.</w:t>
            </w:r>
            <w:r>
              <w:rPr>
                <w:sz w:val="28"/>
                <w:szCs w:val="28"/>
              </w:rPr>
              <w:t xml:space="preserve">Анализ текста. </w:t>
            </w:r>
            <w:r w:rsidRPr="00C744D3">
              <w:rPr>
                <w:sz w:val="28"/>
                <w:szCs w:val="28"/>
              </w:rPr>
              <w:t>Морфологические нормы. Грамматические ошибки, связанные с их нарушением. (Задание А3).</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10</w:t>
            </w:r>
            <w:r w:rsidRPr="00C744D3">
              <w:rPr>
                <w:sz w:val="28"/>
                <w:szCs w:val="28"/>
              </w:rPr>
              <w:t>.</w:t>
            </w:r>
            <w:r>
              <w:rPr>
                <w:sz w:val="28"/>
                <w:szCs w:val="28"/>
              </w:rPr>
              <w:t>Знаки препинания в ССП.</w:t>
            </w:r>
            <w:r w:rsidRPr="00C744D3">
              <w:rPr>
                <w:sz w:val="28"/>
                <w:szCs w:val="28"/>
              </w:rPr>
              <w:t xml:space="preserve"> Синтаксис. Словосочетание. Типы подчинительной связи слов в словосочетании. (Задание В3)</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11</w:t>
            </w:r>
            <w:r w:rsidRPr="00C744D3">
              <w:rPr>
                <w:sz w:val="28"/>
                <w:szCs w:val="28"/>
              </w:rPr>
              <w:t>. Синтаксис. Предложение. Простое, осложнённое, сложное предложение. Синонимия синтаксических конструкций. (Задания А8, А9, А26, В4, В5, В6)</w:t>
            </w:r>
          </w:p>
        </w:tc>
        <w:tc>
          <w:tcPr>
            <w:tcW w:w="1260" w:type="dxa"/>
          </w:tcPr>
          <w:p w:rsidR="00F64F85" w:rsidRPr="00C744D3" w:rsidRDefault="00F64F85" w:rsidP="000239FE">
            <w:pPr>
              <w:rPr>
                <w:sz w:val="28"/>
                <w:szCs w:val="28"/>
              </w:rPr>
            </w:pPr>
            <w:r w:rsidRPr="00C744D3">
              <w:rPr>
                <w:sz w:val="28"/>
                <w:szCs w:val="28"/>
              </w:rPr>
              <w:t>2</w:t>
            </w:r>
          </w:p>
        </w:tc>
        <w:tc>
          <w:tcPr>
            <w:tcW w:w="1440" w:type="dxa"/>
          </w:tcPr>
          <w:p w:rsidR="00F64F85" w:rsidRPr="00C744D3" w:rsidRDefault="00F64F85" w:rsidP="000239FE">
            <w:pPr>
              <w:rPr>
                <w:sz w:val="28"/>
                <w:szCs w:val="28"/>
              </w:rPr>
            </w:pPr>
            <w:r w:rsidRPr="00C744D3">
              <w:rPr>
                <w:sz w:val="28"/>
                <w:szCs w:val="28"/>
              </w:rPr>
              <w:t>4</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12</w:t>
            </w:r>
            <w:r w:rsidRPr="00C744D3">
              <w:rPr>
                <w:sz w:val="28"/>
                <w:szCs w:val="28"/>
              </w:rPr>
              <w:t>.</w:t>
            </w:r>
            <w:r>
              <w:rPr>
                <w:sz w:val="28"/>
                <w:szCs w:val="28"/>
              </w:rPr>
              <w:t>Односоставные предложения.</w:t>
            </w:r>
            <w:r w:rsidRPr="00C744D3">
              <w:rPr>
                <w:sz w:val="28"/>
                <w:szCs w:val="28"/>
              </w:rPr>
              <w:t xml:space="preserve"> Синтаксические нормы. Грамматические ошибки, связанные с их нарушением. (Задания А4, А5).</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13</w:t>
            </w:r>
            <w:r w:rsidRPr="00C744D3">
              <w:rPr>
                <w:sz w:val="28"/>
                <w:szCs w:val="28"/>
              </w:rPr>
              <w:t>.</w:t>
            </w:r>
            <w:r>
              <w:rPr>
                <w:sz w:val="28"/>
                <w:szCs w:val="28"/>
              </w:rPr>
              <w:t xml:space="preserve"> Работа с текстом.</w:t>
            </w:r>
            <w:r w:rsidRPr="00C744D3">
              <w:rPr>
                <w:sz w:val="28"/>
                <w:szCs w:val="28"/>
              </w:rPr>
              <w:t xml:space="preserve"> Синтаксические выразительные средства. Стилистические фигуры. (Задание В8)</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3</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14</w:t>
            </w:r>
            <w:r w:rsidRPr="00C744D3">
              <w:rPr>
                <w:sz w:val="28"/>
                <w:szCs w:val="28"/>
              </w:rPr>
              <w:t>. Орфография. Орфографические нормы. (Задания А12 – А18)</w:t>
            </w:r>
          </w:p>
        </w:tc>
        <w:tc>
          <w:tcPr>
            <w:tcW w:w="1260" w:type="dxa"/>
          </w:tcPr>
          <w:p w:rsidR="00F64F85" w:rsidRPr="00C744D3" w:rsidRDefault="00F64F85" w:rsidP="000239FE">
            <w:pPr>
              <w:rPr>
                <w:sz w:val="28"/>
                <w:szCs w:val="28"/>
              </w:rPr>
            </w:pPr>
            <w:r w:rsidRPr="00C744D3">
              <w:rPr>
                <w:sz w:val="28"/>
                <w:szCs w:val="28"/>
              </w:rPr>
              <w:t>2</w:t>
            </w:r>
          </w:p>
        </w:tc>
        <w:tc>
          <w:tcPr>
            <w:tcW w:w="1440" w:type="dxa"/>
          </w:tcPr>
          <w:p w:rsidR="00F64F85" w:rsidRPr="00C744D3" w:rsidRDefault="00F64F85" w:rsidP="000239FE">
            <w:pPr>
              <w:rPr>
                <w:sz w:val="28"/>
                <w:szCs w:val="28"/>
              </w:rPr>
            </w:pPr>
            <w:r w:rsidRPr="00C744D3">
              <w:rPr>
                <w:sz w:val="28"/>
                <w:szCs w:val="28"/>
              </w:rPr>
              <w:t>5</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15</w:t>
            </w:r>
            <w:r w:rsidRPr="00C744D3">
              <w:rPr>
                <w:sz w:val="28"/>
                <w:szCs w:val="28"/>
              </w:rPr>
              <w:t>. Пунктуация. Пунктуационные нормы. (Задания А19 – А25)</w:t>
            </w:r>
          </w:p>
        </w:tc>
        <w:tc>
          <w:tcPr>
            <w:tcW w:w="1260" w:type="dxa"/>
          </w:tcPr>
          <w:p w:rsidR="00F64F85" w:rsidRPr="00C744D3" w:rsidRDefault="00F64F85" w:rsidP="000239FE">
            <w:pPr>
              <w:rPr>
                <w:sz w:val="28"/>
                <w:szCs w:val="28"/>
              </w:rPr>
            </w:pPr>
            <w:r w:rsidRPr="00C744D3">
              <w:rPr>
                <w:sz w:val="28"/>
                <w:szCs w:val="28"/>
              </w:rPr>
              <w:t>2</w:t>
            </w:r>
          </w:p>
        </w:tc>
        <w:tc>
          <w:tcPr>
            <w:tcW w:w="1440" w:type="dxa"/>
          </w:tcPr>
          <w:p w:rsidR="00F64F85" w:rsidRPr="00C744D3" w:rsidRDefault="00F64F85" w:rsidP="000239FE">
            <w:pPr>
              <w:rPr>
                <w:sz w:val="28"/>
                <w:szCs w:val="28"/>
              </w:rPr>
            </w:pPr>
            <w:r w:rsidRPr="00C744D3">
              <w:rPr>
                <w:sz w:val="28"/>
                <w:szCs w:val="28"/>
              </w:rPr>
              <w:t>5</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16</w:t>
            </w:r>
            <w:r w:rsidRPr="00C744D3">
              <w:rPr>
                <w:sz w:val="28"/>
                <w:szCs w:val="28"/>
              </w:rPr>
              <w:t>. Текст. Понимание текста. Способы сжатия текста. (Задания А27 – А28)</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17</w:t>
            </w:r>
            <w:r w:rsidRPr="00C744D3">
              <w:rPr>
                <w:sz w:val="28"/>
                <w:szCs w:val="28"/>
              </w:rPr>
              <w:t>. Текст. Способы и средства связи предложений в тексте. (Задания А6, А7, А30)</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tcPr>
          <w:p w:rsidR="00F64F85" w:rsidRPr="00C744D3" w:rsidRDefault="00F64F85" w:rsidP="000239FE">
            <w:pPr>
              <w:rPr>
                <w:b/>
                <w:sz w:val="28"/>
                <w:szCs w:val="28"/>
              </w:rPr>
            </w:pPr>
          </w:p>
        </w:tc>
        <w:tc>
          <w:tcPr>
            <w:tcW w:w="5760" w:type="dxa"/>
          </w:tcPr>
          <w:p w:rsidR="00F64F85" w:rsidRPr="00C744D3" w:rsidRDefault="00F64F85" w:rsidP="000239FE">
            <w:pPr>
              <w:rPr>
                <w:sz w:val="28"/>
                <w:szCs w:val="28"/>
              </w:rPr>
            </w:pPr>
            <w:r>
              <w:rPr>
                <w:sz w:val="28"/>
                <w:szCs w:val="28"/>
              </w:rPr>
              <w:t>18</w:t>
            </w:r>
            <w:r w:rsidRPr="00C744D3">
              <w:rPr>
                <w:sz w:val="28"/>
                <w:szCs w:val="28"/>
              </w:rPr>
              <w:t>. Текст. Стили и типы речи. (Задание А29)</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val="restart"/>
          </w:tcPr>
          <w:p w:rsidR="00F64F85" w:rsidRPr="00C744D3" w:rsidRDefault="00F64F85" w:rsidP="000239FE">
            <w:pPr>
              <w:rPr>
                <w:sz w:val="28"/>
                <w:szCs w:val="28"/>
              </w:rPr>
            </w:pPr>
            <w:r w:rsidRPr="00C744D3">
              <w:rPr>
                <w:sz w:val="28"/>
                <w:szCs w:val="28"/>
              </w:rPr>
              <w:t>3. Подготовка к сочинению уровня С.</w:t>
            </w:r>
          </w:p>
        </w:tc>
        <w:tc>
          <w:tcPr>
            <w:tcW w:w="5760" w:type="dxa"/>
          </w:tcPr>
          <w:p w:rsidR="00F64F85" w:rsidRPr="00C744D3" w:rsidRDefault="00F64F85" w:rsidP="000239FE">
            <w:pPr>
              <w:rPr>
                <w:b/>
                <w:sz w:val="28"/>
                <w:szCs w:val="28"/>
              </w:rPr>
            </w:pPr>
            <w:r w:rsidRPr="00C744D3">
              <w:rPr>
                <w:sz w:val="28"/>
                <w:szCs w:val="28"/>
              </w:rPr>
              <w:t>1.Тема, проблема, идея текста. Способы формулировки проблемы текста.</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tcPr>
          <w:p w:rsidR="00F64F85" w:rsidRPr="00C744D3" w:rsidRDefault="00F64F85" w:rsidP="000239FE">
            <w:pPr>
              <w:rPr>
                <w:sz w:val="28"/>
                <w:szCs w:val="28"/>
              </w:rPr>
            </w:pPr>
          </w:p>
        </w:tc>
        <w:tc>
          <w:tcPr>
            <w:tcW w:w="5760" w:type="dxa"/>
          </w:tcPr>
          <w:p w:rsidR="00F64F85" w:rsidRPr="00C744D3" w:rsidRDefault="00F64F85" w:rsidP="000239FE">
            <w:pPr>
              <w:rPr>
                <w:sz w:val="28"/>
                <w:szCs w:val="28"/>
              </w:rPr>
            </w:pPr>
            <w:r w:rsidRPr="00C744D3">
              <w:rPr>
                <w:sz w:val="28"/>
                <w:szCs w:val="28"/>
              </w:rPr>
              <w:t>2. Виды комментария к проблеме (текстуальный и концептуальный комментарий).</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tcPr>
          <w:p w:rsidR="00F64F85" w:rsidRPr="00C744D3" w:rsidRDefault="00F64F85" w:rsidP="000239FE">
            <w:pPr>
              <w:rPr>
                <w:sz w:val="28"/>
                <w:szCs w:val="28"/>
              </w:rPr>
            </w:pPr>
          </w:p>
        </w:tc>
        <w:tc>
          <w:tcPr>
            <w:tcW w:w="5760" w:type="dxa"/>
          </w:tcPr>
          <w:p w:rsidR="00F64F85" w:rsidRPr="00C744D3" w:rsidRDefault="00F64F85" w:rsidP="000239FE">
            <w:pPr>
              <w:rPr>
                <w:sz w:val="28"/>
                <w:szCs w:val="28"/>
              </w:rPr>
            </w:pPr>
            <w:r w:rsidRPr="00C744D3">
              <w:rPr>
                <w:sz w:val="28"/>
                <w:szCs w:val="28"/>
              </w:rPr>
              <w:t>3. Выявление и формулировка авторской позиции.</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1</w:t>
            </w:r>
          </w:p>
        </w:tc>
      </w:tr>
      <w:tr w:rsidR="00F64F85" w:rsidRPr="00C744D3" w:rsidTr="000239FE">
        <w:tc>
          <w:tcPr>
            <w:tcW w:w="2160" w:type="dxa"/>
            <w:vMerge/>
          </w:tcPr>
          <w:p w:rsidR="00F64F85" w:rsidRPr="00C744D3" w:rsidRDefault="00F64F85" w:rsidP="000239FE">
            <w:pPr>
              <w:rPr>
                <w:sz w:val="28"/>
                <w:szCs w:val="28"/>
              </w:rPr>
            </w:pPr>
          </w:p>
        </w:tc>
        <w:tc>
          <w:tcPr>
            <w:tcW w:w="5760" w:type="dxa"/>
          </w:tcPr>
          <w:p w:rsidR="00F64F85" w:rsidRPr="00C744D3" w:rsidRDefault="00F64F85" w:rsidP="000239FE">
            <w:pPr>
              <w:rPr>
                <w:sz w:val="28"/>
                <w:szCs w:val="28"/>
              </w:rPr>
            </w:pPr>
            <w:r w:rsidRPr="00C744D3">
              <w:rPr>
                <w:sz w:val="28"/>
                <w:szCs w:val="28"/>
              </w:rPr>
              <w:t>4. Способы аргументации собственного мнения.</w:t>
            </w: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tcPr>
          <w:p w:rsidR="00F64F85" w:rsidRPr="00C744D3" w:rsidRDefault="00F64F85" w:rsidP="000239FE">
            <w:pPr>
              <w:rPr>
                <w:sz w:val="28"/>
                <w:szCs w:val="28"/>
              </w:rPr>
            </w:pPr>
          </w:p>
        </w:tc>
        <w:tc>
          <w:tcPr>
            <w:tcW w:w="5760" w:type="dxa"/>
          </w:tcPr>
          <w:p w:rsidR="00F64F85" w:rsidRPr="00C744D3" w:rsidRDefault="00F64F85" w:rsidP="000239FE">
            <w:pPr>
              <w:spacing w:line="360" w:lineRule="auto"/>
              <w:rPr>
                <w:b/>
                <w:sz w:val="28"/>
                <w:szCs w:val="28"/>
              </w:rPr>
            </w:pPr>
            <w:r w:rsidRPr="00C744D3">
              <w:rPr>
                <w:sz w:val="28"/>
                <w:szCs w:val="28"/>
              </w:rPr>
              <w:t>5. Композиция сочинения. Речевое оформление композиционных частей сочинения.</w:t>
            </w:r>
          </w:p>
          <w:p w:rsidR="00F64F85" w:rsidRPr="00C744D3" w:rsidRDefault="00F64F85" w:rsidP="000239FE">
            <w:pPr>
              <w:rPr>
                <w:sz w:val="28"/>
                <w:szCs w:val="28"/>
              </w:rPr>
            </w:pPr>
          </w:p>
        </w:tc>
        <w:tc>
          <w:tcPr>
            <w:tcW w:w="1260" w:type="dxa"/>
          </w:tcPr>
          <w:p w:rsidR="00F64F85" w:rsidRPr="00C744D3" w:rsidRDefault="00F64F85" w:rsidP="000239FE">
            <w:pPr>
              <w:rPr>
                <w:sz w:val="28"/>
                <w:szCs w:val="28"/>
              </w:rPr>
            </w:pPr>
            <w:r w:rsidRPr="00C744D3">
              <w:rPr>
                <w:sz w:val="28"/>
                <w:szCs w:val="28"/>
              </w:rPr>
              <w:t>1</w:t>
            </w:r>
          </w:p>
        </w:tc>
        <w:tc>
          <w:tcPr>
            <w:tcW w:w="1440" w:type="dxa"/>
          </w:tcPr>
          <w:p w:rsidR="00F64F85" w:rsidRPr="00C744D3" w:rsidRDefault="00F64F85" w:rsidP="000239FE">
            <w:pPr>
              <w:rPr>
                <w:sz w:val="28"/>
                <w:szCs w:val="28"/>
              </w:rPr>
            </w:pPr>
            <w:r w:rsidRPr="00C744D3">
              <w:rPr>
                <w:sz w:val="28"/>
                <w:szCs w:val="28"/>
              </w:rPr>
              <w:t>2</w:t>
            </w:r>
          </w:p>
        </w:tc>
      </w:tr>
      <w:tr w:rsidR="00F64F85" w:rsidRPr="00C744D3" w:rsidTr="000239FE">
        <w:tc>
          <w:tcPr>
            <w:tcW w:w="2160" w:type="dxa"/>
            <w:vMerge/>
          </w:tcPr>
          <w:p w:rsidR="00F64F85" w:rsidRPr="00C744D3" w:rsidRDefault="00F64F85" w:rsidP="000239FE">
            <w:pPr>
              <w:rPr>
                <w:sz w:val="28"/>
                <w:szCs w:val="28"/>
              </w:rPr>
            </w:pPr>
          </w:p>
        </w:tc>
        <w:tc>
          <w:tcPr>
            <w:tcW w:w="5760" w:type="dxa"/>
          </w:tcPr>
          <w:p w:rsidR="00F64F85" w:rsidRPr="00C744D3" w:rsidRDefault="00F64F85" w:rsidP="000239FE">
            <w:pPr>
              <w:spacing w:line="360" w:lineRule="auto"/>
              <w:rPr>
                <w:sz w:val="28"/>
                <w:szCs w:val="28"/>
              </w:rPr>
            </w:pPr>
            <w:r w:rsidRPr="00C744D3">
              <w:rPr>
                <w:sz w:val="28"/>
                <w:szCs w:val="28"/>
              </w:rPr>
              <w:t>6. Практикум по написанию сочинения.</w:t>
            </w:r>
          </w:p>
        </w:tc>
        <w:tc>
          <w:tcPr>
            <w:tcW w:w="1260" w:type="dxa"/>
          </w:tcPr>
          <w:p w:rsidR="00F64F85" w:rsidRPr="00C744D3" w:rsidRDefault="00F64F85" w:rsidP="000239FE">
            <w:pPr>
              <w:rPr>
                <w:sz w:val="28"/>
                <w:szCs w:val="28"/>
              </w:rPr>
            </w:pPr>
            <w:r w:rsidRPr="00C744D3">
              <w:rPr>
                <w:sz w:val="28"/>
                <w:szCs w:val="28"/>
              </w:rPr>
              <w:t>3</w:t>
            </w:r>
          </w:p>
        </w:tc>
        <w:tc>
          <w:tcPr>
            <w:tcW w:w="1440" w:type="dxa"/>
          </w:tcPr>
          <w:p w:rsidR="00F64F85" w:rsidRPr="00C744D3" w:rsidRDefault="00F64F85" w:rsidP="000239FE">
            <w:pPr>
              <w:rPr>
                <w:sz w:val="28"/>
                <w:szCs w:val="28"/>
              </w:rPr>
            </w:pPr>
            <w:r w:rsidRPr="00C744D3">
              <w:rPr>
                <w:sz w:val="28"/>
                <w:szCs w:val="28"/>
              </w:rPr>
              <w:t>5</w:t>
            </w:r>
          </w:p>
        </w:tc>
      </w:tr>
      <w:tr w:rsidR="00F64F85" w:rsidRPr="00C744D3" w:rsidTr="000239FE">
        <w:tc>
          <w:tcPr>
            <w:tcW w:w="2160" w:type="dxa"/>
          </w:tcPr>
          <w:p w:rsidR="00F64F85" w:rsidRPr="00C744D3" w:rsidRDefault="00F64F85" w:rsidP="000239FE">
            <w:pPr>
              <w:rPr>
                <w:sz w:val="28"/>
                <w:szCs w:val="28"/>
              </w:rPr>
            </w:pPr>
            <w:r w:rsidRPr="00C744D3">
              <w:rPr>
                <w:sz w:val="28"/>
                <w:szCs w:val="28"/>
              </w:rPr>
              <w:t>4. Комплексная подготовка к ЕГЭ.</w:t>
            </w:r>
          </w:p>
        </w:tc>
        <w:tc>
          <w:tcPr>
            <w:tcW w:w="5760" w:type="dxa"/>
          </w:tcPr>
          <w:p w:rsidR="00F64F85" w:rsidRPr="00C744D3" w:rsidRDefault="00F64F85" w:rsidP="000239FE">
            <w:pPr>
              <w:spacing w:line="360" w:lineRule="auto"/>
              <w:rPr>
                <w:sz w:val="28"/>
                <w:szCs w:val="28"/>
              </w:rPr>
            </w:pPr>
            <w:r w:rsidRPr="00C744D3">
              <w:rPr>
                <w:sz w:val="28"/>
                <w:szCs w:val="28"/>
              </w:rPr>
              <w:t>1. Тренинг в формате ЕГЭ. Индивидуальная коррекция ошибок.</w:t>
            </w:r>
          </w:p>
        </w:tc>
        <w:tc>
          <w:tcPr>
            <w:tcW w:w="1260" w:type="dxa"/>
          </w:tcPr>
          <w:p w:rsidR="00F64F85" w:rsidRPr="00C744D3" w:rsidRDefault="00F64F85" w:rsidP="000239FE">
            <w:pPr>
              <w:rPr>
                <w:sz w:val="28"/>
                <w:szCs w:val="28"/>
              </w:rPr>
            </w:pPr>
            <w:r w:rsidRPr="00C744D3">
              <w:rPr>
                <w:sz w:val="28"/>
                <w:szCs w:val="28"/>
              </w:rPr>
              <w:t>5</w:t>
            </w:r>
          </w:p>
        </w:tc>
        <w:tc>
          <w:tcPr>
            <w:tcW w:w="1440" w:type="dxa"/>
          </w:tcPr>
          <w:p w:rsidR="00F64F85" w:rsidRPr="00C744D3" w:rsidRDefault="00F64F85" w:rsidP="000239FE">
            <w:pPr>
              <w:rPr>
                <w:sz w:val="28"/>
                <w:szCs w:val="28"/>
              </w:rPr>
            </w:pPr>
            <w:r w:rsidRPr="00C744D3">
              <w:rPr>
                <w:sz w:val="28"/>
                <w:szCs w:val="28"/>
              </w:rPr>
              <w:t>10</w:t>
            </w:r>
          </w:p>
        </w:tc>
      </w:tr>
    </w:tbl>
    <w:p w:rsidR="00F64F85" w:rsidRDefault="00F64F85" w:rsidP="00F64F85">
      <w:pPr>
        <w:spacing w:line="360" w:lineRule="auto"/>
        <w:rPr>
          <w:b/>
          <w:sz w:val="28"/>
          <w:szCs w:val="28"/>
        </w:rPr>
      </w:pPr>
    </w:p>
    <w:p w:rsidR="00F64F85" w:rsidRPr="00C92B9A" w:rsidRDefault="00F64F85" w:rsidP="00F64F85">
      <w:pPr>
        <w:pStyle w:val="a3"/>
        <w:jc w:val="both"/>
        <w:rPr>
          <w:rFonts w:ascii="Times New Roman" w:hAnsi="Times New Roman"/>
          <w:b/>
          <w:sz w:val="28"/>
          <w:szCs w:val="28"/>
        </w:rPr>
      </w:pPr>
      <w:r>
        <w:rPr>
          <w:b/>
          <w:sz w:val="28"/>
          <w:szCs w:val="28"/>
        </w:rPr>
        <w:t xml:space="preserve">                          </w:t>
      </w:r>
      <w:r w:rsidRPr="00C92B9A">
        <w:rPr>
          <w:rFonts w:ascii="Times New Roman" w:hAnsi="Times New Roman"/>
          <w:b/>
          <w:sz w:val="28"/>
          <w:szCs w:val="28"/>
        </w:rPr>
        <w:t>Литература:</w:t>
      </w:r>
    </w:p>
    <w:p w:rsidR="00F64F85" w:rsidRPr="00C92B9A" w:rsidRDefault="00F64F85" w:rsidP="00F64F85">
      <w:pPr>
        <w:pStyle w:val="a3"/>
        <w:jc w:val="both"/>
        <w:rPr>
          <w:rFonts w:ascii="Times New Roman" w:hAnsi="Times New Roman"/>
          <w:sz w:val="28"/>
          <w:szCs w:val="28"/>
        </w:rPr>
      </w:pPr>
      <w:r w:rsidRPr="00C92B9A">
        <w:rPr>
          <w:rFonts w:ascii="Times New Roman" w:hAnsi="Times New Roman"/>
          <w:sz w:val="28"/>
          <w:szCs w:val="28"/>
        </w:rPr>
        <w:t>1.Арзуманова Р.А., Кудрявцева Т.С., Васева Н.Б.Русский язык.-М.:Дрофа,2001</w:t>
      </w:r>
    </w:p>
    <w:p w:rsidR="00F64F85" w:rsidRPr="00C92B9A" w:rsidRDefault="00F64F85" w:rsidP="00F64F85">
      <w:pPr>
        <w:pStyle w:val="a3"/>
        <w:jc w:val="both"/>
        <w:rPr>
          <w:rFonts w:ascii="Times New Roman" w:hAnsi="Times New Roman"/>
          <w:sz w:val="28"/>
          <w:szCs w:val="28"/>
        </w:rPr>
      </w:pPr>
      <w:r w:rsidRPr="00C92B9A">
        <w:rPr>
          <w:rFonts w:ascii="Times New Roman" w:hAnsi="Times New Roman"/>
          <w:sz w:val="28"/>
          <w:szCs w:val="28"/>
        </w:rPr>
        <w:t>2.Архарова Д.И.,Долинина Т.А.,Чудинов Т.А.Русский язык.Анализ текста и написание рецензии.-М.:Айрис-пресс,2009.</w:t>
      </w:r>
    </w:p>
    <w:p w:rsidR="00F64F85" w:rsidRPr="00C92B9A" w:rsidRDefault="00F64F85" w:rsidP="00F64F85">
      <w:pPr>
        <w:pStyle w:val="a3"/>
        <w:jc w:val="both"/>
        <w:rPr>
          <w:rFonts w:ascii="Times New Roman" w:hAnsi="Times New Roman"/>
          <w:sz w:val="28"/>
          <w:szCs w:val="28"/>
        </w:rPr>
      </w:pPr>
      <w:r w:rsidRPr="00C92B9A">
        <w:rPr>
          <w:rFonts w:ascii="Times New Roman" w:hAnsi="Times New Roman"/>
          <w:sz w:val="28"/>
          <w:szCs w:val="28"/>
        </w:rPr>
        <w:t>3.Долинина Т.А. Русский язык. Как написать сочинение.-М.:Айрис-пресс,2009.</w:t>
      </w:r>
    </w:p>
    <w:p w:rsidR="00F64F85" w:rsidRPr="00C92B9A" w:rsidRDefault="00F64F85" w:rsidP="00F64F85">
      <w:pPr>
        <w:pStyle w:val="a3"/>
        <w:jc w:val="both"/>
        <w:rPr>
          <w:rFonts w:ascii="Times New Roman" w:hAnsi="Times New Roman"/>
          <w:sz w:val="28"/>
          <w:szCs w:val="28"/>
        </w:rPr>
      </w:pPr>
      <w:r w:rsidRPr="00C92B9A">
        <w:rPr>
          <w:rFonts w:ascii="Times New Roman" w:hAnsi="Times New Roman"/>
          <w:sz w:val="28"/>
          <w:szCs w:val="28"/>
        </w:rPr>
        <w:t>4.Жондорова Г.Е.,Мартыненко Н.Г.-Русский язык. Тесты.- Якутск,2003г.</w:t>
      </w:r>
    </w:p>
    <w:p w:rsidR="00F64F85" w:rsidRPr="00C92B9A" w:rsidRDefault="00F64F85" w:rsidP="00F64F85">
      <w:pPr>
        <w:pStyle w:val="a3"/>
        <w:jc w:val="both"/>
        <w:rPr>
          <w:rFonts w:ascii="Times New Roman" w:hAnsi="Times New Roman"/>
          <w:sz w:val="28"/>
          <w:szCs w:val="28"/>
        </w:rPr>
      </w:pPr>
      <w:r w:rsidRPr="00C92B9A">
        <w:rPr>
          <w:rFonts w:ascii="Times New Roman" w:hAnsi="Times New Roman"/>
          <w:sz w:val="28"/>
          <w:szCs w:val="28"/>
        </w:rPr>
        <w:t>5.Кашаева Е.Ю., Вышегородская Е.Д., Кондратьева И.А. Репетитор по русскому языку.- Ростов н\Д:Феникс,2010.</w:t>
      </w:r>
    </w:p>
    <w:p w:rsidR="00F64F85" w:rsidRPr="00C92B9A" w:rsidRDefault="00F64F85" w:rsidP="00F64F85">
      <w:pPr>
        <w:pStyle w:val="a3"/>
        <w:jc w:val="both"/>
        <w:rPr>
          <w:rFonts w:ascii="Times New Roman" w:hAnsi="Times New Roman"/>
          <w:sz w:val="28"/>
          <w:szCs w:val="28"/>
        </w:rPr>
      </w:pPr>
      <w:r w:rsidRPr="00C92B9A">
        <w:rPr>
          <w:rFonts w:ascii="Times New Roman" w:hAnsi="Times New Roman"/>
          <w:sz w:val="28"/>
          <w:szCs w:val="28"/>
        </w:rPr>
        <w:t>6.МальцеваЛ.И., Смеречинская Н.М. Русский язык ЕГЭ.- М.:НИИ школьных технологий,2010.</w:t>
      </w:r>
    </w:p>
    <w:p w:rsidR="00F64F85" w:rsidRDefault="00F64F85" w:rsidP="00F64F85">
      <w:pPr>
        <w:rPr>
          <w:sz w:val="28"/>
          <w:szCs w:val="28"/>
        </w:rPr>
      </w:pPr>
      <w:r w:rsidRPr="00C92B9A">
        <w:rPr>
          <w:sz w:val="28"/>
          <w:szCs w:val="28"/>
        </w:rPr>
        <w:t>7.Научно-популярный журнал «Русский язык и литература»(для школьников).</w:t>
      </w:r>
    </w:p>
    <w:p w:rsidR="00F64F85" w:rsidRDefault="00F64F85" w:rsidP="00F64F85">
      <w:pPr>
        <w:rPr>
          <w:sz w:val="28"/>
          <w:szCs w:val="28"/>
        </w:rPr>
      </w:pPr>
      <w:r w:rsidRPr="00C92B9A">
        <w:rPr>
          <w:sz w:val="28"/>
          <w:szCs w:val="28"/>
        </w:rPr>
        <w:t>8.Научно-методический журнал «Русская словесность».</w:t>
      </w:r>
    </w:p>
    <w:p w:rsidR="00F64F85" w:rsidRPr="00C92B9A" w:rsidRDefault="00F64F85" w:rsidP="00F64F85">
      <w:pPr>
        <w:pStyle w:val="a3"/>
        <w:jc w:val="both"/>
        <w:rPr>
          <w:rFonts w:ascii="Times New Roman" w:hAnsi="Times New Roman"/>
          <w:sz w:val="28"/>
          <w:szCs w:val="28"/>
        </w:rPr>
      </w:pPr>
      <w:r>
        <w:rPr>
          <w:rFonts w:ascii="Times New Roman" w:hAnsi="Times New Roman"/>
          <w:sz w:val="28"/>
          <w:szCs w:val="28"/>
        </w:rPr>
        <w:t>9.Панова Т.М. Комплексная работа с текстом.</w:t>
      </w:r>
      <w:r w:rsidRPr="00C92B9A">
        <w:rPr>
          <w:rFonts w:ascii="Times New Roman" w:hAnsi="Times New Roman"/>
          <w:sz w:val="28"/>
          <w:szCs w:val="28"/>
        </w:rPr>
        <w:t>-М.:Айрис-пресс,2009.</w:t>
      </w:r>
    </w:p>
    <w:p w:rsidR="00F64F85" w:rsidRDefault="00F64F85" w:rsidP="00F64F85">
      <w:pPr>
        <w:rPr>
          <w:sz w:val="28"/>
          <w:szCs w:val="28"/>
        </w:rPr>
      </w:pPr>
    </w:p>
    <w:p w:rsidR="00F64F85" w:rsidRDefault="00F64F85" w:rsidP="00F64F85">
      <w:pPr>
        <w:rPr>
          <w:sz w:val="28"/>
          <w:szCs w:val="28"/>
        </w:rPr>
      </w:pPr>
    </w:p>
    <w:p w:rsidR="00F64F85" w:rsidRPr="00CD7F62" w:rsidRDefault="00F64F85" w:rsidP="00F64F85">
      <w:pPr>
        <w:spacing w:line="360" w:lineRule="auto"/>
        <w:rPr>
          <w:sz w:val="28"/>
          <w:szCs w:val="28"/>
        </w:rPr>
      </w:pPr>
    </w:p>
    <w:p w:rsidR="00F64F85" w:rsidRPr="00CD7F62" w:rsidRDefault="00F64F85" w:rsidP="00F64F85">
      <w:pPr>
        <w:spacing w:line="360" w:lineRule="auto"/>
        <w:rPr>
          <w:sz w:val="28"/>
          <w:szCs w:val="28"/>
        </w:rPr>
      </w:pPr>
    </w:p>
    <w:p w:rsidR="004414A2" w:rsidRPr="009A0C2E" w:rsidRDefault="004414A2">
      <w:pPr>
        <w:jc w:val="both"/>
        <w:rPr>
          <w:rFonts w:ascii="Times New Roman" w:hAnsi="Times New Roman" w:cs="Times New Roman"/>
          <w:sz w:val="24"/>
          <w:szCs w:val="24"/>
        </w:rPr>
      </w:pPr>
    </w:p>
    <w:p w:rsidR="004F56AE" w:rsidRPr="009A0C2E" w:rsidRDefault="004F56AE" w:rsidP="004F56AE">
      <w:pPr>
        <w:jc w:val="center"/>
        <w:rPr>
          <w:rFonts w:ascii="Times New Roman" w:hAnsi="Times New Roman" w:cs="Times New Roman"/>
          <w:b/>
          <w:sz w:val="4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p w:rsidR="00F64F85" w:rsidRPr="00E55A19" w:rsidRDefault="00F64F85" w:rsidP="00F64F85">
      <w:pPr>
        <w:jc w:val="center"/>
        <w:rPr>
          <w:sz w:val="24"/>
        </w:rPr>
      </w:pPr>
      <w:r w:rsidRPr="00E55A19">
        <w:rPr>
          <w:b/>
          <w:color w:val="000000"/>
          <w:sz w:val="24"/>
        </w:rPr>
        <w:t xml:space="preserve">                                   </w:t>
      </w:r>
      <w:r w:rsidRPr="00E55A19">
        <w:rPr>
          <w:sz w:val="24"/>
        </w:rPr>
        <w:t>Муниципальное бюджетное общеобразовательное учреждение</w:t>
      </w:r>
    </w:p>
    <w:p w:rsidR="00F64F85" w:rsidRPr="00E55A19" w:rsidRDefault="00F64F85" w:rsidP="00F64F85">
      <w:pPr>
        <w:jc w:val="center"/>
        <w:rPr>
          <w:sz w:val="24"/>
        </w:rPr>
      </w:pPr>
      <w:r w:rsidRPr="00E55A19">
        <w:rPr>
          <w:sz w:val="24"/>
        </w:rPr>
        <w:t>«Хорулинская средняя общеобразовательная школа им.Е.К. Федорова»</w:t>
      </w:r>
    </w:p>
    <w:p w:rsidR="00F64F85" w:rsidRPr="00E55A19" w:rsidRDefault="00F64F85" w:rsidP="00F64F85">
      <w:pPr>
        <w:jc w:val="center"/>
        <w:rPr>
          <w:b/>
          <w:sz w:val="24"/>
        </w:rPr>
      </w:pPr>
    </w:p>
    <w:tbl>
      <w:tblPr>
        <w:tblW w:w="9360" w:type="dxa"/>
        <w:tblLook w:val="04A0"/>
      </w:tblPr>
      <w:tblGrid>
        <w:gridCol w:w="3220"/>
        <w:gridCol w:w="3028"/>
        <w:gridCol w:w="3112"/>
      </w:tblGrid>
      <w:tr w:rsidR="00F64F85" w:rsidRPr="00E55A19" w:rsidTr="000239FE">
        <w:trPr>
          <w:trHeight w:val="1978"/>
        </w:trPr>
        <w:tc>
          <w:tcPr>
            <w:tcW w:w="3120" w:type="dxa"/>
            <w:hideMark/>
          </w:tcPr>
          <w:p w:rsidR="00F64F85" w:rsidRPr="00E55A19" w:rsidRDefault="00F64F85" w:rsidP="000239FE">
            <w:pPr>
              <w:rPr>
                <w:szCs w:val="24"/>
              </w:rPr>
            </w:pPr>
            <w:r w:rsidRPr="00E55A19">
              <w:rPr>
                <w:sz w:val="24"/>
              </w:rPr>
              <w:t>Рекомендована</w:t>
            </w:r>
          </w:p>
          <w:p w:rsidR="00F64F85" w:rsidRPr="00E55A19" w:rsidRDefault="00F64F85" w:rsidP="000239FE">
            <w:pPr>
              <w:rPr>
                <w:sz w:val="24"/>
              </w:rPr>
            </w:pPr>
            <w:r w:rsidRPr="00E55A19">
              <w:rPr>
                <w:sz w:val="24"/>
              </w:rPr>
              <w:t>Педагогическим советом</w:t>
            </w:r>
          </w:p>
          <w:p w:rsidR="00F64F85" w:rsidRPr="00E55A19" w:rsidRDefault="00F64F85" w:rsidP="000239FE">
            <w:pPr>
              <w:rPr>
                <w:sz w:val="24"/>
              </w:rPr>
            </w:pPr>
            <w:r w:rsidRPr="00E55A19">
              <w:rPr>
                <w:sz w:val="24"/>
              </w:rPr>
              <w:t>«_____»______________2012 г.</w:t>
            </w:r>
          </w:p>
          <w:p w:rsidR="00F64F85" w:rsidRPr="00E55A19" w:rsidRDefault="00F64F85" w:rsidP="000239FE">
            <w:pPr>
              <w:rPr>
                <w:szCs w:val="24"/>
              </w:rPr>
            </w:pPr>
            <w:r w:rsidRPr="00E55A19">
              <w:rPr>
                <w:sz w:val="24"/>
              </w:rPr>
              <w:t>Протокол №______</w:t>
            </w:r>
          </w:p>
        </w:tc>
        <w:tc>
          <w:tcPr>
            <w:tcW w:w="3120" w:type="dxa"/>
          </w:tcPr>
          <w:p w:rsidR="00F64F85" w:rsidRPr="00E55A19" w:rsidRDefault="00F64F85" w:rsidP="000239FE">
            <w:pPr>
              <w:jc w:val="center"/>
              <w:rPr>
                <w:szCs w:val="24"/>
              </w:rPr>
            </w:pPr>
          </w:p>
        </w:tc>
        <w:tc>
          <w:tcPr>
            <w:tcW w:w="3120" w:type="dxa"/>
            <w:hideMark/>
          </w:tcPr>
          <w:p w:rsidR="00F64F85" w:rsidRPr="00E55A19" w:rsidRDefault="00F64F85" w:rsidP="000239FE">
            <w:pPr>
              <w:jc w:val="center"/>
              <w:rPr>
                <w:szCs w:val="24"/>
              </w:rPr>
            </w:pPr>
            <w:r w:rsidRPr="00E55A19">
              <w:rPr>
                <w:sz w:val="24"/>
              </w:rPr>
              <w:t>Утверждена</w:t>
            </w:r>
          </w:p>
          <w:p w:rsidR="00F64F85" w:rsidRPr="00E55A19" w:rsidRDefault="00F64F85" w:rsidP="000239FE">
            <w:pPr>
              <w:jc w:val="center"/>
              <w:rPr>
                <w:sz w:val="24"/>
              </w:rPr>
            </w:pPr>
            <w:r w:rsidRPr="00E55A19">
              <w:rPr>
                <w:sz w:val="24"/>
              </w:rPr>
              <w:t>Приказом №_____</w:t>
            </w:r>
          </w:p>
          <w:p w:rsidR="00F64F85" w:rsidRPr="00E55A19" w:rsidRDefault="00F64F85" w:rsidP="000239FE">
            <w:pPr>
              <w:jc w:val="center"/>
              <w:rPr>
                <w:sz w:val="24"/>
              </w:rPr>
            </w:pPr>
            <w:r w:rsidRPr="00E55A19">
              <w:rPr>
                <w:sz w:val="24"/>
              </w:rPr>
              <w:t>«_____»___________2012 г.</w:t>
            </w:r>
          </w:p>
          <w:p w:rsidR="00F64F85" w:rsidRPr="00E55A19" w:rsidRDefault="00F64F85" w:rsidP="000239FE">
            <w:pPr>
              <w:rPr>
                <w:szCs w:val="24"/>
              </w:rPr>
            </w:pPr>
            <w:r w:rsidRPr="00E55A19">
              <w:rPr>
                <w:sz w:val="24"/>
              </w:rPr>
              <w:t>директор ___________/Семенов В.Н./</w:t>
            </w:r>
          </w:p>
        </w:tc>
      </w:tr>
    </w:tbl>
    <w:p w:rsidR="00F64F85" w:rsidRDefault="00F64F85" w:rsidP="00F64F85">
      <w:pPr>
        <w:jc w:val="center"/>
        <w:rPr>
          <w:b/>
        </w:rPr>
      </w:pPr>
    </w:p>
    <w:p w:rsidR="00F64F85" w:rsidRDefault="00F64F85" w:rsidP="00F64F85">
      <w:pPr>
        <w:jc w:val="center"/>
        <w:rPr>
          <w:b/>
        </w:rPr>
      </w:pPr>
    </w:p>
    <w:p w:rsidR="00F64F85" w:rsidRDefault="00F64F85" w:rsidP="00F64F85">
      <w:pPr>
        <w:jc w:val="center"/>
        <w:rPr>
          <w:b/>
        </w:rPr>
      </w:pPr>
    </w:p>
    <w:p w:rsidR="00F64F85" w:rsidRDefault="00F64F85" w:rsidP="00F64F85">
      <w:pPr>
        <w:jc w:val="center"/>
        <w:rPr>
          <w:b/>
        </w:rPr>
      </w:pPr>
    </w:p>
    <w:p w:rsidR="00F64F85" w:rsidRDefault="00F64F85" w:rsidP="00F64F85">
      <w:pPr>
        <w:jc w:val="center"/>
        <w:rPr>
          <w:b/>
        </w:rPr>
      </w:pPr>
    </w:p>
    <w:p w:rsidR="00F64F85" w:rsidRDefault="00F64F85" w:rsidP="00F64F85">
      <w:pPr>
        <w:jc w:val="center"/>
        <w:rPr>
          <w:b/>
        </w:rPr>
      </w:pPr>
    </w:p>
    <w:p w:rsidR="00F64F85" w:rsidRDefault="00F64F85" w:rsidP="00F64F85">
      <w:pPr>
        <w:jc w:val="center"/>
        <w:rPr>
          <w:b/>
        </w:rPr>
      </w:pPr>
    </w:p>
    <w:p w:rsidR="00F64F85" w:rsidRDefault="00F64F85" w:rsidP="00F64F85">
      <w:pPr>
        <w:jc w:val="center"/>
        <w:rPr>
          <w:b/>
        </w:rPr>
      </w:pPr>
    </w:p>
    <w:p w:rsidR="00F64F85" w:rsidRDefault="00F64F85" w:rsidP="00F64F85">
      <w:pPr>
        <w:jc w:val="center"/>
        <w:rPr>
          <w:b/>
        </w:rPr>
      </w:pPr>
    </w:p>
    <w:p w:rsidR="00F64F85" w:rsidRDefault="00F64F85" w:rsidP="00F64F85">
      <w:pPr>
        <w:jc w:val="center"/>
        <w:rPr>
          <w:b/>
        </w:rPr>
      </w:pPr>
    </w:p>
    <w:p w:rsidR="00F64F85" w:rsidRDefault="00F64F85" w:rsidP="00F64F85">
      <w:pPr>
        <w:jc w:val="center"/>
      </w:pPr>
      <w:r>
        <w:t xml:space="preserve">Рабочая программа по курсу </w:t>
      </w:r>
    </w:p>
    <w:p w:rsidR="00F64F85" w:rsidRDefault="00F64F85" w:rsidP="00F64F85">
      <w:pPr>
        <w:jc w:val="center"/>
      </w:pPr>
      <w:r>
        <w:t>«Способы решения нестандартных уравнений»</w:t>
      </w:r>
    </w:p>
    <w:p w:rsidR="00F64F85" w:rsidRDefault="00F64F85" w:rsidP="00F64F85">
      <w:pPr>
        <w:jc w:val="center"/>
      </w:pPr>
      <w:r>
        <w:t xml:space="preserve"> Осиповой Марии Григорьевны</w:t>
      </w:r>
    </w:p>
    <w:p w:rsidR="00F64F85" w:rsidRDefault="00F64F85" w:rsidP="00F64F85">
      <w:pPr>
        <w:jc w:val="center"/>
        <w:rPr>
          <w:b/>
          <w:sz w:val="32"/>
        </w:rPr>
      </w:pPr>
    </w:p>
    <w:p w:rsidR="00F64F85" w:rsidRDefault="00F64F85" w:rsidP="00F64F85">
      <w:pPr>
        <w:jc w:val="center"/>
        <w:rPr>
          <w:b/>
          <w:sz w:val="24"/>
        </w:rPr>
      </w:pPr>
    </w:p>
    <w:p w:rsidR="00F64F85" w:rsidRDefault="00F64F85" w:rsidP="00F64F85">
      <w:pPr>
        <w:jc w:val="right"/>
      </w:pPr>
      <w:r>
        <w:t>Класс:10 класс</w:t>
      </w:r>
    </w:p>
    <w:p w:rsidR="00F64F85" w:rsidRDefault="00F64F85" w:rsidP="00F64F85">
      <w:pPr>
        <w:jc w:val="center"/>
        <w:rPr>
          <w:b/>
          <w:sz w:val="24"/>
        </w:rPr>
      </w:pPr>
    </w:p>
    <w:p w:rsidR="00F64F85" w:rsidRDefault="00F64F85" w:rsidP="00F64F85">
      <w:pPr>
        <w:jc w:val="center"/>
        <w:rPr>
          <w:b/>
        </w:rPr>
      </w:pPr>
    </w:p>
    <w:p w:rsidR="00F64F85" w:rsidRDefault="00F64F85" w:rsidP="00F64F85">
      <w:pPr>
        <w:jc w:val="center"/>
        <w:rPr>
          <w:b/>
        </w:rPr>
      </w:pPr>
    </w:p>
    <w:p w:rsidR="00F64F85" w:rsidRDefault="00F64F85" w:rsidP="00F64F85">
      <w:pPr>
        <w:jc w:val="center"/>
        <w:rPr>
          <w:b/>
        </w:rPr>
      </w:pPr>
    </w:p>
    <w:p w:rsidR="00F64F85" w:rsidRDefault="00F64F85" w:rsidP="00F64F85">
      <w:pPr>
        <w:jc w:val="center"/>
        <w:rPr>
          <w:b/>
        </w:rPr>
      </w:pPr>
    </w:p>
    <w:p w:rsidR="00F64F85" w:rsidRDefault="00F64F85" w:rsidP="00F64F85">
      <w:pPr>
        <w:ind w:left="2835" w:firstLine="1701"/>
        <w:rPr>
          <w:b/>
        </w:rPr>
      </w:pPr>
    </w:p>
    <w:p w:rsidR="00F64F85" w:rsidRDefault="00F64F85" w:rsidP="00F64F85">
      <w:pPr>
        <w:ind w:left="2835" w:firstLine="1701"/>
        <w:rPr>
          <w:b/>
        </w:rPr>
      </w:pPr>
    </w:p>
    <w:p w:rsidR="00F64F85" w:rsidRDefault="00F64F85" w:rsidP="00F64F85">
      <w:pPr>
        <w:ind w:left="2835" w:firstLine="1701"/>
        <w:rPr>
          <w:b/>
        </w:rPr>
      </w:pPr>
    </w:p>
    <w:p w:rsidR="00F64F85" w:rsidRDefault="00F64F85" w:rsidP="00F64F85">
      <w:pPr>
        <w:ind w:left="2835" w:firstLine="1701"/>
        <w:rPr>
          <w:b/>
        </w:rPr>
      </w:pPr>
    </w:p>
    <w:p w:rsidR="00F64F85" w:rsidRDefault="00F64F85" w:rsidP="00F64F85">
      <w:pPr>
        <w:ind w:left="2835" w:firstLine="1701"/>
        <w:rPr>
          <w:b/>
        </w:rPr>
      </w:pPr>
    </w:p>
    <w:p w:rsidR="00F64F85" w:rsidRDefault="00F64F85" w:rsidP="00F64F85">
      <w:pPr>
        <w:ind w:left="2835" w:firstLine="1701"/>
        <w:rPr>
          <w:b/>
        </w:rPr>
      </w:pPr>
    </w:p>
    <w:p w:rsidR="00F64F85" w:rsidRDefault="00F64F85" w:rsidP="00F64F85">
      <w:pPr>
        <w:ind w:left="2835" w:firstLine="1701"/>
        <w:rPr>
          <w:b/>
        </w:rPr>
      </w:pPr>
    </w:p>
    <w:p w:rsidR="00F64F85" w:rsidRDefault="00F64F85" w:rsidP="00F64F85">
      <w:pPr>
        <w:ind w:left="2835" w:firstLine="1701"/>
        <w:rPr>
          <w:b/>
        </w:rPr>
      </w:pPr>
    </w:p>
    <w:p w:rsidR="00F64F85" w:rsidRDefault="00F64F85" w:rsidP="00F64F85">
      <w:pPr>
        <w:ind w:left="2835" w:firstLine="1701"/>
        <w:rPr>
          <w:b/>
        </w:rPr>
      </w:pPr>
    </w:p>
    <w:p w:rsidR="00F64F85" w:rsidRDefault="00F64F85" w:rsidP="00F64F85">
      <w:pPr>
        <w:ind w:left="2835" w:firstLine="1701"/>
        <w:rPr>
          <w:b/>
        </w:rPr>
      </w:pPr>
    </w:p>
    <w:p w:rsidR="00F64F85" w:rsidRDefault="00F64F85" w:rsidP="00F64F85">
      <w:pPr>
        <w:ind w:left="2835" w:firstLine="1701"/>
        <w:rPr>
          <w:b/>
        </w:rPr>
      </w:pPr>
    </w:p>
    <w:p w:rsidR="00F64F85" w:rsidRDefault="00F64F85" w:rsidP="00F64F85">
      <w:pPr>
        <w:ind w:left="2835" w:firstLine="1701"/>
        <w:rPr>
          <w:b/>
        </w:rPr>
      </w:pPr>
    </w:p>
    <w:p w:rsidR="00F64F85" w:rsidRDefault="00F64F85" w:rsidP="00F64F85">
      <w:pPr>
        <w:ind w:left="2835" w:firstLine="1701"/>
        <w:rPr>
          <w:b/>
        </w:rPr>
      </w:pPr>
    </w:p>
    <w:p w:rsidR="00F64F85" w:rsidRDefault="00F64F85" w:rsidP="00F64F85">
      <w:pPr>
        <w:shd w:val="clear" w:color="auto" w:fill="FFFFFF"/>
        <w:jc w:val="center"/>
      </w:pPr>
      <w:r>
        <w:t>2012 г.</w:t>
      </w:r>
    </w:p>
    <w:p w:rsidR="00F64F85" w:rsidRPr="004D7313" w:rsidRDefault="00F64F85" w:rsidP="00F64F85">
      <w:pPr>
        <w:shd w:val="clear" w:color="auto" w:fill="FFFFFF"/>
        <w:jc w:val="center"/>
        <w:rPr>
          <w:b/>
          <w:color w:val="000000"/>
        </w:rPr>
      </w:pPr>
      <w:r>
        <w:rPr>
          <w:b/>
          <w:color w:val="000000"/>
        </w:rPr>
        <w:t>Пояснительная записка</w:t>
      </w:r>
    </w:p>
    <w:p w:rsidR="00F64F85" w:rsidRDefault="00F64F85" w:rsidP="00F64F85">
      <w:pPr>
        <w:shd w:val="clear" w:color="auto" w:fill="FFFFFF"/>
        <w:ind w:firstLine="720"/>
        <w:jc w:val="both"/>
        <w:rPr>
          <w:color w:val="000000"/>
        </w:rPr>
      </w:pPr>
    </w:p>
    <w:p w:rsidR="00F64F85" w:rsidRPr="004D7313" w:rsidRDefault="00F64F85" w:rsidP="00F64F85">
      <w:pPr>
        <w:shd w:val="clear" w:color="auto" w:fill="FFFFFF"/>
        <w:ind w:firstLine="720"/>
        <w:jc w:val="both"/>
      </w:pPr>
      <w:r>
        <w:rPr>
          <w:color w:val="000000"/>
        </w:rPr>
        <w:t>Данный элективный курс направлен, прежде всего, на удовлетворение индивидуальных образовательных интересов, потребностей и склонностей каждого школьника в математике, способствует удовлетворению познавательных потребностей школьников в методах и приёмах решения нестандартных задач. Содержание курса углубляет «линию уравнений» в школьном курсе математики и не дублирует программу базового и профильного изучения алгебры и начал анализа. Именно поэтому при изучении данного элективного курса у старшеклассников повысится возможность намного полнее удовлетворить свои интересы и запросы  в математическом образовании. Элективный курс «Нестандартные способы решения уравнений» займёт значимое место в образовании старшеклассников, так как может научить их применять свои умения в нестандартных ситуациях, дать возможность «поучиться не для аттестата», а для реализации  последующих жизненных планов. С другой стороны, курс позволяет выпускнику средней школы приобрести необходимый и достаточный набор умений по решению уравнений и лучше подготовиться к обучению в вузе, где математика является профилирующим предметом.</w:t>
      </w:r>
    </w:p>
    <w:p w:rsidR="00F64F85" w:rsidRDefault="00F64F85" w:rsidP="00F64F85">
      <w:pPr>
        <w:shd w:val="clear" w:color="auto" w:fill="FFFFFF"/>
        <w:ind w:firstLine="720"/>
        <w:jc w:val="both"/>
        <w:rPr>
          <w:color w:val="000000"/>
        </w:rPr>
      </w:pPr>
      <w:r>
        <w:rPr>
          <w:color w:val="000000"/>
        </w:rPr>
        <w:t>Материал  курса  «Способы решения нестандартных уравнений» разбит на 7 модулей, каждый из которых посвящён специальному виду нестандартных уравнений: уравнения-тождества; уравнения, при решении которых  используется  теория прогрессий;  уравнения, при решении которых используется монотонность;  уравнения, при решении которых используется ограниченность;  уравнения с двумя переменными; уравнения, при решении которых используется чётность функции;  комбинированные нестандартные уравнения.</w:t>
      </w:r>
    </w:p>
    <w:p w:rsidR="00F64F85" w:rsidRDefault="00F64F85" w:rsidP="00F64F85">
      <w:pPr>
        <w:shd w:val="clear" w:color="auto" w:fill="FFFFFF"/>
        <w:jc w:val="both"/>
        <w:rPr>
          <w:color w:val="000000"/>
        </w:rPr>
      </w:pPr>
      <w:r>
        <w:rPr>
          <w:color w:val="000000"/>
        </w:rPr>
        <w:t xml:space="preserve">         В курсе систематизированы теоретические и практические основы знаний и умений «линии уравнений», рассматриваются комбинированные уравнения, уравнения, в которых присутствуют элементы прогрессий.</w:t>
      </w:r>
    </w:p>
    <w:p w:rsidR="00F64F85" w:rsidRDefault="00F64F85" w:rsidP="00F64F85">
      <w:pPr>
        <w:shd w:val="clear" w:color="auto" w:fill="FFFFFF"/>
        <w:jc w:val="both"/>
        <w:rPr>
          <w:color w:val="000000"/>
        </w:rPr>
      </w:pPr>
      <w:r>
        <w:rPr>
          <w:color w:val="000000"/>
        </w:rPr>
        <w:t xml:space="preserve">         Каждый из модулей элективного курса имеет законченный вид, что позволяет старшекласснику, который ошибочно выбрал курс, пойти в следующей четверти или полугодии на занятия по изучению другого элективного курса.</w:t>
      </w:r>
    </w:p>
    <w:p w:rsidR="00F64F85" w:rsidRDefault="00F64F85" w:rsidP="00F64F85">
      <w:pPr>
        <w:shd w:val="clear" w:color="auto" w:fill="FFFFFF"/>
        <w:ind w:firstLine="720"/>
        <w:jc w:val="both"/>
        <w:rPr>
          <w:color w:val="000000"/>
        </w:rPr>
      </w:pPr>
    </w:p>
    <w:p w:rsidR="00F64F85" w:rsidRDefault="00F64F85" w:rsidP="00F64F85">
      <w:pPr>
        <w:shd w:val="clear" w:color="auto" w:fill="FFFFFF"/>
        <w:ind w:firstLine="720"/>
        <w:jc w:val="both"/>
        <w:rPr>
          <w:b/>
          <w:bCs/>
          <w:i/>
          <w:color w:val="000000"/>
          <w:u w:val="single"/>
        </w:rPr>
      </w:pPr>
    </w:p>
    <w:p w:rsidR="00F64F85" w:rsidRDefault="00F64F85" w:rsidP="00F64F85">
      <w:pPr>
        <w:shd w:val="clear" w:color="auto" w:fill="FFFFFF"/>
        <w:ind w:firstLine="720"/>
        <w:jc w:val="both"/>
        <w:rPr>
          <w:b/>
          <w:bCs/>
          <w:i/>
          <w:color w:val="000000"/>
          <w:u w:val="single"/>
        </w:rPr>
      </w:pPr>
    </w:p>
    <w:p w:rsidR="00F64F85" w:rsidRDefault="00F64F85" w:rsidP="00F64F85">
      <w:pPr>
        <w:shd w:val="clear" w:color="auto" w:fill="FFFFFF"/>
        <w:ind w:firstLine="720"/>
        <w:jc w:val="both"/>
        <w:rPr>
          <w:b/>
          <w:bCs/>
          <w:i/>
          <w:color w:val="000000"/>
          <w:u w:val="single"/>
        </w:rPr>
      </w:pPr>
    </w:p>
    <w:p w:rsidR="00F64F85" w:rsidRDefault="00F64F85" w:rsidP="00F64F85">
      <w:pPr>
        <w:shd w:val="clear" w:color="auto" w:fill="FFFFFF"/>
        <w:ind w:firstLine="720"/>
        <w:jc w:val="both"/>
        <w:rPr>
          <w:b/>
          <w:bCs/>
          <w:i/>
          <w:color w:val="000000"/>
          <w:u w:val="single"/>
        </w:rPr>
      </w:pPr>
    </w:p>
    <w:p w:rsidR="00F64F85" w:rsidRDefault="00F64F85" w:rsidP="00F64F85">
      <w:pPr>
        <w:shd w:val="clear" w:color="auto" w:fill="FFFFFF"/>
        <w:ind w:firstLine="720"/>
        <w:jc w:val="both"/>
        <w:rPr>
          <w:b/>
          <w:bCs/>
          <w:i/>
          <w:color w:val="000000"/>
          <w:u w:val="single"/>
        </w:rPr>
      </w:pPr>
    </w:p>
    <w:p w:rsidR="00F64F85" w:rsidRDefault="00F64F85" w:rsidP="00F64F85">
      <w:pPr>
        <w:shd w:val="clear" w:color="auto" w:fill="FFFFFF"/>
        <w:ind w:firstLine="720"/>
        <w:jc w:val="both"/>
        <w:rPr>
          <w:b/>
          <w:bCs/>
          <w:i/>
          <w:color w:val="000000"/>
          <w:u w:val="single"/>
        </w:rPr>
      </w:pPr>
    </w:p>
    <w:p w:rsidR="00F64F85" w:rsidRDefault="00F64F85" w:rsidP="00F64F85">
      <w:pPr>
        <w:shd w:val="clear" w:color="auto" w:fill="FFFFFF"/>
        <w:ind w:firstLine="720"/>
        <w:jc w:val="both"/>
        <w:rPr>
          <w:b/>
          <w:bCs/>
          <w:i/>
          <w:color w:val="000000"/>
          <w:u w:val="single"/>
        </w:rPr>
      </w:pPr>
    </w:p>
    <w:p w:rsidR="00F64F85" w:rsidRDefault="00F64F85" w:rsidP="00F64F85">
      <w:pPr>
        <w:shd w:val="clear" w:color="auto" w:fill="FFFFFF"/>
        <w:ind w:firstLine="720"/>
        <w:jc w:val="both"/>
        <w:rPr>
          <w:b/>
          <w:bCs/>
          <w:i/>
          <w:color w:val="000000"/>
          <w:u w:val="single"/>
        </w:rPr>
      </w:pPr>
    </w:p>
    <w:p w:rsidR="00F64F85" w:rsidRDefault="00F64F85" w:rsidP="00F64F85">
      <w:pPr>
        <w:shd w:val="clear" w:color="auto" w:fill="FFFFFF"/>
        <w:ind w:firstLine="720"/>
        <w:jc w:val="both"/>
        <w:rPr>
          <w:b/>
          <w:bCs/>
          <w:color w:val="000000"/>
        </w:rPr>
      </w:pPr>
      <w:r w:rsidRPr="00B84AF9">
        <w:rPr>
          <w:b/>
          <w:bCs/>
          <w:i/>
          <w:color w:val="000000"/>
          <w:u w:val="single"/>
        </w:rPr>
        <w:t>Цель курса</w:t>
      </w:r>
      <w:r w:rsidRPr="00730DCA">
        <w:rPr>
          <w:b/>
          <w:bCs/>
          <w:color w:val="000000"/>
          <w:u w:val="single"/>
        </w:rPr>
        <w:t xml:space="preserve"> :</w:t>
      </w:r>
      <w:r w:rsidRPr="00730DCA">
        <w:rPr>
          <w:b/>
          <w:bCs/>
          <w:color w:val="000000"/>
        </w:rPr>
        <w:t xml:space="preserve"> </w:t>
      </w:r>
    </w:p>
    <w:p w:rsidR="00F64F85" w:rsidRDefault="00F64F85" w:rsidP="00F64F85">
      <w:pPr>
        <w:shd w:val="clear" w:color="auto" w:fill="FFFFFF"/>
        <w:ind w:firstLine="720"/>
        <w:jc w:val="both"/>
        <w:rPr>
          <w:color w:val="000000"/>
        </w:rPr>
      </w:pPr>
      <w:r w:rsidRPr="00730DCA">
        <w:rPr>
          <w:color w:val="000000"/>
        </w:rPr>
        <w:t xml:space="preserve">углубление знаний учащихся </w:t>
      </w:r>
      <w:r>
        <w:rPr>
          <w:color w:val="000000"/>
        </w:rPr>
        <w:t>о</w:t>
      </w:r>
      <w:r w:rsidRPr="00730DCA">
        <w:rPr>
          <w:color w:val="000000"/>
        </w:rPr>
        <w:t xml:space="preserve"> различных методах решения уравнений и </w:t>
      </w:r>
      <w:r>
        <w:rPr>
          <w:color w:val="000000"/>
        </w:rPr>
        <w:t>базовых</w:t>
      </w:r>
      <w:r w:rsidRPr="00730DCA">
        <w:rPr>
          <w:color w:val="000000"/>
        </w:rPr>
        <w:t xml:space="preserve"> математических понятий, используемых при обосновании того или иного метода решения; формирование у школьников компетенций, направленных на выработку навыков самостоятельной и групповой исследовательской деятельности.</w:t>
      </w:r>
    </w:p>
    <w:p w:rsidR="00F64F85" w:rsidRDefault="00F64F85" w:rsidP="00F64F85">
      <w:pPr>
        <w:shd w:val="clear" w:color="auto" w:fill="FFFFFF"/>
        <w:ind w:firstLine="720"/>
        <w:jc w:val="both"/>
      </w:pPr>
    </w:p>
    <w:p w:rsidR="00F64F85" w:rsidRDefault="00F64F85" w:rsidP="00F64F85">
      <w:pPr>
        <w:shd w:val="clear" w:color="auto" w:fill="FFFFFF"/>
        <w:ind w:firstLine="720"/>
        <w:jc w:val="both"/>
      </w:pPr>
    </w:p>
    <w:p w:rsidR="00F64F85" w:rsidRPr="00730DCA" w:rsidRDefault="00F64F85" w:rsidP="00F64F85">
      <w:pPr>
        <w:shd w:val="clear" w:color="auto" w:fill="FFFFFF"/>
        <w:ind w:firstLine="720"/>
        <w:jc w:val="both"/>
      </w:pPr>
    </w:p>
    <w:p w:rsidR="00F64F85" w:rsidRPr="00730DCA" w:rsidRDefault="00F64F85" w:rsidP="00F64F85">
      <w:pPr>
        <w:shd w:val="clear" w:color="auto" w:fill="FFFFFF"/>
        <w:ind w:firstLine="720"/>
        <w:jc w:val="both"/>
      </w:pPr>
      <w:r w:rsidRPr="00B84AF9">
        <w:rPr>
          <w:b/>
          <w:bCs/>
          <w:i/>
          <w:color w:val="000000"/>
          <w:u w:val="single"/>
        </w:rPr>
        <w:t>Задачи курса</w:t>
      </w:r>
      <w:r w:rsidRPr="00730DCA">
        <w:rPr>
          <w:b/>
          <w:bCs/>
          <w:color w:val="000000"/>
          <w:u w:val="single"/>
        </w:rPr>
        <w:t xml:space="preserve"> </w:t>
      </w:r>
      <w:r>
        <w:rPr>
          <w:b/>
          <w:bCs/>
          <w:color w:val="000000"/>
          <w:u w:val="single"/>
        </w:rPr>
        <w:t>:</w:t>
      </w:r>
    </w:p>
    <w:p w:rsidR="00F64F85" w:rsidRPr="00730DCA" w:rsidRDefault="00F64F85" w:rsidP="006D1B4D">
      <w:pPr>
        <w:widowControl w:val="0"/>
        <w:numPr>
          <w:ilvl w:val="0"/>
          <w:numId w:val="217"/>
        </w:numPr>
        <w:shd w:val="clear" w:color="auto" w:fill="FFFFFF"/>
        <w:tabs>
          <w:tab w:val="clear" w:pos="720"/>
        </w:tabs>
        <w:autoSpaceDE w:val="0"/>
        <w:autoSpaceDN w:val="0"/>
        <w:adjustRightInd w:val="0"/>
        <w:spacing w:after="0" w:line="240" w:lineRule="auto"/>
        <w:ind w:firstLine="720"/>
        <w:jc w:val="both"/>
      </w:pPr>
      <w:r w:rsidRPr="00730DCA">
        <w:rPr>
          <w:color w:val="000000"/>
        </w:rPr>
        <w:t>Классификация способов решения нестандартных уравнений, углубление теоретических основ школьной математики для решения каждого вида уравнений.</w:t>
      </w:r>
    </w:p>
    <w:p w:rsidR="00F64F85" w:rsidRPr="00730DCA" w:rsidRDefault="00F64F85" w:rsidP="006D1B4D">
      <w:pPr>
        <w:widowControl w:val="0"/>
        <w:numPr>
          <w:ilvl w:val="0"/>
          <w:numId w:val="217"/>
        </w:numPr>
        <w:shd w:val="clear" w:color="auto" w:fill="FFFFFF"/>
        <w:autoSpaceDE w:val="0"/>
        <w:autoSpaceDN w:val="0"/>
        <w:adjustRightInd w:val="0"/>
        <w:spacing w:after="0" w:line="240" w:lineRule="auto"/>
        <w:ind w:firstLine="720"/>
        <w:jc w:val="both"/>
      </w:pPr>
      <w:r w:rsidRPr="00730DCA">
        <w:rPr>
          <w:color w:val="000000"/>
        </w:rPr>
        <w:t>Интеллектуальное развитие учащихся, формирование качеств мышления, характерных для математической деятельности и необходимых человеку для полноценной жизни в обществе. Развитие мыслительных способностей учащихся: умения анализировать, сопоставлять, сравнивать, систематизировать и обобщать.</w:t>
      </w:r>
    </w:p>
    <w:p w:rsidR="00F64F85" w:rsidRPr="001F4A83" w:rsidRDefault="00F64F85" w:rsidP="006D1B4D">
      <w:pPr>
        <w:widowControl w:val="0"/>
        <w:numPr>
          <w:ilvl w:val="0"/>
          <w:numId w:val="217"/>
        </w:numPr>
        <w:shd w:val="clear" w:color="auto" w:fill="FFFFFF"/>
        <w:autoSpaceDE w:val="0"/>
        <w:autoSpaceDN w:val="0"/>
        <w:adjustRightInd w:val="0"/>
        <w:spacing w:after="0" w:line="240" w:lineRule="auto"/>
        <w:ind w:firstLine="720"/>
        <w:jc w:val="both"/>
      </w:pPr>
      <w:r w:rsidRPr="00730DCA">
        <w:rPr>
          <w:color w:val="000000"/>
        </w:rPr>
        <w:t>Воспитание личности в процессе освоения математики и математической деятельности, развитие у учащихся самостоятельности и способности к самоорганизации.</w:t>
      </w:r>
    </w:p>
    <w:p w:rsidR="00F64F85" w:rsidRPr="00730DCA" w:rsidRDefault="00F64F85" w:rsidP="00F64F85">
      <w:pPr>
        <w:widowControl w:val="0"/>
        <w:shd w:val="clear" w:color="auto" w:fill="FFFFFF"/>
        <w:autoSpaceDE w:val="0"/>
        <w:autoSpaceDN w:val="0"/>
        <w:adjustRightInd w:val="0"/>
        <w:jc w:val="both"/>
      </w:pPr>
    </w:p>
    <w:p w:rsidR="00F64F85" w:rsidRPr="00730DCA" w:rsidRDefault="00F64F85" w:rsidP="00F64F85">
      <w:pPr>
        <w:shd w:val="clear" w:color="auto" w:fill="FFFFFF"/>
        <w:ind w:firstLine="720"/>
        <w:jc w:val="both"/>
      </w:pPr>
      <w:r w:rsidRPr="00730DCA">
        <w:rPr>
          <w:color w:val="000000"/>
        </w:rPr>
        <w:t xml:space="preserve">Для реализации целей и задач данного элективного курса предполагается использовать следующие </w:t>
      </w:r>
      <w:r w:rsidRPr="00730DCA">
        <w:rPr>
          <w:b/>
          <w:bCs/>
          <w:color w:val="000000"/>
        </w:rPr>
        <w:t xml:space="preserve">формы учебных занятий: </w:t>
      </w:r>
      <w:r w:rsidRPr="00730DCA">
        <w:rPr>
          <w:color w:val="000000"/>
        </w:rPr>
        <w:t>лекции, семинары, практикумы.</w:t>
      </w:r>
    </w:p>
    <w:p w:rsidR="00F64F85" w:rsidRPr="00730DCA" w:rsidRDefault="00F64F85" w:rsidP="00F64F85">
      <w:pPr>
        <w:shd w:val="clear" w:color="auto" w:fill="FFFFFF"/>
        <w:tabs>
          <w:tab w:val="left" w:pos="10550"/>
        </w:tabs>
        <w:ind w:firstLine="720"/>
        <w:jc w:val="both"/>
      </w:pPr>
      <w:r w:rsidRPr="00730DCA">
        <w:rPr>
          <w:color w:val="000000"/>
        </w:rPr>
        <w:t xml:space="preserve">Занятия </w:t>
      </w:r>
      <w:r>
        <w:rPr>
          <w:color w:val="000000"/>
        </w:rPr>
        <w:t>носят</w:t>
      </w:r>
      <w:r w:rsidRPr="00730DCA">
        <w:rPr>
          <w:color w:val="000000"/>
        </w:rPr>
        <w:t xml:space="preserve"> проблемный характер. Ученики самостоятельно, в</w:t>
      </w:r>
      <w:r>
        <w:rPr>
          <w:color w:val="000000"/>
        </w:rPr>
        <w:t xml:space="preserve"> </w:t>
      </w:r>
      <w:r w:rsidRPr="00730DCA">
        <w:rPr>
          <w:color w:val="000000"/>
        </w:rPr>
        <w:t>микрогруппах, в сотрудничестве с учителем выполняют задания, предполагающие</w:t>
      </w:r>
      <w:r>
        <w:rPr>
          <w:color w:val="000000"/>
        </w:rPr>
        <w:t xml:space="preserve"> </w:t>
      </w:r>
      <w:r w:rsidRPr="00730DCA">
        <w:rPr>
          <w:color w:val="000000"/>
        </w:rPr>
        <w:t>исследовательскую деятельность</w:t>
      </w:r>
      <w:r>
        <w:rPr>
          <w:color w:val="000000"/>
        </w:rPr>
        <w:t xml:space="preserve">, </w:t>
      </w:r>
      <w:r w:rsidRPr="00730DCA">
        <w:rPr>
          <w:color w:val="000000"/>
        </w:rPr>
        <w:t>на занятиях организуется обсуждение результатов</w:t>
      </w:r>
      <w:r>
        <w:rPr>
          <w:color w:val="000000"/>
        </w:rPr>
        <w:t xml:space="preserve"> </w:t>
      </w:r>
      <w:r w:rsidRPr="00730DCA">
        <w:rPr>
          <w:color w:val="000000"/>
        </w:rPr>
        <w:t>этой работы.</w:t>
      </w:r>
    </w:p>
    <w:p w:rsidR="00F64F85" w:rsidRDefault="00F64F85" w:rsidP="00F64F85">
      <w:pPr>
        <w:shd w:val="clear" w:color="auto" w:fill="FFFFFF"/>
        <w:ind w:firstLine="720"/>
        <w:jc w:val="both"/>
        <w:rPr>
          <w:color w:val="000000"/>
        </w:rPr>
      </w:pPr>
      <w:r w:rsidRPr="00730DCA">
        <w:rPr>
          <w:color w:val="000000"/>
        </w:rPr>
        <w:t xml:space="preserve">Оперативную коррекцию в овладении учебной деятельностью </w:t>
      </w:r>
      <w:r>
        <w:rPr>
          <w:color w:val="000000"/>
        </w:rPr>
        <w:t>проводится</w:t>
      </w:r>
      <w:r w:rsidRPr="00730DCA">
        <w:rPr>
          <w:color w:val="000000"/>
        </w:rPr>
        <w:t xml:space="preserve"> на уроках-практикумах. Урок-практикум</w:t>
      </w:r>
      <w:r>
        <w:rPr>
          <w:color w:val="000000"/>
        </w:rPr>
        <w:t xml:space="preserve"> – </w:t>
      </w:r>
      <w:r w:rsidRPr="00730DCA">
        <w:rPr>
          <w:color w:val="000000"/>
        </w:rPr>
        <w:t>своеобразная самостоятельная работа, вариант, объем заданий учащиеся выбирают сами, исходя из уровня усвоения материала, мотивации развития, норм оценок. Каждому ученику предоставляется право проверить правильность решения каждого задания, получить консультацию учителя. Ученик управляет своей деятельностью, своим развитием, формируя качества субъекта учения и самовоспитания.</w:t>
      </w:r>
    </w:p>
    <w:p w:rsidR="00F64F85" w:rsidRDefault="00F64F85" w:rsidP="00F64F85">
      <w:pPr>
        <w:shd w:val="clear" w:color="auto" w:fill="FFFFFF"/>
        <w:ind w:firstLine="720"/>
        <w:jc w:val="center"/>
        <w:rPr>
          <w:b/>
          <w:bCs/>
          <w:color w:val="000000"/>
          <w:u w:val="single"/>
        </w:rPr>
      </w:pPr>
    </w:p>
    <w:p w:rsidR="00F64F85" w:rsidRDefault="00F64F85" w:rsidP="00F64F85">
      <w:pPr>
        <w:shd w:val="clear" w:color="auto" w:fill="FFFFFF"/>
        <w:ind w:firstLine="720"/>
        <w:jc w:val="center"/>
        <w:rPr>
          <w:b/>
          <w:bCs/>
          <w:color w:val="000000"/>
          <w:u w:val="single"/>
        </w:rPr>
      </w:pPr>
    </w:p>
    <w:p w:rsidR="00F64F85" w:rsidRDefault="00F64F85" w:rsidP="00F64F85">
      <w:pPr>
        <w:shd w:val="clear" w:color="auto" w:fill="FFFFFF"/>
        <w:ind w:firstLine="720"/>
        <w:jc w:val="center"/>
        <w:rPr>
          <w:b/>
          <w:bCs/>
          <w:color w:val="000000"/>
          <w:u w:val="single"/>
        </w:rPr>
      </w:pPr>
      <w:r w:rsidRPr="00730DCA">
        <w:rPr>
          <w:b/>
          <w:bCs/>
          <w:color w:val="000000"/>
          <w:u w:val="single"/>
        </w:rPr>
        <w:t>Требования к уровню освоения содержания курса</w:t>
      </w:r>
    </w:p>
    <w:p w:rsidR="00F64F85" w:rsidRPr="00730DCA" w:rsidRDefault="00F64F85" w:rsidP="00F64F85">
      <w:pPr>
        <w:shd w:val="clear" w:color="auto" w:fill="FFFFFF"/>
        <w:ind w:firstLine="720"/>
        <w:jc w:val="center"/>
      </w:pPr>
    </w:p>
    <w:p w:rsidR="00F64F85" w:rsidRDefault="00F64F85" w:rsidP="00F64F85">
      <w:pPr>
        <w:shd w:val="clear" w:color="auto" w:fill="FFFFFF"/>
        <w:ind w:firstLine="720"/>
        <w:jc w:val="both"/>
        <w:rPr>
          <w:color w:val="000000"/>
        </w:rPr>
      </w:pPr>
      <w:r w:rsidRPr="00730DCA">
        <w:rPr>
          <w:color w:val="000000"/>
        </w:rPr>
        <w:t>В результате изучения курса учащиеся овладевают следующими знаниями, умениями и способами деятельности:</w:t>
      </w:r>
    </w:p>
    <w:p w:rsidR="00F64F85" w:rsidRPr="00B37395" w:rsidRDefault="00F64F85" w:rsidP="006D1B4D">
      <w:pPr>
        <w:widowControl w:val="0"/>
        <w:numPr>
          <w:ilvl w:val="0"/>
          <w:numId w:val="218"/>
        </w:numPr>
        <w:shd w:val="clear" w:color="auto" w:fill="FFFFFF"/>
        <w:tabs>
          <w:tab w:val="clear" w:pos="720"/>
          <w:tab w:val="num" w:pos="540"/>
        </w:tabs>
        <w:autoSpaceDE w:val="0"/>
        <w:autoSpaceDN w:val="0"/>
        <w:adjustRightInd w:val="0"/>
        <w:spacing w:after="0" w:line="240" w:lineRule="auto"/>
        <w:ind w:left="0" w:firstLine="540"/>
        <w:jc w:val="both"/>
        <w:rPr>
          <w:color w:val="000000"/>
        </w:rPr>
      </w:pPr>
      <w:r w:rsidRPr="00730DCA">
        <w:rPr>
          <w:color w:val="000000"/>
        </w:rPr>
        <w:t>имеют представление о математике как форме описания и методе познания действительности;</w:t>
      </w:r>
    </w:p>
    <w:p w:rsidR="00F64F85" w:rsidRPr="008C524D" w:rsidRDefault="00F64F85" w:rsidP="006D1B4D">
      <w:pPr>
        <w:widowControl w:val="0"/>
        <w:numPr>
          <w:ilvl w:val="0"/>
          <w:numId w:val="218"/>
        </w:numPr>
        <w:shd w:val="clear" w:color="auto" w:fill="FFFFFF"/>
        <w:tabs>
          <w:tab w:val="clear" w:pos="720"/>
          <w:tab w:val="num" w:pos="540"/>
        </w:tabs>
        <w:autoSpaceDE w:val="0"/>
        <w:autoSpaceDN w:val="0"/>
        <w:adjustRightInd w:val="0"/>
        <w:spacing w:after="0" w:line="240" w:lineRule="auto"/>
        <w:ind w:left="0" w:firstLine="540"/>
        <w:jc w:val="both"/>
      </w:pPr>
      <w:r w:rsidRPr="00730DCA">
        <w:rPr>
          <w:color w:val="000000"/>
        </w:rPr>
        <w:t>умеют анализировать, сопоставлять, сравнивать, систематизировать</w:t>
      </w:r>
      <w:r>
        <w:rPr>
          <w:color w:val="000000"/>
        </w:rPr>
        <w:t xml:space="preserve"> и </w:t>
      </w:r>
      <w:r w:rsidRPr="008C524D">
        <w:rPr>
          <w:color w:val="000000"/>
        </w:rPr>
        <w:t>обобщать;</w:t>
      </w:r>
    </w:p>
    <w:p w:rsidR="00F64F85" w:rsidRPr="008C524D" w:rsidRDefault="00F64F85" w:rsidP="006D1B4D">
      <w:pPr>
        <w:widowControl w:val="0"/>
        <w:numPr>
          <w:ilvl w:val="0"/>
          <w:numId w:val="218"/>
        </w:numPr>
        <w:shd w:val="clear" w:color="auto" w:fill="FFFFFF"/>
        <w:tabs>
          <w:tab w:val="clear" w:pos="720"/>
          <w:tab w:val="num" w:pos="540"/>
        </w:tabs>
        <w:autoSpaceDE w:val="0"/>
        <w:autoSpaceDN w:val="0"/>
        <w:adjustRightInd w:val="0"/>
        <w:spacing w:after="0" w:line="240" w:lineRule="auto"/>
        <w:ind w:left="0" w:firstLine="540"/>
        <w:jc w:val="both"/>
      </w:pPr>
      <w:r w:rsidRPr="008C524D">
        <w:rPr>
          <w:color w:val="000000"/>
        </w:rPr>
        <w:t>умеют самостоятельно работать с математической литературой;</w:t>
      </w:r>
    </w:p>
    <w:p w:rsidR="00F64F85" w:rsidRPr="008C524D" w:rsidRDefault="00F64F85" w:rsidP="006D1B4D">
      <w:pPr>
        <w:widowControl w:val="0"/>
        <w:numPr>
          <w:ilvl w:val="0"/>
          <w:numId w:val="218"/>
        </w:numPr>
        <w:shd w:val="clear" w:color="auto" w:fill="FFFFFF"/>
        <w:tabs>
          <w:tab w:val="clear" w:pos="720"/>
          <w:tab w:val="num" w:pos="540"/>
        </w:tabs>
        <w:autoSpaceDE w:val="0"/>
        <w:autoSpaceDN w:val="0"/>
        <w:adjustRightInd w:val="0"/>
        <w:spacing w:after="0" w:line="240" w:lineRule="auto"/>
        <w:ind w:left="0" w:firstLine="540"/>
        <w:jc w:val="both"/>
      </w:pPr>
      <w:r w:rsidRPr="008C524D">
        <w:rPr>
          <w:color w:val="000000"/>
        </w:rPr>
        <w:t>знают основные приемы решения нестандартных уравнений, понимают теоретические основы способов решения уравнений;</w:t>
      </w:r>
    </w:p>
    <w:p w:rsidR="00F64F85" w:rsidRPr="008C524D" w:rsidRDefault="00F64F85" w:rsidP="006D1B4D">
      <w:pPr>
        <w:widowControl w:val="0"/>
        <w:numPr>
          <w:ilvl w:val="0"/>
          <w:numId w:val="218"/>
        </w:numPr>
        <w:shd w:val="clear" w:color="auto" w:fill="FFFFFF"/>
        <w:tabs>
          <w:tab w:val="clear" w:pos="720"/>
          <w:tab w:val="num" w:pos="540"/>
        </w:tabs>
        <w:autoSpaceDE w:val="0"/>
        <w:autoSpaceDN w:val="0"/>
        <w:adjustRightInd w:val="0"/>
        <w:spacing w:after="0" w:line="240" w:lineRule="auto"/>
        <w:ind w:left="0" w:firstLine="540"/>
        <w:jc w:val="both"/>
      </w:pPr>
      <w:r w:rsidRPr="008C524D">
        <w:rPr>
          <w:color w:val="000000"/>
        </w:rPr>
        <w:t>умеют решать нестандартные уравнения различными методами;</w:t>
      </w:r>
    </w:p>
    <w:p w:rsidR="00F64F85" w:rsidRPr="008C524D" w:rsidRDefault="00F64F85" w:rsidP="006D1B4D">
      <w:pPr>
        <w:widowControl w:val="0"/>
        <w:numPr>
          <w:ilvl w:val="0"/>
          <w:numId w:val="218"/>
        </w:numPr>
        <w:shd w:val="clear" w:color="auto" w:fill="FFFFFF"/>
        <w:tabs>
          <w:tab w:val="clear" w:pos="720"/>
          <w:tab w:val="num" w:pos="540"/>
        </w:tabs>
        <w:autoSpaceDE w:val="0"/>
        <w:autoSpaceDN w:val="0"/>
        <w:adjustRightInd w:val="0"/>
        <w:spacing w:after="0" w:line="240" w:lineRule="auto"/>
        <w:ind w:left="0" w:firstLine="540"/>
        <w:jc w:val="both"/>
      </w:pPr>
      <w:r w:rsidRPr="008C524D">
        <w:rPr>
          <w:color w:val="000000"/>
        </w:rPr>
        <w:t>умеют представлять результат своей деятельности, участвовать в дискуссиях;</w:t>
      </w:r>
    </w:p>
    <w:p w:rsidR="00F64F85" w:rsidRPr="008C524D" w:rsidRDefault="00F64F85" w:rsidP="006D1B4D">
      <w:pPr>
        <w:widowControl w:val="0"/>
        <w:numPr>
          <w:ilvl w:val="0"/>
          <w:numId w:val="218"/>
        </w:numPr>
        <w:shd w:val="clear" w:color="auto" w:fill="FFFFFF"/>
        <w:tabs>
          <w:tab w:val="clear" w:pos="720"/>
          <w:tab w:val="num" w:pos="540"/>
        </w:tabs>
        <w:autoSpaceDE w:val="0"/>
        <w:autoSpaceDN w:val="0"/>
        <w:adjustRightInd w:val="0"/>
        <w:spacing w:after="0" w:line="240" w:lineRule="auto"/>
        <w:ind w:left="0" w:firstLine="540"/>
        <w:jc w:val="both"/>
      </w:pPr>
      <w:r w:rsidRPr="008C524D">
        <w:rPr>
          <w:color w:val="000000"/>
        </w:rPr>
        <w:t>умеют проводить самоанализ деятельности и самооценку ее результата.</w:t>
      </w:r>
    </w:p>
    <w:p w:rsidR="00F64F85" w:rsidRDefault="00F64F85" w:rsidP="00F64F85">
      <w:pPr>
        <w:shd w:val="clear" w:color="auto" w:fill="FFFFFF"/>
        <w:ind w:left="720" w:firstLine="720"/>
        <w:jc w:val="center"/>
        <w:rPr>
          <w:b/>
          <w:bCs/>
          <w:color w:val="000000"/>
          <w:u w:val="single"/>
        </w:rPr>
      </w:pPr>
    </w:p>
    <w:p w:rsidR="00F64F85" w:rsidRDefault="00F64F85" w:rsidP="00F64F85">
      <w:pPr>
        <w:shd w:val="clear" w:color="auto" w:fill="FFFFFF"/>
        <w:ind w:left="720" w:firstLine="720"/>
        <w:jc w:val="center"/>
        <w:rPr>
          <w:b/>
          <w:bCs/>
          <w:color w:val="000000"/>
          <w:u w:val="single"/>
        </w:rPr>
      </w:pPr>
    </w:p>
    <w:p w:rsidR="00F64F85" w:rsidRPr="000254C3" w:rsidRDefault="00F64F85" w:rsidP="00F64F85">
      <w:pPr>
        <w:shd w:val="clear" w:color="auto" w:fill="FFFFFF"/>
        <w:ind w:left="720" w:firstLine="720"/>
        <w:jc w:val="center"/>
        <w:rPr>
          <w:b/>
          <w:bCs/>
          <w:color w:val="000000"/>
          <w:u w:val="single"/>
        </w:rPr>
      </w:pPr>
      <w:r w:rsidRPr="000254C3">
        <w:rPr>
          <w:b/>
          <w:bCs/>
          <w:color w:val="000000"/>
          <w:u w:val="single"/>
        </w:rPr>
        <w:t>Формы контроля</w:t>
      </w:r>
    </w:p>
    <w:p w:rsidR="00F64F85" w:rsidRPr="008801E2" w:rsidRDefault="00F64F85" w:rsidP="00F64F85">
      <w:pPr>
        <w:shd w:val="clear" w:color="auto" w:fill="FFFFFF"/>
        <w:ind w:left="720" w:firstLine="720"/>
      </w:pPr>
    </w:p>
    <w:p w:rsidR="00F64F85" w:rsidRPr="008C524D" w:rsidRDefault="00F64F85" w:rsidP="00F64F85">
      <w:pPr>
        <w:shd w:val="clear" w:color="auto" w:fill="FFFFFF"/>
        <w:ind w:firstLine="720"/>
        <w:jc w:val="both"/>
      </w:pPr>
      <w:r w:rsidRPr="008C524D">
        <w:rPr>
          <w:color w:val="000000"/>
        </w:rPr>
        <w:t xml:space="preserve">Смысл профильного курса заключается в предоставлении каждому ученику «индивидуальной зоны потенциального развития», поэтому </w:t>
      </w:r>
      <w:r>
        <w:rPr>
          <w:color w:val="000000"/>
        </w:rPr>
        <w:t>–</w:t>
      </w:r>
      <w:r w:rsidRPr="008C524D">
        <w:rPr>
          <w:color w:val="000000"/>
        </w:rPr>
        <w:t xml:space="preserve"> нельзя требовать от </w:t>
      </w:r>
      <w:r w:rsidRPr="00A87D26">
        <w:rPr>
          <w:color w:val="000000"/>
        </w:rPr>
        <w:t>каждого</w:t>
      </w:r>
      <w:r w:rsidRPr="008C524D">
        <w:rPr>
          <w:color w:val="000000"/>
        </w:rPr>
        <w:t xml:space="preserve"> ученика </w:t>
      </w:r>
      <w:r w:rsidRPr="00A87D26">
        <w:rPr>
          <w:color w:val="000000"/>
        </w:rPr>
        <w:t>твердого</w:t>
      </w:r>
      <w:r w:rsidRPr="008C524D">
        <w:rPr>
          <w:color w:val="000000"/>
        </w:rPr>
        <w:t xml:space="preserve"> усвоения каждого «нестандартного приема». </w:t>
      </w:r>
      <w:r>
        <w:rPr>
          <w:color w:val="000000"/>
        </w:rPr>
        <w:t>В конце каждого модуля проводится зачётное занятие, которым может быть:</w:t>
      </w:r>
    </w:p>
    <w:p w:rsidR="00F64F85" w:rsidRPr="00D04D43" w:rsidRDefault="00F64F85" w:rsidP="006D1B4D">
      <w:pPr>
        <w:pStyle w:val="a5"/>
        <w:widowControl w:val="0"/>
        <w:numPr>
          <w:ilvl w:val="0"/>
          <w:numId w:val="233"/>
        </w:numPr>
        <w:shd w:val="clear" w:color="auto" w:fill="FFFFFF"/>
        <w:tabs>
          <w:tab w:val="num" w:pos="0"/>
        </w:tabs>
        <w:autoSpaceDE w:val="0"/>
        <w:autoSpaceDN w:val="0"/>
        <w:adjustRightInd w:val="0"/>
        <w:spacing w:after="0" w:line="240" w:lineRule="auto"/>
        <w:jc w:val="both"/>
      </w:pPr>
      <w:r w:rsidRPr="00D04D43">
        <w:rPr>
          <w:color w:val="000000"/>
        </w:rPr>
        <w:t>Решение учеником в качестве индивидуального домашнего задания предложенных учителем задач из того списка, что завершает каждый модуль и называется «Упражнения для самостоятельной работы».</w:t>
      </w:r>
    </w:p>
    <w:p w:rsidR="00F64F85" w:rsidRDefault="00F64F85" w:rsidP="006D1B4D">
      <w:pPr>
        <w:pStyle w:val="a5"/>
        <w:widowControl w:val="0"/>
        <w:numPr>
          <w:ilvl w:val="0"/>
          <w:numId w:val="233"/>
        </w:numPr>
        <w:shd w:val="clear" w:color="auto" w:fill="FFFFFF"/>
        <w:tabs>
          <w:tab w:val="num" w:pos="0"/>
        </w:tabs>
        <w:autoSpaceDE w:val="0"/>
        <w:autoSpaceDN w:val="0"/>
        <w:adjustRightInd w:val="0"/>
        <w:spacing w:after="0" w:line="240" w:lineRule="auto"/>
        <w:jc w:val="both"/>
        <w:rPr>
          <w:color w:val="000000"/>
        </w:rPr>
      </w:pPr>
      <w:r w:rsidRPr="00D04D43">
        <w:rPr>
          <w:color w:val="000000"/>
        </w:rPr>
        <w:t xml:space="preserve">Решение группой учащихся в качестве домашнего задания предложенных       учителем задач из того же раздела. </w:t>
      </w:r>
    </w:p>
    <w:p w:rsidR="00F64F85" w:rsidRPr="00D04D43" w:rsidRDefault="00F64F85" w:rsidP="00F64F85">
      <w:pPr>
        <w:pStyle w:val="a5"/>
        <w:widowControl w:val="0"/>
        <w:shd w:val="clear" w:color="auto" w:fill="FFFFFF"/>
        <w:autoSpaceDE w:val="0"/>
        <w:autoSpaceDN w:val="0"/>
        <w:adjustRightInd w:val="0"/>
        <w:jc w:val="both"/>
        <w:rPr>
          <w:color w:val="000000"/>
        </w:rPr>
      </w:pPr>
    </w:p>
    <w:p w:rsidR="00F64F85" w:rsidRPr="00D04D43" w:rsidRDefault="00F64F85" w:rsidP="00F64F85">
      <w:pPr>
        <w:widowControl w:val="0"/>
        <w:shd w:val="clear" w:color="auto" w:fill="FFFFFF"/>
        <w:autoSpaceDE w:val="0"/>
        <w:autoSpaceDN w:val="0"/>
        <w:adjustRightInd w:val="0"/>
        <w:jc w:val="both"/>
        <w:rPr>
          <w:color w:val="000000"/>
        </w:rPr>
      </w:pPr>
      <w:r w:rsidRPr="00D04D43">
        <w:rPr>
          <w:color w:val="000000"/>
        </w:rPr>
        <w:t xml:space="preserve">Итоговое занятие предлагается провести в форме </w:t>
      </w:r>
      <w:r>
        <w:rPr>
          <w:color w:val="000000"/>
        </w:rPr>
        <w:t xml:space="preserve"> зачёта по всему материалу.</w:t>
      </w:r>
    </w:p>
    <w:p w:rsidR="00F64F85" w:rsidRDefault="00F64F85" w:rsidP="00F64F85">
      <w:pPr>
        <w:shd w:val="clear" w:color="auto" w:fill="FFFFFF"/>
        <w:ind w:firstLine="720"/>
        <w:jc w:val="both"/>
        <w:rPr>
          <w:color w:val="000000"/>
        </w:rPr>
      </w:pPr>
      <w:r>
        <w:rPr>
          <w:color w:val="000000"/>
        </w:rPr>
        <w:t xml:space="preserve">                            </w:t>
      </w:r>
    </w:p>
    <w:p w:rsidR="00F64F85" w:rsidRDefault="00F64F85" w:rsidP="00F64F85">
      <w:pPr>
        <w:shd w:val="clear" w:color="auto" w:fill="FFFFFF"/>
        <w:ind w:firstLine="720"/>
        <w:jc w:val="both"/>
        <w:rPr>
          <w:color w:val="000000"/>
        </w:rPr>
      </w:pPr>
      <w:r>
        <w:rPr>
          <w:color w:val="000000"/>
        </w:rPr>
        <w:t xml:space="preserve">                    </w:t>
      </w:r>
    </w:p>
    <w:p w:rsidR="00F64F85" w:rsidRPr="000F31AF" w:rsidRDefault="00F64F85" w:rsidP="00F64F85">
      <w:pPr>
        <w:shd w:val="clear" w:color="auto" w:fill="FFFFFF"/>
        <w:jc w:val="center"/>
        <w:rPr>
          <w:color w:val="000000"/>
        </w:rPr>
      </w:pPr>
      <w:r>
        <w:rPr>
          <w:b/>
          <w:bCs/>
          <w:u w:val="single"/>
        </w:rPr>
        <w:t>Т</w:t>
      </w:r>
      <w:r w:rsidRPr="000254C3">
        <w:rPr>
          <w:b/>
          <w:bCs/>
          <w:u w:val="single"/>
        </w:rPr>
        <w:t>ематический план курса</w:t>
      </w:r>
    </w:p>
    <w:p w:rsidR="00F64F85" w:rsidRPr="000254C3" w:rsidRDefault="00F64F85" w:rsidP="00F64F85">
      <w:pPr>
        <w:shd w:val="clear" w:color="auto" w:fill="FFFFFF"/>
        <w:ind w:firstLine="720"/>
        <w:jc w:val="center"/>
        <w:rPr>
          <w:b/>
          <w:bCs/>
          <w:u w:val="single"/>
        </w:rPr>
      </w:pPr>
    </w:p>
    <w:tbl>
      <w:tblPr>
        <w:tblW w:w="9356" w:type="dxa"/>
        <w:tblInd w:w="18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578"/>
        <w:gridCol w:w="4100"/>
        <w:gridCol w:w="850"/>
        <w:gridCol w:w="1560"/>
        <w:gridCol w:w="1134"/>
        <w:gridCol w:w="1134"/>
      </w:tblGrid>
      <w:tr w:rsidR="00F64F85" w:rsidRPr="0072689D" w:rsidTr="000239FE">
        <w:trPr>
          <w:trHeight w:hRule="exact" w:val="651"/>
        </w:trPr>
        <w:tc>
          <w:tcPr>
            <w:tcW w:w="578" w:type="dxa"/>
            <w:vMerge w:val="restart"/>
          </w:tcPr>
          <w:p w:rsidR="00F64F85" w:rsidRPr="00F04993" w:rsidRDefault="00F64F85" w:rsidP="000239FE">
            <w:pPr>
              <w:shd w:val="clear" w:color="auto" w:fill="FFFFFF"/>
              <w:ind w:hanging="2"/>
              <w:jc w:val="center"/>
              <w:rPr>
                <w:sz w:val="24"/>
                <w:szCs w:val="24"/>
              </w:rPr>
            </w:pPr>
            <w:r w:rsidRPr="00F04993">
              <w:rPr>
                <w:sz w:val="24"/>
                <w:szCs w:val="24"/>
              </w:rPr>
              <w:t>№</w:t>
            </w:r>
          </w:p>
        </w:tc>
        <w:tc>
          <w:tcPr>
            <w:tcW w:w="4100" w:type="dxa"/>
            <w:vMerge w:val="restart"/>
          </w:tcPr>
          <w:p w:rsidR="00F64F85" w:rsidRPr="00F04993" w:rsidRDefault="00F64F85" w:rsidP="000239FE">
            <w:pPr>
              <w:shd w:val="clear" w:color="auto" w:fill="FFFFFF"/>
              <w:ind w:firstLine="8"/>
              <w:jc w:val="center"/>
              <w:rPr>
                <w:sz w:val="24"/>
                <w:szCs w:val="24"/>
              </w:rPr>
            </w:pPr>
            <w:r w:rsidRPr="00F04993">
              <w:rPr>
                <w:sz w:val="24"/>
                <w:szCs w:val="24"/>
              </w:rPr>
              <w:t>Тема</w:t>
            </w:r>
          </w:p>
        </w:tc>
        <w:tc>
          <w:tcPr>
            <w:tcW w:w="2410" w:type="dxa"/>
            <w:gridSpan w:val="2"/>
            <w:tcBorders>
              <w:bottom w:val="single" w:sz="4" w:space="0" w:color="auto"/>
            </w:tcBorders>
          </w:tcPr>
          <w:p w:rsidR="00F64F85" w:rsidRPr="00F04993" w:rsidRDefault="00F64F85" w:rsidP="000239FE">
            <w:pPr>
              <w:shd w:val="clear" w:color="auto" w:fill="FFFFFF"/>
              <w:jc w:val="center"/>
              <w:rPr>
                <w:sz w:val="24"/>
                <w:szCs w:val="24"/>
              </w:rPr>
            </w:pPr>
            <w:r w:rsidRPr="00F04993">
              <w:rPr>
                <w:sz w:val="24"/>
                <w:szCs w:val="24"/>
              </w:rPr>
              <w:t>Количество часов</w:t>
            </w:r>
          </w:p>
          <w:p w:rsidR="00F64F85" w:rsidRPr="00F04993" w:rsidRDefault="00F64F85" w:rsidP="000239FE">
            <w:pPr>
              <w:shd w:val="clear" w:color="auto" w:fill="FFFFFF"/>
              <w:jc w:val="center"/>
              <w:rPr>
                <w:sz w:val="24"/>
                <w:szCs w:val="24"/>
              </w:rPr>
            </w:pPr>
          </w:p>
        </w:tc>
        <w:tc>
          <w:tcPr>
            <w:tcW w:w="2268" w:type="dxa"/>
            <w:gridSpan w:val="2"/>
            <w:tcBorders>
              <w:bottom w:val="single" w:sz="4" w:space="0" w:color="auto"/>
            </w:tcBorders>
          </w:tcPr>
          <w:p w:rsidR="00F64F85" w:rsidRPr="00F04993" w:rsidRDefault="00F64F85" w:rsidP="000239FE">
            <w:pPr>
              <w:shd w:val="clear" w:color="auto" w:fill="FFFFFF"/>
              <w:jc w:val="center"/>
              <w:rPr>
                <w:sz w:val="24"/>
                <w:szCs w:val="24"/>
              </w:rPr>
            </w:pPr>
            <w:r w:rsidRPr="00F04993">
              <w:rPr>
                <w:sz w:val="24"/>
                <w:szCs w:val="24"/>
              </w:rPr>
              <w:t>Дата проведения</w:t>
            </w:r>
          </w:p>
        </w:tc>
      </w:tr>
      <w:tr w:rsidR="00F64F85" w:rsidRPr="0072689D" w:rsidTr="000239FE">
        <w:trPr>
          <w:trHeight w:hRule="exact" w:val="912"/>
        </w:trPr>
        <w:tc>
          <w:tcPr>
            <w:tcW w:w="578" w:type="dxa"/>
            <w:vMerge/>
          </w:tcPr>
          <w:p w:rsidR="00F64F85" w:rsidRPr="00F04993" w:rsidRDefault="00F64F85" w:rsidP="000239FE">
            <w:pPr>
              <w:shd w:val="clear" w:color="auto" w:fill="FFFFFF"/>
              <w:ind w:hanging="2"/>
              <w:jc w:val="center"/>
              <w:rPr>
                <w:sz w:val="24"/>
                <w:szCs w:val="24"/>
              </w:rPr>
            </w:pPr>
          </w:p>
        </w:tc>
        <w:tc>
          <w:tcPr>
            <w:tcW w:w="4100" w:type="dxa"/>
            <w:vMerge/>
          </w:tcPr>
          <w:p w:rsidR="00F64F85" w:rsidRPr="00F04993" w:rsidRDefault="00F64F85" w:rsidP="000239FE">
            <w:pPr>
              <w:shd w:val="clear" w:color="auto" w:fill="FFFFFF"/>
              <w:ind w:firstLine="8"/>
              <w:jc w:val="center"/>
              <w:rPr>
                <w:sz w:val="24"/>
                <w:szCs w:val="24"/>
              </w:rPr>
            </w:pPr>
          </w:p>
        </w:tc>
        <w:tc>
          <w:tcPr>
            <w:tcW w:w="850" w:type="dxa"/>
            <w:tcBorders>
              <w:top w:val="single" w:sz="4" w:space="0" w:color="auto"/>
            </w:tcBorders>
          </w:tcPr>
          <w:p w:rsidR="00F64F85" w:rsidRPr="00F04993" w:rsidRDefault="00F64F85" w:rsidP="000239FE">
            <w:pPr>
              <w:shd w:val="clear" w:color="auto" w:fill="FFFFFF"/>
              <w:jc w:val="center"/>
              <w:rPr>
                <w:sz w:val="24"/>
                <w:szCs w:val="24"/>
              </w:rPr>
            </w:pPr>
            <w:r w:rsidRPr="00F04993">
              <w:rPr>
                <w:sz w:val="24"/>
                <w:szCs w:val="24"/>
              </w:rPr>
              <w:t>всего</w:t>
            </w:r>
          </w:p>
          <w:p w:rsidR="00F64F85" w:rsidRPr="00F04993" w:rsidRDefault="00F64F85" w:rsidP="000239FE">
            <w:pPr>
              <w:shd w:val="clear" w:color="auto" w:fill="FFFFFF"/>
              <w:jc w:val="center"/>
              <w:rPr>
                <w:sz w:val="24"/>
                <w:szCs w:val="24"/>
              </w:rPr>
            </w:pPr>
          </w:p>
        </w:tc>
        <w:tc>
          <w:tcPr>
            <w:tcW w:w="1560" w:type="dxa"/>
            <w:tcBorders>
              <w:top w:val="single" w:sz="4" w:space="0" w:color="auto"/>
            </w:tcBorders>
          </w:tcPr>
          <w:p w:rsidR="00F64F85" w:rsidRPr="00F04993" w:rsidRDefault="00F64F85" w:rsidP="000239FE">
            <w:pPr>
              <w:shd w:val="clear" w:color="auto" w:fill="FFFFFF"/>
              <w:jc w:val="center"/>
              <w:rPr>
                <w:sz w:val="24"/>
                <w:szCs w:val="24"/>
              </w:rPr>
            </w:pPr>
            <w:r w:rsidRPr="00F04993">
              <w:rPr>
                <w:sz w:val="24"/>
                <w:szCs w:val="24"/>
              </w:rPr>
              <w:t>Контрольный практический</w:t>
            </w:r>
          </w:p>
        </w:tc>
        <w:tc>
          <w:tcPr>
            <w:tcW w:w="1134" w:type="dxa"/>
            <w:tcBorders>
              <w:top w:val="single" w:sz="4" w:space="0" w:color="auto"/>
            </w:tcBorders>
          </w:tcPr>
          <w:p w:rsidR="00F64F85" w:rsidRPr="00F04993" w:rsidRDefault="00F64F85" w:rsidP="000239FE">
            <w:pPr>
              <w:shd w:val="clear" w:color="auto" w:fill="FFFFFF"/>
              <w:jc w:val="center"/>
              <w:rPr>
                <w:sz w:val="24"/>
                <w:szCs w:val="24"/>
              </w:rPr>
            </w:pPr>
            <w:r w:rsidRPr="00F04993">
              <w:rPr>
                <w:sz w:val="24"/>
                <w:szCs w:val="24"/>
              </w:rPr>
              <w:t>По плану</w:t>
            </w:r>
          </w:p>
        </w:tc>
        <w:tc>
          <w:tcPr>
            <w:tcW w:w="1134" w:type="dxa"/>
            <w:tcBorders>
              <w:top w:val="single" w:sz="4" w:space="0" w:color="auto"/>
            </w:tcBorders>
          </w:tcPr>
          <w:p w:rsidR="00F64F85" w:rsidRPr="00F04993" w:rsidRDefault="00F64F85" w:rsidP="000239FE">
            <w:pPr>
              <w:shd w:val="clear" w:color="auto" w:fill="FFFFFF"/>
              <w:jc w:val="center"/>
              <w:rPr>
                <w:sz w:val="24"/>
                <w:szCs w:val="24"/>
              </w:rPr>
            </w:pPr>
            <w:r w:rsidRPr="00F04993">
              <w:rPr>
                <w:sz w:val="24"/>
                <w:szCs w:val="24"/>
              </w:rPr>
              <w:t>Факт. дано</w:t>
            </w:r>
          </w:p>
        </w:tc>
      </w:tr>
      <w:tr w:rsidR="00F64F85" w:rsidRPr="0072689D" w:rsidTr="000239FE">
        <w:trPr>
          <w:trHeight w:hRule="exact" w:val="345"/>
        </w:trPr>
        <w:tc>
          <w:tcPr>
            <w:tcW w:w="578" w:type="dxa"/>
            <w:vMerge w:val="restart"/>
          </w:tcPr>
          <w:p w:rsidR="00F64F85" w:rsidRPr="0072689D" w:rsidRDefault="00F64F85" w:rsidP="000239FE">
            <w:pPr>
              <w:shd w:val="clear" w:color="auto" w:fill="FFFFFF"/>
              <w:ind w:hanging="2"/>
              <w:jc w:val="center"/>
            </w:pPr>
            <w:r w:rsidRPr="0072689D">
              <w:t>1</w:t>
            </w:r>
          </w:p>
        </w:tc>
        <w:tc>
          <w:tcPr>
            <w:tcW w:w="4100" w:type="dxa"/>
            <w:vMerge w:val="restart"/>
          </w:tcPr>
          <w:p w:rsidR="00F64F85" w:rsidRPr="0072689D" w:rsidRDefault="00F64F85" w:rsidP="000239FE">
            <w:pPr>
              <w:shd w:val="clear" w:color="auto" w:fill="FFFFFF"/>
              <w:ind w:firstLine="8"/>
            </w:pPr>
            <w:r w:rsidRPr="0072689D">
              <w:t>Уравнения-тождества</w:t>
            </w:r>
          </w:p>
        </w:tc>
        <w:tc>
          <w:tcPr>
            <w:tcW w:w="850" w:type="dxa"/>
            <w:vMerge w:val="restart"/>
          </w:tcPr>
          <w:p w:rsidR="00F64F85" w:rsidRPr="0072689D" w:rsidRDefault="00F64F85" w:rsidP="000239FE">
            <w:pPr>
              <w:shd w:val="clear" w:color="auto" w:fill="FFFFFF"/>
              <w:jc w:val="center"/>
            </w:pPr>
            <w:r w:rsidRPr="0072689D">
              <w:t>2</w:t>
            </w:r>
          </w:p>
        </w:tc>
        <w:tc>
          <w:tcPr>
            <w:tcW w:w="1560" w:type="dxa"/>
            <w:tcBorders>
              <w:bottom w:val="single" w:sz="4" w:space="0" w:color="auto"/>
            </w:tcBorders>
          </w:tcPr>
          <w:p w:rsidR="00F64F85" w:rsidRPr="0072689D" w:rsidRDefault="00F64F85" w:rsidP="000239FE">
            <w:pPr>
              <w:shd w:val="clear" w:color="auto" w:fill="FFFFFF"/>
              <w:jc w:val="center"/>
            </w:pPr>
          </w:p>
        </w:tc>
        <w:tc>
          <w:tcPr>
            <w:tcW w:w="1134" w:type="dxa"/>
            <w:tcBorders>
              <w:bottom w:val="single" w:sz="4" w:space="0" w:color="auto"/>
            </w:tcBorders>
          </w:tcPr>
          <w:p w:rsidR="00F64F85" w:rsidRPr="0072689D" w:rsidRDefault="00F64F85" w:rsidP="000239FE">
            <w:pPr>
              <w:shd w:val="clear" w:color="auto" w:fill="FFFFFF"/>
              <w:jc w:val="center"/>
            </w:pPr>
          </w:p>
        </w:tc>
        <w:tc>
          <w:tcPr>
            <w:tcW w:w="1134" w:type="dxa"/>
            <w:tcBorders>
              <w:bottom w:val="single" w:sz="4" w:space="0" w:color="auto"/>
            </w:tcBorders>
          </w:tcPr>
          <w:p w:rsidR="00F64F85" w:rsidRPr="0072689D" w:rsidRDefault="00F64F85" w:rsidP="000239FE">
            <w:pPr>
              <w:shd w:val="clear" w:color="auto" w:fill="FFFFFF"/>
              <w:jc w:val="center"/>
            </w:pPr>
          </w:p>
        </w:tc>
      </w:tr>
      <w:tr w:rsidR="00F64F85" w:rsidRPr="0072689D" w:rsidTr="000239FE">
        <w:trPr>
          <w:trHeight w:hRule="exact" w:val="345"/>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Pr="0072689D" w:rsidRDefault="00F64F85" w:rsidP="000239FE">
            <w:pPr>
              <w:shd w:val="clear" w:color="auto" w:fill="FFFFFF"/>
              <w:jc w:val="center"/>
            </w:pPr>
          </w:p>
        </w:tc>
        <w:tc>
          <w:tcPr>
            <w:tcW w:w="1560" w:type="dxa"/>
            <w:tcBorders>
              <w:top w:val="single" w:sz="4" w:space="0" w:color="auto"/>
            </w:tcBorders>
          </w:tcPr>
          <w:p w:rsidR="00F64F85" w:rsidRPr="0072689D" w:rsidRDefault="00F64F85" w:rsidP="000239FE">
            <w:pPr>
              <w:shd w:val="clear" w:color="auto" w:fill="FFFFFF"/>
            </w:pPr>
          </w:p>
        </w:tc>
        <w:tc>
          <w:tcPr>
            <w:tcW w:w="1134" w:type="dxa"/>
            <w:tcBorders>
              <w:top w:val="single" w:sz="4" w:space="0" w:color="auto"/>
            </w:tcBorders>
          </w:tcPr>
          <w:p w:rsidR="00F64F85" w:rsidRPr="0072689D" w:rsidRDefault="00F64F85" w:rsidP="000239FE">
            <w:pPr>
              <w:shd w:val="clear" w:color="auto" w:fill="FFFFFF"/>
              <w:jc w:val="center"/>
            </w:pPr>
          </w:p>
        </w:tc>
        <w:tc>
          <w:tcPr>
            <w:tcW w:w="1134" w:type="dxa"/>
            <w:tcBorders>
              <w:top w:val="single" w:sz="4" w:space="0" w:color="auto"/>
            </w:tcBorders>
          </w:tcPr>
          <w:p w:rsidR="00F64F85" w:rsidRPr="0072689D" w:rsidRDefault="00F64F85" w:rsidP="000239FE">
            <w:pPr>
              <w:shd w:val="clear" w:color="auto" w:fill="FFFFFF"/>
              <w:jc w:val="center"/>
            </w:pPr>
          </w:p>
        </w:tc>
      </w:tr>
      <w:tr w:rsidR="00F64F85" w:rsidRPr="0072689D" w:rsidTr="000239FE">
        <w:trPr>
          <w:trHeight w:hRule="exact" w:val="330"/>
        </w:trPr>
        <w:tc>
          <w:tcPr>
            <w:tcW w:w="578" w:type="dxa"/>
            <w:vMerge w:val="restart"/>
          </w:tcPr>
          <w:p w:rsidR="00F64F85" w:rsidRPr="0072689D" w:rsidRDefault="00F64F85" w:rsidP="000239FE">
            <w:pPr>
              <w:shd w:val="clear" w:color="auto" w:fill="FFFFFF"/>
              <w:ind w:hanging="2"/>
              <w:jc w:val="center"/>
            </w:pPr>
            <w:r w:rsidRPr="0072689D">
              <w:t>2</w:t>
            </w:r>
          </w:p>
        </w:tc>
        <w:tc>
          <w:tcPr>
            <w:tcW w:w="4100" w:type="dxa"/>
            <w:vMerge w:val="restart"/>
          </w:tcPr>
          <w:p w:rsidR="00F64F85" w:rsidRPr="0072689D" w:rsidRDefault="00F64F85" w:rsidP="000239FE">
            <w:pPr>
              <w:shd w:val="clear" w:color="auto" w:fill="FFFFFF"/>
              <w:ind w:firstLine="8"/>
            </w:pPr>
            <w:r w:rsidRPr="0072689D">
              <w:t>Уравнения, при решении которых используются прогрессии</w:t>
            </w:r>
          </w:p>
        </w:tc>
        <w:tc>
          <w:tcPr>
            <w:tcW w:w="850" w:type="dxa"/>
            <w:vMerge w:val="restart"/>
          </w:tcPr>
          <w:p w:rsidR="00F64F85" w:rsidRPr="0072689D" w:rsidRDefault="00F64F85" w:rsidP="000239FE">
            <w:pPr>
              <w:shd w:val="clear" w:color="auto" w:fill="FFFFFF"/>
              <w:jc w:val="center"/>
            </w:pPr>
            <w:r>
              <w:t>4</w:t>
            </w:r>
          </w:p>
        </w:tc>
        <w:tc>
          <w:tcPr>
            <w:tcW w:w="1560" w:type="dxa"/>
            <w:tcBorders>
              <w:bottom w:val="single" w:sz="4" w:space="0" w:color="auto"/>
            </w:tcBorders>
          </w:tcPr>
          <w:p w:rsidR="00F64F85" w:rsidRDefault="00F64F85" w:rsidP="000239FE">
            <w:pPr>
              <w:shd w:val="clear" w:color="auto" w:fill="FFFFFF"/>
              <w:jc w:val="center"/>
            </w:pPr>
          </w:p>
        </w:tc>
        <w:tc>
          <w:tcPr>
            <w:tcW w:w="1134" w:type="dxa"/>
            <w:tcBorders>
              <w:bottom w:val="single" w:sz="4" w:space="0" w:color="auto"/>
            </w:tcBorders>
          </w:tcPr>
          <w:p w:rsidR="00F64F85" w:rsidRDefault="00F64F85" w:rsidP="000239FE">
            <w:pPr>
              <w:shd w:val="clear" w:color="auto" w:fill="FFFFFF"/>
              <w:jc w:val="center"/>
            </w:pPr>
          </w:p>
        </w:tc>
        <w:tc>
          <w:tcPr>
            <w:tcW w:w="1134" w:type="dxa"/>
            <w:tcBorders>
              <w:bottom w:val="single" w:sz="4" w:space="0" w:color="auto"/>
            </w:tcBorders>
          </w:tcPr>
          <w:p w:rsidR="00F64F85" w:rsidRDefault="00F64F85" w:rsidP="000239FE">
            <w:pPr>
              <w:shd w:val="clear" w:color="auto" w:fill="FFFFFF"/>
              <w:jc w:val="center"/>
            </w:pPr>
          </w:p>
        </w:tc>
      </w:tr>
      <w:tr w:rsidR="00F64F85" w:rsidRPr="0072689D" w:rsidTr="000239FE">
        <w:trPr>
          <w:trHeight w:hRule="exact" w:val="400"/>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63"/>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371"/>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tcBorders>
          </w:tcPr>
          <w:p w:rsidR="00F64F85" w:rsidRDefault="00F64F85" w:rsidP="000239FE">
            <w:pPr>
              <w:shd w:val="clear" w:color="auto" w:fill="FFFFFF"/>
              <w:jc w:val="center"/>
            </w:pPr>
            <w:r>
              <w:t>1</w:t>
            </w:r>
          </w:p>
        </w:tc>
        <w:tc>
          <w:tcPr>
            <w:tcW w:w="1134" w:type="dxa"/>
            <w:tcBorders>
              <w:top w:val="single" w:sz="4" w:space="0" w:color="auto"/>
            </w:tcBorders>
          </w:tcPr>
          <w:p w:rsidR="00F64F85" w:rsidRDefault="00F64F85" w:rsidP="000239FE">
            <w:pPr>
              <w:shd w:val="clear" w:color="auto" w:fill="FFFFFF"/>
              <w:jc w:val="center"/>
            </w:pPr>
          </w:p>
        </w:tc>
        <w:tc>
          <w:tcPr>
            <w:tcW w:w="1134" w:type="dxa"/>
            <w:tcBorders>
              <w:top w:val="single" w:sz="4" w:space="0" w:color="auto"/>
            </w:tcBorders>
          </w:tcPr>
          <w:p w:rsidR="00F64F85" w:rsidRDefault="00F64F85" w:rsidP="000239FE">
            <w:pPr>
              <w:shd w:val="clear" w:color="auto" w:fill="FFFFFF"/>
              <w:jc w:val="center"/>
            </w:pPr>
          </w:p>
        </w:tc>
      </w:tr>
      <w:tr w:rsidR="00F64F85" w:rsidRPr="0072689D" w:rsidTr="000239FE">
        <w:trPr>
          <w:trHeight w:hRule="exact" w:val="432"/>
        </w:trPr>
        <w:tc>
          <w:tcPr>
            <w:tcW w:w="578" w:type="dxa"/>
            <w:vMerge w:val="restart"/>
          </w:tcPr>
          <w:p w:rsidR="00F64F85" w:rsidRPr="0072689D" w:rsidRDefault="00F64F85" w:rsidP="000239FE">
            <w:pPr>
              <w:shd w:val="clear" w:color="auto" w:fill="FFFFFF"/>
              <w:ind w:hanging="2"/>
              <w:jc w:val="center"/>
            </w:pPr>
            <w:r w:rsidRPr="0072689D">
              <w:t>3</w:t>
            </w:r>
          </w:p>
        </w:tc>
        <w:tc>
          <w:tcPr>
            <w:tcW w:w="4100" w:type="dxa"/>
            <w:vMerge w:val="restart"/>
          </w:tcPr>
          <w:p w:rsidR="00F64F85" w:rsidRPr="0072689D" w:rsidRDefault="00F64F85" w:rsidP="000239FE">
            <w:pPr>
              <w:shd w:val="clear" w:color="auto" w:fill="FFFFFF"/>
              <w:ind w:firstLine="8"/>
            </w:pPr>
            <w:r w:rsidRPr="0072689D">
              <w:t>Уравнения, при решении которых используется ограниченность функции</w:t>
            </w:r>
          </w:p>
        </w:tc>
        <w:tc>
          <w:tcPr>
            <w:tcW w:w="850" w:type="dxa"/>
            <w:vMerge w:val="restart"/>
          </w:tcPr>
          <w:p w:rsidR="00F64F85" w:rsidRPr="0072689D" w:rsidRDefault="00F64F85" w:rsidP="000239FE">
            <w:pPr>
              <w:shd w:val="clear" w:color="auto" w:fill="FFFFFF"/>
              <w:jc w:val="center"/>
            </w:pPr>
            <w:r>
              <w:t>4</w:t>
            </w:r>
          </w:p>
        </w:tc>
        <w:tc>
          <w:tcPr>
            <w:tcW w:w="1560" w:type="dxa"/>
            <w:tcBorders>
              <w:bottom w:val="single" w:sz="4" w:space="0" w:color="auto"/>
            </w:tcBorders>
          </w:tcPr>
          <w:p w:rsidR="00F64F85" w:rsidRDefault="00F64F85" w:rsidP="000239FE">
            <w:pPr>
              <w:shd w:val="clear" w:color="auto" w:fill="FFFFFF"/>
              <w:jc w:val="center"/>
            </w:pPr>
          </w:p>
        </w:tc>
        <w:tc>
          <w:tcPr>
            <w:tcW w:w="1134" w:type="dxa"/>
            <w:tcBorders>
              <w:bottom w:val="single" w:sz="4" w:space="0" w:color="auto"/>
            </w:tcBorders>
          </w:tcPr>
          <w:p w:rsidR="00F64F85" w:rsidRDefault="00F64F85" w:rsidP="000239FE">
            <w:pPr>
              <w:shd w:val="clear" w:color="auto" w:fill="FFFFFF"/>
              <w:jc w:val="center"/>
            </w:pPr>
          </w:p>
        </w:tc>
        <w:tc>
          <w:tcPr>
            <w:tcW w:w="1134" w:type="dxa"/>
            <w:tcBorders>
              <w:bottom w:val="single" w:sz="4" w:space="0" w:color="auto"/>
            </w:tcBorders>
          </w:tcPr>
          <w:p w:rsidR="00F64F85" w:rsidRDefault="00F64F85" w:rsidP="000239FE">
            <w:pPr>
              <w:shd w:val="clear" w:color="auto" w:fill="FFFFFF"/>
              <w:jc w:val="center"/>
            </w:pPr>
          </w:p>
        </w:tc>
      </w:tr>
      <w:tr w:rsidR="00F64F85" w:rsidRPr="0072689D" w:rsidTr="000239FE">
        <w:trPr>
          <w:trHeight w:hRule="exact" w:val="424"/>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03"/>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23"/>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tcBorders>
          </w:tcPr>
          <w:p w:rsidR="00F64F85" w:rsidRDefault="00F64F85" w:rsidP="000239FE">
            <w:pPr>
              <w:shd w:val="clear" w:color="auto" w:fill="FFFFFF"/>
              <w:jc w:val="center"/>
            </w:pPr>
            <w:r>
              <w:t>1</w:t>
            </w:r>
          </w:p>
        </w:tc>
        <w:tc>
          <w:tcPr>
            <w:tcW w:w="1134" w:type="dxa"/>
            <w:tcBorders>
              <w:top w:val="single" w:sz="4" w:space="0" w:color="auto"/>
            </w:tcBorders>
          </w:tcPr>
          <w:p w:rsidR="00F64F85" w:rsidRDefault="00F64F85" w:rsidP="000239FE">
            <w:pPr>
              <w:shd w:val="clear" w:color="auto" w:fill="FFFFFF"/>
              <w:jc w:val="center"/>
            </w:pPr>
          </w:p>
        </w:tc>
        <w:tc>
          <w:tcPr>
            <w:tcW w:w="1134" w:type="dxa"/>
            <w:tcBorders>
              <w:top w:val="single" w:sz="4" w:space="0" w:color="auto"/>
            </w:tcBorders>
          </w:tcPr>
          <w:p w:rsidR="00F64F85" w:rsidRDefault="00F64F85" w:rsidP="000239FE">
            <w:pPr>
              <w:shd w:val="clear" w:color="auto" w:fill="FFFFFF"/>
              <w:jc w:val="center"/>
            </w:pPr>
          </w:p>
        </w:tc>
      </w:tr>
      <w:tr w:rsidR="00F64F85" w:rsidRPr="0072689D" w:rsidTr="000239FE">
        <w:trPr>
          <w:trHeight w:hRule="exact" w:val="414"/>
        </w:trPr>
        <w:tc>
          <w:tcPr>
            <w:tcW w:w="578" w:type="dxa"/>
            <w:vMerge w:val="restart"/>
          </w:tcPr>
          <w:p w:rsidR="00F64F85" w:rsidRPr="0072689D" w:rsidRDefault="00F64F85" w:rsidP="000239FE">
            <w:pPr>
              <w:shd w:val="clear" w:color="auto" w:fill="FFFFFF"/>
              <w:ind w:hanging="2"/>
              <w:jc w:val="center"/>
            </w:pPr>
            <w:r w:rsidRPr="0072689D">
              <w:t>4</w:t>
            </w:r>
          </w:p>
        </w:tc>
        <w:tc>
          <w:tcPr>
            <w:tcW w:w="4100" w:type="dxa"/>
            <w:vMerge w:val="restart"/>
          </w:tcPr>
          <w:p w:rsidR="00F64F85" w:rsidRPr="0072689D" w:rsidRDefault="00F64F85" w:rsidP="000239FE">
            <w:pPr>
              <w:shd w:val="clear" w:color="auto" w:fill="FFFFFF"/>
              <w:ind w:firstLine="8"/>
            </w:pPr>
            <w:r w:rsidRPr="0072689D">
              <w:t>Уравнения, при решении которых используется монотонность функции</w:t>
            </w:r>
          </w:p>
        </w:tc>
        <w:tc>
          <w:tcPr>
            <w:tcW w:w="850" w:type="dxa"/>
            <w:vMerge w:val="restart"/>
          </w:tcPr>
          <w:p w:rsidR="00F64F85" w:rsidRPr="0072689D" w:rsidRDefault="00F64F85" w:rsidP="000239FE">
            <w:pPr>
              <w:shd w:val="clear" w:color="auto" w:fill="FFFFFF"/>
              <w:jc w:val="center"/>
            </w:pPr>
            <w:r>
              <w:t>4</w:t>
            </w:r>
          </w:p>
        </w:tc>
        <w:tc>
          <w:tcPr>
            <w:tcW w:w="1560" w:type="dxa"/>
            <w:tcBorders>
              <w:bottom w:val="single" w:sz="4" w:space="0" w:color="auto"/>
            </w:tcBorders>
          </w:tcPr>
          <w:p w:rsidR="00F64F85" w:rsidRDefault="00F64F85" w:rsidP="000239FE">
            <w:pPr>
              <w:shd w:val="clear" w:color="auto" w:fill="FFFFFF"/>
              <w:jc w:val="center"/>
            </w:pPr>
          </w:p>
        </w:tc>
        <w:tc>
          <w:tcPr>
            <w:tcW w:w="1134" w:type="dxa"/>
            <w:tcBorders>
              <w:bottom w:val="single" w:sz="4" w:space="0" w:color="auto"/>
            </w:tcBorders>
          </w:tcPr>
          <w:p w:rsidR="00F64F85" w:rsidRDefault="00F64F85" w:rsidP="000239FE">
            <w:pPr>
              <w:shd w:val="clear" w:color="auto" w:fill="FFFFFF"/>
              <w:jc w:val="center"/>
            </w:pPr>
          </w:p>
        </w:tc>
        <w:tc>
          <w:tcPr>
            <w:tcW w:w="1134" w:type="dxa"/>
            <w:tcBorders>
              <w:bottom w:val="single" w:sz="4" w:space="0" w:color="auto"/>
            </w:tcBorders>
          </w:tcPr>
          <w:p w:rsidR="00F64F85" w:rsidRDefault="00F64F85" w:rsidP="000239FE">
            <w:pPr>
              <w:shd w:val="clear" w:color="auto" w:fill="FFFFFF"/>
              <w:jc w:val="center"/>
            </w:pPr>
          </w:p>
        </w:tc>
      </w:tr>
      <w:tr w:rsidR="00F64F85" w:rsidRPr="0072689D" w:rsidTr="000239FE">
        <w:trPr>
          <w:trHeight w:hRule="exact" w:val="420"/>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27"/>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65"/>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tcBorders>
          </w:tcPr>
          <w:p w:rsidR="00F64F85" w:rsidRDefault="00F64F85" w:rsidP="000239FE">
            <w:pPr>
              <w:shd w:val="clear" w:color="auto" w:fill="FFFFFF"/>
              <w:jc w:val="center"/>
            </w:pPr>
            <w:r>
              <w:t>1</w:t>
            </w:r>
          </w:p>
        </w:tc>
        <w:tc>
          <w:tcPr>
            <w:tcW w:w="1134" w:type="dxa"/>
            <w:tcBorders>
              <w:top w:val="single" w:sz="4" w:space="0" w:color="auto"/>
            </w:tcBorders>
          </w:tcPr>
          <w:p w:rsidR="00F64F85" w:rsidRDefault="00F64F85" w:rsidP="000239FE">
            <w:pPr>
              <w:shd w:val="clear" w:color="auto" w:fill="FFFFFF"/>
              <w:jc w:val="center"/>
            </w:pPr>
          </w:p>
        </w:tc>
        <w:tc>
          <w:tcPr>
            <w:tcW w:w="1134" w:type="dxa"/>
            <w:tcBorders>
              <w:top w:val="single" w:sz="4" w:space="0" w:color="auto"/>
            </w:tcBorders>
          </w:tcPr>
          <w:p w:rsidR="00F64F85" w:rsidRDefault="00F64F85" w:rsidP="000239FE">
            <w:pPr>
              <w:shd w:val="clear" w:color="auto" w:fill="FFFFFF"/>
              <w:jc w:val="center"/>
            </w:pPr>
          </w:p>
        </w:tc>
      </w:tr>
      <w:tr w:rsidR="00F64F85" w:rsidRPr="0072689D" w:rsidTr="000239FE">
        <w:trPr>
          <w:trHeight w:hRule="exact" w:val="382"/>
        </w:trPr>
        <w:tc>
          <w:tcPr>
            <w:tcW w:w="578" w:type="dxa"/>
            <w:vMerge w:val="restart"/>
          </w:tcPr>
          <w:p w:rsidR="00F64F85" w:rsidRPr="0072689D" w:rsidRDefault="00F64F85" w:rsidP="000239FE">
            <w:pPr>
              <w:shd w:val="clear" w:color="auto" w:fill="FFFFFF"/>
              <w:ind w:hanging="2"/>
              <w:jc w:val="center"/>
            </w:pPr>
            <w:r w:rsidRPr="0072689D">
              <w:t>5</w:t>
            </w:r>
          </w:p>
        </w:tc>
        <w:tc>
          <w:tcPr>
            <w:tcW w:w="4100" w:type="dxa"/>
            <w:vMerge w:val="restart"/>
          </w:tcPr>
          <w:p w:rsidR="00F64F85" w:rsidRDefault="00F64F85" w:rsidP="000239FE">
            <w:pPr>
              <w:shd w:val="clear" w:color="auto" w:fill="FFFFFF"/>
              <w:ind w:firstLine="8"/>
            </w:pPr>
            <w:r w:rsidRPr="0072689D">
              <w:t xml:space="preserve">Уравнения с двумя </w:t>
            </w:r>
            <w:r>
              <w:t>неизвестными</w:t>
            </w:r>
          </w:p>
          <w:p w:rsidR="00F64F85" w:rsidRPr="0072689D" w:rsidRDefault="00F64F85" w:rsidP="000239FE">
            <w:pPr>
              <w:shd w:val="clear" w:color="auto" w:fill="FFFFFF"/>
              <w:ind w:firstLine="8"/>
            </w:pPr>
          </w:p>
        </w:tc>
        <w:tc>
          <w:tcPr>
            <w:tcW w:w="850" w:type="dxa"/>
            <w:vMerge w:val="restart"/>
          </w:tcPr>
          <w:p w:rsidR="00F64F85" w:rsidRPr="0072689D" w:rsidRDefault="00F64F85" w:rsidP="000239FE">
            <w:pPr>
              <w:shd w:val="clear" w:color="auto" w:fill="FFFFFF"/>
              <w:jc w:val="center"/>
            </w:pPr>
            <w:r>
              <w:t>4</w:t>
            </w:r>
          </w:p>
        </w:tc>
        <w:tc>
          <w:tcPr>
            <w:tcW w:w="1560" w:type="dxa"/>
            <w:tcBorders>
              <w:bottom w:val="single" w:sz="4" w:space="0" w:color="auto"/>
            </w:tcBorders>
          </w:tcPr>
          <w:p w:rsidR="00F64F85" w:rsidRDefault="00F64F85" w:rsidP="000239FE">
            <w:pPr>
              <w:shd w:val="clear" w:color="auto" w:fill="FFFFFF"/>
              <w:jc w:val="center"/>
            </w:pPr>
          </w:p>
        </w:tc>
        <w:tc>
          <w:tcPr>
            <w:tcW w:w="1134" w:type="dxa"/>
            <w:tcBorders>
              <w:bottom w:val="single" w:sz="4" w:space="0" w:color="auto"/>
            </w:tcBorders>
          </w:tcPr>
          <w:p w:rsidR="00F64F85" w:rsidRDefault="00F64F85" w:rsidP="000239FE">
            <w:pPr>
              <w:shd w:val="clear" w:color="auto" w:fill="FFFFFF"/>
              <w:jc w:val="center"/>
            </w:pPr>
          </w:p>
        </w:tc>
        <w:tc>
          <w:tcPr>
            <w:tcW w:w="1134" w:type="dxa"/>
            <w:tcBorders>
              <w:bottom w:val="single" w:sz="4" w:space="0" w:color="auto"/>
            </w:tcBorders>
          </w:tcPr>
          <w:p w:rsidR="00F64F85" w:rsidRDefault="00F64F85" w:rsidP="000239FE">
            <w:pPr>
              <w:shd w:val="clear" w:color="auto" w:fill="FFFFFF"/>
              <w:jc w:val="center"/>
            </w:pPr>
          </w:p>
        </w:tc>
      </w:tr>
      <w:tr w:rsidR="00F64F85" w:rsidRPr="0072689D" w:rsidTr="000239FE">
        <w:trPr>
          <w:trHeight w:hRule="exact" w:val="430"/>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281"/>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340"/>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tcBorders>
          </w:tcPr>
          <w:p w:rsidR="00F64F85" w:rsidRDefault="00F64F85" w:rsidP="000239FE">
            <w:pPr>
              <w:shd w:val="clear" w:color="auto" w:fill="FFFFFF"/>
              <w:jc w:val="center"/>
            </w:pPr>
            <w:r>
              <w:t>1</w:t>
            </w:r>
          </w:p>
        </w:tc>
        <w:tc>
          <w:tcPr>
            <w:tcW w:w="1134" w:type="dxa"/>
            <w:tcBorders>
              <w:top w:val="single" w:sz="4" w:space="0" w:color="auto"/>
            </w:tcBorders>
          </w:tcPr>
          <w:p w:rsidR="00F64F85" w:rsidRDefault="00F64F85" w:rsidP="000239FE">
            <w:pPr>
              <w:shd w:val="clear" w:color="auto" w:fill="FFFFFF"/>
              <w:jc w:val="center"/>
            </w:pPr>
          </w:p>
        </w:tc>
        <w:tc>
          <w:tcPr>
            <w:tcW w:w="1134" w:type="dxa"/>
            <w:tcBorders>
              <w:top w:val="single" w:sz="4" w:space="0" w:color="auto"/>
            </w:tcBorders>
          </w:tcPr>
          <w:p w:rsidR="00F64F85" w:rsidRDefault="00F64F85" w:rsidP="000239FE">
            <w:pPr>
              <w:shd w:val="clear" w:color="auto" w:fill="FFFFFF"/>
              <w:jc w:val="center"/>
            </w:pPr>
          </w:p>
        </w:tc>
      </w:tr>
      <w:tr w:rsidR="00F64F85" w:rsidRPr="0072689D" w:rsidTr="000239FE">
        <w:trPr>
          <w:trHeight w:hRule="exact" w:val="360"/>
        </w:trPr>
        <w:tc>
          <w:tcPr>
            <w:tcW w:w="578" w:type="dxa"/>
            <w:vMerge w:val="restart"/>
          </w:tcPr>
          <w:p w:rsidR="00F64F85" w:rsidRPr="0072689D" w:rsidRDefault="00F64F85" w:rsidP="000239FE">
            <w:pPr>
              <w:shd w:val="clear" w:color="auto" w:fill="FFFFFF"/>
              <w:ind w:hanging="2"/>
              <w:jc w:val="center"/>
            </w:pPr>
            <w:r w:rsidRPr="0072689D">
              <w:t>6</w:t>
            </w:r>
          </w:p>
        </w:tc>
        <w:tc>
          <w:tcPr>
            <w:tcW w:w="4100" w:type="dxa"/>
            <w:vMerge w:val="restart"/>
          </w:tcPr>
          <w:p w:rsidR="00F64F85" w:rsidRDefault="00F64F85" w:rsidP="000239FE">
            <w:pPr>
              <w:shd w:val="clear" w:color="auto" w:fill="FFFFFF"/>
              <w:tabs>
                <w:tab w:val="left" w:pos="1574"/>
              </w:tabs>
              <w:jc w:val="both"/>
              <w:rPr>
                <w:b/>
                <w:i/>
                <w:iCs/>
                <w:color w:val="000000"/>
              </w:rPr>
            </w:pPr>
            <w:r w:rsidRPr="000106F7">
              <w:rPr>
                <w:iCs/>
                <w:color w:val="000000"/>
              </w:rPr>
              <w:t>Уравнения, при решении которых</w:t>
            </w:r>
            <w:r w:rsidRPr="00D26D6A">
              <w:rPr>
                <w:b/>
                <w:i/>
                <w:iCs/>
                <w:color w:val="000000"/>
              </w:rPr>
              <w:t xml:space="preserve"> </w:t>
            </w:r>
          </w:p>
          <w:p w:rsidR="00F64F85" w:rsidRPr="000106F7" w:rsidRDefault="00F64F85" w:rsidP="000239FE">
            <w:pPr>
              <w:shd w:val="clear" w:color="auto" w:fill="FFFFFF"/>
              <w:tabs>
                <w:tab w:val="left" w:pos="1574"/>
              </w:tabs>
              <w:jc w:val="both"/>
              <w:rPr>
                <w:iCs/>
                <w:color w:val="000000"/>
              </w:rPr>
            </w:pPr>
            <w:r w:rsidRPr="000106F7">
              <w:rPr>
                <w:iCs/>
                <w:color w:val="000000"/>
              </w:rPr>
              <w:t>используется свойства чётности и нечётности функций.</w:t>
            </w:r>
          </w:p>
          <w:p w:rsidR="00F64F85" w:rsidRPr="0072689D" w:rsidRDefault="00F64F85" w:rsidP="000239FE">
            <w:pPr>
              <w:shd w:val="clear" w:color="auto" w:fill="FFFFFF"/>
              <w:ind w:firstLine="8"/>
            </w:pPr>
          </w:p>
        </w:tc>
        <w:tc>
          <w:tcPr>
            <w:tcW w:w="850" w:type="dxa"/>
            <w:vMerge w:val="restart"/>
          </w:tcPr>
          <w:p w:rsidR="00F64F85" w:rsidRPr="0072689D" w:rsidRDefault="00F64F85" w:rsidP="000239FE">
            <w:pPr>
              <w:shd w:val="clear" w:color="auto" w:fill="FFFFFF"/>
              <w:jc w:val="center"/>
            </w:pPr>
            <w:r>
              <w:t>4</w:t>
            </w:r>
          </w:p>
        </w:tc>
        <w:tc>
          <w:tcPr>
            <w:tcW w:w="1560" w:type="dxa"/>
            <w:tcBorders>
              <w:bottom w:val="single" w:sz="4" w:space="0" w:color="auto"/>
            </w:tcBorders>
          </w:tcPr>
          <w:p w:rsidR="00F64F85" w:rsidRDefault="00F64F85" w:rsidP="000239FE">
            <w:pPr>
              <w:shd w:val="clear" w:color="auto" w:fill="FFFFFF"/>
              <w:jc w:val="center"/>
            </w:pPr>
          </w:p>
        </w:tc>
        <w:tc>
          <w:tcPr>
            <w:tcW w:w="1134" w:type="dxa"/>
            <w:tcBorders>
              <w:bottom w:val="single" w:sz="4" w:space="0" w:color="auto"/>
            </w:tcBorders>
          </w:tcPr>
          <w:p w:rsidR="00F64F85" w:rsidRDefault="00F64F85" w:rsidP="000239FE">
            <w:pPr>
              <w:shd w:val="clear" w:color="auto" w:fill="FFFFFF"/>
              <w:jc w:val="center"/>
            </w:pPr>
          </w:p>
        </w:tc>
        <w:tc>
          <w:tcPr>
            <w:tcW w:w="1134" w:type="dxa"/>
            <w:tcBorders>
              <w:bottom w:val="single" w:sz="4" w:space="0" w:color="auto"/>
            </w:tcBorders>
          </w:tcPr>
          <w:p w:rsidR="00F64F85" w:rsidRDefault="00F64F85" w:rsidP="000239FE">
            <w:pPr>
              <w:shd w:val="clear" w:color="auto" w:fill="FFFFFF"/>
              <w:jc w:val="center"/>
            </w:pPr>
          </w:p>
        </w:tc>
      </w:tr>
      <w:tr w:rsidR="00F64F85" w:rsidRPr="0072689D" w:rsidTr="000239FE">
        <w:trPr>
          <w:trHeight w:hRule="exact" w:val="423"/>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0106F7" w:rsidRDefault="00F64F85" w:rsidP="000239FE">
            <w:pPr>
              <w:shd w:val="clear" w:color="auto" w:fill="FFFFFF"/>
              <w:tabs>
                <w:tab w:val="left" w:pos="1574"/>
              </w:tabs>
              <w:jc w:val="both"/>
              <w:rPr>
                <w:iCs/>
                <w:color w:val="000000"/>
              </w:rPr>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28"/>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0106F7" w:rsidRDefault="00F64F85" w:rsidP="000239FE">
            <w:pPr>
              <w:shd w:val="clear" w:color="auto" w:fill="FFFFFF"/>
              <w:tabs>
                <w:tab w:val="left" w:pos="1574"/>
              </w:tabs>
              <w:jc w:val="both"/>
              <w:rPr>
                <w:iCs/>
                <w:color w:val="000000"/>
              </w:rPr>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278"/>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0106F7" w:rsidRDefault="00F64F85" w:rsidP="000239FE">
            <w:pPr>
              <w:shd w:val="clear" w:color="auto" w:fill="FFFFFF"/>
              <w:tabs>
                <w:tab w:val="left" w:pos="1574"/>
              </w:tabs>
              <w:jc w:val="both"/>
              <w:rPr>
                <w:iCs/>
                <w:color w:val="000000"/>
              </w:rPr>
            </w:pPr>
          </w:p>
        </w:tc>
        <w:tc>
          <w:tcPr>
            <w:tcW w:w="850" w:type="dxa"/>
            <w:vMerge/>
          </w:tcPr>
          <w:p w:rsidR="00F64F85" w:rsidRDefault="00F64F85" w:rsidP="000239FE">
            <w:pPr>
              <w:shd w:val="clear" w:color="auto" w:fill="FFFFFF"/>
              <w:jc w:val="center"/>
            </w:pPr>
          </w:p>
        </w:tc>
        <w:tc>
          <w:tcPr>
            <w:tcW w:w="1560" w:type="dxa"/>
            <w:tcBorders>
              <w:top w:val="single" w:sz="4" w:space="0" w:color="auto"/>
            </w:tcBorders>
          </w:tcPr>
          <w:p w:rsidR="00F64F85" w:rsidRDefault="00F64F85" w:rsidP="000239FE">
            <w:pPr>
              <w:shd w:val="clear" w:color="auto" w:fill="FFFFFF"/>
              <w:jc w:val="center"/>
            </w:pPr>
            <w:r>
              <w:t>1</w:t>
            </w:r>
          </w:p>
        </w:tc>
        <w:tc>
          <w:tcPr>
            <w:tcW w:w="1134" w:type="dxa"/>
            <w:tcBorders>
              <w:top w:val="single" w:sz="4" w:space="0" w:color="auto"/>
            </w:tcBorders>
          </w:tcPr>
          <w:p w:rsidR="00F64F85" w:rsidRDefault="00F64F85" w:rsidP="000239FE">
            <w:pPr>
              <w:shd w:val="clear" w:color="auto" w:fill="FFFFFF"/>
              <w:jc w:val="center"/>
            </w:pPr>
          </w:p>
        </w:tc>
        <w:tc>
          <w:tcPr>
            <w:tcW w:w="1134" w:type="dxa"/>
            <w:tcBorders>
              <w:top w:val="single" w:sz="4" w:space="0" w:color="auto"/>
            </w:tcBorders>
          </w:tcPr>
          <w:p w:rsidR="00F64F85" w:rsidRDefault="00F64F85" w:rsidP="000239FE">
            <w:pPr>
              <w:shd w:val="clear" w:color="auto" w:fill="FFFFFF"/>
              <w:jc w:val="center"/>
            </w:pPr>
          </w:p>
        </w:tc>
      </w:tr>
      <w:tr w:rsidR="00F64F85" w:rsidRPr="0072689D" w:rsidTr="000239FE">
        <w:trPr>
          <w:trHeight w:hRule="exact" w:val="411"/>
        </w:trPr>
        <w:tc>
          <w:tcPr>
            <w:tcW w:w="578" w:type="dxa"/>
            <w:vMerge w:val="restart"/>
          </w:tcPr>
          <w:p w:rsidR="00F64F85" w:rsidRPr="0072689D" w:rsidRDefault="00F64F85" w:rsidP="000239FE">
            <w:pPr>
              <w:shd w:val="clear" w:color="auto" w:fill="FFFFFF"/>
              <w:ind w:hanging="2"/>
              <w:jc w:val="center"/>
            </w:pPr>
            <w:r w:rsidRPr="0072689D">
              <w:t>7</w:t>
            </w:r>
          </w:p>
        </w:tc>
        <w:tc>
          <w:tcPr>
            <w:tcW w:w="4100" w:type="dxa"/>
            <w:vMerge w:val="restart"/>
          </w:tcPr>
          <w:p w:rsidR="00F64F85" w:rsidRPr="0072689D" w:rsidRDefault="00F64F85" w:rsidP="000239FE">
            <w:pPr>
              <w:shd w:val="clear" w:color="auto" w:fill="FFFFFF"/>
              <w:ind w:firstLine="8"/>
            </w:pPr>
            <w:r w:rsidRPr="0072689D">
              <w:t>Практикум по решению некоторых других нестандартных уравнений</w:t>
            </w:r>
          </w:p>
        </w:tc>
        <w:tc>
          <w:tcPr>
            <w:tcW w:w="850" w:type="dxa"/>
            <w:vMerge w:val="restart"/>
          </w:tcPr>
          <w:p w:rsidR="00F64F85" w:rsidRPr="0072689D" w:rsidRDefault="00F64F85" w:rsidP="000239FE">
            <w:pPr>
              <w:shd w:val="clear" w:color="auto" w:fill="FFFFFF"/>
              <w:jc w:val="center"/>
            </w:pPr>
            <w:r>
              <w:t>10</w:t>
            </w:r>
          </w:p>
        </w:tc>
        <w:tc>
          <w:tcPr>
            <w:tcW w:w="1560" w:type="dxa"/>
            <w:tcBorders>
              <w:bottom w:val="single" w:sz="4" w:space="0" w:color="auto"/>
            </w:tcBorders>
          </w:tcPr>
          <w:p w:rsidR="00F64F85" w:rsidRDefault="00F64F85" w:rsidP="000239FE">
            <w:pPr>
              <w:shd w:val="clear" w:color="auto" w:fill="FFFFFF"/>
              <w:jc w:val="center"/>
            </w:pPr>
          </w:p>
        </w:tc>
        <w:tc>
          <w:tcPr>
            <w:tcW w:w="1134" w:type="dxa"/>
            <w:tcBorders>
              <w:bottom w:val="single" w:sz="4" w:space="0" w:color="auto"/>
            </w:tcBorders>
          </w:tcPr>
          <w:p w:rsidR="00F64F85" w:rsidRDefault="00F64F85" w:rsidP="000239FE">
            <w:pPr>
              <w:shd w:val="clear" w:color="auto" w:fill="FFFFFF"/>
              <w:jc w:val="center"/>
            </w:pPr>
          </w:p>
        </w:tc>
        <w:tc>
          <w:tcPr>
            <w:tcW w:w="1134" w:type="dxa"/>
            <w:tcBorders>
              <w:bottom w:val="single" w:sz="4" w:space="0" w:color="auto"/>
            </w:tcBorders>
          </w:tcPr>
          <w:p w:rsidR="00F64F85" w:rsidRDefault="00F64F85" w:rsidP="000239FE">
            <w:pPr>
              <w:shd w:val="clear" w:color="auto" w:fill="FFFFFF"/>
              <w:jc w:val="center"/>
            </w:pPr>
          </w:p>
        </w:tc>
      </w:tr>
      <w:tr w:rsidR="00F64F85" w:rsidRPr="0072689D" w:rsidTr="000239FE">
        <w:trPr>
          <w:trHeight w:hRule="exact" w:val="274"/>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293"/>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p w:rsidR="00F64F85" w:rsidRDefault="00F64F85" w:rsidP="000239FE">
            <w:pPr>
              <w:shd w:val="clear" w:color="auto" w:fill="FFFFFF"/>
              <w:jc w:val="center"/>
            </w:pPr>
          </w:p>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24"/>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r>
              <w:t>1</w:t>
            </w: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30"/>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33"/>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24"/>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16"/>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08"/>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414"/>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bottom w:val="single" w:sz="4" w:space="0" w:color="auto"/>
            </w:tcBorders>
          </w:tcPr>
          <w:p w:rsidR="00F64F85" w:rsidRDefault="00F64F85" w:rsidP="000239FE">
            <w:pPr>
              <w:shd w:val="clear" w:color="auto" w:fill="FFFFFF"/>
              <w:jc w:val="center"/>
            </w:pPr>
            <w:r>
              <w:t>1</w:t>
            </w: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345"/>
        </w:trPr>
        <w:tc>
          <w:tcPr>
            <w:tcW w:w="578" w:type="dxa"/>
            <w:vMerge w:val="restart"/>
          </w:tcPr>
          <w:p w:rsidR="00F64F85" w:rsidRPr="0072689D" w:rsidRDefault="00F64F85" w:rsidP="000239FE">
            <w:pPr>
              <w:shd w:val="clear" w:color="auto" w:fill="FFFFFF"/>
              <w:ind w:hanging="2"/>
              <w:jc w:val="center"/>
            </w:pPr>
          </w:p>
        </w:tc>
        <w:tc>
          <w:tcPr>
            <w:tcW w:w="4100" w:type="dxa"/>
            <w:vMerge w:val="restart"/>
          </w:tcPr>
          <w:p w:rsidR="00F64F85" w:rsidRPr="0072689D" w:rsidRDefault="00F64F85" w:rsidP="000239FE">
            <w:pPr>
              <w:shd w:val="clear" w:color="auto" w:fill="FFFFFF"/>
              <w:ind w:firstLine="8"/>
            </w:pPr>
            <w:r w:rsidRPr="0072689D">
              <w:t>Итоговое занятие</w:t>
            </w:r>
          </w:p>
        </w:tc>
        <w:tc>
          <w:tcPr>
            <w:tcW w:w="850" w:type="dxa"/>
            <w:vMerge w:val="restart"/>
          </w:tcPr>
          <w:p w:rsidR="00F64F85" w:rsidRPr="0072689D" w:rsidRDefault="00F64F85" w:rsidP="000239FE">
            <w:pPr>
              <w:shd w:val="clear" w:color="auto" w:fill="FFFFFF"/>
              <w:jc w:val="center"/>
            </w:pPr>
            <w:r>
              <w:t>2</w:t>
            </w:r>
          </w:p>
        </w:tc>
        <w:tc>
          <w:tcPr>
            <w:tcW w:w="1560"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c>
          <w:tcPr>
            <w:tcW w:w="1134" w:type="dxa"/>
            <w:tcBorders>
              <w:top w:val="single" w:sz="4" w:space="0" w:color="auto"/>
              <w:bottom w:val="single" w:sz="4" w:space="0" w:color="auto"/>
            </w:tcBorders>
          </w:tcPr>
          <w:p w:rsidR="00F64F85" w:rsidRDefault="00F64F85" w:rsidP="000239FE">
            <w:pPr>
              <w:shd w:val="clear" w:color="auto" w:fill="FFFFFF"/>
              <w:jc w:val="center"/>
            </w:pPr>
          </w:p>
        </w:tc>
      </w:tr>
      <w:tr w:rsidR="00F64F85" w:rsidRPr="0072689D" w:rsidTr="000239FE">
        <w:trPr>
          <w:trHeight w:hRule="exact" w:val="285"/>
        </w:trPr>
        <w:tc>
          <w:tcPr>
            <w:tcW w:w="578" w:type="dxa"/>
            <w:vMerge/>
          </w:tcPr>
          <w:p w:rsidR="00F64F85" w:rsidRPr="0072689D" w:rsidRDefault="00F64F85" w:rsidP="000239FE">
            <w:pPr>
              <w:shd w:val="clear" w:color="auto" w:fill="FFFFFF"/>
              <w:ind w:hanging="2"/>
              <w:jc w:val="center"/>
            </w:pPr>
          </w:p>
        </w:tc>
        <w:tc>
          <w:tcPr>
            <w:tcW w:w="4100" w:type="dxa"/>
            <w:vMerge/>
          </w:tcPr>
          <w:p w:rsidR="00F64F85" w:rsidRPr="0072689D" w:rsidRDefault="00F64F85" w:rsidP="000239FE">
            <w:pPr>
              <w:shd w:val="clear" w:color="auto" w:fill="FFFFFF"/>
              <w:ind w:firstLine="8"/>
            </w:pPr>
          </w:p>
        </w:tc>
        <w:tc>
          <w:tcPr>
            <w:tcW w:w="850" w:type="dxa"/>
            <w:vMerge/>
          </w:tcPr>
          <w:p w:rsidR="00F64F85" w:rsidRDefault="00F64F85" w:rsidP="000239FE">
            <w:pPr>
              <w:shd w:val="clear" w:color="auto" w:fill="FFFFFF"/>
              <w:jc w:val="center"/>
            </w:pPr>
          </w:p>
        </w:tc>
        <w:tc>
          <w:tcPr>
            <w:tcW w:w="1560" w:type="dxa"/>
            <w:tcBorders>
              <w:top w:val="single" w:sz="4" w:space="0" w:color="auto"/>
            </w:tcBorders>
          </w:tcPr>
          <w:p w:rsidR="00F64F85" w:rsidRDefault="00F64F85" w:rsidP="000239FE">
            <w:pPr>
              <w:shd w:val="clear" w:color="auto" w:fill="FFFFFF"/>
              <w:jc w:val="center"/>
            </w:pPr>
            <w:r>
              <w:t>1</w:t>
            </w:r>
          </w:p>
        </w:tc>
        <w:tc>
          <w:tcPr>
            <w:tcW w:w="1134" w:type="dxa"/>
            <w:tcBorders>
              <w:top w:val="single" w:sz="4" w:space="0" w:color="auto"/>
            </w:tcBorders>
          </w:tcPr>
          <w:p w:rsidR="00F64F85" w:rsidRDefault="00F64F85" w:rsidP="000239FE">
            <w:pPr>
              <w:shd w:val="clear" w:color="auto" w:fill="FFFFFF"/>
              <w:jc w:val="center"/>
            </w:pPr>
          </w:p>
        </w:tc>
        <w:tc>
          <w:tcPr>
            <w:tcW w:w="1134" w:type="dxa"/>
            <w:tcBorders>
              <w:top w:val="single" w:sz="4" w:space="0" w:color="auto"/>
            </w:tcBorders>
          </w:tcPr>
          <w:p w:rsidR="00F64F85" w:rsidRDefault="00F64F85" w:rsidP="000239FE">
            <w:pPr>
              <w:shd w:val="clear" w:color="auto" w:fill="FFFFFF"/>
              <w:jc w:val="center"/>
            </w:pPr>
          </w:p>
        </w:tc>
      </w:tr>
      <w:tr w:rsidR="00F64F85" w:rsidRPr="0072689D" w:rsidTr="000239FE">
        <w:trPr>
          <w:trHeight w:hRule="exact" w:val="422"/>
        </w:trPr>
        <w:tc>
          <w:tcPr>
            <w:tcW w:w="578" w:type="dxa"/>
          </w:tcPr>
          <w:p w:rsidR="00F64F85" w:rsidRPr="0072689D" w:rsidRDefault="00F64F85" w:rsidP="000239FE">
            <w:pPr>
              <w:shd w:val="clear" w:color="auto" w:fill="FFFFFF"/>
              <w:ind w:hanging="2"/>
              <w:jc w:val="center"/>
              <w:rPr>
                <w:b/>
                <w:sz w:val="30"/>
                <w:szCs w:val="30"/>
              </w:rPr>
            </w:pPr>
          </w:p>
        </w:tc>
        <w:tc>
          <w:tcPr>
            <w:tcW w:w="4100" w:type="dxa"/>
          </w:tcPr>
          <w:p w:rsidR="00F64F85" w:rsidRPr="0072689D" w:rsidRDefault="00F64F85" w:rsidP="000239FE">
            <w:pPr>
              <w:shd w:val="clear" w:color="auto" w:fill="FFFFFF"/>
              <w:ind w:firstLine="8"/>
              <w:rPr>
                <w:b/>
                <w:sz w:val="30"/>
                <w:szCs w:val="30"/>
              </w:rPr>
            </w:pPr>
            <w:r w:rsidRPr="0072689D">
              <w:rPr>
                <w:b/>
                <w:sz w:val="30"/>
                <w:szCs w:val="30"/>
              </w:rPr>
              <w:t>Всего</w:t>
            </w:r>
          </w:p>
        </w:tc>
        <w:tc>
          <w:tcPr>
            <w:tcW w:w="850" w:type="dxa"/>
          </w:tcPr>
          <w:p w:rsidR="00F64F85" w:rsidRPr="00A14E47" w:rsidRDefault="00F64F85" w:rsidP="000239FE">
            <w:pPr>
              <w:shd w:val="clear" w:color="auto" w:fill="FFFFFF"/>
              <w:jc w:val="center"/>
              <w:rPr>
                <w:b/>
                <w:sz w:val="30"/>
                <w:szCs w:val="30"/>
              </w:rPr>
            </w:pPr>
            <w:r>
              <w:rPr>
                <w:b/>
                <w:sz w:val="30"/>
                <w:szCs w:val="30"/>
              </w:rPr>
              <w:t>34</w:t>
            </w:r>
          </w:p>
        </w:tc>
        <w:tc>
          <w:tcPr>
            <w:tcW w:w="1560" w:type="dxa"/>
          </w:tcPr>
          <w:p w:rsidR="00F64F85" w:rsidRDefault="00F64F85" w:rsidP="000239FE">
            <w:pPr>
              <w:shd w:val="clear" w:color="auto" w:fill="FFFFFF"/>
              <w:jc w:val="center"/>
              <w:rPr>
                <w:b/>
                <w:sz w:val="30"/>
                <w:szCs w:val="30"/>
              </w:rPr>
            </w:pPr>
            <w:r>
              <w:rPr>
                <w:b/>
                <w:sz w:val="30"/>
                <w:szCs w:val="30"/>
              </w:rPr>
              <w:t>8</w:t>
            </w:r>
          </w:p>
        </w:tc>
        <w:tc>
          <w:tcPr>
            <w:tcW w:w="1134" w:type="dxa"/>
          </w:tcPr>
          <w:p w:rsidR="00F64F85" w:rsidRDefault="00F64F85" w:rsidP="000239FE">
            <w:pPr>
              <w:shd w:val="clear" w:color="auto" w:fill="FFFFFF"/>
              <w:jc w:val="center"/>
              <w:rPr>
                <w:b/>
                <w:sz w:val="30"/>
                <w:szCs w:val="30"/>
              </w:rPr>
            </w:pPr>
          </w:p>
        </w:tc>
        <w:tc>
          <w:tcPr>
            <w:tcW w:w="1134" w:type="dxa"/>
          </w:tcPr>
          <w:p w:rsidR="00F64F85" w:rsidRDefault="00F64F85" w:rsidP="000239FE">
            <w:pPr>
              <w:shd w:val="clear" w:color="auto" w:fill="FFFFFF"/>
              <w:jc w:val="center"/>
              <w:rPr>
                <w:b/>
                <w:sz w:val="30"/>
                <w:szCs w:val="30"/>
              </w:rPr>
            </w:pPr>
          </w:p>
        </w:tc>
      </w:tr>
    </w:tbl>
    <w:p w:rsidR="00F64F85" w:rsidRDefault="00F64F85" w:rsidP="00F64F85">
      <w:pPr>
        <w:shd w:val="clear" w:color="auto" w:fill="FFFFFF"/>
        <w:ind w:firstLine="720"/>
        <w:rPr>
          <w:b/>
          <w:bCs/>
        </w:rPr>
      </w:pPr>
    </w:p>
    <w:p w:rsidR="00F64F85" w:rsidRDefault="00F64F85" w:rsidP="00F64F85">
      <w:pPr>
        <w:shd w:val="clear" w:color="auto" w:fill="FFFFFF"/>
        <w:ind w:firstLine="720"/>
        <w:jc w:val="center"/>
        <w:rPr>
          <w:b/>
          <w:bCs/>
          <w:u w:val="single"/>
        </w:rPr>
      </w:pPr>
    </w:p>
    <w:p w:rsidR="00F64F85" w:rsidRPr="000254C3" w:rsidRDefault="00F64F85" w:rsidP="00F64F85">
      <w:pPr>
        <w:shd w:val="clear" w:color="auto" w:fill="FFFFFF"/>
        <w:ind w:firstLine="720"/>
        <w:jc w:val="center"/>
        <w:rPr>
          <w:b/>
          <w:bCs/>
          <w:u w:val="single"/>
        </w:rPr>
      </w:pPr>
      <w:r>
        <w:rPr>
          <w:b/>
          <w:bCs/>
          <w:u w:val="single"/>
        </w:rPr>
        <w:t>Математическое содержание</w:t>
      </w:r>
      <w:r w:rsidRPr="000254C3">
        <w:rPr>
          <w:b/>
          <w:bCs/>
          <w:u w:val="single"/>
        </w:rPr>
        <w:t xml:space="preserve"> курса</w:t>
      </w:r>
    </w:p>
    <w:p w:rsidR="00F64F85" w:rsidRDefault="00F64F85" w:rsidP="00F64F85">
      <w:pPr>
        <w:shd w:val="clear" w:color="auto" w:fill="FFFFFF"/>
        <w:ind w:firstLine="720"/>
        <w:rPr>
          <w:b/>
          <w:bCs/>
        </w:rPr>
      </w:pPr>
    </w:p>
    <w:p w:rsidR="00F64F85" w:rsidRDefault="00F64F85" w:rsidP="00F64F85">
      <w:pPr>
        <w:shd w:val="clear" w:color="auto" w:fill="FFFFFF"/>
        <w:ind w:firstLine="720"/>
        <w:rPr>
          <w:b/>
          <w:bCs/>
        </w:rPr>
      </w:pPr>
    </w:p>
    <w:p w:rsidR="00F64F85" w:rsidRPr="0072689D" w:rsidRDefault="00F64F85" w:rsidP="00F64F85">
      <w:pPr>
        <w:shd w:val="clear" w:color="auto" w:fill="FFFFFF"/>
        <w:ind w:firstLine="720"/>
        <w:rPr>
          <w:b/>
          <w:bCs/>
        </w:rPr>
      </w:pPr>
      <w:r w:rsidRPr="0072689D">
        <w:rPr>
          <w:b/>
          <w:bCs/>
        </w:rPr>
        <w:t xml:space="preserve">Тема 1. </w:t>
      </w:r>
      <w:r w:rsidRPr="00D20A3A">
        <w:rPr>
          <w:b/>
          <w:bCs/>
          <w:i/>
        </w:rPr>
        <w:t>Уравнения</w:t>
      </w:r>
      <w:r>
        <w:rPr>
          <w:b/>
          <w:bCs/>
          <w:i/>
        </w:rPr>
        <w:t>-</w:t>
      </w:r>
      <w:r w:rsidRPr="00D20A3A">
        <w:rPr>
          <w:b/>
          <w:bCs/>
          <w:i/>
        </w:rPr>
        <w:t xml:space="preserve"> тождества</w:t>
      </w:r>
      <w:r>
        <w:rPr>
          <w:b/>
          <w:bCs/>
          <w:i/>
        </w:rPr>
        <w:t>.</w:t>
      </w:r>
    </w:p>
    <w:p w:rsidR="00F64F85" w:rsidRDefault="00F64F85" w:rsidP="00F64F85">
      <w:pPr>
        <w:shd w:val="clear" w:color="auto" w:fill="FFFFFF"/>
        <w:ind w:firstLine="720"/>
      </w:pPr>
      <w:r>
        <w:t xml:space="preserve">Область определения элементарных функций. </w:t>
      </w:r>
      <w:r w:rsidRPr="0072689D">
        <w:t>Область определения и множество решений уравнения.</w:t>
      </w:r>
      <w:r>
        <w:t xml:space="preserve"> Виды уравнений.</w:t>
      </w:r>
    </w:p>
    <w:p w:rsidR="00F64F85" w:rsidRDefault="00F64F85" w:rsidP="00F64F85">
      <w:pPr>
        <w:shd w:val="clear" w:color="auto" w:fill="FFFFFF"/>
        <w:ind w:firstLine="720"/>
        <w:rPr>
          <w:i/>
          <w:iCs/>
        </w:rPr>
      </w:pPr>
    </w:p>
    <w:p w:rsidR="00F64F85" w:rsidRPr="0072689D" w:rsidRDefault="00F64F85" w:rsidP="00F64F85">
      <w:pPr>
        <w:shd w:val="clear" w:color="auto" w:fill="FFFFFF"/>
        <w:ind w:firstLine="720"/>
      </w:pPr>
      <w:r w:rsidRPr="0072689D">
        <w:rPr>
          <w:i/>
          <w:iCs/>
        </w:rPr>
        <w:t>Учащиеся должны знать:</w:t>
      </w:r>
    </w:p>
    <w:p w:rsidR="00F64F85" w:rsidRPr="0072689D" w:rsidRDefault="00F64F85" w:rsidP="006D1B4D">
      <w:pPr>
        <w:widowControl w:val="0"/>
        <w:numPr>
          <w:ilvl w:val="0"/>
          <w:numId w:val="229"/>
        </w:numPr>
        <w:shd w:val="clear" w:color="auto" w:fill="FFFFFF"/>
        <w:autoSpaceDE w:val="0"/>
        <w:autoSpaceDN w:val="0"/>
        <w:adjustRightInd w:val="0"/>
        <w:spacing w:after="0" w:line="240" w:lineRule="auto"/>
        <w:ind w:firstLine="720"/>
      </w:pPr>
      <w:r w:rsidRPr="0072689D">
        <w:t>формулы алгебры и тригонометрии;</w:t>
      </w:r>
    </w:p>
    <w:p w:rsidR="00F64F85" w:rsidRDefault="00F64F85" w:rsidP="006D1B4D">
      <w:pPr>
        <w:widowControl w:val="0"/>
        <w:numPr>
          <w:ilvl w:val="0"/>
          <w:numId w:val="229"/>
        </w:numPr>
        <w:shd w:val="clear" w:color="auto" w:fill="FFFFFF"/>
        <w:autoSpaceDE w:val="0"/>
        <w:autoSpaceDN w:val="0"/>
        <w:adjustRightInd w:val="0"/>
        <w:spacing w:after="0" w:line="240" w:lineRule="auto"/>
        <w:ind w:firstLine="720"/>
      </w:pPr>
      <w:r>
        <w:t>понятие об</w:t>
      </w:r>
      <w:r w:rsidRPr="0072689D">
        <w:t>ласти определения элементарных функций</w:t>
      </w:r>
      <w:r>
        <w:t>;</w:t>
      </w:r>
      <w:r w:rsidRPr="0072689D">
        <w:t xml:space="preserve"> </w:t>
      </w:r>
    </w:p>
    <w:p w:rsidR="00F64F85" w:rsidRDefault="00F64F85" w:rsidP="006D1B4D">
      <w:pPr>
        <w:widowControl w:val="0"/>
        <w:numPr>
          <w:ilvl w:val="0"/>
          <w:numId w:val="229"/>
        </w:numPr>
        <w:shd w:val="clear" w:color="auto" w:fill="FFFFFF"/>
        <w:autoSpaceDE w:val="0"/>
        <w:autoSpaceDN w:val="0"/>
        <w:adjustRightInd w:val="0"/>
        <w:spacing w:after="0" w:line="240" w:lineRule="auto"/>
        <w:ind w:firstLine="720"/>
      </w:pPr>
      <w:r>
        <w:t>понятие</w:t>
      </w:r>
      <w:r w:rsidRPr="0072689D">
        <w:t xml:space="preserve"> области определени</w:t>
      </w:r>
      <w:r>
        <w:t>я и множества решения уравнения.</w:t>
      </w:r>
    </w:p>
    <w:p w:rsidR="00F64F85" w:rsidRPr="0072689D" w:rsidRDefault="00F64F85" w:rsidP="00F64F85">
      <w:pPr>
        <w:shd w:val="clear" w:color="auto" w:fill="FFFFFF"/>
        <w:ind w:firstLine="720"/>
      </w:pPr>
    </w:p>
    <w:p w:rsidR="00F64F85" w:rsidRPr="0072689D" w:rsidRDefault="00F64F85" w:rsidP="00F64F85">
      <w:pPr>
        <w:shd w:val="clear" w:color="auto" w:fill="FFFFFF"/>
        <w:ind w:firstLine="720"/>
      </w:pPr>
      <w:r w:rsidRPr="0072689D">
        <w:rPr>
          <w:i/>
          <w:iCs/>
        </w:rPr>
        <w:t>Учащиеся должны уметь:</w:t>
      </w:r>
    </w:p>
    <w:p w:rsidR="00F64F85" w:rsidRPr="0072689D" w:rsidRDefault="00F64F85" w:rsidP="006D1B4D">
      <w:pPr>
        <w:widowControl w:val="0"/>
        <w:numPr>
          <w:ilvl w:val="0"/>
          <w:numId w:val="230"/>
        </w:numPr>
        <w:shd w:val="clear" w:color="auto" w:fill="FFFFFF"/>
        <w:autoSpaceDE w:val="0"/>
        <w:autoSpaceDN w:val="0"/>
        <w:adjustRightInd w:val="0"/>
        <w:spacing w:after="0" w:line="240" w:lineRule="auto"/>
        <w:ind w:firstLine="720"/>
      </w:pPr>
      <w:r w:rsidRPr="0072689D">
        <w:t xml:space="preserve">выделять «опасные операции» над переменной </w:t>
      </w:r>
      <w:r w:rsidRPr="0072689D">
        <w:rPr>
          <w:i/>
          <w:iCs/>
          <w:lang w:val="en-US"/>
        </w:rPr>
        <w:t>X</w:t>
      </w:r>
      <w:r w:rsidRPr="0072689D">
        <w:rPr>
          <w:i/>
          <w:iCs/>
        </w:rPr>
        <w:t xml:space="preserve">, </w:t>
      </w:r>
      <w:r w:rsidRPr="0072689D">
        <w:t>содержащиеся в записи уравнения (извлечение корня четной степени, деление на выражение с переменной, возведение в степень, «взятие» тангенса, котангенса, арксинуса и арккосинуса)</w:t>
      </w:r>
    </w:p>
    <w:p w:rsidR="00F64F85" w:rsidRDefault="00F64F85" w:rsidP="006D1B4D">
      <w:pPr>
        <w:widowControl w:val="0"/>
        <w:numPr>
          <w:ilvl w:val="0"/>
          <w:numId w:val="230"/>
        </w:numPr>
        <w:shd w:val="clear" w:color="auto" w:fill="FFFFFF"/>
        <w:autoSpaceDE w:val="0"/>
        <w:autoSpaceDN w:val="0"/>
        <w:adjustRightInd w:val="0"/>
        <w:spacing w:after="0" w:line="240" w:lineRule="auto"/>
        <w:ind w:firstLine="720"/>
      </w:pPr>
      <w:r w:rsidRPr="0072689D">
        <w:t>составлять и решать систему ограничений.</w:t>
      </w:r>
    </w:p>
    <w:p w:rsidR="00F64F85" w:rsidRDefault="00F64F85" w:rsidP="00F64F85">
      <w:pPr>
        <w:shd w:val="clear" w:color="auto" w:fill="FFFFFF"/>
        <w:ind w:firstLine="720"/>
      </w:pPr>
    </w:p>
    <w:p w:rsidR="00F64F85" w:rsidRDefault="00F64F85" w:rsidP="00F64F85">
      <w:pPr>
        <w:shd w:val="clear" w:color="auto" w:fill="FFFFFF"/>
        <w:ind w:firstLine="720"/>
      </w:pPr>
    </w:p>
    <w:p w:rsidR="00F64F85" w:rsidRPr="0072689D" w:rsidRDefault="00F64F85" w:rsidP="00F64F85">
      <w:pPr>
        <w:shd w:val="clear" w:color="auto" w:fill="FFFFFF"/>
        <w:ind w:firstLine="720"/>
      </w:pPr>
    </w:p>
    <w:p w:rsidR="00F64F85" w:rsidRPr="0072689D" w:rsidRDefault="00F64F85" w:rsidP="00F64F85">
      <w:pPr>
        <w:shd w:val="clear" w:color="auto" w:fill="FFFFFF"/>
        <w:tabs>
          <w:tab w:val="left" w:pos="1642"/>
        </w:tabs>
        <w:ind w:firstLine="720"/>
      </w:pPr>
      <w:r>
        <w:rPr>
          <w:b/>
          <w:bCs/>
        </w:rPr>
        <w:t xml:space="preserve">Тема 2. </w:t>
      </w:r>
      <w:r w:rsidRPr="00D20A3A">
        <w:rPr>
          <w:b/>
          <w:bCs/>
          <w:i/>
        </w:rPr>
        <w:t>Уравнения, при решении которых используются прогрессии</w:t>
      </w:r>
    </w:p>
    <w:p w:rsidR="00F64F85" w:rsidRDefault="00F64F85" w:rsidP="00F64F85">
      <w:pPr>
        <w:shd w:val="clear" w:color="auto" w:fill="FFFFFF"/>
        <w:ind w:firstLine="720"/>
      </w:pPr>
      <w:r w:rsidRPr="0072689D">
        <w:t xml:space="preserve">Теория прогрессий: </w:t>
      </w:r>
      <w:r>
        <w:t xml:space="preserve">понятийный аппарат, </w:t>
      </w:r>
      <w:r w:rsidRPr="0072689D">
        <w:t xml:space="preserve">характеристические свойства, формулы </w:t>
      </w:r>
      <w:r>
        <w:rPr>
          <w:i/>
          <w:lang w:val="en-US"/>
        </w:rPr>
        <w:t>n</w:t>
      </w:r>
      <w:r w:rsidRPr="0072689D">
        <w:t>-го члена и суммы членов прогрессий. Уравнения высших степеней, дробно-</w:t>
      </w:r>
      <w:r>
        <w:t>рациональные и трансцендентные уравнения.</w:t>
      </w:r>
    </w:p>
    <w:p w:rsidR="00F64F85" w:rsidRPr="0072689D" w:rsidRDefault="00F64F85" w:rsidP="00F64F85">
      <w:pPr>
        <w:shd w:val="clear" w:color="auto" w:fill="FFFFFF"/>
        <w:ind w:firstLine="720"/>
      </w:pPr>
    </w:p>
    <w:p w:rsidR="00F64F85" w:rsidRPr="008D158B" w:rsidRDefault="00F64F85" w:rsidP="00F64F85">
      <w:pPr>
        <w:shd w:val="clear" w:color="auto" w:fill="FFFFFF"/>
        <w:ind w:firstLine="720"/>
        <w:rPr>
          <w:i/>
        </w:rPr>
      </w:pPr>
      <w:r w:rsidRPr="008D158B">
        <w:rPr>
          <w:i/>
          <w:color w:val="000000"/>
        </w:rPr>
        <w:t>Учащиеся должны знать:</w:t>
      </w:r>
    </w:p>
    <w:p w:rsidR="00F64F85" w:rsidRPr="008D158B" w:rsidRDefault="00F64F85" w:rsidP="006D1B4D">
      <w:pPr>
        <w:widowControl w:val="0"/>
        <w:numPr>
          <w:ilvl w:val="0"/>
          <w:numId w:val="219"/>
        </w:numPr>
        <w:shd w:val="clear" w:color="auto" w:fill="FFFFFF"/>
        <w:autoSpaceDE w:val="0"/>
        <w:autoSpaceDN w:val="0"/>
        <w:adjustRightInd w:val="0"/>
        <w:spacing w:after="0" w:line="240" w:lineRule="auto"/>
        <w:ind w:firstLine="720"/>
      </w:pPr>
      <w:r w:rsidRPr="008D158B">
        <w:rPr>
          <w:iCs/>
          <w:color w:val="000000"/>
        </w:rPr>
        <w:t xml:space="preserve">определения базовых понятий последовательностей, формулы </w:t>
      </w:r>
      <w:r w:rsidRPr="008D158B">
        <w:rPr>
          <w:iCs/>
          <w:color w:val="000000"/>
          <w:lang w:val="en-US"/>
        </w:rPr>
        <w:t>n</w:t>
      </w:r>
      <w:r w:rsidRPr="008D158B">
        <w:rPr>
          <w:iCs/>
          <w:color w:val="000000"/>
        </w:rPr>
        <w:t>-го члена и суммы членов прогрессий, характеристические свойства прогрессий;</w:t>
      </w:r>
    </w:p>
    <w:p w:rsidR="00F64F85" w:rsidRPr="008D158B" w:rsidRDefault="00F64F85" w:rsidP="006D1B4D">
      <w:pPr>
        <w:widowControl w:val="0"/>
        <w:numPr>
          <w:ilvl w:val="0"/>
          <w:numId w:val="219"/>
        </w:numPr>
        <w:shd w:val="clear" w:color="auto" w:fill="FFFFFF"/>
        <w:autoSpaceDE w:val="0"/>
        <w:autoSpaceDN w:val="0"/>
        <w:adjustRightInd w:val="0"/>
        <w:spacing w:after="0" w:line="240" w:lineRule="auto"/>
        <w:ind w:firstLine="720"/>
      </w:pPr>
      <w:r w:rsidRPr="008D158B">
        <w:rPr>
          <w:iCs/>
          <w:color w:val="000000"/>
        </w:rPr>
        <w:t>приёмы решения</w:t>
      </w:r>
      <w:r>
        <w:rPr>
          <w:iCs/>
          <w:color w:val="000000"/>
        </w:rPr>
        <w:t xml:space="preserve"> </w:t>
      </w:r>
      <w:r w:rsidRPr="008D158B">
        <w:rPr>
          <w:iCs/>
          <w:color w:val="000000"/>
        </w:rPr>
        <w:t xml:space="preserve"> дробно-рациональных уравнений, трансцендентных уравнений, в записи которых присутствуют суммы прогрессий.</w:t>
      </w:r>
    </w:p>
    <w:p w:rsidR="00F64F85" w:rsidRPr="00D12FC0" w:rsidRDefault="00F64F85" w:rsidP="00F64F85">
      <w:pPr>
        <w:shd w:val="clear" w:color="auto" w:fill="FFFFFF"/>
        <w:ind w:left="360" w:firstLine="720"/>
      </w:pPr>
    </w:p>
    <w:p w:rsidR="00F64F85" w:rsidRPr="008D158B" w:rsidRDefault="00F64F85" w:rsidP="00F64F85">
      <w:pPr>
        <w:shd w:val="clear" w:color="auto" w:fill="FFFFFF"/>
        <w:ind w:firstLine="720"/>
        <w:rPr>
          <w:i/>
        </w:rPr>
      </w:pPr>
      <w:r w:rsidRPr="008D158B">
        <w:rPr>
          <w:i/>
          <w:color w:val="000000"/>
        </w:rPr>
        <w:t>Учащиеся должны уметь:</w:t>
      </w:r>
    </w:p>
    <w:p w:rsidR="00F64F85" w:rsidRPr="008D158B" w:rsidRDefault="00F64F85" w:rsidP="006D1B4D">
      <w:pPr>
        <w:widowControl w:val="0"/>
        <w:numPr>
          <w:ilvl w:val="0"/>
          <w:numId w:val="227"/>
        </w:numPr>
        <w:shd w:val="clear" w:color="auto" w:fill="FFFFFF"/>
        <w:autoSpaceDE w:val="0"/>
        <w:autoSpaceDN w:val="0"/>
        <w:adjustRightInd w:val="0"/>
        <w:spacing w:after="0" w:line="240" w:lineRule="auto"/>
        <w:ind w:firstLine="720"/>
      </w:pPr>
      <w:r w:rsidRPr="008D158B">
        <w:rPr>
          <w:iCs/>
          <w:color w:val="000000"/>
        </w:rPr>
        <w:t>выделять в уравнении сумму бесконечно убывающей геометрической прогрессии (сумму арифметической прогрессии);</w:t>
      </w:r>
    </w:p>
    <w:p w:rsidR="00F64F85" w:rsidRPr="008D158B" w:rsidRDefault="00F64F85" w:rsidP="006D1B4D">
      <w:pPr>
        <w:widowControl w:val="0"/>
        <w:numPr>
          <w:ilvl w:val="0"/>
          <w:numId w:val="227"/>
        </w:numPr>
        <w:shd w:val="clear" w:color="auto" w:fill="FFFFFF"/>
        <w:autoSpaceDE w:val="0"/>
        <w:autoSpaceDN w:val="0"/>
        <w:adjustRightInd w:val="0"/>
        <w:spacing w:after="0" w:line="240" w:lineRule="auto"/>
        <w:ind w:firstLine="720"/>
        <w:rPr>
          <w:iCs/>
          <w:color w:val="000000"/>
        </w:rPr>
      </w:pPr>
      <w:r w:rsidRPr="008D158B">
        <w:rPr>
          <w:iCs/>
          <w:color w:val="000000"/>
        </w:rPr>
        <w:t>решать</w:t>
      </w:r>
      <w:r>
        <w:rPr>
          <w:iCs/>
          <w:color w:val="000000"/>
        </w:rPr>
        <w:t xml:space="preserve"> рациональные уравнения,</w:t>
      </w:r>
      <w:r w:rsidRPr="008D158B">
        <w:rPr>
          <w:iCs/>
          <w:color w:val="000000"/>
        </w:rPr>
        <w:t xml:space="preserve"> используя теорию прогрессий.</w:t>
      </w:r>
    </w:p>
    <w:p w:rsidR="00F64F85" w:rsidRPr="00D12FC0" w:rsidRDefault="00F64F85" w:rsidP="00F64F85">
      <w:pPr>
        <w:shd w:val="clear" w:color="auto" w:fill="FFFFFF"/>
        <w:tabs>
          <w:tab w:val="left" w:pos="1656"/>
        </w:tabs>
        <w:ind w:firstLine="720"/>
        <w:rPr>
          <w:b/>
          <w:bCs/>
          <w:i/>
          <w:iCs/>
          <w:color w:val="000000"/>
        </w:rPr>
      </w:pPr>
    </w:p>
    <w:p w:rsidR="00F64F85" w:rsidRDefault="00F64F85" w:rsidP="00F64F85">
      <w:pPr>
        <w:shd w:val="clear" w:color="auto" w:fill="FFFFFF"/>
        <w:tabs>
          <w:tab w:val="left" w:pos="1656"/>
        </w:tabs>
        <w:ind w:firstLine="720"/>
        <w:rPr>
          <w:b/>
          <w:bCs/>
          <w:iCs/>
          <w:color w:val="000000"/>
        </w:rPr>
      </w:pPr>
    </w:p>
    <w:p w:rsidR="00F64F85" w:rsidRDefault="00F64F85" w:rsidP="00F64F85">
      <w:pPr>
        <w:shd w:val="clear" w:color="auto" w:fill="FFFFFF"/>
        <w:tabs>
          <w:tab w:val="left" w:pos="1656"/>
        </w:tabs>
        <w:ind w:firstLine="720"/>
        <w:rPr>
          <w:b/>
          <w:bCs/>
          <w:iCs/>
          <w:color w:val="000000"/>
        </w:rPr>
      </w:pPr>
    </w:p>
    <w:p w:rsidR="00F64F85" w:rsidRPr="00D26D6A" w:rsidRDefault="00F64F85" w:rsidP="00F64F85">
      <w:pPr>
        <w:shd w:val="clear" w:color="auto" w:fill="FFFFFF"/>
        <w:tabs>
          <w:tab w:val="left" w:pos="1656"/>
        </w:tabs>
        <w:ind w:firstLine="720"/>
        <w:rPr>
          <w:i/>
        </w:rPr>
      </w:pPr>
      <w:r w:rsidRPr="008D158B">
        <w:rPr>
          <w:b/>
          <w:bCs/>
          <w:iCs/>
          <w:color w:val="000000"/>
        </w:rPr>
        <w:t xml:space="preserve">Тема 3. </w:t>
      </w:r>
      <w:r w:rsidRPr="00D26D6A">
        <w:rPr>
          <w:b/>
          <w:bCs/>
          <w:i/>
          <w:iCs/>
          <w:color w:val="000000"/>
        </w:rPr>
        <w:t>Уравнения, при решении которых используется ограниченность функции</w:t>
      </w:r>
    </w:p>
    <w:p w:rsidR="00F64F85" w:rsidRPr="008D158B" w:rsidRDefault="00F64F85" w:rsidP="00F64F85">
      <w:pPr>
        <w:shd w:val="clear" w:color="auto" w:fill="FFFFFF"/>
        <w:ind w:firstLine="720"/>
        <w:jc w:val="both"/>
      </w:pPr>
      <w:r w:rsidRPr="008D158B">
        <w:rPr>
          <w:iCs/>
          <w:color w:val="000000"/>
        </w:rPr>
        <w:t>Множество значений функции. Понятие ограниченности функции.</w:t>
      </w:r>
    </w:p>
    <w:p w:rsidR="00F64F85" w:rsidRPr="008D158B" w:rsidRDefault="00F64F85" w:rsidP="00F64F85">
      <w:pPr>
        <w:shd w:val="clear" w:color="auto" w:fill="FFFFFF"/>
        <w:ind w:firstLine="720"/>
        <w:jc w:val="both"/>
        <w:rPr>
          <w:iCs/>
          <w:color w:val="000000"/>
        </w:rPr>
      </w:pPr>
      <w:r w:rsidRPr="008D158B">
        <w:rPr>
          <w:iCs/>
          <w:color w:val="000000"/>
        </w:rPr>
        <w:t>Метод замены исходного уравнения системой уравнений.</w:t>
      </w:r>
    </w:p>
    <w:p w:rsidR="00F64F85" w:rsidRPr="008D158B" w:rsidRDefault="00F64F85" w:rsidP="00F64F85">
      <w:pPr>
        <w:shd w:val="clear" w:color="auto" w:fill="FFFFFF"/>
        <w:tabs>
          <w:tab w:val="left" w:pos="1656"/>
        </w:tabs>
        <w:ind w:firstLine="720"/>
        <w:jc w:val="both"/>
      </w:pPr>
      <w:r w:rsidRPr="008D158B">
        <w:rPr>
          <w:bCs/>
          <w:iCs/>
          <w:color w:val="000000"/>
        </w:rPr>
        <w:t>Виды уравнений, при решении которых используется ограниченность функции.</w:t>
      </w:r>
    </w:p>
    <w:p w:rsidR="00F64F85" w:rsidRPr="00D12FC0" w:rsidRDefault="00F64F85" w:rsidP="00F64F85">
      <w:pPr>
        <w:shd w:val="clear" w:color="auto" w:fill="FFFFFF"/>
        <w:ind w:firstLine="720"/>
        <w:jc w:val="both"/>
      </w:pPr>
    </w:p>
    <w:p w:rsidR="00F64F85" w:rsidRPr="00D12FC0" w:rsidRDefault="00F64F85" w:rsidP="00F64F85">
      <w:pPr>
        <w:shd w:val="clear" w:color="auto" w:fill="FFFFFF"/>
        <w:ind w:firstLine="720"/>
        <w:jc w:val="both"/>
      </w:pPr>
      <w:r w:rsidRPr="008D158B">
        <w:rPr>
          <w:i/>
          <w:color w:val="000000"/>
        </w:rPr>
        <w:t>Учащиеся должны знать:</w:t>
      </w:r>
    </w:p>
    <w:p w:rsidR="00F64F85" w:rsidRPr="008D158B" w:rsidRDefault="00F64F85" w:rsidP="006D1B4D">
      <w:pPr>
        <w:widowControl w:val="0"/>
        <w:numPr>
          <w:ilvl w:val="0"/>
          <w:numId w:val="220"/>
        </w:numPr>
        <w:shd w:val="clear" w:color="auto" w:fill="FFFFFF"/>
        <w:autoSpaceDE w:val="0"/>
        <w:autoSpaceDN w:val="0"/>
        <w:adjustRightInd w:val="0"/>
        <w:spacing w:after="0" w:line="240" w:lineRule="auto"/>
        <w:ind w:firstLine="720"/>
        <w:jc w:val="both"/>
      </w:pPr>
      <w:r w:rsidRPr="008D158B">
        <w:rPr>
          <w:iCs/>
          <w:color w:val="000000"/>
        </w:rPr>
        <w:t>таблицу множеств значений элементарных функций;</w:t>
      </w:r>
    </w:p>
    <w:p w:rsidR="00F64F85" w:rsidRPr="008D158B" w:rsidRDefault="00F64F85" w:rsidP="006D1B4D">
      <w:pPr>
        <w:widowControl w:val="0"/>
        <w:numPr>
          <w:ilvl w:val="0"/>
          <w:numId w:val="220"/>
        </w:numPr>
        <w:shd w:val="clear" w:color="auto" w:fill="FFFFFF"/>
        <w:tabs>
          <w:tab w:val="clear" w:pos="720"/>
        </w:tabs>
        <w:autoSpaceDE w:val="0"/>
        <w:autoSpaceDN w:val="0"/>
        <w:adjustRightInd w:val="0"/>
        <w:spacing w:after="0" w:line="240" w:lineRule="auto"/>
        <w:ind w:firstLine="720"/>
        <w:jc w:val="both"/>
        <w:rPr>
          <w:iCs/>
          <w:color w:val="000000"/>
        </w:rPr>
      </w:pPr>
      <w:r w:rsidRPr="008D158B">
        <w:rPr>
          <w:iCs/>
          <w:color w:val="000000"/>
        </w:rPr>
        <w:t>определения ограниченной функции (ограниченной снизу, ограниченной сверху) на промежутке;</w:t>
      </w:r>
    </w:p>
    <w:p w:rsidR="00F64F85" w:rsidRPr="008D158B" w:rsidRDefault="00F64F85" w:rsidP="006D1B4D">
      <w:pPr>
        <w:widowControl w:val="0"/>
        <w:numPr>
          <w:ilvl w:val="0"/>
          <w:numId w:val="220"/>
        </w:numPr>
        <w:shd w:val="clear" w:color="auto" w:fill="FFFFFF"/>
        <w:tabs>
          <w:tab w:val="clear" w:pos="720"/>
        </w:tabs>
        <w:autoSpaceDE w:val="0"/>
        <w:autoSpaceDN w:val="0"/>
        <w:adjustRightInd w:val="0"/>
        <w:spacing w:after="0" w:line="240" w:lineRule="auto"/>
        <w:ind w:firstLine="720"/>
        <w:jc w:val="both"/>
      </w:pPr>
      <w:r w:rsidRPr="008D158B">
        <w:rPr>
          <w:iCs/>
          <w:color w:val="000000"/>
        </w:rPr>
        <w:t>теорему, позволяющую заменить данное уравнение системой уравнений, учитывая ограниченность функций, входящих в исходное уравнение;</w:t>
      </w:r>
    </w:p>
    <w:p w:rsidR="00F64F85" w:rsidRPr="008D158B" w:rsidRDefault="00F64F85" w:rsidP="006D1B4D">
      <w:pPr>
        <w:widowControl w:val="0"/>
        <w:numPr>
          <w:ilvl w:val="0"/>
          <w:numId w:val="220"/>
        </w:numPr>
        <w:shd w:val="clear" w:color="auto" w:fill="FFFFFF"/>
        <w:autoSpaceDE w:val="0"/>
        <w:autoSpaceDN w:val="0"/>
        <w:adjustRightInd w:val="0"/>
        <w:spacing w:after="0" w:line="240" w:lineRule="auto"/>
        <w:ind w:firstLine="720"/>
        <w:jc w:val="both"/>
        <w:rPr>
          <w:iCs/>
          <w:color w:val="000000"/>
        </w:rPr>
      </w:pPr>
      <w:r w:rsidRPr="008D158B">
        <w:rPr>
          <w:iCs/>
          <w:color w:val="000000"/>
        </w:rPr>
        <w:t>обобщённый алгоритм решения уравнений методом оценки и критерии его применения.</w:t>
      </w:r>
    </w:p>
    <w:p w:rsidR="00F64F85" w:rsidRPr="00D12FC0" w:rsidRDefault="00F64F85" w:rsidP="00F64F85">
      <w:pPr>
        <w:shd w:val="clear" w:color="auto" w:fill="FFFFFF"/>
        <w:ind w:firstLine="720"/>
        <w:jc w:val="both"/>
      </w:pPr>
    </w:p>
    <w:p w:rsidR="00F64F85" w:rsidRPr="00D12FC0" w:rsidRDefault="00F64F85" w:rsidP="00F64F85">
      <w:pPr>
        <w:shd w:val="clear" w:color="auto" w:fill="FFFFFF"/>
        <w:ind w:firstLine="720"/>
        <w:jc w:val="both"/>
      </w:pPr>
      <w:r w:rsidRPr="008D158B">
        <w:rPr>
          <w:i/>
          <w:color w:val="000000"/>
        </w:rPr>
        <w:t>Учащиеся должны уметь:</w:t>
      </w:r>
    </w:p>
    <w:p w:rsidR="00F64F85" w:rsidRPr="008D158B" w:rsidRDefault="00F64F85" w:rsidP="006D1B4D">
      <w:pPr>
        <w:widowControl w:val="0"/>
        <w:numPr>
          <w:ilvl w:val="0"/>
          <w:numId w:val="221"/>
        </w:numPr>
        <w:shd w:val="clear" w:color="auto" w:fill="FFFFFF"/>
        <w:autoSpaceDE w:val="0"/>
        <w:autoSpaceDN w:val="0"/>
        <w:adjustRightInd w:val="0"/>
        <w:spacing w:after="0" w:line="240" w:lineRule="auto"/>
        <w:ind w:firstLine="720"/>
        <w:jc w:val="both"/>
      </w:pPr>
      <w:r w:rsidRPr="008D158B">
        <w:rPr>
          <w:iCs/>
          <w:color w:val="000000"/>
        </w:rPr>
        <w:t>исследовать функции на ограниченность;</w:t>
      </w:r>
    </w:p>
    <w:p w:rsidR="00F64F85" w:rsidRPr="008D158B" w:rsidRDefault="00F64F85" w:rsidP="006D1B4D">
      <w:pPr>
        <w:widowControl w:val="0"/>
        <w:numPr>
          <w:ilvl w:val="0"/>
          <w:numId w:val="221"/>
        </w:numPr>
        <w:shd w:val="clear" w:color="auto" w:fill="FFFFFF"/>
        <w:autoSpaceDE w:val="0"/>
        <w:autoSpaceDN w:val="0"/>
        <w:adjustRightInd w:val="0"/>
        <w:spacing w:after="0" w:line="240" w:lineRule="auto"/>
        <w:ind w:firstLine="720"/>
        <w:jc w:val="both"/>
      </w:pPr>
      <w:r w:rsidRPr="008D158B">
        <w:rPr>
          <w:iCs/>
          <w:color w:val="000000"/>
        </w:rPr>
        <w:t>определять тип уравнения, к которому применим метод оценки;</w:t>
      </w:r>
    </w:p>
    <w:p w:rsidR="00F64F85" w:rsidRPr="008D158B" w:rsidRDefault="00F64F85" w:rsidP="006D1B4D">
      <w:pPr>
        <w:widowControl w:val="0"/>
        <w:numPr>
          <w:ilvl w:val="0"/>
          <w:numId w:val="221"/>
        </w:numPr>
        <w:shd w:val="clear" w:color="auto" w:fill="FFFFFF"/>
        <w:autoSpaceDE w:val="0"/>
        <w:autoSpaceDN w:val="0"/>
        <w:adjustRightInd w:val="0"/>
        <w:spacing w:after="0" w:line="240" w:lineRule="auto"/>
        <w:ind w:firstLine="720"/>
        <w:jc w:val="both"/>
      </w:pPr>
      <w:r w:rsidRPr="008D158B">
        <w:rPr>
          <w:iCs/>
          <w:color w:val="000000"/>
        </w:rPr>
        <w:t>применять метод оценки к решению уравнений;</w:t>
      </w:r>
    </w:p>
    <w:p w:rsidR="00F64F85" w:rsidRPr="008D158B" w:rsidRDefault="00F64F85" w:rsidP="006D1B4D">
      <w:pPr>
        <w:widowControl w:val="0"/>
        <w:numPr>
          <w:ilvl w:val="0"/>
          <w:numId w:val="221"/>
        </w:numPr>
        <w:shd w:val="clear" w:color="auto" w:fill="FFFFFF"/>
        <w:tabs>
          <w:tab w:val="clear" w:pos="720"/>
        </w:tabs>
        <w:autoSpaceDE w:val="0"/>
        <w:autoSpaceDN w:val="0"/>
        <w:adjustRightInd w:val="0"/>
        <w:spacing w:after="0" w:line="240" w:lineRule="auto"/>
        <w:ind w:firstLine="720"/>
        <w:jc w:val="both"/>
      </w:pPr>
      <w:r w:rsidRPr="008D158B">
        <w:rPr>
          <w:iCs/>
          <w:color w:val="000000"/>
        </w:rPr>
        <w:t>решать нестандартные системы уравнений методом оценки.</w:t>
      </w:r>
    </w:p>
    <w:p w:rsidR="00F64F85" w:rsidRPr="00D12FC0" w:rsidRDefault="00F64F85" w:rsidP="00F64F85">
      <w:pPr>
        <w:shd w:val="clear" w:color="auto" w:fill="FFFFFF"/>
        <w:tabs>
          <w:tab w:val="left" w:pos="6480"/>
        </w:tabs>
        <w:ind w:left="360" w:firstLine="720"/>
        <w:jc w:val="both"/>
      </w:pPr>
    </w:p>
    <w:p w:rsidR="00F64F85" w:rsidRDefault="00F64F85" w:rsidP="00F64F85">
      <w:pPr>
        <w:shd w:val="clear" w:color="auto" w:fill="FFFFFF"/>
        <w:tabs>
          <w:tab w:val="left" w:pos="1574"/>
        </w:tabs>
        <w:ind w:firstLine="720"/>
        <w:jc w:val="both"/>
        <w:rPr>
          <w:b/>
          <w:bCs/>
          <w:iCs/>
          <w:color w:val="000000"/>
        </w:rPr>
      </w:pPr>
    </w:p>
    <w:p w:rsidR="00F64F85" w:rsidRPr="00D26D6A" w:rsidRDefault="00F64F85" w:rsidP="00F64F85">
      <w:pPr>
        <w:shd w:val="clear" w:color="auto" w:fill="FFFFFF"/>
        <w:tabs>
          <w:tab w:val="left" w:pos="1574"/>
        </w:tabs>
        <w:ind w:firstLine="720"/>
        <w:jc w:val="both"/>
        <w:rPr>
          <w:b/>
          <w:i/>
          <w:iCs/>
          <w:color w:val="000000"/>
        </w:rPr>
      </w:pPr>
      <w:r w:rsidRPr="008D158B">
        <w:rPr>
          <w:b/>
          <w:bCs/>
          <w:iCs/>
          <w:color w:val="000000"/>
        </w:rPr>
        <w:t xml:space="preserve">Тема 4. </w:t>
      </w:r>
      <w:r w:rsidRPr="00D26D6A">
        <w:rPr>
          <w:b/>
          <w:i/>
          <w:iCs/>
          <w:color w:val="000000"/>
        </w:rPr>
        <w:t>Уравнения, при решении которых используется монотонность функций</w:t>
      </w:r>
    </w:p>
    <w:p w:rsidR="00F64F85" w:rsidRPr="008D158B" w:rsidRDefault="00F64F85" w:rsidP="00F64F85">
      <w:pPr>
        <w:shd w:val="clear" w:color="auto" w:fill="FFFFFF"/>
        <w:tabs>
          <w:tab w:val="left" w:pos="1574"/>
        </w:tabs>
        <w:ind w:firstLine="720"/>
        <w:jc w:val="both"/>
      </w:pPr>
      <w:r w:rsidRPr="008D158B">
        <w:rPr>
          <w:iCs/>
          <w:color w:val="000000"/>
        </w:rPr>
        <w:t>Теорема, устанавливающая связь монотонности функций, входящих в</w:t>
      </w:r>
    </w:p>
    <w:p w:rsidR="00F64F85" w:rsidRPr="008D158B" w:rsidRDefault="00F64F85" w:rsidP="00F64F85">
      <w:pPr>
        <w:shd w:val="clear" w:color="auto" w:fill="FFFFFF"/>
        <w:ind w:firstLine="720"/>
        <w:jc w:val="both"/>
        <w:rPr>
          <w:iCs/>
          <w:color w:val="000000"/>
        </w:rPr>
      </w:pPr>
      <w:r w:rsidRPr="008D158B">
        <w:rPr>
          <w:iCs/>
          <w:color w:val="000000"/>
        </w:rPr>
        <w:t>уравнение, с количеством корней соответствующего уравнения.</w:t>
      </w:r>
    </w:p>
    <w:p w:rsidR="00F64F85" w:rsidRPr="008D158B" w:rsidRDefault="00F64F85" w:rsidP="00F64F85">
      <w:pPr>
        <w:shd w:val="clear" w:color="auto" w:fill="FFFFFF"/>
        <w:ind w:firstLine="720"/>
        <w:jc w:val="both"/>
        <w:rPr>
          <w:iCs/>
          <w:color w:val="000000"/>
        </w:rPr>
      </w:pPr>
      <w:r w:rsidRPr="008D158B">
        <w:rPr>
          <w:iCs/>
          <w:color w:val="000000"/>
        </w:rPr>
        <w:t>Виды уравнений, при решении которых используется монотонность функций.</w:t>
      </w:r>
    </w:p>
    <w:p w:rsidR="00F64F85" w:rsidRPr="00D12FC0" w:rsidRDefault="00F64F85" w:rsidP="00F64F85">
      <w:pPr>
        <w:shd w:val="clear" w:color="auto" w:fill="FFFFFF"/>
        <w:ind w:firstLine="720"/>
        <w:jc w:val="both"/>
      </w:pPr>
    </w:p>
    <w:p w:rsidR="00F64F85" w:rsidRPr="008D158B" w:rsidRDefault="00F64F85" w:rsidP="00F64F85">
      <w:pPr>
        <w:shd w:val="clear" w:color="auto" w:fill="FFFFFF"/>
        <w:ind w:firstLine="720"/>
        <w:jc w:val="both"/>
        <w:rPr>
          <w:i/>
          <w:color w:val="000000"/>
        </w:rPr>
      </w:pPr>
      <w:r w:rsidRPr="008D158B">
        <w:rPr>
          <w:i/>
          <w:color w:val="000000"/>
        </w:rPr>
        <w:t>Учащиеся должны знать:</w:t>
      </w:r>
    </w:p>
    <w:p w:rsidR="00F64F85" w:rsidRPr="00D00E14" w:rsidRDefault="00F64F85" w:rsidP="006D1B4D">
      <w:pPr>
        <w:widowControl w:val="0"/>
        <w:numPr>
          <w:ilvl w:val="0"/>
          <w:numId w:val="222"/>
        </w:numPr>
        <w:shd w:val="clear" w:color="auto" w:fill="FFFFFF"/>
        <w:autoSpaceDE w:val="0"/>
        <w:autoSpaceDN w:val="0"/>
        <w:adjustRightInd w:val="0"/>
        <w:spacing w:after="0" w:line="240" w:lineRule="auto"/>
        <w:ind w:firstLine="720"/>
        <w:jc w:val="both"/>
      </w:pPr>
      <w:r w:rsidRPr="00D00E14">
        <w:rPr>
          <w:color w:val="000000"/>
        </w:rPr>
        <w:t>определения возрастающей, убывающей, монотонной функци</w:t>
      </w:r>
      <w:r>
        <w:rPr>
          <w:color w:val="000000"/>
        </w:rPr>
        <w:t>й</w:t>
      </w:r>
      <w:r w:rsidRPr="00D00E14">
        <w:rPr>
          <w:color w:val="000000"/>
        </w:rPr>
        <w:t>;</w:t>
      </w:r>
    </w:p>
    <w:p w:rsidR="00F64F85" w:rsidRPr="00D00E14" w:rsidRDefault="00F64F85" w:rsidP="006D1B4D">
      <w:pPr>
        <w:widowControl w:val="0"/>
        <w:numPr>
          <w:ilvl w:val="0"/>
          <w:numId w:val="222"/>
        </w:numPr>
        <w:shd w:val="clear" w:color="auto" w:fill="FFFFFF"/>
        <w:autoSpaceDE w:val="0"/>
        <w:autoSpaceDN w:val="0"/>
        <w:adjustRightInd w:val="0"/>
        <w:spacing w:after="0" w:line="240" w:lineRule="auto"/>
        <w:ind w:firstLine="720"/>
        <w:jc w:val="both"/>
      </w:pPr>
      <w:r w:rsidRPr="00D00E14">
        <w:rPr>
          <w:color w:val="000000"/>
        </w:rPr>
        <w:t>теорему, устанавливающую связь монотонности функций, входящих в уравне</w:t>
      </w:r>
      <w:r>
        <w:rPr>
          <w:color w:val="000000"/>
        </w:rPr>
        <w:t>н</w:t>
      </w:r>
      <w:r w:rsidRPr="00D00E14">
        <w:rPr>
          <w:color w:val="000000"/>
        </w:rPr>
        <w:t>ие,</w:t>
      </w:r>
      <w:r>
        <w:rPr>
          <w:color w:val="000000"/>
        </w:rPr>
        <w:t xml:space="preserve"> </w:t>
      </w:r>
      <w:r w:rsidRPr="00D00E14">
        <w:rPr>
          <w:color w:val="000000"/>
        </w:rPr>
        <w:t>с количеством корней соответствующего уравнения;</w:t>
      </w:r>
    </w:p>
    <w:p w:rsidR="00F64F85" w:rsidRDefault="00F64F85" w:rsidP="006D1B4D">
      <w:pPr>
        <w:widowControl w:val="0"/>
        <w:numPr>
          <w:ilvl w:val="0"/>
          <w:numId w:val="222"/>
        </w:numPr>
        <w:shd w:val="clear" w:color="auto" w:fill="FFFFFF"/>
        <w:autoSpaceDE w:val="0"/>
        <w:autoSpaceDN w:val="0"/>
        <w:adjustRightInd w:val="0"/>
        <w:spacing w:after="0" w:line="240" w:lineRule="auto"/>
        <w:ind w:firstLine="720"/>
        <w:jc w:val="both"/>
        <w:rPr>
          <w:color w:val="000000"/>
        </w:rPr>
      </w:pPr>
      <w:r>
        <w:rPr>
          <w:color w:val="000000"/>
        </w:rPr>
        <w:t xml:space="preserve">обобщённый </w:t>
      </w:r>
      <w:r w:rsidRPr="00D00E14">
        <w:rPr>
          <w:color w:val="000000"/>
        </w:rPr>
        <w:t>алгоритм решения уравнений методом использования монотонности функций</w:t>
      </w:r>
      <w:r>
        <w:rPr>
          <w:color w:val="000000"/>
        </w:rPr>
        <w:t>;</w:t>
      </w:r>
    </w:p>
    <w:p w:rsidR="00F64F85" w:rsidRPr="00D00E14" w:rsidRDefault="00F64F85" w:rsidP="006D1B4D">
      <w:pPr>
        <w:widowControl w:val="0"/>
        <w:numPr>
          <w:ilvl w:val="0"/>
          <w:numId w:val="222"/>
        </w:numPr>
        <w:shd w:val="clear" w:color="auto" w:fill="FFFFFF"/>
        <w:autoSpaceDE w:val="0"/>
        <w:autoSpaceDN w:val="0"/>
        <w:adjustRightInd w:val="0"/>
        <w:spacing w:after="0" w:line="240" w:lineRule="auto"/>
        <w:ind w:firstLine="720"/>
        <w:jc w:val="both"/>
        <w:rPr>
          <w:color w:val="000000"/>
        </w:rPr>
      </w:pPr>
      <w:r>
        <w:rPr>
          <w:color w:val="000000"/>
        </w:rPr>
        <w:t>виды уравнений, решаемых с использованием монотонности функций.</w:t>
      </w:r>
    </w:p>
    <w:p w:rsidR="00F64F85" w:rsidRDefault="00F64F85" w:rsidP="00F64F85">
      <w:pPr>
        <w:shd w:val="clear" w:color="auto" w:fill="FFFFFF"/>
        <w:spacing w:before="120"/>
        <w:ind w:firstLine="720"/>
        <w:jc w:val="both"/>
        <w:rPr>
          <w:iCs/>
          <w:color w:val="000000"/>
        </w:rPr>
      </w:pPr>
    </w:p>
    <w:p w:rsidR="00F64F85" w:rsidRDefault="00F64F85" w:rsidP="00F64F85">
      <w:pPr>
        <w:shd w:val="clear" w:color="auto" w:fill="FFFFFF"/>
        <w:spacing w:before="120"/>
        <w:ind w:firstLine="720"/>
        <w:jc w:val="both"/>
        <w:rPr>
          <w:i/>
          <w:iCs/>
          <w:color w:val="000000"/>
        </w:rPr>
      </w:pPr>
      <w:r w:rsidRPr="008D158B">
        <w:rPr>
          <w:i/>
          <w:iCs/>
          <w:color w:val="000000"/>
        </w:rPr>
        <w:t>Учащиеся должны уметь:</w:t>
      </w:r>
    </w:p>
    <w:p w:rsidR="00F64F85" w:rsidRPr="00D00E14" w:rsidRDefault="00F64F85" w:rsidP="006D1B4D">
      <w:pPr>
        <w:widowControl w:val="0"/>
        <w:numPr>
          <w:ilvl w:val="0"/>
          <w:numId w:val="228"/>
        </w:numPr>
        <w:shd w:val="clear" w:color="auto" w:fill="FFFFFF"/>
        <w:autoSpaceDE w:val="0"/>
        <w:autoSpaceDN w:val="0"/>
        <w:adjustRightInd w:val="0"/>
        <w:spacing w:before="120" w:after="0" w:line="240" w:lineRule="auto"/>
        <w:ind w:firstLine="720"/>
        <w:jc w:val="both"/>
      </w:pPr>
      <w:r w:rsidRPr="00D00E14">
        <w:rPr>
          <w:color w:val="000000"/>
        </w:rPr>
        <w:t>находить область определения функций;</w:t>
      </w:r>
    </w:p>
    <w:p w:rsidR="00F64F85" w:rsidRPr="00D00E14" w:rsidRDefault="00F64F85" w:rsidP="006D1B4D">
      <w:pPr>
        <w:widowControl w:val="0"/>
        <w:numPr>
          <w:ilvl w:val="0"/>
          <w:numId w:val="228"/>
        </w:numPr>
        <w:shd w:val="clear" w:color="auto" w:fill="FFFFFF"/>
        <w:autoSpaceDE w:val="0"/>
        <w:autoSpaceDN w:val="0"/>
        <w:adjustRightInd w:val="0"/>
        <w:spacing w:after="0" w:line="240" w:lineRule="auto"/>
        <w:ind w:firstLine="720"/>
        <w:jc w:val="both"/>
      </w:pPr>
      <w:r w:rsidRPr="00D00E14">
        <w:rPr>
          <w:color w:val="000000"/>
        </w:rPr>
        <w:t>исследовать функцию на монотонность;</w:t>
      </w:r>
    </w:p>
    <w:p w:rsidR="00F64F85" w:rsidRDefault="00F64F85" w:rsidP="006D1B4D">
      <w:pPr>
        <w:widowControl w:val="0"/>
        <w:numPr>
          <w:ilvl w:val="0"/>
          <w:numId w:val="228"/>
        </w:numPr>
        <w:shd w:val="clear" w:color="auto" w:fill="FFFFFF"/>
        <w:autoSpaceDE w:val="0"/>
        <w:autoSpaceDN w:val="0"/>
        <w:adjustRightInd w:val="0"/>
        <w:spacing w:after="0" w:line="240" w:lineRule="auto"/>
        <w:ind w:firstLine="720"/>
        <w:jc w:val="both"/>
        <w:rPr>
          <w:color w:val="000000"/>
        </w:rPr>
      </w:pPr>
      <w:r w:rsidRPr="00D00E14">
        <w:rPr>
          <w:color w:val="000000"/>
        </w:rPr>
        <w:t xml:space="preserve">применять </w:t>
      </w:r>
      <w:r>
        <w:rPr>
          <w:color w:val="000000"/>
        </w:rPr>
        <w:t xml:space="preserve">обобщённый </w:t>
      </w:r>
      <w:r w:rsidRPr="00D00E14">
        <w:rPr>
          <w:color w:val="000000"/>
        </w:rPr>
        <w:t>алгоритм решен</w:t>
      </w:r>
      <w:r>
        <w:rPr>
          <w:color w:val="000000"/>
        </w:rPr>
        <w:t>ия уравнений методом использовани</w:t>
      </w:r>
      <w:r w:rsidRPr="00D00E14">
        <w:rPr>
          <w:color w:val="000000"/>
        </w:rPr>
        <w:t>я монотонности</w:t>
      </w:r>
      <w:r>
        <w:rPr>
          <w:color w:val="000000"/>
        </w:rPr>
        <w:t xml:space="preserve"> функции к соответствующим видам уравнений.</w:t>
      </w:r>
    </w:p>
    <w:p w:rsidR="00F64F85" w:rsidRDefault="00F64F85" w:rsidP="00F64F85">
      <w:pPr>
        <w:shd w:val="clear" w:color="auto" w:fill="FFFFFF"/>
        <w:ind w:firstLine="720"/>
        <w:jc w:val="both"/>
        <w:rPr>
          <w:color w:val="000000"/>
        </w:rPr>
      </w:pPr>
    </w:p>
    <w:p w:rsidR="00F64F85" w:rsidRPr="00835CB6" w:rsidRDefault="00F64F85" w:rsidP="00F64F85">
      <w:pPr>
        <w:shd w:val="clear" w:color="auto" w:fill="FFFFFF"/>
        <w:tabs>
          <w:tab w:val="left" w:pos="8496"/>
        </w:tabs>
        <w:ind w:firstLine="720"/>
        <w:jc w:val="both"/>
        <w:rPr>
          <w:b/>
          <w:bCs/>
          <w:color w:val="000000"/>
        </w:rPr>
      </w:pPr>
      <w:r w:rsidRPr="00835CB6">
        <w:rPr>
          <w:b/>
          <w:bCs/>
          <w:color w:val="000000"/>
        </w:rPr>
        <w:t>Тема 5</w:t>
      </w:r>
      <w:r w:rsidRPr="00A65365">
        <w:rPr>
          <w:b/>
          <w:bCs/>
          <w:i/>
          <w:color w:val="000000"/>
        </w:rPr>
        <w:t>. Уравнения с двумя неизвестными</w:t>
      </w:r>
    </w:p>
    <w:p w:rsidR="00F64F85" w:rsidRDefault="00F64F85" w:rsidP="00F64F85">
      <w:pPr>
        <w:shd w:val="clear" w:color="auto" w:fill="FFFFFF"/>
        <w:ind w:firstLine="720"/>
        <w:jc w:val="both"/>
        <w:rPr>
          <w:color w:val="000000"/>
        </w:rPr>
      </w:pPr>
      <w:r>
        <w:rPr>
          <w:color w:val="000000"/>
        </w:rPr>
        <w:t>Виды уравнений с двумя неизвестными и способы их решения:</w:t>
      </w:r>
    </w:p>
    <w:p w:rsidR="00F64F85" w:rsidRDefault="00F64F85" w:rsidP="00F64F85">
      <w:pPr>
        <w:shd w:val="clear" w:color="auto" w:fill="FFFFFF"/>
        <w:ind w:firstLine="720"/>
        <w:jc w:val="both"/>
        <w:rPr>
          <w:color w:val="000000"/>
        </w:rPr>
      </w:pPr>
      <w:r w:rsidRPr="00D00E14">
        <w:rPr>
          <w:color w:val="000000"/>
        </w:rPr>
        <w:t>Метод оценки. Решение уравнений, как квадратного относительно одной из неизвестных</w:t>
      </w:r>
      <w:r>
        <w:rPr>
          <w:color w:val="000000"/>
        </w:rPr>
        <w:t xml:space="preserve">; </w:t>
      </w:r>
      <w:r w:rsidRPr="00D00E14">
        <w:rPr>
          <w:color w:val="000000"/>
        </w:rPr>
        <w:t>разложение</w:t>
      </w:r>
      <w:r>
        <w:rPr>
          <w:color w:val="000000"/>
        </w:rPr>
        <w:t>м</w:t>
      </w:r>
      <w:r w:rsidRPr="00D00E14">
        <w:rPr>
          <w:color w:val="000000"/>
        </w:rPr>
        <w:t xml:space="preserve"> на множители;</w:t>
      </w:r>
      <w:r>
        <w:rPr>
          <w:color w:val="000000"/>
        </w:rPr>
        <w:t xml:space="preserve"> заменой</w:t>
      </w:r>
      <w:r w:rsidRPr="00D00E14">
        <w:rPr>
          <w:color w:val="000000"/>
        </w:rPr>
        <w:t xml:space="preserve"> исходного уравнения системой</w:t>
      </w:r>
      <w:r>
        <w:rPr>
          <w:color w:val="000000"/>
        </w:rPr>
        <w:t xml:space="preserve"> </w:t>
      </w:r>
      <w:r w:rsidRPr="00D00E14">
        <w:rPr>
          <w:color w:val="000000"/>
        </w:rPr>
        <w:t>уравнений.</w:t>
      </w:r>
    </w:p>
    <w:p w:rsidR="00F64F85" w:rsidRDefault="00F64F85" w:rsidP="00F64F85">
      <w:pPr>
        <w:shd w:val="clear" w:color="auto" w:fill="FFFFFF"/>
        <w:ind w:firstLine="720"/>
        <w:jc w:val="both"/>
        <w:rPr>
          <w:color w:val="000000"/>
        </w:rPr>
      </w:pPr>
    </w:p>
    <w:p w:rsidR="00F64F85" w:rsidRDefault="00F64F85" w:rsidP="00F64F85">
      <w:pPr>
        <w:shd w:val="clear" w:color="auto" w:fill="FFFFFF"/>
        <w:ind w:firstLine="720"/>
        <w:jc w:val="both"/>
        <w:rPr>
          <w:iCs/>
          <w:color w:val="000000"/>
        </w:rPr>
      </w:pPr>
      <w:r w:rsidRPr="008D158B">
        <w:rPr>
          <w:i/>
          <w:iCs/>
          <w:color w:val="000000"/>
        </w:rPr>
        <w:t>Учащиеся должны знать:</w:t>
      </w:r>
    </w:p>
    <w:p w:rsidR="00F64F85" w:rsidRPr="00D00E14" w:rsidRDefault="00F64F85" w:rsidP="006D1B4D">
      <w:pPr>
        <w:widowControl w:val="0"/>
        <w:numPr>
          <w:ilvl w:val="0"/>
          <w:numId w:val="223"/>
        </w:numPr>
        <w:shd w:val="clear" w:color="auto" w:fill="FFFFFF"/>
        <w:autoSpaceDE w:val="0"/>
        <w:autoSpaceDN w:val="0"/>
        <w:adjustRightInd w:val="0"/>
        <w:spacing w:after="0" w:line="240" w:lineRule="auto"/>
        <w:ind w:firstLine="720"/>
        <w:jc w:val="both"/>
      </w:pPr>
      <w:r w:rsidRPr="00D00E14">
        <w:rPr>
          <w:color w:val="000000"/>
        </w:rPr>
        <w:t>условие равенства нулю суммы неотрицательных чисел;</w:t>
      </w:r>
    </w:p>
    <w:p w:rsidR="00F64F85" w:rsidRPr="00D00E14" w:rsidRDefault="00F64F85" w:rsidP="006D1B4D">
      <w:pPr>
        <w:widowControl w:val="0"/>
        <w:numPr>
          <w:ilvl w:val="0"/>
          <w:numId w:val="223"/>
        </w:numPr>
        <w:shd w:val="clear" w:color="auto" w:fill="FFFFFF"/>
        <w:autoSpaceDE w:val="0"/>
        <w:autoSpaceDN w:val="0"/>
        <w:adjustRightInd w:val="0"/>
        <w:spacing w:after="0" w:line="240" w:lineRule="auto"/>
        <w:ind w:firstLine="720"/>
        <w:jc w:val="both"/>
      </w:pPr>
      <w:r w:rsidRPr="00D00E14">
        <w:rPr>
          <w:color w:val="000000"/>
        </w:rPr>
        <w:t>множества значений элементарных функций;</w:t>
      </w:r>
    </w:p>
    <w:p w:rsidR="00F64F85" w:rsidRPr="00D00E14" w:rsidRDefault="00F64F85" w:rsidP="006D1B4D">
      <w:pPr>
        <w:widowControl w:val="0"/>
        <w:numPr>
          <w:ilvl w:val="0"/>
          <w:numId w:val="223"/>
        </w:numPr>
        <w:shd w:val="clear" w:color="auto" w:fill="FFFFFF"/>
        <w:tabs>
          <w:tab w:val="clear" w:pos="720"/>
        </w:tabs>
        <w:autoSpaceDE w:val="0"/>
        <w:autoSpaceDN w:val="0"/>
        <w:adjustRightInd w:val="0"/>
        <w:spacing w:after="0" w:line="240" w:lineRule="auto"/>
        <w:ind w:firstLine="720"/>
        <w:jc w:val="both"/>
      </w:pPr>
      <w:r w:rsidRPr="00D00E14">
        <w:rPr>
          <w:color w:val="000000"/>
        </w:rPr>
        <w:t>понятие ограниченности функций;</w:t>
      </w:r>
    </w:p>
    <w:p w:rsidR="00F64F85" w:rsidRPr="00D00E14" w:rsidRDefault="00F64F85" w:rsidP="006D1B4D">
      <w:pPr>
        <w:widowControl w:val="0"/>
        <w:numPr>
          <w:ilvl w:val="0"/>
          <w:numId w:val="223"/>
        </w:numPr>
        <w:shd w:val="clear" w:color="auto" w:fill="FFFFFF"/>
        <w:autoSpaceDE w:val="0"/>
        <w:autoSpaceDN w:val="0"/>
        <w:adjustRightInd w:val="0"/>
        <w:spacing w:after="0" w:line="240" w:lineRule="auto"/>
        <w:ind w:firstLine="720"/>
        <w:jc w:val="both"/>
      </w:pPr>
      <w:r w:rsidRPr="00D00E14">
        <w:rPr>
          <w:color w:val="000000"/>
        </w:rPr>
        <w:t>способы решения уравнений с двумя неизвестными:</w:t>
      </w:r>
    </w:p>
    <w:p w:rsidR="00F64F85" w:rsidRPr="00D00E14" w:rsidRDefault="00F64F85" w:rsidP="006D1B4D">
      <w:pPr>
        <w:widowControl w:val="0"/>
        <w:numPr>
          <w:ilvl w:val="1"/>
          <w:numId w:val="224"/>
        </w:numPr>
        <w:shd w:val="clear" w:color="auto" w:fill="FFFFFF"/>
        <w:autoSpaceDE w:val="0"/>
        <w:autoSpaceDN w:val="0"/>
        <w:adjustRightInd w:val="0"/>
        <w:spacing w:after="0" w:line="240" w:lineRule="auto"/>
        <w:ind w:firstLine="720"/>
        <w:jc w:val="both"/>
      </w:pPr>
      <w:r w:rsidRPr="00D00E14">
        <w:rPr>
          <w:color w:val="000000"/>
        </w:rPr>
        <w:t>замена исходного уравнения системой уравнений,</w:t>
      </w:r>
    </w:p>
    <w:p w:rsidR="00F64F85" w:rsidRPr="00D00E14" w:rsidRDefault="00F64F85" w:rsidP="006D1B4D">
      <w:pPr>
        <w:widowControl w:val="0"/>
        <w:numPr>
          <w:ilvl w:val="1"/>
          <w:numId w:val="224"/>
        </w:numPr>
        <w:shd w:val="clear" w:color="auto" w:fill="FFFFFF"/>
        <w:autoSpaceDE w:val="0"/>
        <w:autoSpaceDN w:val="0"/>
        <w:adjustRightInd w:val="0"/>
        <w:spacing w:before="5" w:after="0" w:line="240" w:lineRule="auto"/>
        <w:ind w:firstLine="720"/>
        <w:jc w:val="both"/>
      </w:pPr>
      <w:r w:rsidRPr="00D00E14">
        <w:rPr>
          <w:color w:val="000000"/>
        </w:rPr>
        <w:t>метод оценки,</w:t>
      </w:r>
    </w:p>
    <w:p w:rsidR="00F64F85" w:rsidRPr="00D00E14" w:rsidRDefault="00F64F85" w:rsidP="006D1B4D">
      <w:pPr>
        <w:widowControl w:val="0"/>
        <w:numPr>
          <w:ilvl w:val="1"/>
          <w:numId w:val="224"/>
        </w:numPr>
        <w:shd w:val="clear" w:color="auto" w:fill="FFFFFF"/>
        <w:autoSpaceDE w:val="0"/>
        <w:autoSpaceDN w:val="0"/>
        <w:adjustRightInd w:val="0"/>
        <w:spacing w:after="0" w:line="240" w:lineRule="auto"/>
        <w:ind w:firstLine="720"/>
        <w:jc w:val="both"/>
      </w:pPr>
      <w:r w:rsidRPr="00D00E14">
        <w:rPr>
          <w:color w:val="000000"/>
        </w:rPr>
        <w:t>решение уравнения с двумя неизвестными второй степени, как квадратного относительно одной из неизвестных,</w:t>
      </w:r>
    </w:p>
    <w:p w:rsidR="00F64F85" w:rsidRPr="00300D93" w:rsidRDefault="00F64F85" w:rsidP="006D1B4D">
      <w:pPr>
        <w:widowControl w:val="0"/>
        <w:numPr>
          <w:ilvl w:val="1"/>
          <w:numId w:val="224"/>
        </w:numPr>
        <w:shd w:val="clear" w:color="auto" w:fill="FFFFFF"/>
        <w:autoSpaceDE w:val="0"/>
        <w:autoSpaceDN w:val="0"/>
        <w:adjustRightInd w:val="0"/>
        <w:spacing w:after="0" w:line="240" w:lineRule="auto"/>
        <w:ind w:firstLine="720"/>
        <w:jc w:val="both"/>
        <w:rPr>
          <w:rFonts w:cs="Arial"/>
        </w:rPr>
      </w:pPr>
      <w:r w:rsidRPr="00D00E14">
        <w:rPr>
          <w:color w:val="000000"/>
        </w:rPr>
        <w:t>разложение на множители.</w:t>
      </w:r>
    </w:p>
    <w:p w:rsidR="00F64F85" w:rsidRDefault="00F64F85" w:rsidP="00F64F85">
      <w:pPr>
        <w:shd w:val="clear" w:color="auto" w:fill="FFFFFF"/>
        <w:ind w:firstLine="720"/>
        <w:rPr>
          <w:color w:val="000000"/>
        </w:rPr>
      </w:pPr>
    </w:p>
    <w:p w:rsidR="00F64F85" w:rsidRDefault="00F64F85" w:rsidP="00F64F85">
      <w:pPr>
        <w:shd w:val="clear" w:color="auto" w:fill="FFFFFF"/>
        <w:ind w:firstLine="720"/>
        <w:rPr>
          <w:i/>
          <w:iCs/>
          <w:color w:val="000000"/>
        </w:rPr>
      </w:pPr>
    </w:p>
    <w:p w:rsidR="00F64F85" w:rsidRDefault="00F64F85" w:rsidP="00F64F85">
      <w:pPr>
        <w:shd w:val="clear" w:color="auto" w:fill="FFFFFF"/>
        <w:ind w:firstLine="720"/>
      </w:pPr>
      <w:r w:rsidRPr="008D158B">
        <w:rPr>
          <w:i/>
          <w:iCs/>
          <w:color w:val="000000"/>
        </w:rPr>
        <w:t>Учащиеся должны уметь:</w:t>
      </w:r>
    </w:p>
    <w:p w:rsidR="00F64F85" w:rsidRPr="00D00E14" w:rsidRDefault="00F64F85" w:rsidP="006D1B4D">
      <w:pPr>
        <w:widowControl w:val="0"/>
        <w:numPr>
          <w:ilvl w:val="0"/>
          <w:numId w:val="225"/>
        </w:numPr>
        <w:shd w:val="clear" w:color="auto" w:fill="FFFFFF"/>
        <w:autoSpaceDE w:val="0"/>
        <w:autoSpaceDN w:val="0"/>
        <w:adjustRightInd w:val="0"/>
        <w:spacing w:after="0" w:line="240" w:lineRule="auto"/>
        <w:ind w:firstLine="720"/>
      </w:pPr>
      <w:r>
        <w:t>определить вид уравнения;</w:t>
      </w:r>
    </w:p>
    <w:p w:rsidR="00F64F85" w:rsidRPr="00D00E14" w:rsidRDefault="00F64F85" w:rsidP="006D1B4D">
      <w:pPr>
        <w:widowControl w:val="0"/>
        <w:numPr>
          <w:ilvl w:val="0"/>
          <w:numId w:val="225"/>
        </w:numPr>
        <w:shd w:val="clear" w:color="auto" w:fill="FFFFFF"/>
        <w:autoSpaceDE w:val="0"/>
        <w:autoSpaceDN w:val="0"/>
        <w:adjustRightInd w:val="0"/>
        <w:spacing w:before="101" w:after="0" w:line="240" w:lineRule="auto"/>
        <w:ind w:firstLine="720"/>
      </w:pPr>
      <w:r w:rsidRPr="00D00E14">
        <w:rPr>
          <w:color w:val="000000"/>
        </w:rPr>
        <w:t>находить область определения уравнения;</w:t>
      </w:r>
    </w:p>
    <w:p w:rsidR="00F64F85" w:rsidRPr="00D00E14" w:rsidRDefault="00F64F85" w:rsidP="006D1B4D">
      <w:pPr>
        <w:widowControl w:val="0"/>
        <w:numPr>
          <w:ilvl w:val="0"/>
          <w:numId w:val="225"/>
        </w:numPr>
        <w:shd w:val="clear" w:color="auto" w:fill="FFFFFF"/>
        <w:autoSpaceDE w:val="0"/>
        <w:autoSpaceDN w:val="0"/>
        <w:adjustRightInd w:val="0"/>
        <w:spacing w:after="0" w:line="240" w:lineRule="auto"/>
        <w:ind w:firstLine="720"/>
      </w:pPr>
      <w:r w:rsidRPr="00D00E14">
        <w:rPr>
          <w:color w:val="000000"/>
        </w:rPr>
        <w:t>оценивать левую и правую части уравнения, применять метод оценки;</w:t>
      </w:r>
    </w:p>
    <w:p w:rsidR="00F64F85" w:rsidRPr="00D00E14" w:rsidRDefault="00F64F85" w:rsidP="006D1B4D">
      <w:pPr>
        <w:widowControl w:val="0"/>
        <w:numPr>
          <w:ilvl w:val="0"/>
          <w:numId w:val="225"/>
        </w:numPr>
        <w:shd w:val="clear" w:color="auto" w:fill="FFFFFF"/>
        <w:autoSpaceDE w:val="0"/>
        <w:autoSpaceDN w:val="0"/>
        <w:adjustRightInd w:val="0"/>
        <w:spacing w:before="5" w:after="0" w:line="240" w:lineRule="auto"/>
        <w:ind w:firstLine="720"/>
      </w:pPr>
      <w:r w:rsidRPr="00D00E14">
        <w:rPr>
          <w:color w:val="000000"/>
        </w:rPr>
        <w:t>раскладывать на множители;</w:t>
      </w:r>
    </w:p>
    <w:p w:rsidR="00F64F85" w:rsidRPr="00D00E14" w:rsidRDefault="00F64F85" w:rsidP="006D1B4D">
      <w:pPr>
        <w:widowControl w:val="0"/>
        <w:numPr>
          <w:ilvl w:val="0"/>
          <w:numId w:val="225"/>
        </w:numPr>
        <w:shd w:val="clear" w:color="auto" w:fill="FFFFFF"/>
        <w:autoSpaceDE w:val="0"/>
        <w:autoSpaceDN w:val="0"/>
        <w:adjustRightInd w:val="0"/>
        <w:spacing w:after="0" w:line="240" w:lineRule="auto"/>
        <w:ind w:firstLine="720"/>
      </w:pPr>
      <w:r w:rsidRPr="00D00E14">
        <w:rPr>
          <w:color w:val="000000"/>
        </w:rPr>
        <w:t>выбирать рациональный способ решения;</w:t>
      </w:r>
    </w:p>
    <w:p w:rsidR="00F64F85" w:rsidRPr="00300D93" w:rsidRDefault="00F64F85" w:rsidP="006D1B4D">
      <w:pPr>
        <w:widowControl w:val="0"/>
        <w:numPr>
          <w:ilvl w:val="0"/>
          <w:numId w:val="225"/>
        </w:numPr>
        <w:shd w:val="clear" w:color="auto" w:fill="FFFFFF"/>
        <w:tabs>
          <w:tab w:val="clear" w:pos="720"/>
        </w:tabs>
        <w:autoSpaceDE w:val="0"/>
        <w:autoSpaceDN w:val="0"/>
        <w:adjustRightInd w:val="0"/>
        <w:spacing w:after="0" w:line="240" w:lineRule="auto"/>
        <w:ind w:firstLine="720"/>
        <w:rPr>
          <w:rFonts w:cs="Arial"/>
        </w:rPr>
      </w:pPr>
      <w:r w:rsidRPr="00D00E14">
        <w:rPr>
          <w:color w:val="000000"/>
        </w:rPr>
        <w:t>решать системы уравнений.</w:t>
      </w:r>
    </w:p>
    <w:p w:rsidR="00F64F85" w:rsidRPr="00D00E14" w:rsidRDefault="00F64F85" w:rsidP="00F64F85">
      <w:pPr>
        <w:shd w:val="clear" w:color="auto" w:fill="FFFFFF"/>
        <w:tabs>
          <w:tab w:val="left" w:pos="7258"/>
        </w:tabs>
        <w:ind w:left="360" w:firstLine="720"/>
      </w:pPr>
    </w:p>
    <w:p w:rsidR="00F64F85" w:rsidRDefault="00F64F85" w:rsidP="00F64F85">
      <w:pPr>
        <w:shd w:val="clear" w:color="auto" w:fill="FFFFFF"/>
        <w:tabs>
          <w:tab w:val="left" w:pos="1574"/>
        </w:tabs>
        <w:ind w:firstLine="720"/>
        <w:jc w:val="both"/>
        <w:rPr>
          <w:b/>
          <w:bCs/>
          <w:color w:val="000000"/>
        </w:rPr>
      </w:pPr>
    </w:p>
    <w:p w:rsidR="00F64F85" w:rsidRDefault="00F64F85" w:rsidP="00F64F85">
      <w:pPr>
        <w:shd w:val="clear" w:color="auto" w:fill="FFFFFF"/>
        <w:tabs>
          <w:tab w:val="left" w:pos="1574"/>
        </w:tabs>
        <w:ind w:firstLine="720"/>
        <w:jc w:val="both"/>
        <w:rPr>
          <w:b/>
          <w:bCs/>
          <w:color w:val="000000"/>
        </w:rPr>
      </w:pPr>
    </w:p>
    <w:p w:rsidR="00F64F85" w:rsidRDefault="00F64F85" w:rsidP="00F64F85">
      <w:pPr>
        <w:shd w:val="clear" w:color="auto" w:fill="FFFFFF"/>
        <w:tabs>
          <w:tab w:val="left" w:pos="1574"/>
        </w:tabs>
        <w:ind w:firstLine="720"/>
        <w:jc w:val="both"/>
        <w:rPr>
          <w:b/>
          <w:i/>
          <w:iCs/>
          <w:color w:val="000000"/>
        </w:rPr>
      </w:pPr>
      <w:r w:rsidRPr="00300D93">
        <w:rPr>
          <w:b/>
          <w:bCs/>
          <w:color w:val="000000"/>
        </w:rPr>
        <w:t xml:space="preserve">Тема 6. </w:t>
      </w:r>
      <w:r w:rsidRPr="00D26D6A">
        <w:rPr>
          <w:b/>
          <w:i/>
          <w:iCs/>
          <w:color w:val="000000"/>
        </w:rPr>
        <w:t xml:space="preserve">Уравнения, при решении которых используется </w:t>
      </w:r>
      <w:r>
        <w:rPr>
          <w:b/>
          <w:i/>
          <w:iCs/>
          <w:color w:val="000000"/>
        </w:rPr>
        <w:t xml:space="preserve">свойства чётности и нечётности </w:t>
      </w:r>
      <w:r w:rsidRPr="00D26D6A">
        <w:rPr>
          <w:b/>
          <w:i/>
          <w:iCs/>
          <w:color w:val="000000"/>
        </w:rPr>
        <w:t>функций</w:t>
      </w:r>
      <w:r>
        <w:rPr>
          <w:b/>
          <w:i/>
          <w:iCs/>
          <w:color w:val="000000"/>
        </w:rPr>
        <w:t>.</w:t>
      </w:r>
    </w:p>
    <w:p w:rsidR="00F64F85" w:rsidRPr="00821A57" w:rsidRDefault="00F64F85" w:rsidP="00F64F85">
      <w:pPr>
        <w:shd w:val="clear" w:color="auto" w:fill="FFFFFF"/>
        <w:tabs>
          <w:tab w:val="left" w:pos="1574"/>
        </w:tabs>
        <w:ind w:firstLine="720"/>
        <w:jc w:val="both"/>
        <w:rPr>
          <w:iCs/>
          <w:color w:val="000000"/>
        </w:rPr>
      </w:pPr>
      <w:r>
        <w:rPr>
          <w:iCs/>
          <w:color w:val="000000"/>
        </w:rPr>
        <w:t>Понятия чётной и нечётной функций. Область определения чётной и нечётной функций. Теорема о сумме, разности, произведении и частном двух чётных функций;</w:t>
      </w:r>
      <w:r w:rsidRPr="00821A57">
        <w:rPr>
          <w:iCs/>
          <w:color w:val="000000"/>
        </w:rPr>
        <w:t xml:space="preserve"> </w:t>
      </w:r>
      <w:r>
        <w:rPr>
          <w:iCs/>
          <w:color w:val="000000"/>
        </w:rPr>
        <w:t>произведении и частном двух нечётных функций.</w:t>
      </w:r>
    </w:p>
    <w:p w:rsidR="00F64F85" w:rsidRPr="008D158B" w:rsidRDefault="00F64F85" w:rsidP="00F64F85">
      <w:pPr>
        <w:shd w:val="clear" w:color="auto" w:fill="FFFFFF"/>
        <w:tabs>
          <w:tab w:val="left" w:pos="1656"/>
        </w:tabs>
        <w:jc w:val="both"/>
      </w:pPr>
      <w:r w:rsidRPr="008D158B">
        <w:rPr>
          <w:bCs/>
          <w:iCs/>
          <w:color w:val="000000"/>
        </w:rPr>
        <w:t xml:space="preserve">Виды уравнений, при решении которых используется </w:t>
      </w:r>
      <w:r>
        <w:rPr>
          <w:bCs/>
          <w:iCs/>
          <w:color w:val="000000"/>
        </w:rPr>
        <w:t xml:space="preserve">чётность </w:t>
      </w:r>
      <w:r w:rsidRPr="008D158B">
        <w:rPr>
          <w:bCs/>
          <w:iCs/>
          <w:color w:val="000000"/>
        </w:rPr>
        <w:t>функции.</w:t>
      </w:r>
    </w:p>
    <w:p w:rsidR="00F64F85" w:rsidRPr="00D12FC0" w:rsidRDefault="00F64F85" w:rsidP="00F64F85">
      <w:pPr>
        <w:shd w:val="clear" w:color="auto" w:fill="FFFFFF"/>
        <w:ind w:firstLine="720"/>
        <w:jc w:val="both"/>
      </w:pPr>
    </w:p>
    <w:p w:rsidR="00F64F85" w:rsidRPr="00D12FC0" w:rsidRDefault="00F64F85" w:rsidP="00F64F85">
      <w:pPr>
        <w:shd w:val="clear" w:color="auto" w:fill="FFFFFF"/>
      </w:pPr>
      <w:r w:rsidRPr="008D158B">
        <w:rPr>
          <w:i/>
          <w:color w:val="000000"/>
        </w:rPr>
        <w:t>Учащиеся должны знать:</w:t>
      </w:r>
    </w:p>
    <w:p w:rsidR="00F64F85" w:rsidRPr="00821A57" w:rsidRDefault="00F64F85" w:rsidP="006D1B4D">
      <w:pPr>
        <w:widowControl w:val="0"/>
        <w:numPr>
          <w:ilvl w:val="0"/>
          <w:numId w:val="232"/>
        </w:numPr>
        <w:shd w:val="clear" w:color="auto" w:fill="FFFFFF"/>
        <w:autoSpaceDE w:val="0"/>
        <w:autoSpaceDN w:val="0"/>
        <w:adjustRightInd w:val="0"/>
        <w:spacing w:after="0" w:line="240" w:lineRule="auto"/>
      </w:pPr>
      <w:r w:rsidRPr="00821A57">
        <w:rPr>
          <w:iCs/>
          <w:color w:val="000000"/>
        </w:rPr>
        <w:t xml:space="preserve">определения чётной и нечётной функций </w:t>
      </w:r>
      <w:r>
        <w:rPr>
          <w:iCs/>
          <w:color w:val="000000"/>
        </w:rPr>
        <w:t>;</w:t>
      </w:r>
    </w:p>
    <w:p w:rsidR="00F64F85" w:rsidRPr="00821A57" w:rsidRDefault="00F64F85" w:rsidP="006D1B4D">
      <w:pPr>
        <w:pStyle w:val="a5"/>
        <w:numPr>
          <w:ilvl w:val="0"/>
          <w:numId w:val="232"/>
        </w:numPr>
        <w:shd w:val="clear" w:color="auto" w:fill="FFFFFF"/>
        <w:tabs>
          <w:tab w:val="left" w:pos="1574"/>
        </w:tabs>
        <w:spacing w:after="0" w:line="240" w:lineRule="auto"/>
        <w:rPr>
          <w:iCs/>
          <w:color w:val="000000"/>
        </w:rPr>
      </w:pPr>
      <w:r w:rsidRPr="00821A57">
        <w:rPr>
          <w:iCs/>
          <w:color w:val="000000"/>
        </w:rPr>
        <w:t>теорему, о сумме, разности, произведении и частном двух                                               чётных функций; произведении и частном двух нечётных функций.</w:t>
      </w:r>
    </w:p>
    <w:p w:rsidR="00F64F85" w:rsidRPr="00821A57" w:rsidRDefault="00F64F85" w:rsidP="00F64F85">
      <w:pPr>
        <w:widowControl w:val="0"/>
        <w:shd w:val="clear" w:color="auto" w:fill="FFFFFF"/>
        <w:autoSpaceDE w:val="0"/>
        <w:autoSpaceDN w:val="0"/>
        <w:adjustRightInd w:val="0"/>
        <w:rPr>
          <w:iCs/>
          <w:color w:val="000000"/>
        </w:rPr>
      </w:pPr>
    </w:p>
    <w:p w:rsidR="00F64F85" w:rsidRPr="008D158B" w:rsidRDefault="00F64F85" w:rsidP="006D1B4D">
      <w:pPr>
        <w:widowControl w:val="0"/>
        <w:numPr>
          <w:ilvl w:val="0"/>
          <w:numId w:val="232"/>
        </w:numPr>
        <w:shd w:val="clear" w:color="auto" w:fill="FFFFFF"/>
        <w:autoSpaceDE w:val="0"/>
        <w:autoSpaceDN w:val="0"/>
        <w:adjustRightInd w:val="0"/>
        <w:spacing w:after="0" w:line="240" w:lineRule="auto"/>
      </w:pPr>
      <w:r w:rsidRPr="000106F7">
        <w:rPr>
          <w:iCs/>
          <w:color w:val="000000"/>
        </w:rPr>
        <w:t xml:space="preserve">обобщённый алгоритм решения уравнений </w:t>
      </w:r>
      <w:r>
        <w:rPr>
          <w:iCs/>
          <w:color w:val="000000"/>
        </w:rPr>
        <w:t>методом использования чётности (нечётности) функции</w:t>
      </w:r>
      <w:r w:rsidRPr="008D158B">
        <w:rPr>
          <w:iCs/>
          <w:color w:val="000000"/>
        </w:rPr>
        <w:t>.</w:t>
      </w:r>
    </w:p>
    <w:p w:rsidR="00F64F85" w:rsidRPr="000106F7" w:rsidRDefault="00F64F85" w:rsidP="00F64F85">
      <w:pPr>
        <w:widowControl w:val="0"/>
        <w:shd w:val="clear" w:color="auto" w:fill="FFFFFF"/>
        <w:autoSpaceDE w:val="0"/>
        <w:autoSpaceDN w:val="0"/>
        <w:adjustRightInd w:val="0"/>
        <w:ind w:left="720"/>
        <w:rPr>
          <w:i/>
          <w:color w:val="000000"/>
        </w:rPr>
      </w:pPr>
    </w:p>
    <w:p w:rsidR="00F64F85" w:rsidRPr="00D12FC0" w:rsidRDefault="00F64F85" w:rsidP="00F64F85">
      <w:pPr>
        <w:widowControl w:val="0"/>
        <w:shd w:val="clear" w:color="auto" w:fill="FFFFFF"/>
        <w:autoSpaceDE w:val="0"/>
        <w:autoSpaceDN w:val="0"/>
        <w:adjustRightInd w:val="0"/>
      </w:pPr>
      <w:r w:rsidRPr="005A33A7">
        <w:rPr>
          <w:i/>
          <w:color w:val="000000"/>
        </w:rPr>
        <w:t>Учащиеся должны уметь:</w:t>
      </w:r>
    </w:p>
    <w:p w:rsidR="00F64F85" w:rsidRPr="008D158B" w:rsidRDefault="00F64F85" w:rsidP="006D1B4D">
      <w:pPr>
        <w:widowControl w:val="0"/>
        <w:numPr>
          <w:ilvl w:val="0"/>
          <w:numId w:val="232"/>
        </w:numPr>
        <w:shd w:val="clear" w:color="auto" w:fill="FFFFFF"/>
        <w:autoSpaceDE w:val="0"/>
        <w:autoSpaceDN w:val="0"/>
        <w:adjustRightInd w:val="0"/>
        <w:spacing w:after="0" w:line="240" w:lineRule="auto"/>
      </w:pPr>
      <w:r>
        <w:rPr>
          <w:iCs/>
          <w:color w:val="000000"/>
        </w:rPr>
        <w:t>исследовать функцию</w:t>
      </w:r>
      <w:r w:rsidRPr="008D158B">
        <w:rPr>
          <w:iCs/>
          <w:color w:val="000000"/>
        </w:rPr>
        <w:t xml:space="preserve"> на</w:t>
      </w:r>
      <w:r>
        <w:rPr>
          <w:iCs/>
          <w:color w:val="000000"/>
        </w:rPr>
        <w:t xml:space="preserve"> чётность</w:t>
      </w:r>
      <w:r w:rsidRPr="008D158B">
        <w:rPr>
          <w:iCs/>
          <w:color w:val="000000"/>
        </w:rPr>
        <w:t>;</w:t>
      </w:r>
    </w:p>
    <w:p w:rsidR="00F64F85" w:rsidRPr="008D158B" w:rsidRDefault="00F64F85" w:rsidP="006D1B4D">
      <w:pPr>
        <w:widowControl w:val="0"/>
        <w:numPr>
          <w:ilvl w:val="0"/>
          <w:numId w:val="232"/>
        </w:numPr>
        <w:shd w:val="clear" w:color="auto" w:fill="FFFFFF"/>
        <w:autoSpaceDE w:val="0"/>
        <w:autoSpaceDN w:val="0"/>
        <w:adjustRightInd w:val="0"/>
        <w:spacing w:after="0" w:line="240" w:lineRule="auto"/>
      </w:pPr>
      <w:r w:rsidRPr="008D158B">
        <w:rPr>
          <w:iCs/>
          <w:color w:val="000000"/>
        </w:rPr>
        <w:t xml:space="preserve">определять тип уравнения, </w:t>
      </w:r>
      <w:r>
        <w:rPr>
          <w:iCs/>
          <w:color w:val="000000"/>
        </w:rPr>
        <w:t>к которому применим данный метод</w:t>
      </w:r>
      <w:r w:rsidRPr="008D158B">
        <w:rPr>
          <w:iCs/>
          <w:color w:val="000000"/>
        </w:rPr>
        <w:t>;</w:t>
      </w:r>
    </w:p>
    <w:p w:rsidR="00F64F85" w:rsidRPr="008D158B" w:rsidRDefault="00F64F85" w:rsidP="006D1B4D">
      <w:pPr>
        <w:widowControl w:val="0"/>
        <w:numPr>
          <w:ilvl w:val="0"/>
          <w:numId w:val="232"/>
        </w:numPr>
        <w:shd w:val="clear" w:color="auto" w:fill="FFFFFF"/>
        <w:autoSpaceDE w:val="0"/>
        <w:autoSpaceDN w:val="0"/>
        <w:adjustRightInd w:val="0"/>
        <w:spacing w:after="0" w:line="240" w:lineRule="auto"/>
      </w:pPr>
      <w:r w:rsidRPr="008D158B">
        <w:rPr>
          <w:iCs/>
          <w:color w:val="000000"/>
        </w:rPr>
        <w:t xml:space="preserve">решать нестандартные </w:t>
      </w:r>
      <w:r>
        <w:rPr>
          <w:iCs/>
          <w:color w:val="000000"/>
        </w:rPr>
        <w:t>уравнения методом использования чётности (нечётности) функции</w:t>
      </w:r>
      <w:r w:rsidRPr="008D158B">
        <w:rPr>
          <w:iCs/>
          <w:color w:val="000000"/>
        </w:rPr>
        <w:t>.</w:t>
      </w:r>
    </w:p>
    <w:p w:rsidR="00F64F85" w:rsidRPr="00D12FC0" w:rsidRDefault="00F64F85" w:rsidP="00F64F85">
      <w:pPr>
        <w:shd w:val="clear" w:color="auto" w:fill="FFFFFF"/>
        <w:tabs>
          <w:tab w:val="left" w:pos="6480"/>
        </w:tabs>
        <w:ind w:left="360" w:firstLine="720"/>
      </w:pPr>
    </w:p>
    <w:p w:rsidR="00F64F85" w:rsidRPr="00A65365" w:rsidRDefault="00F64F85" w:rsidP="00F64F85">
      <w:pPr>
        <w:shd w:val="clear" w:color="auto" w:fill="FFFFFF"/>
        <w:tabs>
          <w:tab w:val="left" w:pos="1574"/>
        </w:tabs>
        <w:ind w:firstLine="720"/>
        <w:rPr>
          <w:b/>
          <w:bCs/>
          <w:i/>
          <w:color w:val="000000"/>
        </w:rPr>
      </w:pPr>
    </w:p>
    <w:p w:rsidR="00F64F85" w:rsidRPr="007A71F0" w:rsidRDefault="00F64F85" w:rsidP="00F64F85">
      <w:pPr>
        <w:shd w:val="clear" w:color="auto" w:fill="FFFFFF"/>
        <w:ind w:firstLine="720"/>
        <w:rPr>
          <w:b/>
          <w:bCs/>
          <w:i/>
          <w:color w:val="000000"/>
        </w:rPr>
      </w:pPr>
      <w:r w:rsidRPr="008D158B">
        <w:rPr>
          <w:b/>
          <w:color w:val="000000"/>
        </w:rPr>
        <w:t xml:space="preserve">Тема </w:t>
      </w:r>
      <w:r w:rsidRPr="008D158B">
        <w:rPr>
          <w:b/>
          <w:bCs/>
          <w:color w:val="000000"/>
        </w:rPr>
        <w:t xml:space="preserve">7. </w:t>
      </w:r>
      <w:r w:rsidRPr="007A71F0">
        <w:rPr>
          <w:b/>
          <w:bCs/>
          <w:i/>
          <w:color w:val="000000"/>
        </w:rPr>
        <w:t>Практикум по решению некоторых других нестандартных уравнений предполагает исследовательскую деятельность учащихся</w:t>
      </w:r>
    </w:p>
    <w:p w:rsidR="00F64F85" w:rsidRDefault="00F64F85" w:rsidP="00F64F85">
      <w:pPr>
        <w:shd w:val="clear" w:color="auto" w:fill="FFFFFF"/>
        <w:ind w:firstLine="720"/>
        <w:rPr>
          <w:i/>
          <w:color w:val="000000"/>
        </w:rPr>
      </w:pPr>
    </w:p>
    <w:p w:rsidR="00F64F85" w:rsidRDefault="00F64F85" w:rsidP="00F64F85">
      <w:pPr>
        <w:shd w:val="clear" w:color="auto" w:fill="FFFFFF"/>
        <w:ind w:firstLine="720"/>
        <w:rPr>
          <w:i/>
          <w:color w:val="000000"/>
        </w:rPr>
      </w:pPr>
    </w:p>
    <w:p w:rsidR="00F64F85" w:rsidRPr="008D158B" w:rsidRDefault="00F64F85" w:rsidP="00F64F85">
      <w:pPr>
        <w:shd w:val="clear" w:color="auto" w:fill="FFFFFF"/>
        <w:ind w:firstLine="720"/>
        <w:rPr>
          <w:i/>
          <w:color w:val="000000"/>
        </w:rPr>
      </w:pPr>
      <w:r w:rsidRPr="008D158B">
        <w:rPr>
          <w:i/>
          <w:color w:val="000000"/>
        </w:rPr>
        <w:t>Учащиеся должны знать:</w:t>
      </w:r>
    </w:p>
    <w:p w:rsidR="00F64F85" w:rsidRPr="008D158B" w:rsidRDefault="00F64F85" w:rsidP="006D1B4D">
      <w:pPr>
        <w:widowControl w:val="0"/>
        <w:numPr>
          <w:ilvl w:val="0"/>
          <w:numId w:val="226"/>
        </w:numPr>
        <w:shd w:val="clear" w:color="auto" w:fill="FFFFFF"/>
        <w:autoSpaceDE w:val="0"/>
        <w:autoSpaceDN w:val="0"/>
        <w:adjustRightInd w:val="0"/>
        <w:spacing w:after="0" w:line="240" w:lineRule="auto"/>
        <w:ind w:firstLine="720"/>
        <w:rPr>
          <w:i/>
          <w:color w:val="000000"/>
        </w:rPr>
      </w:pPr>
      <w:r w:rsidRPr="008D158B">
        <w:rPr>
          <w:color w:val="000000"/>
        </w:rPr>
        <w:t>этапы исследовательской деятельности.</w:t>
      </w:r>
    </w:p>
    <w:p w:rsidR="00F64F85" w:rsidRPr="008D158B" w:rsidRDefault="00F64F85" w:rsidP="00F64F85">
      <w:pPr>
        <w:shd w:val="clear" w:color="auto" w:fill="FFFFFF"/>
        <w:ind w:firstLine="720"/>
        <w:rPr>
          <w:i/>
          <w:color w:val="000000"/>
        </w:rPr>
      </w:pPr>
      <w:r w:rsidRPr="008D158B">
        <w:rPr>
          <w:i/>
          <w:color w:val="000000"/>
        </w:rPr>
        <w:t>Учащиеся должны уметь:</w:t>
      </w:r>
    </w:p>
    <w:p w:rsidR="00F64F85" w:rsidRPr="008D158B" w:rsidRDefault="00F64F85" w:rsidP="006D1B4D">
      <w:pPr>
        <w:widowControl w:val="0"/>
        <w:numPr>
          <w:ilvl w:val="0"/>
          <w:numId w:val="226"/>
        </w:numPr>
        <w:shd w:val="clear" w:color="auto" w:fill="FFFFFF"/>
        <w:autoSpaceDE w:val="0"/>
        <w:autoSpaceDN w:val="0"/>
        <w:adjustRightInd w:val="0"/>
        <w:spacing w:after="0" w:line="240" w:lineRule="auto"/>
        <w:ind w:firstLine="720"/>
        <w:rPr>
          <w:color w:val="000000"/>
        </w:rPr>
      </w:pPr>
      <w:r w:rsidRPr="008D158B">
        <w:rPr>
          <w:color w:val="000000"/>
        </w:rPr>
        <w:t>использовать этапы исследовательской деятельности на практике.</w:t>
      </w:r>
    </w:p>
    <w:p w:rsidR="00F64F85" w:rsidRPr="000254C3" w:rsidRDefault="00F64F85" w:rsidP="00F64F85">
      <w:pPr>
        <w:shd w:val="clear" w:color="auto" w:fill="FFFFFF"/>
        <w:ind w:firstLine="720"/>
        <w:rPr>
          <w:b/>
          <w:color w:val="000000"/>
          <w:u w:val="single"/>
        </w:rPr>
      </w:pPr>
    </w:p>
    <w:p w:rsidR="00F64F85" w:rsidRDefault="00F64F85" w:rsidP="00F64F85">
      <w:pPr>
        <w:shd w:val="clear" w:color="auto" w:fill="FFFFFF"/>
        <w:ind w:firstLine="720"/>
        <w:jc w:val="center"/>
        <w:rPr>
          <w:b/>
          <w:color w:val="000000"/>
          <w:u w:val="single"/>
        </w:rPr>
      </w:pPr>
      <w:r w:rsidRPr="000254C3">
        <w:rPr>
          <w:b/>
          <w:color w:val="000000"/>
          <w:u w:val="single"/>
        </w:rPr>
        <w:t>Учебно-методическое обеспечение кур</w:t>
      </w:r>
      <w:r>
        <w:rPr>
          <w:b/>
          <w:color w:val="000000"/>
          <w:u w:val="single"/>
        </w:rPr>
        <w:t>са</w:t>
      </w:r>
    </w:p>
    <w:p w:rsidR="00F64F85" w:rsidRPr="000254C3" w:rsidRDefault="00F64F85" w:rsidP="00F64F85">
      <w:pPr>
        <w:shd w:val="clear" w:color="auto" w:fill="FFFFFF"/>
        <w:ind w:firstLine="720"/>
        <w:jc w:val="center"/>
        <w:rPr>
          <w:b/>
          <w:u w:val="single"/>
        </w:rPr>
      </w:pPr>
    </w:p>
    <w:p w:rsidR="00F64F85" w:rsidRDefault="00F64F85" w:rsidP="006D1B4D">
      <w:pPr>
        <w:pStyle w:val="a5"/>
        <w:numPr>
          <w:ilvl w:val="0"/>
          <w:numId w:val="231"/>
        </w:numPr>
        <w:spacing w:after="0" w:line="240" w:lineRule="auto"/>
      </w:pPr>
      <w:r>
        <w:t>Денищева Л.О., Глазков Ю.А. и др. «Учебно - тренировочные материалы для подготовки к ЕГЭ. Математика». М.: Интеллект – Центр, 2004.</w:t>
      </w:r>
    </w:p>
    <w:p w:rsidR="00F64F85" w:rsidRPr="008D158B" w:rsidRDefault="00F64F85" w:rsidP="006D1B4D">
      <w:pPr>
        <w:widowControl w:val="0"/>
        <w:numPr>
          <w:ilvl w:val="0"/>
          <w:numId w:val="231"/>
        </w:numPr>
        <w:shd w:val="clear" w:color="auto" w:fill="FFFFFF"/>
        <w:tabs>
          <w:tab w:val="clear" w:pos="720"/>
        </w:tabs>
        <w:autoSpaceDE w:val="0"/>
        <w:autoSpaceDN w:val="0"/>
        <w:adjustRightInd w:val="0"/>
        <w:spacing w:after="0" w:line="240" w:lineRule="auto"/>
        <w:jc w:val="both"/>
      </w:pPr>
      <w:r w:rsidRPr="008D158B">
        <w:rPr>
          <w:bCs/>
          <w:color w:val="000000"/>
        </w:rPr>
        <w:t xml:space="preserve">Кармакова Т.С., Володькин Е.Г. Способы решения нестандартных уравнений и систем уравнений: Дидактические материалы для учителей математики. </w:t>
      </w:r>
      <w:r>
        <w:rPr>
          <w:bCs/>
          <w:color w:val="000000"/>
        </w:rPr>
        <w:t xml:space="preserve">- </w:t>
      </w:r>
      <w:r w:rsidRPr="008D158B">
        <w:rPr>
          <w:bCs/>
          <w:color w:val="000000"/>
        </w:rPr>
        <w:t>Хаба</w:t>
      </w:r>
      <w:r>
        <w:rPr>
          <w:bCs/>
          <w:color w:val="000000"/>
        </w:rPr>
        <w:t>ровск: ХК ППК ПК,2005</w:t>
      </w:r>
      <w:r w:rsidRPr="008D158B">
        <w:rPr>
          <w:bCs/>
          <w:color w:val="000000"/>
        </w:rPr>
        <w:t>.</w:t>
      </w:r>
    </w:p>
    <w:p w:rsidR="00F64F85" w:rsidRPr="008D158B" w:rsidRDefault="00F64F85" w:rsidP="006D1B4D">
      <w:pPr>
        <w:widowControl w:val="0"/>
        <w:numPr>
          <w:ilvl w:val="0"/>
          <w:numId w:val="231"/>
        </w:numPr>
        <w:shd w:val="clear" w:color="auto" w:fill="FFFFFF"/>
        <w:autoSpaceDE w:val="0"/>
        <w:autoSpaceDN w:val="0"/>
        <w:adjustRightInd w:val="0"/>
        <w:spacing w:after="0" w:line="240" w:lineRule="auto"/>
        <w:jc w:val="both"/>
      </w:pPr>
      <w:r w:rsidRPr="008D158B">
        <w:rPr>
          <w:bCs/>
          <w:color w:val="000000"/>
        </w:rPr>
        <w:t xml:space="preserve">Кармакова Т.С. Практикум по элементарной математике для подготовки к ЕГЭ. </w:t>
      </w:r>
      <w:r>
        <w:rPr>
          <w:bCs/>
          <w:color w:val="000000"/>
        </w:rPr>
        <w:t>– Хабаровск:</w:t>
      </w:r>
      <w:r w:rsidRPr="008D158B">
        <w:rPr>
          <w:bCs/>
          <w:color w:val="000000"/>
        </w:rPr>
        <w:t xml:space="preserve"> </w:t>
      </w:r>
      <w:r>
        <w:rPr>
          <w:bCs/>
          <w:color w:val="000000"/>
        </w:rPr>
        <w:t>ХК ППК ПК,2004</w:t>
      </w:r>
      <w:r w:rsidRPr="008D158B">
        <w:rPr>
          <w:bCs/>
          <w:color w:val="000000"/>
        </w:rPr>
        <w:t>.</w:t>
      </w:r>
    </w:p>
    <w:p w:rsidR="00F64F85" w:rsidRPr="005859A6" w:rsidRDefault="00F64F85" w:rsidP="006D1B4D">
      <w:pPr>
        <w:widowControl w:val="0"/>
        <w:numPr>
          <w:ilvl w:val="0"/>
          <w:numId w:val="231"/>
        </w:numPr>
        <w:shd w:val="clear" w:color="auto" w:fill="FFFFFF"/>
        <w:autoSpaceDE w:val="0"/>
        <w:autoSpaceDN w:val="0"/>
        <w:adjustRightInd w:val="0"/>
        <w:spacing w:after="0" w:line="240" w:lineRule="auto"/>
        <w:jc w:val="both"/>
      </w:pPr>
      <w:r>
        <w:t>Ковалёва Г.И., Бузулина Т.И. и др. Математика для учащихся 11 класса и поступающих в вузы. Тренировочные тематические задания. - Волгоград:Учитель,2005.</w:t>
      </w:r>
    </w:p>
    <w:p w:rsidR="00F64F85" w:rsidRDefault="00F64F85" w:rsidP="006D1B4D">
      <w:pPr>
        <w:pStyle w:val="a5"/>
        <w:numPr>
          <w:ilvl w:val="0"/>
          <w:numId w:val="231"/>
        </w:numPr>
        <w:spacing w:after="0" w:line="240" w:lineRule="auto"/>
      </w:pPr>
      <w:r>
        <w:t>Ковалёва</w:t>
      </w:r>
      <w:r w:rsidRPr="00F04993">
        <w:t xml:space="preserve"> </w:t>
      </w:r>
      <w:r>
        <w:t>Г.И., Е.В.Конкина «Функциональный метод решения уравнений и неравенств» М.: - Чистые пруды, 2008.</w:t>
      </w:r>
    </w:p>
    <w:p w:rsidR="00F64F85" w:rsidRDefault="00F64F85" w:rsidP="006D1B4D">
      <w:pPr>
        <w:pStyle w:val="a5"/>
        <w:numPr>
          <w:ilvl w:val="0"/>
          <w:numId w:val="231"/>
        </w:numPr>
        <w:spacing w:after="0" w:line="240" w:lineRule="auto"/>
      </w:pPr>
      <w:r>
        <w:t>Самохин</w:t>
      </w:r>
      <w:r w:rsidRPr="00F04993">
        <w:t xml:space="preserve"> </w:t>
      </w:r>
      <w:r>
        <w:t>В.Н., Т.В.Бурова, В.П.Норин и др «Математика. Задачи»  Москва , 2003. (.)</w:t>
      </w:r>
    </w:p>
    <w:p w:rsidR="00F64F85" w:rsidRDefault="00F64F85" w:rsidP="006D1B4D">
      <w:pPr>
        <w:pStyle w:val="a5"/>
        <w:numPr>
          <w:ilvl w:val="0"/>
          <w:numId w:val="231"/>
        </w:numPr>
        <w:spacing w:after="0" w:line="240" w:lineRule="auto"/>
      </w:pPr>
      <w:r>
        <w:t>Шунда Н.Н. «Об использовании свойств функции при решении уравнений и неравенств» Математика в школе №3 1970.</w:t>
      </w:r>
    </w:p>
    <w:p w:rsidR="00F64F85" w:rsidRDefault="00F64F85" w:rsidP="006D1B4D">
      <w:pPr>
        <w:pStyle w:val="a5"/>
        <w:numPr>
          <w:ilvl w:val="0"/>
          <w:numId w:val="231"/>
        </w:numPr>
        <w:spacing w:after="0" w:line="240" w:lineRule="auto"/>
      </w:pPr>
      <w:r>
        <w:t>Черкасов</w:t>
      </w:r>
      <w:r w:rsidRPr="00F04993">
        <w:t xml:space="preserve"> </w:t>
      </w:r>
      <w:r>
        <w:t>О., А.Якушев. «Математика. Интенсивный  курс подготовки к экзамену» -  11-е изд., М: Эйрис – пресс, 2006</w:t>
      </w:r>
    </w:p>
    <w:p w:rsidR="00F64F85" w:rsidRPr="008D158B" w:rsidRDefault="00F64F85" w:rsidP="006D1B4D">
      <w:pPr>
        <w:pStyle w:val="a5"/>
        <w:numPr>
          <w:ilvl w:val="0"/>
          <w:numId w:val="231"/>
        </w:numPr>
        <w:spacing w:after="0" w:line="240" w:lineRule="auto"/>
      </w:pPr>
      <w:r w:rsidRPr="008D158B">
        <w:rPr>
          <w:bCs/>
          <w:color w:val="000000"/>
        </w:rPr>
        <w:t xml:space="preserve">Письменный Д.Т. Готовимся к экзамену по математике (школа и ВУЗ). </w:t>
      </w:r>
      <w:r>
        <w:rPr>
          <w:bCs/>
          <w:color w:val="000000"/>
        </w:rPr>
        <w:t>-</w:t>
      </w:r>
      <w:r w:rsidRPr="00E55A19">
        <w:t xml:space="preserve"> </w:t>
      </w:r>
      <w:r w:rsidRPr="00E55A19">
        <w:rPr>
          <w:bCs/>
          <w:color w:val="000000"/>
        </w:rPr>
        <w:t>Домашний репетитор. АЙРИС,1996.</w:t>
      </w:r>
    </w:p>
    <w:p w:rsidR="00F64F85" w:rsidRPr="00FF3EB6" w:rsidRDefault="00F64F85" w:rsidP="00F64F85">
      <w:pPr>
        <w:ind w:left="360"/>
        <w:jc w:val="center"/>
        <w:rPr>
          <w:b/>
          <w:sz w:val="36"/>
          <w:szCs w:val="36"/>
        </w:rPr>
      </w:pPr>
    </w:p>
    <w:p w:rsidR="00F64F85" w:rsidRDefault="00F64F85" w:rsidP="00F64F85">
      <w:pPr>
        <w:shd w:val="clear" w:color="auto" w:fill="FFFFFF"/>
        <w:ind w:firstLine="720"/>
        <w:rPr>
          <w:b/>
          <w:bCs/>
          <w:color w:val="000000"/>
        </w:rPr>
      </w:pPr>
    </w:p>
    <w:p w:rsidR="00F64F85" w:rsidRDefault="00F64F85" w:rsidP="00F64F85"/>
    <w:p w:rsidR="004F56AE" w:rsidRDefault="004F56AE">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Муниципальное бюджетное общеобразовательное учреждение</w:t>
      </w:r>
    </w:p>
    <w:p w:rsidR="00A24A6F" w:rsidRPr="002F1CB1" w:rsidRDefault="00A24A6F" w:rsidP="00A24A6F">
      <w:pPr>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«Хорулинская средняя общеобразовательная им. Е.К.Федорова»</w:t>
      </w:r>
    </w:p>
    <w:p w:rsidR="00A24A6F" w:rsidRPr="002F1CB1" w:rsidRDefault="00A24A6F" w:rsidP="00A24A6F">
      <w:pPr>
        <w:spacing w:line="360" w:lineRule="auto"/>
        <w:rPr>
          <w:rFonts w:ascii="Times New Roman" w:hAnsi="Times New Roman" w:cs="Times New Roman"/>
          <w:sz w:val="24"/>
          <w:szCs w:val="24"/>
        </w:rPr>
      </w:pPr>
    </w:p>
    <w:p w:rsidR="00A24A6F" w:rsidRPr="002F1CB1" w:rsidRDefault="00A24A6F" w:rsidP="00A24A6F">
      <w:pPr>
        <w:tabs>
          <w:tab w:val="center" w:pos="4677"/>
        </w:tabs>
        <w:spacing w:line="360" w:lineRule="auto"/>
        <w:rPr>
          <w:rFonts w:ascii="Times New Roman" w:hAnsi="Times New Roman" w:cs="Times New Roman"/>
          <w:sz w:val="24"/>
          <w:szCs w:val="24"/>
        </w:rPr>
      </w:pPr>
      <w:r w:rsidRPr="002F1CB1">
        <w:rPr>
          <w:rFonts w:ascii="Times New Roman" w:hAnsi="Times New Roman" w:cs="Times New Roman"/>
          <w:sz w:val="24"/>
          <w:szCs w:val="24"/>
        </w:rPr>
        <w:t>Рекомендована</w:t>
      </w:r>
      <w:r w:rsidRPr="002F1CB1">
        <w:rPr>
          <w:rFonts w:ascii="Times New Roman" w:hAnsi="Times New Roman" w:cs="Times New Roman"/>
          <w:sz w:val="24"/>
          <w:szCs w:val="24"/>
        </w:rPr>
        <w:tab/>
        <w:t xml:space="preserve">                                                                                                                                                     Утверждена</w:t>
      </w:r>
    </w:p>
    <w:p w:rsidR="00A24A6F" w:rsidRPr="002F1CB1" w:rsidRDefault="00A24A6F" w:rsidP="00A24A6F">
      <w:pPr>
        <w:tabs>
          <w:tab w:val="center" w:pos="4677"/>
        </w:tabs>
        <w:spacing w:line="360" w:lineRule="auto"/>
        <w:rPr>
          <w:rFonts w:ascii="Times New Roman" w:hAnsi="Times New Roman" w:cs="Times New Roman"/>
          <w:sz w:val="24"/>
          <w:szCs w:val="24"/>
        </w:rPr>
      </w:pPr>
      <w:r w:rsidRPr="002F1CB1">
        <w:rPr>
          <w:rFonts w:ascii="Times New Roman" w:hAnsi="Times New Roman" w:cs="Times New Roman"/>
          <w:sz w:val="24"/>
          <w:szCs w:val="24"/>
        </w:rPr>
        <w:t>педагогическим     советом                                                                                                                             Приказом № _________</w:t>
      </w:r>
    </w:p>
    <w:p w:rsidR="00A24A6F" w:rsidRPr="002F1CB1" w:rsidRDefault="00A24A6F" w:rsidP="00A24A6F">
      <w:pPr>
        <w:tabs>
          <w:tab w:val="center" w:pos="4677"/>
        </w:tabs>
        <w:spacing w:line="360" w:lineRule="auto"/>
        <w:rPr>
          <w:rFonts w:ascii="Times New Roman" w:hAnsi="Times New Roman" w:cs="Times New Roman"/>
          <w:sz w:val="24"/>
          <w:szCs w:val="24"/>
        </w:rPr>
      </w:pPr>
      <w:r w:rsidRPr="002F1CB1">
        <w:rPr>
          <w:rFonts w:ascii="Times New Roman" w:hAnsi="Times New Roman" w:cs="Times New Roman"/>
          <w:sz w:val="24"/>
          <w:szCs w:val="24"/>
        </w:rPr>
        <w:t xml:space="preserve"> «  »___________2012г.      </w:t>
      </w:r>
      <w:r w:rsidRPr="002F1CB1">
        <w:rPr>
          <w:rFonts w:ascii="Times New Roman" w:hAnsi="Times New Roman" w:cs="Times New Roman"/>
          <w:sz w:val="24"/>
          <w:szCs w:val="24"/>
        </w:rPr>
        <w:tab/>
        <w:t xml:space="preserve">                                                                                                                              «__»______________ 2012г.</w:t>
      </w:r>
    </w:p>
    <w:p w:rsidR="00A24A6F" w:rsidRPr="002F1CB1" w:rsidRDefault="00A24A6F" w:rsidP="00A24A6F">
      <w:pPr>
        <w:tabs>
          <w:tab w:val="center" w:pos="4677"/>
        </w:tabs>
        <w:spacing w:line="360" w:lineRule="auto"/>
        <w:rPr>
          <w:rFonts w:ascii="Times New Roman" w:hAnsi="Times New Roman" w:cs="Times New Roman"/>
          <w:sz w:val="24"/>
          <w:szCs w:val="24"/>
        </w:rPr>
      </w:pPr>
      <w:r w:rsidRPr="002F1CB1">
        <w:rPr>
          <w:rFonts w:ascii="Times New Roman" w:hAnsi="Times New Roman" w:cs="Times New Roman"/>
          <w:sz w:val="24"/>
          <w:szCs w:val="24"/>
        </w:rPr>
        <w:t>Протокол №______                                                                                                                               Директор ________/Семенов В.Н./</w:t>
      </w:r>
    </w:p>
    <w:p w:rsidR="00A24A6F" w:rsidRPr="002F1CB1" w:rsidRDefault="00A24A6F" w:rsidP="00A24A6F">
      <w:pPr>
        <w:spacing w:line="360" w:lineRule="auto"/>
        <w:rPr>
          <w:rFonts w:ascii="Times New Roman" w:hAnsi="Times New Roman" w:cs="Times New Roman"/>
          <w:sz w:val="24"/>
          <w:szCs w:val="24"/>
        </w:rPr>
      </w:pPr>
      <w:r w:rsidRPr="002F1CB1">
        <w:rPr>
          <w:rFonts w:ascii="Times New Roman" w:hAnsi="Times New Roman" w:cs="Times New Roman"/>
          <w:sz w:val="24"/>
          <w:szCs w:val="24"/>
        </w:rPr>
        <w:t xml:space="preserve">                                                       </w:t>
      </w:r>
    </w:p>
    <w:p w:rsidR="00A24A6F" w:rsidRPr="002F1CB1" w:rsidRDefault="00A24A6F" w:rsidP="00A24A6F">
      <w:pPr>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Рабочая программа по якутскому языку</w:t>
      </w:r>
      <w:r>
        <w:rPr>
          <w:rFonts w:ascii="Times New Roman" w:hAnsi="Times New Roman" w:cs="Times New Roman"/>
          <w:sz w:val="24"/>
          <w:szCs w:val="24"/>
        </w:rPr>
        <w:t xml:space="preserve"> (консультация)</w:t>
      </w:r>
    </w:p>
    <w:p w:rsidR="00A24A6F" w:rsidRPr="002F1CB1" w:rsidRDefault="00A24A6F" w:rsidP="00A24A6F">
      <w:pPr>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учителя Давыдовой Олимпиады Николаевны</w:t>
      </w:r>
    </w:p>
    <w:p w:rsidR="00A24A6F" w:rsidRPr="002F1CB1" w:rsidRDefault="00A24A6F" w:rsidP="00A24A6F">
      <w:pPr>
        <w:spacing w:line="360" w:lineRule="auto"/>
        <w:rPr>
          <w:rFonts w:ascii="Times New Roman" w:hAnsi="Times New Roman" w:cs="Times New Roman"/>
          <w:sz w:val="24"/>
          <w:szCs w:val="24"/>
        </w:rPr>
      </w:pPr>
      <w:r w:rsidRPr="002F1CB1">
        <w:rPr>
          <w:rFonts w:ascii="Times New Roman" w:hAnsi="Times New Roman" w:cs="Times New Roman"/>
          <w:sz w:val="24"/>
          <w:szCs w:val="24"/>
        </w:rPr>
        <w:t xml:space="preserve">                                                                                                                                                                 </w:t>
      </w:r>
      <w:r>
        <w:rPr>
          <w:rFonts w:ascii="Times New Roman" w:hAnsi="Times New Roman" w:cs="Times New Roman"/>
          <w:sz w:val="24"/>
          <w:szCs w:val="24"/>
        </w:rPr>
        <w:t>Класс: 11</w:t>
      </w:r>
    </w:p>
    <w:p w:rsidR="00A24A6F" w:rsidRPr="002F1CB1" w:rsidRDefault="00A24A6F" w:rsidP="00A24A6F">
      <w:pPr>
        <w:spacing w:line="360" w:lineRule="auto"/>
        <w:rPr>
          <w:rFonts w:ascii="Times New Roman" w:hAnsi="Times New Roman" w:cs="Times New Roman"/>
          <w:sz w:val="24"/>
          <w:szCs w:val="24"/>
        </w:rPr>
      </w:pPr>
    </w:p>
    <w:p w:rsidR="00A24A6F" w:rsidRPr="002F1CB1" w:rsidRDefault="00A24A6F" w:rsidP="00A24A6F">
      <w:pPr>
        <w:spacing w:line="360" w:lineRule="auto"/>
        <w:rPr>
          <w:rFonts w:ascii="Times New Roman" w:hAnsi="Times New Roman" w:cs="Times New Roman"/>
          <w:sz w:val="24"/>
          <w:szCs w:val="24"/>
        </w:rPr>
      </w:pPr>
      <w:r w:rsidRPr="002F1CB1">
        <w:rPr>
          <w:rFonts w:ascii="Times New Roman" w:hAnsi="Times New Roman" w:cs="Times New Roman"/>
          <w:sz w:val="24"/>
          <w:szCs w:val="24"/>
        </w:rPr>
        <w:t xml:space="preserve">                                                                                                                  </w:t>
      </w:r>
    </w:p>
    <w:p w:rsidR="00A24A6F" w:rsidRPr="002F1CB1" w:rsidRDefault="00A24A6F" w:rsidP="00A24A6F">
      <w:pPr>
        <w:spacing w:line="360" w:lineRule="auto"/>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Pr="002F1CB1">
        <w:rPr>
          <w:rFonts w:ascii="Times New Roman" w:hAnsi="Times New Roman" w:cs="Times New Roman"/>
          <w:sz w:val="24"/>
          <w:szCs w:val="24"/>
        </w:rPr>
        <w:t>012г.</w:t>
      </w:r>
    </w:p>
    <w:p w:rsidR="00A24A6F" w:rsidRPr="002F1CB1" w:rsidRDefault="00A24A6F" w:rsidP="00A24A6F">
      <w:pPr>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Бы</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аарыы сурук:</w:t>
      </w:r>
    </w:p>
    <w:p w:rsidR="00A24A6F" w:rsidRPr="002F1CB1" w:rsidRDefault="00A24A6F" w:rsidP="00A24A6F">
      <w:pPr>
        <w:spacing w:line="360" w:lineRule="auto"/>
        <w:ind w:firstLine="708"/>
        <w:rPr>
          <w:rFonts w:ascii="Times New Roman" w:hAnsi="Times New Roman" w:cs="Times New Roman"/>
          <w:sz w:val="24"/>
          <w:szCs w:val="24"/>
        </w:rPr>
      </w:pPr>
      <w:r w:rsidRPr="002F1CB1">
        <w:rPr>
          <w:rFonts w:ascii="Times New Roman" w:hAnsi="Times New Roman" w:cs="Times New Roman"/>
          <w:sz w:val="24"/>
          <w:szCs w:val="24"/>
        </w:rPr>
        <w:t>О5о торообут тыла уорэ5и-билиини кэбэ5эстик ылынар, ойо-толкуйа тобуллар, майгыта-сигилитэ олохсуйар, айар-тутар дьо5ура сайдар айыл5аттан айыллыбыт эйгэтэ буолар.</w:t>
      </w:r>
    </w:p>
    <w:p w:rsidR="00A24A6F" w:rsidRPr="002F1CB1" w:rsidRDefault="00A24A6F" w:rsidP="00A24A6F">
      <w:pPr>
        <w:spacing w:line="360" w:lineRule="auto"/>
        <w:ind w:firstLine="708"/>
        <w:rPr>
          <w:rFonts w:ascii="Times New Roman" w:hAnsi="Times New Roman" w:cs="Times New Roman"/>
          <w:sz w:val="24"/>
          <w:szCs w:val="24"/>
        </w:rPr>
      </w:pPr>
      <w:r w:rsidRPr="002F1CB1">
        <w:rPr>
          <w:rFonts w:ascii="Times New Roman" w:hAnsi="Times New Roman" w:cs="Times New Roman"/>
          <w:sz w:val="24"/>
          <w:szCs w:val="24"/>
        </w:rPr>
        <w:t>Норуот олорбут оло5о,тыына-дьыл5ата тылыгар сонон сылдьар.О5о торуо5уттэн ийэ тылын эйгэтигэр иитилиннэ5инэ, омук кутун-сурун, ор уйэлэргэ муспут муудара</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ын этигэр-хааныгар инэринэр, торообут тылын, бэйэтин омугун ытыктыыр-харыстыыр ки</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и буолар.Ийэ тыллаах ки</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и атын омук дьонун кытта тэннээ5ин билинэ улаатар.</w:t>
      </w:r>
    </w:p>
    <w:p w:rsidR="00A24A6F" w:rsidRPr="002F1CB1" w:rsidRDefault="00A24A6F" w:rsidP="00A24A6F">
      <w:pPr>
        <w:spacing w:line="360" w:lineRule="auto"/>
        <w:ind w:firstLine="708"/>
        <w:rPr>
          <w:rFonts w:ascii="Times New Roman" w:hAnsi="Times New Roman" w:cs="Times New Roman"/>
          <w:sz w:val="24"/>
          <w:szCs w:val="24"/>
        </w:rPr>
      </w:pPr>
      <w:r w:rsidRPr="002F1CB1">
        <w:rPr>
          <w:rFonts w:ascii="Times New Roman" w:hAnsi="Times New Roman" w:cs="Times New Roman"/>
          <w:sz w:val="24"/>
          <w:szCs w:val="24"/>
        </w:rPr>
        <w:t>Хайа да омук торообут тылын билэр, таптыыр, сыаналыыр кэнчээри ыччаттаах буолла5ына, тыыннаах буолар, салгыы сайдар, бар5арар кыахтанар.</w:t>
      </w:r>
    </w:p>
    <w:p w:rsidR="00A24A6F" w:rsidRPr="002F1CB1" w:rsidRDefault="00A24A6F" w:rsidP="00A24A6F">
      <w:pPr>
        <w:spacing w:line="360" w:lineRule="auto"/>
        <w:ind w:firstLine="708"/>
        <w:rPr>
          <w:rFonts w:ascii="Times New Roman" w:hAnsi="Times New Roman" w:cs="Times New Roman"/>
          <w:sz w:val="24"/>
          <w:szCs w:val="24"/>
        </w:rPr>
      </w:pPr>
      <w:r w:rsidRPr="002F1CB1">
        <w:rPr>
          <w:rFonts w:ascii="Times New Roman" w:hAnsi="Times New Roman" w:cs="Times New Roman"/>
          <w:sz w:val="24"/>
          <w:szCs w:val="24"/>
        </w:rPr>
        <w:t>Онтон салгыы о5о атын уорэх предметтэрин ис хо</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оонун торообут тылынан ордук чэпчэкитик ойдуур.Билиитэ-коруутэ кэнээн истэ5ин ахсын тылын саппаа</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а байар, онон атын предметтэри сахалыы уорэтии торообут тылы ба</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ылыырга комоло</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ор.</w:t>
      </w:r>
    </w:p>
    <w:p w:rsidR="00A24A6F" w:rsidRPr="002F1CB1" w:rsidRDefault="00A24A6F" w:rsidP="00A24A6F">
      <w:pPr>
        <w:spacing w:line="360" w:lineRule="auto"/>
        <w:ind w:firstLine="708"/>
        <w:rPr>
          <w:rFonts w:ascii="Times New Roman" w:hAnsi="Times New Roman" w:cs="Times New Roman"/>
          <w:sz w:val="24"/>
          <w:szCs w:val="24"/>
        </w:rPr>
      </w:pPr>
      <w:r w:rsidRPr="002F1CB1">
        <w:rPr>
          <w:rFonts w:ascii="Times New Roman" w:hAnsi="Times New Roman" w:cs="Times New Roman"/>
          <w:sz w:val="24"/>
          <w:szCs w:val="24"/>
        </w:rPr>
        <w:t>Торообут тылын учугэйдик билэр уорэнээччи ол ойдобулугэр, сатабылыгар, уоруйэ5эр тирэ5ирэн, нуучча тылын, омук тылларын эмиэ тургэнник уорэтэр.Хас да тылы билэр ки</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и информацияны ылар, ту</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анар кыа5а улам улаатан и</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эр.</w:t>
      </w:r>
    </w:p>
    <w:p w:rsidR="00A24A6F" w:rsidRPr="002F1CB1" w:rsidRDefault="00A24A6F" w:rsidP="00A24A6F">
      <w:pPr>
        <w:spacing w:line="360" w:lineRule="auto"/>
        <w:ind w:firstLine="360"/>
        <w:jc w:val="both"/>
        <w:rPr>
          <w:rFonts w:ascii="Times New Roman" w:hAnsi="Times New Roman" w:cs="Times New Roman"/>
          <w:sz w:val="24"/>
          <w:szCs w:val="24"/>
        </w:rPr>
      </w:pPr>
      <w:r w:rsidRPr="002F1CB1">
        <w:rPr>
          <w:rFonts w:ascii="Times New Roman" w:hAnsi="Times New Roman" w:cs="Times New Roman"/>
          <w:sz w:val="24"/>
          <w:szCs w:val="24"/>
        </w:rPr>
        <w:t>Темаларынан былаан Семенова С.С. уо.д.а.автордар 5-11кыл. анаан онорбут сахалыы оскуола программаларыгар (2000с.) тирэ5ирэн оно</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улунна.</w:t>
      </w:r>
    </w:p>
    <w:p w:rsidR="00A24A6F" w:rsidRDefault="00A24A6F" w:rsidP="00246B6D">
      <w:pPr>
        <w:spacing w:line="360" w:lineRule="auto"/>
        <w:rPr>
          <w:rFonts w:ascii="Times New Roman" w:hAnsi="Times New Roman" w:cs="Times New Roman"/>
          <w:sz w:val="24"/>
          <w:szCs w:val="24"/>
        </w:rPr>
      </w:pPr>
    </w:p>
    <w:p w:rsidR="00A24A6F" w:rsidRPr="002F1CB1" w:rsidRDefault="00A24A6F" w:rsidP="00A24A6F">
      <w:pPr>
        <w:spacing w:line="360" w:lineRule="auto"/>
        <w:ind w:firstLine="708"/>
        <w:jc w:val="center"/>
        <w:rPr>
          <w:rFonts w:ascii="Times New Roman" w:hAnsi="Times New Roman" w:cs="Times New Roman"/>
          <w:sz w:val="24"/>
          <w:szCs w:val="24"/>
        </w:rPr>
      </w:pPr>
      <w:r w:rsidRPr="002F1CB1">
        <w:rPr>
          <w:rFonts w:ascii="Times New Roman" w:hAnsi="Times New Roman" w:cs="Times New Roman"/>
          <w:sz w:val="24"/>
          <w:szCs w:val="24"/>
        </w:rPr>
        <w:t>Консультация сыала:</w:t>
      </w:r>
    </w:p>
    <w:p w:rsidR="00A24A6F" w:rsidRPr="002F1CB1" w:rsidRDefault="00A24A6F" w:rsidP="00A24A6F">
      <w:pPr>
        <w:spacing w:line="360" w:lineRule="auto"/>
        <w:ind w:firstLine="708"/>
        <w:jc w:val="center"/>
        <w:rPr>
          <w:rFonts w:ascii="Times New Roman" w:hAnsi="Times New Roman" w:cs="Times New Roman"/>
          <w:sz w:val="24"/>
          <w:szCs w:val="24"/>
        </w:rPr>
      </w:pPr>
      <w:r w:rsidRPr="002F1CB1">
        <w:rPr>
          <w:rFonts w:ascii="Times New Roman" w:hAnsi="Times New Roman" w:cs="Times New Roman"/>
          <w:sz w:val="24"/>
          <w:szCs w:val="24"/>
        </w:rPr>
        <w:t>Торообут тылы диринэтэн билии.</w:t>
      </w:r>
    </w:p>
    <w:p w:rsidR="00A24A6F" w:rsidRPr="002F1CB1" w:rsidRDefault="00A24A6F" w:rsidP="00A24A6F">
      <w:pPr>
        <w:spacing w:line="360" w:lineRule="auto"/>
        <w:ind w:firstLine="708"/>
        <w:jc w:val="center"/>
        <w:rPr>
          <w:rFonts w:ascii="Times New Roman" w:hAnsi="Times New Roman" w:cs="Times New Roman"/>
          <w:sz w:val="24"/>
          <w:szCs w:val="24"/>
        </w:rPr>
      </w:pPr>
    </w:p>
    <w:p w:rsidR="00A24A6F" w:rsidRPr="002F1CB1" w:rsidRDefault="00A24A6F" w:rsidP="00A24A6F">
      <w:pPr>
        <w:spacing w:line="360" w:lineRule="auto"/>
        <w:ind w:firstLine="708"/>
        <w:jc w:val="center"/>
        <w:rPr>
          <w:rFonts w:ascii="Times New Roman" w:hAnsi="Times New Roman" w:cs="Times New Roman"/>
          <w:sz w:val="24"/>
          <w:szCs w:val="24"/>
        </w:rPr>
      </w:pPr>
      <w:r w:rsidRPr="002F1CB1">
        <w:rPr>
          <w:rFonts w:ascii="Times New Roman" w:hAnsi="Times New Roman" w:cs="Times New Roman"/>
          <w:sz w:val="24"/>
          <w:szCs w:val="24"/>
        </w:rPr>
        <w:t>Соруктара:</w:t>
      </w:r>
    </w:p>
    <w:p w:rsidR="00A24A6F" w:rsidRPr="002F1CB1" w:rsidRDefault="00A24A6F" w:rsidP="006D1B4D">
      <w:pPr>
        <w:pStyle w:val="a5"/>
        <w:numPr>
          <w:ilvl w:val="0"/>
          <w:numId w:val="212"/>
        </w:numPr>
        <w:spacing w:line="360" w:lineRule="auto"/>
        <w:rPr>
          <w:rFonts w:ascii="Times New Roman" w:hAnsi="Times New Roman" w:cs="Times New Roman"/>
          <w:sz w:val="24"/>
          <w:szCs w:val="24"/>
        </w:rPr>
      </w:pPr>
      <w:r w:rsidRPr="002F1CB1">
        <w:rPr>
          <w:rFonts w:ascii="Times New Roman" w:hAnsi="Times New Roman" w:cs="Times New Roman"/>
          <w:sz w:val="24"/>
          <w:szCs w:val="24"/>
        </w:rPr>
        <w:t>Саха тылын олоххо-дьа</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ахха ту</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анар уоруйэ5и сайыннарыы;</w:t>
      </w:r>
    </w:p>
    <w:p w:rsidR="00A24A6F" w:rsidRPr="002F1CB1" w:rsidRDefault="00A24A6F" w:rsidP="006D1B4D">
      <w:pPr>
        <w:pStyle w:val="a5"/>
        <w:numPr>
          <w:ilvl w:val="0"/>
          <w:numId w:val="212"/>
        </w:numPr>
        <w:spacing w:line="360" w:lineRule="auto"/>
        <w:rPr>
          <w:rFonts w:ascii="Times New Roman" w:hAnsi="Times New Roman" w:cs="Times New Roman"/>
          <w:sz w:val="24"/>
          <w:szCs w:val="24"/>
        </w:rPr>
      </w:pPr>
      <w:r w:rsidRPr="002F1CB1">
        <w:rPr>
          <w:rFonts w:ascii="Times New Roman" w:hAnsi="Times New Roman" w:cs="Times New Roman"/>
          <w:sz w:val="24"/>
          <w:szCs w:val="24"/>
        </w:rPr>
        <w:t>Урдук уорэххэ киирэр экзамена бэлэмнээ</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ин;</w:t>
      </w:r>
    </w:p>
    <w:p w:rsidR="00A24A6F" w:rsidRPr="002F1CB1" w:rsidRDefault="00A24A6F" w:rsidP="006D1B4D">
      <w:pPr>
        <w:pStyle w:val="a5"/>
        <w:numPr>
          <w:ilvl w:val="0"/>
          <w:numId w:val="212"/>
        </w:numPr>
        <w:spacing w:line="360" w:lineRule="auto"/>
        <w:rPr>
          <w:rFonts w:ascii="Times New Roman" w:hAnsi="Times New Roman" w:cs="Times New Roman"/>
          <w:sz w:val="24"/>
          <w:szCs w:val="24"/>
        </w:rPr>
      </w:pPr>
      <w:r w:rsidRPr="002F1CB1">
        <w:rPr>
          <w:rFonts w:ascii="Times New Roman" w:hAnsi="Times New Roman" w:cs="Times New Roman"/>
          <w:sz w:val="24"/>
          <w:szCs w:val="24"/>
        </w:rPr>
        <w:t>Саха тылыгар интэриэ</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и уоскэтии.</w:t>
      </w:r>
    </w:p>
    <w:p w:rsidR="00A24A6F" w:rsidRPr="002F1CB1" w:rsidRDefault="00A24A6F" w:rsidP="00A24A6F">
      <w:pPr>
        <w:spacing w:line="360" w:lineRule="auto"/>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Консультация сурун принциптэрэ:</w:t>
      </w:r>
    </w:p>
    <w:p w:rsidR="00A24A6F" w:rsidRPr="002F1CB1" w:rsidRDefault="00A24A6F" w:rsidP="006D1B4D">
      <w:pPr>
        <w:pStyle w:val="a5"/>
        <w:numPr>
          <w:ilvl w:val="0"/>
          <w:numId w:val="213"/>
        </w:numPr>
        <w:spacing w:line="360" w:lineRule="auto"/>
        <w:rPr>
          <w:rFonts w:ascii="Times New Roman" w:hAnsi="Times New Roman" w:cs="Times New Roman"/>
          <w:sz w:val="24"/>
          <w:szCs w:val="24"/>
        </w:rPr>
      </w:pPr>
      <w:r w:rsidRPr="002F1CB1">
        <w:rPr>
          <w:rFonts w:ascii="Times New Roman" w:hAnsi="Times New Roman" w:cs="Times New Roman"/>
          <w:sz w:val="24"/>
          <w:szCs w:val="24"/>
        </w:rPr>
        <w:t>Уорэтии ис хо</w:t>
      </w:r>
      <w:r w:rsidRPr="002F1CB1">
        <w:rPr>
          <w:rFonts w:ascii="Times New Roman" w:hAnsi="Times New Roman" w:cs="Times New Roman"/>
          <w:sz w:val="24"/>
          <w:szCs w:val="24"/>
          <w:lang w:val="en-US"/>
        </w:rPr>
        <w:t>h</w:t>
      </w:r>
      <w:r w:rsidRPr="002F1CB1">
        <w:rPr>
          <w:rFonts w:ascii="Times New Roman" w:hAnsi="Times New Roman" w:cs="Times New Roman"/>
          <w:sz w:val="24"/>
          <w:szCs w:val="24"/>
        </w:rPr>
        <w:t>оонун уорэнээччи ба5а санаатын учуоттаан аттарыы;</w:t>
      </w:r>
    </w:p>
    <w:p w:rsidR="00A24A6F" w:rsidRPr="002F1CB1" w:rsidRDefault="00A24A6F" w:rsidP="006D1B4D">
      <w:pPr>
        <w:pStyle w:val="a5"/>
        <w:numPr>
          <w:ilvl w:val="0"/>
          <w:numId w:val="213"/>
        </w:numPr>
        <w:spacing w:line="360" w:lineRule="auto"/>
        <w:rPr>
          <w:rFonts w:ascii="Times New Roman" w:hAnsi="Times New Roman" w:cs="Times New Roman"/>
          <w:sz w:val="24"/>
          <w:szCs w:val="24"/>
        </w:rPr>
      </w:pPr>
      <w:r w:rsidRPr="002F1CB1">
        <w:rPr>
          <w:rFonts w:ascii="Times New Roman" w:hAnsi="Times New Roman" w:cs="Times New Roman"/>
          <w:sz w:val="24"/>
          <w:szCs w:val="24"/>
        </w:rPr>
        <w:t>О5о ылар билиитэ ситимнээх буолуута;</w:t>
      </w:r>
    </w:p>
    <w:p w:rsidR="00A24A6F" w:rsidRPr="002F1CB1" w:rsidRDefault="00A24A6F" w:rsidP="006D1B4D">
      <w:pPr>
        <w:pStyle w:val="a5"/>
        <w:numPr>
          <w:ilvl w:val="0"/>
          <w:numId w:val="213"/>
        </w:numPr>
        <w:spacing w:line="360" w:lineRule="auto"/>
        <w:rPr>
          <w:rFonts w:ascii="Times New Roman" w:hAnsi="Times New Roman" w:cs="Times New Roman"/>
          <w:sz w:val="24"/>
          <w:szCs w:val="24"/>
        </w:rPr>
      </w:pPr>
      <w:r w:rsidRPr="002F1CB1">
        <w:rPr>
          <w:rFonts w:ascii="Times New Roman" w:hAnsi="Times New Roman" w:cs="Times New Roman"/>
          <w:sz w:val="24"/>
          <w:szCs w:val="24"/>
        </w:rPr>
        <w:t>Нуучча тылын кытта ыкса ситимнээн уорэтии.</w:t>
      </w:r>
    </w:p>
    <w:p w:rsidR="00A24A6F" w:rsidRPr="00246B6D" w:rsidRDefault="00246B6D" w:rsidP="00246B6D">
      <w:pPr>
        <w:pStyle w:val="a5"/>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A24A6F" w:rsidRDefault="00A24A6F" w:rsidP="00A24A6F">
      <w:pPr>
        <w:pStyle w:val="a5"/>
        <w:spacing w:line="360" w:lineRule="auto"/>
        <w:jc w:val="center"/>
        <w:rPr>
          <w:rFonts w:ascii="Times New Roman" w:hAnsi="Times New Roman" w:cs="Times New Roman"/>
          <w:sz w:val="24"/>
          <w:szCs w:val="24"/>
        </w:rPr>
      </w:pPr>
    </w:p>
    <w:p w:rsidR="00A24A6F" w:rsidRPr="002F1CB1" w:rsidRDefault="00A24A6F" w:rsidP="00A24A6F">
      <w:pPr>
        <w:pStyle w:val="a5"/>
        <w:spacing w:line="360" w:lineRule="auto"/>
        <w:jc w:val="center"/>
        <w:rPr>
          <w:rFonts w:ascii="Times New Roman" w:hAnsi="Times New Roman" w:cs="Times New Roman"/>
          <w:sz w:val="24"/>
          <w:szCs w:val="24"/>
        </w:rPr>
      </w:pPr>
      <w:r w:rsidRPr="002F1CB1">
        <w:rPr>
          <w:rFonts w:ascii="Times New Roman" w:hAnsi="Times New Roman" w:cs="Times New Roman"/>
          <w:sz w:val="24"/>
          <w:szCs w:val="24"/>
        </w:rPr>
        <w:t>Консультация  куутэр тумуктэрэ:</w:t>
      </w:r>
    </w:p>
    <w:p w:rsidR="00A24A6F" w:rsidRPr="002F1CB1" w:rsidRDefault="00A24A6F" w:rsidP="006D1B4D">
      <w:pPr>
        <w:pStyle w:val="a5"/>
        <w:numPr>
          <w:ilvl w:val="0"/>
          <w:numId w:val="216"/>
        </w:numPr>
        <w:spacing w:line="360" w:lineRule="auto"/>
        <w:jc w:val="center"/>
        <w:rPr>
          <w:rFonts w:ascii="Times New Roman" w:hAnsi="Times New Roman" w:cs="Times New Roman"/>
          <w:sz w:val="24"/>
          <w:szCs w:val="24"/>
        </w:rPr>
      </w:pPr>
      <w:r w:rsidRPr="002F1CB1">
        <w:rPr>
          <w:rFonts w:ascii="Times New Roman" w:hAnsi="Times New Roman" w:cs="Times New Roman"/>
          <w:b/>
          <w:bCs/>
          <w:sz w:val="24"/>
          <w:szCs w:val="24"/>
        </w:rPr>
        <w:t>¥ірэх дэгиттэр µірµйэхтэрэ</w:t>
      </w:r>
      <w:r w:rsidRPr="002F1CB1">
        <w:rPr>
          <w:rFonts w:ascii="Times New Roman" w:hAnsi="Times New Roman" w:cs="Times New Roman"/>
          <w:b/>
          <w:bCs/>
          <w:sz w:val="24"/>
          <w:szCs w:val="24"/>
        </w:rPr>
        <w:br/>
        <w:t xml:space="preserve"> </w:t>
      </w:r>
      <w:r w:rsidRPr="002F1CB1">
        <w:rPr>
          <w:rFonts w:ascii="Times New Roman" w:hAnsi="Times New Roman" w:cs="Times New Roman"/>
          <w:b/>
          <w:bCs/>
          <w:i/>
          <w:iCs/>
          <w:sz w:val="24"/>
          <w:szCs w:val="24"/>
        </w:rPr>
        <w:t>(Универсальные учебные действия)</w:t>
      </w:r>
      <w:r w:rsidRPr="002F1CB1">
        <w:rPr>
          <w:rFonts w:ascii="Times New Roman" w:hAnsi="Times New Roman" w:cs="Times New Roman"/>
          <w:b/>
          <w:bCs/>
          <w:sz w:val="24"/>
          <w:szCs w:val="24"/>
        </w:rPr>
        <w:t>:</w:t>
      </w:r>
    </w:p>
    <w:p w:rsidR="00A24A6F" w:rsidRPr="002F1CB1" w:rsidRDefault="00A24A6F" w:rsidP="006D1B4D">
      <w:pPr>
        <w:numPr>
          <w:ilvl w:val="0"/>
          <w:numId w:val="214"/>
        </w:numPr>
        <w:spacing w:line="360" w:lineRule="auto"/>
        <w:rPr>
          <w:rFonts w:ascii="Times New Roman" w:hAnsi="Times New Roman" w:cs="Times New Roman"/>
          <w:sz w:val="24"/>
          <w:szCs w:val="24"/>
        </w:rPr>
      </w:pPr>
      <w:r w:rsidRPr="002F1CB1">
        <w:rPr>
          <w:rFonts w:ascii="Times New Roman" w:hAnsi="Times New Roman" w:cs="Times New Roman"/>
          <w:b/>
          <w:bCs/>
          <w:sz w:val="24"/>
          <w:szCs w:val="24"/>
        </w:rPr>
        <w:t xml:space="preserve">Тус санааны, сы´ыаны сайыннарар µірµйэх </w:t>
      </w:r>
      <w:r w:rsidRPr="002F1CB1">
        <w:rPr>
          <w:rFonts w:ascii="Times New Roman" w:hAnsi="Times New Roman" w:cs="Times New Roman"/>
          <w:b/>
          <w:bCs/>
          <w:i/>
          <w:iCs/>
          <w:sz w:val="24"/>
          <w:szCs w:val="24"/>
        </w:rPr>
        <w:t>(личностные УУД)</w:t>
      </w:r>
      <w:r w:rsidRPr="002F1CB1">
        <w:rPr>
          <w:rFonts w:ascii="Times New Roman" w:hAnsi="Times New Roman" w:cs="Times New Roman"/>
          <w:b/>
          <w:bCs/>
          <w:sz w:val="24"/>
          <w:szCs w:val="24"/>
        </w:rPr>
        <w:t xml:space="preserve"> </w:t>
      </w:r>
    </w:p>
    <w:p w:rsidR="00A24A6F" w:rsidRPr="002F1CB1" w:rsidRDefault="00A24A6F" w:rsidP="006D1B4D">
      <w:pPr>
        <w:numPr>
          <w:ilvl w:val="0"/>
          <w:numId w:val="214"/>
        </w:numPr>
        <w:spacing w:line="360" w:lineRule="auto"/>
        <w:rPr>
          <w:rFonts w:ascii="Times New Roman" w:hAnsi="Times New Roman" w:cs="Times New Roman"/>
          <w:sz w:val="24"/>
          <w:szCs w:val="24"/>
        </w:rPr>
      </w:pPr>
      <w:r w:rsidRPr="002F1CB1">
        <w:rPr>
          <w:rFonts w:ascii="Times New Roman" w:hAnsi="Times New Roman" w:cs="Times New Roman"/>
          <w:b/>
          <w:bCs/>
          <w:sz w:val="24"/>
          <w:szCs w:val="24"/>
        </w:rPr>
        <w:t xml:space="preserve">Бэйэни салайынар-дьаґанар µірµйэх </w:t>
      </w:r>
      <w:r w:rsidRPr="002F1CB1">
        <w:rPr>
          <w:rFonts w:ascii="Times New Roman" w:hAnsi="Times New Roman" w:cs="Times New Roman"/>
          <w:b/>
          <w:bCs/>
          <w:i/>
          <w:iCs/>
          <w:sz w:val="24"/>
          <w:szCs w:val="24"/>
        </w:rPr>
        <w:t>(регулятивные УУД)</w:t>
      </w:r>
      <w:r w:rsidRPr="002F1CB1">
        <w:rPr>
          <w:rFonts w:ascii="Times New Roman" w:hAnsi="Times New Roman" w:cs="Times New Roman"/>
          <w:b/>
          <w:bCs/>
          <w:sz w:val="24"/>
          <w:szCs w:val="24"/>
        </w:rPr>
        <w:t xml:space="preserve"> </w:t>
      </w:r>
    </w:p>
    <w:p w:rsidR="00A24A6F" w:rsidRPr="002F1CB1" w:rsidRDefault="00A24A6F" w:rsidP="006D1B4D">
      <w:pPr>
        <w:numPr>
          <w:ilvl w:val="0"/>
          <w:numId w:val="214"/>
        </w:numPr>
        <w:spacing w:line="360" w:lineRule="auto"/>
        <w:rPr>
          <w:rFonts w:ascii="Times New Roman" w:hAnsi="Times New Roman" w:cs="Times New Roman"/>
          <w:sz w:val="24"/>
          <w:szCs w:val="24"/>
        </w:rPr>
      </w:pPr>
      <w:r w:rsidRPr="002F1CB1">
        <w:rPr>
          <w:rFonts w:ascii="Times New Roman" w:hAnsi="Times New Roman" w:cs="Times New Roman"/>
          <w:b/>
          <w:bCs/>
          <w:sz w:val="24"/>
          <w:szCs w:val="24"/>
        </w:rPr>
        <w:t xml:space="preserve">Билэр-кірір µірµйэх               </w:t>
      </w:r>
      <w:r w:rsidRPr="002F1CB1">
        <w:rPr>
          <w:rFonts w:ascii="Times New Roman" w:hAnsi="Times New Roman" w:cs="Times New Roman"/>
          <w:b/>
          <w:bCs/>
          <w:i/>
          <w:iCs/>
          <w:sz w:val="24"/>
          <w:szCs w:val="24"/>
        </w:rPr>
        <w:t>(познавательные УУД)</w:t>
      </w:r>
      <w:r w:rsidRPr="002F1CB1">
        <w:rPr>
          <w:rFonts w:ascii="Times New Roman" w:hAnsi="Times New Roman" w:cs="Times New Roman"/>
          <w:b/>
          <w:bCs/>
          <w:sz w:val="24"/>
          <w:szCs w:val="24"/>
        </w:rPr>
        <w:t xml:space="preserve"> </w:t>
      </w:r>
    </w:p>
    <w:p w:rsidR="00A24A6F" w:rsidRPr="002F1CB1" w:rsidRDefault="00A24A6F" w:rsidP="006D1B4D">
      <w:pPr>
        <w:numPr>
          <w:ilvl w:val="0"/>
          <w:numId w:val="214"/>
        </w:numPr>
        <w:spacing w:line="360" w:lineRule="auto"/>
        <w:rPr>
          <w:rFonts w:ascii="Times New Roman" w:hAnsi="Times New Roman" w:cs="Times New Roman"/>
          <w:sz w:val="24"/>
          <w:szCs w:val="24"/>
        </w:rPr>
      </w:pPr>
      <w:r w:rsidRPr="002F1CB1">
        <w:rPr>
          <w:rFonts w:ascii="Times New Roman" w:hAnsi="Times New Roman" w:cs="Times New Roman"/>
          <w:b/>
          <w:bCs/>
          <w:sz w:val="24"/>
          <w:szCs w:val="24"/>
        </w:rPr>
        <w:t xml:space="preserve">Бодоруґар µірµйэх              </w:t>
      </w:r>
      <w:r w:rsidRPr="002F1CB1">
        <w:rPr>
          <w:rFonts w:ascii="Times New Roman" w:hAnsi="Times New Roman" w:cs="Times New Roman"/>
          <w:b/>
          <w:bCs/>
          <w:i/>
          <w:iCs/>
          <w:sz w:val="24"/>
          <w:szCs w:val="24"/>
        </w:rPr>
        <w:t>(коммуникативные УУД)</w:t>
      </w:r>
    </w:p>
    <w:p w:rsidR="00A24A6F" w:rsidRPr="002F1CB1" w:rsidRDefault="00A24A6F" w:rsidP="00A24A6F">
      <w:pPr>
        <w:spacing w:line="360" w:lineRule="auto"/>
        <w:ind w:left="720"/>
        <w:rPr>
          <w:rFonts w:ascii="Times New Roman" w:hAnsi="Times New Roman" w:cs="Times New Roman"/>
          <w:b/>
          <w:bCs/>
          <w:sz w:val="24"/>
          <w:szCs w:val="24"/>
        </w:rPr>
      </w:pPr>
    </w:p>
    <w:p w:rsidR="00A24A6F" w:rsidRPr="002F1CB1" w:rsidRDefault="00A24A6F" w:rsidP="006D1B4D">
      <w:pPr>
        <w:pStyle w:val="a5"/>
        <w:numPr>
          <w:ilvl w:val="0"/>
          <w:numId w:val="216"/>
        </w:numPr>
        <w:spacing w:line="360" w:lineRule="auto"/>
        <w:rPr>
          <w:rFonts w:ascii="Times New Roman" w:hAnsi="Times New Roman" w:cs="Times New Roman"/>
          <w:b/>
          <w:bCs/>
          <w:i/>
          <w:iCs/>
          <w:sz w:val="24"/>
          <w:szCs w:val="24"/>
        </w:rPr>
      </w:pPr>
      <w:r w:rsidRPr="002F1CB1">
        <w:rPr>
          <w:rFonts w:ascii="Times New Roman" w:hAnsi="Times New Roman" w:cs="Times New Roman"/>
          <w:b/>
          <w:bCs/>
          <w:sz w:val="24"/>
          <w:szCs w:val="24"/>
        </w:rPr>
        <w:t xml:space="preserve">ТУС САНААНЫ, СЫ¤ЫАНЫ САЙЫННАРАР ¥£Р¥ЙЭХ </w:t>
      </w:r>
      <w:r w:rsidRPr="002F1CB1">
        <w:rPr>
          <w:rFonts w:ascii="Times New Roman" w:hAnsi="Times New Roman" w:cs="Times New Roman"/>
          <w:b/>
          <w:bCs/>
          <w:i/>
          <w:iCs/>
          <w:sz w:val="24"/>
          <w:szCs w:val="24"/>
        </w:rPr>
        <w:t>(личностные УУД):</w:t>
      </w:r>
    </w:p>
    <w:p w:rsidR="00A24A6F" w:rsidRPr="002F1CB1" w:rsidRDefault="00A24A6F" w:rsidP="006D1B4D">
      <w:pPr>
        <w:numPr>
          <w:ilvl w:val="0"/>
          <w:numId w:val="215"/>
        </w:numPr>
        <w:spacing w:line="360" w:lineRule="auto"/>
        <w:rPr>
          <w:rFonts w:ascii="Times New Roman" w:hAnsi="Times New Roman" w:cs="Times New Roman"/>
          <w:b/>
          <w:bCs/>
          <w:sz w:val="24"/>
          <w:szCs w:val="24"/>
        </w:rPr>
      </w:pPr>
      <w:r w:rsidRPr="002F1CB1">
        <w:rPr>
          <w:rFonts w:ascii="Times New Roman" w:hAnsi="Times New Roman" w:cs="Times New Roman"/>
          <w:b/>
          <w:bCs/>
          <w:sz w:val="24"/>
          <w:szCs w:val="24"/>
        </w:rPr>
        <w:t xml:space="preserve">Тіріібµт тылы µірэтии суолтатын ійдііґµн </w:t>
      </w:r>
    </w:p>
    <w:p w:rsidR="00A24A6F" w:rsidRPr="002F1CB1" w:rsidRDefault="00A24A6F" w:rsidP="006D1B4D">
      <w:pPr>
        <w:numPr>
          <w:ilvl w:val="0"/>
          <w:numId w:val="215"/>
        </w:numPr>
        <w:spacing w:line="360" w:lineRule="auto"/>
        <w:rPr>
          <w:rFonts w:ascii="Times New Roman" w:hAnsi="Times New Roman" w:cs="Times New Roman"/>
          <w:b/>
          <w:bCs/>
          <w:sz w:val="24"/>
          <w:szCs w:val="24"/>
        </w:rPr>
      </w:pPr>
      <w:r w:rsidRPr="002F1CB1">
        <w:rPr>
          <w:rFonts w:ascii="Times New Roman" w:hAnsi="Times New Roman" w:cs="Times New Roman"/>
          <w:b/>
          <w:bCs/>
          <w:sz w:val="24"/>
          <w:szCs w:val="24"/>
        </w:rPr>
        <w:t xml:space="preserve">Сиэр-майгы сыаннастарын ійдііґµн </w:t>
      </w:r>
    </w:p>
    <w:p w:rsidR="00A24A6F" w:rsidRPr="002F1CB1" w:rsidRDefault="00A24A6F" w:rsidP="006D1B4D">
      <w:pPr>
        <w:numPr>
          <w:ilvl w:val="0"/>
          <w:numId w:val="215"/>
        </w:numPr>
        <w:spacing w:line="360" w:lineRule="auto"/>
        <w:rPr>
          <w:rFonts w:ascii="Times New Roman" w:hAnsi="Times New Roman" w:cs="Times New Roman"/>
          <w:b/>
          <w:bCs/>
          <w:sz w:val="24"/>
          <w:szCs w:val="24"/>
        </w:rPr>
      </w:pPr>
      <w:r w:rsidRPr="002F1CB1">
        <w:rPr>
          <w:rFonts w:ascii="Times New Roman" w:hAnsi="Times New Roman" w:cs="Times New Roman"/>
          <w:b/>
          <w:bCs/>
          <w:sz w:val="24"/>
          <w:szCs w:val="24"/>
        </w:rPr>
        <w:t xml:space="preserve">Тіріібµт тыл чіл туруктаах буоларыгар тус бэйэ оруолун ійдііґµн </w:t>
      </w:r>
    </w:p>
    <w:p w:rsidR="00A24A6F" w:rsidRPr="002F1CB1" w:rsidRDefault="00A24A6F" w:rsidP="006D1B4D">
      <w:pPr>
        <w:numPr>
          <w:ilvl w:val="0"/>
          <w:numId w:val="215"/>
        </w:numPr>
        <w:spacing w:line="360" w:lineRule="auto"/>
        <w:rPr>
          <w:rFonts w:ascii="Times New Roman" w:hAnsi="Times New Roman" w:cs="Times New Roman"/>
          <w:b/>
          <w:bCs/>
          <w:sz w:val="24"/>
          <w:szCs w:val="24"/>
        </w:rPr>
      </w:pPr>
      <w:r w:rsidRPr="002F1CB1">
        <w:rPr>
          <w:rFonts w:ascii="Times New Roman" w:hAnsi="Times New Roman" w:cs="Times New Roman"/>
          <w:b/>
          <w:bCs/>
          <w:sz w:val="24"/>
          <w:szCs w:val="24"/>
        </w:rPr>
        <w:t xml:space="preserve">Бэйэ омугун билинии </w:t>
      </w:r>
    </w:p>
    <w:p w:rsidR="00A24A6F" w:rsidRPr="002F1CB1" w:rsidRDefault="00A24A6F" w:rsidP="006D1B4D">
      <w:pPr>
        <w:numPr>
          <w:ilvl w:val="0"/>
          <w:numId w:val="215"/>
        </w:numPr>
        <w:spacing w:line="360" w:lineRule="auto"/>
        <w:rPr>
          <w:rFonts w:ascii="Times New Roman" w:hAnsi="Times New Roman" w:cs="Times New Roman"/>
          <w:b/>
          <w:bCs/>
          <w:sz w:val="24"/>
          <w:szCs w:val="24"/>
        </w:rPr>
      </w:pPr>
      <w:r w:rsidRPr="002F1CB1">
        <w:rPr>
          <w:rFonts w:ascii="Times New Roman" w:hAnsi="Times New Roman" w:cs="Times New Roman"/>
          <w:b/>
          <w:bCs/>
          <w:sz w:val="24"/>
          <w:szCs w:val="24"/>
        </w:rPr>
        <w:t xml:space="preserve">Бэйэни сыаналаныы </w:t>
      </w:r>
    </w:p>
    <w:p w:rsidR="00A24A6F" w:rsidRPr="002F1CB1" w:rsidRDefault="00A24A6F" w:rsidP="00A24A6F">
      <w:pPr>
        <w:spacing w:line="360" w:lineRule="auto"/>
        <w:ind w:left="720"/>
        <w:rPr>
          <w:rFonts w:ascii="Times New Roman" w:hAnsi="Times New Roman" w:cs="Times New Roman"/>
          <w:b/>
          <w:bCs/>
          <w:sz w:val="24"/>
          <w:szCs w:val="24"/>
        </w:rPr>
      </w:pPr>
      <w:r w:rsidRPr="002F1CB1">
        <w:rPr>
          <w:rFonts w:ascii="Times New Roman" w:hAnsi="Times New Roman" w:cs="Times New Roman"/>
          <w:bCs/>
          <w:sz w:val="24"/>
          <w:szCs w:val="24"/>
        </w:rPr>
        <w:t>3.Сµрµн µірэнэр µірµйэх</w:t>
      </w:r>
      <w:r w:rsidRPr="002F1CB1">
        <w:rPr>
          <w:rFonts w:ascii="Times New Roman" w:hAnsi="Times New Roman" w:cs="Times New Roman"/>
          <w:b/>
          <w:bCs/>
          <w:i/>
          <w:iCs/>
          <w:sz w:val="24"/>
          <w:szCs w:val="24"/>
        </w:rPr>
        <w:t xml:space="preserve">                    (общеучебные УД)</w:t>
      </w:r>
    </w:p>
    <w:p w:rsidR="00A24A6F" w:rsidRPr="002F1CB1" w:rsidRDefault="00A24A6F" w:rsidP="00A24A6F">
      <w:pPr>
        <w:spacing w:line="360" w:lineRule="auto"/>
        <w:ind w:left="720"/>
        <w:rPr>
          <w:rFonts w:ascii="Times New Roman" w:hAnsi="Times New Roman" w:cs="Times New Roman"/>
          <w:bCs/>
          <w:sz w:val="24"/>
          <w:szCs w:val="24"/>
        </w:rPr>
      </w:pPr>
      <w:r w:rsidRPr="002F1CB1">
        <w:rPr>
          <w:rFonts w:ascii="Times New Roman" w:hAnsi="Times New Roman" w:cs="Times New Roman"/>
          <w:bCs/>
          <w:sz w:val="24"/>
          <w:szCs w:val="24"/>
        </w:rPr>
        <w:t xml:space="preserve">4.Санаатын сааґылаан саІарар уонна суруйар µірµйэх </w:t>
      </w:r>
    </w:p>
    <w:p w:rsidR="00A24A6F" w:rsidRPr="002F1CB1" w:rsidRDefault="00A24A6F" w:rsidP="00A24A6F">
      <w:pPr>
        <w:spacing w:line="360" w:lineRule="auto"/>
        <w:ind w:left="720"/>
        <w:rPr>
          <w:rFonts w:ascii="Times New Roman" w:hAnsi="Times New Roman" w:cs="Times New Roman"/>
          <w:bCs/>
          <w:sz w:val="24"/>
          <w:szCs w:val="24"/>
        </w:rPr>
      </w:pPr>
      <w:r w:rsidRPr="002F1CB1">
        <w:rPr>
          <w:rFonts w:ascii="Times New Roman" w:hAnsi="Times New Roman" w:cs="Times New Roman"/>
          <w:b/>
          <w:bCs/>
          <w:sz w:val="24"/>
          <w:szCs w:val="24"/>
        </w:rPr>
        <w:t>5.Билиини-кірµµнµ истэн уонна аа±ан ылар µірµйэх</w:t>
      </w:r>
    </w:p>
    <w:p w:rsidR="00A24A6F" w:rsidRPr="002F1CB1" w:rsidRDefault="00A24A6F" w:rsidP="00A24A6F">
      <w:pPr>
        <w:spacing w:line="360" w:lineRule="auto"/>
        <w:ind w:left="720"/>
        <w:rPr>
          <w:rFonts w:ascii="Times New Roman" w:hAnsi="Times New Roman" w:cs="Times New Roman"/>
          <w:bCs/>
          <w:sz w:val="24"/>
          <w:szCs w:val="24"/>
        </w:rPr>
      </w:pPr>
      <w:r w:rsidRPr="002F1CB1">
        <w:rPr>
          <w:rFonts w:ascii="Times New Roman" w:hAnsi="Times New Roman" w:cs="Times New Roman"/>
          <w:b/>
          <w:bCs/>
          <w:sz w:val="24"/>
          <w:szCs w:val="24"/>
        </w:rPr>
        <w:t>6.Сµрµн µірэнэр µірµйэх</w:t>
      </w:r>
      <w:r w:rsidRPr="002F1CB1">
        <w:rPr>
          <w:rFonts w:ascii="Times New Roman" w:hAnsi="Times New Roman" w:cs="Times New Roman"/>
          <w:b/>
          <w:bCs/>
          <w:i/>
          <w:iCs/>
          <w:sz w:val="24"/>
          <w:szCs w:val="24"/>
        </w:rPr>
        <w:t xml:space="preserve">                    (общеучебные УД)</w:t>
      </w:r>
    </w:p>
    <w:p w:rsidR="00A24A6F" w:rsidRPr="002F1CB1" w:rsidRDefault="00A24A6F" w:rsidP="00A24A6F">
      <w:pPr>
        <w:spacing w:line="360" w:lineRule="auto"/>
        <w:ind w:left="720"/>
        <w:rPr>
          <w:rFonts w:ascii="Times New Roman" w:hAnsi="Times New Roman" w:cs="Times New Roman"/>
          <w:bCs/>
          <w:sz w:val="24"/>
          <w:szCs w:val="24"/>
        </w:rPr>
      </w:pPr>
      <w:r w:rsidRPr="002F1CB1">
        <w:rPr>
          <w:rFonts w:ascii="Times New Roman" w:hAnsi="Times New Roman" w:cs="Times New Roman"/>
          <w:b/>
          <w:bCs/>
          <w:sz w:val="24"/>
          <w:szCs w:val="24"/>
        </w:rPr>
        <w:t xml:space="preserve">7.Тобул(ук) ійµ сайыннарар µірµйэх     </w:t>
      </w:r>
      <w:r w:rsidRPr="002F1CB1">
        <w:rPr>
          <w:rFonts w:ascii="Times New Roman" w:hAnsi="Times New Roman" w:cs="Times New Roman"/>
          <w:b/>
          <w:bCs/>
          <w:i/>
          <w:iCs/>
          <w:sz w:val="24"/>
          <w:szCs w:val="24"/>
        </w:rPr>
        <w:t>(логические УД)</w:t>
      </w:r>
    </w:p>
    <w:p w:rsidR="00A24A6F" w:rsidRPr="002F1CB1" w:rsidRDefault="00A24A6F" w:rsidP="00A24A6F">
      <w:pPr>
        <w:spacing w:line="360" w:lineRule="auto"/>
        <w:ind w:left="851"/>
        <w:rPr>
          <w:rFonts w:ascii="Times New Roman" w:hAnsi="Times New Roman" w:cs="Times New Roman"/>
          <w:b/>
          <w:bCs/>
          <w:sz w:val="24"/>
          <w:szCs w:val="24"/>
        </w:rPr>
      </w:pPr>
      <w:r w:rsidRPr="002F1CB1">
        <w:rPr>
          <w:rFonts w:ascii="Times New Roman" w:hAnsi="Times New Roman" w:cs="Times New Roman"/>
          <w:b/>
          <w:bCs/>
          <w:sz w:val="24"/>
          <w:szCs w:val="24"/>
        </w:rPr>
        <w:t>8.Бэлиэни-символы туґанан µірэнэр µірµйэх (знаково-символические УД)</w:t>
      </w:r>
    </w:p>
    <w:p w:rsidR="00A24A6F" w:rsidRPr="002F1CB1" w:rsidRDefault="00A24A6F" w:rsidP="00A24A6F">
      <w:pPr>
        <w:spacing w:line="360" w:lineRule="auto"/>
        <w:ind w:left="851"/>
        <w:jc w:val="center"/>
        <w:rPr>
          <w:rFonts w:ascii="Times New Roman" w:hAnsi="Times New Roman" w:cs="Times New Roman"/>
          <w:bCs/>
          <w:sz w:val="24"/>
          <w:szCs w:val="24"/>
        </w:rPr>
      </w:pPr>
    </w:p>
    <w:p w:rsidR="00A24A6F" w:rsidRDefault="00A24A6F" w:rsidP="00A24A6F">
      <w:pPr>
        <w:spacing w:line="360" w:lineRule="auto"/>
        <w:ind w:left="851"/>
        <w:jc w:val="center"/>
        <w:rPr>
          <w:rFonts w:ascii="Times New Roman" w:hAnsi="Times New Roman" w:cs="Times New Roman"/>
          <w:bCs/>
          <w:sz w:val="24"/>
          <w:szCs w:val="24"/>
        </w:rPr>
      </w:pPr>
    </w:p>
    <w:p w:rsidR="00A24A6F" w:rsidRDefault="00A24A6F" w:rsidP="00A24A6F">
      <w:pPr>
        <w:spacing w:line="360" w:lineRule="auto"/>
        <w:ind w:left="851"/>
        <w:jc w:val="center"/>
        <w:rPr>
          <w:rFonts w:ascii="Times New Roman" w:hAnsi="Times New Roman" w:cs="Times New Roman"/>
          <w:bCs/>
          <w:sz w:val="24"/>
          <w:szCs w:val="24"/>
        </w:rPr>
      </w:pPr>
    </w:p>
    <w:p w:rsidR="00A24A6F" w:rsidRDefault="00A24A6F" w:rsidP="00A24A6F">
      <w:pPr>
        <w:spacing w:line="360" w:lineRule="auto"/>
        <w:ind w:left="851"/>
        <w:jc w:val="center"/>
        <w:rPr>
          <w:rFonts w:ascii="Times New Roman" w:hAnsi="Times New Roman" w:cs="Times New Roman"/>
          <w:bCs/>
          <w:sz w:val="24"/>
          <w:szCs w:val="24"/>
        </w:rPr>
      </w:pPr>
    </w:p>
    <w:p w:rsidR="00A24A6F" w:rsidRDefault="00A24A6F" w:rsidP="00A24A6F">
      <w:pPr>
        <w:spacing w:line="360" w:lineRule="auto"/>
        <w:ind w:left="851"/>
        <w:jc w:val="center"/>
        <w:rPr>
          <w:rFonts w:ascii="Times New Roman" w:hAnsi="Times New Roman" w:cs="Times New Roman"/>
          <w:bCs/>
          <w:sz w:val="24"/>
          <w:szCs w:val="24"/>
        </w:rPr>
      </w:pPr>
    </w:p>
    <w:p w:rsidR="00A24A6F" w:rsidRDefault="00A24A6F" w:rsidP="00246B6D">
      <w:pPr>
        <w:spacing w:line="360" w:lineRule="auto"/>
        <w:rPr>
          <w:rFonts w:ascii="Times New Roman" w:hAnsi="Times New Roman" w:cs="Times New Roman"/>
          <w:bCs/>
          <w:sz w:val="24"/>
          <w:szCs w:val="24"/>
        </w:rPr>
      </w:pPr>
    </w:p>
    <w:p w:rsidR="00A24A6F" w:rsidRPr="005D2A30" w:rsidRDefault="00A24A6F" w:rsidP="00A24A6F">
      <w:pPr>
        <w:spacing w:line="360" w:lineRule="auto"/>
        <w:ind w:left="851"/>
        <w:jc w:val="center"/>
        <w:rPr>
          <w:rFonts w:ascii="Times New Roman" w:hAnsi="Times New Roman" w:cs="Times New Roman"/>
          <w:b/>
          <w:bCs/>
          <w:sz w:val="24"/>
          <w:szCs w:val="24"/>
        </w:rPr>
      </w:pPr>
      <w:r w:rsidRPr="005D2A30">
        <w:rPr>
          <w:rFonts w:ascii="Times New Roman" w:hAnsi="Times New Roman" w:cs="Times New Roman"/>
          <w:b/>
          <w:bCs/>
          <w:sz w:val="24"/>
          <w:szCs w:val="24"/>
        </w:rPr>
        <w:t>Консультация тематическай былаана</w:t>
      </w:r>
    </w:p>
    <w:tbl>
      <w:tblPr>
        <w:tblStyle w:val="a6"/>
        <w:tblW w:w="0" w:type="auto"/>
        <w:tblInd w:w="720" w:type="dxa"/>
        <w:tblLook w:val="04A0"/>
      </w:tblPr>
      <w:tblGrid>
        <w:gridCol w:w="836"/>
        <w:gridCol w:w="5666"/>
        <w:gridCol w:w="2631"/>
      </w:tblGrid>
      <w:tr w:rsidR="00A24A6F" w:rsidRPr="002F1CB1" w:rsidTr="000239FE">
        <w:tc>
          <w:tcPr>
            <w:tcW w:w="836" w:type="dxa"/>
          </w:tcPr>
          <w:p w:rsidR="00A24A6F" w:rsidRPr="002F1CB1" w:rsidRDefault="00A24A6F" w:rsidP="000239FE">
            <w:pPr>
              <w:spacing w:line="360" w:lineRule="auto"/>
              <w:rPr>
                <w:bCs/>
                <w:sz w:val="24"/>
                <w:szCs w:val="24"/>
              </w:rPr>
            </w:pPr>
            <w:r w:rsidRPr="002F1CB1">
              <w:rPr>
                <w:bCs/>
                <w:sz w:val="24"/>
                <w:szCs w:val="24"/>
              </w:rPr>
              <w:t>Кунэ-дьыла</w:t>
            </w:r>
          </w:p>
        </w:tc>
        <w:tc>
          <w:tcPr>
            <w:tcW w:w="7513" w:type="dxa"/>
          </w:tcPr>
          <w:p w:rsidR="00A24A6F" w:rsidRPr="002F1CB1" w:rsidRDefault="00A24A6F" w:rsidP="000239FE">
            <w:pPr>
              <w:spacing w:line="360" w:lineRule="auto"/>
              <w:rPr>
                <w:bCs/>
                <w:sz w:val="24"/>
                <w:szCs w:val="24"/>
              </w:rPr>
            </w:pPr>
            <w:r w:rsidRPr="002F1CB1">
              <w:rPr>
                <w:bCs/>
                <w:sz w:val="24"/>
                <w:szCs w:val="24"/>
              </w:rPr>
              <w:t>Темата</w:t>
            </w:r>
          </w:p>
        </w:tc>
        <w:tc>
          <w:tcPr>
            <w:tcW w:w="3655" w:type="dxa"/>
          </w:tcPr>
          <w:p w:rsidR="00A24A6F" w:rsidRPr="002F1CB1" w:rsidRDefault="00A24A6F" w:rsidP="000239FE">
            <w:pPr>
              <w:spacing w:line="360" w:lineRule="auto"/>
              <w:rPr>
                <w:bCs/>
                <w:sz w:val="24"/>
                <w:szCs w:val="24"/>
              </w:rPr>
            </w:pPr>
            <w:r w:rsidRPr="002F1CB1">
              <w:rPr>
                <w:bCs/>
                <w:sz w:val="24"/>
                <w:szCs w:val="24"/>
              </w:rPr>
              <w:t>Чаас</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Таба санарыы(2 чаас)</w:t>
            </w:r>
          </w:p>
        </w:tc>
        <w:tc>
          <w:tcPr>
            <w:tcW w:w="3655" w:type="dxa"/>
          </w:tcPr>
          <w:p w:rsidR="00A24A6F" w:rsidRPr="002F1CB1" w:rsidRDefault="00A24A6F" w:rsidP="000239FE">
            <w:pPr>
              <w:spacing w:line="360" w:lineRule="auto"/>
              <w:rPr>
                <w:bCs/>
                <w:sz w:val="24"/>
                <w:szCs w:val="24"/>
              </w:rPr>
            </w:pP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Таба санарыы уопсай ойдобулэ</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Таба санарыы бириинсибэ</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Таба суруйуу (6 чаас)</w:t>
            </w:r>
          </w:p>
        </w:tc>
        <w:tc>
          <w:tcPr>
            <w:tcW w:w="3655" w:type="dxa"/>
          </w:tcPr>
          <w:p w:rsidR="00A24A6F" w:rsidRPr="002F1CB1" w:rsidRDefault="00A24A6F" w:rsidP="000239FE">
            <w:pPr>
              <w:spacing w:line="360" w:lineRule="auto"/>
              <w:rPr>
                <w:bCs/>
                <w:sz w:val="24"/>
                <w:szCs w:val="24"/>
              </w:rPr>
            </w:pP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Таба суруйуу предметэ.суолтата.</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Таба суруйуу  торутэ,алпабыыт, графика. Сахалыы алпабыыт историята</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Таба суруйуу атын бириинсипкэ  оло5урар тубэлтэлэрэ</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Нууччаттан киирии тылы таба суруйуу, улахан буукуба. Тылы ко</w:t>
            </w:r>
            <w:r w:rsidRPr="002F1CB1">
              <w:rPr>
                <w:bCs/>
                <w:sz w:val="24"/>
                <w:szCs w:val="24"/>
                <w:lang w:val="en-US"/>
              </w:rPr>
              <w:t>h</w:t>
            </w:r>
            <w:r w:rsidRPr="002F1CB1">
              <w:rPr>
                <w:bCs/>
                <w:sz w:val="24"/>
                <w:szCs w:val="24"/>
              </w:rPr>
              <w:t>оруу</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Хатылаа</w:t>
            </w:r>
            <w:r w:rsidRPr="002F1CB1">
              <w:rPr>
                <w:bCs/>
                <w:sz w:val="24"/>
                <w:szCs w:val="24"/>
                <w:lang w:val="en-US"/>
              </w:rPr>
              <w:t>h</w:t>
            </w:r>
            <w:r w:rsidRPr="002F1CB1">
              <w:rPr>
                <w:bCs/>
                <w:sz w:val="24"/>
                <w:szCs w:val="24"/>
              </w:rPr>
              <w:t>ын</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Диктант</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Сурук  бэлиэтэ (6 чаас)</w:t>
            </w:r>
          </w:p>
        </w:tc>
        <w:tc>
          <w:tcPr>
            <w:tcW w:w="3655" w:type="dxa"/>
          </w:tcPr>
          <w:p w:rsidR="00A24A6F" w:rsidRPr="002F1CB1" w:rsidRDefault="00A24A6F" w:rsidP="000239FE">
            <w:pPr>
              <w:spacing w:line="360" w:lineRule="auto"/>
              <w:rPr>
                <w:bCs/>
                <w:sz w:val="24"/>
                <w:szCs w:val="24"/>
              </w:rPr>
            </w:pP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Сурук  бэлиэтин сурун боппуруостара</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Сурук  бэлиэтин араа</w:t>
            </w:r>
            <w:r w:rsidRPr="002F1CB1">
              <w:rPr>
                <w:bCs/>
                <w:sz w:val="24"/>
                <w:szCs w:val="24"/>
                <w:lang w:val="en-US"/>
              </w:rPr>
              <w:t>h</w:t>
            </w:r>
            <w:r w:rsidRPr="002F1CB1">
              <w:rPr>
                <w:bCs/>
                <w:sz w:val="24"/>
                <w:szCs w:val="24"/>
              </w:rPr>
              <w:t>а</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Сахалыы сурук  бэлиэтин бириинсиптэрэ</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Сурук  бэлиэтин быраабылалара</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Хатылаа</w:t>
            </w:r>
            <w:r w:rsidRPr="002F1CB1">
              <w:rPr>
                <w:bCs/>
                <w:sz w:val="24"/>
                <w:szCs w:val="24"/>
                <w:lang w:val="en-US"/>
              </w:rPr>
              <w:t>h</w:t>
            </w:r>
            <w:r w:rsidRPr="002F1CB1">
              <w:rPr>
                <w:bCs/>
                <w:sz w:val="24"/>
                <w:szCs w:val="24"/>
              </w:rPr>
              <w:t>ын</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Сурук улэтэ</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Олонхо тыла (3 чаас)</w:t>
            </w:r>
          </w:p>
        </w:tc>
        <w:tc>
          <w:tcPr>
            <w:tcW w:w="3655" w:type="dxa"/>
          </w:tcPr>
          <w:p w:rsidR="00A24A6F" w:rsidRPr="002F1CB1" w:rsidRDefault="00A24A6F" w:rsidP="000239FE">
            <w:pPr>
              <w:spacing w:line="360" w:lineRule="auto"/>
              <w:rPr>
                <w:bCs/>
                <w:sz w:val="24"/>
                <w:szCs w:val="24"/>
              </w:rPr>
            </w:pP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Кэккэлэтии</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Олонхо5о дор5оону наардаан туттуу.</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Тыл баайын ту</w:t>
            </w:r>
            <w:r w:rsidRPr="002F1CB1">
              <w:rPr>
                <w:bCs/>
                <w:sz w:val="24"/>
                <w:szCs w:val="24"/>
                <w:lang w:val="en-US"/>
              </w:rPr>
              <w:t>h</w:t>
            </w:r>
            <w:r w:rsidRPr="002F1CB1">
              <w:rPr>
                <w:bCs/>
                <w:sz w:val="24"/>
                <w:szCs w:val="24"/>
              </w:rPr>
              <w:t>аныы</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Ха</w:t>
            </w:r>
            <w:r w:rsidRPr="002F1CB1">
              <w:rPr>
                <w:bCs/>
                <w:sz w:val="24"/>
                <w:szCs w:val="24"/>
                <w:lang w:val="en-US"/>
              </w:rPr>
              <w:t>h</w:t>
            </w:r>
            <w:r w:rsidRPr="002F1CB1">
              <w:rPr>
                <w:bCs/>
                <w:sz w:val="24"/>
                <w:szCs w:val="24"/>
              </w:rPr>
              <w:t>ыат тыла (4чаас)</w:t>
            </w:r>
          </w:p>
        </w:tc>
        <w:tc>
          <w:tcPr>
            <w:tcW w:w="3655" w:type="dxa"/>
          </w:tcPr>
          <w:p w:rsidR="00A24A6F" w:rsidRPr="002F1CB1" w:rsidRDefault="00A24A6F" w:rsidP="000239FE">
            <w:pPr>
              <w:spacing w:line="360" w:lineRule="auto"/>
              <w:rPr>
                <w:bCs/>
                <w:sz w:val="24"/>
                <w:szCs w:val="24"/>
              </w:rPr>
            </w:pP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Саха Сиригэр  ха</w:t>
            </w:r>
            <w:r w:rsidRPr="002F1CB1">
              <w:rPr>
                <w:bCs/>
                <w:sz w:val="24"/>
                <w:szCs w:val="24"/>
                <w:lang w:val="en-US"/>
              </w:rPr>
              <w:t>h</w:t>
            </w:r>
            <w:r w:rsidRPr="002F1CB1">
              <w:rPr>
                <w:bCs/>
                <w:sz w:val="24"/>
                <w:szCs w:val="24"/>
              </w:rPr>
              <w:t>ыат сайдан испит историята, билинни туруга</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Ха</w:t>
            </w:r>
            <w:r w:rsidRPr="002F1CB1">
              <w:rPr>
                <w:bCs/>
                <w:sz w:val="24"/>
                <w:szCs w:val="24"/>
                <w:lang w:val="en-US"/>
              </w:rPr>
              <w:t>h</w:t>
            </w:r>
            <w:r w:rsidRPr="002F1CB1">
              <w:rPr>
                <w:bCs/>
                <w:sz w:val="24"/>
                <w:szCs w:val="24"/>
              </w:rPr>
              <w:t>ыат сурун рубрикалара</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Ха</w:t>
            </w:r>
            <w:r w:rsidRPr="002F1CB1">
              <w:rPr>
                <w:bCs/>
                <w:sz w:val="24"/>
                <w:szCs w:val="24"/>
                <w:lang w:val="en-US"/>
              </w:rPr>
              <w:t>h</w:t>
            </w:r>
            <w:r w:rsidRPr="002F1CB1">
              <w:rPr>
                <w:bCs/>
                <w:sz w:val="24"/>
                <w:szCs w:val="24"/>
              </w:rPr>
              <w:t>ыат сурун жанрдара</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Суругунан  улэ</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 xml:space="preserve">Тыл этии (3 чаас) </w:t>
            </w:r>
          </w:p>
        </w:tc>
        <w:tc>
          <w:tcPr>
            <w:tcW w:w="3655" w:type="dxa"/>
          </w:tcPr>
          <w:p w:rsidR="00A24A6F" w:rsidRPr="002F1CB1" w:rsidRDefault="00A24A6F" w:rsidP="000239FE">
            <w:pPr>
              <w:spacing w:line="360" w:lineRule="auto"/>
              <w:rPr>
                <w:bCs/>
                <w:sz w:val="24"/>
                <w:szCs w:val="24"/>
              </w:rPr>
            </w:pP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Саха ойдобулугэр тыл суолтата</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Тыл этии тактиката</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Санарыы техниката</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Тылы,этиини ырытыы (11 чаас)</w:t>
            </w:r>
          </w:p>
        </w:tc>
        <w:tc>
          <w:tcPr>
            <w:tcW w:w="3655" w:type="dxa"/>
          </w:tcPr>
          <w:p w:rsidR="00A24A6F" w:rsidRPr="002F1CB1" w:rsidRDefault="00A24A6F" w:rsidP="000239FE">
            <w:pPr>
              <w:spacing w:line="360" w:lineRule="auto"/>
              <w:rPr>
                <w:bCs/>
                <w:sz w:val="24"/>
                <w:szCs w:val="24"/>
              </w:rPr>
            </w:pP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Тыл туттуллар эйгэтэ</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Уоскээбит корунэ</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Тыл ис суолтата</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Фонетическай ырытыы</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Б/д бэлиэтэ</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Тыл састаабын ырытыы</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Тылы таба суруйууну ырытыы</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Тиэкис истиилэ</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Суругунан улэ</w:t>
            </w:r>
          </w:p>
        </w:tc>
        <w:tc>
          <w:tcPr>
            <w:tcW w:w="3655" w:type="dxa"/>
          </w:tcPr>
          <w:p w:rsidR="00A24A6F" w:rsidRPr="002F1CB1" w:rsidRDefault="00A24A6F" w:rsidP="000239FE">
            <w:pPr>
              <w:spacing w:line="360" w:lineRule="auto"/>
              <w:rPr>
                <w:bCs/>
                <w:sz w:val="24"/>
                <w:szCs w:val="24"/>
              </w:rPr>
            </w:pPr>
            <w:r w:rsidRPr="002F1CB1">
              <w:rPr>
                <w:bCs/>
                <w:sz w:val="24"/>
                <w:szCs w:val="24"/>
              </w:rPr>
              <w:t>1</w:t>
            </w:r>
          </w:p>
        </w:tc>
      </w:tr>
      <w:tr w:rsidR="00A24A6F" w:rsidRPr="002F1CB1" w:rsidTr="000239FE">
        <w:tc>
          <w:tcPr>
            <w:tcW w:w="836" w:type="dxa"/>
          </w:tcPr>
          <w:p w:rsidR="00A24A6F" w:rsidRPr="002F1CB1" w:rsidRDefault="00A24A6F" w:rsidP="000239FE">
            <w:pPr>
              <w:spacing w:line="360" w:lineRule="auto"/>
              <w:rPr>
                <w:bCs/>
                <w:sz w:val="24"/>
                <w:szCs w:val="24"/>
              </w:rPr>
            </w:pPr>
          </w:p>
        </w:tc>
        <w:tc>
          <w:tcPr>
            <w:tcW w:w="7513" w:type="dxa"/>
          </w:tcPr>
          <w:p w:rsidR="00A24A6F" w:rsidRPr="002F1CB1" w:rsidRDefault="00A24A6F" w:rsidP="000239FE">
            <w:pPr>
              <w:spacing w:line="360" w:lineRule="auto"/>
              <w:rPr>
                <w:bCs/>
                <w:sz w:val="24"/>
                <w:szCs w:val="24"/>
              </w:rPr>
            </w:pPr>
            <w:r w:rsidRPr="002F1CB1">
              <w:rPr>
                <w:bCs/>
                <w:sz w:val="24"/>
                <w:szCs w:val="24"/>
              </w:rPr>
              <w:t>Хатылаа</w:t>
            </w:r>
            <w:r w:rsidRPr="002F1CB1">
              <w:rPr>
                <w:bCs/>
                <w:sz w:val="24"/>
                <w:szCs w:val="24"/>
                <w:lang w:val="en-US"/>
              </w:rPr>
              <w:t>h</w:t>
            </w:r>
            <w:r w:rsidRPr="002F1CB1">
              <w:rPr>
                <w:bCs/>
                <w:sz w:val="24"/>
                <w:szCs w:val="24"/>
              </w:rPr>
              <w:t>ын</w:t>
            </w:r>
          </w:p>
        </w:tc>
        <w:tc>
          <w:tcPr>
            <w:tcW w:w="3655" w:type="dxa"/>
          </w:tcPr>
          <w:p w:rsidR="00A24A6F" w:rsidRPr="002F1CB1" w:rsidRDefault="00A24A6F" w:rsidP="000239FE">
            <w:pPr>
              <w:spacing w:line="360" w:lineRule="auto"/>
              <w:rPr>
                <w:bCs/>
                <w:sz w:val="24"/>
                <w:szCs w:val="24"/>
              </w:rPr>
            </w:pPr>
            <w:r w:rsidRPr="002F1CB1">
              <w:rPr>
                <w:bCs/>
                <w:sz w:val="24"/>
                <w:szCs w:val="24"/>
              </w:rPr>
              <w:t>2</w:t>
            </w:r>
          </w:p>
        </w:tc>
      </w:tr>
    </w:tbl>
    <w:p w:rsidR="00A24A6F" w:rsidRPr="002F1CB1" w:rsidRDefault="00A24A6F" w:rsidP="00A24A6F">
      <w:pPr>
        <w:spacing w:line="360" w:lineRule="auto"/>
        <w:ind w:left="720"/>
        <w:rPr>
          <w:rFonts w:ascii="Times New Roman" w:hAnsi="Times New Roman" w:cs="Times New Roman"/>
          <w:bCs/>
          <w:sz w:val="24"/>
          <w:szCs w:val="24"/>
        </w:rPr>
      </w:pPr>
      <w:r>
        <w:rPr>
          <w:rFonts w:ascii="Times New Roman" w:hAnsi="Times New Roman" w:cs="Times New Roman"/>
          <w:bCs/>
          <w:sz w:val="24"/>
          <w:szCs w:val="24"/>
        </w:rPr>
        <w:t xml:space="preserve">                                                                                                                                           35ч.</w:t>
      </w:r>
    </w:p>
    <w:p w:rsidR="00A24A6F" w:rsidRPr="002F1CB1" w:rsidRDefault="00A24A6F" w:rsidP="00A24A6F">
      <w:pPr>
        <w:spacing w:line="360" w:lineRule="auto"/>
        <w:ind w:left="720"/>
        <w:rPr>
          <w:rFonts w:ascii="Times New Roman" w:hAnsi="Times New Roman" w:cs="Times New Roman"/>
          <w:bCs/>
          <w:sz w:val="24"/>
          <w:szCs w:val="24"/>
        </w:rPr>
      </w:pPr>
    </w:p>
    <w:p w:rsidR="00A24A6F" w:rsidRPr="002F1CB1" w:rsidRDefault="00A24A6F" w:rsidP="00A24A6F">
      <w:pPr>
        <w:spacing w:line="360" w:lineRule="auto"/>
        <w:ind w:left="720"/>
        <w:rPr>
          <w:rFonts w:ascii="Times New Roman" w:hAnsi="Times New Roman" w:cs="Times New Roman"/>
          <w:b/>
          <w:bCs/>
          <w:sz w:val="24"/>
          <w:szCs w:val="24"/>
        </w:rPr>
      </w:pPr>
    </w:p>
    <w:p w:rsidR="00A24A6F" w:rsidRPr="002F1CB1" w:rsidRDefault="00A24A6F" w:rsidP="00A24A6F">
      <w:pPr>
        <w:spacing w:line="360" w:lineRule="auto"/>
        <w:ind w:left="720"/>
        <w:rPr>
          <w:rFonts w:ascii="Times New Roman" w:hAnsi="Times New Roman" w:cs="Times New Roman"/>
          <w:sz w:val="24"/>
          <w:szCs w:val="24"/>
        </w:rPr>
      </w:pPr>
    </w:p>
    <w:p w:rsidR="00A24A6F" w:rsidRPr="002F1CB1" w:rsidRDefault="00A24A6F" w:rsidP="00A24A6F">
      <w:pPr>
        <w:spacing w:line="360" w:lineRule="auto"/>
        <w:ind w:firstLine="708"/>
        <w:rPr>
          <w:rFonts w:ascii="Times New Roman" w:hAnsi="Times New Roman" w:cs="Times New Roman"/>
          <w:sz w:val="24"/>
          <w:szCs w:val="24"/>
        </w:rPr>
      </w:pPr>
    </w:p>
    <w:p w:rsidR="00A24A6F" w:rsidRPr="002F1CB1" w:rsidRDefault="00A24A6F" w:rsidP="00A24A6F">
      <w:pPr>
        <w:spacing w:line="360" w:lineRule="auto"/>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p>
    <w:p w:rsidR="00A24A6F" w:rsidRDefault="00A24A6F" w:rsidP="00A24A6F">
      <w:pPr>
        <w:spacing w:line="360" w:lineRule="auto"/>
        <w:jc w:val="center"/>
        <w:rPr>
          <w:rFonts w:ascii="Times New Roman" w:hAnsi="Times New Roman" w:cs="Times New Roman"/>
          <w:b/>
          <w:sz w:val="24"/>
          <w:szCs w:val="24"/>
        </w:rPr>
      </w:pPr>
    </w:p>
    <w:p w:rsidR="00A24A6F" w:rsidRDefault="00A24A6F" w:rsidP="00A24A6F">
      <w:pPr>
        <w:spacing w:line="360" w:lineRule="auto"/>
        <w:jc w:val="center"/>
        <w:rPr>
          <w:rFonts w:ascii="Times New Roman" w:hAnsi="Times New Roman" w:cs="Times New Roman"/>
          <w:b/>
          <w:sz w:val="24"/>
          <w:szCs w:val="24"/>
        </w:rPr>
      </w:pPr>
    </w:p>
    <w:p w:rsidR="00A24A6F" w:rsidRPr="00E94479" w:rsidRDefault="00A24A6F" w:rsidP="00A24A6F">
      <w:pPr>
        <w:spacing w:line="360" w:lineRule="auto"/>
        <w:jc w:val="center"/>
        <w:rPr>
          <w:rFonts w:ascii="Times New Roman" w:hAnsi="Times New Roman" w:cs="Times New Roman"/>
          <w:b/>
          <w:sz w:val="24"/>
          <w:szCs w:val="24"/>
        </w:rPr>
      </w:pPr>
      <w:r w:rsidRPr="00E94479">
        <w:rPr>
          <w:rFonts w:ascii="Times New Roman" w:hAnsi="Times New Roman" w:cs="Times New Roman"/>
          <w:b/>
          <w:sz w:val="24"/>
          <w:szCs w:val="24"/>
        </w:rPr>
        <w:t>Литература:</w:t>
      </w:r>
    </w:p>
    <w:p w:rsidR="00A24A6F" w:rsidRPr="002F1CB1" w:rsidRDefault="00A24A6F" w:rsidP="006D1B4D">
      <w:pPr>
        <w:pStyle w:val="a5"/>
        <w:numPr>
          <w:ilvl w:val="0"/>
          <w:numId w:val="211"/>
        </w:numPr>
        <w:spacing w:line="360" w:lineRule="auto"/>
        <w:rPr>
          <w:rFonts w:ascii="Times New Roman" w:hAnsi="Times New Roman" w:cs="Times New Roman"/>
          <w:sz w:val="24"/>
          <w:szCs w:val="24"/>
        </w:rPr>
      </w:pPr>
      <w:r w:rsidRPr="002F1CB1">
        <w:rPr>
          <w:rFonts w:ascii="Times New Roman" w:hAnsi="Times New Roman" w:cs="Times New Roman"/>
          <w:sz w:val="24"/>
          <w:szCs w:val="24"/>
        </w:rPr>
        <w:t>И.П.Винокуров,Н.И.Винокурова.Саха тыла.Дьок.,2001с.</w:t>
      </w:r>
    </w:p>
    <w:p w:rsidR="00A24A6F" w:rsidRPr="002F1CB1" w:rsidRDefault="00A24A6F" w:rsidP="006D1B4D">
      <w:pPr>
        <w:pStyle w:val="a5"/>
        <w:numPr>
          <w:ilvl w:val="0"/>
          <w:numId w:val="211"/>
        </w:numPr>
        <w:spacing w:line="360" w:lineRule="auto"/>
        <w:rPr>
          <w:rFonts w:ascii="Times New Roman" w:hAnsi="Times New Roman" w:cs="Times New Roman"/>
          <w:sz w:val="24"/>
          <w:szCs w:val="24"/>
        </w:rPr>
      </w:pPr>
      <w:r w:rsidRPr="002F1CB1">
        <w:rPr>
          <w:rFonts w:ascii="Times New Roman" w:hAnsi="Times New Roman" w:cs="Times New Roman"/>
          <w:sz w:val="24"/>
          <w:szCs w:val="24"/>
        </w:rPr>
        <w:t>Петрова Т.И.,Винокурова М.С.,Филиппова М.Е. Сахалыы сана.11 к.Дьок.1994 с.</w:t>
      </w:r>
    </w:p>
    <w:p w:rsidR="00A24A6F" w:rsidRPr="002F1CB1" w:rsidRDefault="00A24A6F" w:rsidP="006D1B4D">
      <w:pPr>
        <w:pStyle w:val="a5"/>
        <w:numPr>
          <w:ilvl w:val="0"/>
          <w:numId w:val="211"/>
        </w:numPr>
        <w:spacing w:line="360" w:lineRule="auto"/>
        <w:rPr>
          <w:rFonts w:ascii="Times New Roman" w:hAnsi="Times New Roman" w:cs="Times New Roman"/>
          <w:sz w:val="24"/>
          <w:szCs w:val="24"/>
        </w:rPr>
      </w:pPr>
      <w:r w:rsidRPr="002F1CB1">
        <w:rPr>
          <w:rFonts w:ascii="Times New Roman" w:hAnsi="Times New Roman" w:cs="Times New Roman"/>
          <w:sz w:val="24"/>
          <w:szCs w:val="24"/>
        </w:rPr>
        <w:t>С.Д.Егинова.Саха тыла: тылы ырытыы халыыба.Дьок.,2004с.</w:t>
      </w:r>
    </w:p>
    <w:p w:rsidR="00A24A6F" w:rsidRDefault="00A24A6F" w:rsidP="006D1B4D">
      <w:pPr>
        <w:pStyle w:val="a5"/>
        <w:numPr>
          <w:ilvl w:val="0"/>
          <w:numId w:val="211"/>
        </w:numPr>
        <w:spacing w:line="360" w:lineRule="auto"/>
        <w:rPr>
          <w:rFonts w:ascii="Times New Roman" w:hAnsi="Times New Roman" w:cs="Times New Roman"/>
          <w:sz w:val="24"/>
          <w:szCs w:val="24"/>
        </w:rPr>
      </w:pPr>
      <w:r w:rsidRPr="002F1CB1">
        <w:rPr>
          <w:rFonts w:ascii="Times New Roman" w:hAnsi="Times New Roman" w:cs="Times New Roman"/>
          <w:sz w:val="24"/>
          <w:szCs w:val="24"/>
        </w:rPr>
        <w:t>С.Д.Егинова,Н.Н.васильева, Н.И.Филиппова.Биир кэлим эксээмэн тургутуктара.</w:t>
      </w: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Pr="00CE64B4" w:rsidRDefault="00246B6D" w:rsidP="00246B6D">
      <w:pPr>
        <w:tabs>
          <w:tab w:val="left" w:pos="5734"/>
          <w:tab w:val="right" w:pos="9355"/>
        </w:tabs>
        <w:rPr>
          <w:bCs/>
          <w:sz w:val="24"/>
          <w:szCs w:val="24"/>
        </w:rPr>
      </w:pPr>
    </w:p>
    <w:p w:rsidR="00246B6D" w:rsidRPr="001F55BF" w:rsidRDefault="00246B6D" w:rsidP="00246B6D">
      <w:pPr>
        <w:jc w:val="center"/>
        <w:rPr>
          <w:b/>
          <w:sz w:val="24"/>
          <w:szCs w:val="24"/>
        </w:rPr>
      </w:pPr>
      <w:r w:rsidRPr="001F55BF">
        <w:rPr>
          <w:b/>
          <w:sz w:val="24"/>
          <w:szCs w:val="24"/>
        </w:rPr>
        <w:t>Муниципальное бюджетное общеобразовательное учреждение</w:t>
      </w:r>
    </w:p>
    <w:p w:rsidR="00246B6D" w:rsidRPr="001F55BF" w:rsidRDefault="00246B6D" w:rsidP="00246B6D">
      <w:pPr>
        <w:jc w:val="center"/>
        <w:rPr>
          <w:b/>
          <w:sz w:val="24"/>
          <w:szCs w:val="24"/>
        </w:rPr>
      </w:pPr>
      <w:r w:rsidRPr="001F55BF">
        <w:rPr>
          <w:b/>
          <w:sz w:val="24"/>
          <w:szCs w:val="24"/>
        </w:rPr>
        <w:t xml:space="preserve">«Хорулинская средняя общеобразовательная школа» </w:t>
      </w: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246B6D" w:rsidRDefault="00246B6D" w:rsidP="00246B6D">
      <w:pPr>
        <w:rPr>
          <w:sz w:val="24"/>
          <w:szCs w:val="24"/>
        </w:rPr>
      </w:pPr>
    </w:p>
    <w:p w:rsidR="00246B6D" w:rsidRPr="001F55BF" w:rsidRDefault="00246B6D" w:rsidP="00246B6D">
      <w:pPr>
        <w:rPr>
          <w:b/>
          <w:sz w:val="24"/>
          <w:szCs w:val="24"/>
        </w:rPr>
      </w:pPr>
      <w:r w:rsidRPr="001F55BF">
        <w:rPr>
          <w:sz w:val="24"/>
          <w:szCs w:val="24"/>
        </w:rPr>
        <w:t xml:space="preserve">               «</w:t>
      </w:r>
      <w:r w:rsidRPr="001F55BF">
        <w:rPr>
          <w:b/>
          <w:sz w:val="24"/>
          <w:szCs w:val="24"/>
        </w:rPr>
        <w:t xml:space="preserve">Утверждено»                                                              «Согласовано»                                                      </w:t>
      </w:r>
    </w:p>
    <w:p w:rsidR="00246B6D" w:rsidRPr="001F55BF" w:rsidRDefault="00246B6D" w:rsidP="00246B6D">
      <w:pPr>
        <w:rPr>
          <w:b/>
          <w:sz w:val="24"/>
          <w:szCs w:val="24"/>
        </w:rPr>
      </w:pPr>
      <w:r w:rsidRPr="001F55BF">
        <w:rPr>
          <w:b/>
          <w:sz w:val="24"/>
          <w:szCs w:val="24"/>
        </w:rPr>
        <w:t xml:space="preserve">           директором школы                                                  зам. директором по УВР                                             </w:t>
      </w:r>
    </w:p>
    <w:p w:rsidR="00246B6D" w:rsidRPr="001F55BF" w:rsidRDefault="00246B6D" w:rsidP="00246B6D">
      <w:pPr>
        <w:rPr>
          <w:b/>
          <w:sz w:val="24"/>
          <w:szCs w:val="24"/>
        </w:rPr>
      </w:pPr>
      <w:r w:rsidRPr="001F55BF">
        <w:rPr>
          <w:b/>
          <w:sz w:val="24"/>
          <w:szCs w:val="24"/>
        </w:rPr>
        <w:t xml:space="preserve">              </w:t>
      </w:r>
      <w:r w:rsidRPr="001F55BF">
        <w:rPr>
          <w:b/>
          <w:sz w:val="24"/>
          <w:szCs w:val="24"/>
          <w:u w:val="single"/>
        </w:rPr>
        <w:t xml:space="preserve">Семеновым В.Н.  </w:t>
      </w:r>
      <w:r w:rsidRPr="001F55BF">
        <w:rPr>
          <w:b/>
          <w:sz w:val="24"/>
          <w:szCs w:val="24"/>
        </w:rPr>
        <w:t xml:space="preserve">                                                         </w:t>
      </w:r>
      <w:r w:rsidRPr="001F55BF">
        <w:rPr>
          <w:b/>
          <w:sz w:val="24"/>
          <w:szCs w:val="24"/>
          <w:u w:val="single"/>
        </w:rPr>
        <w:t xml:space="preserve">Кузьминой Л.М.               </w:t>
      </w:r>
      <w:r w:rsidRPr="001F55BF">
        <w:rPr>
          <w:b/>
          <w:sz w:val="24"/>
          <w:szCs w:val="24"/>
        </w:rPr>
        <w:t xml:space="preserve">                                                      </w:t>
      </w:r>
    </w:p>
    <w:p w:rsidR="00246B6D" w:rsidRPr="001F55BF" w:rsidRDefault="00246B6D" w:rsidP="00246B6D">
      <w:pPr>
        <w:rPr>
          <w:b/>
          <w:sz w:val="24"/>
          <w:szCs w:val="24"/>
        </w:rPr>
      </w:pPr>
      <w:r w:rsidRPr="001F55BF">
        <w:rPr>
          <w:b/>
          <w:sz w:val="24"/>
          <w:szCs w:val="24"/>
        </w:rPr>
        <w:t xml:space="preserve">           _______________________                                        ____________________                                         </w:t>
      </w:r>
    </w:p>
    <w:p w:rsidR="00246B6D" w:rsidRPr="001F55BF" w:rsidRDefault="00246B6D" w:rsidP="00246B6D">
      <w:pPr>
        <w:rPr>
          <w:b/>
          <w:sz w:val="24"/>
          <w:szCs w:val="24"/>
        </w:rPr>
      </w:pPr>
      <w:r w:rsidRPr="001F55BF">
        <w:rPr>
          <w:b/>
          <w:sz w:val="24"/>
          <w:szCs w:val="24"/>
        </w:rPr>
        <w:t xml:space="preserve">          «_____» __________20___г.                                      «____»_________» 20___г.                                   </w:t>
      </w: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rPr>
          <w:b/>
          <w:sz w:val="24"/>
          <w:szCs w:val="24"/>
        </w:rPr>
      </w:pPr>
    </w:p>
    <w:p w:rsidR="00246B6D" w:rsidRPr="001F55BF" w:rsidRDefault="00246B6D" w:rsidP="00246B6D">
      <w:pPr>
        <w:jc w:val="center"/>
        <w:rPr>
          <w:sz w:val="24"/>
          <w:szCs w:val="24"/>
        </w:rPr>
      </w:pPr>
      <w:r w:rsidRPr="001F55BF">
        <w:rPr>
          <w:sz w:val="24"/>
          <w:szCs w:val="24"/>
        </w:rPr>
        <w:t xml:space="preserve">Календарно – тематический план по английскому языку </w:t>
      </w:r>
    </w:p>
    <w:p w:rsidR="00246B6D" w:rsidRPr="001F55BF" w:rsidRDefault="00246B6D" w:rsidP="00246B6D">
      <w:pPr>
        <w:jc w:val="center"/>
        <w:rPr>
          <w:sz w:val="24"/>
          <w:szCs w:val="24"/>
        </w:rPr>
      </w:pPr>
      <w:r w:rsidRPr="001F55BF">
        <w:rPr>
          <w:sz w:val="24"/>
          <w:szCs w:val="24"/>
        </w:rPr>
        <w:t>( консультация ) 10 – 11 классы</w:t>
      </w:r>
    </w:p>
    <w:p w:rsidR="00246B6D" w:rsidRPr="001F55BF" w:rsidRDefault="00246B6D" w:rsidP="00246B6D">
      <w:pPr>
        <w:spacing w:line="360" w:lineRule="auto"/>
        <w:jc w:val="center"/>
        <w:rPr>
          <w:i/>
          <w:sz w:val="24"/>
          <w:szCs w:val="24"/>
        </w:rPr>
      </w:pPr>
      <w:r w:rsidRPr="001F55BF">
        <w:rPr>
          <w:i/>
          <w:color w:val="FF0000"/>
          <w:sz w:val="24"/>
          <w:szCs w:val="24"/>
        </w:rPr>
        <w:t>Английская грамматика-это просто !</w:t>
      </w:r>
    </w:p>
    <w:p w:rsidR="00246B6D" w:rsidRPr="001F55BF" w:rsidRDefault="00246B6D" w:rsidP="00246B6D">
      <w:pPr>
        <w:rPr>
          <w:sz w:val="24"/>
          <w:szCs w:val="24"/>
        </w:rPr>
      </w:pPr>
    </w:p>
    <w:p w:rsidR="00246B6D" w:rsidRPr="001F55BF" w:rsidRDefault="00246B6D" w:rsidP="00246B6D">
      <w:pPr>
        <w:rPr>
          <w:sz w:val="24"/>
          <w:szCs w:val="24"/>
        </w:rPr>
      </w:pPr>
      <w:r w:rsidRPr="001F55BF">
        <w:rPr>
          <w:sz w:val="24"/>
          <w:szCs w:val="24"/>
        </w:rPr>
        <w:t xml:space="preserve">                                   </w:t>
      </w: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Pr="001F55BF" w:rsidRDefault="00246B6D" w:rsidP="00246B6D">
      <w:pPr>
        <w:rPr>
          <w:sz w:val="24"/>
          <w:szCs w:val="24"/>
        </w:rPr>
      </w:pPr>
    </w:p>
    <w:p w:rsidR="00246B6D" w:rsidRDefault="00246B6D" w:rsidP="00246B6D">
      <w:pPr>
        <w:jc w:val="center"/>
        <w:rPr>
          <w:sz w:val="24"/>
          <w:szCs w:val="24"/>
        </w:rPr>
      </w:pPr>
      <w:r w:rsidRPr="001F55BF">
        <w:rPr>
          <w:sz w:val="24"/>
          <w:szCs w:val="24"/>
        </w:rPr>
        <w:t xml:space="preserve"> Хорула</w:t>
      </w:r>
    </w:p>
    <w:p w:rsidR="00246B6D" w:rsidRDefault="00246B6D" w:rsidP="00246B6D">
      <w:pPr>
        <w:jc w:val="center"/>
        <w:rPr>
          <w:sz w:val="24"/>
          <w:szCs w:val="24"/>
        </w:rPr>
      </w:pPr>
    </w:p>
    <w:p w:rsidR="00246B6D" w:rsidRDefault="00246B6D" w:rsidP="00246B6D">
      <w:pPr>
        <w:jc w:val="center"/>
        <w:rPr>
          <w:sz w:val="24"/>
          <w:szCs w:val="24"/>
        </w:rPr>
      </w:pPr>
    </w:p>
    <w:p w:rsidR="00246B6D" w:rsidRDefault="00246B6D" w:rsidP="00246B6D">
      <w:pPr>
        <w:jc w:val="center"/>
        <w:rPr>
          <w:sz w:val="24"/>
          <w:szCs w:val="24"/>
        </w:rPr>
      </w:pPr>
    </w:p>
    <w:p w:rsidR="00246B6D" w:rsidRPr="001F55BF" w:rsidRDefault="00246B6D" w:rsidP="00246B6D">
      <w:pPr>
        <w:jc w:val="center"/>
        <w:rPr>
          <w:sz w:val="24"/>
          <w:szCs w:val="24"/>
        </w:rPr>
      </w:pPr>
    </w:p>
    <w:p w:rsidR="00246B6D" w:rsidRPr="001F55BF" w:rsidRDefault="00246B6D" w:rsidP="00246B6D">
      <w:pPr>
        <w:tabs>
          <w:tab w:val="left" w:pos="5734"/>
          <w:tab w:val="right" w:pos="9355"/>
        </w:tabs>
        <w:jc w:val="center"/>
        <w:rPr>
          <w:sz w:val="24"/>
          <w:szCs w:val="24"/>
        </w:rPr>
      </w:pPr>
      <w:r w:rsidRPr="001F55BF">
        <w:rPr>
          <w:sz w:val="24"/>
          <w:szCs w:val="24"/>
        </w:rPr>
        <w:t>СОДЕРЖАНИЕ</w:t>
      </w:r>
    </w:p>
    <w:p w:rsidR="00246B6D" w:rsidRPr="001F55BF" w:rsidRDefault="00246B6D" w:rsidP="00246B6D">
      <w:pPr>
        <w:tabs>
          <w:tab w:val="left" w:pos="5734"/>
          <w:tab w:val="right" w:pos="9355"/>
        </w:tabs>
        <w:jc w:val="center"/>
        <w:rPr>
          <w:sz w:val="24"/>
          <w:szCs w:val="24"/>
        </w:rPr>
      </w:pPr>
    </w:p>
    <w:p w:rsidR="00246B6D" w:rsidRPr="001F55BF" w:rsidRDefault="00246B6D" w:rsidP="00246B6D">
      <w:pPr>
        <w:tabs>
          <w:tab w:val="left" w:pos="5734"/>
          <w:tab w:val="right" w:pos="9355"/>
        </w:tabs>
        <w:jc w:val="center"/>
        <w:rPr>
          <w:sz w:val="24"/>
          <w:szCs w:val="24"/>
        </w:rPr>
      </w:pPr>
    </w:p>
    <w:p w:rsidR="00246B6D" w:rsidRPr="001F55BF" w:rsidRDefault="00246B6D" w:rsidP="00246B6D">
      <w:pPr>
        <w:tabs>
          <w:tab w:val="left" w:pos="5734"/>
          <w:tab w:val="right" w:pos="9355"/>
        </w:tabs>
        <w:jc w:val="both"/>
        <w:rPr>
          <w:sz w:val="24"/>
          <w:szCs w:val="24"/>
        </w:rPr>
      </w:pPr>
      <w:r w:rsidRPr="001F55BF">
        <w:rPr>
          <w:sz w:val="24"/>
          <w:szCs w:val="24"/>
        </w:rPr>
        <w:t>1. Пояснительная записка ………………………………………………………3</w:t>
      </w: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r w:rsidRPr="001F55BF">
        <w:rPr>
          <w:sz w:val="24"/>
          <w:szCs w:val="24"/>
        </w:rPr>
        <w:t xml:space="preserve">2. Тематический план……………………………………………………………8  </w:t>
      </w: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r w:rsidRPr="001F55BF">
        <w:rPr>
          <w:sz w:val="24"/>
          <w:szCs w:val="24"/>
        </w:rPr>
        <w:t>3. Конспекты занятий по темам курса………………………………………….9</w:t>
      </w:r>
    </w:p>
    <w:p w:rsidR="00246B6D" w:rsidRPr="001F55BF" w:rsidRDefault="00246B6D" w:rsidP="00246B6D">
      <w:pPr>
        <w:tabs>
          <w:tab w:val="left" w:pos="5734"/>
          <w:tab w:val="right" w:pos="9355"/>
        </w:tabs>
        <w:jc w:val="both"/>
        <w:rPr>
          <w:sz w:val="24"/>
          <w:szCs w:val="24"/>
        </w:rPr>
      </w:pPr>
      <w:r w:rsidRPr="001F55BF">
        <w:rPr>
          <w:sz w:val="24"/>
          <w:szCs w:val="24"/>
        </w:rPr>
        <w:t xml:space="preserve">                                                                   </w:t>
      </w: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jc w:val="both"/>
        <w:rPr>
          <w:sz w:val="24"/>
          <w:szCs w:val="24"/>
        </w:rPr>
      </w:pPr>
    </w:p>
    <w:p w:rsidR="00246B6D" w:rsidRPr="001F55BF" w:rsidRDefault="00246B6D" w:rsidP="00246B6D">
      <w:pPr>
        <w:tabs>
          <w:tab w:val="left" w:pos="5734"/>
          <w:tab w:val="right" w:pos="9355"/>
        </w:tabs>
        <w:rPr>
          <w:sz w:val="24"/>
          <w:szCs w:val="24"/>
        </w:rPr>
      </w:pPr>
    </w:p>
    <w:p w:rsidR="00246B6D" w:rsidRPr="001F55BF" w:rsidRDefault="00246B6D" w:rsidP="00246B6D">
      <w:pPr>
        <w:tabs>
          <w:tab w:val="left" w:pos="5734"/>
          <w:tab w:val="right" w:pos="9355"/>
        </w:tabs>
        <w:jc w:val="center"/>
        <w:rPr>
          <w:b/>
          <w:sz w:val="24"/>
          <w:szCs w:val="24"/>
        </w:rPr>
      </w:pPr>
      <w:r w:rsidRPr="001F55BF">
        <w:rPr>
          <w:b/>
          <w:sz w:val="24"/>
          <w:szCs w:val="24"/>
        </w:rPr>
        <w:t>1. Пояснительная записка.</w:t>
      </w:r>
    </w:p>
    <w:p w:rsidR="00246B6D" w:rsidRPr="001F55BF" w:rsidRDefault="00246B6D" w:rsidP="00246B6D">
      <w:pPr>
        <w:tabs>
          <w:tab w:val="left" w:pos="5734"/>
          <w:tab w:val="right" w:pos="9355"/>
        </w:tabs>
        <w:ind w:firstLine="720"/>
        <w:jc w:val="both"/>
        <w:rPr>
          <w:b/>
          <w:sz w:val="24"/>
          <w:szCs w:val="24"/>
        </w:rPr>
      </w:pPr>
    </w:p>
    <w:p w:rsidR="00246B6D" w:rsidRPr="001F55BF" w:rsidRDefault="00246B6D" w:rsidP="00246B6D">
      <w:pPr>
        <w:tabs>
          <w:tab w:val="left" w:pos="5734"/>
          <w:tab w:val="right" w:pos="9355"/>
        </w:tabs>
        <w:ind w:firstLine="720"/>
        <w:jc w:val="both"/>
        <w:rPr>
          <w:b/>
          <w:sz w:val="24"/>
          <w:szCs w:val="24"/>
        </w:rPr>
      </w:pPr>
    </w:p>
    <w:p w:rsidR="00246B6D" w:rsidRPr="001F55BF" w:rsidRDefault="00246B6D" w:rsidP="00246B6D">
      <w:pPr>
        <w:tabs>
          <w:tab w:val="left" w:pos="5734"/>
          <w:tab w:val="right" w:pos="9355"/>
        </w:tabs>
        <w:spacing w:line="360" w:lineRule="auto"/>
        <w:ind w:firstLine="720"/>
        <w:jc w:val="both"/>
        <w:rPr>
          <w:sz w:val="24"/>
          <w:szCs w:val="24"/>
        </w:rPr>
      </w:pPr>
      <w:r w:rsidRPr="001F55BF">
        <w:rPr>
          <w:sz w:val="24"/>
          <w:szCs w:val="24"/>
        </w:rPr>
        <w:t>Предлагаемый курс предназначен для учащихся 10-11 классов, желающих закрепить и усовершенствовать свои знания в области грамматики английского языка.</w:t>
      </w:r>
    </w:p>
    <w:p w:rsidR="00246B6D" w:rsidRPr="001F55BF" w:rsidRDefault="00246B6D" w:rsidP="00246B6D">
      <w:pPr>
        <w:tabs>
          <w:tab w:val="left" w:pos="5734"/>
          <w:tab w:val="right" w:pos="9355"/>
        </w:tabs>
        <w:spacing w:line="360" w:lineRule="auto"/>
        <w:ind w:firstLine="720"/>
        <w:jc w:val="both"/>
        <w:rPr>
          <w:sz w:val="24"/>
          <w:szCs w:val="24"/>
        </w:rPr>
      </w:pPr>
      <w:r w:rsidRPr="001F55BF">
        <w:rPr>
          <w:sz w:val="24"/>
          <w:szCs w:val="24"/>
        </w:rPr>
        <w:t xml:space="preserve">В последние годы все большее количество учащихся заинтересовано в овладении качественными умениями и навыками английского языка, что связано с компьютеризацией всех областей науки, техники и образования (как известно, язык компьютера – английский), а также с широчайшим и повсеместным распространением английского языка, а овладение языком невозможно без знания грамматики данного языка. </w:t>
      </w:r>
    </w:p>
    <w:p w:rsidR="00246B6D" w:rsidRPr="001F55BF" w:rsidRDefault="00246B6D" w:rsidP="00246B6D">
      <w:pPr>
        <w:tabs>
          <w:tab w:val="left" w:pos="5734"/>
          <w:tab w:val="right" w:pos="9355"/>
        </w:tabs>
        <w:spacing w:line="360" w:lineRule="auto"/>
        <w:ind w:firstLine="720"/>
        <w:jc w:val="both"/>
        <w:rPr>
          <w:sz w:val="24"/>
          <w:szCs w:val="24"/>
        </w:rPr>
      </w:pPr>
      <w:r w:rsidRPr="001F55BF">
        <w:rPr>
          <w:sz w:val="24"/>
          <w:szCs w:val="24"/>
        </w:rPr>
        <w:t>Современные УМК по английскому языку предлагают обширный грамматический материал, который, как показывает практика, изучить, охватить в полной мере, основательно в обычной средней школе не представляется возможным. Данная проблема обусловлена, во-первых, перегруженностью УМК, во-вторых, недостаточным количеством часов иностранного языка в неделю, и, в-третьих, интеллектуальными способностями учащихся обычной школы.</w:t>
      </w:r>
    </w:p>
    <w:p w:rsidR="00246B6D" w:rsidRPr="001F55BF" w:rsidRDefault="00246B6D" w:rsidP="00246B6D">
      <w:pPr>
        <w:tabs>
          <w:tab w:val="left" w:pos="5734"/>
          <w:tab w:val="right" w:pos="9355"/>
        </w:tabs>
        <w:spacing w:line="360" w:lineRule="auto"/>
        <w:ind w:firstLine="720"/>
        <w:jc w:val="both"/>
        <w:rPr>
          <w:sz w:val="24"/>
          <w:szCs w:val="24"/>
        </w:rPr>
      </w:pPr>
      <w:r w:rsidRPr="001F55BF">
        <w:rPr>
          <w:sz w:val="24"/>
          <w:szCs w:val="24"/>
        </w:rPr>
        <w:t>Требования стандарта основного общего образования по иностранному языку на базовом уровне в старшей школе в области грамматики следующие:</w:t>
      </w:r>
    </w:p>
    <w:p w:rsidR="00246B6D" w:rsidRPr="001F55BF" w:rsidRDefault="00246B6D" w:rsidP="00246B6D">
      <w:pPr>
        <w:autoSpaceDE w:val="0"/>
        <w:autoSpaceDN w:val="0"/>
        <w:adjustRightInd w:val="0"/>
        <w:spacing w:line="360" w:lineRule="auto"/>
        <w:ind w:firstLine="705"/>
        <w:jc w:val="both"/>
        <w:rPr>
          <w:sz w:val="24"/>
          <w:szCs w:val="24"/>
        </w:rPr>
      </w:pPr>
      <w:r w:rsidRPr="001F55BF">
        <w:rPr>
          <w:sz w:val="24"/>
          <w:szCs w:val="24"/>
        </w:rPr>
        <w:t>- совершенствование навыков распознавания и употребления в речи изученных ранее коммуникативных и структурных типов предложения; систематизация знаний о сложносочиненных и</w:t>
      </w:r>
      <w:r w:rsidRPr="001F55BF">
        <w:rPr>
          <w:b/>
          <w:bCs/>
          <w:sz w:val="24"/>
          <w:szCs w:val="24"/>
        </w:rPr>
        <w:t xml:space="preserve"> </w:t>
      </w:r>
      <w:r w:rsidRPr="001F55BF">
        <w:rPr>
          <w:sz w:val="24"/>
          <w:szCs w:val="24"/>
        </w:rPr>
        <w:t>сложноподчиненных</w:t>
      </w:r>
      <w:r w:rsidRPr="001F55BF">
        <w:rPr>
          <w:b/>
          <w:bCs/>
          <w:sz w:val="24"/>
          <w:szCs w:val="24"/>
        </w:rPr>
        <w:t xml:space="preserve"> </w:t>
      </w:r>
      <w:r w:rsidRPr="001F55BF">
        <w:rPr>
          <w:sz w:val="24"/>
          <w:szCs w:val="24"/>
        </w:rPr>
        <w:t>предложениях, в том числе условных предложениях с разной степенью вероятности: вероятных, маловероятных и невероятных: Conditional I, II ,III;</w:t>
      </w:r>
    </w:p>
    <w:p w:rsidR="00246B6D" w:rsidRPr="001F55BF" w:rsidRDefault="00246B6D" w:rsidP="00246B6D">
      <w:pPr>
        <w:autoSpaceDE w:val="0"/>
        <w:autoSpaceDN w:val="0"/>
        <w:adjustRightInd w:val="0"/>
        <w:spacing w:line="360" w:lineRule="auto"/>
        <w:ind w:firstLine="705"/>
        <w:jc w:val="both"/>
        <w:rPr>
          <w:sz w:val="24"/>
          <w:szCs w:val="24"/>
          <w:lang w:val="en-US"/>
        </w:rPr>
      </w:pPr>
      <w:r w:rsidRPr="001F55BF">
        <w:rPr>
          <w:sz w:val="24"/>
          <w:szCs w:val="24"/>
        </w:rPr>
        <w:t xml:space="preserve">- формирование навыков распознавания и употребления в речи предложений с конструкцией “I wish…” </w:t>
      </w:r>
      <w:r w:rsidRPr="001F55BF">
        <w:rPr>
          <w:sz w:val="24"/>
          <w:szCs w:val="24"/>
          <w:lang w:val="en-US"/>
        </w:rPr>
        <w:t xml:space="preserve">(I wish I had my own room), </w:t>
      </w:r>
      <w:r w:rsidRPr="001F55BF">
        <w:rPr>
          <w:sz w:val="24"/>
          <w:szCs w:val="24"/>
        </w:rPr>
        <w:t>конструкцией</w:t>
      </w:r>
      <w:r w:rsidRPr="001F55BF">
        <w:rPr>
          <w:sz w:val="24"/>
          <w:szCs w:val="24"/>
          <w:lang w:val="en-US"/>
        </w:rPr>
        <w:t xml:space="preserve"> “so/such + that” (I was so busy that forgot to phone to my parents), </w:t>
      </w:r>
      <w:r w:rsidRPr="001F55BF">
        <w:rPr>
          <w:sz w:val="24"/>
          <w:szCs w:val="24"/>
        </w:rPr>
        <w:t>эмфатических</w:t>
      </w:r>
      <w:r w:rsidRPr="001F55BF">
        <w:rPr>
          <w:sz w:val="24"/>
          <w:szCs w:val="24"/>
          <w:lang w:val="en-US"/>
        </w:rPr>
        <w:t xml:space="preserve"> </w:t>
      </w:r>
      <w:r w:rsidRPr="001F55BF">
        <w:rPr>
          <w:sz w:val="24"/>
          <w:szCs w:val="24"/>
        </w:rPr>
        <w:t>конструкций</w:t>
      </w:r>
      <w:r w:rsidRPr="001F55BF">
        <w:rPr>
          <w:sz w:val="24"/>
          <w:szCs w:val="24"/>
          <w:lang w:val="en-US"/>
        </w:rPr>
        <w:t xml:space="preserve"> </w:t>
      </w:r>
      <w:r w:rsidRPr="001F55BF">
        <w:rPr>
          <w:sz w:val="24"/>
          <w:szCs w:val="24"/>
        </w:rPr>
        <w:t>типа</w:t>
      </w:r>
      <w:r w:rsidRPr="001F55BF">
        <w:rPr>
          <w:sz w:val="24"/>
          <w:szCs w:val="24"/>
          <w:lang w:val="en-US"/>
        </w:rPr>
        <w:t xml:space="preserve"> It’s him who …, It’s time you did smth;</w:t>
      </w:r>
    </w:p>
    <w:p w:rsidR="00246B6D" w:rsidRPr="001F55BF" w:rsidRDefault="00246B6D" w:rsidP="00246B6D">
      <w:pPr>
        <w:autoSpaceDE w:val="0"/>
        <w:autoSpaceDN w:val="0"/>
        <w:adjustRightInd w:val="0"/>
        <w:spacing w:line="360" w:lineRule="auto"/>
        <w:ind w:firstLine="705"/>
        <w:jc w:val="both"/>
        <w:rPr>
          <w:sz w:val="24"/>
          <w:szCs w:val="24"/>
        </w:rPr>
      </w:pPr>
      <w:r w:rsidRPr="001F55BF">
        <w:rPr>
          <w:sz w:val="24"/>
          <w:szCs w:val="24"/>
        </w:rPr>
        <w:t>- совершенствование навыков распознавания и употребления в речи глаголов в наиболее употребительных временных формах действительного залога: Present Simple, Future Simple и Past Simple, Present и Past Continuous, Present и Past Perfect; модальных глаголов и их эквивалентов;</w:t>
      </w:r>
    </w:p>
    <w:p w:rsidR="00246B6D" w:rsidRPr="001F55BF" w:rsidRDefault="00246B6D" w:rsidP="00246B6D">
      <w:pPr>
        <w:autoSpaceDE w:val="0"/>
        <w:autoSpaceDN w:val="0"/>
        <w:adjustRightInd w:val="0"/>
        <w:spacing w:line="360" w:lineRule="auto"/>
        <w:ind w:firstLine="705"/>
        <w:jc w:val="both"/>
        <w:rPr>
          <w:sz w:val="24"/>
          <w:szCs w:val="24"/>
        </w:rPr>
      </w:pPr>
      <w:r w:rsidRPr="001F55BF">
        <w:rPr>
          <w:sz w:val="24"/>
          <w:szCs w:val="24"/>
        </w:rPr>
        <w:t>- знание признаков и навыки распознавания и употребления в речи глаголов в следующих формах действительного залога: Present Perfect Continuous и Past Perfect Continuous и страдательного залога: Present Simple Passive, Future Simple Passive, Past Simple Passive, Present Perfect Passive;</w:t>
      </w:r>
    </w:p>
    <w:p w:rsidR="00246B6D" w:rsidRPr="001F55BF" w:rsidRDefault="00246B6D" w:rsidP="00246B6D">
      <w:pPr>
        <w:autoSpaceDE w:val="0"/>
        <w:autoSpaceDN w:val="0"/>
        <w:adjustRightInd w:val="0"/>
        <w:spacing w:line="360" w:lineRule="auto"/>
        <w:ind w:firstLine="705"/>
        <w:jc w:val="both"/>
        <w:rPr>
          <w:sz w:val="24"/>
          <w:szCs w:val="24"/>
        </w:rPr>
      </w:pPr>
      <w:r w:rsidRPr="001F55BF">
        <w:rPr>
          <w:sz w:val="24"/>
          <w:szCs w:val="24"/>
        </w:rPr>
        <w:t>- знание признаков и навыки распознавания при чтении глаголов в Past Perfect Passive, Future Perfect Passive; неличных форм глагола (Infinitive, Participle I и Gerund) без различения их функций;</w:t>
      </w:r>
    </w:p>
    <w:p w:rsidR="00246B6D" w:rsidRPr="001F55BF" w:rsidRDefault="00246B6D" w:rsidP="00246B6D">
      <w:pPr>
        <w:autoSpaceDE w:val="0"/>
        <w:autoSpaceDN w:val="0"/>
        <w:adjustRightInd w:val="0"/>
        <w:spacing w:line="360" w:lineRule="auto"/>
        <w:ind w:firstLine="705"/>
        <w:jc w:val="both"/>
        <w:rPr>
          <w:sz w:val="24"/>
          <w:szCs w:val="24"/>
        </w:rPr>
      </w:pPr>
      <w:r w:rsidRPr="001F55BF">
        <w:rPr>
          <w:sz w:val="24"/>
          <w:szCs w:val="24"/>
        </w:rPr>
        <w:t>- формирование навыков распознавания и употребления в речи различных грамматических средств для выражения будущего времени: Simple Future, to be going to, Present Continuous;</w:t>
      </w:r>
    </w:p>
    <w:p w:rsidR="00246B6D" w:rsidRPr="001F55BF" w:rsidRDefault="00246B6D" w:rsidP="00246B6D">
      <w:pPr>
        <w:autoSpaceDE w:val="0"/>
        <w:autoSpaceDN w:val="0"/>
        <w:adjustRightInd w:val="0"/>
        <w:spacing w:line="360" w:lineRule="auto"/>
        <w:ind w:firstLine="705"/>
        <w:jc w:val="both"/>
        <w:rPr>
          <w:sz w:val="24"/>
          <w:szCs w:val="24"/>
        </w:rPr>
      </w:pPr>
      <w:r w:rsidRPr="001F55BF">
        <w:rPr>
          <w:sz w:val="24"/>
          <w:szCs w:val="24"/>
        </w:rPr>
        <w:t>- совершенствование навыков употребления определенного/ неопределенного/ нулевого артиклей; имен существительных в единственном и множественном числе (в том числе исключения). Совершенствование навыков распознавания и употребления в речи личных, притяжательных, указательных, неопределенных, относительных, вопросительных местоимений; прилагательных и наречий, в том числе наречий, выражающих количество (many/much, few/a few, little/a little); количественных и порядковых числительных;</w:t>
      </w:r>
    </w:p>
    <w:p w:rsidR="00246B6D" w:rsidRPr="001F55BF" w:rsidRDefault="00246B6D" w:rsidP="00246B6D">
      <w:pPr>
        <w:autoSpaceDE w:val="0"/>
        <w:autoSpaceDN w:val="0"/>
        <w:adjustRightInd w:val="0"/>
        <w:spacing w:line="360" w:lineRule="auto"/>
        <w:ind w:firstLine="705"/>
        <w:jc w:val="both"/>
        <w:rPr>
          <w:sz w:val="24"/>
          <w:szCs w:val="24"/>
        </w:rPr>
      </w:pPr>
      <w:r w:rsidRPr="001F55BF">
        <w:rPr>
          <w:sz w:val="24"/>
          <w:szCs w:val="24"/>
        </w:rPr>
        <w:t xml:space="preserve">- 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(firstly, finally, at last, in the end, however, etc.). </w:t>
      </w:r>
    </w:p>
    <w:p w:rsidR="00246B6D" w:rsidRPr="001F55BF" w:rsidRDefault="00246B6D" w:rsidP="00246B6D">
      <w:pPr>
        <w:spacing w:line="360" w:lineRule="auto"/>
        <w:ind w:right="-81" w:firstLine="720"/>
        <w:jc w:val="both"/>
        <w:rPr>
          <w:sz w:val="24"/>
          <w:szCs w:val="24"/>
        </w:rPr>
      </w:pPr>
      <w:r w:rsidRPr="001F55BF">
        <w:rPr>
          <w:sz w:val="24"/>
          <w:szCs w:val="24"/>
        </w:rPr>
        <w:t>Однако на сегодняшний день умения и навыки школьников в области грамматики не развиты в полной мере, на столь высоком уровне. Если говорить о знании учащимися грамматической стороны речи, то они являются в большинстве случаев лишь теоретическими, а применить на практике школьники, к сожалению, их не могут.</w:t>
      </w:r>
    </w:p>
    <w:p w:rsidR="00246B6D" w:rsidRPr="001F55BF" w:rsidRDefault="00246B6D" w:rsidP="00246B6D">
      <w:pPr>
        <w:autoSpaceDE w:val="0"/>
        <w:autoSpaceDN w:val="0"/>
        <w:adjustRightInd w:val="0"/>
        <w:spacing w:line="360" w:lineRule="auto"/>
        <w:ind w:firstLine="705"/>
        <w:jc w:val="both"/>
        <w:rPr>
          <w:b/>
          <w:bCs/>
          <w:sz w:val="24"/>
          <w:szCs w:val="24"/>
        </w:rPr>
      </w:pPr>
      <w:r w:rsidRPr="001F55BF">
        <w:rPr>
          <w:sz w:val="24"/>
          <w:szCs w:val="24"/>
        </w:rPr>
        <w:t xml:space="preserve">Таким образом, налицо явное противоречие между заявленными требованиями федерального стандарта и результатом обучения – недостаточно сформированными грамматическими умениями и навыками. Данным противоречием и обусловлена </w:t>
      </w:r>
      <w:r w:rsidRPr="001F55BF">
        <w:rPr>
          <w:b/>
          <w:sz w:val="24"/>
          <w:szCs w:val="24"/>
        </w:rPr>
        <w:t>актуальность</w:t>
      </w:r>
      <w:r w:rsidRPr="001F55BF">
        <w:rPr>
          <w:sz w:val="24"/>
          <w:szCs w:val="24"/>
        </w:rPr>
        <w:t xml:space="preserve"> данного элективного курса грамматики английского языка.</w:t>
      </w:r>
    </w:p>
    <w:p w:rsidR="00246B6D" w:rsidRPr="001F55BF" w:rsidRDefault="00246B6D" w:rsidP="00246B6D">
      <w:pPr>
        <w:tabs>
          <w:tab w:val="left" w:pos="5734"/>
          <w:tab w:val="right" w:pos="9355"/>
        </w:tabs>
        <w:spacing w:line="360" w:lineRule="auto"/>
        <w:ind w:firstLine="720"/>
        <w:jc w:val="both"/>
        <w:rPr>
          <w:sz w:val="24"/>
          <w:szCs w:val="24"/>
        </w:rPr>
      </w:pPr>
      <w:r w:rsidRPr="001F55BF">
        <w:rPr>
          <w:b/>
          <w:sz w:val="24"/>
          <w:szCs w:val="24"/>
        </w:rPr>
        <w:t xml:space="preserve">Целью </w:t>
      </w:r>
      <w:r w:rsidRPr="001F55BF">
        <w:rPr>
          <w:sz w:val="24"/>
          <w:szCs w:val="24"/>
        </w:rPr>
        <w:t>элективного курса является углубленное изучение наиболее сложных правил по грамматике английского языка за курс основной и средней школы для повторения, закрепления и усовершенствования полученных ранее знаний.</w:t>
      </w:r>
    </w:p>
    <w:p w:rsidR="00246B6D" w:rsidRPr="001F55BF" w:rsidRDefault="00246B6D" w:rsidP="00246B6D">
      <w:pPr>
        <w:tabs>
          <w:tab w:val="left" w:pos="5734"/>
          <w:tab w:val="right" w:pos="9355"/>
        </w:tabs>
        <w:spacing w:line="360" w:lineRule="auto"/>
        <w:ind w:firstLine="720"/>
        <w:jc w:val="both"/>
        <w:rPr>
          <w:sz w:val="24"/>
          <w:szCs w:val="24"/>
        </w:rPr>
      </w:pPr>
      <w:r w:rsidRPr="001F55BF">
        <w:rPr>
          <w:sz w:val="24"/>
          <w:szCs w:val="24"/>
        </w:rPr>
        <w:t xml:space="preserve">Элективный курс грамматики английского языка имеет также следующие </w:t>
      </w:r>
      <w:r w:rsidRPr="001F55BF">
        <w:rPr>
          <w:b/>
          <w:sz w:val="24"/>
          <w:szCs w:val="24"/>
        </w:rPr>
        <w:t>развивающие</w:t>
      </w:r>
      <w:r w:rsidRPr="001F55BF">
        <w:rPr>
          <w:sz w:val="24"/>
          <w:szCs w:val="24"/>
        </w:rPr>
        <w:t xml:space="preserve"> и </w:t>
      </w:r>
      <w:r w:rsidRPr="001F55BF">
        <w:rPr>
          <w:b/>
          <w:sz w:val="24"/>
          <w:szCs w:val="24"/>
        </w:rPr>
        <w:t>воспитательные цели</w:t>
      </w:r>
      <w:r w:rsidRPr="001F55BF">
        <w:rPr>
          <w:sz w:val="24"/>
          <w:szCs w:val="24"/>
        </w:rPr>
        <w:t>:</w:t>
      </w:r>
    </w:p>
    <w:p w:rsidR="00246B6D" w:rsidRPr="001F55BF" w:rsidRDefault="00246B6D" w:rsidP="00246B6D">
      <w:pPr>
        <w:autoSpaceDE w:val="0"/>
        <w:autoSpaceDN w:val="0"/>
        <w:adjustRightInd w:val="0"/>
        <w:spacing w:line="360" w:lineRule="auto"/>
        <w:ind w:firstLine="705"/>
        <w:jc w:val="both"/>
        <w:rPr>
          <w:sz w:val="24"/>
          <w:szCs w:val="24"/>
        </w:rPr>
      </w:pPr>
      <w:r w:rsidRPr="001F55BF">
        <w:rPr>
          <w:b/>
          <w:bCs/>
          <w:noProof/>
          <w:sz w:val="24"/>
          <w:szCs w:val="24"/>
        </w:rPr>
        <w:t></w:t>
      </w:r>
      <w:r w:rsidRPr="001F55BF">
        <w:rPr>
          <w:b/>
          <w:bCs/>
          <w:sz w:val="24"/>
          <w:szCs w:val="24"/>
        </w:rPr>
        <w:t xml:space="preserve"> дальнейшее развитие</w:t>
      </w:r>
      <w:r w:rsidRPr="001F55BF">
        <w:rPr>
          <w:sz w:val="24"/>
          <w:szCs w:val="24"/>
        </w:rPr>
        <w:t xml:space="preserve"> </w:t>
      </w:r>
      <w:r w:rsidRPr="001F55BF">
        <w:rPr>
          <w:b/>
          <w:bCs/>
          <w:sz w:val="24"/>
          <w:szCs w:val="24"/>
        </w:rPr>
        <w:t>иноязычной коммуникативной компетенции</w:t>
      </w:r>
      <w:r w:rsidRPr="001F55BF">
        <w:rPr>
          <w:sz w:val="24"/>
          <w:szCs w:val="24"/>
        </w:rPr>
        <w:t xml:space="preserve"> (дискурсивной, речевой, языковой, социокультурной, компенсаторной, учебно-познавательной):</w:t>
      </w:r>
    </w:p>
    <w:p w:rsidR="00246B6D" w:rsidRPr="001F55BF" w:rsidRDefault="00246B6D" w:rsidP="00246B6D">
      <w:pPr>
        <w:autoSpaceDE w:val="0"/>
        <w:autoSpaceDN w:val="0"/>
        <w:adjustRightInd w:val="0"/>
        <w:spacing w:line="360" w:lineRule="auto"/>
        <w:ind w:firstLine="705"/>
        <w:jc w:val="both"/>
        <w:rPr>
          <w:sz w:val="24"/>
          <w:szCs w:val="24"/>
        </w:rPr>
      </w:pPr>
      <w:r w:rsidRPr="001F55BF">
        <w:rPr>
          <w:b/>
          <w:bCs/>
          <w:noProof/>
          <w:sz w:val="24"/>
          <w:szCs w:val="24"/>
        </w:rPr>
        <w:t xml:space="preserve"> дискурсивная компетенция </w:t>
      </w:r>
      <w:r w:rsidRPr="001F55BF">
        <w:rPr>
          <w:bCs/>
          <w:noProof/>
          <w:sz w:val="24"/>
          <w:szCs w:val="24"/>
        </w:rPr>
        <w:t>– развитие умения участвовать в коммуникации в соответствии с нормами, принятыми в изучаемом языке;</w:t>
      </w:r>
    </w:p>
    <w:p w:rsidR="00246B6D" w:rsidRPr="001F55BF" w:rsidRDefault="00246B6D" w:rsidP="00246B6D">
      <w:pPr>
        <w:autoSpaceDE w:val="0"/>
        <w:autoSpaceDN w:val="0"/>
        <w:adjustRightInd w:val="0"/>
        <w:spacing w:line="360" w:lineRule="auto"/>
        <w:ind w:firstLine="705"/>
        <w:jc w:val="both"/>
        <w:rPr>
          <w:sz w:val="24"/>
          <w:szCs w:val="24"/>
        </w:rPr>
      </w:pPr>
      <w:r w:rsidRPr="001F55BF">
        <w:rPr>
          <w:b/>
          <w:bCs/>
          <w:noProof/>
          <w:sz w:val="24"/>
          <w:szCs w:val="24"/>
        </w:rPr>
        <w:t></w:t>
      </w:r>
      <w:r w:rsidRPr="001F55BF">
        <w:rPr>
          <w:b/>
          <w:bCs/>
          <w:sz w:val="24"/>
          <w:szCs w:val="24"/>
        </w:rPr>
        <w:t xml:space="preserve"> речевая компетенция</w:t>
      </w:r>
      <w:r w:rsidRPr="001F55BF">
        <w:rPr>
          <w:sz w:val="24"/>
          <w:szCs w:val="24"/>
        </w:rPr>
        <w:t xml:space="preserve">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246B6D" w:rsidRPr="001F55BF" w:rsidRDefault="00246B6D" w:rsidP="00246B6D">
      <w:pPr>
        <w:autoSpaceDE w:val="0"/>
        <w:autoSpaceDN w:val="0"/>
        <w:adjustRightInd w:val="0"/>
        <w:spacing w:line="360" w:lineRule="auto"/>
        <w:ind w:firstLine="705"/>
        <w:jc w:val="both"/>
        <w:rPr>
          <w:sz w:val="24"/>
          <w:szCs w:val="24"/>
        </w:rPr>
      </w:pPr>
      <w:r w:rsidRPr="001F55BF">
        <w:rPr>
          <w:b/>
          <w:bCs/>
          <w:noProof/>
          <w:sz w:val="24"/>
          <w:szCs w:val="24"/>
        </w:rPr>
        <w:t></w:t>
      </w:r>
      <w:r w:rsidRPr="001F55BF">
        <w:rPr>
          <w:b/>
          <w:bCs/>
          <w:sz w:val="24"/>
          <w:szCs w:val="24"/>
        </w:rPr>
        <w:t xml:space="preserve"> языковая компетенция – </w:t>
      </w:r>
      <w:r w:rsidRPr="001F55BF">
        <w:rPr>
          <w:sz w:val="24"/>
          <w:szCs w:val="24"/>
        </w:rPr>
        <w:t>систематизация ранее изученного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246B6D" w:rsidRPr="001F55BF" w:rsidRDefault="00246B6D" w:rsidP="00246B6D">
      <w:pPr>
        <w:autoSpaceDE w:val="0"/>
        <w:autoSpaceDN w:val="0"/>
        <w:adjustRightInd w:val="0"/>
        <w:spacing w:line="360" w:lineRule="auto"/>
        <w:ind w:firstLine="705"/>
        <w:jc w:val="both"/>
        <w:rPr>
          <w:sz w:val="24"/>
          <w:szCs w:val="24"/>
        </w:rPr>
      </w:pPr>
      <w:r w:rsidRPr="001F55BF">
        <w:rPr>
          <w:b/>
          <w:bCs/>
          <w:noProof/>
          <w:sz w:val="24"/>
          <w:szCs w:val="24"/>
        </w:rPr>
        <w:t></w:t>
      </w:r>
      <w:r w:rsidRPr="001F55BF">
        <w:rPr>
          <w:b/>
          <w:bCs/>
          <w:sz w:val="24"/>
          <w:szCs w:val="24"/>
        </w:rPr>
        <w:t xml:space="preserve"> социокультурная компетенция – </w:t>
      </w:r>
      <w:r w:rsidRPr="001F55BF">
        <w:rPr>
          <w:sz w:val="24"/>
          <w:szCs w:val="24"/>
        </w:rPr>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246B6D" w:rsidRPr="001F55BF" w:rsidRDefault="00246B6D" w:rsidP="00246B6D">
      <w:pPr>
        <w:autoSpaceDE w:val="0"/>
        <w:autoSpaceDN w:val="0"/>
        <w:adjustRightInd w:val="0"/>
        <w:spacing w:line="360" w:lineRule="auto"/>
        <w:ind w:firstLine="705"/>
        <w:jc w:val="both"/>
        <w:rPr>
          <w:sz w:val="24"/>
          <w:szCs w:val="24"/>
        </w:rPr>
      </w:pPr>
      <w:r w:rsidRPr="001F55BF">
        <w:rPr>
          <w:b/>
          <w:bCs/>
          <w:noProof/>
          <w:sz w:val="24"/>
          <w:szCs w:val="24"/>
        </w:rPr>
        <w:t></w:t>
      </w:r>
      <w:r w:rsidRPr="001F55BF">
        <w:rPr>
          <w:b/>
          <w:bCs/>
          <w:sz w:val="24"/>
          <w:szCs w:val="24"/>
        </w:rPr>
        <w:t xml:space="preserve"> компенсаторная компетенция – </w:t>
      </w:r>
      <w:r w:rsidRPr="001F55BF">
        <w:rPr>
          <w:sz w:val="24"/>
          <w:szCs w:val="24"/>
        </w:rPr>
        <w:t>дальнейшее развитие умений выходить из положения в условиях дефицита языковых средств при получении и передаче иноязычной информации;</w:t>
      </w:r>
    </w:p>
    <w:p w:rsidR="00246B6D" w:rsidRPr="001F55BF" w:rsidRDefault="00246B6D" w:rsidP="00246B6D">
      <w:pPr>
        <w:autoSpaceDE w:val="0"/>
        <w:autoSpaceDN w:val="0"/>
        <w:adjustRightInd w:val="0"/>
        <w:spacing w:line="360" w:lineRule="auto"/>
        <w:ind w:firstLine="705"/>
        <w:jc w:val="both"/>
        <w:rPr>
          <w:sz w:val="24"/>
          <w:szCs w:val="24"/>
        </w:rPr>
      </w:pPr>
      <w:r w:rsidRPr="001F55BF">
        <w:rPr>
          <w:b/>
          <w:bCs/>
          <w:noProof/>
          <w:sz w:val="24"/>
          <w:szCs w:val="24"/>
        </w:rPr>
        <w:t></w:t>
      </w:r>
      <w:r w:rsidRPr="001F55BF">
        <w:rPr>
          <w:b/>
          <w:bCs/>
          <w:sz w:val="24"/>
          <w:szCs w:val="24"/>
        </w:rPr>
        <w:t xml:space="preserve"> учебно-познавательная компетенция – </w:t>
      </w:r>
      <w:r w:rsidRPr="001F55BF">
        <w:rPr>
          <w:sz w:val="24"/>
          <w:szCs w:val="24"/>
        </w:rPr>
        <w:t>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46B6D" w:rsidRPr="001F55BF" w:rsidRDefault="00246B6D" w:rsidP="00246B6D">
      <w:pPr>
        <w:autoSpaceDE w:val="0"/>
        <w:autoSpaceDN w:val="0"/>
        <w:adjustRightInd w:val="0"/>
        <w:spacing w:line="360" w:lineRule="auto"/>
        <w:ind w:firstLine="705"/>
        <w:jc w:val="both"/>
        <w:rPr>
          <w:sz w:val="24"/>
          <w:szCs w:val="24"/>
        </w:rPr>
      </w:pPr>
      <w:r w:rsidRPr="001F55BF">
        <w:rPr>
          <w:b/>
          <w:bCs/>
          <w:noProof/>
          <w:sz w:val="24"/>
          <w:szCs w:val="24"/>
        </w:rPr>
        <w:t> развитие ассертивности</w:t>
      </w:r>
      <w:r w:rsidRPr="001F55BF">
        <w:rPr>
          <w:bCs/>
          <w:noProof/>
          <w:sz w:val="24"/>
          <w:szCs w:val="24"/>
        </w:rPr>
        <w:t xml:space="preserve"> – умения достигать поставленной цели, при необходимости преодолевая возникающие препятствия;</w:t>
      </w:r>
    </w:p>
    <w:p w:rsidR="00246B6D" w:rsidRPr="001F55BF" w:rsidRDefault="00246B6D" w:rsidP="00246B6D">
      <w:pPr>
        <w:autoSpaceDE w:val="0"/>
        <w:autoSpaceDN w:val="0"/>
        <w:adjustRightInd w:val="0"/>
        <w:spacing w:line="360" w:lineRule="auto"/>
        <w:ind w:firstLine="705"/>
        <w:jc w:val="both"/>
        <w:rPr>
          <w:sz w:val="24"/>
          <w:szCs w:val="24"/>
        </w:rPr>
      </w:pPr>
      <w:r w:rsidRPr="001F55BF">
        <w:rPr>
          <w:b/>
          <w:bCs/>
          <w:noProof/>
          <w:sz w:val="24"/>
          <w:szCs w:val="24"/>
        </w:rPr>
        <w:t></w:t>
      </w:r>
      <w:r w:rsidRPr="001F55BF">
        <w:rPr>
          <w:b/>
          <w:bCs/>
          <w:sz w:val="24"/>
          <w:szCs w:val="24"/>
        </w:rPr>
        <w:t xml:space="preserve"> развитие и воспитание</w:t>
      </w:r>
      <w:r w:rsidRPr="001F55BF">
        <w:rPr>
          <w:sz w:val="24"/>
          <w:szCs w:val="24"/>
        </w:rPr>
        <w:t xml:space="preserve">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w:t>
      </w:r>
      <w:r w:rsidRPr="001F55BF">
        <w:rPr>
          <w:b/>
          <w:bCs/>
          <w:sz w:val="24"/>
          <w:szCs w:val="24"/>
        </w:rPr>
        <w:t xml:space="preserve"> </w:t>
      </w:r>
      <w:r w:rsidRPr="001F55BF">
        <w:rPr>
          <w:sz w:val="24"/>
          <w:szCs w:val="24"/>
        </w:rPr>
        <w:t>учащихся в отношении их будущей профессии; их социальная адаптация; формирование качеств гражданина и патриота.</w:t>
      </w:r>
    </w:p>
    <w:p w:rsidR="00246B6D" w:rsidRPr="001F55BF" w:rsidRDefault="00246B6D" w:rsidP="00246B6D">
      <w:pPr>
        <w:autoSpaceDE w:val="0"/>
        <w:autoSpaceDN w:val="0"/>
        <w:adjustRightInd w:val="0"/>
        <w:spacing w:line="360" w:lineRule="auto"/>
        <w:ind w:firstLine="705"/>
        <w:jc w:val="both"/>
        <w:rPr>
          <w:sz w:val="24"/>
          <w:szCs w:val="24"/>
        </w:rPr>
      </w:pPr>
      <w:r w:rsidRPr="001F55BF">
        <w:rPr>
          <w:sz w:val="24"/>
          <w:szCs w:val="24"/>
        </w:rPr>
        <w:t xml:space="preserve">Для достижения поставленных целей в рамках курса решаются следующие </w:t>
      </w:r>
      <w:r w:rsidRPr="001F55BF">
        <w:rPr>
          <w:b/>
          <w:sz w:val="24"/>
          <w:szCs w:val="24"/>
        </w:rPr>
        <w:t>задачи</w:t>
      </w:r>
      <w:r w:rsidRPr="001F55BF">
        <w:rPr>
          <w:sz w:val="24"/>
          <w:szCs w:val="24"/>
        </w:rPr>
        <w:t>:</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
          <w:bCs/>
          <w:noProof/>
          <w:sz w:val="24"/>
          <w:szCs w:val="24"/>
        </w:rPr>
        <w:t> автоматизировать</w:t>
      </w:r>
      <w:r w:rsidRPr="001F55BF">
        <w:rPr>
          <w:bCs/>
          <w:noProof/>
          <w:sz w:val="24"/>
          <w:szCs w:val="24"/>
        </w:rPr>
        <w:t xml:space="preserve"> грамматические навыки устной и письменной речи;</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
          <w:bCs/>
          <w:noProof/>
          <w:sz w:val="24"/>
          <w:szCs w:val="24"/>
        </w:rPr>
        <w:t> обобщить</w:t>
      </w:r>
      <w:r w:rsidRPr="001F55BF">
        <w:rPr>
          <w:bCs/>
          <w:noProof/>
          <w:sz w:val="24"/>
          <w:szCs w:val="24"/>
        </w:rPr>
        <w:t xml:space="preserve"> знания грамматики за курс основной и средней школы;</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
          <w:bCs/>
          <w:noProof/>
          <w:sz w:val="24"/>
          <w:szCs w:val="24"/>
        </w:rPr>
        <w:t> совершенствовать</w:t>
      </w:r>
      <w:r w:rsidRPr="001F55BF">
        <w:rPr>
          <w:bCs/>
          <w:noProof/>
          <w:sz w:val="24"/>
          <w:szCs w:val="24"/>
        </w:rPr>
        <w:t xml:space="preserve"> грамматические умения в четырех видах речевой деятельности, а именно:</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Cs/>
          <w:noProof/>
          <w:sz w:val="24"/>
          <w:szCs w:val="24"/>
        </w:rPr>
        <w:t xml:space="preserve">в области </w:t>
      </w:r>
      <w:r w:rsidRPr="001F55BF">
        <w:rPr>
          <w:b/>
          <w:bCs/>
          <w:noProof/>
          <w:sz w:val="24"/>
          <w:szCs w:val="24"/>
        </w:rPr>
        <w:t>говорения</w:t>
      </w:r>
      <w:r w:rsidRPr="001F55BF">
        <w:rPr>
          <w:bCs/>
          <w:noProof/>
          <w:sz w:val="24"/>
          <w:szCs w:val="24"/>
        </w:rPr>
        <w:t xml:space="preserve"> – обучать строить свою речь в соответствии с нормами, принятыми в стране изучаемого языка; уметь оперировать грамматическими единицами, применять правила грамматики в зависимость от ситуаци, коммуникативной задачи, цели общения;</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Cs/>
          <w:noProof/>
          <w:sz w:val="24"/>
          <w:szCs w:val="24"/>
        </w:rPr>
        <w:t xml:space="preserve">в области </w:t>
      </w:r>
      <w:r w:rsidRPr="001F55BF">
        <w:rPr>
          <w:b/>
          <w:bCs/>
          <w:noProof/>
          <w:sz w:val="24"/>
          <w:szCs w:val="24"/>
        </w:rPr>
        <w:t>письма</w:t>
      </w:r>
      <w:r w:rsidRPr="001F55BF">
        <w:rPr>
          <w:bCs/>
          <w:noProof/>
          <w:sz w:val="24"/>
          <w:szCs w:val="24"/>
        </w:rPr>
        <w:t xml:space="preserve"> – обучать грамотно строить письменную речь; выполнять практические задания по грамматике;</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Cs/>
          <w:noProof/>
          <w:sz w:val="24"/>
          <w:szCs w:val="24"/>
        </w:rPr>
        <w:t xml:space="preserve">в области </w:t>
      </w:r>
      <w:r w:rsidRPr="001F55BF">
        <w:rPr>
          <w:b/>
          <w:bCs/>
          <w:noProof/>
          <w:sz w:val="24"/>
          <w:szCs w:val="24"/>
        </w:rPr>
        <w:t xml:space="preserve">аудирования </w:t>
      </w:r>
      <w:r w:rsidRPr="001F55BF">
        <w:rPr>
          <w:bCs/>
          <w:noProof/>
          <w:sz w:val="24"/>
          <w:szCs w:val="24"/>
        </w:rPr>
        <w:t>– совершенствовать умение слушать аутентичные тексты из различных сфер жизни носителей языка с пониманием общей идеи, с извлечением информации и с детальным пониманием; обучать различать грамматические структуры в звучащих текстах;</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Cs/>
          <w:noProof/>
          <w:sz w:val="24"/>
          <w:szCs w:val="24"/>
        </w:rPr>
        <w:t xml:space="preserve">в области </w:t>
      </w:r>
      <w:r w:rsidRPr="001F55BF">
        <w:rPr>
          <w:b/>
          <w:bCs/>
          <w:noProof/>
          <w:sz w:val="24"/>
          <w:szCs w:val="24"/>
        </w:rPr>
        <w:t xml:space="preserve">чтения </w:t>
      </w:r>
      <w:r w:rsidRPr="001F55BF">
        <w:rPr>
          <w:bCs/>
          <w:noProof/>
          <w:sz w:val="24"/>
          <w:szCs w:val="24"/>
        </w:rPr>
        <w:t>– совершенствовать умение различать и грамотно переводить прочитанные грамматические структуры; читать аутентичные тексты из различных сфер жизни носителей языка с пониманием общей идеи, с извлечением информации и с детальным пониманием;</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Cs/>
          <w:noProof/>
          <w:sz w:val="24"/>
          <w:szCs w:val="24"/>
        </w:rPr>
        <w:t xml:space="preserve">в </w:t>
      </w:r>
      <w:r w:rsidRPr="001F55BF">
        <w:rPr>
          <w:b/>
          <w:bCs/>
          <w:noProof/>
          <w:sz w:val="24"/>
          <w:szCs w:val="24"/>
        </w:rPr>
        <w:t xml:space="preserve">учебно-познавательной </w:t>
      </w:r>
      <w:r w:rsidRPr="001F55BF">
        <w:rPr>
          <w:bCs/>
          <w:noProof/>
          <w:sz w:val="24"/>
          <w:szCs w:val="24"/>
        </w:rPr>
        <w:t>области – дать учащимся знания об особенностях и трудностях грамматики английского языка.</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Cs/>
          <w:noProof/>
          <w:sz w:val="24"/>
          <w:szCs w:val="24"/>
        </w:rPr>
        <w:t xml:space="preserve">В </w:t>
      </w:r>
      <w:r w:rsidRPr="001F55BF">
        <w:rPr>
          <w:b/>
          <w:bCs/>
          <w:noProof/>
          <w:sz w:val="24"/>
          <w:szCs w:val="24"/>
        </w:rPr>
        <w:t xml:space="preserve">результате прохождения </w:t>
      </w:r>
      <w:r w:rsidRPr="001F55BF">
        <w:rPr>
          <w:bCs/>
          <w:noProof/>
          <w:sz w:val="24"/>
          <w:szCs w:val="24"/>
        </w:rPr>
        <w:t>курса учащиеся усовершенствуют свои знания, умения и навыки в области грамматики английского языка.</w:t>
      </w:r>
    </w:p>
    <w:p w:rsidR="00246B6D" w:rsidRPr="001F55BF" w:rsidRDefault="00246B6D" w:rsidP="00246B6D">
      <w:pPr>
        <w:autoSpaceDE w:val="0"/>
        <w:autoSpaceDN w:val="0"/>
        <w:adjustRightInd w:val="0"/>
        <w:spacing w:line="360" w:lineRule="auto"/>
        <w:ind w:firstLine="705"/>
        <w:jc w:val="both"/>
        <w:rPr>
          <w:b/>
          <w:bCs/>
          <w:noProof/>
          <w:sz w:val="24"/>
          <w:szCs w:val="24"/>
        </w:rPr>
      </w:pPr>
      <w:r w:rsidRPr="001F55BF">
        <w:rPr>
          <w:b/>
          <w:bCs/>
          <w:noProof/>
          <w:sz w:val="24"/>
          <w:szCs w:val="24"/>
        </w:rPr>
        <w:t>Структура и организация обучения.</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Cs/>
          <w:noProof/>
          <w:sz w:val="24"/>
          <w:szCs w:val="24"/>
        </w:rPr>
        <w:t xml:space="preserve">Курс </w:t>
      </w:r>
      <w:r w:rsidRPr="001F55BF">
        <w:rPr>
          <w:b/>
          <w:bCs/>
          <w:noProof/>
          <w:sz w:val="24"/>
          <w:szCs w:val="24"/>
        </w:rPr>
        <w:t>рассчитан</w:t>
      </w:r>
      <w:r w:rsidRPr="001F55BF">
        <w:rPr>
          <w:bCs/>
          <w:noProof/>
          <w:sz w:val="24"/>
          <w:szCs w:val="24"/>
        </w:rPr>
        <w:t xml:space="preserve"> на 35 учебных часов по 1 часу в неделю.</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Cs/>
          <w:noProof/>
          <w:sz w:val="24"/>
          <w:szCs w:val="24"/>
        </w:rPr>
        <w:t xml:space="preserve">В основе курсалежат следующие </w:t>
      </w:r>
      <w:r w:rsidRPr="001F55BF">
        <w:rPr>
          <w:b/>
          <w:bCs/>
          <w:noProof/>
          <w:sz w:val="24"/>
          <w:szCs w:val="24"/>
        </w:rPr>
        <w:t>методические принципы</w:t>
      </w:r>
      <w:r w:rsidRPr="001F55BF">
        <w:rPr>
          <w:bCs/>
          <w:noProof/>
          <w:sz w:val="24"/>
          <w:szCs w:val="24"/>
        </w:rPr>
        <w:t>:</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
          <w:bCs/>
          <w:noProof/>
          <w:sz w:val="24"/>
          <w:szCs w:val="24"/>
        </w:rPr>
        <w:t xml:space="preserve"> </w:t>
      </w:r>
      <w:r w:rsidRPr="001F55BF">
        <w:rPr>
          <w:bCs/>
          <w:noProof/>
          <w:sz w:val="24"/>
          <w:szCs w:val="24"/>
        </w:rPr>
        <w:t>интеграция основных речевых умений и навыков;</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
          <w:bCs/>
          <w:noProof/>
          <w:sz w:val="24"/>
          <w:szCs w:val="24"/>
        </w:rPr>
        <w:t xml:space="preserve"> </w:t>
      </w:r>
      <w:r w:rsidRPr="001F55BF">
        <w:rPr>
          <w:bCs/>
          <w:noProof/>
          <w:sz w:val="24"/>
          <w:szCs w:val="24"/>
        </w:rPr>
        <w:t>последовательное развитие основных речевых умений и навыков;</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
          <w:bCs/>
          <w:noProof/>
          <w:sz w:val="24"/>
          <w:szCs w:val="24"/>
        </w:rPr>
        <w:t xml:space="preserve"> </w:t>
      </w:r>
      <w:r w:rsidRPr="001F55BF">
        <w:rPr>
          <w:bCs/>
          <w:noProof/>
          <w:sz w:val="24"/>
          <w:szCs w:val="24"/>
        </w:rPr>
        <w:t>коммуникативная направленность заданий;</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
          <w:bCs/>
          <w:noProof/>
          <w:sz w:val="24"/>
          <w:szCs w:val="24"/>
        </w:rPr>
        <w:t xml:space="preserve"> </w:t>
      </w:r>
      <w:r w:rsidRPr="001F55BF">
        <w:rPr>
          <w:bCs/>
          <w:noProof/>
          <w:sz w:val="24"/>
          <w:szCs w:val="24"/>
        </w:rPr>
        <w:t>контекстуальное введение грамматических структур и единиц;</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
          <w:bCs/>
          <w:noProof/>
          <w:sz w:val="24"/>
          <w:szCs w:val="24"/>
        </w:rPr>
        <w:t xml:space="preserve"> </w:t>
      </w:r>
      <w:r w:rsidRPr="001F55BF">
        <w:rPr>
          <w:bCs/>
          <w:noProof/>
          <w:sz w:val="24"/>
          <w:szCs w:val="24"/>
        </w:rPr>
        <w:t>применение полученных знаний на практике в аутентичных текстах;</w:t>
      </w:r>
    </w:p>
    <w:p w:rsidR="00246B6D" w:rsidRPr="001F55BF" w:rsidRDefault="00246B6D" w:rsidP="00246B6D">
      <w:pPr>
        <w:autoSpaceDE w:val="0"/>
        <w:autoSpaceDN w:val="0"/>
        <w:adjustRightInd w:val="0"/>
        <w:spacing w:line="360" w:lineRule="auto"/>
        <w:ind w:firstLine="705"/>
        <w:jc w:val="both"/>
        <w:rPr>
          <w:bCs/>
          <w:noProof/>
          <w:sz w:val="24"/>
          <w:szCs w:val="24"/>
        </w:rPr>
      </w:pPr>
      <w:r w:rsidRPr="001F55BF">
        <w:rPr>
          <w:b/>
          <w:bCs/>
          <w:noProof/>
          <w:sz w:val="24"/>
          <w:szCs w:val="24"/>
        </w:rPr>
        <w:t xml:space="preserve"> </w:t>
      </w:r>
      <w:r w:rsidRPr="001F55BF">
        <w:rPr>
          <w:bCs/>
          <w:noProof/>
          <w:sz w:val="24"/>
          <w:szCs w:val="24"/>
        </w:rPr>
        <w:t>соответствие тем и материалов курса возрасту, интересам и уровню языковой подготовки учащихся.</w:t>
      </w:r>
    </w:p>
    <w:p w:rsidR="00246B6D" w:rsidRPr="001F55BF" w:rsidRDefault="00246B6D" w:rsidP="00246B6D">
      <w:pPr>
        <w:autoSpaceDE w:val="0"/>
        <w:autoSpaceDN w:val="0"/>
        <w:adjustRightInd w:val="0"/>
        <w:spacing w:line="360" w:lineRule="auto"/>
        <w:ind w:firstLine="705"/>
        <w:jc w:val="both"/>
        <w:rPr>
          <w:b/>
          <w:bCs/>
          <w:noProof/>
          <w:sz w:val="24"/>
          <w:szCs w:val="24"/>
        </w:rPr>
      </w:pPr>
      <w:r w:rsidRPr="001F55BF">
        <w:rPr>
          <w:b/>
          <w:bCs/>
          <w:noProof/>
          <w:sz w:val="24"/>
          <w:szCs w:val="24"/>
        </w:rPr>
        <w:t xml:space="preserve">Контроль </w:t>
      </w:r>
      <w:r w:rsidRPr="001F55BF">
        <w:rPr>
          <w:bCs/>
          <w:noProof/>
          <w:sz w:val="24"/>
          <w:szCs w:val="24"/>
        </w:rPr>
        <w:t>результатов обучения и оценка приобретенных школьниками умений и навыков производится при выполнении учащимися устных и письменных практических и тестовых заданий, итогового творческого задания, а также самими учащимися путем самооценки и самоконтроля при выполнении тестовых заданий.</w:t>
      </w:r>
    </w:p>
    <w:p w:rsidR="00246B6D" w:rsidRPr="001F55BF" w:rsidRDefault="00246B6D" w:rsidP="00246B6D">
      <w:pPr>
        <w:tabs>
          <w:tab w:val="left" w:pos="5734"/>
          <w:tab w:val="right" w:pos="9355"/>
        </w:tabs>
        <w:spacing w:line="360" w:lineRule="auto"/>
        <w:jc w:val="center"/>
        <w:rPr>
          <w:b/>
          <w:sz w:val="24"/>
          <w:szCs w:val="24"/>
        </w:rPr>
      </w:pPr>
      <w:r w:rsidRPr="001F55BF">
        <w:rPr>
          <w:b/>
          <w:sz w:val="24"/>
          <w:szCs w:val="24"/>
        </w:rPr>
        <w:t>2. Тематический план.</w:t>
      </w:r>
    </w:p>
    <w:p w:rsidR="00246B6D" w:rsidRPr="001F55BF" w:rsidRDefault="00246B6D" w:rsidP="00246B6D">
      <w:pPr>
        <w:tabs>
          <w:tab w:val="left" w:pos="5734"/>
          <w:tab w:val="right" w:pos="9355"/>
        </w:tabs>
        <w:spacing w:line="360" w:lineRule="auto"/>
        <w:jc w:val="center"/>
        <w:rPr>
          <w:b/>
          <w:sz w:val="24"/>
          <w:szCs w:val="24"/>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7"/>
        <w:gridCol w:w="4750"/>
        <w:gridCol w:w="1440"/>
        <w:gridCol w:w="3242"/>
      </w:tblGrid>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Тема</w:t>
            </w: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Кол-во</w:t>
            </w:r>
          </w:p>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часов</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Форма</w:t>
            </w:r>
          </w:p>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контроля</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1</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Имя существительное.</w:t>
            </w: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2</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Устное практическое задание.</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2</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Три вида артиклей.</w:t>
            </w: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3</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Устное практическое задание.</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3</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Имя существительное.</w:t>
            </w:r>
          </w:p>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Артикли.</w:t>
            </w: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2</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Письменное тестовое задание.</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4</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Местоимение.</w:t>
            </w:r>
          </w:p>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Глагол. Классификация глаголов.</w:t>
            </w: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2</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Устное практическое задание.</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5</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Виды вопросов.</w:t>
            </w:r>
          </w:p>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Порядок слов в предложении.</w:t>
            </w: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3</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Устное практическое задание. Устный тест-самоконтроль.</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6</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Настоящее время глагола.</w:t>
            </w:r>
          </w:p>
          <w:p w:rsidR="00246B6D" w:rsidRPr="001F55BF" w:rsidRDefault="00246B6D" w:rsidP="000239FE">
            <w:pPr>
              <w:rPr>
                <w:sz w:val="24"/>
                <w:szCs w:val="24"/>
              </w:rPr>
            </w:pPr>
            <w:r w:rsidRPr="001F55BF">
              <w:rPr>
                <w:sz w:val="24"/>
                <w:szCs w:val="24"/>
              </w:rPr>
              <w:t xml:space="preserve">             Настоящее длительное время.</w:t>
            </w:r>
          </w:p>
          <w:p w:rsidR="00246B6D" w:rsidRPr="001F55BF" w:rsidRDefault="00246B6D" w:rsidP="000239FE">
            <w:pPr>
              <w:rPr>
                <w:sz w:val="24"/>
                <w:szCs w:val="24"/>
              </w:rPr>
            </w:pP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2</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Устное тестовое задание.</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7</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Прошедшее время глагола.</w:t>
            </w:r>
          </w:p>
          <w:p w:rsidR="00246B6D" w:rsidRPr="001F55BF" w:rsidRDefault="00246B6D" w:rsidP="000239FE">
            <w:pPr>
              <w:jc w:val="center"/>
              <w:rPr>
                <w:sz w:val="24"/>
                <w:szCs w:val="24"/>
              </w:rPr>
            </w:pPr>
            <w:r w:rsidRPr="001F55BF">
              <w:rPr>
                <w:sz w:val="24"/>
                <w:szCs w:val="24"/>
              </w:rPr>
              <w:t>Прошедшее длительное время.</w:t>
            </w:r>
          </w:p>
          <w:p w:rsidR="00246B6D" w:rsidRPr="001F55BF" w:rsidRDefault="00246B6D" w:rsidP="000239FE">
            <w:pPr>
              <w:tabs>
                <w:tab w:val="left" w:pos="5734"/>
                <w:tab w:val="right" w:pos="9355"/>
              </w:tabs>
              <w:spacing w:line="360" w:lineRule="auto"/>
              <w:jc w:val="center"/>
              <w:rPr>
                <w:sz w:val="24"/>
                <w:szCs w:val="24"/>
              </w:rPr>
            </w:pP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2</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Устное тестовое задание.</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8</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Будущее время глагола. Способы выражения будущего времени.</w:t>
            </w: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2</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Устное тестовое задание.</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9</w:t>
            </w:r>
          </w:p>
        </w:tc>
        <w:tc>
          <w:tcPr>
            <w:tcW w:w="4750" w:type="dxa"/>
            <w:vAlign w:val="center"/>
          </w:tcPr>
          <w:p w:rsidR="00246B6D" w:rsidRPr="001F55BF" w:rsidRDefault="00246B6D" w:rsidP="000239FE">
            <w:pPr>
              <w:tabs>
                <w:tab w:val="left" w:pos="5734"/>
                <w:tab w:val="right" w:pos="9355"/>
              </w:tabs>
              <w:spacing w:line="360" w:lineRule="auto"/>
              <w:jc w:val="center"/>
              <w:rPr>
                <w:color w:val="000099"/>
                <w:sz w:val="24"/>
                <w:szCs w:val="24"/>
              </w:rPr>
            </w:pPr>
            <w:r w:rsidRPr="001F55BF">
              <w:rPr>
                <w:sz w:val="24"/>
                <w:szCs w:val="24"/>
              </w:rPr>
              <w:t>Времена глагола</w:t>
            </w:r>
            <w:r w:rsidRPr="001F55BF">
              <w:rPr>
                <w:color w:val="000099"/>
                <w:sz w:val="24"/>
                <w:szCs w:val="24"/>
              </w:rPr>
              <w:t xml:space="preserve"> </w:t>
            </w:r>
          </w:p>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Пассивный залог.</w:t>
            </w:r>
          </w:p>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Времена группы Perfect.</w:t>
            </w:r>
          </w:p>
          <w:p w:rsidR="00246B6D" w:rsidRPr="001F55BF" w:rsidRDefault="00246B6D" w:rsidP="000239FE">
            <w:pPr>
              <w:tabs>
                <w:tab w:val="left" w:pos="5734"/>
                <w:tab w:val="right" w:pos="9355"/>
              </w:tabs>
              <w:spacing w:line="360" w:lineRule="auto"/>
              <w:jc w:val="center"/>
              <w:rPr>
                <w:sz w:val="24"/>
                <w:szCs w:val="24"/>
              </w:rPr>
            </w:pP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3</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Письменное тестовое задание.</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10</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Модальные глаголы.</w:t>
            </w: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2</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Устное практическое задание.</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11</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Страдательный залог.</w:t>
            </w: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2</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Устное тестовое задание. Устный тест-самоконтроль. Письменное практическое задание.</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12</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Согласование времен</w:t>
            </w: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3</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 xml:space="preserve">Устное практическое задание. </w:t>
            </w:r>
          </w:p>
        </w:tc>
      </w:tr>
      <w:tr w:rsidR="00246B6D" w:rsidRPr="001F55BF" w:rsidTr="000239FE">
        <w:tc>
          <w:tcPr>
            <w:tcW w:w="828" w:type="dxa"/>
            <w:gridSpan w:val="2"/>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13</w:t>
            </w:r>
          </w:p>
        </w:tc>
        <w:tc>
          <w:tcPr>
            <w:tcW w:w="475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Прилагательные и наречия</w:t>
            </w:r>
          </w:p>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Пассивный залог.</w:t>
            </w:r>
          </w:p>
        </w:tc>
        <w:tc>
          <w:tcPr>
            <w:tcW w:w="1440"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3</w:t>
            </w:r>
          </w:p>
        </w:tc>
        <w:tc>
          <w:tcPr>
            <w:tcW w:w="3242" w:type="dxa"/>
            <w:vAlign w:val="center"/>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Устное тестовое задание</w:t>
            </w:r>
          </w:p>
        </w:tc>
      </w:tr>
      <w:tr w:rsidR="00246B6D" w:rsidRPr="001F55BF" w:rsidTr="000239FE">
        <w:tblPrEx>
          <w:tblLook w:val="0000"/>
        </w:tblPrEx>
        <w:trPr>
          <w:trHeight w:val="660"/>
        </w:trPr>
        <w:tc>
          <w:tcPr>
            <w:tcW w:w="821" w:type="dxa"/>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14</w:t>
            </w:r>
          </w:p>
          <w:p w:rsidR="00246B6D" w:rsidRPr="001F55BF" w:rsidRDefault="00246B6D" w:rsidP="000239FE">
            <w:pPr>
              <w:tabs>
                <w:tab w:val="left" w:pos="5734"/>
                <w:tab w:val="right" w:pos="9355"/>
              </w:tabs>
              <w:spacing w:line="360" w:lineRule="auto"/>
              <w:jc w:val="center"/>
              <w:rPr>
                <w:sz w:val="24"/>
                <w:szCs w:val="24"/>
              </w:rPr>
            </w:pPr>
          </w:p>
        </w:tc>
        <w:tc>
          <w:tcPr>
            <w:tcW w:w="4757" w:type="dxa"/>
            <w:gridSpan w:val="2"/>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Косвенная речь</w:t>
            </w:r>
          </w:p>
        </w:tc>
        <w:tc>
          <w:tcPr>
            <w:tcW w:w="1440" w:type="dxa"/>
          </w:tcPr>
          <w:p w:rsidR="00246B6D" w:rsidRPr="001F55BF" w:rsidRDefault="00246B6D" w:rsidP="000239FE">
            <w:pPr>
              <w:rPr>
                <w:sz w:val="24"/>
                <w:szCs w:val="24"/>
              </w:rPr>
            </w:pPr>
          </w:p>
          <w:p w:rsidR="00246B6D" w:rsidRPr="001F55BF" w:rsidRDefault="00246B6D" w:rsidP="000239FE">
            <w:pPr>
              <w:tabs>
                <w:tab w:val="left" w:pos="5734"/>
                <w:tab w:val="right" w:pos="9355"/>
              </w:tabs>
              <w:spacing w:line="360" w:lineRule="auto"/>
              <w:jc w:val="center"/>
              <w:rPr>
                <w:sz w:val="24"/>
                <w:szCs w:val="24"/>
              </w:rPr>
            </w:pPr>
            <w:r w:rsidRPr="001F55BF">
              <w:rPr>
                <w:sz w:val="24"/>
                <w:szCs w:val="24"/>
              </w:rPr>
              <w:t>3</w:t>
            </w:r>
          </w:p>
        </w:tc>
        <w:tc>
          <w:tcPr>
            <w:tcW w:w="3242" w:type="dxa"/>
          </w:tcPr>
          <w:p w:rsidR="00246B6D" w:rsidRPr="001F55BF" w:rsidRDefault="00246B6D" w:rsidP="000239FE">
            <w:pPr>
              <w:rPr>
                <w:sz w:val="24"/>
                <w:szCs w:val="24"/>
              </w:rPr>
            </w:pPr>
            <w:r w:rsidRPr="001F55BF">
              <w:rPr>
                <w:sz w:val="24"/>
                <w:szCs w:val="24"/>
              </w:rPr>
              <w:t>Устное тестовое задание</w:t>
            </w:r>
          </w:p>
          <w:p w:rsidR="00246B6D" w:rsidRPr="001F55BF" w:rsidRDefault="00246B6D" w:rsidP="000239FE">
            <w:pPr>
              <w:tabs>
                <w:tab w:val="left" w:pos="5734"/>
                <w:tab w:val="right" w:pos="9355"/>
              </w:tabs>
              <w:spacing w:line="360" w:lineRule="auto"/>
              <w:jc w:val="center"/>
              <w:rPr>
                <w:sz w:val="24"/>
                <w:szCs w:val="24"/>
              </w:rPr>
            </w:pPr>
          </w:p>
        </w:tc>
      </w:tr>
      <w:tr w:rsidR="00246B6D" w:rsidRPr="001F55BF" w:rsidTr="000239FE">
        <w:tblPrEx>
          <w:tblLook w:val="0000"/>
        </w:tblPrEx>
        <w:trPr>
          <w:trHeight w:val="842"/>
        </w:trPr>
        <w:tc>
          <w:tcPr>
            <w:tcW w:w="821" w:type="dxa"/>
          </w:tcPr>
          <w:p w:rsidR="00246B6D" w:rsidRPr="001F55BF" w:rsidRDefault="00246B6D" w:rsidP="000239FE">
            <w:pPr>
              <w:tabs>
                <w:tab w:val="left" w:pos="5734"/>
                <w:tab w:val="right" w:pos="9355"/>
              </w:tabs>
              <w:spacing w:line="360" w:lineRule="auto"/>
              <w:jc w:val="center"/>
              <w:rPr>
                <w:sz w:val="24"/>
                <w:szCs w:val="24"/>
              </w:rPr>
            </w:pPr>
            <w:r w:rsidRPr="001F55BF">
              <w:rPr>
                <w:sz w:val="24"/>
                <w:szCs w:val="24"/>
              </w:rPr>
              <w:t>15</w:t>
            </w:r>
          </w:p>
        </w:tc>
        <w:tc>
          <w:tcPr>
            <w:tcW w:w="4757" w:type="dxa"/>
            <w:gridSpan w:val="2"/>
          </w:tcPr>
          <w:p w:rsidR="00246B6D" w:rsidRPr="001F55BF" w:rsidRDefault="00246B6D" w:rsidP="000239FE">
            <w:pPr>
              <w:jc w:val="center"/>
              <w:rPr>
                <w:sz w:val="24"/>
                <w:szCs w:val="24"/>
              </w:rPr>
            </w:pPr>
            <w:r w:rsidRPr="001F55BF">
              <w:rPr>
                <w:sz w:val="24"/>
                <w:szCs w:val="24"/>
              </w:rPr>
              <w:t>Неопределенная</w:t>
            </w:r>
          </w:p>
          <w:p w:rsidR="00246B6D" w:rsidRPr="001F55BF" w:rsidRDefault="00246B6D" w:rsidP="000239FE">
            <w:pPr>
              <w:tabs>
                <w:tab w:val="left" w:pos="5734"/>
                <w:tab w:val="right" w:pos="9355"/>
              </w:tabs>
              <w:spacing w:line="360" w:lineRule="auto"/>
              <w:jc w:val="center"/>
              <w:rPr>
                <w:sz w:val="24"/>
                <w:szCs w:val="24"/>
              </w:rPr>
            </w:pPr>
            <w:r w:rsidRPr="001F55BF">
              <w:rPr>
                <w:sz w:val="24"/>
                <w:szCs w:val="24"/>
              </w:rPr>
              <w:t>форма глагола.</w:t>
            </w:r>
          </w:p>
        </w:tc>
        <w:tc>
          <w:tcPr>
            <w:tcW w:w="1440" w:type="dxa"/>
          </w:tcPr>
          <w:p w:rsidR="00246B6D" w:rsidRPr="001F55BF" w:rsidRDefault="00246B6D" w:rsidP="000239FE">
            <w:pPr>
              <w:rPr>
                <w:sz w:val="24"/>
                <w:szCs w:val="24"/>
              </w:rPr>
            </w:pPr>
          </w:p>
          <w:p w:rsidR="00246B6D" w:rsidRPr="001F55BF" w:rsidRDefault="00246B6D" w:rsidP="000239FE">
            <w:pPr>
              <w:rPr>
                <w:sz w:val="24"/>
                <w:szCs w:val="24"/>
              </w:rPr>
            </w:pPr>
            <w:r w:rsidRPr="001F55BF">
              <w:rPr>
                <w:sz w:val="24"/>
                <w:szCs w:val="24"/>
              </w:rPr>
              <w:t xml:space="preserve">         2</w:t>
            </w:r>
          </w:p>
          <w:p w:rsidR="00246B6D" w:rsidRPr="001F55BF" w:rsidRDefault="00246B6D" w:rsidP="000239FE">
            <w:pPr>
              <w:tabs>
                <w:tab w:val="left" w:pos="5734"/>
                <w:tab w:val="right" w:pos="9355"/>
              </w:tabs>
              <w:spacing w:line="360" w:lineRule="auto"/>
              <w:jc w:val="center"/>
              <w:rPr>
                <w:sz w:val="24"/>
                <w:szCs w:val="24"/>
              </w:rPr>
            </w:pPr>
          </w:p>
        </w:tc>
        <w:tc>
          <w:tcPr>
            <w:tcW w:w="3242" w:type="dxa"/>
          </w:tcPr>
          <w:p w:rsidR="00246B6D" w:rsidRPr="001F55BF" w:rsidRDefault="00246B6D" w:rsidP="000239FE">
            <w:pPr>
              <w:rPr>
                <w:sz w:val="24"/>
                <w:szCs w:val="24"/>
              </w:rPr>
            </w:pPr>
          </w:p>
          <w:p w:rsidR="00246B6D" w:rsidRPr="001F55BF" w:rsidRDefault="00246B6D" w:rsidP="000239FE">
            <w:pPr>
              <w:rPr>
                <w:sz w:val="24"/>
                <w:szCs w:val="24"/>
              </w:rPr>
            </w:pPr>
            <w:r w:rsidRPr="001F55BF">
              <w:rPr>
                <w:sz w:val="24"/>
                <w:szCs w:val="24"/>
              </w:rPr>
              <w:t>Устное тестовое задание</w:t>
            </w:r>
          </w:p>
          <w:p w:rsidR="00246B6D" w:rsidRPr="001F55BF" w:rsidRDefault="00246B6D" w:rsidP="000239FE">
            <w:pPr>
              <w:tabs>
                <w:tab w:val="left" w:pos="5734"/>
                <w:tab w:val="right" w:pos="9355"/>
              </w:tabs>
              <w:spacing w:line="360" w:lineRule="auto"/>
              <w:jc w:val="center"/>
              <w:rPr>
                <w:sz w:val="24"/>
                <w:szCs w:val="24"/>
              </w:rPr>
            </w:pPr>
          </w:p>
        </w:tc>
      </w:tr>
    </w:tbl>
    <w:p w:rsidR="00246B6D" w:rsidRPr="001F55BF" w:rsidRDefault="00246B6D" w:rsidP="00246B6D">
      <w:pPr>
        <w:tabs>
          <w:tab w:val="left" w:pos="5734"/>
          <w:tab w:val="right" w:pos="9355"/>
        </w:tabs>
        <w:spacing w:line="360" w:lineRule="auto"/>
        <w:jc w:val="center"/>
        <w:rPr>
          <w:sz w:val="24"/>
          <w:szCs w:val="24"/>
        </w:rPr>
      </w:pPr>
    </w:p>
    <w:p w:rsidR="00246B6D" w:rsidRPr="001F55BF" w:rsidRDefault="00246B6D" w:rsidP="00246B6D">
      <w:pPr>
        <w:tabs>
          <w:tab w:val="left" w:pos="5734"/>
          <w:tab w:val="right" w:pos="9355"/>
        </w:tabs>
        <w:spacing w:line="360" w:lineRule="auto"/>
        <w:rPr>
          <w:sz w:val="24"/>
          <w:szCs w:val="24"/>
        </w:rPr>
      </w:pPr>
    </w:p>
    <w:p w:rsidR="00246B6D" w:rsidRPr="001F55BF" w:rsidRDefault="00246B6D" w:rsidP="00246B6D">
      <w:pPr>
        <w:spacing w:line="360" w:lineRule="auto"/>
        <w:jc w:val="center"/>
        <w:rPr>
          <w:b/>
          <w:sz w:val="24"/>
          <w:szCs w:val="24"/>
        </w:rPr>
      </w:pPr>
      <w:r w:rsidRPr="001F55BF">
        <w:rPr>
          <w:b/>
          <w:sz w:val="24"/>
          <w:szCs w:val="24"/>
        </w:rPr>
        <w:t>Конспекты занятий по темам курса</w:t>
      </w:r>
    </w:p>
    <w:p w:rsidR="00246B6D" w:rsidRPr="001F55BF" w:rsidRDefault="00246B6D" w:rsidP="00246B6D">
      <w:pPr>
        <w:spacing w:line="360" w:lineRule="auto"/>
        <w:rPr>
          <w:b/>
          <w:sz w:val="24"/>
          <w:szCs w:val="24"/>
        </w:rPr>
      </w:pPr>
      <w:r w:rsidRPr="001F55BF">
        <w:rPr>
          <w:b/>
          <w:bCs/>
          <w:sz w:val="24"/>
          <w:szCs w:val="24"/>
        </w:rPr>
        <w:t>Тема 1</w:t>
      </w:r>
      <w:r w:rsidRPr="001F55BF">
        <w:rPr>
          <w:b/>
          <w:sz w:val="24"/>
          <w:szCs w:val="24"/>
        </w:rPr>
        <w:t>. Существительные и артикли.</w:t>
      </w:r>
    </w:p>
    <w:p w:rsidR="00246B6D" w:rsidRPr="001F55BF" w:rsidRDefault="00246B6D" w:rsidP="00246B6D">
      <w:pPr>
        <w:spacing w:line="360" w:lineRule="auto"/>
        <w:rPr>
          <w:sz w:val="24"/>
          <w:szCs w:val="24"/>
        </w:rPr>
      </w:pPr>
      <w:r w:rsidRPr="001F55BF">
        <w:rPr>
          <w:b/>
          <w:sz w:val="24"/>
          <w:szCs w:val="24"/>
        </w:rPr>
        <w:t>Цель:</w:t>
      </w:r>
      <w:r w:rsidRPr="001F55BF">
        <w:rPr>
          <w:sz w:val="24"/>
          <w:szCs w:val="24"/>
        </w:rPr>
        <w:t xml:space="preserve"> развитие и совершенствование грамматических навыков.</w:t>
      </w:r>
    </w:p>
    <w:p w:rsidR="00246B6D" w:rsidRPr="001F55BF" w:rsidRDefault="00246B6D" w:rsidP="00246B6D">
      <w:pPr>
        <w:spacing w:line="360" w:lineRule="auto"/>
        <w:rPr>
          <w:sz w:val="24"/>
          <w:szCs w:val="24"/>
        </w:rPr>
      </w:pPr>
      <w:r w:rsidRPr="001F55BF">
        <w:rPr>
          <w:b/>
          <w:sz w:val="24"/>
          <w:szCs w:val="24"/>
        </w:rPr>
        <w:t>Задачи:</w:t>
      </w:r>
      <w:r w:rsidRPr="001F55BF">
        <w:rPr>
          <w:sz w:val="24"/>
          <w:szCs w:val="24"/>
        </w:rPr>
        <w:t xml:space="preserve"> использовать приобретенные знания и умения в практической деятельности.</w:t>
      </w:r>
    </w:p>
    <w:p w:rsidR="00246B6D" w:rsidRPr="001F55BF" w:rsidRDefault="00246B6D" w:rsidP="00246B6D">
      <w:pPr>
        <w:spacing w:line="360" w:lineRule="auto"/>
        <w:rPr>
          <w:sz w:val="24"/>
          <w:szCs w:val="24"/>
        </w:rPr>
      </w:pPr>
      <w:r w:rsidRPr="001F55BF">
        <w:rPr>
          <w:b/>
          <w:sz w:val="24"/>
          <w:szCs w:val="24"/>
        </w:rPr>
        <w:t>Ход занятия:</w:t>
      </w:r>
      <w:r w:rsidRPr="001F55BF">
        <w:rPr>
          <w:sz w:val="24"/>
          <w:szCs w:val="24"/>
        </w:rPr>
        <w:t xml:space="preserve"> теоретический семинар по теме, выполнение упражнений на употребление артиклей, образование множественного числа существительных и притяжательного падежа. Самостоятельная работа обучающихся. Выполнение письменного теста.</w:t>
      </w:r>
    </w:p>
    <w:p w:rsidR="00246B6D" w:rsidRPr="001F55BF" w:rsidRDefault="00246B6D" w:rsidP="00246B6D">
      <w:pPr>
        <w:spacing w:line="360" w:lineRule="auto"/>
        <w:rPr>
          <w:sz w:val="24"/>
          <w:szCs w:val="24"/>
        </w:rPr>
      </w:pPr>
      <w:r w:rsidRPr="001F55BF">
        <w:rPr>
          <w:b/>
          <w:bCs/>
          <w:sz w:val="24"/>
          <w:szCs w:val="24"/>
        </w:rPr>
        <w:t>Тема 2</w:t>
      </w:r>
      <w:r w:rsidRPr="001F55BF">
        <w:rPr>
          <w:sz w:val="24"/>
          <w:szCs w:val="24"/>
        </w:rPr>
        <w:t xml:space="preserve">. . </w:t>
      </w:r>
      <w:r w:rsidRPr="001F55BF">
        <w:rPr>
          <w:b/>
          <w:sz w:val="24"/>
          <w:szCs w:val="24"/>
        </w:rPr>
        <w:t>Настоящее длительное время. Настоящее простое время.</w:t>
      </w:r>
    </w:p>
    <w:p w:rsidR="00246B6D" w:rsidRPr="001F55BF" w:rsidRDefault="00246B6D" w:rsidP="00246B6D">
      <w:pPr>
        <w:spacing w:line="360" w:lineRule="auto"/>
        <w:rPr>
          <w:sz w:val="24"/>
          <w:szCs w:val="24"/>
        </w:rPr>
      </w:pPr>
      <w:r w:rsidRPr="001F55BF">
        <w:rPr>
          <w:b/>
          <w:sz w:val="24"/>
          <w:szCs w:val="24"/>
        </w:rPr>
        <w:t>Цель:</w:t>
      </w:r>
      <w:r w:rsidRPr="001F55BF">
        <w:rPr>
          <w:sz w:val="24"/>
          <w:szCs w:val="24"/>
        </w:rPr>
        <w:t xml:space="preserve"> систематизация изученных грамматических средств.</w:t>
      </w:r>
    </w:p>
    <w:p w:rsidR="00246B6D" w:rsidRPr="001F55BF" w:rsidRDefault="00246B6D" w:rsidP="00246B6D">
      <w:pPr>
        <w:spacing w:line="360" w:lineRule="auto"/>
        <w:rPr>
          <w:sz w:val="24"/>
          <w:szCs w:val="24"/>
        </w:rPr>
      </w:pPr>
      <w:r w:rsidRPr="001F55BF">
        <w:rPr>
          <w:b/>
          <w:sz w:val="24"/>
          <w:szCs w:val="24"/>
        </w:rPr>
        <w:t>Задачи:</w:t>
      </w:r>
      <w:r w:rsidRPr="001F55BF">
        <w:rPr>
          <w:sz w:val="24"/>
          <w:szCs w:val="24"/>
        </w:rPr>
        <w:t xml:space="preserve"> использовать полученные знания для успешного взаимодействия в различных ситуациях общения.</w:t>
      </w:r>
    </w:p>
    <w:p w:rsidR="00246B6D" w:rsidRPr="001F55BF" w:rsidRDefault="00246B6D" w:rsidP="00246B6D">
      <w:pPr>
        <w:spacing w:line="360" w:lineRule="auto"/>
        <w:rPr>
          <w:sz w:val="24"/>
          <w:szCs w:val="24"/>
        </w:rPr>
      </w:pPr>
      <w:r w:rsidRPr="001F55BF">
        <w:rPr>
          <w:b/>
          <w:sz w:val="24"/>
          <w:szCs w:val="24"/>
        </w:rPr>
        <w:t>Ход занятия:</w:t>
      </w:r>
      <w:r w:rsidRPr="001F55BF">
        <w:rPr>
          <w:sz w:val="24"/>
          <w:szCs w:val="24"/>
        </w:rPr>
        <w:t xml:space="preserve"> теоретический семинар. Выполнение упражнений на образование утвердительной, отрицательной и вопросительной форм  простого настоящего и простого продолженного времен.  Самостоятельная работа обучающихся. Выполнение устного тестового задания.</w:t>
      </w:r>
    </w:p>
    <w:p w:rsidR="00246B6D" w:rsidRPr="001F55BF" w:rsidRDefault="00246B6D" w:rsidP="00246B6D">
      <w:pPr>
        <w:spacing w:line="360" w:lineRule="auto"/>
        <w:rPr>
          <w:b/>
          <w:sz w:val="24"/>
          <w:szCs w:val="24"/>
        </w:rPr>
      </w:pPr>
      <w:r w:rsidRPr="001F55BF">
        <w:rPr>
          <w:b/>
          <w:sz w:val="24"/>
          <w:szCs w:val="24"/>
        </w:rPr>
        <w:t>Тема 3. Будушее время.</w:t>
      </w:r>
    </w:p>
    <w:p w:rsidR="00246B6D" w:rsidRPr="001F55BF" w:rsidRDefault="00246B6D" w:rsidP="00246B6D">
      <w:pPr>
        <w:spacing w:line="360" w:lineRule="auto"/>
        <w:rPr>
          <w:sz w:val="24"/>
          <w:szCs w:val="24"/>
        </w:rPr>
      </w:pPr>
      <w:r w:rsidRPr="001F55BF">
        <w:rPr>
          <w:b/>
          <w:sz w:val="24"/>
          <w:szCs w:val="24"/>
        </w:rPr>
        <w:t>Цель:</w:t>
      </w:r>
      <w:r w:rsidRPr="001F55BF">
        <w:rPr>
          <w:sz w:val="24"/>
          <w:szCs w:val="24"/>
        </w:rPr>
        <w:t xml:space="preserve"> систематизация изученных грамматических средств.</w:t>
      </w:r>
    </w:p>
    <w:p w:rsidR="00246B6D" w:rsidRPr="001F55BF" w:rsidRDefault="00246B6D" w:rsidP="00246B6D">
      <w:pPr>
        <w:spacing w:line="360" w:lineRule="auto"/>
        <w:rPr>
          <w:sz w:val="24"/>
          <w:szCs w:val="24"/>
        </w:rPr>
      </w:pPr>
      <w:r w:rsidRPr="001F55BF">
        <w:rPr>
          <w:b/>
          <w:sz w:val="24"/>
          <w:szCs w:val="24"/>
        </w:rPr>
        <w:t>Задачи:</w:t>
      </w:r>
      <w:r w:rsidRPr="001F55BF">
        <w:rPr>
          <w:sz w:val="24"/>
          <w:szCs w:val="24"/>
        </w:rPr>
        <w:t xml:space="preserve"> подготовить обучающихся к реальному спонтанному использованию английского языка.</w:t>
      </w:r>
    </w:p>
    <w:p w:rsidR="00246B6D" w:rsidRPr="001F55BF" w:rsidRDefault="00246B6D" w:rsidP="00246B6D">
      <w:pPr>
        <w:spacing w:line="360" w:lineRule="auto"/>
        <w:rPr>
          <w:sz w:val="24"/>
          <w:szCs w:val="24"/>
        </w:rPr>
      </w:pPr>
      <w:r w:rsidRPr="001F55BF">
        <w:rPr>
          <w:b/>
          <w:sz w:val="24"/>
          <w:szCs w:val="24"/>
        </w:rPr>
        <w:t>Ход занятия:</w:t>
      </w:r>
      <w:r w:rsidRPr="001F55BF">
        <w:rPr>
          <w:sz w:val="24"/>
          <w:szCs w:val="24"/>
        </w:rPr>
        <w:t xml:space="preserve"> теоретический семинар: знакомство со способами выражения действия в будущем. Практическое занятие: выполнение упражнений на закрепление структуры “</w:t>
      </w:r>
      <w:r w:rsidRPr="001F55BF">
        <w:rPr>
          <w:sz w:val="24"/>
          <w:szCs w:val="24"/>
          <w:lang w:val="en-US"/>
        </w:rPr>
        <w:t>to</w:t>
      </w:r>
      <w:r w:rsidRPr="001F55BF">
        <w:rPr>
          <w:sz w:val="24"/>
          <w:szCs w:val="24"/>
        </w:rPr>
        <w:t xml:space="preserve"> </w:t>
      </w:r>
      <w:r w:rsidRPr="001F55BF">
        <w:rPr>
          <w:sz w:val="24"/>
          <w:szCs w:val="24"/>
          <w:lang w:val="en-US"/>
        </w:rPr>
        <w:t>be</w:t>
      </w:r>
      <w:r w:rsidRPr="001F55BF">
        <w:rPr>
          <w:sz w:val="24"/>
          <w:szCs w:val="24"/>
        </w:rPr>
        <w:t xml:space="preserve"> </w:t>
      </w:r>
      <w:r w:rsidRPr="001F55BF">
        <w:rPr>
          <w:sz w:val="24"/>
          <w:szCs w:val="24"/>
          <w:lang w:val="en-US"/>
        </w:rPr>
        <w:t>going</w:t>
      </w:r>
      <w:r w:rsidRPr="001F55BF">
        <w:rPr>
          <w:sz w:val="24"/>
          <w:szCs w:val="24"/>
        </w:rPr>
        <w:t xml:space="preserve"> </w:t>
      </w:r>
      <w:r w:rsidRPr="001F55BF">
        <w:rPr>
          <w:sz w:val="24"/>
          <w:szCs w:val="24"/>
          <w:lang w:val="en-US"/>
        </w:rPr>
        <w:t>to</w:t>
      </w:r>
      <w:r w:rsidRPr="001F55BF">
        <w:rPr>
          <w:sz w:val="24"/>
          <w:szCs w:val="24"/>
        </w:rPr>
        <w:t xml:space="preserve"> </w:t>
      </w:r>
      <w:r w:rsidRPr="001F55BF">
        <w:rPr>
          <w:sz w:val="24"/>
          <w:szCs w:val="24"/>
          <w:lang w:val="en-US"/>
        </w:rPr>
        <w:t>do</w:t>
      </w:r>
      <w:r w:rsidRPr="001F55BF">
        <w:rPr>
          <w:sz w:val="24"/>
          <w:szCs w:val="24"/>
        </w:rPr>
        <w:t xml:space="preserve"> </w:t>
      </w:r>
      <w:r w:rsidRPr="001F55BF">
        <w:rPr>
          <w:sz w:val="24"/>
          <w:szCs w:val="24"/>
          <w:lang w:val="en-US"/>
        </w:rPr>
        <w:t>smth</w:t>
      </w:r>
      <w:r w:rsidRPr="001F55BF">
        <w:rPr>
          <w:sz w:val="24"/>
          <w:szCs w:val="24"/>
        </w:rPr>
        <w:t>.”, образование придаточных предложений условия и времени. Выполнение устного тестового задания.</w:t>
      </w:r>
    </w:p>
    <w:p w:rsidR="00246B6D" w:rsidRPr="001F55BF" w:rsidRDefault="00246B6D" w:rsidP="00246B6D">
      <w:pPr>
        <w:spacing w:line="360" w:lineRule="auto"/>
        <w:rPr>
          <w:b/>
          <w:sz w:val="24"/>
          <w:szCs w:val="24"/>
        </w:rPr>
      </w:pPr>
      <w:r w:rsidRPr="001F55BF">
        <w:rPr>
          <w:sz w:val="24"/>
          <w:szCs w:val="24"/>
        </w:rPr>
        <w:t> </w:t>
      </w:r>
      <w:r w:rsidRPr="001F55BF">
        <w:rPr>
          <w:b/>
          <w:bCs/>
          <w:sz w:val="24"/>
          <w:szCs w:val="24"/>
        </w:rPr>
        <w:t>Тема 4.</w:t>
      </w:r>
      <w:r w:rsidRPr="001F55BF">
        <w:rPr>
          <w:sz w:val="24"/>
          <w:szCs w:val="24"/>
        </w:rPr>
        <w:t xml:space="preserve"> </w:t>
      </w:r>
      <w:r w:rsidRPr="001F55BF">
        <w:rPr>
          <w:b/>
          <w:sz w:val="24"/>
          <w:szCs w:val="24"/>
        </w:rPr>
        <w:t>Прошедшее простое время. Прошедшее длительное время.</w:t>
      </w:r>
    </w:p>
    <w:p w:rsidR="00246B6D" w:rsidRPr="001F55BF" w:rsidRDefault="00246B6D" w:rsidP="00246B6D">
      <w:pPr>
        <w:spacing w:line="360" w:lineRule="auto"/>
        <w:rPr>
          <w:sz w:val="24"/>
          <w:szCs w:val="24"/>
        </w:rPr>
      </w:pPr>
      <w:r w:rsidRPr="001F55BF">
        <w:rPr>
          <w:b/>
          <w:sz w:val="24"/>
          <w:szCs w:val="24"/>
        </w:rPr>
        <w:t>Цель:</w:t>
      </w:r>
      <w:r w:rsidRPr="001F55BF">
        <w:rPr>
          <w:sz w:val="24"/>
          <w:szCs w:val="24"/>
        </w:rPr>
        <w:t xml:space="preserve"> систематизация изученных грамматических средств.</w:t>
      </w:r>
    </w:p>
    <w:p w:rsidR="00246B6D" w:rsidRPr="001F55BF" w:rsidRDefault="00246B6D" w:rsidP="00246B6D">
      <w:pPr>
        <w:spacing w:line="360" w:lineRule="auto"/>
        <w:rPr>
          <w:sz w:val="24"/>
          <w:szCs w:val="24"/>
        </w:rPr>
      </w:pPr>
      <w:r w:rsidRPr="001F55BF">
        <w:rPr>
          <w:b/>
          <w:sz w:val="24"/>
          <w:szCs w:val="24"/>
        </w:rPr>
        <w:t>Задачи:</w:t>
      </w:r>
      <w:r w:rsidRPr="001F55BF">
        <w:rPr>
          <w:sz w:val="24"/>
          <w:szCs w:val="24"/>
        </w:rPr>
        <w:t xml:space="preserve"> применять новые структуры при общении, использовать полученные знания для успешного взаимодействия в различных ситуациях общения.</w:t>
      </w:r>
    </w:p>
    <w:p w:rsidR="00246B6D" w:rsidRPr="001F55BF" w:rsidRDefault="00246B6D" w:rsidP="00246B6D">
      <w:pPr>
        <w:spacing w:line="360" w:lineRule="auto"/>
        <w:rPr>
          <w:sz w:val="24"/>
          <w:szCs w:val="24"/>
        </w:rPr>
      </w:pPr>
      <w:r w:rsidRPr="001F55BF">
        <w:rPr>
          <w:b/>
          <w:sz w:val="24"/>
          <w:szCs w:val="24"/>
        </w:rPr>
        <w:t>Ход занятия:</w:t>
      </w:r>
      <w:r w:rsidRPr="001F55BF">
        <w:rPr>
          <w:sz w:val="24"/>
          <w:szCs w:val="24"/>
        </w:rPr>
        <w:t xml:space="preserve"> разбор теоретического материала. Практическое занятие: выполнение упражнений на образование разных форм данных времен, упражнения на выбор соответствующего времени. Самостоятельная работа обучающихся. Выполнение письменного тестового задания.</w:t>
      </w:r>
    </w:p>
    <w:p w:rsidR="00246B6D" w:rsidRPr="001F55BF" w:rsidRDefault="00246B6D" w:rsidP="00246B6D">
      <w:pPr>
        <w:spacing w:line="360" w:lineRule="auto"/>
        <w:rPr>
          <w:b/>
          <w:sz w:val="24"/>
          <w:szCs w:val="24"/>
        </w:rPr>
      </w:pPr>
      <w:r w:rsidRPr="001F55BF">
        <w:rPr>
          <w:b/>
          <w:bCs/>
          <w:sz w:val="24"/>
          <w:szCs w:val="24"/>
        </w:rPr>
        <w:t xml:space="preserve">Тема 5. </w:t>
      </w:r>
      <w:r w:rsidRPr="001F55BF">
        <w:rPr>
          <w:b/>
          <w:sz w:val="24"/>
          <w:szCs w:val="24"/>
        </w:rPr>
        <w:t>Времена группы Perfect</w:t>
      </w:r>
    </w:p>
    <w:p w:rsidR="00246B6D" w:rsidRPr="001F55BF" w:rsidRDefault="00246B6D" w:rsidP="00246B6D">
      <w:pPr>
        <w:spacing w:line="360" w:lineRule="auto"/>
        <w:rPr>
          <w:sz w:val="24"/>
          <w:szCs w:val="24"/>
        </w:rPr>
      </w:pPr>
      <w:r w:rsidRPr="001F55BF">
        <w:rPr>
          <w:sz w:val="24"/>
          <w:szCs w:val="24"/>
        </w:rPr>
        <w:t xml:space="preserve"> </w:t>
      </w:r>
      <w:r w:rsidRPr="001F55BF">
        <w:rPr>
          <w:b/>
          <w:sz w:val="24"/>
          <w:szCs w:val="24"/>
        </w:rPr>
        <w:t>Цель:</w:t>
      </w:r>
      <w:r w:rsidRPr="001F55BF">
        <w:rPr>
          <w:sz w:val="24"/>
          <w:szCs w:val="24"/>
        </w:rPr>
        <w:t xml:space="preserve"> систематизация изученных грамматических средств.</w:t>
      </w:r>
    </w:p>
    <w:p w:rsidR="00246B6D" w:rsidRPr="001F55BF" w:rsidRDefault="00246B6D" w:rsidP="00246B6D">
      <w:pPr>
        <w:spacing w:line="360" w:lineRule="auto"/>
        <w:rPr>
          <w:sz w:val="24"/>
          <w:szCs w:val="24"/>
        </w:rPr>
      </w:pPr>
      <w:r w:rsidRPr="001F55BF">
        <w:rPr>
          <w:b/>
          <w:sz w:val="24"/>
          <w:szCs w:val="24"/>
        </w:rPr>
        <w:t>Задачи:</w:t>
      </w:r>
      <w:r w:rsidRPr="001F55BF">
        <w:rPr>
          <w:sz w:val="24"/>
          <w:szCs w:val="24"/>
        </w:rPr>
        <w:t xml:space="preserve"> знать и понимать новые значения изученных глагольных форм.</w:t>
      </w:r>
    </w:p>
    <w:p w:rsidR="00246B6D" w:rsidRPr="001F55BF" w:rsidRDefault="00246B6D" w:rsidP="00246B6D">
      <w:pPr>
        <w:spacing w:line="360" w:lineRule="auto"/>
        <w:rPr>
          <w:sz w:val="24"/>
          <w:szCs w:val="24"/>
        </w:rPr>
      </w:pPr>
      <w:r w:rsidRPr="001F55BF">
        <w:rPr>
          <w:b/>
          <w:sz w:val="24"/>
          <w:szCs w:val="24"/>
        </w:rPr>
        <w:t>Ход занятия:</w:t>
      </w:r>
      <w:r w:rsidRPr="001F55BF">
        <w:rPr>
          <w:sz w:val="24"/>
          <w:szCs w:val="24"/>
        </w:rPr>
        <w:t xml:space="preserve"> теоретический семинар. Изучение форм времен данной группы. Практическое занятие: выполнение упражнений на употребление данных времен. Самостоятельная работа обучающихся. Выполнение письменного теста.</w:t>
      </w:r>
    </w:p>
    <w:p w:rsidR="00246B6D" w:rsidRPr="001F55BF" w:rsidRDefault="00246B6D" w:rsidP="00246B6D">
      <w:pPr>
        <w:spacing w:line="360" w:lineRule="auto"/>
        <w:rPr>
          <w:b/>
          <w:sz w:val="24"/>
          <w:szCs w:val="24"/>
        </w:rPr>
      </w:pPr>
      <w:r w:rsidRPr="001F55BF">
        <w:rPr>
          <w:b/>
          <w:bCs/>
          <w:sz w:val="24"/>
          <w:szCs w:val="24"/>
        </w:rPr>
        <w:t>Тема 6</w:t>
      </w:r>
      <w:r w:rsidRPr="001F55BF">
        <w:rPr>
          <w:sz w:val="24"/>
          <w:szCs w:val="24"/>
        </w:rPr>
        <w:t xml:space="preserve">. </w:t>
      </w:r>
      <w:r w:rsidRPr="001F55BF">
        <w:rPr>
          <w:b/>
          <w:sz w:val="24"/>
          <w:szCs w:val="24"/>
        </w:rPr>
        <w:t>Пассивный залог.</w:t>
      </w:r>
    </w:p>
    <w:p w:rsidR="00246B6D" w:rsidRPr="001F55BF" w:rsidRDefault="00246B6D" w:rsidP="00246B6D">
      <w:pPr>
        <w:spacing w:line="360" w:lineRule="auto"/>
        <w:rPr>
          <w:sz w:val="24"/>
          <w:szCs w:val="24"/>
        </w:rPr>
      </w:pPr>
      <w:r w:rsidRPr="001F55BF">
        <w:rPr>
          <w:b/>
          <w:sz w:val="24"/>
          <w:szCs w:val="24"/>
        </w:rPr>
        <w:t>Цель:</w:t>
      </w:r>
      <w:r w:rsidRPr="001F55BF">
        <w:rPr>
          <w:sz w:val="24"/>
          <w:szCs w:val="24"/>
        </w:rPr>
        <w:t xml:space="preserve"> развитие и совершенствование грамматических навыков</w:t>
      </w:r>
    </w:p>
    <w:p w:rsidR="00246B6D" w:rsidRPr="001F55BF" w:rsidRDefault="00246B6D" w:rsidP="00246B6D">
      <w:pPr>
        <w:spacing w:line="360" w:lineRule="auto"/>
        <w:rPr>
          <w:sz w:val="24"/>
          <w:szCs w:val="24"/>
        </w:rPr>
      </w:pPr>
      <w:r w:rsidRPr="001F55BF">
        <w:rPr>
          <w:b/>
          <w:sz w:val="24"/>
          <w:szCs w:val="24"/>
        </w:rPr>
        <w:t>Задачи:</w:t>
      </w:r>
      <w:r w:rsidRPr="001F55BF">
        <w:rPr>
          <w:sz w:val="24"/>
          <w:szCs w:val="24"/>
        </w:rPr>
        <w:t xml:space="preserve"> применять новые структуры при общении.</w:t>
      </w:r>
    </w:p>
    <w:p w:rsidR="00246B6D" w:rsidRPr="001F55BF" w:rsidRDefault="00246B6D" w:rsidP="00246B6D">
      <w:pPr>
        <w:spacing w:line="360" w:lineRule="auto"/>
        <w:rPr>
          <w:sz w:val="24"/>
          <w:szCs w:val="24"/>
        </w:rPr>
      </w:pPr>
      <w:r w:rsidRPr="001F55BF">
        <w:rPr>
          <w:b/>
          <w:sz w:val="24"/>
          <w:szCs w:val="24"/>
        </w:rPr>
        <w:t>Ход занятия:</w:t>
      </w:r>
      <w:r w:rsidRPr="001F55BF">
        <w:rPr>
          <w:sz w:val="24"/>
          <w:szCs w:val="24"/>
        </w:rPr>
        <w:t xml:space="preserve"> теоретический семинар. Практическое занятие по образованию и употреблению пассивного залога простого настоящего и прошедшего времени. Самостоятельная работа. Выполнение устного тестового задания с целью контроля усвоения темы.</w:t>
      </w:r>
    </w:p>
    <w:p w:rsidR="00246B6D" w:rsidRPr="001F55BF" w:rsidRDefault="00246B6D" w:rsidP="00246B6D">
      <w:pPr>
        <w:spacing w:line="360" w:lineRule="auto"/>
        <w:rPr>
          <w:b/>
          <w:sz w:val="24"/>
          <w:szCs w:val="24"/>
        </w:rPr>
      </w:pPr>
      <w:r w:rsidRPr="001F55BF">
        <w:rPr>
          <w:b/>
          <w:bCs/>
          <w:sz w:val="24"/>
          <w:szCs w:val="24"/>
        </w:rPr>
        <w:t>Тема 7</w:t>
      </w:r>
      <w:r w:rsidRPr="001F55BF">
        <w:rPr>
          <w:sz w:val="24"/>
          <w:szCs w:val="24"/>
        </w:rPr>
        <w:t xml:space="preserve">. </w:t>
      </w:r>
      <w:r w:rsidRPr="001F55BF">
        <w:rPr>
          <w:b/>
          <w:sz w:val="24"/>
          <w:szCs w:val="24"/>
        </w:rPr>
        <w:t>Модальные глаголы.</w:t>
      </w:r>
    </w:p>
    <w:p w:rsidR="00246B6D" w:rsidRPr="001F55BF" w:rsidRDefault="00246B6D" w:rsidP="00246B6D">
      <w:pPr>
        <w:spacing w:line="360" w:lineRule="auto"/>
        <w:rPr>
          <w:sz w:val="24"/>
          <w:szCs w:val="24"/>
        </w:rPr>
      </w:pPr>
      <w:r w:rsidRPr="001F55BF">
        <w:rPr>
          <w:b/>
          <w:sz w:val="24"/>
          <w:szCs w:val="24"/>
        </w:rPr>
        <w:t>Цель:</w:t>
      </w:r>
      <w:r w:rsidRPr="001F55BF">
        <w:rPr>
          <w:sz w:val="24"/>
          <w:szCs w:val="24"/>
        </w:rPr>
        <w:t xml:space="preserve"> изучение модальных глаголов для выражения просьбы, разрешения, совета.</w:t>
      </w:r>
    </w:p>
    <w:p w:rsidR="00246B6D" w:rsidRPr="001F55BF" w:rsidRDefault="00246B6D" w:rsidP="00246B6D">
      <w:pPr>
        <w:spacing w:line="360" w:lineRule="auto"/>
        <w:rPr>
          <w:sz w:val="24"/>
          <w:szCs w:val="24"/>
        </w:rPr>
      </w:pPr>
      <w:r w:rsidRPr="001F55BF">
        <w:rPr>
          <w:b/>
          <w:sz w:val="24"/>
          <w:szCs w:val="24"/>
        </w:rPr>
        <w:t>Задачи:</w:t>
      </w:r>
      <w:r w:rsidRPr="001F55BF">
        <w:rPr>
          <w:sz w:val="24"/>
          <w:szCs w:val="24"/>
        </w:rPr>
        <w:t xml:space="preserve"> знать и понимать способы выражения модальности.</w:t>
      </w:r>
    </w:p>
    <w:p w:rsidR="00246B6D" w:rsidRPr="001F55BF" w:rsidRDefault="00246B6D" w:rsidP="00246B6D">
      <w:pPr>
        <w:spacing w:line="360" w:lineRule="auto"/>
        <w:rPr>
          <w:sz w:val="24"/>
          <w:szCs w:val="24"/>
        </w:rPr>
      </w:pPr>
      <w:r w:rsidRPr="001F55BF">
        <w:rPr>
          <w:b/>
          <w:sz w:val="24"/>
          <w:szCs w:val="24"/>
        </w:rPr>
        <w:t>Ход занятия:</w:t>
      </w:r>
      <w:r w:rsidRPr="001F55BF">
        <w:rPr>
          <w:sz w:val="24"/>
          <w:szCs w:val="24"/>
        </w:rPr>
        <w:t xml:space="preserve"> теоретический семинар.  Выполнение практических упражнений на подстановку модальных глаголов. Самостоятельная работа. Выполнение устного тестового задания.</w:t>
      </w:r>
    </w:p>
    <w:p w:rsidR="00246B6D" w:rsidRPr="001F55BF" w:rsidRDefault="00246B6D" w:rsidP="00246B6D">
      <w:pPr>
        <w:spacing w:line="360" w:lineRule="auto"/>
        <w:rPr>
          <w:b/>
          <w:sz w:val="24"/>
          <w:szCs w:val="24"/>
        </w:rPr>
      </w:pPr>
      <w:r w:rsidRPr="001F55BF">
        <w:rPr>
          <w:sz w:val="24"/>
          <w:szCs w:val="24"/>
        </w:rPr>
        <w:t> </w:t>
      </w:r>
      <w:r w:rsidRPr="001F55BF">
        <w:rPr>
          <w:b/>
          <w:bCs/>
          <w:sz w:val="24"/>
          <w:szCs w:val="24"/>
        </w:rPr>
        <w:t>Тема 8</w:t>
      </w:r>
      <w:r w:rsidRPr="001F55BF">
        <w:rPr>
          <w:sz w:val="24"/>
          <w:szCs w:val="24"/>
        </w:rPr>
        <w:t xml:space="preserve">. </w:t>
      </w:r>
      <w:r w:rsidRPr="001F55BF">
        <w:rPr>
          <w:b/>
          <w:sz w:val="24"/>
          <w:szCs w:val="24"/>
        </w:rPr>
        <w:t>Прилагательные и наречия.</w:t>
      </w:r>
    </w:p>
    <w:p w:rsidR="00246B6D" w:rsidRPr="001F55BF" w:rsidRDefault="00246B6D" w:rsidP="00246B6D">
      <w:pPr>
        <w:spacing w:line="360" w:lineRule="auto"/>
        <w:rPr>
          <w:sz w:val="24"/>
          <w:szCs w:val="24"/>
        </w:rPr>
      </w:pPr>
      <w:r w:rsidRPr="001F55BF">
        <w:rPr>
          <w:b/>
          <w:sz w:val="24"/>
          <w:szCs w:val="24"/>
        </w:rPr>
        <w:t>Цель:</w:t>
      </w:r>
      <w:r w:rsidRPr="001F55BF">
        <w:rPr>
          <w:sz w:val="24"/>
          <w:szCs w:val="24"/>
        </w:rPr>
        <w:t xml:space="preserve"> развитие и совершенствование грамматических навыков</w:t>
      </w:r>
    </w:p>
    <w:p w:rsidR="00246B6D" w:rsidRPr="001F55BF" w:rsidRDefault="00246B6D" w:rsidP="00246B6D">
      <w:pPr>
        <w:spacing w:line="360" w:lineRule="auto"/>
        <w:rPr>
          <w:sz w:val="24"/>
          <w:szCs w:val="24"/>
        </w:rPr>
      </w:pPr>
      <w:r w:rsidRPr="001F55BF">
        <w:rPr>
          <w:b/>
          <w:sz w:val="24"/>
          <w:szCs w:val="24"/>
        </w:rPr>
        <w:t>Задачи:</w:t>
      </w:r>
      <w:r w:rsidRPr="001F55BF">
        <w:rPr>
          <w:sz w:val="24"/>
          <w:szCs w:val="24"/>
        </w:rPr>
        <w:t xml:space="preserve"> использовать приобретенные знания и умения в практической деятельности.</w:t>
      </w:r>
    </w:p>
    <w:p w:rsidR="00246B6D" w:rsidRPr="001F55BF" w:rsidRDefault="00246B6D" w:rsidP="00246B6D">
      <w:pPr>
        <w:spacing w:line="360" w:lineRule="auto"/>
        <w:rPr>
          <w:sz w:val="24"/>
          <w:szCs w:val="24"/>
        </w:rPr>
      </w:pPr>
      <w:r w:rsidRPr="001F55BF">
        <w:rPr>
          <w:b/>
          <w:sz w:val="24"/>
          <w:szCs w:val="24"/>
        </w:rPr>
        <w:t>Ход занятия:</w:t>
      </w:r>
      <w:r w:rsidRPr="001F55BF">
        <w:rPr>
          <w:sz w:val="24"/>
          <w:szCs w:val="24"/>
        </w:rPr>
        <w:t xml:space="preserve"> теоретическое занятие. Повторение образования степеней сравнения прилагательных и наречий. Изучение прилагательных, оканчивающиеся на –ing и –ed, определение различий. Практическое занятие. Самостоятельная работа обучающихся по теме. Выполнение тестов (устно).  </w:t>
      </w:r>
    </w:p>
    <w:p w:rsidR="00246B6D" w:rsidRPr="001F55BF" w:rsidRDefault="00246B6D" w:rsidP="00246B6D">
      <w:pPr>
        <w:spacing w:line="360" w:lineRule="auto"/>
        <w:rPr>
          <w:b/>
          <w:bCs/>
          <w:sz w:val="24"/>
          <w:szCs w:val="24"/>
        </w:rPr>
      </w:pPr>
      <w:r w:rsidRPr="001F55BF">
        <w:rPr>
          <w:b/>
          <w:bCs/>
          <w:sz w:val="24"/>
          <w:szCs w:val="24"/>
        </w:rPr>
        <w:t>Тема 9.Местоимения.</w:t>
      </w:r>
    </w:p>
    <w:p w:rsidR="00246B6D" w:rsidRPr="001F55BF" w:rsidRDefault="00246B6D" w:rsidP="00246B6D">
      <w:pPr>
        <w:spacing w:line="360" w:lineRule="auto"/>
        <w:rPr>
          <w:sz w:val="24"/>
          <w:szCs w:val="24"/>
        </w:rPr>
      </w:pPr>
      <w:r w:rsidRPr="001F55BF">
        <w:rPr>
          <w:b/>
          <w:sz w:val="24"/>
          <w:szCs w:val="24"/>
        </w:rPr>
        <w:t>Цель:</w:t>
      </w:r>
      <w:r w:rsidRPr="001F55BF">
        <w:rPr>
          <w:sz w:val="24"/>
          <w:szCs w:val="24"/>
        </w:rPr>
        <w:t xml:space="preserve"> обобщение изученных   грамматических средств.                                                                                                                  </w:t>
      </w:r>
    </w:p>
    <w:p w:rsidR="00246B6D" w:rsidRPr="001F55BF" w:rsidRDefault="00246B6D" w:rsidP="00246B6D">
      <w:pPr>
        <w:spacing w:line="360" w:lineRule="auto"/>
        <w:rPr>
          <w:sz w:val="24"/>
          <w:szCs w:val="24"/>
        </w:rPr>
      </w:pPr>
      <w:r w:rsidRPr="001F55BF">
        <w:rPr>
          <w:b/>
          <w:sz w:val="24"/>
          <w:szCs w:val="24"/>
        </w:rPr>
        <w:t>Задачи:</w:t>
      </w:r>
      <w:r w:rsidRPr="001F55BF">
        <w:rPr>
          <w:sz w:val="24"/>
          <w:szCs w:val="24"/>
        </w:rPr>
        <w:t xml:space="preserve"> использовать полученные знания для успешного взаимодействия в различных ситуациях общения.</w:t>
      </w:r>
    </w:p>
    <w:p w:rsidR="00246B6D" w:rsidRPr="001F55BF" w:rsidRDefault="00246B6D" w:rsidP="00246B6D">
      <w:pPr>
        <w:spacing w:line="360" w:lineRule="auto"/>
        <w:rPr>
          <w:sz w:val="24"/>
          <w:szCs w:val="24"/>
        </w:rPr>
      </w:pPr>
      <w:r w:rsidRPr="001F55BF">
        <w:rPr>
          <w:b/>
          <w:sz w:val="24"/>
          <w:szCs w:val="24"/>
        </w:rPr>
        <w:t>Ход занятия:</w:t>
      </w:r>
      <w:r w:rsidRPr="001F55BF">
        <w:rPr>
          <w:sz w:val="24"/>
          <w:szCs w:val="24"/>
        </w:rPr>
        <w:t xml:space="preserve">  теоретическое занятие. Повторение  местоимений. Употребление местоимений с исчисляемыми и неисчисляемыми существительными. Практическое занятие: выполнение упражнений из пособия. Самостоятельная работа по теме. Выполнение письменного теста.</w:t>
      </w:r>
    </w:p>
    <w:p w:rsidR="00246B6D" w:rsidRPr="001F55BF" w:rsidRDefault="00246B6D" w:rsidP="00246B6D">
      <w:pPr>
        <w:spacing w:line="360" w:lineRule="auto"/>
        <w:rPr>
          <w:b/>
          <w:sz w:val="24"/>
          <w:szCs w:val="24"/>
        </w:rPr>
      </w:pPr>
      <w:r w:rsidRPr="001F55BF">
        <w:rPr>
          <w:sz w:val="24"/>
          <w:szCs w:val="24"/>
        </w:rPr>
        <w:t> </w:t>
      </w:r>
      <w:r w:rsidRPr="001F55BF">
        <w:rPr>
          <w:b/>
          <w:bCs/>
          <w:sz w:val="24"/>
          <w:szCs w:val="24"/>
        </w:rPr>
        <w:t>Тема 10</w:t>
      </w:r>
      <w:r w:rsidRPr="001F55BF">
        <w:rPr>
          <w:sz w:val="24"/>
          <w:szCs w:val="24"/>
        </w:rPr>
        <w:t xml:space="preserve">. </w:t>
      </w:r>
      <w:r w:rsidRPr="001F55BF">
        <w:rPr>
          <w:b/>
          <w:sz w:val="24"/>
          <w:szCs w:val="24"/>
        </w:rPr>
        <w:t>Неопределенная форма глагола.</w:t>
      </w:r>
    </w:p>
    <w:p w:rsidR="00246B6D" w:rsidRPr="001F55BF" w:rsidRDefault="00246B6D" w:rsidP="00246B6D">
      <w:pPr>
        <w:spacing w:line="360" w:lineRule="auto"/>
        <w:rPr>
          <w:sz w:val="24"/>
          <w:szCs w:val="24"/>
        </w:rPr>
      </w:pPr>
      <w:r w:rsidRPr="001F55BF">
        <w:rPr>
          <w:b/>
          <w:sz w:val="24"/>
          <w:szCs w:val="24"/>
        </w:rPr>
        <w:t xml:space="preserve"> Цель:</w:t>
      </w:r>
      <w:r w:rsidRPr="001F55BF">
        <w:rPr>
          <w:sz w:val="24"/>
          <w:szCs w:val="24"/>
        </w:rPr>
        <w:t xml:space="preserve"> увеличение объема изученных грамматических средств.</w:t>
      </w:r>
    </w:p>
    <w:p w:rsidR="00246B6D" w:rsidRPr="001F55BF" w:rsidRDefault="00246B6D" w:rsidP="00246B6D">
      <w:pPr>
        <w:spacing w:line="360" w:lineRule="auto"/>
        <w:rPr>
          <w:sz w:val="24"/>
          <w:szCs w:val="24"/>
        </w:rPr>
      </w:pPr>
      <w:r w:rsidRPr="001F55BF">
        <w:rPr>
          <w:b/>
          <w:sz w:val="24"/>
          <w:szCs w:val="24"/>
        </w:rPr>
        <w:t>Задачи:</w:t>
      </w:r>
      <w:r w:rsidRPr="001F55BF">
        <w:rPr>
          <w:sz w:val="24"/>
          <w:szCs w:val="24"/>
        </w:rPr>
        <w:t xml:space="preserve"> знать и понимать новые значения изученных глагольных форм.</w:t>
      </w:r>
    </w:p>
    <w:p w:rsidR="00246B6D" w:rsidRPr="001F55BF" w:rsidRDefault="00246B6D" w:rsidP="00246B6D">
      <w:pPr>
        <w:spacing w:line="360" w:lineRule="auto"/>
        <w:rPr>
          <w:sz w:val="24"/>
          <w:szCs w:val="24"/>
        </w:rPr>
      </w:pPr>
      <w:r w:rsidRPr="001F55BF">
        <w:rPr>
          <w:b/>
          <w:sz w:val="24"/>
          <w:szCs w:val="24"/>
        </w:rPr>
        <w:t>Ход занятия:</w:t>
      </w:r>
      <w:r w:rsidRPr="001F55BF">
        <w:rPr>
          <w:sz w:val="24"/>
          <w:szCs w:val="24"/>
        </w:rPr>
        <w:t xml:space="preserve"> Теоретический семинар. Практическое занятие: упражнения на употребление Инфинитива с отрицанием not to, со структурами / Глагол + to+инфинитив / Глагол + дополнение + to + инфинитив /. </w:t>
      </w:r>
    </w:p>
    <w:p w:rsidR="00246B6D" w:rsidRPr="001F55BF" w:rsidRDefault="00246B6D" w:rsidP="00246B6D">
      <w:pPr>
        <w:spacing w:line="360" w:lineRule="auto"/>
        <w:rPr>
          <w:sz w:val="24"/>
          <w:szCs w:val="24"/>
        </w:rPr>
      </w:pPr>
      <w:r w:rsidRPr="001F55BF">
        <w:rPr>
          <w:sz w:val="24"/>
          <w:szCs w:val="24"/>
        </w:rPr>
        <w:t>Самостоятельная работа по теме. Выполнение письменного теста.</w:t>
      </w:r>
    </w:p>
    <w:p w:rsidR="00246B6D" w:rsidRPr="001F55BF" w:rsidRDefault="00246B6D" w:rsidP="00246B6D">
      <w:pPr>
        <w:spacing w:line="360" w:lineRule="auto"/>
        <w:rPr>
          <w:b/>
          <w:sz w:val="24"/>
          <w:szCs w:val="24"/>
        </w:rPr>
      </w:pPr>
      <w:r w:rsidRPr="001F55BF">
        <w:rPr>
          <w:b/>
          <w:bCs/>
          <w:sz w:val="24"/>
          <w:szCs w:val="24"/>
        </w:rPr>
        <w:t>Тема 11</w:t>
      </w:r>
      <w:r w:rsidRPr="001F55BF">
        <w:rPr>
          <w:sz w:val="24"/>
          <w:szCs w:val="24"/>
        </w:rPr>
        <w:t xml:space="preserve">. </w:t>
      </w:r>
      <w:r w:rsidRPr="001F55BF">
        <w:rPr>
          <w:b/>
          <w:sz w:val="24"/>
          <w:szCs w:val="24"/>
        </w:rPr>
        <w:t>Вопросы.</w:t>
      </w:r>
    </w:p>
    <w:p w:rsidR="00246B6D" w:rsidRPr="001F55BF" w:rsidRDefault="00246B6D" w:rsidP="00246B6D">
      <w:pPr>
        <w:spacing w:line="360" w:lineRule="auto"/>
        <w:rPr>
          <w:sz w:val="24"/>
          <w:szCs w:val="24"/>
        </w:rPr>
      </w:pPr>
      <w:r w:rsidRPr="001F55BF">
        <w:rPr>
          <w:b/>
          <w:sz w:val="24"/>
          <w:szCs w:val="24"/>
        </w:rPr>
        <w:t>Цель:</w:t>
      </w:r>
      <w:r w:rsidRPr="001F55BF">
        <w:rPr>
          <w:sz w:val="24"/>
          <w:szCs w:val="24"/>
        </w:rPr>
        <w:t xml:space="preserve"> систематизация изученного грамматического  материала.</w:t>
      </w:r>
    </w:p>
    <w:p w:rsidR="00246B6D" w:rsidRPr="001F55BF" w:rsidRDefault="00246B6D" w:rsidP="00246B6D">
      <w:pPr>
        <w:spacing w:line="360" w:lineRule="auto"/>
        <w:rPr>
          <w:sz w:val="24"/>
          <w:szCs w:val="24"/>
        </w:rPr>
      </w:pPr>
      <w:r w:rsidRPr="001F55BF">
        <w:rPr>
          <w:b/>
          <w:sz w:val="24"/>
          <w:szCs w:val="24"/>
        </w:rPr>
        <w:t>Задачи:</w:t>
      </w:r>
      <w:r w:rsidRPr="001F55BF">
        <w:rPr>
          <w:sz w:val="24"/>
          <w:szCs w:val="24"/>
        </w:rPr>
        <w:t xml:space="preserve"> знать и уметь употреблять все виды вопросов.</w:t>
      </w:r>
    </w:p>
    <w:p w:rsidR="00246B6D" w:rsidRPr="001F55BF" w:rsidRDefault="00246B6D" w:rsidP="00246B6D">
      <w:pPr>
        <w:spacing w:line="360" w:lineRule="auto"/>
        <w:rPr>
          <w:sz w:val="24"/>
          <w:szCs w:val="24"/>
        </w:rPr>
      </w:pPr>
      <w:r w:rsidRPr="001F55BF">
        <w:rPr>
          <w:b/>
          <w:sz w:val="24"/>
          <w:szCs w:val="24"/>
        </w:rPr>
        <w:t>Ход занятия:</w:t>
      </w:r>
      <w:r w:rsidRPr="001F55BF">
        <w:rPr>
          <w:sz w:val="24"/>
          <w:szCs w:val="24"/>
        </w:rPr>
        <w:t xml:space="preserve"> теоретическое занятие. Повторение всех видов вопросов. Практическое занятие: образование вопросов разных видов. Самостоятельная работа обучающихся. Выполнение письменного теста.</w:t>
      </w:r>
    </w:p>
    <w:p w:rsidR="00246B6D" w:rsidRPr="001F55BF" w:rsidRDefault="00246B6D" w:rsidP="00246B6D">
      <w:pPr>
        <w:spacing w:line="360" w:lineRule="auto"/>
        <w:rPr>
          <w:sz w:val="24"/>
          <w:szCs w:val="24"/>
        </w:rPr>
      </w:pPr>
      <w:r w:rsidRPr="001F55BF">
        <w:rPr>
          <w:b/>
          <w:bCs/>
          <w:sz w:val="24"/>
          <w:szCs w:val="24"/>
        </w:rPr>
        <w:t>Тема 12.</w:t>
      </w:r>
      <w:r w:rsidRPr="001F55BF">
        <w:rPr>
          <w:b/>
          <w:sz w:val="24"/>
          <w:szCs w:val="24"/>
        </w:rPr>
        <w:t xml:space="preserve"> Косвенная речь.</w:t>
      </w:r>
    </w:p>
    <w:p w:rsidR="00246B6D" w:rsidRPr="001F55BF" w:rsidRDefault="00246B6D" w:rsidP="00246B6D">
      <w:pPr>
        <w:spacing w:line="360" w:lineRule="auto"/>
        <w:rPr>
          <w:sz w:val="24"/>
          <w:szCs w:val="24"/>
        </w:rPr>
      </w:pPr>
      <w:r w:rsidRPr="001F55BF">
        <w:rPr>
          <w:b/>
          <w:sz w:val="24"/>
          <w:szCs w:val="24"/>
        </w:rPr>
        <w:t>Цель:</w:t>
      </w:r>
      <w:r w:rsidRPr="001F55BF">
        <w:rPr>
          <w:sz w:val="24"/>
          <w:szCs w:val="24"/>
        </w:rPr>
        <w:t xml:space="preserve"> увеличение объема изученных грамматических средств.</w:t>
      </w:r>
    </w:p>
    <w:p w:rsidR="00246B6D" w:rsidRPr="001F55BF" w:rsidRDefault="00246B6D" w:rsidP="00246B6D">
      <w:pPr>
        <w:spacing w:line="360" w:lineRule="auto"/>
        <w:rPr>
          <w:sz w:val="24"/>
          <w:szCs w:val="24"/>
        </w:rPr>
      </w:pPr>
      <w:r w:rsidRPr="001F55BF">
        <w:rPr>
          <w:b/>
          <w:sz w:val="24"/>
          <w:szCs w:val="24"/>
        </w:rPr>
        <w:t>Задачи:</w:t>
      </w:r>
      <w:r w:rsidRPr="001F55BF">
        <w:rPr>
          <w:sz w:val="24"/>
          <w:szCs w:val="24"/>
        </w:rPr>
        <w:t xml:space="preserve"> уметь переводить прямую речь в косвенную.</w:t>
      </w:r>
    </w:p>
    <w:p w:rsidR="00246B6D" w:rsidRPr="001F55BF" w:rsidRDefault="00246B6D" w:rsidP="00246B6D">
      <w:pPr>
        <w:spacing w:line="360" w:lineRule="auto"/>
        <w:rPr>
          <w:sz w:val="24"/>
          <w:szCs w:val="24"/>
        </w:rPr>
      </w:pPr>
      <w:r w:rsidRPr="001F55BF">
        <w:rPr>
          <w:b/>
          <w:sz w:val="24"/>
          <w:szCs w:val="24"/>
        </w:rPr>
        <w:t>Ход занятия:</w:t>
      </w:r>
      <w:r w:rsidRPr="001F55BF">
        <w:rPr>
          <w:sz w:val="24"/>
          <w:szCs w:val="24"/>
        </w:rPr>
        <w:t xml:space="preserve"> теоретический семинар: изучение   косвенных изменений времени глагола, знакомство с образованием вопросов в косвенной речи.             Практическое занятие: перевод предложений из прямой речи в косвенную. Самостоятельная работа обучающихся. Выполнение письменного теста.</w:t>
      </w:r>
    </w:p>
    <w:p w:rsidR="00246B6D" w:rsidRPr="001F55BF" w:rsidRDefault="00246B6D" w:rsidP="00246B6D">
      <w:pPr>
        <w:tabs>
          <w:tab w:val="left" w:pos="5734"/>
          <w:tab w:val="right" w:pos="9355"/>
        </w:tabs>
        <w:spacing w:line="360" w:lineRule="auto"/>
        <w:rPr>
          <w:sz w:val="24"/>
          <w:szCs w:val="24"/>
        </w:rPr>
      </w:pPr>
    </w:p>
    <w:p w:rsidR="00246B6D" w:rsidRPr="001F55BF" w:rsidRDefault="00246B6D" w:rsidP="00246B6D">
      <w:pPr>
        <w:tabs>
          <w:tab w:val="left" w:pos="5734"/>
          <w:tab w:val="right" w:pos="9355"/>
        </w:tabs>
        <w:spacing w:line="360" w:lineRule="auto"/>
        <w:rPr>
          <w:sz w:val="24"/>
          <w:szCs w:val="24"/>
        </w:rPr>
      </w:pPr>
    </w:p>
    <w:p w:rsidR="00246B6D" w:rsidRPr="001F55BF" w:rsidRDefault="00246B6D" w:rsidP="00246B6D">
      <w:pPr>
        <w:tabs>
          <w:tab w:val="left" w:pos="5734"/>
          <w:tab w:val="right" w:pos="9355"/>
        </w:tabs>
        <w:spacing w:line="360" w:lineRule="auto"/>
        <w:jc w:val="center"/>
        <w:rPr>
          <w:sz w:val="24"/>
          <w:szCs w:val="24"/>
        </w:rPr>
      </w:pPr>
    </w:p>
    <w:p w:rsidR="00246B6D" w:rsidRPr="001F55BF" w:rsidRDefault="00246B6D" w:rsidP="00246B6D">
      <w:pPr>
        <w:tabs>
          <w:tab w:val="left" w:pos="5734"/>
          <w:tab w:val="right" w:pos="9355"/>
        </w:tabs>
        <w:spacing w:line="360" w:lineRule="auto"/>
        <w:jc w:val="center"/>
        <w:rPr>
          <w:sz w:val="24"/>
          <w:szCs w:val="24"/>
        </w:rPr>
      </w:pPr>
    </w:p>
    <w:p w:rsidR="00246B6D" w:rsidRPr="001F55BF" w:rsidRDefault="00246B6D" w:rsidP="00246B6D">
      <w:pPr>
        <w:tabs>
          <w:tab w:val="left" w:pos="5734"/>
          <w:tab w:val="right" w:pos="9355"/>
        </w:tabs>
        <w:spacing w:line="360" w:lineRule="auto"/>
        <w:jc w:val="center"/>
        <w:rPr>
          <w:b/>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Default="00246B6D" w:rsidP="00246B6D">
      <w:pPr>
        <w:spacing w:line="360" w:lineRule="auto"/>
        <w:rPr>
          <w:rFonts w:ascii="Times New Roman" w:hAnsi="Times New Roman" w:cs="Times New Roman"/>
          <w:sz w:val="24"/>
          <w:szCs w:val="24"/>
        </w:rPr>
      </w:pPr>
    </w:p>
    <w:p w:rsidR="00246B6D" w:rsidRPr="00246B6D" w:rsidRDefault="00246B6D" w:rsidP="00246B6D">
      <w:pPr>
        <w:spacing w:line="360" w:lineRule="auto"/>
        <w:rPr>
          <w:rFonts w:ascii="Times New Roman" w:hAnsi="Times New Roman" w:cs="Times New Roman"/>
          <w:sz w:val="24"/>
          <w:szCs w:val="24"/>
        </w:rPr>
      </w:pPr>
    </w:p>
    <w:p w:rsidR="00A24A6F" w:rsidRPr="002F1CB1" w:rsidRDefault="00A24A6F" w:rsidP="00A24A6F">
      <w:pPr>
        <w:pStyle w:val="a5"/>
        <w:spacing w:line="360" w:lineRule="auto"/>
        <w:rPr>
          <w:rFonts w:ascii="Times New Roman" w:hAnsi="Times New Roman" w:cs="Times New Roman"/>
          <w:sz w:val="24"/>
          <w:szCs w:val="24"/>
        </w:rPr>
      </w:pPr>
    </w:p>
    <w:p w:rsidR="00A24A6F" w:rsidRPr="002F1CB1" w:rsidRDefault="00A24A6F" w:rsidP="00A24A6F">
      <w:pPr>
        <w:spacing w:line="360" w:lineRule="auto"/>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p>
    <w:p w:rsidR="002D2504" w:rsidRPr="00585433" w:rsidRDefault="002D2504" w:rsidP="002D2504">
      <w:pPr>
        <w:pStyle w:val="a3"/>
        <w:jc w:val="center"/>
        <w:rPr>
          <w:rFonts w:ascii="Times New Roman" w:hAnsi="Times New Roman"/>
          <w:sz w:val="24"/>
          <w:szCs w:val="24"/>
        </w:rPr>
      </w:pPr>
      <w:r w:rsidRPr="00585433">
        <w:rPr>
          <w:b/>
          <w:sz w:val="24"/>
          <w:szCs w:val="24"/>
        </w:rPr>
        <w:t xml:space="preserve">  </w:t>
      </w:r>
      <w:r w:rsidRPr="00585433">
        <w:rPr>
          <w:rFonts w:ascii="Times New Roman" w:hAnsi="Times New Roman"/>
          <w:sz w:val="24"/>
          <w:szCs w:val="24"/>
        </w:rPr>
        <w:t>Муниципальное бюджетное общеобразовательное учреждение</w:t>
      </w:r>
    </w:p>
    <w:p w:rsidR="002D2504" w:rsidRPr="00585433" w:rsidRDefault="002D2504" w:rsidP="002D2504">
      <w:pPr>
        <w:pStyle w:val="a3"/>
        <w:jc w:val="center"/>
        <w:rPr>
          <w:rFonts w:ascii="Times New Roman" w:hAnsi="Times New Roman"/>
          <w:sz w:val="24"/>
          <w:szCs w:val="24"/>
        </w:rPr>
      </w:pPr>
      <w:r w:rsidRPr="00585433">
        <w:rPr>
          <w:rFonts w:ascii="Times New Roman" w:hAnsi="Times New Roman"/>
          <w:sz w:val="24"/>
          <w:szCs w:val="24"/>
        </w:rPr>
        <w:t xml:space="preserve">«Хорулинская средняя общеобразовательная школа им. Е.К.Федорова» </w:t>
      </w:r>
    </w:p>
    <w:p w:rsidR="002D2504" w:rsidRPr="00585433" w:rsidRDefault="002D2504" w:rsidP="002D2504">
      <w:pPr>
        <w:pStyle w:val="a3"/>
        <w:jc w:val="center"/>
        <w:rPr>
          <w:rFonts w:ascii="Times New Roman" w:hAnsi="Times New Roman"/>
          <w:sz w:val="24"/>
          <w:szCs w:val="24"/>
        </w:rPr>
      </w:pPr>
    </w:p>
    <w:p w:rsidR="002D2504" w:rsidRPr="00585433" w:rsidRDefault="002D2504" w:rsidP="002D2504">
      <w:pPr>
        <w:pStyle w:val="a3"/>
        <w:jc w:val="both"/>
        <w:rPr>
          <w:rFonts w:ascii="Times New Roman" w:hAnsi="Times New Roman"/>
          <w:sz w:val="24"/>
          <w:szCs w:val="24"/>
        </w:rPr>
      </w:pPr>
      <w:r w:rsidRPr="00585433">
        <w:rPr>
          <w:rFonts w:ascii="Times New Roman" w:hAnsi="Times New Roman"/>
          <w:sz w:val="24"/>
          <w:szCs w:val="24"/>
        </w:rPr>
        <w:t xml:space="preserve">      Рекомендована                                                                                                                                                                                   Утверждена</w:t>
      </w:r>
    </w:p>
    <w:p w:rsidR="002D2504" w:rsidRPr="00585433" w:rsidRDefault="002D2504" w:rsidP="002D2504">
      <w:pPr>
        <w:pStyle w:val="a3"/>
        <w:jc w:val="both"/>
        <w:rPr>
          <w:rFonts w:ascii="Times New Roman" w:hAnsi="Times New Roman"/>
          <w:sz w:val="24"/>
          <w:szCs w:val="24"/>
        </w:rPr>
      </w:pPr>
      <w:r w:rsidRPr="00585433">
        <w:rPr>
          <w:rFonts w:ascii="Times New Roman" w:hAnsi="Times New Roman"/>
          <w:sz w:val="24"/>
          <w:szCs w:val="24"/>
        </w:rPr>
        <w:t>педагогическим   советом                                                                                                                                                            приказом №  ____</w:t>
      </w:r>
    </w:p>
    <w:p w:rsidR="002D2504" w:rsidRPr="00585433" w:rsidRDefault="002D2504" w:rsidP="002D2504">
      <w:pPr>
        <w:pStyle w:val="a3"/>
        <w:jc w:val="both"/>
        <w:rPr>
          <w:rFonts w:ascii="Times New Roman" w:hAnsi="Times New Roman"/>
          <w:sz w:val="24"/>
          <w:szCs w:val="24"/>
        </w:rPr>
      </w:pPr>
      <w:r w:rsidRPr="00585433">
        <w:rPr>
          <w:rFonts w:ascii="Times New Roman" w:hAnsi="Times New Roman"/>
          <w:sz w:val="24"/>
          <w:szCs w:val="24"/>
        </w:rPr>
        <w:t xml:space="preserve">«_____» ______________ </w:t>
      </w:r>
      <w:smartTag w:uri="urn:schemas-microsoft-com:office:smarttags" w:element="metricconverter">
        <w:smartTagPr>
          <w:attr w:name="ProductID" w:val="2012 г"/>
        </w:smartTagPr>
        <w:r w:rsidRPr="00585433">
          <w:rPr>
            <w:rFonts w:ascii="Times New Roman" w:hAnsi="Times New Roman"/>
            <w:sz w:val="24"/>
            <w:szCs w:val="24"/>
          </w:rPr>
          <w:t>2012 г</w:t>
        </w:r>
      </w:smartTag>
      <w:r w:rsidRPr="00585433">
        <w:rPr>
          <w:rFonts w:ascii="Times New Roman" w:hAnsi="Times New Roman"/>
          <w:sz w:val="24"/>
          <w:szCs w:val="24"/>
        </w:rPr>
        <w:t>.                                                                                                                                    «_____» ______________ 2012г.</w:t>
      </w:r>
    </w:p>
    <w:p w:rsidR="002D2504" w:rsidRPr="00585433" w:rsidRDefault="002D2504" w:rsidP="002D2504">
      <w:pPr>
        <w:pStyle w:val="a3"/>
        <w:jc w:val="both"/>
        <w:rPr>
          <w:rFonts w:ascii="Times New Roman" w:hAnsi="Times New Roman"/>
          <w:sz w:val="24"/>
          <w:szCs w:val="24"/>
        </w:rPr>
      </w:pPr>
      <w:r w:rsidRPr="00585433">
        <w:rPr>
          <w:rFonts w:ascii="Times New Roman" w:hAnsi="Times New Roman"/>
          <w:sz w:val="24"/>
          <w:szCs w:val="24"/>
        </w:rPr>
        <w:t>протокол № _____                                                                                                                                                     директор _________ /Семенов В.Н./</w:t>
      </w:r>
    </w:p>
    <w:p w:rsidR="002D2504" w:rsidRPr="00585433" w:rsidRDefault="002D2504" w:rsidP="002D2504">
      <w:pPr>
        <w:pStyle w:val="a3"/>
        <w:jc w:val="both"/>
        <w:rPr>
          <w:rFonts w:ascii="Times New Roman" w:hAnsi="Times New Roman"/>
          <w:sz w:val="24"/>
          <w:szCs w:val="24"/>
        </w:rPr>
      </w:pPr>
    </w:p>
    <w:p w:rsidR="002D2504" w:rsidRPr="00585433" w:rsidRDefault="002D2504" w:rsidP="002D2504">
      <w:pPr>
        <w:pStyle w:val="a3"/>
        <w:jc w:val="both"/>
        <w:rPr>
          <w:rFonts w:ascii="Times New Roman" w:hAnsi="Times New Roman"/>
          <w:sz w:val="24"/>
          <w:szCs w:val="24"/>
        </w:rPr>
      </w:pPr>
    </w:p>
    <w:p w:rsidR="002D2504" w:rsidRPr="00585433" w:rsidRDefault="002D2504" w:rsidP="002D2504">
      <w:pPr>
        <w:pStyle w:val="a3"/>
        <w:jc w:val="both"/>
        <w:rPr>
          <w:rFonts w:ascii="Times New Roman" w:hAnsi="Times New Roman"/>
          <w:sz w:val="24"/>
          <w:szCs w:val="24"/>
        </w:rPr>
      </w:pPr>
    </w:p>
    <w:p w:rsidR="002D2504" w:rsidRPr="00585433" w:rsidRDefault="002D2504" w:rsidP="002D2504">
      <w:pPr>
        <w:pStyle w:val="a3"/>
        <w:jc w:val="both"/>
        <w:rPr>
          <w:rFonts w:ascii="Times New Roman" w:hAnsi="Times New Roman"/>
          <w:sz w:val="24"/>
          <w:szCs w:val="24"/>
        </w:rPr>
      </w:pPr>
    </w:p>
    <w:p w:rsidR="002D2504" w:rsidRPr="00585433" w:rsidRDefault="002D2504" w:rsidP="002D2504">
      <w:pPr>
        <w:pStyle w:val="a3"/>
        <w:jc w:val="both"/>
        <w:rPr>
          <w:rFonts w:ascii="Times New Roman" w:hAnsi="Times New Roman"/>
          <w:sz w:val="24"/>
          <w:szCs w:val="24"/>
        </w:rPr>
      </w:pPr>
    </w:p>
    <w:p w:rsidR="002D2504" w:rsidRPr="00585433" w:rsidRDefault="002D2504" w:rsidP="002D2504">
      <w:pPr>
        <w:pStyle w:val="a3"/>
        <w:jc w:val="both"/>
        <w:rPr>
          <w:rFonts w:ascii="Times New Roman" w:hAnsi="Times New Roman"/>
          <w:sz w:val="24"/>
          <w:szCs w:val="24"/>
        </w:rPr>
      </w:pPr>
    </w:p>
    <w:p w:rsidR="002D2504" w:rsidRPr="00585433" w:rsidRDefault="002D2504" w:rsidP="002D2504">
      <w:pPr>
        <w:pStyle w:val="a3"/>
        <w:jc w:val="both"/>
        <w:rPr>
          <w:rFonts w:ascii="Times New Roman" w:hAnsi="Times New Roman"/>
          <w:sz w:val="24"/>
          <w:szCs w:val="24"/>
        </w:rPr>
      </w:pPr>
    </w:p>
    <w:p w:rsidR="002D2504" w:rsidRPr="00585433" w:rsidRDefault="002D2504" w:rsidP="002D2504">
      <w:pPr>
        <w:pStyle w:val="a3"/>
        <w:jc w:val="both"/>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r w:rsidRPr="00585433">
        <w:rPr>
          <w:rFonts w:ascii="Times New Roman" w:hAnsi="Times New Roman"/>
          <w:sz w:val="24"/>
          <w:szCs w:val="24"/>
        </w:rPr>
        <w:t>Рабочая программа консультаций по обществознанию</w:t>
      </w:r>
    </w:p>
    <w:p w:rsidR="002D2504" w:rsidRPr="00585433" w:rsidRDefault="002D2504" w:rsidP="002D2504">
      <w:pPr>
        <w:pStyle w:val="a3"/>
        <w:jc w:val="center"/>
        <w:rPr>
          <w:rFonts w:ascii="Times New Roman" w:hAnsi="Times New Roman"/>
          <w:i/>
          <w:sz w:val="24"/>
          <w:szCs w:val="24"/>
        </w:rPr>
      </w:pPr>
      <w:r w:rsidRPr="00585433">
        <w:rPr>
          <w:rFonts w:ascii="Times New Roman" w:hAnsi="Times New Roman"/>
          <w:sz w:val="24"/>
          <w:szCs w:val="24"/>
        </w:rPr>
        <w:t>учителя Семеновой Прасковьи Дмитриевны</w:t>
      </w:r>
    </w:p>
    <w:p w:rsidR="002D2504" w:rsidRPr="00585433" w:rsidRDefault="002D2504" w:rsidP="002D2504">
      <w:pPr>
        <w:pStyle w:val="a3"/>
        <w:jc w:val="center"/>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r w:rsidRPr="00585433">
        <w:rPr>
          <w:rFonts w:ascii="Times New Roman" w:hAnsi="Times New Roman"/>
          <w:sz w:val="24"/>
          <w:szCs w:val="24"/>
        </w:rPr>
        <w:t xml:space="preserve">                                              Класс: 10</w:t>
      </w:r>
    </w:p>
    <w:p w:rsidR="002D2504" w:rsidRPr="00585433" w:rsidRDefault="002D2504" w:rsidP="002D2504">
      <w:pPr>
        <w:pStyle w:val="a3"/>
        <w:jc w:val="center"/>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p>
    <w:p w:rsidR="002D2504" w:rsidRPr="00585433" w:rsidRDefault="002D2504" w:rsidP="002D2504">
      <w:pPr>
        <w:pStyle w:val="a3"/>
        <w:jc w:val="both"/>
        <w:rPr>
          <w:rFonts w:ascii="Times New Roman" w:hAnsi="Times New Roman"/>
          <w:sz w:val="24"/>
          <w:szCs w:val="24"/>
        </w:rPr>
      </w:pPr>
      <w:r w:rsidRPr="00585433">
        <w:rPr>
          <w:rFonts w:ascii="Times New Roman" w:hAnsi="Times New Roman"/>
          <w:sz w:val="24"/>
          <w:szCs w:val="24"/>
        </w:rPr>
        <w:t xml:space="preserve">                                                                                       </w:t>
      </w:r>
    </w:p>
    <w:p w:rsidR="002D2504" w:rsidRPr="00585433" w:rsidRDefault="002D2504" w:rsidP="002D2504">
      <w:pPr>
        <w:pStyle w:val="a3"/>
        <w:jc w:val="both"/>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p>
    <w:p w:rsidR="002D2504" w:rsidRDefault="002D2504" w:rsidP="002D2504">
      <w:pPr>
        <w:pStyle w:val="a3"/>
        <w:jc w:val="center"/>
        <w:rPr>
          <w:rFonts w:ascii="Times New Roman" w:hAnsi="Times New Roman"/>
          <w:sz w:val="24"/>
          <w:szCs w:val="24"/>
        </w:rPr>
      </w:pPr>
    </w:p>
    <w:p w:rsidR="002D2504" w:rsidRDefault="002D2504" w:rsidP="002D2504">
      <w:pPr>
        <w:pStyle w:val="a3"/>
        <w:jc w:val="center"/>
        <w:rPr>
          <w:rFonts w:ascii="Times New Roman" w:hAnsi="Times New Roman"/>
          <w:sz w:val="24"/>
          <w:szCs w:val="24"/>
        </w:rPr>
      </w:pPr>
    </w:p>
    <w:p w:rsidR="002D2504" w:rsidRPr="00585433" w:rsidRDefault="002D2504" w:rsidP="002D2504">
      <w:pPr>
        <w:pStyle w:val="a3"/>
        <w:jc w:val="center"/>
        <w:rPr>
          <w:rFonts w:ascii="Times New Roman" w:hAnsi="Times New Roman"/>
          <w:sz w:val="24"/>
          <w:szCs w:val="24"/>
        </w:rPr>
      </w:pPr>
      <w:r w:rsidRPr="00585433">
        <w:rPr>
          <w:rFonts w:ascii="Times New Roman" w:hAnsi="Times New Roman"/>
          <w:sz w:val="24"/>
          <w:szCs w:val="24"/>
        </w:rPr>
        <w:t xml:space="preserve">2012 г. </w:t>
      </w:r>
    </w:p>
    <w:p w:rsidR="002D2504" w:rsidRDefault="002D2504" w:rsidP="002D2504">
      <w:pPr>
        <w:jc w:val="center"/>
        <w:outlineLvl w:val="0"/>
        <w:rPr>
          <w:b/>
        </w:rPr>
      </w:pPr>
      <w:r>
        <w:rPr>
          <w:b/>
        </w:rPr>
        <w:t>Пояснительная записка</w:t>
      </w:r>
    </w:p>
    <w:p w:rsidR="002D2504" w:rsidRDefault="002D2504" w:rsidP="002D2504">
      <w:pPr>
        <w:jc w:val="center"/>
      </w:pPr>
    </w:p>
    <w:p w:rsidR="002D2504" w:rsidRPr="006D31EA" w:rsidRDefault="002D2504" w:rsidP="002D2504">
      <w:pPr>
        <w:rPr>
          <w:b/>
        </w:rPr>
      </w:pPr>
      <w:r w:rsidRPr="006D31EA">
        <w:rPr>
          <w:b/>
        </w:rPr>
        <w:t>Цели обществоведческой подготовки учащихся включают в себя:</w:t>
      </w:r>
    </w:p>
    <w:p w:rsidR="002D2504" w:rsidRDefault="002D2504" w:rsidP="002D2504">
      <w:r>
        <w:t>-усвоение знаний;</w:t>
      </w:r>
    </w:p>
    <w:p w:rsidR="002D2504" w:rsidRDefault="002D2504" w:rsidP="002D2504">
      <w:r>
        <w:t>-овладение умениями (способами познавательной и практической деятельности);</w:t>
      </w:r>
    </w:p>
    <w:p w:rsidR="002D2504" w:rsidRDefault="002D2504" w:rsidP="002D2504">
      <w:r>
        <w:t>-развитие мышления и способностей учащихся, их интереса к знаниям;</w:t>
      </w:r>
    </w:p>
    <w:p w:rsidR="002D2504" w:rsidRDefault="002D2504" w:rsidP="002D2504">
      <w:r>
        <w:t>-воспитание учащихся, формирование у них современной системы ценностей.</w:t>
      </w:r>
    </w:p>
    <w:p w:rsidR="002D2504" w:rsidRDefault="002D2504" w:rsidP="002D2504">
      <w:r>
        <w:t xml:space="preserve">   Новые подходы к формированию умений и развитию учащихся нашли отражение в ориентации обществоведческого образования на формирование базовых социальных компетенций. Новизна компетентностного подхода состоит в усилении практической направленности образования, иными словами «умение что-то делать».</w:t>
      </w:r>
    </w:p>
    <w:p w:rsidR="002D2504" w:rsidRDefault="002D2504" w:rsidP="002D2504">
      <w:r>
        <w:t xml:space="preserve">    Выпускник школы должен быть способен выполнять типичные социальные роли, успешно действовать в основных областях социальной деятельности. Для этого необходимы и знания, и умения, и ценностные ориентиры, и социальные нормы, и опыт осуществления творческой деятельности в данной области. Как правило, это не может быть результатом изучения одного предмета.</w:t>
      </w:r>
    </w:p>
    <w:p w:rsidR="002D2504" w:rsidRDefault="002D2504" w:rsidP="002D2504">
      <w:pPr>
        <w:outlineLvl w:val="0"/>
      </w:pPr>
      <w:r w:rsidRPr="007B2677">
        <w:rPr>
          <w:b/>
        </w:rPr>
        <w:t>Компоненты программы:</w:t>
      </w:r>
      <w:r>
        <w:t xml:space="preserve"> инвариантный компонент</w:t>
      </w:r>
    </w:p>
    <w:p w:rsidR="002D2504" w:rsidRPr="006D31EA" w:rsidRDefault="002D2504" w:rsidP="002D2504">
      <w:r>
        <w:t>Факультативный курс входит в образовательную область «Обществознание» и сопровождает учебный предмет «Обществознание» в полном образовании школьников.</w:t>
      </w:r>
    </w:p>
    <w:p w:rsidR="002D2504" w:rsidRPr="00056085" w:rsidRDefault="002D2504" w:rsidP="002D2504">
      <w:r>
        <w:t>Количество часов и последовательность изучения тем являются примерными и могут быть изменено в соответствии с уровнем подготовки обучающихся.</w:t>
      </w:r>
    </w:p>
    <w:p w:rsidR="002D2504" w:rsidRPr="00050BFC" w:rsidRDefault="002D2504" w:rsidP="002D2504">
      <w:pPr>
        <w:outlineLvl w:val="0"/>
        <w:rPr>
          <w:b/>
        </w:rPr>
      </w:pPr>
      <w:r w:rsidRPr="00050BFC">
        <w:rPr>
          <w:b/>
        </w:rPr>
        <w:t xml:space="preserve">Цели программы </w:t>
      </w:r>
      <w:r>
        <w:rPr>
          <w:b/>
        </w:rPr>
        <w:t xml:space="preserve">факультативного </w:t>
      </w:r>
      <w:r w:rsidRPr="00050BFC">
        <w:rPr>
          <w:b/>
        </w:rPr>
        <w:t>курса:</w:t>
      </w:r>
    </w:p>
    <w:p w:rsidR="002D2504" w:rsidRDefault="002D2504" w:rsidP="002D2504">
      <w:r>
        <w:t xml:space="preserve">      Курс предназначен для расширения базовых социальных компетенций и углубления знаний учащихся по обществознанию, осознанного выбора предмета на ЕГЭ.</w:t>
      </w:r>
    </w:p>
    <w:p w:rsidR="002D2504" w:rsidRDefault="002D2504" w:rsidP="002D2504">
      <w:r>
        <w:t xml:space="preserve">       </w:t>
      </w:r>
      <w:r w:rsidRPr="00050BFC">
        <w:rPr>
          <w:b/>
        </w:rPr>
        <w:t>Объем часов:</w:t>
      </w:r>
      <w:r>
        <w:t xml:space="preserve"> всего 35 часов. </w:t>
      </w:r>
    </w:p>
    <w:p w:rsidR="002D2504" w:rsidRDefault="002D2504" w:rsidP="002D2504">
      <w:pPr>
        <w:outlineLvl w:val="0"/>
      </w:pPr>
      <w:r>
        <w:t xml:space="preserve">       </w:t>
      </w:r>
      <w:r>
        <w:rPr>
          <w:b/>
        </w:rPr>
        <w:t xml:space="preserve">Категория обучающихся: </w:t>
      </w:r>
      <w:r>
        <w:t>учащиеся 10</w:t>
      </w:r>
      <w:r w:rsidRPr="00050BFC">
        <w:t xml:space="preserve"> классов</w:t>
      </w:r>
    </w:p>
    <w:p w:rsidR="002D2504" w:rsidRDefault="002D2504" w:rsidP="002D2504">
      <w:r>
        <w:t>Новизна программы заключается в расширении социальных компетенций.</w:t>
      </w:r>
    </w:p>
    <w:p w:rsidR="002D2504" w:rsidRDefault="002D2504" w:rsidP="002D2504">
      <w:pPr>
        <w:outlineLvl w:val="0"/>
        <w:rPr>
          <w:b/>
        </w:rPr>
      </w:pPr>
      <w:r>
        <w:rPr>
          <w:b/>
        </w:rPr>
        <w:t>Методы обучения и формы проведения занятий:</w:t>
      </w:r>
    </w:p>
    <w:p w:rsidR="002D2504" w:rsidRDefault="002D2504" w:rsidP="002D2504">
      <w:pPr>
        <w:outlineLvl w:val="0"/>
      </w:pPr>
      <w:r>
        <w:t>Деятельностный подход, использование активных методик</w:t>
      </w:r>
    </w:p>
    <w:p w:rsidR="002D2504" w:rsidRDefault="002D2504" w:rsidP="002D2504">
      <w:r>
        <w:t>-решение проблемных задач;</w:t>
      </w:r>
    </w:p>
    <w:p w:rsidR="002D2504" w:rsidRDefault="002D2504" w:rsidP="002D2504">
      <w:r>
        <w:t>-анализ источников социальной информации</w:t>
      </w:r>
    </w:p>
    <w:p w:rsidR="002D2504" w:rsidRPr="000E747D" w:rsidRDefault="002D2504" w:rsidP="002D2504">
      <w:r>
        <w:t>-формулирование самостоятельного целостного суждения по актуальной проблеме социально-гуманитарного знания (в форме письменного мини-сочинения)</w:t>
      </w:r>
    </w:p>
    <w:p w:rsidR="002D2504" w:rsidRDefault="002D2504" w:rsidP="002D2504">
      <w:pPr>
        <w:outlineLvl w:val="0"/>
        <w:rPr>
          <w:b/>
        </w:rPr>
      </w:pPr>
      <w:r>
        <w:rPr>
          <w:b/>
        </w:rPr>
        <w:t>Прогнозируемый результат обучения:</w:t>
      </w:r>
    </w:p>
    <w:p w:rsidR="002D2504" w:rsidRDefault="002D2504" w:rsidP="002D2504">
      <w:pPr>
        <w:outlineLvl w:val="0"/>
      </w:pPr>
      <w:r w:rsidRPr="00604DAC">
        <w:t xml:space="preserve">Владение </w:t>
      </w:r>
      <w:r>
        <w:t>следующими умениями</w:t>
      </w:r>
    </w:p>
    <w:p w:rsidR="002D2504" w:rsidRDefault="002D2504" w:rsidP="002D2504">
      <w:r>
        <w:t>-распознавать признаки понятий, характерные черты социального объекта;</w:t>
      </w:r>
    </w:p>
    <w:p w:rsidR="002D2504" w:rsidRDefault="002D2504" w:rsidP="002D2504">
      <w:r>
        <w:t>-оценивать истинность суждений о социальных явлениях с точки зрения обществоведческих знаний;</w:t>
      </w:r>
    </w:p>
    <w:p w:rsidR="002D2504" w:rsidRDefault="002D2504" w:rsidP="002D2504">
      <w:r>
        <w:t>-выявление структурных элементов знаний в определенной содержательной области, заполнение пробелов в схеме или таблице,</w:t>
      </w:r>
    </w:p>
    <w:p w:rsidR="002D2504" w:rsidRDefault="002D2504" w:rsidP="002D2504">
      <w:r>
        <w:t>-определение терминов и понятий, социальных явлений, соответствующих предлагаемому контексту</w:t>
      </w:r>
    </w:p>
    <w:p w:rsidR="002D2504" w:rsidRDefault="002D2504" w:rsidP="002D2504">
      <w:r>
        <w:t>-отбор характерных черт, признаков понятий и явлений, социальных объектов определенно класса;</w:t>
      </w:r>
    </w:p>
    <w:p w:rsidR="002D2504" w:rsidRDefault="002D2504" w:rsidP="002D2504">
      <w:r>
        <w:t>-перечисление признаков какого-либо явления, объектов одного класса, классификация понятий, социальных объектов,</w:t>
      </w:r>
      <w:r w:rsidRPr="00836429">
        <w:t xml:space="preserve"> </w:t>
      </w:r>
      <w:r>
        <w:t>социальных явлений;</w:t>
      </w:r>
    </w:p>
    <w:p w:rsidR="002D2504" w:rsidRDefault="002D2504" w:rsidP="002D2504">
      <w:r>
        <w:t>-решать проблемные задачи;</w:t>
      </w:r>
    </w:p>
    <w:p w:rsidR="002D2504" w:rsidRDefault="002D2504" w:rsidP="002D2504">
      <w:r>
        <w:t>-осуществлять анализ, интерпретацию и оценку оригинальных текстов различного характера;</w:t>
      </w:r>
    </w:p>
    <w:p w:rsidR="002D2504" w:rsidRPr="00604DAC" w:rsidRDefault="002D2504" w:rsidP="002D2504">
      <w:r>
        <w:t>-выражение собственного мнения с использованием обществоведческих понятий и аргументацией собственной позиции;</w:t>
      </w:r>
    </w:p>
    <w:p w:rsidR="002D2504" w:rsidRDefault="002D2504" w:rsidP="002D2504">
      <w:pPr>
        <w:outlineLvl w:val="0"/>
        <w:rPr>
          <w:b/>
        </w:rPr>
      </w:pPr>
      <w:r>
        <w:rPr>
          <w:b/>
        </w:rPr>
        <w:t>Формы и методы контроля достижений учащихся:</w:t>
      </w:r>
    </w:p>
    <w:p w:rsidR="002D2504" w:rsidRDefault="002D2504" w:rsidP="002D2504">
      <w:r>
        <w:t>-тематическое тестирование с учетом элементов содержания и типологии заданий ЕГЭ;</w:t>
      </w:r>
    </w:p>
    <w:p w:rsidR="002D2504" w:rsidRDefault="002D2504" w:rsidP="002D2504">
      <w:r>
        <w:t>-мини-сочинения типа «эссе» с анализом, предложенным  в критериях оценивания заданий с развернутым ответом;</w:t>
      </w:r>
    </w:p>
    <w:p w:rsidR="002D2504" w:rsidRDefault="002D2504" w:rsidP="002D2504">
      <w:r>
        <w:t>-работа с оригинальными текстами различного характера;</w:t>
      </w:r>
    </w:p>
    <w:p w:rsidR="002D2504" w:rsidRDefault="002D2504" w:rsidP="002D2504"/>
    <w:p w:rsidR="002D2504" w:rsidRDefault="002D2504" w:rsidP="002D2504">
      <w:pPr>
        <w:jc w:val="center"/>
        <w:rPr>
          <w:b/>
        </w:rPr>
      </w:pPr>
      <w:r>
        <w:rPr>
          <w:b/>
        </w:rPr>
        <w:t>Содержание</w:t>
      </w:r>
    </w:p>
    <w:p w:rsidR="002D2504" w:rsidRDefault="002D2504" w:rsidP="002D2504">
      <w:pPr>
        <w:numPr>
          <w:ilvl w:val="0"/>
          <w:numId w:val="234"/>
        </w:numPr>
        <w:spacing w:before="100" w:beforeAutospacing="1" w:after="100" w:afterAutospacing="1" w:line="240" w:lineRule="auto"/>
        <w:rPr>
          <w:b/>
          <w:bCs/>
          <w:color w:val="000000"/>
          <w:szCs w:val="28"/>
        </w:rPr>
      </w:pPr>
      <w:r w:rsidRPr="00D8027C">
        <w:rPr>
          <w:b/>
          <w:bCs/>
          <w:color w:val="000000"/>
          <w:szCs w:val="28"/>
        </w:rPr>
        <w:t xml:space="preserve">Особенности ЕГЭ по обществознанию. </w:t>
      </w:r>
      <w:r>
        <w:rPr>
          <w:b/>
          <w:bCs/>
          <w:color w:val="000000"/>
          <w:szCs w:val="28"/>
        </w:rPr>
        <w:t>(3 ч.)</w:t>
      </w:r>
    </w:p>
    <w:p w:rsidR="002D2504" w:rsidRPr="00D96724" w:rsidRDefault="002D2504" w:rsidP="002D2504">
      <w:pPr>
        <w:spacing w:before="100" w:beforeAutospacing="1" w:after="100" w:afterAutospacing="1"/>
        <w:rPr>
          <w:color w:val="000000"/>
          <w:szCs w:val="28"/>
        </w:rPr>
      </w:pPr>
      <w:r w:rsidRPr="00D96724">
        <w:rPr>
          <w:color w:val="000000"/>
          <w:szCs w:val="28"/>
        </w:rPr>
        <w:t>ЕГЭ как способ объективной оценки качества образования. Особенности ЕГЭ по обществознанию:</w:t>
      </w:r>
      <w:r w:rsidRPr="00D8027C">
        <w:rPr>
          <w:color w:val="000000"/>
          <w:szCs w:val="28"/>
        </w:rPr>
        <w:t> </w:t>
      </w:r>
      <w:r w:rsidRPr="00D96724">
        <w:rPr>
          <w:color w:val="000000"/>
          <w:szCs w:val="28"/>
        </w:rPr>
        <w:br/>
        <w:t>– кодификатор  элементов содержания</w:t>
      </w:r>
      <w:r w:rsidRPr="00D96724">
        <w:rPr>
          <w:color w:val="000000"/>
          <w:szCs w:val="28"/>
        </w:rPr>
        <w:br/>
        <w:t>– спецификация КИМов ЕГЭ  по обществознанию.</w:t>
      </w:r>
      <w:r w:rsidRPr="00D96724">
        <w:rPr>
          <w:color w:val="000000"/>
          <w:szCs w:val="28"/>
        </w:rPr>
        <w:br/>
        <w:t>Правила заполнения бланков ЕГЭ.</w:t>
      </w:r>
      <w:r w:rsidRPr="00D96724">
        <w:rPr>
          <w:color w:val="000000"/>
          <w:szCs w:val="28"/>
        </w:rPr>
        <w:br/>
        <w:t>Инф</w:t>
      </w:r>
      <w:r>
        <w:rPr>
          <w:color w:val="000000"/>
          <w:szCs w:val="28"/>
        </w:rPr>
        <w:t>о</w:t>
      </w:r>
      <w:r w:rsidRPr="00D96724">
        <w:rPr>
          <w:color w:val="000000"/>
          <w:szCs w:val="28"/>
        </w:rPr>
        <w:t>рмационные ресурсы ЕГЭ.</w:t>
      </w:r>
    </w:p>
    <w:p w:rsidR="002D2504" w:rsidRDefault="002D2504" w:rsidP="002D2504">
      <w:pPr>
        <w:numPr>
          <w:ilvl w:val="0"/>
          <w:numId w:val="234"/>
        </w:numPr>
        <w:spacing w:after="0" w:line="240" w:lineRule="auto"/>
      </w:pPr>
      <w:r>
        <w:rPr>
          <w:b/>
        </w:rPr>
        <w:t>Общество. (2 ч.)</w:t>
      </w:r>
    </w:p>
    <w:p w:rsidR="002D2504" w:rsidRDefault="002D2504" w:rsidP="002D2504">
      <w:pPr>
        <w:ind w:left="72"/>
      </w:pPr>
      <w:r>
        <w:t>Общество как динамичная система. Общество и природа. Общество и культура. Взаимосвязь экономической, социальной, политической и духовной сфер общества.</w:t>
      </w:r>
    </w:p>
    <w:p w:rsidR="002D2504" w:rsidRDefault="002D2504" w:rsidP="002D2504">
      <w:pPr>
        <w:ind w:left="72"/>
      </w:pPr>
      <w:r>
        <w:t>Важнейшие институты общества. Многообразие путей и форм общественного развития. Проблемы общественного прогресса. Целостность современного мира, его противоречия. Глобальные проблемы человечества.</w:t>
      </w:r>
    </w:p>
    <w:p w:rsidR="002D2504" w:rsidRDefault="002D2504" w:rsidP="002D2504">
      <w:pPr>
        <w:ind w:left="72"/>
        <w:rPr>
          <w:b/>
          <w:color w:val="000000"/>
          <w:szCs w:val="21"/>
        </w:rPr>
      </w:pPr>
      <w:r w:rsidRPr="00D96724">
        <w:rPr>
          <w:b/>
          <w:color w:val="000000"/>
          <w:szCs w:val="21"/>
        </w:rPr>
        <w:t>Решение заданий разного уровня </w:t>
      </w:r>
      <w:r>
        <w:rPr>
          <w:b/>
          <w:color w:val="000000"/>
          <w:szCs w:val="21"/>
        </w:rPr>
        <w:t>(1 ч.)</w:t>
      </w:r>
    </w:p>
    <w:p w:rsidR="002D2504" w:rsidRPr="00D8027C" w:rsidRDefault="002D2504" w:rsidP="002D2504">
      <w:pPr>
        <w:ind w:left="72"/>
        <w:rPr>
          <w:b/>
          <w:sz w:val="28"/>
        </w:rPr>
      </w:pPr>
      <w:r>
        <w:rPr>
          <w:b/>
          <w:color w:val="000000"/>
          <w:szCs w:val="21"/>
        </w:rPr>
        <w:t>Тест №1 (1 ч)</w:t>
      </w:r>
    </w:p>
    <w:p w:rsidR="002D2504" w:rsidRDefault="002D2504" w:rsidP="002D2504">
      <w:pPr>
        <w:ind w:left="644"/>
        <w:rPr>
          <w:b/>
        </w:rPr>
      </w:pPr>
    </w:p>
    <w:p w:rsidR="002D2504" w:rsidRPr="00D8027C" w:rsidRDefault="002D2504" w:rsidP="002D2504">
      <w:pPr>
        <w:numPr>
          <w:ilvl w:val="0"/>
          <w:numId w:val="234"/>
        </w:numPr>
        <w:spacing w:after="0" w:line="240" w:lineRule="auto"/>
        <w:rPr>
          <w:b/>
        </w:rPr>
      </w:pPr>
      <w:r>
        <w:rPr>
          <w:b/>
        </w:rPr>
        <w:t>Человек. (2 ч.)</w:t>
      </w:r>
    </w:p>
    <w:p w:rsidR="002D2504" w:rsidRDefault="002D2504" w:rsidP="002D2504">
      <w:pPr>
        <w:ind w:left="72"/>
      </w:pPr>
      <w:r>
        <w:t>Человек как продукт биологической, социальной и культурной эволюции.</w:t>
      </w:r>
    </w:p>
    <w:p w:rsidR="002D2504" w:rsidRDefault="002D2504" w:rsidP="002D2504">
      <w:pPr>
        <w:ind w:left="72"/>
      </w:pPr>
      <w:r>
        <w:t>Бытие человека. Потребности и способности человека. Деятельность человека, ее основные виды. Деятельность и творчество. Цель и смысл жизни человека.</w:t>
      </w:r>
    </w:p>
    <w:p w:rsidR="002D2504" w:rsidRDefault="002D2504" w:rsidP="002D2504">
      <w:pPr>
        <w:ind w:left="72"/>
      </w:pPr>
      <w:r>
        <w:t>Самореализация. Личность, ее социализация и воспитание. Внутренний мир человека.</w:t>
      </w:r>
    </w:p>
    <w:p w:rsidR="002D2504" w:rsidRDefault="002D2504" w:rsidP="002D2504">
      <w:pPr>
        <w:ind w:left="72"/>
      </w:pPr>
      <w:r>
        <w:t>Сознательное и бессознательное. Самопознание. Поведение. Свобода и ответственность личности.</w:t>
      </w:r>
    </w:p>
    <w:p w:rsidR="002D2504" w:rsidRDefault="002D2504" w:rsidP="002D2504">
      <w:pPr>
        <w:ind w:left="72"/>
        <w:rPr>
          <w:b/>
          <w:color w:val="000000"/>
          <w:szCs w:val="21"/>
        </w:rPr>
      </w:pPr>
      <w:r w:rsidRPr="00D96724">
        <w:rPr>
          <w:b/>
          <w:color w:val="000000"/>
          <w:szCs w:val="21"/>
        </w:rPr>
        <w:t>Решение заданий разного уровня </w:t>
      </w:r>
      <w:r>
        <w:rPr>
          <w:b/>
          <w:color w:val="000000"/>
          <w:szCs w:val="21"/>
        </w:rPr>
        <w:t xml:space="preserve">(1 ч.) </w:t>
      </w:r>
    </w:p>
    <w:p w:rsidR="002D2504" w:rsidRPr="00D8027C" w:rsidRDefault="002D2504" w:rsidP="002D2504">
      <w:pPr>
        <w:ind w:left="72"/>
        <w:rPr>
          <w:b/>
          <w:sz w:val="28"/>
        </w:rPr>
      </w:pPr>
      <w:r>
        <w:rPr>
          <w:b/>
          <w:color w:val="000000"/>
          <w:szCs w:val="21"/>
        </w:rPr>
        <w:t>Тест №2 (1 ч.)</w:t>
      </w:r>
    </w:p>
    <w:p w:rsidR="002D2504" w:rsidRDefault="002D2504" w:rsidP="002D2504">
      <w:pPr>
        <w:ind w:left="72"/>
      </w:pPr>
    </w:p>
    <w:p w:rsidR="002D2504" w:rsidRPr="00D8027C" w:rsidRDefault="002D2504" w:rsidP="002D2504">
      <w:pPr>
        <w:numPr>
          <w:ilvl w:val="0"/>
          <w:numId w:val="234"/>
        </w:numPr>
        <w:spacing w:after="0" w:line="240" w:lineRule="auto"/>
        <w:rPr>
          <w:b/>
        </w:rPr>
      </w:pPr>
      <w:r>
        <w:rPr>
          <w:b/>
        </w:rPr>
        <w:t>Познание. (2 ч.)</w:t>
      </w:r>
    </w:p>
    <w:p w:rsidR="002D2504" w:rsidRDefault="002D2504" w:rsidP="002D2504">
      <w:pPr>
        <w:ind w:left="72"/>
      </w:pPr>
      <w:r>
        <w:t>Познание мира. Формы познания: чувственное и рациональное, истинное и ложное.</w:t>
      </w:r>
    </w:p>
    <w:p w:rsidR="002D2504" w:rsidRDefault="002D2504" w:rsidP="002D2504">
      <w:pPr>
        <w:ind w:left="72"/>
      </w:pPr>
      <w:r>
        <w:t>Истина и ее критерии. Многообразие форм человеческого знания. Научное познание.</w:t>
      </w:r>
    </w:p>
    <w:p w:rsidR="002D2504" w:rsidRDefault="002D2504" w:rsidP="002D2504">
      <w:pPr>
        <w:ind w:left="72"/>
      </w:pPr>
      <w:r>
        <w:t>Науки о человеке и обществе. Социальное и гуманитарное знание.</w:t>
      </w:r>
    </w:p>
    <w:p w:rsidR="002D2504" w:rsidRDefault="002D2504" w:rsidP="002D2504">
      <w:pPr>
        <w:ind w:left="72"/>
        <w:rPr>
          <w:b/>
          <w:color w:val="000000"/>
          <w:szCs w:val="21"/>
        </w:rPr>
      </w:pPr>
      <w:r w:rsidRPr="00D96724">
        <w:rPr>
          <w:b/>
          <w:color w:val="000000"/>
          <w:szCs w:val="21"/>
        </w:rPr>
        <w:t>Решение заданий разного уровня </w:t>
      </w:r>
      <w:r>
        <w:rPr>
          <w:b/>
          <w:color w:val="000000"/>
          <w:szCs w:val="21"/>
        </w:rPr>
        <w:t>(1 ч.)</w:t>
      </w:r>
    </w:p>
    <w:p w:rsidR="002D2504" w:rsidRPr="00D8027C" w:rsidRDefault="002D2504" w:rsidP="002D2504">
      <w:pPr>
        <w:ind w:left="72"/>
        <w:rPr>
          <w:b/>
          <w:sz w:val="28"/>
        </w:rPr>
      </w:pPr>
      <w:r>
        <w:rPr>
          <w:b/>
          <w:color w:val="000000"/>
          <w:szCs w:val="21"/>
        </w:rPr>
        <w:t>Тест №3 (1 ч.)</w:t>
      </w:r>
    </w:p>
    <w:p w:rsidR="002D2504" w:rsidRDefault="002D2504" w:rsidP="002D2504">
      <w:pPr>
        <w:ind w:left="72"/>
      </w:pPr>
    </w:p>
    <w:p w:rsidR="002D2504" w:rsidRDefault="002D2504" w:rsidP="002D2504">
      <w:pPr>
        <w:numPr>
          <w:ilvl w:val="0"/>
          <w:numId w:val="234"/>
        </w:numPr>
        <w:spacing w:after="0" w:line="240" w:lineRule="auto"/>
        <w:rPr>
          <w:b/>
        </w:rPr>
      </w:pPr>
      <w:r>
        <w:rPr>
          <w:b/>
        </w:rPr>
        <w:t>Духовная жизнь общества. (2 ч.)</w:t>
      </w:r>
    </w:p>
    <w:p w:rsidR="002D2504" w:rsidRDefault="002D2504" w:rsidP="002D2504">
      <w:pPr>
        <w:ind w:left="72"/>
      </w:pPr>
      <w:r>
        <w:t>Культура и духовная жизнь. Формы и разновидности культуры: народная, массовая и элитарная культуры; молодежная субкультура. Средства массовой информации. Искусство, его формы. Основные направления. Наука. Образование и самообразование</w:t>
      </w:r>
    </w:p>
    <w:p w:rsidR="002D2504" w:rsidRDefault="002D2504" w:rsidP="002D2504">
      <w:pPr>
        <w:ind w:left="72"/>
      </w:pPr>
      <w:r>
        <w:t>Религия как феномен культуры. Мораль, ее категории. Тенденции духовной жизни современной России.</w:t>
      </w:r>
    </w:p>
    <w:p w:rsidR="002D2504" w:rsidRDefault="002D2504" w:rsidP="002D2504">
      <w:pPr>
        <w:ind w:left="72"/>
        <w:rPr>
          <w:b/>
          <w:color w:val="000000"/>
          <w:szCs w:val="21"/>
        </w:rPr>
      </w:pPr>
      <w:r w:rsidRPr="00D96724">
        <w:rPr>
          <w:b/>
          <w:color w:val="000000"/>
          <w:szCs w:val="21"/>
        </w:rPr>
        <w:t>Решение заданий разного уровня </w:t>
      </w:r>
      <w:r>
        <w:rPr>
          <w:b/>
          <w:color w:val="000000"/>
          <w:szCs w:val="21"/>
        </w:rPr>
        <w:t>(1 ч.)</w:t>
      </w:r>
    </w:p>
    <w:p w:rsidR="002D2504" w:rsidRPr="00D8027C" w:rsidRDefault="002D2504" w:rsidP="002D2504">
      <w:pPr>
        <w:ind w:left="72"/>
        <w:rPr>
          <w:b/>
          <w:sz w:val="28"/>
        </w:rPr>
      </w:pPr>
      <w:r>
        <w:rPr>
          <w:b/>
          <w:color w:val="000000"/>
          <w:szCs w:val="21"/>
        </w:rPr>
        <w:t>Тест №4 (1 ч.)</w:t>
      </w:r>
    </w:p>
    <w:p w:rsidR="002D2504" w:rsidRDefault="002D2504" w:rsidP="002D2504">
      <w:pPr>
        <w:ind w:left="72"/>
      </w:pPr>
    </w:p>
    <w:p w:rsidR="002D2504" w:rsidRPr="00D8027C" w:rsidRDefault="002D2504" w:rsidP="002D2504">
      <w:pPr>
        <w:numPr>
          <w:ilvl w:val="0"/>
          <w:numId w:val="234"/>
        </w:numPr>
        <w:spacing w:after="0" w:line="240" w:lineRule="auto"/>
        <w:rPr>
          <w:b/>
        </w:rPr>
      </w:pPr>
      <w:r>
        <w:rPr>
          <w:b/>
        </w:rPr>
        <w:t>Экономическая сфера жизни общества. (2 ч.)</w:t>
      </w:r>
    </w:p>
    <w:p w:rsidR="002D2504" w:rsidRDefault="002D2504" w:rsidP="002D2504">
      <w:pPr>
        <w:ind w:left="72"/>
      </w:pPr>
      <w:r>
        <w:t>Экономика: наука и хозяйство. Экономическая культура. Экономическое содержание собственности. Экономические системы. Многообразие рынков. Измерители экономической деятельности. Экономический цикл и экономический рост. Специализация. Обмен. Государственный бюджет. Государственный долг. Денежно-кредитная политика. Налоговая политика. Мировая экономика: внешняя торговля, международная финансовая система. Экономика потребителя. Экономика производителя. Рынок труда. Безработица. Уровень жизни прожиточный минимум. Россия в условиях рыночной экономики.</w:t>
      </w:r>
    </w:p>
    <w:p w:rsidR="002D2504" w:rsidRDefault="002D2504" w:rsidP="002D2504">
      <w:pPr>
        <w:ind w:left="72"/>
        <w:rPr>
          <w:b/>
          <w:color w:val="000000"/>
          <w:szCs w:val="21"/>
        </w:rPr>
      </w:pPr>
      <w:r w:rsidRPr="00D96724">
        <w:rPr>
          <w:b/>
          <w:color w:val="000000"/>
          <w:szCs w:val="21"/>
        </w:rPr>
        <w:t>Решение заданий разного уровня </w:t>
      </w:r>
      <w:r>
        <w:rPr>
          <w:b/>
          <w:color w:val="000000"/>
          <w:szCs w:val="21"/>
        </w:rPr>
        <w:t>(1 ч.)</w:t>
      </w:r>
    </w:p>
    <w:p w:rsidR="002D2504" w:rsidRPr="00D8027C" w:rsidRDefault="002D2504" w:rsidP="002D2504">
      <w:pPr>
        <w:ind w:left="72"/>
        <w:rPr>
          <w:b/>
          <w:sz w:val="28"/>
        </w:rPr>
      </w:pPr>
      <w:r>
        <w:rPr>
          <w:b/>
          <w:color w:val="000000"/>
          <w:szCs w:val="21"/>
        </w:rPr>
        <w:t>Тест №5 (1 ч.)</w:t>
      </w:r>
    </w:p>
    <w:p w:rsidR="002D2504" w:rsidRDefault="002D2504" w:rsidP="002D2504">
      <w:pPr>
        <w:ind w:left="72"/>
      </w:pPr>
    </w:p>
    <w:p w:rsidR="002D2504" w:rsidRPr="00D8027C" w:rsidRDefault="002D2504" w:rsidP="002D2504">
      <w:pPr>
        <w:numPr>
          <w:ilvl w:val="0"/>
          <w:numId w:val="234"/>
        </w:numPr>
        <w:spacing w:after="0" w:line="240" w:lineRule="auto"/>
        <w:rPr>
          <w:b/>
        </w:rPr>
      </w:pPr>
      <w:r>
        <w:rPr>
          <w:b/>
        </w:rPr>
        <w:t>Социальные отношения. (2 ч.)</w:t>
      </w:r>
    </w:p>
    <w:p w:rsidR="002D2504" w:rsidRDefault="002D2504" w:rsidP="002D2504">
      <w:pPr>
        <w:ind w:left="72"/>
      </w:pPr>
      <w:r>
        <w:t>Социальные отношения и взаимодействия. Многообразие социальных групп. Социальный статус. Социальные роли. Неравенство и социальная стратификация. Социальная мобильность. Социальные нормы. Отклоняющееся поведение. Социальный контроль и самоконтроль. Семья как социальный институт и малая группа. Тенденции развития семьи. Молодежь как социальная группа. Этнические общности. Межнациональные отношения. Социальный конфликт и пути его разрешения. Национальная политика. Социальные процессы в современной России</w:t>
      </w:r>
    </w:p>
    <w:p w:rsidR="002D2504" w:rsidRDefault="002D2504" w:rsidP="002D2504">
      <w:pPr>
        <w:ind w:left="72"/>
        <w:rPr>
          <w:b/>
          <w:color w:val="000000"/>
          <w:szCs w:val="21"/>
        </w:rPr>
      </w:pPr>
      <w:r w:rsidRPr="00D96724">
        <w:rPr>
          <w:b/>
          <w:color w:val="000000"/>
          <w:szCs w:val="21"/>
        </w:rPr>
        <w:t>Решение заданий разного уровня </w:t>
      </w:r>
      <w:r>
        <w:rPr>
          <w:b/>
          <w:color w:val="000000"/>
          <w:szCs w:val="21"/>
        </w:rPr>
        <w:t>(1 ч.)</w:t>
      </w:r>
    </w:p>
    <w:p w:rsidR="002D2504" w:rsidRPr="00D8027C" w:rsidRDefault="002D2504" w:rsidP="002D2504">
      <w:pPr>
        <w:ind w:left="72"/>
        <w:rPr>
          <w:b/>
          <w:sz w:val="28"/>
        </w:rPr>
      </w:pPr>
      <w:r>
        <w:rPr>
          <w:b/>
          <w:color w:val="000000"/>
          <w:szCs w:val="21"/>
        </w:rPr>
        <w:t>Тест №6 (1 ч.)</w:t>
      </w:r>
    </w:p>
    <w:p w:rsidR="002D2504" w:rsidRPr="003A1067" w:rsidRDefault="002D2504" w:rsidP="002D2504">
      <w:pPr>
        <w:ind w:left="72"/>
        <w:rPr>
          <w:b/>
        </w:rPr>
      </w:pPr>
    </w:p>
    <w:p w:rsidR="002D2504" w:rsidRPr="00D8027C" w:rsidRDefault="002D2504" w:rsidP="002D2504">
      <w:pPr>
        <w:numPr>
          <w:ilvl w:val="0"/>
          <w:numId w:val="234"/>
        </w:numPr>
        <w:spacing w:after="0" w:line="240" w:lineRule="auto"/>
        <w:rPr>
          <w:b/>
        </w:rPr>
      </w:pPr>
      <w:r>
        <w:rPr>
          <w:b/>
        </w:rPr>
        <w:t>Политика. (2 ч.)</w:t>
      </w:r>
    </w:p>
    <w:p w:rsidR="002D2504" w:rsidRDefault="002D2504" w:rsidP="002D2504">
      <w:pPr>
        <w:ind w:left="72"/>
      </w:pPr>
      <w:r>
        <w:t>Власть, ее происхождение и виды. Политическая система. Признаки, функции, формы государства. Государственный аппарат. Избирательные системы. Политические партии и движения. Политическая идеология. Политические режимы. Местное самоуправление. Политическая культура. Основные черты гражданского общества. Правовое государство. Политическая жизнь современной России.</w:t>
      </w:r>
    </w:p>
    <w:p w:rsidR="002D2504" w:rsidRDefault="002D2504" w:rsidP="002D2504">
      <w:pPr>
        <w:ind w:left="72"/>
        <w:rPr>
          <w:b/>
          <w:color w:val="000000"/>
          <w:szCs w:val="21"/>
        </w:rPr>
      </w:pPr>
      <w:r w:rsidRPr="00D96724">
        <w:rPr>
          <w:b/>
          <w:color w:val="000000"/>
          <w:szCs w:val="21"/>
        </w:rPr>
        <w:t>Решение заданий разного уровня </w:t>
      </w:r>
      <w:r>
        <w:rPr>
          <w:b/>
          <w:color w:val="000000"/>
          <w:szCs w:val="21"/>
        </w:rPr>
        <w:t>(1 ч.)</w:t>
      </w:r>
    </w:p>
    <w:p w:rsidR="002D2504" w:rsidRPr="00D8027C" w:rsidRDefault="002D2504" w:rsidP="002D2504">
      <w:pPr>
        <w:ind w:left="72"/>
        <w:rPr>
          <w:b/>
          <w:sz w:val="28"/>
        </w:rPr>
      </w:pPr>
      <w:r>
        <w:rPr>
          <w:b/>
          <w:color w:val="000000"/>
          <w:szCs w:val="21"/>
        </w:rPr>
        <w:t>Тест №7 (1 ч.)</w:t>
      </w:r>
    </w:p>
    <w:p w:rsidR="002D2504" w:rsidRDefault="002D2504" w:rsidP="002D2504">
      <w:pPr>
        <w:ind w:left="72"/>
      </w:pPr>
    </w:p>
    <w:p w:rsidR="002D2504" w:rsidRPr="00D8027C" w:rsidRDefault="002D2504" w:rsidP="002D2504">
      <w:pPr>
        <w:numPr>
          <w:ilvl w:val="0"/>
          <w:numId w:val="234"/>
        </w:numPr>
        <w:spacing w:after="0" w:line="240" w:lineRule="auto"/>
        <w:rPr>
          <w:b/>
        </w:rPr>
      </w:pPr>
      <w:r>
        <w:rPr>
          <w:b/>
        </w:rPr>
        <w:t>Право. (2 ч.)</w:t>
      </w:r>
    </w:p>
    <w:p w:rsidR="002D2504" w:rsidRDefault="002D2504" w:rsidP="002D2504">
      <w:r>
        <w:t>Право в системе социальных норм. Система права. Основные отрасли, институты, отношения. Источники права. Правовые акты. Правоотношения. Правонарушения. Конституция в иерархии нормативных актов. Публичное и частное право. Юридическая ответственность и ее виды. Основные понятия и нормы государственного, административного, гражданского. Трудового и уголовного права в Российской Федерации. Правовые основы брака и семьи. Международные документы по правам человека. Система судебной защиты прав человека. Основы конституционного строя Российской Федерации. Федерация, ее субъекты. Законодательная, исполнительная и судебная власть в Российской Федерации. Институт президентства. Правоохранительные органы. Международное гуманитарное право. Правовая культура.</w:t>
      </w:r>
    </w:p>
    <w:p w:rsidR="002D2504" w:rsidRDefault="002D2504" w:rsidP="002D2504">
      <w:pPr>
        <w:ind w:left="72"/>
        <w:rPr>
          <w:b/>
          <w:color w:val="000000"/>
          <w:szCs w:val="21"/>
        </w:rPr>
      </w:pPr>
      <w:r w:rsidRPr="00D96724">
        <w:rPr>
          <w:b/>
          <w:color w:val="000000"/>
          <w:szCs w:val="21"/>
        </w:rPr>
        <w:t>Решение заданий разного уровня </w:t>
      </w:r>
      <w:r>
        <w:rPr>
          <w:b/>
          <w:color w:val="000000"/>
          <w:szCs w:val="21"/>
        </w:rPr>
        <w:t>(1 ч.)</w:t>
      </w:r>
    </w:p>
    <w:p w:rsidR="002D2504" w:rsidRPr="00D8027C" w:rsidRDefault="002D2504" w:rsidP="002D2504">
      <w:pPr>
        <w:ind w:left="72"/>
        <w:rPr>
          <w:b/>
          <w:sz w:val="28"/>
        </w:rPr>
      </w:pPr>
      <w:r>
        <w:rPr>
          <w:b/>
          <w:color w:val="000000"/>
          <w:szCs w:val="21"/>
        </w:rPr>
        <w:t>Тест №8 (1 ч.)</w:t>
      </w:r>
    </w:p>
    <w:p w:rsidR="002D2504" w:rsidRPr="00D96724" w:rsidRDefault="002D2504" w:rsidP="002D2504">
      <w:pPr>
        <w:spacing w:before="100" w:beforeAutospacing="1" w:after="100" w:afterAutospacing="1"/>
        <w:jc w:val="center"/>
        <w:rPr>
          <w:color w:val="000000"/>
          <w:szCs w:val="21"/>
        </w:rPr>
      </w:pPr>
      <w:r w:rsidRPr="004272BE">
        <w:rPr>
          <w:b/>
          <w:bCs/>
          <w:color w:val="000000"/>
        </w:rPr>
        <w:t>Требования к уровню подготовки выпускников</w:t>
      </w:r>
    </w:p>
    <w:p w:rsidR="002D2504" w:rsidRPr="00D96724" w:rsidRDefault="002D2504" w:rsidP="002D2504">
      <w:pPr>
        <w:spacing w:before="100" w:beforeAutospacing="1" w:after="100" w:afterAutospacing="1"/>
        <w:rPr>
          <w:color w:val="000000"/>
          <w:szCs w:val="21"/>
        </w:rPr>
      </w:pPr>
      <w:r w:rsidRPr="004272BE">
        <w:rPr>
          <w:b/>
          <w:bCs/>
          <w:color w:val="000000"/>
        </w:rPr>
        <w:t>Знать и понимать</w:t>
      </w:r>
    </w:p>
    <w:p w:rsidR="002D2504" w:rsidRPr="00D96724" w:rsidRDefault="002D2504" w:rsidP="002D2504">
      <w:pPr>
        <w:numPr>
          <w:ilvl w:val="0"/>
          <w:numId w:val="235"/>
        </w:numPr>
        <w:spacing w:before="100" w:beforeAutospacing="1" w:after="100" w:afterAutospacing="1" w:line="240" w:lineRule="auto"/>
        <w:rPr>
          <w:color w:val="000000"/>
          <w:szCs w:val="21"/>
        </w:rPr>
      </w:pPr>
      <w:r w:rsidRPr="00D96724">
        <w:rPr>
          <w:color w:val="000000"/>
          <w:szCs w:val="21"/>
        </w:rPr>
        <w:t>биосоциальную сущность человека</w:t>
      </w:r>
    </w:p>
    <w:p w:rsidR="002D2504" w:rsidRPr="00D96724" w:rsidRDefault="002D2504" w:rsidP="002D2504">
      <w:pPr>
        <w:numPr>
          <w:ilvl w:val="0"/>
          <w:numId w:val="235"/>
        </w:numPr>
        <w:spacing w:before="100" w:beforeAutospacing="1" w:after="100" w:afterAutospacing="1" w:line="240" w:lineRule="auto"/>
        <w:rPr>
          <w:color w:val="000000"/>
          <w:szCs w:val="21"/>
        </w:rPr>
      </w:pPr>
      <w:r w:rsidRPr="00D96724">
        <w:rPr>
          <w:color w:val="000000"/>
          <w:szCs w:val="21"/>
        </w:rPr>
        <w:t>основные этапы и факторы социализации личности</w:t>
      </w:r>
    </w:p>
    <w:p w:rsidR="002D2504" w:rsidRPr="00D96724" w:rsidRDefault="002D2504" w:rsidP="002D2504">
      <w:pPr>
        <w:numPr>
          <w:ilvl w:val="0"/>
          <w:numId w:val="235"/>
        </w:numPr>
        <w:spacing w:before="100" w:beforeAutospacing="1" w:after="100" w:afterAutospacing="1" w:line="240" w:lineRule="auto"/>
        <w:rPr>
          <w:color w:val="000000"/>
          <w:szCs w:val="21"/>
        </w:rPr>
      </w:pPr>
      <w:r w:rsidRPr="00D96724">
        <w:rPr>
          <w:color w:val="000000"/>
          <w:szCs w:val="21"/>
        </w:rPr>
        <w:t>место и роль человека в системе общественных отношений</w:t>
      </w:r>
    </w:p>
    <w:p w:rsidR="002D2504" w:rsidRPr="00D96724" w:rsidRDefault="002D2504" w:rsidP="002D2504">
      <w:pPr>
        <w:numPr>
          <w:ilvl w:val="0"/>
          <w:numId w:val="235"/>
        </w:numPr>
        <w:spacing w:before="100" w:beforeAutospacing="1" w:after="100" w:afterAutospacing="1" w:line="240" w:lineRule="auto"/>
        <w:rPr>
          <w:color w:val="000000"/>
          <w:szCs w:val="21"/>
        </w:rPr>
      </w:pPr>
      <w:r w:rsidRPr="00D96724">
        <w:rPr>
          <w:color w:val="000000"/>
          <w:szCs w:val="21"/>
        </w:rPr>
        <w:t>закономерности развития общества как сложной самоорганизующейся системы</w:t>
      </w:r>
    </w:p>
    <w:p w:rsidR="002D2504" w:rsidRPr="00D96724" w:rsidRDefault="002D2504" w:rsidP="002D2504">
      <w:pPr>
        <w:numPr>
          <w:ilvl w:val="0"/>
          <w:numId w:val="235"/>
        </w:numPr>
        <w:spacing w:before="100" w:beforeAutospacing="1" w:after="100" w:afterAutospacing="1" w:line="240" w:lineRule="auto"/>
        <w:rPr>
          <w:color w:val="000000"/>
          <w:szCs w:val="21"/>
        </w:rPr>
      </w:pPr>
      <w:r w:rsidRPr="00D96724">
        <w:rPr>
          <w:color w:val="000000"/>
          <w:szCs w:val="21"/>
        </w:rPr>
        <w:t>тенденции развития общества в целом как сложной динамичной системы, а также важнейших социальных институтов</w:t>
      </w:r>
    </w:p>
    <w:p w:rsidR="002D2504" w:rsidRPr="00D96724" w:rsidRDefault="002D2504" w:rsidP="002D2504">
      <w:pPr>
        <w:numPr>
          <w:ilvl w:val="0"/>
          <w:numId w:val="235"/>
        </w:numPr>
        <w:spacing w:before="100" w:beforeAutospacing="1" w:after="100" w:afterAutospacing="1" w:line="240" w:lineRule="auto"/>
        <w:rPr>
          <w:color w:val="000000"/>
          <w:szCs w:val="21"/>
        </w:rPr>
      </w:pPr>
      <w:r w:rsidRPr="00D96724">
        <w:rPr>
          <w:color w:val="000000"/>
          <w:szCs w:val="21"/>
        </w:rPr>
        <w:t>основные социальные институты и процессы</w:t>
      </w:r>
    </w:p>
    <w:p w:rsidR="002D2504" w:rsidRPr="00D96724" w:rsidRDefault="002D2504" w:rsidP="002D2504">
      <w:pPr>
        <w:numPr>
          <w:ilvl w:val="0"/>
          <w:numId w:val="235"/>
        </w:numPr>
        <w:spacing w:before="100" w:beforeAutospacing="1" w:after="100" w:afterAutospacing="1" w:line="240" w:lineRule="auto"/>
        <w:rPr>
          <w:color w:val="000000"/>
          <w:szCs w:val="21"/>
        </w:rPr>
      </w:pPr>
      <w:r w:rsidRPr="00D96724">
        <w:rPr>
          <w:color w:val="000000"/>
          <w:szCs w:val="21"/>
        </w:rPr>
        <w:t>необходимость регулирования общественных отношений, сущность социальных норм, механизмы правового регулирования</w:t>
      </w:r>
    </w:p>
    <w:p w:rsidR="002D2504" w:rsidRPr="00D96724" w:rsidRDefault="002D2504" w:rsidP="002D2504">
      <w:pPr>
        <w:numPr>
          <w:ilvl w:val="0"/>
          <w:numId w:val="235"/>
        </w:numPr>
        <w:spacing w:before="100" w:beforeAutospacing="1" w:after="100" w:afterAutospacing="1" w:line="240" w:lineRule="auto"/>
        <w:rPr>
          <w:color w:val="000000"/>
          <w:szCs w:val="21"/>
        </w:rPr>
      </w:pPr>
      <w:r w:rsidRPr="00D96724">
        <w:rPr>
          <w:color w:val="000000"/>
          <w:szCs w:val="21"/>
        </w:rPr>
        <w:t>особенности социально-гуманитарного познания</w:t>
      </w:r>
    </w:p>
    <w:p w:rsidR="002D2504" w:rsidRPr="00D96724" w:rsidRDefault="002D2504" w:rsidP="002D2504">
      <w:pPr>
        <w:spacing w:before="100" w:beforeAutospacing="1" w:after="100" w:afterAutospacing="1"/>
        <w:rPr>
          <w:color w:val="000000"/>
          <w:szCs w:val="21"/>
        </w:rPr>
      </w:pPr>
      <w:r w:rsidRPr="004272BE">
        <w:rPr>
          <w:b/>
          <w:bCs/>
          <w:color w:val="000000"/>
        </w:rPr>
        <w:t>Уметь</w:t>
      </w:r>
    </w:p>
    <w:p w:rsidR="002D2504" w:rsidRPr="00D96724" w:rsidRDefault="002D2504" w:rsidP="002D2504">
      <w:pPr>
        <w:numPr>
          <w:ilvl w:val="0"/>
          <w:numId w:val="236"/>
        </w:numPr>
        <w:spacing w:before="100" w:beforeAutospacing="1" w:after="100" w:afterAutospacing="1" w:line="240" w:lineRule="auto"/>
        <w:rPr>
          <w:color w:val="000000"/>
          <w:szCs w:val="21"/>
        </w:rPr>
      </w:pPr>
      <w:r w:rsidRPr="004272BE">
        <w:rPr>
          <w:b/>
          <w:bCs/>
          <w:i/>
          <w:iCs/>
          <w:color w:val="000000"/>
        </w:rPr>
        <w:t>характеризовать </w:t>
      </w:r>
      <w:r w:rsidRPr="00D96724">
        <w:rPr>
          <w:color w:val="000000"/>
          <w:szCs w:val="21"/>
        </w:rPr>
        <w:t>с научных позиций основные социальные объекты (факты, явления, процессы, институты), их место и значение в жизни общества как целостной системы</w:t>
      </w:r>
    </w:p>
    <w:p w:rsidR="002D2504" w:rsidRPr="00D96724" w:rsidRDefault="002D2504" w:rsidP="002D2504">
      <w:pPr>
        <w:numPr>
          <w:ilvl w:val="0"/>
          <w:numId w:val="236"/>
        </w:numPr>
        <w:spacing w:before="100" w:beforeAutospacing="1" w:after="100" w:afterAutospacing="1" w:line="240" w:lineRule="auto"/>
        <w:rPr>
          <w:color w:val="000000"/>
          <w:szCs w:val="21"/>
        </w:rPr>
      </w:pPr>
      <w:r w:rsidRPr="004272BE">
        <w:rPr>
          <w:b/>
          <w:bCs/>
          <w:i/>
          <w:iCs/>
          <w:color w:val="000000"/>
        </w:rPr>
        <w:t>анализировать </w:t>
      </w:r>
      <w:r w:rsidRPr="00D96724">
        <w:rPr>
          <w:color w:val="000000"/>
          <w:szCs w:val="21"/>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2D2504" w:rsidRPr="00D96724" w:rsidRDefault="002D2504" w:rsidP="002D2504">
      <w:pPr>
        <w:numPr>
          <w:ilvl w:val="0"/>
          <w:numId w:val="236"/>
        </w:numPr>
        <w:spacing w:before="100" w:beforeAutospacing="1" w:after="100" w:afterAutospacing="1" w:line="240" w:lineRule="auto"/>
        <w:rPr>
          <w:color w:val="000000"/>
          <w:szCs w:val="21"/>
        </w:rPr>
      </w:pPr>
      <w:r w:rsidRPr="004272BE">
        <w:rPr>
          <w:b/>
          <w:bCs/>
          <w:i/>
          <w:iCs/>
          <w:color w:val="000000"/>
        </w:rPr>
        <w:t>объяснять </w:t>
      </w:r>
      <w:r w:rsidRPr="00D96724">
        <w:rPr>
          <w:color w:val="000000"/>
          <w:szCs w:val="21"/>
        </w:rPr>
        <w:t>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2D2504" w:rsidRPr="00D96724" w:rsidRDefault="002D2504" w:rsidP="002D2504">
      <w:pPr>
        <w:numPr>
          <w:ilvl w:val="0"/>
          <w:numId w:val="236"/>
        </w:numPr>
        <w:spacing w:before="100" w:beforeAutospacing="1" w:after="100" w:afterAutospacing="1" w:line="240" w:lineRule="auto"/>
        <w:rPr>
          <w:color w:val="000000"/>
          <w:szCs w:val="21"/>
        </w:rPr>
      </w:pPr>
      <w:r w:rsidRPr="004272BE">
        <w:rPr>
          <w:b/>
          <w:bCs/>
          <w:i/>
          <w:iCs/>
          <w:color w:val="000000"/>
        </w:rPr>
        <w:t>раскрывать на примерах </w:t>
      </w:r>
      <w:r w:rsidRPr="00D96724">
        <w:rPr>
          <w:color w:val="000000"/>
          <w:szCs w:val="21"/>
        </w:rPr>
        <w:t>изученные теоретические положения и понятия социально-экономических и гуманитарных наук</w:t>
      </w:r>
    </w:p>
    <w:p w:rsidR="002D2504" w:rsidRPr="00D96724" w:rsidRDefault="002D2504" w:rsidP="002D2504">
      <w:pPr>
        <w:numPr>
          <w:ilvl w:val="0"/>
          <w:numId w:val="236"/>
        </w:numPr>
        <w:spacing w:before="100" w:beforeAutospacing="1" w:after="100" w:afterAutospacing="1" w:line="240" w:lineRule="auto"/>
        <w:rPr>
          <w:color w:val="000000"/>
          <w:szCs w:val="21"/>
        </w:rPr>
      </w:pPr>
      <w:r w:rsidRPr="004272BE">
        <w:rPr>
          <w:b/>
          <w:bCs/>
          <w:i/>
          <w:iCs/>
          <w:color w:val="000000"/>
        </w:rPr>
        <w:t>осуществлять поиск </w:t>
      </w:r>
      <w:r w:rsidRPr="00D96724">
        <w:rPr>
          <w:color w:val="000000"/>
          <w:szCs w:val="21"/>
        </w:rPr>
        <w:t>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2D2504" w:rsidRPr="00D96724" w:rsidRDefault="002D2504" w:rsidP="002D2504">
      <w:pPr>
        <w:numPr>
          <w:ilvl w:val="0"/>
          <w:numId w:val="236"/>
        </w:numPr>
        <w:spacing w:before="100" w:beforeAutospacing="1" w:after="100" w:afterAutospacing="1" w:line="240" w:lineRule="auto"/>
        <w:rPr>
          <w:color w:val="000000"/>
          <w:szCs w:val="21"/>
        </w:rPr>
      </w:pPr>
      <w:r w:rsidRPr="004272BE">
        <w:rPr>
          <w:b/>
          <w:bCs/>
          <w:i/>
          <w:iCs/>
          <w:color w:val="000000"/>
        </w:rPr>
        <w:t>сравнивать </w:t>
      </w:r>
      <w:r w:rsidRPr="00D96724">
        <w:rPr>
          <w:color w:val="000000"/>
          <w:szCs w:val="21"/>
        </w:rPr>
        <w:t>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2D2504" w:rsidRPr="00D96724" w:rsidRDefault="002D2504" w:rsidP="002D2504">
      <w:pPr>
        <w:numPr>
          <w:ilvl w:val="0"/>
          <w:numId w:val="236"/>
        </w:numPr>
        <w:spacing w:before="100" w:beforeAutospacing="1" w:after="100" w:afterAutospacing="1" w:line="240" w:lineRule="auto"/>
        <w:rPr>
          <w:color w:val="000000"/>
          <w:szCs w:val="21"/>
        </w:rPr>
      </w:pPr>
      <w:r w:rsidRPr="004272BE">
        <w:rPr>
          <w:b/>
          <w:bCs/>
          <w:i/>
          <w:iCs/>
          <w:color w:val="000000"/>
        </w:rPr>
        <w:t>оценивать </w:t>
      </w:r>
      <w:r w:rsidRPr="00D96724">
        <w:rPr>
          <w:color w:val="000000"/>
          <w:szCs w:val="21"/>
        </w:rPr>
        <w:t>действия субъектов социальной жизни, включая личность, группы, организации, с точки зрения социальных норм, экономической рациональности</w:t>
      </w:r>
    </w:p>
    <w:p w:rsidR="002D2504" w:rsidRPr="00D96724" w:rsidRDefault="002D2504" w:rsidP="002D2504">
      <w:pPr>
        <w:numPr>
          <w:ilvl w:val="0"/>
          <w:numId w:val="236"/>
        </w:numPr>
        <w:spacing w:before="100" w:beforeAutospacing="1" w:after="100" w:afterAutospacing="1" w:line="240" w:lineRule="auto"/>
        <w:rPr>
          <w:color w:val="000000"/>
          <w:szCs w:val="21"/>
        </w:rPr>
      </w:pPr>
      <w:r w:rsidRPr="004272BE">
        <w:rPr>
          <w:b/>
          <w:bCs/>
          <w:i/>
          <w:iCs/>
          <w:color w:val="000000"/>
        </w:rPr>
        <w:t>формулировать </w:t>
      </w:r>
      <w:r w:rsidRPr="00D96724">
        <w:rPr>
          <w:color w:val="000000"/>
          <w:szCs w:val="21"/>
        </w:rPr>
        <w:t>на основе приобретенных обществоведческих знаний собственные суждения и аргументы по определенным проблемам</w:t>
      </w:r>
    </w:p>
    <w:p w:rsidR="002D2504" w:rsidRPr="00D96724" w:rsidRDefault="002D2504" w:rsidP="002D2504">
      <w:pPr>
        <w:numPr>
          <w:ilvl w:val="0"/>
          <w:numId w:val="236"/>
        </w:numPr>
        <w:spacing w:before="100" w:beforeAutospacing="1" w:after="100" w:afterAutospacing="1" w:line="240" w:lineRule="auto"/>
        <w:rPr>
          <w:color w:val="000000"/>
          <w:szCs w:val="21"/>
        </w:rPr>
      </w:pPr>
      <w:r w:rsidRPr="004272BE">
        <w:rPr>
          <w:b/>
          <w:bCs/>
          <w:i/>
          <w:iCs/>
          <w:color w:val="000000"/>
        </w:rPr>
        <w:t>подготавливать </w:t>
      </w:r>
      <w:r w:rsidRPr="00D96724">
        <w:rPr>
          <w:color w:val="000000"/>
          <w:szCs w:val="21"/>
        </w:rPr>
        <w:t>аннотацию, рецензию, реферат, творческую работу</w:t>
      </w:r>
    </w:p>
    <w:p w:rsidR="002D2504" w:rsidRPr="00D96724" w:rsidRDefault="002D2504" w:rsidP="002D2504">
      <w:pPr>
        <w:numPr>
          <w:ilvl w:val="0"/>
          <w:numId w:val="236"/>
        </w:numPr>
        <w:spacing w:before="100" w:beforeAutospacing="1" w:after="100" w:afterAutospacing="1" w:line="240" w:lineRule="auto"/>
        <w:rPr>
          <w:color w:val="000000"/>
          <w:szCs w:val="21"/>
        </w:rPr>
      </w:pPr>
      <w:r w:rsidRPr="004272BE">
        <w:rPr>
          <w:b/>
          <w:bCs/>
          <w:i/>
          <w:iCs/>
          <w:color w:val="000000"/>
        </w:rPr>
        <w:t>применять </w:t>
      </w:r>
      <w:r w:rsidRPr="004272BE">
        <w:rPr>
          <w:i/>
          <w:iCs/>
          <w:color w:val="000000"/>
        </w:rPr>
        <w:t>с</w:t>
      </w:r>
      <w:r w:rsidRPr="00D96724">
        <w:rPr>
          <w:color w:val="000000"/>
          <w:szCs w:val="21"/>
        </w:rPr>
        <w:t>оциально-экономические и гуманитарные знания в процессе решения познавательных задач по актуальным социальным проблемам</w:t>
      </w:r>
    </w:p>
    <w:p w:rsidR="002D2504" w:rsidRPr="00D96724" w:rsidRDefault="002D2504" w:rsidP="002D2504">
      <w:pPr>
        <w:spacing w:before="100" w:beforeAutospacing="1" w:after="100" w:afterAutospacing="1"/>
        <w:rPr>
          <w:color w:val="000000"/>
          <w:szCs w:val="21"/>
        </w:rPr>
      </w:pPr>
      <w:r w:rsidRPr="004272BE">
        <w:rPr>
          <w:b/>
          <w:bCs/>
          <w:color w:val="000000"/>
        </w:rPr>
        <w:t>Использовать приобретенные знания и умения для</w:t>
      </w:r>
    </w:p>
    <w:p w:rsidR="002D2504" w:rsidRPr="00D96724" w:rsidRDefault="002D2504" w:rsidP="002D2504">
      <w:pPr>
        <w:numPr>
          <w:ilvl w:val="0"/>
          <w:numId w:val="237"/>
        </w:numPr>
        <w:spacing w:before="100" w:beforeAutospacing="1" w:after="100" w:afterAutospacing="1" w:line="240" w:lineRule="auto"/>
        <w:rPr>
          <w:color w:val="000000"/>
          <w:szCs w:val="21"/>
        </w:rPr>
      </w:pPr>
      <w:r w:rsidRPr="00D96724">
        <w:rPr>
          <w:color w:val="000000"/>
          <w:szCs w:val="21"/>
        </w:rPr>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массовой коммуникации</w:t>
      </w:r>
    </w:p>
    <w:p w:rsidR="002D2504" w:rsidRPr="00D96724" w:rsidRDefault="002D2504" w:rsidP="002D2504">
      <w:pPr>
        <w:numPr>
          <w:ilvl w:val="0"/>
          <w:numId w:val="237"/>
        </w:numPr>
        <w:spacing w:before="100" w:beforeAutospacing="1" w:after="100" w:afterAutospacing="1" w:line="240" w:lineRule="auto"/>
        <w:rPr>
          <w:color w:val="000000"/>
          <w:szCs w:val="21"/>
        </w:rPr>
      </w:pPr>
      <w:r w:rsidRPr="00D96724">
        <w:rPr>
          <w:color w:val="000000"/>
          <w:szCs w:val="21"/>
        </w:rPr>
        <w:t>оценки общественных изменений с точки зрения демократических и гуманистических ценностей, лежащих в основе Конституции Российской Федерации</w:t>
      </w:r>
    </w:p>
    <w:p w:rsidR="002D2504" w:rsidRPr="00D96724" w:rsidRDefault="002D2504" w:rsidP="002D2504">
      <w:pPr>
        <w:numPr>
          <w:ilvl w:val="0"/>
          <w:numId w:val="237"/>
        </w:numPr>
        <w:spacing w:before="100" w:beforeAutospacing="1" w:after="100" w:afterAutospacing="1" w:line="240" w:lineRule="auto"/>
        <w:rPr>
          <w:color w:val="000000"/>
          <w:szCs w:val="21"/>
        </w:rPr>
      </w:pPr>
      <w:r w:rsidRPr="00D96724">
        <w:rPr>
          <w:color w:val="000000"/>
          <w:szCs w:val="21"/>
        </w:rPr>
        <w:t>решения практических проблем, возникающих в социальной деятельности</w:t>
      </w:r>
    </w:p>
    <w:p w:rsidR="002D2504" w:rsidRPr="00D96724" w:rsidRDefault="002D2504" w:rsidP="002D2504">
      <w:pPr>
        <w:numPr>
          <w:ilvl w:val="0"/>
          <w:numId w:val="237"/>
        </w:numPr>
        <w:spacing w:before="100" w:beforeAutospacing="1" w:after="100" w:afterAutospacing="1" w:line="240" w:lineRule="auto"/>
        <w:rPr>
          <w:color w:val="000000"/>
          <w:szCs w:val="21"/>
        </w:rPr>
      </w:pPr>
      <w:r w:rsidRPr="00D96724">
        <w:rPr>
          <w:color w:val="000000"/>
          <w:szCs w:val="21"/>
        </w:rPr>
        <w:t>ориентировки в актуальных общественных событиях, определения личной гражданской позиции</w:t>
      </w:r>
    </w:p>
    <w:p w:rsidR="002D2504" w:rsidRPr="00D96724" w:rsidRDefault="002D2504" w:rsidP="002D2504">
      <w:pPr>
        <w:numPr>
          <w:ilvl w:val="0"/>
          <w:numId w:val="237"/>
        </w:numPr>
        <w:spacing w:before="100" w:beforeAutospacing="1" w:after="100" w:afterAutospacing="1" w:line="240" w:lineRule="auto"/>
        <w:rPr>
          <w:color w:val="000000"/>
          <w:szCs w:val="21"/>
        </w:rPr>
      </w:pPr>
      <w:r w:rsidRPr="00D96724">
        <w:rPr>
          <w:color w:val="000000"/>
          <w:szCs w:val="21"/>
        </w:rPr>
        <w:t>предвидения возможных последствий определенных социальных действий</w:t>
      </w:r>
    </w:p>
    <w:p w:rsidR="002D2504" w:rsidRPr="004272BE" w:rsidRDefault="002D2504" w:rsidP="002D2504">
      <w:pPr>
        <w:numPr>
          <w:ilvl w:val="0"/>
          <w:numId w:val="237"/>
        </w:numPr>
        <w:spacing w:before="100" w:beforeAutospacing="1" w:after="100" w:afterAutospacing="1" w:line="240" w:lineRule="auto"/>
        <w:rPr>
          <w:sz w:val="32"/>
        </w:rPr>
      </w:pPr>
      <w:r w:rsidRPr="00D96724">
        <w:rPr>
          <w:color w:val="000000"/>
          <w:szCs w:val="21"/>
        </w:rPr>
        <w:t>ориентации в социальных и гуманитарных науках, их последующего изучения в учреждениях среднего и высшего профессионального образования</w:t>
      </w:r>
      <w:r w:rsidRPr="004272BE">
        <w:rPr>
          <w:color w:val="000000"/>
          <w:szCs w:val="21"/>
        </w:rPr>
        <w:t xml:space="preserve"> </w:t>
      </w:r>
      <w:r w:rsidRPr="00D96724">
        <w:rPr>
          <w:color w:val="000000"/>
          <w:szCs w:val="21"/>
        </w:rPr>
        <w:t>оценки происходящих событий и поведения людей с точки зрения морали и права</w:t>
      </w:r>
    </w:p>
    <w:p w:rsidR="002D2504" w:rsidRDefault="002D2504" w:rsidP="002D2504">
      <w:pPr>
        <w:outlineLvl w:val="0"/>
        <w:rPr>
          <w:b/>
        </w:rPr>
      </w:pPr>
    </w:p>
    <w:p w:rsidR="002D2504" w:rsidRDefault="002D2504" w:rsidP="002D2504">
      <w:pPr>
        <w:outlineLvl w:val="0"/>
        <w:rPr>
          <w:b/>
        </w:rPr>
      </w:pPr>
      <w:r>
        <w:rPr>
          <w:b/>
        </w:rPr>
        <w:t>Литература для учителя и учащихся:</w:t>
      </w:r>
    </w:p>
    <w:p w:rsidR="002D2504" w:rsidRPr="004272BE" w:rsidRDefault="002D2504" w:rsidP="002D2504">
      <w:pPr>
        <w:pStyle w:val="a9"/>
        <w:spacing w:before="0" w:beforeAutospacing="0" w:after="0" w:afterAutospacing="0"/>
        <w:rPr>
          <w:szCs w:val="28"/>
        </w:rPr>
      </w:pPr>
      <w:r w:rsidRPr="004272BE">
        <w:rPr>
          <w:szCs w:val="28"/>
        </w:rPr>
        <w:t xml:space="preserve">1.  Кравченко А.И. , Певцова Е.А., Обществознание. Учебник для 11 класса.  – М.: ООО «ТИД «Русское слово - РС», </w:t>
      </w:r>
      <w:smartTag w:uri="urn:schemas-microsoft-com:office:smarttags" w:element="metricconverter">
        <w:smartTagPr>
          <w:attr w:name="ProductID" w:val="2009 г"/>
        </w:smartTagPr>
        <w:r w:rsidRPr="004272BE">
          <w:rPr>
            <w:szCs w:val="28"/>
          </w:rPr>
          <w:t>2009 г</w:t>
        </w:r>
      </w:smartTag>
      <w:r w:rsidRPr="004272BE">
        <w:rPr>
          <w:szCs w:val="28"/>
        </w:rPr>
        <w:t>.</w:t>
      </w:r>
    </w:p>
    <w:p w:rsidR="002D2504" w:rsidRPr="004272BE" w:rsidRDefault="002D2504" w:rsidP="002D2504">
      <w:pPr>
        <w:pStyle w:val="a3"/>
        <w:rPr>
          <w:rFonts w:ascii="Times New Roman" w:hAnsi="Times New Roman"/>
          <w:sz w:val="24"/>
          <w:szCs w:val="28"/>
        </w:rPr>
      </w:pPr>
      <w:r w:rsidRPr="004272BE">
        <w:rPr>
          <w:rFonts w:ascii="Times New Roman" w:hAnsi="Times New Roman"/>
          <w:sz w:val="24"/>
          <w:szCs w:val="28"/>
        </w:rPr>
        <w:t>2. Медведева В.С. Обществознание. 9-11 классы: тестовые задания. – Волгоград: Учитель, 2008.</w:t>
      </w:r>
    </w:p>
    <w:p w:rsidR="002D2504" w:rsidRDefault="002D2504" w:rsidP="002D2504">
      <w:pPr>
        <w:pStyle w:val="a3"/>
        <w:rPr>
          <w:rFonts w:ascii="Times New Roman" w:hAnsi="Times New Roman"/>
          <w:sz w:val="24"/>
          <w:szCs w:val="28"/>
        </w:rPr>
      </w:pPr>
      <w:r w:rsidRPr="004272BE">
        <w:rPr>
          <w:rFonts w:ascii="Times New Roman" w:hAnsi="Times New Roman"/>
          <w:sz w:val="24"/>
          <w:szCs w:val="28"/>
        </w:rPr>
        <w:t>3. Рутковская Е.Л., Лискова Т.Е. Единый государственный экзамен 2010. Обществознание. Универсальные материалы для подготовки учащихся/ ФИПИ. – М.: Интеллект-Центр, 2010.</w:t>
      </w:r>
    </w:p>
    <w:p w:rsidR="002D2504" w:rsidRPr="004272BE" w:rsidRDefault="002D2504" w:rsidP="002D2504">
      <w:pPr>
        <w:pStyle w:val="a3"/>
        <w:numPr>
          <w:ilvl w:val="1"/>
          <w:numId w:val="236"/>
        </w:numPr>
        <w:ind w:left="284" w:hanging="284"/>
        <w:rPr>
          <w:rFonts w:ascii="Times New Roman" w:hAnsi="Times New Roman"/>
          <w:sz w:val="24"/>
          <w:szCs w:val="28"/>
        </w:rPr>
      </w:pPr>
      <w:r w:rsidRPr="004272BE">
        <w:rPr>
          <w:rFonts w:ascii="Times New Roman" w:hAnsi="Times New Roman"/>
          <w:sz w:val="24"/>
          <w:szCs w:val="28"/>
        </w:rPr>
        <w:t>Аствацатуров Г.О. Модульно-редуктивное обучение на уроках истории и обществознания. – Волгоград: Учитель, 2009.</w:t>
      </w:r>
    </w:p>
    <w:p w:rsidR="002D2504" w:rsidRPr="004272BE" w:rsidRDefault="002D2504" w:rsidP="002D2504">
      <w:pPr>
        <w:pStyle w:val="a3"/>
        <w:numPr>
          <w:ilvl w:val="1"/>
          <w:numId w:val="236"/>
        </w:numPr>
        <w:ind w:left="284" w:hanging="284"/>
        <w:rPr>
          <w:rFonts w:ascii="Times New Roman" w:hAnsi="Times New Roman"/>
          <w:sz w:val="24"/>
          <w:szCs w:val="28"/>
        </w:rPr>
      </w:pPr>
      <w:r w:rsidRPr="004272BE">
        <w:rPr>
          <w:rFonts w:ascii="Times New Roman" w:hAnsi="Times New Roman"/>
          <w:sz w:val="24"/>
          <w:szCs w:val="28"/>
        </w:rPr>
        <w:t>Бухарева Н.Ю. История и обществознание. 9-11 классы. Технологии гражданского образования: социальное проектирование, интерактивные игры. – Волгоград: Учитель, 2009.</w:t>
      </w:r>
    </w:p>
    <w:p w:rsidR="002D2504" w:rsidRPr="004272BE" w:rsidRDefault="002D2504" w:rsidP="002D2504">
      <w:pPr>
        <w:pStyle w:val="a3"/>
        <w:numPr>
          <w:ilvl w:val="1"/>
          <w:numId w:val="236"/>
        </w:numPr>
        <w:ind w:left="284" w:hanging="284"/>
        <w:rPr>
          <w:rFonts w:ascii="Times New Roman" w:hAnsi="Times New Roman"/>
          <w:sz w:val="24"/>
          <w:szCs w:val="28"/>
        </w:rPr>
      </w:pPr>
      <w:r w:rsidRPr="004272BE">
        <w:rPr>
          <w:rFonts w:ascii="Times New Roman" w:hAnsi="Times New Roman"/>
          <w:sz w:val="24"/>
          <w:szCs w:val="28"/>
        </w:rPr>
        <w:t>Котова О.А., Лискова Т.Е. Государственная итоговая аттестация выпускников 9 классов в новой форме. Обществознание. 2012. Учебное пособие. – Москва: Интеллект-Центр, 2012.</w:t>
      </w:r>
    </w:p>
    <w:p w:rsidR="002D2504" w:rsidRPr="004272BE" w:rsidRDefault="002D2504" w:rsidP="002D2504">
      <w:pPr>
        <w:pStyle w:val="a3"/>
        <w:numPr>
          <w:ilvl w:val="1"/>
          <w:numId w:val="236"/>
        </w:numPr>
        <w:ind w:left="284" w:hanging="284"/>
        <w:rPr>
          <w:rFonts w:ascii="Times New Roman" w:hAnsi="Times New Roman"/>
          <w:sz w:val="24"/>
          <w:szCs w:val="28"/>
        </w:rPr>
      </w:pPr>
      <w:r w:rsidRPr="004272BE">
        <w:rPr>
          <w:rFonts w:ascii="Times New Roman" w:hAnsi="Times New Roman"/>
          <w:sz w:val="24"/>
          <w:szCs w:val="28"/>
        </w:rPr>
        <w:t>Никитин А.Ф. Право и политика: Тесты. 9 класс. – М.: Дрофа, 2001.</w:t>
      </w:r>
    </w:p>
    <w:p w:rsidR="002D2504" w:rsidRPr="004272BE" w:rsidRDefault="002D2504" w:rsidP="002D2504">
      <w:pPr>
        <w:pStyle w:val="a3"/>
        <w:numPr>
          <w:ilvl w:val="1"/>
          <w:numId w:val="236"/>
        </w:numPr>
        <w:ind w:left="284" w:hanging="284"/>
        <w:rPr>
          <w:rFonts w:ascii="Times New Roman" w:hAnsi="Times New Roman"/>
          <w:sz w:val="24"/>
          <w:szCs w:val="28"/>
        </w:rPr>
      </w:pPr>
      <w:r w:rsidRPr="004272BE">
        <w:rPr>
          <w:rFonts w:ascii="Times New Roman" w:hAnsi="Times New Roman"/>
          <w:sz w:val="24"/>
          <w:szCs w:val="28"/>
        </w:rPr>
        <w:t>Степанько С.Н. Олимпиадные задания по обществознанию. 9-11 классы. – Волгоград: Учитель, 2008.</w:t>
      </w:r>
    </w:p>
    <w:p w:rsidR="002D2504" w:rsidRPr="00151573" w:rsidRDefault="002D2504" w:rsidP="002D2504">
      <w:pPr>
        <w:pStyle w:val="a3"/>
        <w:rPr>
          <w:rFonts w:ascii="Times New Roman" w:hAnsi="Times New Roman"/>
          <w:sz w:val="28"/>
          <w:szCs w:val="28"/>
        </w:rPr>
      </w:pPr>
    </w:p>
    <w:p w:rsidR="002D2504" w:rsidRPr="00D96724" w:rsidRDefault="002D2504" w:rsidP="002D2504">
      <w:pPr>
        <w:spacing w:before="100" w:beforeAutospacing="1" w:after="100" w:afterAutospacing="1"/>
        <w:jc w:val="center"/>
        <w:rPr>
          <w:color w:val="000000"/>
          <w:szCs w:val="21"/>
        </w:rPr>
      </w:pPr>
      <w:r w:rsidRPr="008D2090">
        <w:rPr>
          <w:b/>
          <w:bCs/>
          <w:color w:val="000000"/>
        </w:rPr>
        <w:t>ИНТЕРНЕТ-РЕСУРСЫ</w:t>
      </w:r>
    </w:p>
    <w:p w:rsidR="002D2504" w:rsidRPr="00D96724" w:rsidRDefault="002D2504" w:rsidP="002D2504">
      <w:pPr>
        <w:numPr>
          <w:ilvl w:val="0"/>
          <w:numId w:val="238"/>
        </w:numPr>
        <w:spacing w:before="100" w:beforeAutospacing="1" w:after="100" w:afterAutospacing="1" w:line="240" w:lineRule="auto"/>
        <w:rPr>
          <w:color w:val="000000"/>
          <w:szCs w:val="21"/>
        </w:rPr>
      </w:pPr>
      <w:r w:rsidRPr="00D96724">
        <w:rPr>
          <w:color w:val="000000"/>
          <w:szCs w:val="21"/>
        </w:rPr>
        <w:t>http://www.еgе.edu.ru – портал информационной поддержки Единого государственного экзамена</w:t>
      </w:r>
    </w:p>
    <w:p w:rsidR="002D2504" w:rsidRPr="00D96724" w:rsidRDefault="00F471BC" w:rsidP="002D2504">
      <w:pPr>
        <w:numPr>
          <w:ilvl w:val="0"/>
          <w:numId w:val="238"/>
        </w:numPr>
        <w:spacing w:before="100" w:beforeAutospacing="1" w:after="100" w:afterAutospacing="1" w:line="240" w:lineRule="auto"/>
        <w:rPr>
          <w:color w:val="000000"/>
          <w:szCs w:val="21"/>
        </w:rPr>
      </w:pPr>
      <w:hyperlink r:id="rId105" w:history="1">
        <w:r w:rsidR="002D2504" w:rsidRPr="008D2090">
          <w:rPr>
            <w:color w:val="000000"/>
            <w:u w:val="single"/>
          </w:rPr>
          <w:t>http://www.mon.ru</w:t>
        </w:r>
      </w:hyperlink>
      <w:r w:rsidR="002D2504" w:rsidRPr="00D96724">
        <w:rPr>
          <w:color w:val="000000"/>
          <w:szCs w:val="21"/>
        </w:rPr>
        <w:t>.</w:t>
      </w:r>
      <w:hyperlink r:id="rId106" w:history="1">
        <w:r w:rsidR="002D2504" w:rsidRPr="008D2090">
          <w:rPr>
            <w:color w:val="000000"/>
            <w:u w:val="single"/>
          </w:rPr>
          <w:t>gov.ru</w:t>
        </w:r>
      </w:hyperlink>
      <w:r w:rsidR="002D2504" w:rsidRPr="008D2090">
        <w:rPr>
          <w:color w:val="000000"/>
        </w:rPr>
        <w:t> </w:t>
      </w:r>
      <w:r w:rsidR="002D2504" w:rsidRPr="00D96724">
        <w:rPr>
          <w:color w:val="000000"/>
          <w:szCs w:val="21"/>
        </w:rPr>
        <w:t>– официальный сайт Министерства образования и науки РФ</w:t>
      </w:r>
    </w:p>
    <w:p w:rsidR="002D2504" w:rsidRPr="00D96724" w:rsidRDefault="00F471BC" w:rsidP="002D2504">
      <w:pPr>
        <w:numPr>
          <w:ilvl w:val="0"/>
          <w:numId w:val="238"/>
        </w:numPr>
        <w:spacing w:before="100" w:beforeAutospacing="1" w:after="100" w:afterAutospacing="1" w:line="240" w:lineRule="auto"/>
        <w:rPr>
          <w:color w:val="000000"/>
          <w:szCs w:val="21"/>
        </w:rPr>
      </w:pPr>
      <w:hyperlink r:id="rId107" w:history="1">
        <w:r w:rsidR="002D2504" w:rsidRPr="008D2090">
          <w:rPr>
            <w:color w:val="000000"/>
            <w:u w:val="single"/>
          </w:rPr>
          <w:t>http://www.fipi.ru</w:t>
        </w:r>
      </w:hyperlink>
      <w:r w:rsidR="002D2504" w:rsidRPr="008D2090">
        <w:rPr>
          <w:color w:val="000000"/>
        </w:rPr>
        <w:t> </w:t>
      </w:r>
      <w:r w:rsidR="002D2504" w:rsidRPr="00D96724">
        <w:rPr>
          <w:color w:val="000000"/>
          <w:szCs w:val="21"/>
        </w:rPr>
        <w:t>–  портал федерального института педагогических измерений</w:t>
      </w:r>
    </w:p>
    <w:p w:rsidR="002D2504" w:rsidRPr="00D96724" w:rsidRDefault="00F471BC" w:rsidP="002D2504">
      <w:pPr>
        <w:numPr>
          <w:ilvl w:val="0"/>
          <w:numId w:val="238"/>
        </w:numPr>
        <w:spacing w:before="100" w:beforeAutospacing="1" w:after="100" w:afterAutospacing="1" w:line="240" w:lineRule="auto"/>
        <w:rPr>
          <w:color w:val="000000"/>
          <w:szCs w:val="21"/>
        </w:rPr>
      </w:pPr>
      <w:hyperlink r:id="rId108" w:history="1">
        <w:r w:rsidR="002D2504" w:rsidRPr="008D2090">
          <w:rPr>
            <w:color w:val="000000"/>
            <w:u w:val="single"/>
          </w:rPr>
          <w:t>http://www.school.edu.ru</w:t>
        </w:r>
      </w:hyperlink>
      <w:r w:rsidR="002D2504" w:rsidRPr="008D2090">
        <w:rPr>
          <w:color w:val="000000"/>
        </w:rPr>
        <w:t> </w:t>
      </w:r>
      <w:r w:rsidR="002D2504" w:rsidRPr="00D96724">
        <w:rPr>
          <w:color w:val="000000"/>
          <w:szCs w:val="21"/>
        </w:rPr>
        <w:t>– российский общеобразовательный Портал</w:t>
      </w:r>
    </w:p>
    <w:p w:rsidR="002D2504" w:rsidRPr="00D96724" w:rsidRDefault="002D2504" w:rsidP="002D2504">
      <w:pPr>
        <w:numPr>
          <w:ilvl w:val="0"/>
          <w:numId w:val="238"/>
        </w:numPr>
        <w:spacing w:before="100" w:beforeAutospacing="1" w:after="100" w:afterAutospacing="1" w:line="240" w:lineRule="auto"/>
        <w:rPr>
          <w:color w:val="000000"/>
          <w:szCs w:val="21"/>
        </w:rPr>
      </w:pPr>
      <w:r w:rsidRPr="00D96724">
        <w:rPr>
          <w:color w:val="000000"/>
          <w:szCs w:val="21"/>
        </w:rPr>
        <w:t>http://www.som.fio.ru – сайт Федерации Интернет-образования, сетевое объединение методистов</w:t>
      </w:r>
    </w:p>
    <w:p w:rsidR="002D2504" w:rsidRPr="00D96724" w:rsidRDefault="00F471BC" w:rsidP="002D2504">
      <w:pPr>
        <w:numPr>
          <w:ilvl w:val="0"/>
          <w:numId w:val="238"/>
        </w:numPr>
        <w:spacing w:before="100" w:beforeAutospacing="1" w:after="100" w:afterAutospacing="1" w:line="240" w:lineRule="auto"/>
        <w:rPr>
          <w:color w:val="000000"/>
          <w:szCs w:val="21"/>
        </w:rPr>
      </w:pPr>
      <w:hyperlink r:id="rId109" w:history="1">
        <w:r w:rsidR="002D2504" w:rsidRPr="008D2090">
          <w:rPr>
            <w:color w:val="000000"/>
            <w:u w:val="single"/>
          </w:rPr>
          <w:t>http://www.it-n.ru</w:t>
        </w:r>
      </w:hyperlink>
      <w:r w:rsidR="002D2504" w:rsidRPr="008D2090">
        <w:rPr>
          <w:color w:val="000000"/>
        </w:rPr>
        <w:t> </w:t>
      </w:r>
      <w:r w:rsidR="002D2504" w:rsidRPr="00D96724">
        <w:rPr>
          <w:color w:val="000000"/>
          <w:szCs w:val="21"/>
        </w:rPr>
        <w:t>– российская версия международного проекта Сеть творческих учителей</w:t>
      </w:r>
    </w:p>
    <w:p w:rsidR="002D2504" w:rsidRPr="00D96724" w:rsidRDefault="00F471BC" w:rsidP="002D2504">
      <w:pPr>
        <w:numPr>
          <w:ilvl w:val="0"/>
          <w:numId w:val="238"/>
        </w:numPr>
        <w:spacing w:before="100" w:beforeAutospacing="1" w:after="100" w:afterAutospacing="1" w:line="240" w:lineRule="auto"/>
        <w:rPr>
          <w:color w:val="000000"/>
          <w:szCs w:val="21"/>
        </w:rPr>
      </w:pPr>
      <w:hyperlink r:id="rId110" w:history="1">
        <w:r w:rsidR="002D2504" w:rsidRPr="008D2090">
          <w:rPr>
            <w:color w:val="000000"/>
            <w:u w:val="single"/>
          </w:rPr>
          <w:t>http://www.standart.edu.ru</w:t>
        </w:r>
      </w:hyperlink>
      <w:r w:rsidR="002D2504" w:rsidRPr="008D2090">
        <w:rPr>
          <w:color w:val="000000"/>
        </w:rPr>
        <w:t> </w:t>
      </w:r>
      <w:r w:rsidR="002D2504" w:rsidRPr="00D96724">
        <w:rPr>
          <w:color w:val="000000"/>
          <w:szCs w:val="21"/>
        </w:rPr>
        <w:t>– государственные образовательные стандарты второго поколения</w:t>
      </w:r>
    </w:p>
    <w:p w:rsidR="002D2504" w:rsidRPr="00D96724" w:rsidRDefault="00F471BC" w:rsidP="002D2504">
      <w:pPr>
        <w:numPr>
          <w:ilvl w:val="0"/>
          <w:numId w:val="238"/>
        </w:numPr>
        <w:spacing w:before="100" w:beforeAutospacing="1" w:after="100" w:afterAutospacing="1" w:line="240" w:lineRule="auto"/>
        <w:rPr>
          <w:color w:val="000000"/>
          <w:szCs w:val="21"/>
        </w:rPr>
      </w:pPr>
      <w:hyperlink r:id="rId111" w:history="1">
        <w:r w:rsidR="002D2504" w:rsidRPr="008D2090">
          <w:rPr>
            <w:color w:val="000000"/>
            <w:u w:val="single"/>
          </w:rPr>
          <w:t>http://www.levada.ru</w:t>
        </w:r>
      </w:hyperlink>
      <w:r w:rsidR="002D2504" w:rsidRPr="008D2090">
        <w:rPr>
          <w:color w:val="000000"/>
        </w:rPr>
        <w:t> </w:t>
      </w:r>
      <w:r w:rsidR="002D2504" w:rsidRPr="00D96724">
        <w:rPr>
          <w:color w:val="000000"/>
          <w:szCs w:val="21"/>
        </w:rPr>
        <w:t>– Левада-Центр изучения общественного мнения</w:t>
      </w:r>
    </w:p>
    <w:p w:rsidR="002D2504" w:rsidRPr="00D96724" w:rsidRDefault="00F471BC" w:rsidP="002D2504">
      <w:pPr>
        <w:numPr>
          <w:ilvl w:val="0"/>
          <w:numId w:val="238"/>
        </w:numPr>
        <w:spacing w:before="100" w:beforeAutospacing="1" w:after="100" w:afterAutospacing="1" w:line="240" w:lineRule="auto"/>
        <w:rPr>
          <w:color w:val="000000"/>
          <w:szCs w:val="21"/>
        </w:rPr>
      </w:pPr>
      <w:hyperlink r:id="rId112" w:history="1">
        <w:r w:rsidR="002D2504" w:rsidRPr="008D2090">
          <w:rPr>
            <w:color w:val="000000"/>
            <w:u w:val="single"/>
          </w:rPr>
          <w:t>http://www.elibrary.ru/defaultx.asp</w:t>
        </w:r>
      </w:hyperlink>
      <w:r w:rsidR="002D2504" w:rsidRPr="008D2090">
        <w:rPr>
          <w:color w:val="000000"/>
        </w:rPr>
        <w:t> </w:t>
      </w:r>
      <w:r w:rsidR="002D2504" w:rsidRPr="00D96724">
        <w:rPr>
          <w:color w:val="000000"/>
          <w:szCs w:val="21"/>
        </w:rPr>
        <w:t>– научная электронная библиотека</w:t>
      </w:r>
    </w:p>
    <w:p w:rsidR="002D2504" w:rsidRPr="004272BE" w:rsidRDefault="002D2504" w:rsidP="002D2504"/>
    <w:p w:rsidR="002D2504" w:rsidRDefault="002D2504" w:rsidP="002D2504">
      <w:pPr>
        <w:jc w:val="right"/>
      </w:pPr>
    </w:p>
    <w:p w:rsidR="002D2504" w:rsidRDefault="002D2504" w:rsidP="002D2504">
      <w:pPr>
        <w:jc w:val="right"/>
      </w:pPr>
    </w:p>
    <w:p w:rsidR="002D2504" w:rsidRDefault="002D2504" w:rsidP="002D2504">
      <w:pPr>
        <w:jc w:val="right"/>
      </w:pPr>
    </w:p>
    <w:p w:rsidR="002D2504" w:rsidRDefault="002D2504" w:rsidP="002D2504">
      <w:pPr>
        <w:jc w:val="right"/>
      </w:pPr>
    </w:p>
    <w:p w:rsidR="002D2504" w:rsidRDefault="002D2504" w:rsidP="002D2504">
      <w:pPr>
        <w:jc w:val="right"/>
      </w:pPr>
    </w:p>
    <w:p w:rsidR="002D2504" w:rsidRDefault="002D2504" w:rsidP="002D2504">
      <w:pPr>
        <w:jc w:val="right"/>
      </w:pPr>
    </w:p>
    <w:p w:rsidR="002D2504" w:rsidRDefault="002D2504" w:rsidP="002D2504">
      <w:pPr>
        <w:jc w:val="right"/>
      </w:pPr>
    </w:p>
    <w:p w:rsidR="002D2504" w:rsidRDefault="002D2504" w:rsidP="002D2504">
      <w:pPr>
        <w:jc w:val="right"/>
      </w:pPr>
    </w:p>
    <w:p w:rsidR="002D2504" w:rsidRDefault="002D2504" w:rsidP="002D2504">
      <w:pPr>
        <w:jc w:val="center"/>
      </w:pPr>
    </w:p>
    <w:p w:rsidR="002D2504" w:rsidRDefault="002D2504" w:rsidP="002D2504">
      <w:pPr>
        <w:jc w:val="center"/>
      </w:pPr>
    </w:p>
    <w:p w:rsidR="002D2504" w:rsidRPr="008D2090" w:rsidRDefault="002D2504" w:rsidP="002D2504">
      <w:pPr>
        <w:jc w:val="center"/>
      </w:pPr>
      <w:r w:rsidRPr="008D2090">
        <w:t>Календарно-тематическое планирование</w:t>
      </w:r>
    </w:p>
    <w:p w:rsidR="002D2504" w:rsidRPr="008D2090" w:rsidRDefault="002D2504" w:rsidP="002D2504"/>
    <w:tbl>
      <w:tblPr>
        <w:tblW w:w="1359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686"/>
        <w:gridCol w:w="1336"/>
        <w:gridCol w:w="1151"/>
        <w:gridCol w:w="185"/>
        <w:gridCol w:w="1336"/>
        <w:gridCol w:w="1337"/>
      </w:tblGrid>
      <w:tr w:rsidR="002D2504" w:rsidRPr="008D2090" w:rsidTr="000239FE">
        <w:trPr>
          <w:cantSplit/>
          <w:trHeight w:val="395"/>
        </w:trPr>
        <w:tc>
          <w:tcPr>
            <w:tcW w:w="567" w:type="dxa"/>
            <w:vMerge w:val="restart"/>
            <w:shd w:val="clear" w:color="auto" w:fill="auto"/>
          </w:tcPr>
          <w:p w:rsidR="002D2504" w:rsidRPr="008D2090" w:rsidRDefault="002D2504" w:rsidP="000239FE">
            <w:pPr>
              <w:ind w:left="-490" w:right="34"/>
            </w:pPr>
          </w:p>
          <w:p w:rsidR="002D2504" w:rsidRPr="008D2090" w:rsidRDefault="002D2504" w:rsidP="000239FE"/>
          <w:p w:rsidR="002D2504" w:rsidRPr="008D2090" w:rsidRDefault="002D2504" w:rsidP="000239FE">
            <w:r w:rsidRPr="008D2090">
              <w:t>№</w:t>
            </w:r>
          </w:p>
          <w:p w:rsidR="002D2504" w:rsidRPr="008D2090" w:rsidRDefault="002D2504" w:rsidP="000239FE">
            <w:r w:rsidRPr="008D2090">
              <w:t>п/п</w:t>
            </w:r>
          </w:p>
        </w:tc>
        <w:tc>
          <w:tcPr>
            <w:tcW w:w="7686" w:type="dxa"/>
            <w:vMerge w:val="restart"/>
          </w:tcPr>
          <w:p w:rsidR="002D2504" w:rsidRPr="008D2090" w:rsidRDefault="002D2504" w:rsidP="000239FE">
            <w:pPr>
              <w:ind w:left="-2094"/>
            </w:pPr>
          </w:p>
          <w:p w:rsidR="002D2504" w:rsidRPr="008D2090" w:rsidRDefault="002D2504" w:rsidP="000239FE"/>
          <w:p w:rsidR="002D2504" w:rsidRPr="008D2090" w:rsidRDefault="002D2504" w:rsidP="000239FE">
            <w:pPr>
              <w:jc w:val="center"/>
            </w:pPr>
            <w:r w:rsidRPr="008D2090">
              <w:t>Раздел, тема</w:t>
            </w:r>
          </w:p>
        </w:tc>
        <w:tc>
          <w:tcPr>
            <w:tcW w:w="2487" w:type="dxa"/>
            <w:gridSpan w:val="2"/>
            <w:tcBorders>
              <w:bottom w:val="single" w:sz="4" w:space="0" w:color="auto"/>
            </w:tcBorders>
            <w:shd w:val="clear" w:color="auto" w:fill="auto"/>
            <w:vAlign w:val="center"/>
          </w:tcPr>
          <w:p w:rsidR="002D2504" w:rsidRPr="008D2090" w:rsidRDefault="002D2504" w:rsidP="000239FE">
            <w:pPr>
              <w:jc w:val="center"/>
            </w:pPr>
            <w:r w:rsidRPr="008D2090">
              <w:t>Количество часов</w:t>
            </w:r>
          </w:p>
        </w:tc>
        <w:tc>
          <w:tcPr>
            <w:tcW w:w="2858" w:type="dxa"/>
            <w:gridSpan w:val="3"/>
            <w:tcBorders>
              <w:bottom w:val="single" w:sz="4" w:space="0" w:color="auto"/>
            </w:tcBorders>
            <w:shd w:val="clear" w:color="auto" w:fill="auto"/>
            <w:vAlign w:val="center"/>
          </w:tcPr>
          <w:p w:rsidR="002D2504" w:rsidRPr="008D2090" w:rsidRDefault="002D2504" w:rsidP="000239FE">
            <w:pPr>
              <w:jc w:val="center"/>
            </w:pPr>
            <w:r w:rsidRPr="008D2090">
              <w:t>Дата</w:t>
            </w:r>
          </w:p>
        </w:tc>
      </w:tr>
      <w:tr w:rsidR="002D2504" w:rsidRPr="008D2090" w:rsidTr="000239FE">
        <w:trPr>
          <w:cantSplit/>
          <w:trHeight w:val="2063"/>
        </w:trPr>
        <w:tc>
          <w:tcPr>
            <w:tcW w:w="567" w:type="dxa"/>
            <w:vMerge/>
            <w:shd w:val="clear" w:color="auto" w:fill="auto"/>
          </w:tcPr>
          <w:p w:rsidR="002D2504" w:rsidRPr="008D2090" w:rsidRDefault="002D2504" w:rsidP="000239FE">
            <w:pPr>
              <w:ind w:left="-490" w:right="34"/>
            </w:pPr>
          </w:p>
        </w:tc>
        <w:tc>
          <w:tcPr>
            <w:tcW w:w="7686" w:type="dxa"/>
            <w:vMerge/>
            <w:tcBorders>
              <w:bottom w:val="single" w:sz="4" w:space="0" w:color="auto"/>
            </w:tcBorders>
          </w:tcPr>
          <w:p w:rsidR="002D2504" w:rsidRPr="008D2090" w:rsidRDefault="002D2504" w:rsidP="000239FE">
            <w:pPr>
              <w:ind w:left="-2094"/>
            </w:pPr>
          </w:p>
        </w:tc>
        <w:tc>
          <w:tcPr>
            <w:tcW w:w="1336" w:type="dxa"/>
            <w:tcBorders>
              <w:bottom w:val="single" w:sz="4" w:space="0" w:color="auto"/>
            </w:tcBorders>
            <w:shd w:val="clear" w:color="auto" w:fill="auto"/>
            <w:textDirection w:val="btLr"/>
            <w:vAlign w:val="center"/>
          </w:tcPr>
          <w:p w:rsidR="002D2504" w:rsidRPr="008D2090" w:rsidRDefault="002D2504" w:rsidP="000239FE">
            <w:pPr>
              <w:ind w:left="113" w:right="113"/>
              <w:jc w:val="center"/>
            </w:pPr>
            <w:r w:rsidRPr="008D2090">
              <w:t>Всего</w:t>
            </w:r>
          </w:p>
        </w:tc>
        <w:tc>
          <w:tcPr>
            <w:tcW w:w="1336" w:type="dxa"/>
            <w:gridSpan w:val="2"/>
            <w:tcBorders>
              <w:bottom w:val="single" w:sz="4" w:space="0" w:color="auto"/>
            </w:tcBorders>
            <w:shd w:val="clear" w:color="auto" w:fill="auto"/>
            <w:textDirection w:val="btLr"/>
            <w:vAlign w:val="center"/>
          </w:tcPr>
          <w:p w:rsidR="002D2504" w:rsidRPr="008D2090" w:rsidRDefault="002D2504" w:rsidP="000239FE">
            <w:pPr>
              <w:ind w:left="113" w:right="113"/>
              <w:jc w:val="center"/>
            </w:pPr>
            <w:r w:rsidRPr="008D2090">
              <w:t>Практические, контрольные</w:t>
            </w:r>
          </w:p>
        </w:tc>
        <w:tc>
          <w:tcPr>
            <w:tcW w:w="1336" w:type="dxa"/>
            <w:tcBorders>
              <w:bottom w:val="single" w:sz="4" w:space="0" w:color="auto"/>
            </w:tcBorders>
            <w:shd w:val="clear" w:color="auto" w:fill="auto"/>
            <w:textDirection w:val="btLr"/>
            <w:vAlign w:val="center"/>
          </w:tcPr>
          <w:p w:rsidR="002D2504" w:rsidRPr="008D2090" w:rsidRDefault="002D2504" w:rsidP="000239FE">
            <w:pPr>
              <w:ind w:left="113" w:right="113"/>
              <w:jc w:val="center"/>
            </w:pPr>
            <w:r w:rsidRPr="008D2090">
              <w:t>По плану</w:t>
            </w:r>
          </w:p>
        </w:tc>
        <w:tc>
          <w:tcPr>
            <w:tcW w:w="1337" w:type="dxa"/>
            <w:tcBorders>
              <w:bottom w:val="single" w:sz="4" w:space="0" w:color="auto"/>
            </w:tcBorders>
            <w:shd w:val="clear" w:color="auto" w:fill="auto"/>
            <w:textDirection w:val="btLr"/>
            <w:vAlign w:val="center"/>
          </w:tcPr>
          <w:p w:rsidR="002D2504" w:rsidRPr="008D2090" w:rsidRDefault="002D2504" w:rsidP="000239FE">
            <w:pPr>
              <w:ind w:left="113" w:right="113"/>
              <w:jc w:val="center"/>
            </w:pPr>
            <w:r w:rsidRPr="008D2090">
              <w:t>Фактически дано</w:t>
            </w:r>
          </w:p>
        </w:tc>
      </w:tr>
      <w:tr w:rsidR="002D2504" w:rsidRPr="008D2090" w:rsidTr="000239FE">
        <w:tc>
          <w:tcPr>
            <w:tcW w:w="567" w:type="dxa"/>
            <w:shd w:val="clear" w:color="auto" w:fill="auto"/>
          </w:tcPr>
          <w:p w:rsidR="002D2504" w:rsidRPr="00585433" w:rsidRDefault="002D2504" w:rsidP="000239FE">
            <w:pPr>
              <w:jc w:val="center"/>
            </w:pPr>
            <w:r w:rsidRPr="00585433">
              <w:t>1</w:t>
            </w:r>
          </w:p>
        </w:tc>
        <w:tc>
          <w:tcPr>
            <w:tcW w:w="7686" w:type="dxa"/>
          </w:tcPr>
          <w:p w:rsidR="002D2504" w:rsidRPr="008D2090" w:rsidRDefault="002D2504" w:rsidP="000239FE">
            <w:r w:rsidRPr="00D96724">
              <w:rPr>
                <w:color w:val="000000"/>
                <w:szCs w:val="28"/>
              </w:rPr>
              <w:t>Особенности ЕГЭ по обществознанию</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131"/>
        </w:trPr>
        <w:tc>
          <w:tcPr>
            <w:tcW w:w="567" w:type="dxa"/>
            <w:shd w:val="clear" w:color="auto" w:fill="auto"/>
          </w:tcPr>
          <w:p w:rsidR="002D2504" w:rsidRPr="00585433" w:rsidRDefault="002D2504" w:rsidP="000239FE">
            <w:pPr>
              <w:jc w:val="center"/>
            </w:pPr>
            <w:r w:rsidRPr="00585433">
              <w:t>2</w:t>
            </w:r>
          </w:p>
        </w:tc>
        <w:tc>
          <w:tcPr>
            <w:tcW w:w="7686" w:type="dxa"/>
          </w:tcPr>
          <w:p w:rsidR="002D2504" w:rsidRPr="008D2090" w:rsidRDefault="002D2504" w:rsidP="000239FE">
            <w:r w:rsidRPr="00D96724">
              <w:rPr>
                <w:color w:val="000000"/>
                <w:szCs w:val="28"/>
              </w:rPr>
              <w:t>Правила заполнения бланков ЕГЭ.</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240"/>
        </w:trPr>
        <w:tc>
          <w:tcPr>
            <w:tcW w:w="567" w:type="dxa"/>
            <w:shd w:val="clear" w:color="auto" w:fill="auto"/>
          </w:tcPr>
          <w:p w:rsidR="002D2504" w:rsidRPr="00585433" w:rsidRDefault="002D2504" w:rsidP="000239FE">
            <w:pPr>
              <w:jc w:val="center"/>
            </w:pPr>
            <w:r w:rsidRPr="00585433">
              <w:t>3</w:t>
            </w:r>
          </w:p>
        </w:tc>
        <w:tc>
          <w:tcPr>
            <w:tcW w:w="7686" w:type="dxa"/>
          </w:tcPr>
          <w:p w:rsidR="002D2504" w:rsidRPr="008D2090" w:rsidRDefault="002D2504" w:rsidP="000239FE">
            <w:r w:rsidRPr="00D96724">
              <w:rPr>
                <w:color w:val="000000"/>
                <w:szCs w:val="28"/>
              </w:rPr>
              <w:t>Инф</w:t>
            </w:r>
            <w:r>
              <w:rPr>
                <w:color w:val="000000"/>
                <w:szCs w:val="28"/>
              </w:rPr>
              <w:t>о</w:t>
            </w:r>
            <w:r w:rsidRPr="00D96724">
              <w:rPr>
                <w:color w:val="000000"/>
                <w:szCs w:val="28"/>
              </w:rPr>
              <w:t>рмационные ресурсы ЕГЭ.</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300"/>
        </w:trPr>
        <w:tc>
          <w:tcPr>
            <w:tcW w:w="567" w:type="dxa"/>
            <w:shd w:val="clear" w:color="auto" w:fill="auto"/>
          </w:tcPr>
          <w:p w:rsidR="002D2504" w:rsidRPr="00585433" w:rsidRDefault="002D2504" w:rsidP="000239FE">
            <w:pPr>
              <w:jc w:val="center"/>
            </w:pPr>
            <w:r w:rsidRPr="00585433">
              <w:t>4</w:t>
            </w:r>
          </w:p>
        </w:tc>
        <w:tc>
          <w:tcPr>
            <w:tcW w:w="7686" w:type="dxa"/>
          </w:tcPr>
          <w:p w:rsidR="002D2504" w:rsidRPr="008D2090" w:rsidRDefault="002D2504" w:rsidP="000239FE">
            <w:r>
              <w:t>Общество</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5</w:t>
            </w:r>
          </w:p>
        </w:tc>
        <w:tc>
          <w:tcPr>
            <w:tcW w:w="7686" w:type="dxa"/>
          </w:tcPr>
          <w:p w:rsidR="002D2504" w:rsidRPr="00585433" w:rsidRDefault="002D2504" w:rsidP="000239FE">
            <w:r w:rsidRPr="00585433">
              <w:t>Общество</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6</w:t>
            </w:r>
          </w:p>
        </w:tc>
        <w:tc>
          <w:tcPr>
            <w:tcW w:w="7686" w:type="dxa"/>
          </w:tcPr>
          <w:p w:rsidR="002D2504" w:rsidRPr="00585433" w:rsidRDefault="002D2504" w:rsidP="000239FE">
            <w:r w:rsidRPr="00D96724">
              <w:rPr>
                <w:color w:val="000000"/>
                <w:szCs w:val="21"/>
              </w:rPr>
              <w:t>Решение заданий разного уровня </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7</w:t>
            </w:r>
          </w:p>
        </w:tc>
        <w:tc>
          <w:tcPr>
            <w:tcW w:w="7686" w:type="dxa"/>
          </w:tcPr>
          <w:p w:rsidR="002D2504" w:rsidRPr="00585433" w:rsidRDefault="002D2504" w:rsidP="000239FE">
            <w:r w:rsidRPr="00585433">
              <w:rPr>
                <w:color w:val="000000"/>
                <w:szCs w:val="21"/>
              </w:rPr>
              <w:t>Тест №1</w:t>
            </w:r>
          </w:p>
        </w:tc>
        <w:tc>
          <w:tcPr>
            <w:tcW w:w="1336" w:type="dxa"/>
            <w:shd w:val="clear" w:color="auto" w:fill="auto"/>
          </w:tcPr>
          <w:p w:rsidR="002D2504" w:rsidRPr="008D2090" w:rsidRDefault="002D2504" w:rsidP="000239FE">
            <w:pPr>
              <w:jc w:val="center"/>
            </w:pPr>
          </w:p>
        </w:tc>
        <w:tc>
          <w:tcPr>
            <w:tcW w:w="1336" w:type="dxa"/>
            <w:gridSpan w:val="2"/>
            <w:shd w:val="clear" w:color="auto" w:fill="auto"/>
          </w:tcPr>
          <w:p w:rsidR="002D2504" w:rsidRPr="008D2090" w:rsidRDefault="002D2504" w:rsidP="000239FE">
            <w:pPr>
              <w:jc w:val="center"/>
            </w:pPr>
            <w:r>
              <w:t>1</w:t>
            </w: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8</w:t>
            </w:r>
          </w:p>
        </w:tc>
        <w:tc>
          <w:tcPr>
            <w:tcW w:w="7686" w:type="dxa"/>
          </w:tcPr>
          <w:p w:rsidR="002D2504" w:rsidRPr="008D2090" w:rsidRDefault="002D2504" w:rsidP="000239FE">
            <w:r>
              <w:t>Человек</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9</w:t>
            </w:r>
          </w:p>
        </w:tc>
        <w:tc>
          <w:tcPr>
            <w:tcW w:w="7686" w:type="dxa"/>
          </w:tcPr>
          <w:p w:rsidR="002D2504" w:rsidRPr="008D2090" w:rsidRDefault="002D2504" w:rsidP="000239FE">
            <w:r>
              <w:t>Человек</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259"/>
        </w:trPr>
        <w:tc>
          <w:tcPr>
            <w:tcW w:w="567" w:type="dxa"/>
            <w:shd w:val="clear" w:color="auto" w:fill="auto"/>
          </w:tcPr>
          <w:p w:rsidR="002D2504" w:rsidRPr="00585433" w:rsidRDefault="002D2504" w:rsidP="000239FE">
            <w:pPr>
              <w:jc w:val="center"/>
            </w:pPr>
            <w:r w:rsidRPr="00585433">
              <w:t>10</w:t>
            </w:r>
          </w:p>
        </w:tc>
        <w:tc>
          <w:tcPr>
            <w:tcW w:w="7686" w:type="dxa"/>
          </w:tcPr>
          <w:p w:rsidR="002D2504" w:rsidRPr="00585433" w:rsidRDefault="002D2504" w:rsidP="000239FE">
            <w:r w:rsidRPr="00D96724">
              <w:rPr>
                <w:color w:val="000000"/>
                <w:szCs w:val="21"/>
              </w:rPr>
              <w:t>Решение заданий разного уровня </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160"/>
        </w:trPr>
        <w:tc>
          <w:tcPr>
            <w:tcW w:w="567" w:type="dxa"/>
            <w:shd w:val="clear" w:color="auto" w:fill="auto"/>
          </w:tcPr>
          <w:p w:rsidR="002D2504" w:rsidRPr="00585433" w:rsidRDefault="002D2504" w:rsidP="000239FE">
            <w:pPr>
              <w:jc w:val="center"/>
            </w:pPr>
            <w:r w:rsidRPr="00585433">
              <w:t>11</w:t>
            </w:r>
          </w:p>
        </w:tc>
        <w:tc>
          <w:tcPr>
            <w:tcW w:w="7686" w:type="dxa"/>
          </w:tcPr>
          <w:p w:rsidR="002D2504" w:rsidRPr="00585433" w:rsidRDefault="002D2504" w:rsidP="000239FE">
            <w:r w:rsidRPr="00585433">
              <w:rPr>
                <w:color w:val="000000"/>
                <w:szCs w:val="21"/>
              </w:rPr>
              <w:t>Тест №</w:t>
            </w:r>
            <w:r>
              <w:rPr>
                <w:color w:val="000000"/>
                <w:szCs w:val="21"/>
              </w:rPr>
              <w:t>2</w:t>
            </w:r>
          </w:p>
        </w:tc>
        <w:tc>
          <w:tcPr>
            <w:tcW w:w="1336" w:type="dxa"/>
            <w:shd w:val="clear" w:color="auto" w:fill="auto"/>
          </w:tcPr>
          <w:p w:rsidR="002D2504" w:rsidRPr="008D2090" w:rsidRDefault="002D2504" w:rsidP="000239FE">
            <w:pPr>
              <w:jc w:val="center"/>
            </w:pPr>
          </w:p>
        </w:tc>
        <w:tc>
          <w:tcPr>
            <w:tcW w:w="1336" w:type="dxa"/>
            <w:gridSpan w:val="2"/>
            <w:shd w:val="clear" w:color="auto" w:fill="auto"/>
          </w:tcPr>
          <w:p w:rsidR="002D2504" w:rsidRPr="008D2090" w:rsidRDefault="002D2504" w:rsidP="000239FE">
            <w:pPr>
              <w:jc w:val="center"/>
            </w:pPr>
            <w:r>
              <w:t>1</w:t>
            </w: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165"/>
        </w:trPr>
        <w:tc>
          <w:tcPr>
            <w:tcW w:w="567" w:type="dxa"/>
            <w:shd w:val="clear" w:color="auto" w:fill="auto"/>
          </w:tcPr>
          <w:p w:rsidR="002D2504" w:rsidRPr="00585433" w:rsidRDefault="002D2504" w:rsidP="000239FE">
            <w:pPr>
              <w:jc w:val="center"/>
            </w:pPr>
            <w:r w:rsidRPr="00585433">
              <w:t>12</w:t>
            </w:r>
          </w:p>
        </w:tc>
        <w:tc>
          <w:tcPr>
            <w:tcW w:w="7686" w:type="dxa"/>
          </w:tcPr>
          <w:p w:rsidR="002D2504" w:rsidRPr="008D2090" w:rsidRDefault="002D2504" w:rsidP="000239FE">
            <w:r>
              <w:t>Познание</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240"/>
        </w:trPr>
        <w:tc>
          <w:tcPr>
            <w:tcW w:w="567" w:type="dxa"/>
            <w:shd w:val="clear" w:color="auto" w:fill="auto"/>
          </w:tcPr>
          <w:p w:rsidR="002D2504" w:rsidRPr="00585433" w:rsidRDefault="002D2504" w:rsidP="000239FE">
            <w:pPr>
              <w:jc w:val="center"/>
            </w:pPr>
            <w:r w:rsidRPr="00585433">
              <w:t>13</w:t>
            </w:r>
          </w:p>
        </w:tc>
        <w:tc>
          <w:tcPr>
            <w:tcW w:w="7686" w:type="dxa"/>
          </w:tcPr>
          <w:p w:rsidR="002D2504" w:rsidRPr="008D2090" w:rsidRDefault="002D2504" w:rsidP="000239FE">
            <w:r>
              <w:t>Познание</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14</w:t>
            </w:r>
          </w:p>
        </w:tc>
        <w:tc>
          <w:tcPr>
            <w:tcW w:w="7686" w:type="dxa"/>
          </w:tcPr>
          <w:p w:rsidR="002D2504" w:rsidRPr="00585433" w:rsidRDefault="002D2504" w:rsidP="000239FE">
            <w:r w:rsidRPr="00D96724">
              <w:rPr>
                <w:color w:val="000000"/>
                <w:szCs w:val="21"/>
              </w:rPr>
              <w:t>Решение заданий разного уровня </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15</w:t>
            </w:r>
          </w:p>
        </w:tc>
        <w:tc>
          <w:tcPr>
            <w:tcW w:w="7686" w:type="dxa"/>
          </w:tcPr>
          <w:p w:rsidR="002D2504" w:rsidRPr="00585433" w:rsidRDefault="002D2504" w:rsidP="000239FE">
            <w:r w:rsidRPr="00585433">
              <w:rPr>
                <w:color w:val="000000"/>
                <w:szCs w:val="21"/>
              </w:rPr>
              <w:t>Тест №</w:t>
            </w:r>
            <w:r>
              <w:rPr>
                <w:color w:val="000000"/>
                <w:szCs w:val="21"/>
              </w:rPr>
              <w:t>3</w:t>
            </w:r>
          </w:p>
        </w:tc>
        <w:tc>
          <w:tcPr>
            <w:tcW w:w="1336" w:type="dxa"/>
            <w:shd w:val="clear" w:color="auto" w:fill="auto"/>
          </w:tcPr>
          <w:p w:rsidR="002D2504" w:rsidRPr="008D2090" w:rsidRDefault="002D2504" w:rsidP="000239FE">
            <w:pPr>
              <w:jc w:val="center"/>
            </w:pPr>
          </w:p>
        </w:tc>
        <w:tc>
          <w:tcPr>
            <w:tcW w:w="1336" w:type="dxa"/>
            <w:gridSpan w:val="2"/>
            <w:shd w:val="clear" w:color="auto" w:fill="auto"/>
          </w:tcPr>
          <w:p w:rsidR="002D2504" w:rsidRPr="008D2090" w:rsidRDefault="002D2504" w:rsidP="000239FE">
            <w:pPr>
              <w:jc w:val="center"/>
            </w:pPr>
            <w:r>
              <w:t>1</w:t>
            </w: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16</w:t>
            </w:r>
          </w:p>
        </w:tc>
        <w:tc>
          <w:tcPr>
            <w:tcW w:w="7686" w:type="dxa"/>
          </w:tcPr>
          <w:p w:rsidR="002D2504" w:rsidRPr="008D2090" w:rsidRDefault="002D2504" w:rsidP="000239FE">
            <w:r>
              <w:t>Духовная жизнь общества</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17</w:t>
            </w:r>
          </w:p>
        </w:tc>
        <w:tc>
          <w:tcPr>
            <w:tcW w:w="7686" w:type="dxa"/>
          </w:tcPr>
          <w:p w:rsidR="002D2504" w:rsidRPr="008D2090" w:rsidRDefault="002D2504" w:rsidP="000239FE">
            <w:r>
              <w:t>Духовная жизнь общества</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18</w:t>
            </w:r>
          </w:p>
        </w:tc>
        <w:tc>
          <w:tcPr>
            <w:tcW w:w="7686" w:type="dxa"/>
          </w:tcPr>
          <w:p w:rsidR="002D2504" w:rsidRPr="00585433" w:rsidRDefault="002D2504" w:rsidP="000239FE">
            <w:r w:rsidRPr="00D96724">
              <w:rPr>
                <w:color w:val="000000"/>
                <w:szCs w:val="21"/>
              </w:rPr>
              <w:t>Решение заданий разного уровня </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225"/>
        </w:trPr>
        <w:tc>
          <w:tcPr>
            <w:tcW w:w="567" w:type="dxa"/>
            <w:shd w:val="clear" w:color="auto" w:fill="auto"/>
          </w:tcPr>
          <w:p w:rsidR="002D2504" w:rsidRPr="00585433" w:rsidRDefault="002D2504" w:rsidP="000239FE">
            <w:pPr>
              <w:jc w:val="center"/>
            </w:pPr>
            <w:r w:rsidRPr="00585433">
              <w:t>19</w:t>
            </w:r>
          </w:p>
        </w:tc>
        <w:tc>
          <w:tcPr>
            <w:tcW w:w="7686" w:type="dxa"/>
          </w:tcPr>
          <w:p w:rsidR="002D2504" w:rsidRPr="00585433" w:rsidRDefault="002D2504" w:rsidP="000239FE">
            <w:r w:rsidRPr="00585433">
              <w:rPr>
                <w:color w:val="000000"/>
                <w:szCs w:val="21"/>
              </w:rPr>
              <w:t>Тест №</w:t>
            </w:r>
            <w:r>
              <w:rPr>
                <w:color w:val="000000"/>
                <w:szCs w:val="21"/>
              </w:rPr>
              <w:t>4</w:t>
            </w:r>
          </w:p>
        </w:tc>
        <w:tc>
          <w:tcPr>
            <w:tcW w:w="1336" w:type="dxa"/>
            <w:shd w:val="clear" w:color="auto" w:fill="auto"/>
          </w:tcPr>
          <w:p w:rsidR="002D2504" w:rsidRPr="008D2090" w:rsidRDefault="002D2504" w:rsidP="000239FE">
            <w:pPr>
              <w:jc w:val="center"/>
            </w:pPr>
          </w:p>
        </w:tc>
        <w:tc>
          <w:tcPr>
            <w:tcW w:w="1336" w:type="dxa"/>
            <w:gridSpan w:val="2"/>
            <w:shd w:val="clear" w:color="auto" w:fill="auto"/>
          </w:tcPr>
          <w:p w:rsidR="002D2504" w:rsidRPr="008D2090" w:rsidRDefault="002D2504" w:rsidP="000239FE">
            <w:pPr>
              <w:jc w:val="center"/>
            </w:pPr>
            <w:r>
              <w:t>1</w:t>
            </w: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89"/>
        </w:trPr>
        <w:tc>
          <w:tcPr>
            <w:tcW w:w="567" w:type="dxa"/>
            <w:shd w:val="clear" w:color="auto" w:fill="auto"/>
          </w:tcPr>
          <w:p w:rsidR="002D2504" w:rsidRPr="00585433" w:rsidRDefault="002D2504" w:rsidP="000239FE">
            <w:pPr>
              <w:jc w:val="center"/>
            </w:pPr>
            <w:r w:rsidRPr="00585433">
              <w:t>20</w:t>
            </w:r>
          </w:p>
        </w:tc>
        <w:tc>
          <w:tcPr>
            <w:tcW w:w="7686" w:type="dxa"/>
          </w:tcPr>
          <w:p w:rsidR="002D2504" w:rsidRPr="008D2090" w:rsidRDefault="002D2504" w:rsidP="000239FE">
            <w:r>
              <w:t>Экономическая сфера жизни общества</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21</w:t>
            </w:r>
          </w:p>
        </w:tc>
        <w:tc>
          <w:tcPr>
            <w:tcW w:w="7686" w:type="dxa"/>
          </w:tcPr>
          <w:p w:rsidR="002D2504" w:rsidRPr="008D2090" w:rsidRDefault="002D2504" w:rsidP="000239FE">
            <w:pPr>
              <w:rPr>
                <w:b/>
              </w:rPr>
            </w:pPr>
            <w:r>
              <w:t>Экономическая сфера жизни общества</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22</w:t>
            </w:r>
          </w:p>
        </w:tc>
        <w:tc>
          <w:tcPr>
            <w:tcW w:w="7686" w:type="dxa"/>
          </w:tcPr>
          <w:p w:rsidR="002D2504" w:rsidRPr="00585433" w:rsidRDefault="002D2504" w:rsidP="000239FE">
            <w:r w:rsidRPr="00D96724">
              <w:rPr>
                <w:color w:val="000000"/>
                <w:szCs w:val="21"/>
              </w:rPr>
              <w:t>Решение заданий разного уровня </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136"/>
        </w:trPr>
        <w:tc>
          <w:tcPr>
            <w:tcW w:w="567" w:type="dxa"/>
            <w:shd w:val="clear" w:color="auto" w:fill="auto"/>
          </w:tcPr>
          <w:p w:rsidR="002D2504" w:rsidRPr="00585433" w:rsidRDefault="002D2504" w:rsidP="000239FE">
            <w:pPr>
              <w:jc w:val="center"/>
            </w:pPr>
            <w:r w:rsidRPr="00585433">
              <w:t>23</w:t>
            </w:r>
          </w:p>
        </w:tc>
        <w:tc>
          <w:tcPr>
            <w:tcW w:w="7686" w:type="dxa"/>
          </w:tcPr>
          <w:p w:rsidR="002D2504" w:rsidRPr="00585433" w:rsidRDefault="002D2504" w:rsidP="000239FE">
            <w:r w:rsidRPr="00585433">
              <w:rPr>
                <w:color w:val="000000"/>
                <w:szCs w:val="21"/>
              </w:rPr>
              <w:t>Тест №</w:t>
            </w:r>
            <w:r>
              <w:rPr>
                <w:color w:val="000000"/>
                <w:szCs w:val="21"/>
              </w:rPr>
              <w:t>5</w:t>
            </w:r>
          </w:p>
        </w:tc>
        <w:tc>
          <w:tcPr>
            <w:tcW w:w="1336" w:type="dxa"/>
            <w:shd w:val="clear" w:color="auto" w:fill="auto"/>
          </w:tcPr>
          <w:p w:rsidR="002D2504" w:rsidRPr="008D2090" w:rsidRDefault="002D2504" w:rsidP="000239FE">
            <w:pPr>
              <w:jc w:val="center"/>
            </w:pPr>
          </w:p>
        </w:tc>
        <w:tc>
          <w:tcPr>
            <w:tcW w:w="1336" w:type="dxa"/>
            <w:gridSpan w:val="2"/>
            <w:shd w:val="clear" w:color="auto" w:fill="auto"/>
          </w:tcPr>
          <w:p w:rsidR="002D2504" w:rsidRPr="008D2090" w:rsidRDefault="002D2504" w:rsidP="000239FE">
            <w:pPr>
              <w:jc w:val="center"/>
            </w:pPr>
            <w:r>
              <w:t>1</w:t>
            </w: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267"/>
        </w:trPr>
        <w:tc>
          <w:tcPr>
            <w:tcW w:w="567" w:type="dxa"/>
            <w:shd w:val="clear" w:color="auto" w:fill="auto"/>
          </w:tcPr>
          <w:p w:rsidR="002D2504" w:rsidRPr="00585433" w:rsidRDefault="002D2504" w:rsidP="000239FE">
            <w:pPr>
              <w:jc w:val="center"/>
            </w:pPr>
            <w:r w:rsidRPr="00585433">
              <w:t>24</w:t>
            </w:r>
          </w:p>
        </w:tc>
        <w:tc>
          <w:tcPr>
            <w:tcW w:w="7686" w:type="dxa"/>
          </w:tcPr>
          <w:p w:rsidR="002D2504" w:rsidRPr="008D2090" w:rsidRDefault="002D2504" w:rsidP="000239FE">
            <w:r>
              <w:t>Социальные отношения</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25</w:t>
            </w:r>
          </w:p>
        </w:tc>
        <w:tc>
          <w:tcPr>
            <w:tcW w:w="7686" w:type="dxa"/>
          </w:tcPr>
          <w:p w:rsidR="002D2504" w:rsidRPr="008D2090" w:rsidRDefault="002D2504" w:rsidP="000239FE">
            <w:r>
              <w:t>Социальные отношения</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26</w:t>
            </w:r>
          </w:p>
        </w:tc>
        <w:tc>
          <w:tcPr>
            <w:tcW w:w="7686" w:type="dxa"/>
          </w:tcPr>
          <w:p w:rsidR="002D2504" w:rsidRPr="00585433" w:rsidRDefault="002D2504" w:rsidP="000239FE">
            <w:r w:rsidRPr="00D96724">
              <w:rPr>
                <w:color w:val="000000"/>
                <w:szCs w:val="21"/>
              </w:rPr>
              <w:t>Решение заданий разного уровня </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27</w:t>
            </w:r>
          </w:p>
        </w:tc>
        <w:tc>
          <w:tcPr>
            <w:tcW w:w="7686" w:type="dxa"/>
          </w:tcPr>
          <w:p w:rsidR="002D2504" w:rsidRPr="00585433" w:rsidRDefault="002D2504" w:rsidP="000239FE">
            <w:r w:rsidRPr="00585433">
              <w:rPr>
                <w:color w:val="000000"/>
                <w:szCs w:val="21"/>
              </w:rPr>
              <w:t>Тест №</w:t>
            </w:r>
            <w:r>
              <w:rPr>
                <w:color w:val="000000"/>
                <w:szCs w:val="21"/>
              </w:rPr>
              <w:t>6</w:t>
            </w:r>
          </w:p>
        </w:tc>
        <w:tc>
          <w:tcPr>
            <w:tcW w:w="1336" w:type="dxa"/>
            <w:shd w:val="clear" w:color="auto" w:fill="auto"/>
          </w:tcPr>
          <w:p w:rsidR="002D2504" w:rsidRPr="008D2090" w:rsidRDefault="002D2504" w:rsidP="000239FE">
            <w:pPr>
              <w:jc w:val="center"/>
            </w:pPr>
          </w:p>
        </w:tc>
        <w:tc>
          <w:tcPr>
            <w:tcW w:w="1336" w:type="dxa"/>
            <w:gridSpan w:val="2"/>
            <w:shd w:val="clear" w:color="auto" w:fill="auto"/>
          </w:tcPr>
          <w:p w:rsidR="002D2504" w:rsidRPr="008D2090" w:rsidRDefault="002D2504" w:rsidP="000239FE">
            <w:pPr>
              <w:jc w:val="center"/>
            </w:pPr>
            <w:r>
              <w:t>1</w:t>
            </w: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28</w:t>
            </w:r>
          </w:p>
        </w:tc>
        <w:tc>
          <w:tcPr>
            <w:tcW w:w="7686" w:type="dxa"/>
          </w:tcPr>
          <w:p w:rsidR="002D2504" w:rsidRPr="008D2090" w:rsidRDefault="002D2504" w:rsidP="000239FE">
            <w:r>
              <w:t>Политика</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255"/>
        </w:trPr>
        <w:tc>
          <w:tcPr>
            <w:tcW w:w="567" w:type="dxa"/>
            <w:shd w:val="clear" w:color="auto" w:fill="auto"/>
          </w:tcPr>
          <w:p w:rsidR="002D2504" w:rsidRPr="00585433" w:rsidRDefault="002D2504" w:rsidP="000239FE">
            <w:pPr>
              <w:ind w:right="-104"/>
              <w:jc w:val="center"/>
            </w:pPr>
            <w:r w:rsidRPr="00585433">
              <w:t>29</w:t>
            </w:r>
          </w:p>
        </w:tc>
        <w:tc>
          <w:tcPr>
            <w:tcW w:w="7686" w:type="dxa"/>
          </w:tcPr>
          <w:p w:rsidR="002D2504" w:rsidRPr="008D2090" w:rsidRDefault="002D2504" w:rsidP="000239FE">
            <w:pPr>
              <w:ind w:right="-104"/>
            </w:pPr>
            <w:r>
              <w:t>Политика</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285"/>
        </w:trPr>
        <w:tc>
          <w:tcPr>
            <w:tcW w:w="567" w:type="dxa"/>
            <w:shd w:val="clear" w:color="auto" w:fill="auto"/>
          </w:tcPr>
          <w:p w:rsidR="002D2504" w:rsidRPr="00585433" w:rsidRDefault="002D2504" w:rsidP="000239FE">
            <w:pPr>
              <w:ind w:right="-104"/>
              <w:jc w:val="center"/>
            </w:pPr>
            <w:r w:rsidRPr="00585433">
              <w:t>30</w:t>
            </w:r>
          </w:p>
        </w:tc>
        <w:tc>
          <w:tcPr>
            <w:tcW w:w="7686" w:type="dxa"/>
          </w:tcPr>
          <w:p w:rsidR="002D2504" w:rsidRPr="00585433" w:rsidRDefault="002D2504" w:rsidP="000239FE">
            <w:r w:rsidRPr="00D96724">
              <w:rPr>
                <w:color w:val="000000"/>
                <w:szCs w:val="21"/>
              </w:rPr>
              <w:t>Решение заданий разного уровня </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175"/>
        </w:trPr>
        <w:tc>
          <w:tcPr>
            <w:tcW w:w="567" w:type="dxa"/>
            <w:shd w:val="clear" w:color="auto" w:fill="auto"/>
          </w:tcPr>
          <w:p w:rsidR="002D2504" w:rsidRPr="00585433" w:rsidRDefault="002D2504" w:rsidP="000239FE">
            <w:pPr>
              <w:jc w:val="center"/>
            </w:pPr>
            <w:r w:rsidRPr="00585433">
              <w:t>31</w:t>
            </w:r>
          </w:p>
        </w:tc>
        <w:tc>
          <w:tcPr>
            <w:tcW w:w="7686" w:type="dxa"/>
          </w:tcPr>
          <w:p w:rsidR="002D2504" w:rsidRPr="00585433" w:rsidRDefault="002D2504" w:rsidP="000239FE">
            <w:r w:rsidRPr="00585433">
              <w:rPr>
                <w:color w:val="000000"/>
                <w:szCs w:val="21"/>
              </w:rPr>
              <w:t>Тест №</w:t>
            </w:r>
            <w:r>
              <w:rPr>
                <w:color w:val="000000"/>
                <w:szCs w:val="21"/>
              </w:rPr>
              <w:t>7</w:t>
            </w:r>
          </w:p>
        </w:tc>
        <w:tc>
          <w:tcPr>
            <w:tcW w:w="1336" w:type="dxa"/>
            <w:shd w:val="clear" w:color="auto" w:fill="auto"/>
          </w:tcPr>
          <w:p w:rsidR="002D2504" w:rsidRPr="008D2090" w:rsidRDefault="002D2504" w:rsidP="000239FE">
            <w:pPr>
              <w:jc w:val="center"/>
            </w:pPr>
          </w:p>
        </w:tc>
        <w:tc>
          <w:tcPr>
            <w:tcW w:w="1336" w:type="dxa"/>
            <w:gridSpan w:val="2"/>
            <w:shd w:val="clear" w:color="auto" w:fill="auto"/>
          </w:tcPr>
          <w:p w:rsidR="002D2504" w:rsidRPr="008D2090" w:rsidRDefault="002D2504" w:rsidP="000239FE">
            <w:pPr>
              <w:jc w:val="center"/>
            </w:pPr>
            <w:r>
              <w:t>1</w:t>
            </w: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32</w:t>
            </w:r>
          </w:p>
        </w:tc>
        <w:tc>
          <w:tcPr>
            <w:tcW w:w="7686" w:type="dxa"/>
          </w:tcPr>
          <w:p w:rsidR="002D2504" w:rsidRPr="008D2090" w:rsidRDefault="002D2504" w:rsidP="000239FE">
            <w:r>
              <w:t>Право</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c>
          <w:tcPr>
            <w:tcW w:w="567" w:type="dxa"/>
            <w:shd w:val="clear" w:color="auto" w:fill="auto"/>
          </w:tcPr>
          <w:p w:rsidR="002D2504" w:rsidRPr="00585433" w:rsidRDefault="002D2504" w:rsidP="000239FE">
            <w:pPr>
              <w:jc w:val="center"/>
            </w:pPr>
            <w:r w:rsidRPr="00585433">
              <w:t>33</w:t>
            </w:r>
          </w:p>
        </w:tc>
        <w:tc>
          <w:tcPr>
            <w:tcW w:w="7686" w:type="dxa"/>
          </w:tcPr>
          <w:p w:rsidR="002D2504" w:rsidRPr="008D2090" w:rsidRDefault="002D2504" w:rsidP="000239FE">
            <w:r>
              <w:t>Право</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255"/>
        </w:trPr>
        <w:tc>
          <w:tcPr>
            <w:tcW w:w="567" w:type="dxa"/>
            <w:shd w:val="clear" w:color="auto" w:fill="auto"/>
          </w:tcPr>
          <w:p w:rsidR="002D2504" w:rsidRPr="00585433" w:rsidRDefault="002D2504" w:rsidP="000239FE">
            <w:pPr>
              <w:jc w:val="center"/>
            </w:pPr>
            <w:r w:rsidRPr="00585433">
              <w:t>34</w:t>
            </w:r>
          </w:p>
        </w:tc>
        <w:tc>
          <w:tcPr>
            <w:tcW w:w="7686" w:type="dxa"/>
          </w:tcPr>
          <w:p w:rsidR="002D2504" w:rsidRPr="00585433" w:rsidRDefault="002D2504" w:rsidP="000239FE">
            <w:r w:rsidRPr="00D96724">
              <w:rPr>
                <w:color w:val="000000"/>
                <w:szCs w:val="21"/>
              </w:rPr>
              <w:t>Решение заданий разного уровня </w:t>
            </w:r>
          </w:p>
        </w:tc>
        <w:tc>
          <w:tcPr>
            <w:tcW w:w="1336" w:type="dxa"/>
            <w:shd w:val="clear" w:color="auto" w:fill="auto"/>
          </w:tcPr>
          <w:p w:rsidR="002D2504" w:rsidRPr="008D2090" w:rsidRDefault="002D2504" w:rsidP="000239FE">
            <w:pPr>
              <w:jc w:val="center"/>
            </w:pPr>
            <w:r>
              <w:t>1</w:t>
            </w:r>
          </w:p>
        </w:tc>
        <w:tc>
          <w:tcPr>
            <w:tcW w:w="1336" w:type="dxa"/>
            <w:gridSpan w:val="2"/>
            <w:shd w:val="clear" w:color="auto" w:fill="auto"/>
          </w:tcPr>
          <w:p w:rsidR="002D2504" w:rsidRPr="008D2090" w:rsidRDefault="002D2504" w:rsidP="000239FE">
            <w:pPr>
              <w:jc w:val="center"/>
            </w:pP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r w:rsidR="002D2504" w:rsidRPr="008D2090" w:rsidTr="000239FE">
        <w:trPr>
          <w:trHeight w:val="285"/>
        </w:trPr>
        <w:tc>
          <w:tcPr>
            <w:tcW w:w="567" w:type="dxa"/>
            <w:shd w:val="clear" w:color="auto" w:fill="auto"/>
          </w:tcPr>
          <w:p w:rsidR="002D2504" w:rsidRPr="00585433" w:rsidRDefault="002D2504" w:rsidP="000239FE">
            <w:pPr>
              <w:jc w:val="center"/>
            </w:pPr>
            <w:r w:rsidRPr="00585433">
              <w:t>35</w:t>
            </w:r>
          </w:p>
        </w:tc>
        <w:tc>
          <w:tcPr>
            <w:tcW w:w="7686" w:type="dxa"/>
          </w:tcPr>
          <w:p w:rsidR="002D2504" w:rsidRPr="00585433" w:rsidRDefault="002D2504" w:rsidP="000239FE">
            <w:r w:rsidRPr="00585433">
              <w:rPr>
                <w:color w:val="000000"/>
                <w:szCs w:val="21"/>
              </w:rPr>
              <w:t>Тест №</w:t>
            </w:r>
            <w:r>
              <w:rPr>
                <w:color w:val="000000"/>
                <w:szCs w:val="21"/>
              </w:rPr>
              <w:t>8</w:t>
            </w:r>
          </w:p>
        </w:tc>
        <w:tc>
          <w:tcPr>
            <w:tcW w:w="1336" w:type="dxa"/>
            <w:shd w:val="clear" w:color="auto" w:fill="auto"/>
          </w:tcPr>
          <w:p w:rsidR="002D2504" w:rsidRPr="008D2090" w:rsidRDefault="002D2504" w:rsidP="000239FE">
            <w:pPr>
              <w:jc w:val="center"/>
            </w:pPr>
          </w:p>
        </w:tc>
        <w:tc>
          <w:tcPr>
            <w:tcW w:w="1336" w:type="dxa"/>
            <w:gridSpan w:val="2"/>
            <w:shd w:val="clear" w:color="auto" w:fill="auto"/>
          </w:tcPr>
          <w:p w:rsidR="002D2504" w:rsidRPr="008D2090" w:rsidRDefault="002D2504" w:rsidP="000239FE">
            <w:pPr>
              <w:jc w:val="center"/>
            </w:pPr>
            <w:r>
              <w:t>1</w:t>
            </w:r>
          </w:p>
        </w:tc>
        <w:tc>
          <w:tcPr>
            <w:tcW w:w="1336" w:type="dxa"/>
            <w:shd w:val="clear" w:color="auto" w:fill="auto"/>
          </w:tcPr>
          <w:p w:rsidR="002D2504" w:rsidRPr="008D2090" w:rsidRDefault="002D2504" w:rsidP="000239FE"/>
        </w:tc>
        <w:tc>
          <w:tcPr>
            <w:tcW w:w="1337" w:type="dxa"/>
            <w:shd w:val="clear" w:color="auto" w:fill="auto"/>
          </w:tcPr>
          <w:p w:rsidR="002D2504" w:rsidRPr="008D2090" w:rsidRDefault="002D2504" w:rsidP="000239FE"/>
        </w:tc>
      </w:tr>
    </w:tbl>
    <w:p w:rsidR="002D2504" w:rsidRPr="008D2090" w:rsidRDefault="002D2504" w:rsidP="002D2504"/>
    <w:p w:rsidR="00A24A6F" w:rsidRPr="002F1CB1" w:rsidRDefault="00A24A6F" w:rsidP="00A24A6F">
      <w:pPr>
        <w:spacing w:line="360" w:lineRule="auto"/>
        <w:jc w:val="center"/>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p>
    <w:p w:rsidR="00A24A6F" w:rsidRPr="002F1CB1" w:rsidRDefault="00A24A6F" w:rsidP="00A24A6F">
      <w:pPr>
        <w:spacing w:line="360" w:lineRule="auto"/>
        <w:jc w:val="center"/>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2D2504" w:rsidRDefault="002D2504">
      <w:pPr>
        <w:jc w:val="both"/>
        <w:rPr>
          <w:rFonts w:ascii="Times New Roman" w:hAnsi="Times New Roman" w:cs="Times New Roman"/>
          <w:sz w:val="24"/>
          <w:szCs w:val="24"/>
        </w:rPr>
      </w:pPr>
    </w:p>
    <w:p w:rsidR="002D2504" w:rsidRDefault="002D2504">
      <w:pPr>
        <w:jc w:val="both"/>
        <w:rPr>
          <w:rFonts w:ascii="Times New Roman" w:hAnsi="Times New Roman" w:cs="Times New Roman"/>
          <w:sz w:val="24"/>
          <w:szCs w:val="24"/>
        </w:rPr>
      </w:pPr>
    </w:p>
    <w:p w:rsidR="002D2504" w:rsidRDefault="002D2504">
      <w:pPr>
        <w:jc w:val="both"/>
        <w:rPr>
          <w:rFonts w:ascii="Times New Roman" w:hAnsi="Times New Roman" w:cs="Times New Roman"/>
          <w:sz w:val="24"/>
          <w:szCs w:val="24"/>
        </w:rPr>
      </w:pPr>
    </w:p>
    <w:p w:rsidR="002D2504" w:rsidRDefault="002D2504">
      <w:pPr>
        <w:jc w:val="both"/>
        <w:rPr>
          <w:rFonts w:ascii="Times New Roman" w:hAnsi="Times New Roman" w:cs="Times New Roman"/>
          <w:sz w:val="24"/>
          <w:szCs w:val="24"/>
        </w:rPr>
      </w:pPr>
    </w:p>
    <w:p w:rsidR="002D2504" w:rsidRDefault="002D2504">
      <w:pPr>
        <w:jc w:val="both"/>
        <w:rPr>
          <w:rFonts w:ascii="Times New Roman" w:hAnsi="Times New Roman" w:cs="Times New Roman"/>
          <w:sz w:val="24"/>
          <w:szCs w:val="24"/>
        </w:rPr>
      </w:pPr>
    </w:p>
    <w:p w:rsidR="002D2504" w:rsidRDefault="002D2504">
      <w:pPr>
        <w:jc w:val="both"/>
        <w:rPr>
          <w:rFonts w:ascii="Times New Roman" w:hAnsi="Times New Roman" w:cs="Times New Roman"/>
          <w:sz w:val="24"/>
          <w:szCs w:val="24"/>
        </w:rPr>
      </w:pPr>
    </w:p>
    <w:p w:rsidR="002D2504" w:rsidRDefault="002D2504">
      <w:pPr>
        <w:jc w:val="both"/>
        <w:rPr>
          <w:rFonts w:ascii="Times New Roman" w:hAnsi="Times New Roman" w:cs="Times New Roman"/>
          <w:sz w:val="24"/>
          <w:szCs w:val="24"/>
        </w:rPr>
      </w:pPr>
    </w:p>
    <w:p w:rsidR="002D2504" w:rsidRDefault="002D2504">
      <w:pPr>
        <w:jc w:val="both"/>
        <w:rPr>
          <w:rFonts w:ascii="Times New Roman" w:hAnsi="Times New Roman" w:cs="Times New Roman"/>
          <w:sz w:val="24"/>
          <w:szCs w:val="24"/>
        </w:rPr>
      </w:pPr>
    </w:p>
    <w:p w:rsidR="002D2504" w:rsidRDefault="002D2504">
      <w:pPr>
        <w:jc w:val="both"/>
        <w:rPr>
          <w:rFonts w:ascii="Times New Roman" w:hAnsi="Times New Roman" w:cs="Times New Roman"/>
          <w:sz w:val="24"/>
          <w:szCs w:val="24"/>
        </w:rPr>
      </w:pPr>
    </w:p>
    <w:p w:rsidR="002D2504" w:rsidRPr="00F01DFA" w:rsidRDefault="002D2504" w:rsidP="002D2504">
      <w:pPr>
        <w:pStyle w:val="af3"/>
        <w:spacing w:before="0"/>
        <w:rPr>
          <w:color w:val="333333"/>
          <w:sz w:val="24"/>
        </w:rPr>
      </w:pPr>
      <w:r w:rsidRPr="00F01DFA">
        <w:rPr>
          <w:color w:val="333333"/>
          <w:sz w:val="24"/>
        </w:rPr>
        <w:t>Муниципальное бюджетное общеобразовательное учреждение</w:t>
      </w:r>
    </w:p>
    <w:p w:rsidR="002D2504" w:rsidRPr="00F01DFA" w:rsidRDefault="002D2504" w:rsidP="002D2504">
      <w:pPr>
        <w:pStyle w:val="af3"/>
        <w:spacing w:before="0"/>
        <w:rPr>
          <w:color w:val="333333"/>
          <w:sz w:val="24"/>
        </w:rPr>
      </w:pPr>
      <w:r>
        <w:rPr>
          <w:color w:val="333333"/>
          <w:sz w:val="24"/>
        </w:rPr>
        <w:t>«</w:t>
      </w:r>
      <w:r w:rsidRPr="00F01DFA">
        <w:rPr>
          <w:color w:val="333333"/>
          <w:sz w:val="24"/>
        </w:rPr>
        <w:t>Хорулинская средняя школа</w:t>
      </w:r>
      <w:r>
        <w:rPr>
          <w:color w:val="333333"/>
          <w:sz w:val="24"/>
        </w:rPr>
        <w:t>»</w:t>
      </w:r>
      <w:r w:rsidRPr="00F01DFA">
        <w:rPr>
          <w:color w:val="333333"/>
          <w:sz w:val="24"/>
        </w:rPr>
        <w:t xml:space="preserve"> им Е.К.Федорова.</w:t>
      </w:r>
    </w:p>
    <w:p w:rsidR="002D2504" w:rsidRPr="00F01DFA" w:rsidRDefault="002D2504" w:rsidP="002D2504">
      <w:pPr>
        <w:pStyle w:val="21"/>
        <w:rPr>
          <w:b/>
          <w:color w:val="000000"/>
          <w:szCs w:val="24"/>
        </w:rPr>
      </w:pPr>
    </w:p>
    <w:p w:rsidR="002D2504" w:rsidRPr="00F01DFA" w:rsidRDefault="002D2504" w:rsidP="002D2504">
      <w:pPr>
        <w:pStyle w:val="21"/>
        <w:rPr>
          <w:b/>
          <w:color w:val="000000"/>
          <w:szCs w:val="24"/>
        </w:rPr>
      </w:pPr>
    </w:p>
    <w:tbl>
      <w:tblPr>
        <w:tblpPr w:leftFromText="180" w:rightFromText="180" w:vertAnchor="text" w:horzAnchor="margin" w:tblpXSpec="center" w:tblpY="3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7"/>
        <w:gridCol w:w="3488"/>
        <w:gridCol w:w="2838"/>
      </w:tblGrid>
      <w:tr w:rsidR="002D2504" w:rsidRPr="00F01DFA" w:rsidTr="000239FE">
        <w:tc>
          <w:tcPr>
            <w:tcW w:w="1790" w:type="pct"/>
            <w:tcBorders>
              <w:top w:val="nil"/>
              <w:left w:val="nil"/>
              <w:bottom w:val="nil"/>
              <w:right w:val="nil"/>
            </w:tcBorders>
          </w:tcPr>
          <w:p w:rsidR="002D2504" w:rsidRPr="00F01DFA" w:rsidRDefault="002D2504" w:rsidP="000239FE">
            <w:pPr>
              <w:pStyle w:val="21"/>
              <w:ind w:left="-720" w:right="3" w:firstLine="720"/>
              <w:jc w:val="left"/>
              <w:rPr>
                <w:color w:val="000000"/>
                <w:szCs w:val="24"/>
              </w:rPr>
            </w:pPr>
            <w:r w:rsidRPr="00F01DFA">
              <w:rPr>
                <w:color w:val="000000"/>
                <w:szCs w:val="24"/>
              </w:rPr>
              <w:t>Рекомендована</w:t>
            </w:r>
          </w:p>
          <w:p w:rsidR="002D2504" w:rsidRPr="00F01DFA" w:rsidRDefault="002D2504" w:rsidP="000239FE">
            <w:pPr>
              <w:pStyle w:val="21"/>
              <w:ind w:left="-720" w:right="3" w:firstLine="720"/>
              <w:jc w:val="left"/>
              <w:rPr>
                <w:color w:val="000000"/>
                <w:szCs w:val="24"/>
              </w:rPr>
            </w:pPr>
            <w:r w:rsidRPr="00F01DFA">
              <w:rPr>
                <w:color w:val="000000"/>
                <w:szCs w:val="24"/>
              </w:rPr>
              <w:t xml:space="preserve"> </w:t>
            </w:r>
            <w:r>
              <w:rPr>
                <w:color w:val="000000"/>
                <w:szCs w:val="24"/>
              </w:rPr>
              <w:t>п</w:t>
            </w:r>
            <w:r w:rsidRPr="00F01DFA">
              <w:rPr>
                <w:color w:val="000000"/>
                <w:szCs w:val="24"/>
              </w:rPr>
              <w:t>едагогическим советом</w:t>
            </w:r>
          </w:p>
          <w:p w:rsidR="002D2504" w:rsidRPr="00F01DFA" w:rsidRDefault="002D2504" w:rsidP="000239FE">
            <w:pPr>
              <w:pStyle w:val="21"/>
              <w:ind w:right="3"/>
              <w:jc w:val="left"/>
              <w:rPr>
                <w:color w:val="000000"/>
                <w:szCs w:val="24"/>
              </w:rPr>
            </w:pPr>
            <w:r w:rsidRPr="00F01DFA">
              <w:rPr>
                <w:color w:val="000000"/>
                <w:szCs w:val="24"/>
              </w:rPr>
              <w:t>«___»_____2012_г.</w:t>
            </w:r>
          </w:p>
          <w:p w:rsidR="002D2504" w:rsidRPr="00F01DFA" w:rsidRDefault="002D2504" w:rsidP="000239FE">
            <w:pPr>
              <w:pStyle w:val="21"/>
              <w:rPr>
                <w:color w:val="000000"/>
                <w:szCs w:val="24"/>
              </w:rPr>
            </w:pPr>
            <w:r w:rsidRPr="00F01DFA">
              <w:rPr>
                <w:color w:val="000000"/>
                <w:szCs w:val="24"/>
              </w:rPr>
              <w:t>Протокол №________</w:t>
            </w:r>
          </w:p>
        </w:tc>
        <w:tc>
          <w:tcPr>
            <w:tcW w:w="1770" w:type="pct"/>
            <w:tcBorders>
              <w:top w:val="nil"/>
              <w:left w:val="nil"/>
              <w:bottom w:val="nil"/>
              <w:right w:val="nil"/>
            </w:tcBorders>
          </w:tcPr>
          <w:p w:rsidR="002D2504" w:rsidRPr="00F01DFA" w:rsidRDefault="002D2504" w:rsidP="000239FE">
            <w:pPr>
              <w:pStyle w:val="21"/>
              <w:jc w:val="left"/>
              <w:rPr>
                <w:color w:val="000000"/>
                <w:szCs w:val="24"/>
              </w:rPr>
            </w:pPr>
          </w:p>
          <w:p w:rsidR="002D2504" w:rsidRPr="00F01DFA" w:rsidRDefault="002D2504" w:rsidP="000239FE">
            <w:pPr>
              <w:pStyle w:val="21"/>
              <w:rPr>
                <w:color w:val="000000"/>
                <w:szCs w:val="24"/>
              </w:rPr>
            </w:pPr>
          </w:p>
        </w:tc>
        <w:tc>
          <w:tcPr>
            <w:tcW w:w="1440" w:type="pct"/>
            <w:tcBorders>
              <w:top w:val="nil"/>
              <w:left w:val="nil"/>
              <w:bottom w:val="nil"/>
              <w:right w:val="nil"/>
            </w:tcBorders>
          </w:tcPr>
          <w:p w:rsidR="002D2504" w:rsidRPr="00F01DFA" w:rsidRDefault="002D2504" w:rsidP="000239FE">
            <w:pPr>
              <w:pStyle w:val="21"/>
              <w:rPr>
                <w:color w:val="000000"/>
                <w:szCs w:val="24"/>
              </w:rPr>
            </w:pPr>
            <w:r w:rsidRPr="00F01DFA">
              <w:rPr>
                <w:color w:val="000000"/>
                <w:szCs w:val="24"/>
              </w:rPr>
              <w:t>«Утверждена»</w:t>
            </w:r>
          </w:p>
          <w:p w:rsidR="002D2504" w:rsidRPr="00F01DFA" w:rsidRDefault="002D2504" w:rsidP="000239FE">
            <w:pPr>
              <w:pStyle w:val="21"/>
              <w:rPr>
                <w:color w:val="000000"/>
                <w:szCs w:val="24"/>
              </w:rPr>
            </w:pPr>
            <w:r w:rsidRPr="00F01DFA">
              <w:rPr>
                <w:color w:val="000000"/>
                <w:szCs w:val="24"/>
              </w:rPr>
              <w:t xml:space="preserve">Приказом №      </w:t>
            </w:r>
          </w:p>
          <w:p w:rsidR="002D2504" w:rsidRPr="00F01DFA" w:rsidRDefault="002D2504" w:rsidP="000239FE">
            <w:pPr>
              <w:pStyle w:val="21"/>
              <w:rPr>
                <w:color w:val="000000"/>
                <w:szCs w:val="24"/>
              </w:rPr>
            </w:pPr>
            <w:r w:rsidRPr="00F01DFA">
              <w:rPr>
                <w:color w:val="000000"/>
                <w:szCs w:val="24"/>
              </w:rPr>
              <w:t>«____»______20  г.</w:t>
            </w:r>
          </w:p>
          <w:p w:rsidR="002D2504" w:rsidRPr="00F01DFA" w:rsidRDefault="002D2504" w:rsidP="000239FE">
            <w:pPr>
              <w:pStyle w:val="21"/>
              <w:rPr>
                <w:color w:val="000000"/>
                <w:szCs w:val="24"/>
              </w:rPr>
            </w:pPr>
            <w:r>
              <w:rPr>
                <w:color w:val="000000"/>
                <w:szCs w:val="24"/>
              </w:rPr>
              <w:t xml:space="preserve">директор          </w:t>
            </w:r>
            <w:r w:rsidRPr="00F01DFA">
              <w:rPr>
                <w:color w:val="000000"/>
                <w:szCs w:val="24"/>
              </w:rPr>
              <w:t>Семенов В.Н.</w:t>
            </w:r>
          </w:p>
          <w:p w:rsidR="002D2504" w:rsidRPr="00F01DFA" w:rsidRDefault="002D2504" w:rsidP="000239FE">
            <w:pPr>
              <w:pStyle w:val="21"/>
              <w:rPr>
                <w:color w:val="000000"/>
                <w:szCs w:val="24"/>
              </w:rPr>
            </w:pPr>
          </w:p>
        </w:tc>
      </w:tr>
    </w:tbl>
    <w:p w:rsidR="002D2504" w:rsidRPr="00F01DFA" w:rsidRDefault="002D2504" w:rsidP="002D2504">
      <w:pPr>
        <w:pStyle w:val="21"/>
        <w:jc w:val="left"/>
        <w:rPr>
          <w:b/>
          <w:color w:val="000000"/>
          <w:szCs w:val="24"/>
        </w:rPr>
      </w:pPr>
    </w:p>
    <w:p w:rsidR="002D2504" w:rsidRPr="00F01DFA" w:rsidRDefault="002D2504" w:rsidP="002D2504">
      <w:pPr>
        <w:pStyle w:val="21"/>
        <w:jc w:val="center"/>
        <w:rPr>
          <w:b/>
          <w:color w:val="000000"/>
          <w:szCs w:val="24"/>
        </w:rPr>
      </w:pPr>
    </w:p>
    <w:p w:rsidR="002D2504" w:rsidRPr="00F01DFA" w:rsidRDefault="002D2504" w:rsidP="002D2504">
      <w:pPr>
        <w:pStyle w:val="21"/>
        <w:jc w:val="center"/>
        <w:rPr>
          <w:b/>
          <w:color w:val="000000"/>
          <w:szCs w:val="24"/>
        </w:rPr>
      </w:pPr>
    </w:p>
    <w:p w:rsidR="002D2504" w:rsidRPr="00F01DFA" w:rsidRDefault="002D2504" w:rsidP="002D2504">
      <w:pPr>
        <w:pStyle w:val="21"/>
        <w:jc w:val="center"/>
        <w:rPr>
          <w:b/>
          <w:color w:val="000000"/>
          <w:szCs w:val="24"/>
        </w:rPr>
      </w:pPr>
    </w:p>
    <w:p w:rsidR="002D2504" w:rsidRPr="00F01DFA" w:rsidRDefault="002D2504" w:rsidP="002D2504">
      <w:pPr>
        <w:pStyle w:val="21"/>
        <w:jc w:val="center"/>
        <w:rPr>
          <w:b/>
          <w:color w:val="000000"/>
          <w:szCs w:val="24"/>
        </w:rPr>
      </w:pPr>
    </w:p>
    <w:p w:rsidR="002D2504" w:rsidRPr="00F01DFA" w:rsidRDefault="002D2504" w:rsidP="002D2504">
      <w:pPr>
        <w:pStyle w:val="21"/>
        <w:jc w:val="center"/>
        <w:rPr>
          <w:b/>
          <w:color w:val="000000"/>
          <w:szCs w:val="24"/>
        </w:rPr>
      </w:pPr>
    </w:p>
    <w:p w:rsidR="002D2504" w:rsidRDefault="002D2504" w:rsidP="002D2504">
      <w:pPr>
        <w:pStyle w:val="21"/>
        <w:jc w:val="center"/>
        <w:rPr>
          <w:b/>
          <w:color w:val="000000"/>
          <w:szCs w:val="24"/>
        </w:rPr>
      </w:pPr>
    </w:p>
    <w:p w:rsidR="002D2504" w:rsidRDefault="002D2504" w:rsidP="002D2504">
      <w:pPr>
        <w:pStyle w:val="21"/>
        <w:jc w:val="center"/>
        <w:rPr>
          <w:b/>
          <w:color w:val="000000"/>
          <w:szCs w:val="24"/>
        </w:rPr>
      </w:pPr>
    </w:p>
    <w:p w:rsidR="002D2504" w:rsidRDefault="002D2504" w:rsidP="002D2504">
      <w:pPr>
        <w:pStyle w:val="a3"/>
        <w:jc w:val="center"/>
        <w:rPr>
          <w:rFonts w:ascii="Times New Roman" w:hAnsi="Times New Roman"/>
          <w:sz w:val="28"/>
          <w:szCs w:val="28"/>
        </w:rPr>
      </w:pPr>
    </w:p>
    <w:p w:rsidR="002D2504" w:rsidRDefault="002D2504" w:rsidP="002D2504">
      <w:pPr>
        <w:pStyle w:val="a3"/>
        <w:jc w:val="center"/>
        <w:rPr>
          <w:rFonts w:ascii="Times New Roman" w:hAnsi="Times New Roman"/>
          <w:sz w:val="28"/>
          <w:szCs w:val="28"/>
        </w:rPr>
      </w:pPr>
    </w:p>
    <w:p w:rsidR="002D2504" w:rsidRDefault="002D2504" w:rsidP="002D2504">
      <w:pPr>
        <w:pStyle w:val="a3"/>
        <w:jc w:val="center"/>
        <w:rPr>
          <w:rFonts w:ascii="Times New Roman" w:hAnsi="Times New Roman"/>
          <w:sz w:val="28"/>
          <w:szCs w:val="28"/>
        </w:rPr>
      </w:pPr>
    </w:p>
    <w:p w:rsidR="002D2504" w:rsidRDefault="002D2504" w:rsidP="002D2504">
      <w:pPr>
        <w:pStyle w:val="a3"/>
        <w:jc w:val="center"/>
        <w:rPr>
          <w:rFonts w:ascii="Times New Roman" w:hAnsi="Times New Roman"/>
          <w:sz w:val="28"/>
          <w:szCs w:val="28"/>
        </w:rPr>
      </w:pPr>
      <w:r>
        <w:rPr>
          <w:rFonts w:ascii="Times New Roman" w:hAnsi="Times New Roman"/>
          <w:sz w:val="28"/>
          <w:szCs w:val="28"/>
        </w:rPr>
        <w:t>Рабочая программа по подготовке к ЕГЭ по биологии</w:t>
      </w:r>
    </w:p>
    <w:p w:rsidR="002D2504" w:rsidRPr="00031863" w:rsidRDefault="002D2504" w:rsidP="002D2504">
      <w:pPr>
        <w:pStyle w:val="a3"/>
        <w:jc w:val="center"/>
        <w:rPr>
          <w:rFonts w:ascii="Times New Roman" w:hAnsi="Times New Roman"/>
          <w:sz w:val="28"/>
          <w:szCs w:val="28"/>
        </w:rPr>
      </w:pPr>
      <w:r>
        <w:rPr>
          <w:rFonts w:ascii="Times New Roman" w:hAnsi="Times New Roman"/>
          <w:sz w:val="28"/>
          <w:szCs w:val="28"/>
        </w:rPr>
        <w:t>учителя Васильевой А.С.</w:t>
      </w:r>
    </w:p>
    <w:p w:rsidR="002D2504" w:rsidRDefault="002D2504" w:rsidP="002D2504">
      <w:pPr>
        <w:pStyle w:val="21"/>
        <w:jc w:val="center"/>
        <w:rPr>
          <w:b/>
          <w:color w:val="000000"/>
          <w:szCs w:val="24"/>
        </w:rPr>
      </w:pPr>
    </w:p>
    <w:p w:rsidR="002D2504" w:rsidRDefault="002D2504" w:rsidP="002D2504">
      <w:pPr>
        <w:pStyle w:val="21"/>
        <w:jc w:val="center"/>
        <w:rPr>
          <w:b/>
          <w:color w:val="000000"/>
          <w:szCs w:val="24"/>
        </w:rPr>
      </w:pPr>
    </w:p>
    <w:p w:rsidR="002D2504" w:rsidRDefault="002D2504" w:rsidP="002D2504">
      <w:pPr>
        <w:pStyle w:val="21"/>
        <w:jc w:val="center"/>
        <w:rPr>
          <w:b/>
          <w:color w:val="000000"/>
          <w:szCs w:val="24"/>
        </w:rPr>
      </w:pPr>
    </w:p>
    <w:p w:rsidR="002D2504" w:rsidRPr="00F01DFA" w:rsidRDefault="002D2504" w:rsidP="002D2504">
      <w:pPr>
        <w:pStyle w:val="21"/>
        <w:jc w:val="center"/>
        <w:rPr>
          <w:b/>
          <w:color w:val="000000"/>
          <w:szCs w:val="24"/>
        </w:rPr>
      </w:pPr>
    </w:p>
    <w:p w:rsidR="002D2504" w:rsidRPr="00F01DFA" w:rsidRDefault="002D2504" w:rsidP="002D2504">
      <w:pPr>
        <w:pStyle w:val="21"/>
        <w:jc w:val="center"/>
        <w:rPr>
          <w:color w:val="000000"/>
          <w:szCs w:val="24"/>
        </w:rPr>
      </w:pPr>
    </w:p>
    <w:p w:rsidR="002D2504" w:rsidRPr="00F01DFA" w:rsidRDefault="002D2504" w:rsidP="002D2504">
      <w:pPr>
        <w:pStyle w:val="21"/>
        <w:rPr>
          <w:b/>
          <w:color w:val="000000"/>
          <w:szCs w:val="24"/>
        </w:rPr>
      </w:pPr>
    </w:p>
    <w:p w:rsidR="002D2504" w:rsidRPr="00F01DFA" w:rsidRDefault="002D2504" w:rsidP="002D2504">
      <w:pPr>
        <w:pStyle w:val="21"/>
        <w:rPr>
          <w:b/>
          <w:color w:val="000000"/>
          <w:szCs w:val="24"/>
        </w:rPr>
      </w:pPr>
    </w:p>
    <w:p w:rsidR="002D2504" w:rsidRPr="00F01DFA" w:rsidRDefault="002D2504" w:rsidP="002D2504">
      <w:pPr>
        <w:pStyle w:val="21"/>
        <w:rPr>
          <w:b/>
          <w:color w:val="000000"/>
          <w:szCs w:val="24"/>
        </w:rPr>
      </w:pPr>
    </w:p>
    <w:p w:rsidR="002D2504" w:rsidRPr="00F01DFA" w:rsidRDefault="002D2504" w:rsidP="002D2504">
      <w:pPr>
        <w:pStyle w:val="21"/>
        <w:rPr>
          <w:b/>
          <w:color w:val="000000"/>
          <w:szCs w:val="24"/>
        </w:rPr>
      </w:pPr>
    </w:p>
    <w:p w:rsidR="002D2504" w:rsidRPr="00F01DFA" w:rsidRDefault="002D2504" w:rsidP="002D2504">
      <w:pPr>
        <w:pStyle w:val="21"/>
        <w:rPr>
          <w:b/>
          <w:color w:val="000000"/>
          <w:szCs w:val="24"/>
        </w:rPr>
      </w:pPr>
    </w:p>
    <w:p w:rsidR="002D2504" w:rsidRPr="00F01DFA" w:rsidRDefault="002D2504" w:rsidP="002D2504">
      <w:pPr>
        <w:pStyle w:val="21"/>
        <w:rPr>
          <w:b/>
          <w:color w:val="000000"/>
          <w:szCs w:val="24"/>
        </w:rPr>
      </w:pPr>
    </w:p>
    <w:p w:rsidR="002D2504" w:rsidRPr="00F01DFA" w:rsidRDefault="002D2504" w:rsidP="002D2504">
      <w:pPr>
        <w:pStyle w:val="21"/>
        <w:rPr>
          <w:b/>
          <w:color w:val="000000"/>
          <w:szCs w:val="24"/>
        </w:rPr>
      </w:pPr>
    </w:p>
    <w:p w:rsidR="002D2504" w:rsidRPr="00F01DFA" w:rsidRDefault="002D2504" w:rsidP="002D2504">
      <w:pPr>
        <w:pStyle w:val="21"/>
        <w:rPr>
          <w:b/>
          <w:color w:val="000000"/>
          <w:szCs w:val="24"/>
        </w:rPr>
      </w:pPr>
    </w:p>
    <w:p w:rsidR="002D2504" w:rsidRDefault="002D2504" w:rsidP="002D2504">
      <w:pPr>
        <w:pStyle w:val="21"/>
        <w:rPr>
          <w:b/>
          <w:color w:val="000000"/>
          <w:szCs w:val="24"/>
        </w:rPr>
      </w:pPr>
      <w:r w:rsidRPr="00F01DFA">
        <w:rPr>
          <w:b/>
          <w:color w:val="000000"/>
          <w:szCs w:val="24"/>
        </w:rPr>
        <w:t xml:space="preserve">                                                              </w:t>
      </w:r>
      <w:r>
        <w:rPr>
          <w:b/>
          <w:color w:val="000000"/>
          <w:szCs w:val="24"/>
        </w:rPr>
        <w:t xml:space="preserve">                             </w:t>
      </w:r>
      <w:r w:rsidRPr="00F01DFA">
        <w:rPr>
          <w:b/>
          <w:color w:val="000000"/>
          <w:szCs w:val="24"/>
        </w:rPr>
        <w:t xml:space="preserve"> </w:t>
      </w:r>
    </w:p>
    <w:p w:rsidR="002D2504" w:rsidRDefault="002D2504" w:rsidP="002D2504">
      <w:pPr>
        <w:pStyle w:val="21"/>
        <w:rPr>
          <w:b/>
          <w:color w:val="000000"/>
          <w:szCs w:val="24"/>
        </w:rPr>
      </w:pPr>
    </w:p>
    <w:p w:rsidR="002D2504" w:rsidRDefault="002D2504" w:rsidP="002D2504">
      <w:pPr>
        <w:pStyle w:val="21"/>
        <w:rPr>
          <w:b/>
          <w:color w:val="000000"/>
          <w:szCs w:val="24"/>
        </w:rPr>
      </w:pPr>
    </w:p>
    <w:p w:rsidR="002D2504" w:rsidRDefault="002D2504" w:rsidP="002D2504">
      <w:pPr>
        <w:pStyle w:val="21"/>
        <w:rPr>
          <w:b/>
          <w:color w:val="000000"/>
          <w:szCs w:val="24"/>
        </w:rPr>
      </w:pPr>
    </w:p>
    <w:p w:rsidR="002D2504" w:rsidRDefault="002D2504" w:rsidP="002D2504">
      <w:pPr>
        <w:pStyle w:val="21"/>
        <w:rPr>
          <w:b/>
          <w:color w:val="000000"/>
          <w:szCs w:val="24"/>
        </w:rPr>
      </w:pPr>
    </w:p>
    <w:p w:rsidR="002D2504" w:rsidRDefault="002D2504" w:rsidP="002D2504">
      <w:pPr>
        <w:pStyle w:val="21"/>
        <w:rPr>
          <w:b/>
          <w:color w:val="000000"/>
          <w:szCs w:val="24"/>
        </w:rPr>
      </w:pPr>
    </w:p>
    <w:p w:rsidR="002D2504" w:rsidRDefault="002D2504" w:rsidP="002D2504">
      <w:pPr>
        <w:pStyle w:val="21"/>
        <w:rPr>
          <w:b/>
          <w:color w:val="000000"/>
          <w:szCs w:val="24"/>
        </w:rPr>
      </w:pPr>
    </w:p>
    <w:p w:rsidR="002D2504" w:rsidRDefault="002D2504" w:rsidP="002D2504">
      <w:pPr>
        <w:pStyle w:val="21"/>
        <w:jc w:val="right"/>
        <w:rPr>
          <w:b/>
          <w:color w:val="000000"/>
          <w:szCs w:val="24"/>
        </w:rPr>
      </w:pPr>
    </w:p>
    <w:p w:rsidR="002D2504" w:rsidRDefault="002D2504" w:rsidP="002D2504">
      <w:pPr>
        <w:pStyle w:val="21"/>
        <w:jc w:val="right"/>
        <w:rPr>
          <w:b/>
          <w:color w:val="000000"/>
          <w:szCs w:val="24"/>
        </w:rPr>
      </w:pPr>
    </w:p>
    <w:p w:rsidR="002D2504" w:rsidRDefault="002D2504" w:rsidP="002D2504">
      <w:pPr>
        <w:pStyle w:val="21"/>
        <w:jc w:val="right"/>
        <w:rPr>
          <w:b/>
          <w:color w:val="000000"/>
          <w:szCs w:val="24"/>
        </w:rPr>
      </w:pPr>
    </w:p>
    <w:p w:rsidR="002D2504" w:rsidRDefault="002D2504" w:rsidP="002D2504">
      <w:pPr>
        <w:pStyle w:val="21"/>
        <w:jc w:val="right"/>
        <w:rPr>
          <w:b/>
          <w:color w:val="000000"/>
          <w:szCs w:val="24"/>
        </w:rPr>
      </w:pPr>
    </w:p>
    <w:p w:rsidR="002D2504" w:rsidRDefault="002D2504" w:rsidP="002D2504">
      <w:pPr>
        <w:pStyle w:val="21"/>
        <w:jc w:val="right"/>
        <w:rPr>
          <w:b/>
          <w:color w:val="000000"/>
          <w:szCs w:val="24"/>
        </w:rPr>
      </w:pPr>
    </w:p>
    <w:p w:rsidR="002D2504" w:rsidRDefault="002D2504" w:rsidP="002D2504">
      <w:pPr>
        <w:tabs>
          <w:tab w:val="left" w:pos="1560"/>
        </w:tabs>
        <w:jc w:val="center"/>
        <w:rPr>
          <w:rFonts w:ascii="Times New Roman" w:eastAsia="Times New Roman" w:hAnsi="Times New Roman" w:cs="Times New Roman"/>
          <w:b/>
          <w:color w:val="000000"/>
          <w:sz w:val="24"/>
          <w:szCs w:val="24"/>
          <w:lang w:eastAsia="ru-RU"/>
        </w:rPr>
      </w:pPr>
    </w:p>
    <w:p w:rsidR="002D2504" w:rsidRDefault="002D2504" w:rsidP="002D2504">
      <w:pPr>
        <w:tabs>
          <w:tab w:val="left" w:pos="1560"/>
        </w:tabs>
        <w:jc w:val="center"/>
        <w:rPr>
          <w:b/>
          <w:color w:val="000000"/>
        </w:rPr>
      </w:pPr>
      <w:r>
        <w:rPr>
          <w:b/>
          <w:color w:val="000000"/>
        </w:rPr>
        <w:t>2012</w:t>
      </w:r>
    </w:p>
    <w:p w:rsidR="002D2504" w:rsidRDefault="002D2504" w:rsidP="002D2504">
      <w:pPr>
        <w:tabs>
          <w:tab w:val="left" w:pos="1560"/>
        </w:tabs>
        <w:jc w:val="center"/>
        <w:rPr>
          <w:b/>
          <w:color w:val="000000"/>
        </w:rPr>
      </w:pPr>
    </w:p>
    <w:p w:rsidR="002D2504" w:rsidRDefault="002D2504" w:rsidP="002D2504">
      <w:pPr>
        <w:tabs>
          <w:tab w:val="left" w:pos="1560"/>
        </w:tabs>
        <w:jc w:val="center"/>
        <w:rPr>
          <w:b/>
        </w:rPr>
      </w:pPr>
      <w:r w:rsidRPr="00C805F2">
        <w:rPr>
          <w:b/>
        </w:rPr>
        <w:t>ПОЯСНИТЕЛЬНАЯ ЗАПИСКА.</w:t>
      </w:r>
    </w:p>
    <w:p w:rsidR="002D2504" w:rsidRPr="007D6344" w:rsidRDefault="002D2504" w:rsidP="002D2504">
      <w:pPr>
        <w:shd w:val="clear" w:color="auto" w:fill="FFFFFF"/>
        <w:spacing w:line="209" w:lineRule="exact"/>
        <w:jc w:val="both"/>
        <w:rPr>
          <w:rFonts w:ascii="Times New Roman" w:hAnsi="Times New Roman" w:cs="Times New Roman"/>
          <w:sz w:val="24"/>
          <w:szCs w:val="24"/>
        </w:rPr>
      </w:pPr>
      <w:r w:rsidRPr="007D6344">
        <w:rPr>
          <w:rFonts w:ascii="Times New Roman" w:hAnsi="Times New Roman" w:cs="Times New Roman"/>
          <w:sz w:val="24"/>
          <w:szCs w:val="24"/>
        </w:rPr>
        <w:t>Рабочая</w:t>
      </w:r>
      <w:r w:rsidRPr="007D6344">
        <w:rPr>
          <w:rFonts w:ascii="Times New Roman" w:hAnsi="Times New Roman" w:cs="Times New Roman"/>
          <w:b/>
          <w:sz w:val="24"/>
          <w:szCs w:val="24"/>
        </w:rPr>
        <w:t xml:space="preserve"> </w:t>
      </w:r>
      <w:r w:rsidRPr="007D6344">
        <w:rPr>
          <w:rFonts w:ascii="Times New Roman" w:hAnsi="Times New Roman" w:cs="Times New Roman"/>
          <w:sz w:val="24"/>
          <w:szCs w:val="24"/>
        </w:rPr>
        <w:t>программа  составлена на основе авторской программы элективного курса по биологии  «Подготовка к ЕГЭ по биологии» (Н.И.Сонина)  и предназначена для учащихся 11 классов, которые со</w:t>
      </w:r>
      <w:r w:rsidRPr="007D6344">
        <w:rPr>
          <w:rFonts w:ascii="Times New Roman" w:hAnsi="Times New Roman" w:cs="Times New Roman"/>
          <w:sz w:val="24"/>
          <w:szCs w:val="24"/>
        </w:rPr>
        <w:softHyphen/>
        <w:t>бираются сдавать единый государственный экзамен по биологии.</w:t>
      </w:r>
    </w:p>
    <w:p w:rsidR="002D2504" w:rsidRDefault="002D2504" w:rsidP="002D2504">
      <w:pPr>
        <w:shd w:val="clear" w:color="auto" w:fill="FFFFFF"/>
        <w:spacing w:before="72"/>
        <w:jc w:val="both"/>
        <w:rPr>
          <w:rFonts w:ascii="Times New Roman" w:hAnsi="Times New Roman" w:cs="Times New Roman"/>
          <w:sz w:val="24"/>
          <w:szCs w:val="24"/>
        </w:rPr>
      </w:pPr>
      <w:r w:rsidRPr="007D6344">
        <w:rPr>
          <w:rFonts w:ascii="Times New Roman" w:hAnsi="Times New Roman" w:cs="Times New Roman"/>
          <w:iCs/>
          <w:sz w:val="24"/>
          <w:szCs w:val="24"/>
        </w:rPr>
        <w:t>Целью курса:</w:t>
      </w:r>
      <w:r w:rsidRPr="007D6344">
        <w:rPr>
          <w:rFonts w:ascii="Times New Roman" w:hAnsi="Times New Roman" w:cs="Times New Roman"/>
          <w:i/>
          <w:iCs/>
          <w:sz w:val="24"/>
          <w:szCs w:val="24"/>
        </w:rPr>
        <w:t xml:space="preserve"> </w:t>
      </w:r>
      <w:r w:rsidRPr="007D6344">
        <w:rPr>
          <w:rFonts w:ascii="Times New Roman" w:hAnsi="Times New Roman" w:cs="Times New Roman"/>
          <w:sz w:val="24"/>
          <w:szCs w:val="24"/>
        </w:rPr>
        <w:t>подготовка учащихся к ЕГЭ по БИОЛОГИИ.</w:t>
      </w:r>
    </w:p>
    <w:p w:rsidR="002D2504" w:rsidRPr="007D6344" w:rsidRDefault="002D2504" w:rsidP="002D2504">
      <w:pPr>
        <w:shd w:val="clear" w:color="auto" w:fill="FFFFFF"/>
        <w:spacing w:before="72"/>
        <w:jc w:val="both"/>
        <w:rPr>
          <w:rFonts w:ascii="Times New Roman" w:hAnsi="Times New Roman" w:cs="Times New Roman"/>
          <w:sz w:val="24"/>
          <w:szCs w:val="24"/>
        </w:rPr>
      </w:pPr>
      <w:r w:rsidRPr="007D6344">
        <w:rPr>
          <w:rFonts w:ascii="Times New Roman" w:hAnsi="Times New Roman" w:cs="Times New Roman"/>
          <w:b/>
          <w:i/>
          <w:sz w:val="24"/>
          <w:szCs w:val="24"/>
        </w:rPr>
        <w:t>Исходными документами для составления примера программы консультаций явились:</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sz w:val="24"/>
          <w:szCs w:val="24"/>
        </w:rPr>
        <w:t>Закона РФ «Об образовании»    п. 2.7, ст.32 – о разработке учебных программ;</w:t>
      </w:r>
    </w:p>
    <w:p w:rsidR="002D2504" w:rsidRPr="007D6344" w:rsidRDefault="002D2504" w:rsidP="002D2504">
      <w:pPr>
        <w:pStyle w:val="a3"/>
        <w:ind w:left="-284"/>
        <w:jc w:val="both"/>
        <w:rPr>
          <w:rFonts w:ascii="Times New Roman" w:hAnsi="Times New Roman"/>
          <w:sz w:val="24"/>
          <w:szCs w:val="24"/>
        </w:rPr>
      </w:pPr>
      <w:r w:rsidRPr="007D6344">
        <w:rPr>
          <w:rFonts w:ascii="Times New Roman" w:hAnsi="Times New Roman"/>
          <w:sz w:val="24"/>
          <w:szCs w:val="24"/>
        </w:rPr>
        <w:t>п. 6, 7, 8, ст. 9, п.5. ст. 14 о содержании образовательных программ;</w:t>
      </w:r>
    </w:p>
    <w:p w:rsidR="002D2504" w:rsidRPr="007D6344" w:rsidRDefault="002D2504" w:rsidP="002D2504">
      <w:pPr>
        <w:pStyle w:val="a3"/>
        <w:ind w:left="-284"/>
        <w:jc w:val="both"/>
        <w:rPr>
          <w:rFonts w:ascii="Times New Roman" w:hAnsi="Times New Roman"/>
          <w:sz w:val="24"/>
          <w:szCs w:val="24"/>
        </w:rPr>
      </w:pPr>
      <w:r w:rsidRPr="007D6344">
        <w:rPr>
          <w:rFonts w:ascii="Times New Roman" w:hAnsi="Times New Roman"/>
          <w:sz w:val="24"/>
          <w:szCs w:val="24"/>
        </w:rPr>
        <w:t>п.2.23, ст. 32 – об определении списка учебников в соответствии с утвержденными федеральными перечнями учебников;</w:t>
      </w:r>
    </w:p>
    <w:p w:rsidR="002D2504" w:rsidRPr="007D6344" w:rsidRDefault="002D2504" w:rsidP="002D2504">
      <w:pPr>
        <w:pStyle w:val="a3"/>
        <w:ind w:left="-284"/>
        <w:jc w:val="both"/>
        <w:rPr>
          <w:rFonts w:ascii="Times New Roman" w:hAnsi="Times New Roman"/>
          <w:sz w:val="24"/>
          <w:szCs w:val="24"/>
        </w:rPr>
      </w:pPr>
      <w:r w:rsidRPr="007D6344">
        <w:rPr>
          <w:rFonts w:ascii="Times New Roman" w:hAnsi="Times New Roman"/>
          <w:sz w:val="24"/>
          <w:szCs w:val="24"/>
        </w:rPr>
        <w:t>п. 3.2, ст. 32 – о реализации в полном объеме образовательных программ.</w:t>
      </w:r>
    </w:p>
    <w:p w:rsidR="002D2504" w:rsidRPr="007D6344" w:rsidRDefault="002D2504" w:rsidP="002D2504">
      <w:pPr>
        <w:pStyle w:val="a3"/>
        <w:ind w:left="-284"/>
        <w:jc w:val="both"/>
        <w:rPr>
          <w:rFonts w:ascii="Times New Roman" w:hAnsi="Times New Roman"/>
          <w:sz w:val="24"/>
          <w:szCs w:val="24"/>
        </w:rPr>
      </w:pPr>
      <w:r w:rsidRPr="007D6344">
        <w:rPr>
          <w:rFonts w:ascii="Times New Roman" w:hAnsi="Times New Roman"/>
          <w:sz w:val="24"/>
          <w:szCs w:val="24"/>
        </w:rPr>
        <w:t xml:space="preserve">                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№320, от 19.10.2009 №427)</w:t>
      </w:r>
    </w:p>
    <w:p w:rsidR="002D2504" w:rsidRPr="007D6344" w:rsidRDefault="002D2504" w:rsidP="002D2504">
      <w:pPr>
        <w:pStyle w:val="a3"/>
        <w:ind w:left="-284"/>
        <w:jc w:val="both"/>
        <w:rPr>
          <w:rFonts w:ascii="Times New Roman" w:hAnsi="Times New Roman"/>
          <w:sz w:val="24"/>
          <w:szCs w:val="24"/>
        </w:rPr>
      </w:pPr>
      <w:r w:rsidRPr="007D6344">
        <w:rPr>
          <w:rFonts w:ascii="Times New Roman" w:hAnsi="Times New Roman"/>
          <w:sz w:val="24"/>
          <w:szCs w:val="24"/>
        </w:rPr>
        <w:t xml:space="preserve"> 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w:t>
      </w:r>
    </w:p>
    <w:p w:rsidR="002D2504" w:rsidRPr="007D6344" w:rsidRDefault="002D2504" w:rsidP="002D2504">
      <w:pPr>
        <w:pStyle w:val="a3"/>
        <w:ind w:left="-284"/>
        <w:jc w:val="both"/>
        <w:rPr>
          <w:rFonts w:ascii="Times New Roman" w:hAnsi="Times New Roman"/>
          <w:sz w:val="24"/>
          <w:szCs w:val="24"/>
        </w:rPr>
      </w:pPr>
      <w:r w:rsidRPr="007D6344">
        <w:rPr>
          <w:rFonts w:ascii="Times New Roman" w:hAnsi="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2D2504" w:rsidRPr="007D6344" w:rsidRDefault="002D2504" w:rsidP="002D2504">
      <w:pPr>
        <w:spacing w:after="0" w:line="240" w:lineRule="auto"/>
        <w:jc w:val="both"/>
        <w:rPr>
          <w:rFonts w:ascii="Times New Roman" w:eastAsia="Times New Roman" w:hAnsi="Times New Roman" w:cs="Times New Roman"/>
          <w:color w:val="000000"/>
          <w:sz w:val="24"/>
          <w:szCs w:val="24"/>
          <w:lang w:eastAsia="ru-RU"/>
        </w:rPr>
      </w:pPr>
    </w:p>
    <w:p w:rsidR="002D2504" w:rsidRPr="007D6344" w:rsidRDefault="002D2504" w:rsidP="002D2504">
      <w:pPr>
        <w:pStyle w:val="a3"/>
        <w:jc w:val="both"/>
        <w:rPr>
          <w:rFonts w:ascii="Times New Roman" w:hAnsi="Times New Roman"/>
          <w:sz w:val="24"/>
          <w:szCs w:val="24"/>
        </w:rPr>
      </w:pPr>
      <w:r w:rsidRPr="007D6344">
        <w:rPr>
          <w:rFonts w:ascii="Times New Roman" w:hAnsi="Times New Roman"/>
          <w:sz w:val="24"/>
          <w:szCs w:val="24"/>
        </w:rPr>
        <w:t>ТРЕБОВАНИЯ К УРОВНЮ ПОДГОТОВКИ УЧАЩИХСЯ.</w:t>
      </w:r>
    </w:p>
    <w:p w:rsidR="002D2504" w:rsidRPr="007D6344" w:rsidRDefault="002D2504" w:rsidP="002D2504">
      <w:pPr>
        <w:pStyle w:val="a3"/>
        <w:jc w:val="both"/>
        <w:rPr>
          <w:rFonts w:ascii="Times New Roman" w:hAnsi="Times New Roman"/>
          <w:sz w:val="24"/>
          <w:szCs w:val="24"/>
        </w:rPr>
      </w:pP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xml:space="preserve">Требование к уровню подготовки - </w:t>
      </w:r>
      <w:r w:rsidRPr="007D6344">
        <w:rPr>
          <w:rFonts w:ascii="Times New Roman" w:hAnsi="Times New Roman"/>
          <w:bCs/>
          <w:color w:val="000000"/>
          <w:sz w:val="24"/>
          <w:szCs w:val="24"/>
          <w:u w:val="single"/>
        </w:rPr>
        <w:t>объяснять роль биологических теорий, гипотез в Фор</w:t>
      </w:r>
      <w:r w:rsidRPr="007D6344">
        <w:rPr>
          <w:rFonts w:ascii="Times New Roman" w:hAnsi="Times New Roman"/>
          <w:bCs/>
          <w:color w:val="000000"/>
          <w:sz w:val="24"/>
          <w:szCs w:val="24"/>
          <w:u w:val="single"/>
        </w:rPr>
        <w:softHyphen/>
        <w:t>мировании научного мировоззрения</w:t>
      </w:r>
      <w:r w:rsidRPr="007D6344">
        <w:rPr>
          <w:rFonts w:ascii="Times New Roman" w:hAnsi="Times New Roman"/>
          <w:bCs/>
          <w:color w:val="000000"/>
          <w:sz w:val="24"/>
          <w:szCs w:val="24"/>
        </w:rPr>
        <w:t xml:space="preserve"> </w:t>
      </w:r>
      <w:r w:rsidRPr="007D6344">
        <w:rPr>
          <w:rFonts w:ascii="Times New Roman" w:hAnsi="Times New Roman"/>
          <w:color w:val="000000"/>
          <w:sz w:val="24"/>
          <w:szCs w:val="24"/>
        </w:rPr>
        <w:t>- носит обобщающий характер и включает в себя следующие умения:</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выделять объект биологического исследования и науки, изучающие данный объект;</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определять темы курса, которые носят мировоззренческий характер;</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отличать научные методы, используемые в биологии;</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определять место биологии в системе естественных наук;</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доказывать, что организм - единое целое;</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объяснять значение для развития биологических наук выделения уровней организации живой природы;</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обосновывать единство органического мира;</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выдвигать гипотезы и осуществлять их проверку;</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отличать теорию от гипотезы.</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xml:space="preserve">Требование к уровню подготовки - </w:t>
      </w:r>
      <w:r w:rsidRPr="007D6344">
        <w:rPr>
          <w:rFonts w:ascii="Times New Roman" w:hAnsi="Times New Roman"/>
          <w:bCs/>
          <w:color w:val="000000"/>
          <w:sz w:val="24"/>
          <w:szCs w:val="24"/>
          <w:u w:val="single"/>
        </w:rPr>
        <w:t>объяснять роль биологических теорий, идей, принци</w:t>
      </w:r>
      <w:r w:rsidRPr="007D6344">
        <w:rPr>
          <w:rFonts w:ascii="Times New Roman" w:hAnsi="Times New Roman"/>
          <w:bCs/>
          <w:color w:val="000000"/>
          <w:sz w:val="24"/>
          <w:szCs w:val="24"/>
          <w:u w:val="single"/>
        </w:rPr>
        <w:softHyphen/>
        <w:t>пов, гипотез в Формировании современной естественно-научной картины мира</w:t>
      </w:r>
      <w:r w:rsidRPr="007D6344">
        <w:rPr>
          <w:rFonts w:ascii="Times New Roman" w:hAnsi="Times New Roman"/>
          <w:bCs/>
          <w:color w:val="000000"/>
          <w:sz w:val="24"/>
          <w:szCs w:val="24"/>
        </w:rPr>
        <w:t xml:space="preserve"> </w:t>
      </w:r>
      <w:r w:rsidRPr="007D6344">
        <w:rPr>
          <w:rFonts w:ascii="Times New Roman" w:hAnsi="Times New Roman"/>
          <w:color w:val="000000"/>
          <w:sz w:val="24"/>
          <w:szCs w:val="24"/>
        </w:rPr>
        <w:t>- носит интегративный характер и включает в себя следующие умения:</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определять принадлежность биологического объекта к уровню организации живого;</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приводить примеры проявления иерархического принципа организации живой природы;</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объяснять необходимость выделения принципов организации живой природы;</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указывать критерии выделения различных уровней организации живой природы;</w:t>
      </w:r>
    </w:p>
    <w:p w:rsidR="002D2504" w:rsidRPr="007D6344" w:rsidRDefault="002D2504" w:rsidP="002D2504">
      <w:pPr>
        <w:pStyle w:val="a3"/>
        <w:jc w:val="both"/>
        <w:rPr>
          <w:rFonts w:ascii="Times New Roman" w:hAnsi="Times New Roman"/>
          <w:sz w:val="24"/>
          <w:szCs w:val="24"/>
        </w:rPr>
      </w:pPr>
      <w:r w:rsidRPr="007D6344">
        <w:rPr>
          <w:rFonts w:ascii="Times New Roman" w:hAnsi="Times New Roman"/>
          <w:color w:val="000000"/>
          <w:sz w:val="24"/>
          <w:szCs w:val="24"/>
        </w:rPr>
        <w:t>•     отличать биологические системы от объектов неживой природы.</w:t>
      </w:r>
    </w:p>
    <w:p w:rsidR="002D2504" w:rsidRDefault="002D2504" w:rsidP="002D2504">
      <w:pPr>
        <w:spacing w:after="0" w:line="240" w:lineRule="auto"/>
        <w:rPr>
          <w:rFonts w:ascii="Tahoma" w:eastAsia="Times New Roman" w:hAnsi="Tahoma" w:cs="Tahoma"/>
          <w:color w:val="000000"/>
          <w:sz w:val="24"/>
          <w:szCs w:val="24"/>
          <w:lang w:eastAsia="ru-RU"/>
        </w:rPr>
      </w:pPr>
    </w:p>
    <w:p w:rsidR="002D2504" w:rsidRDefault="002D2504" w:rsidP="002D2504">
      <w:pPr>
        <w:spacing w:after="0" w:line="240" w:lineRule="auto"/>
        <w:rPr>
          <w:rFonts w:ascii="Tahoma" w:eastAsia="Times New Roman" w:hAnsi="Tahoma" w:cs="Tahoma"/>
          <w:color w:val="000000"/>
          <w:sz w:val="24"/>
          <w:szCs w:val="24"/>
          <w:lang w:eastAsia="ru-RU"/>
        </w:rPr>
      </w:pPr>
    </w:p>
    <w:p w:rsidR="002D2504" w:rsidRDefault="002D2504" w:rsidP="002D2504">
      <w:pPr>
        <w:spacing w:after="0" w:line="240" w:lineRule="auto"/>
        <w:rPr>
          <w:rFonts w:ascii="Tahoma" w:eastAsia="Times New Roman" w:hAnsi="Tahoma" w:cs="Tahoma"/>
          <w:color w:val="000000"/>
          <w:sz w:val="24"/>
          <w:szCs w:val="24"/>
          <w:lang w:eastAsia="ru-RU"/>
        </w:rPr>
      </w:pPr>
      <w:r>
        <w:rPr>
          <w:rFonts w:ascii="Tahoma" w:eastAsia="Times New Roman" w:hAnsi="Tahoma" w:cs="Tahoma"/>
          <w:color w:val="000000"/>
          <w:sz w:val="24"/>
          <w:szCs w:val="24"/>
          <w:lang w:eastAsia="ru-RU"/>
        </w:rPr>
        <w:t>Календарный план консультаций по биологии. 11 класс.</w:t>
      </w:r>
    </w:p>
    <w:p w:rsidR="002D2504" w:rsidRDefault="002D2504" w:rsidP="002D2504">
      <w:pPr>
        <w:spacing w:after="0" w:line="240" w:lineRule="auto"/>
        <w:rPr>
          <w:rFonts w:ascii="Tahoma" w:eastAsia="Times New Roman" w:hAnsi="Tahoma" w:cs="Tahoma"/>
          <w:color w:val="000000"/>
          <w:sz w:val="24"/>
          <w:szCs w:val="24"/>
          <w:lang w:eastAsia="ru-RU"/>
        </w:rPr>
      </w:pPr>
    </w:p>
    <w:tbl>
      <w:tblPr>
        <w:tblStyle w:val="a6"/>
        <w:tblW w:w="0" w:type="auto"/>
        <w:tblLook w:val="04A0"/>
      </w:tblPr>
      <w:tblGrid>
        <w:gridCol w:w="567"/>
        <w:gridCol w:w="4713"/>
        <w:gridCol w:w="745"/>
        <w:gridCol w:w="16"/>
        <w:gridCol w:w="853"/>
        <w:gridCol w:w="866"/>
        <w:gridCol w:w="900"/>
        <w:gridCol w:w="14"/>
        <w:gridCol w:w="897"/>
      </w:tblGrid>
      <w:tr w:rsidR="002D2504" w:rsidTr="000239FE">
        <w:trPr>
          <w:trHeight w:val="630"/>
        </w:trPr>
        <w:tc>
          <w:tcPr>
            <w:tcW w:w="567" w:type="dxa"/>
            <w:vMerge w:val="restart"/>
          </w:tcPr>
          <w:p w:rsidR="002D2504" w:rsidRPr="00B63F73" w:rsidRDefault="002D2504" w:rsidP="000239FE">
            <w:pPr>
              <w:jc w:val="center"/>
              <w:rPr>
                <w:sz w:val="24"/>
                <w:szCs w:val="24"/>
              </w:rPr>
            </w:pPr>
          </w:p>
          <w:p w:rsidR="002D2504" w:rsidRPr="00B63F73" w:rsidRDefault="002D2504" w:rsidP="000239FE">
            <w:pPr>
              <w:jc w:val="center"/>
              <w:rPr>
                <w:sz w:val="24"/>
                <w:szCs w:val="24"/>
              </w:rPr>
            </w:pPr>
            <w:r w:rsidRPr="00B63F73">
              <w:rPr>
                <w:sz w:val="24"/>
                <w:szCs w:val="24"/>
              </w:rPr>
              <w:t xml:space="preserve">№ </w:t>
            </w:r>
          </w:p>
        </w:tc>
        <w:tc>
          <w:tcPr>
            <w:tcW w:w="4713" w:type="dxa"/>
            <w:vMerge w:val="restart"/>
          </w:tcPr>
          <w:p w:rsidR="002D2504" w:rsidRPr="00B63F73" w:rsidRDefault="002D2504" w:rsidP="000239FE">
            <w:pPr>
              <w:jc w:val="center"/>
              <w:rPr>
                <w:sz w:val="24"/>
                <w:szCs w:val="24"/>
              </w:rPr>
            </w:pPr>
          </w:p>
          <w:p w:rsidR="002D2504" w:rsidRPr="00B63F73" w:rsidRDefault="002D2504" w:rsidP="000239FE">
            <w:pPr>
              <w:rPr>
                <w:sz w:val="24"/>
                <w:szCs w:val="24"/>
              </w:rPr>
            </w:pPr>
            <w:r w:rsidRPr="00B63F73">
              <w:rPr>
                <w:sz w:val="24"/>
                <w:szCs w:val="24"/>
              </w:rPr>
              <w:t>тема</w:t>
            </w:r>
          </w:p>
        </w:tc>
        <w:tc>
          <w:tcPr>
            <w:tcW w:w="2480" w:type="dxa"/>
            <w:gridSpan w:val="4"/>
          </w:tcPr>
          <w:p w:rsidR="002D2504" w:rsidRPr="00B63F73" w:rsidRDefault="002D2504" w:rsidP="000239FE">
            <w:pPr>
              <w:jc w:val="center"/>
              <w:rPr>
                <w:sz w:val="24"/>
                <w:szCs w:val="24"/>
              </w:rPr>
            </w:pPr>
            <w:r w:rsidRPr="00B63F73">
              <w:rPr>
                <w:sz w:val="24"/>
                <w:szCs w:val="24"/>
              </w:rPr>
              <w:t>Количество часов</w:t>
            </w:r>
          </w:p>
        </w:tc>
        <w:tc>
          <w:tcPr>
            <w:tcW w:w="1811" w:type="dxa"/>
            <w:gridSpan w:val="3"/>
          </w:tcPr>
          <w:p w:rsidR="002D2504" w:rsidRPr="00B63F73" w:rsidRDefault="002D2504" w:rsidP="000239FE">
            <w:pPr>
              <w:jc w:val="center"/>
              <w:rPr>
                <w:sz w:val="24"/>
                <w:szCs w:val="24"/>
              </w:rPr>
            </w:pPr>
            <w:r w:rsidRPr="00B63F73">
              <w:rPr>
                <w:sz w:val="24"/>
                <w:szCs w:val="24"/>
              </w:rPr>
              <w:t>дата</w:t>
            </w:r>
          </w:p>
        </w:tc>
      </w:tr>
      <w:tr w:rsidR="002D2504" w:rsidTr="000239FE">
        <w:trPr>
          <w:trHeight w:val="525"/>
        </w:trPr>
        <w:tc>
          <w:tcPr>
            <w:tcW w:w="567" w:type="dxa"/>
            <w:vMerge/>
          </w:tcPr>
          <w:p w:rsidR="002D2504" w:rsidRDefault="002D2504" w:rsidP="000239FE">
            <w:pPr>
              <w:rPr>
                <w:rFonts w:ascii="Tahoma" w:hAnsi="Tahoma" w:cs="Tahoma"/>
                <w:color w:val="000000"/>
                <w:sz w:val="24"/>
                <w:szCs w:val="24"/>
              </w:rPr>
            </w:pPr>
          </w:p>
        </w:tc>
        <w:tc>
          <w:tcPr>
            <w:tcW w:w="4713" w:type="dxa"/>
            <w:vMerge/>
          </w:tcPr>
          <w:p w:rsidR="002D2504" w:rsidRDefault="002D2504" w:rsidP="000239FE">
            <w:pPr>
              <w:rPr>
                <w:rFonts w:ascii="Tahoma" w:hAnsi="Tahoma" w:cs="Tahoma"/>
                <w:color w:val="000000"/>
                <w:sz w:val="24"/>
                <w:szCs w:val="24"/>
              </w:rPr>
            </w:pPr>
          </w:p>
        </w:tc>
        <w:tc>
          <w:tcPr>
            <w:tcW w:w="761" w:type="dxa"/>
            <w:gridSpan w:val="2"/>
          </w:tcPr>
          <w:p w:rsidR="002D2504" w:rsidRDefault="002D2504" w:rsidP="000239FE">
            <w:pPr>
              <w:rPr>
                <w:rFonts w:ascii="Tahoma" w:hAnsi="Tahoma" w:cs="Tahoma"/>
                <w:color w:val="000000"/>
                <w:sz w:val="24"/>
                <w:szCs w:val="24"/>
              </w:rPr>
            </w:pPr>
            <w:r w:rsidRPr="00B63F73">
              <w:rPr>
                <w:sz w:val="24"/>
                <w:szCs w:val="24"/>
              </w:rPr>
              <w:t>всего</w:t>
            </w:r>
          </w:p>
        </w:tc>
        <w:tc>
          <w:tcPr>
            <w:tcW w:w="853" w:type="dxa"/>
          </w:tcPr>
          <w:p w:rsidR="002D2504" w:rsidRDefault="002D2504" w:rsidP="000239FE">
            <w:pPr>
              <w:rPr>
                <w:rFonts w:ascii="Tahoma" w:hAnsi="Tahoma" w:cs="Tahoma"/>
                <w:color w:val="000000"/>
                <w:sz w:val="24"/>
                <w:szCs w:val="24"/>
              </w:rPr>
            </w:pPr>
            <w:r w:rsidRPr="00B63F73">
              <w:rPr>
                <w:sz w:val="24"/>
                <w:szCs w:val="24"/>
              </w:rPr>
              <w:t>практ.</w:t>
            </w:r>
          </w:p>
        </w:tc>
        <w:tc>
          <w:tcPr>
            <w:tcW w:w="866" w:type="dxa"/>
          </w:tcPr>
          <w:p w:rsidR="002D2504" w:rsidRDefault="002D2504" w:rsidP="000239FE">
            <w:pPr>
              <w:rPr>
                <w:rFonts w:ascii="Tahoma" w:hAnsi="Tahoma" w:cs="Tahoma"/>
                <w:color w:val="000000"/>
                <w:sz w:val="24"/>
                <w:szCs w:val="24"/>
              </w:rPr>
            </w:pPr>
            <w:r w:rsidRPr="00B63F73">
              <w:rPr>
                <w:sz w:val="24"/>
                <w:szCs w:val="24"/>
              </w:rPr>
              <w:t>контр.</w:t>
            </w:r>
          </w:p>
        </w:tc>
        <w:tc>
          <w:tcPr>
            <w:tcW w:w="914" w:type="dxa"/>
            <w:gridSpan w:val="2"/>
          </w:tcPr>
          <w:p w:rsidR="002D2504" w:rsidRDefault="002D2504" w:rsidP="000239FE">
            <w:pPr>
              <w:rPr>
                <w:rFonts w:ascii="Tahoma" w:hAnsi="Tahoma" w:cs="Tahoma"/>
                <w:color w:val="000000"/>
                <w:sz w:val="24"/>
                <w:szCs w:val="24"/>
              </w:rPr>
            </w:pPr>
            <w:r w:rsidRPr="00B63F73">
              <w:rPr>
                <w:sz w:val="24"/>
                <w:szCs w:val="24"/>
              </w:rPr>
              <w:t>плану</w:t>
            </w:r>
          </w:p>
        </w:tc>
        <w:tc>
          <w:tcPr>
            <w:tcW w:w="897" w:type="dxa"/>
          </w:tcPr>
          <w:p w:rsidR="002D2504" w:rsidRDefault="002D2504" w:rsidP="000239FE">
            <w:pPr>
              <w:rPr>
                <w:rFonts w:ascii="Tahoma" w:hAnsi="Tahoma" w:cs="Tahoma"/>
                <w:color w:val="000000"/>
                <w:sz w:val="24"/>
                <w:szCs w:val="24"/>
              </w:rPr>
            </w:pPr>
            <w:r w:rsidRPr="00B63F73">
              <w:rPr>
                <w:sz w:val="24"/>
                <w:szCs w:val="24"/>
              </w:rPr>
              <w:t>факт.</w:t>
            </w:r>
          </w:p>
        </w:tc>
      </w:tr>
      <w:tr w:rsidR="002D2504" w:rsidTr="000239FE">
        <w:tc>
          <w:tcPr>
            <w:tcW w:w="567" w:type="dxa"/>
          </w:tcPr>
          <w:p w:rsidR="002D2504" w:rsidRPr="00A95C88" w:rsidRDefault="002D2504" w:rsidP="000239FE">
            <w:pPr>
              <w:rPr>
                <w:color w:val="000000"/>
                <w:sz w:val="24"/>
                <w:szCs w:val="24"/>
              </w:rPr>
            </w:pPr>
            <w:r>
              <w:rPr>
                <w:color w:val="000000"/>
                <w:sz w:val="24"/>
                <w:szCs w:val="24"/>
              </w:rPr>
              <w:t>1</w:t>
            </w:r>
          </w:p>
        </w:tc>
        <w:tc>
          <w:tcPr>
            <w:tcW w:w="4713" w:type="dxa"/>
          </w:tcPr>
          <w:p w:rsidR="002D2504" w:rsidRPr="00A95C88" w:rsidRDefault="002D2504" w:rsidP="000239FE">
            <w:pPr>
              <w:rPr>
                <w:sz w:val="24"/>
                <w:szCs w:val="24"/>
              </w:rPr>
            </w:pPr>
            <w:r w:rsidRPr="00A95C88">
              <w:rPr>
                <w:color w:val="000000"/>
                <w:sz w:val="24"/>
                <w:szCs w:val="24"/>
              </w:rPr>
              <w:t xml:space="preserve"> Биология как наука. Методы научного</w:t>
            </w:r>
          </w:p>
          <w:p w:rsidR="002D2504" w:rsidRPr="00A95C88" w:rsidRDefault="002D2504" w:rsidP="000239FE">
            <w:pPr>
              <w:rPr>
                <w:rFonts w:ascii="Tahoma" w:hAnsi="Tahoma" w:cs="Tahoma"/>
                <w:color w:val="000000"/>
                <w:sz w:val="24"/>
                <w:szCs w:val="24"/>
              </w:rPr>
            </w:pPr>
            <w:r w:rsidRPr="00A95C88">
              <w:rPr>
                <w:color w:val="000000"/>
                <w:sz w:val="24"/>
                <w:szCs w:val="24"/>
              </w:rPr>
              <w:t xml:space="preserve"> познания. Признаки и уровни организации </w:t>
            </w:r>
            <w:r w:rsidRPr="00A95C88">
              <w:rPr>
                <w:bCs/>
                <w:color w:val="000000"/>
                <w:sz w:val="24"/>
                <w:szCs w:val="24"/>
              </w:rPr>
              <w:tab/>
            </w:r>
            <w:r w:rsidRPr="00A95C88">
              <w:rPr>
                <w:color w:val="000000"/>
                <w:sz w:val="24"/>
                <w:szCs w:val="24"/>
              </w:rPr>
              <w:t xml:space="preserve"> </w:t>
            </w:r>
            <w:r w:rsidRPr="00A95C88">
              <w:rPr>
                <w:bCs/>
                <w:color w:val="000000"/>
                <w:sz w:val="24"/>
                <w:szCs w:val="24"/>
              </w:rPr>
              <w:t xml:space="preserve">живой </w:t>
            </w:r>
            <w:r w:rsidRPr="00A95C88">
              <w:rPr>
                <w:color w:val="000000"/>
                <w:sz w:val="24"/>
                <w:szCs w:val="24"/>
              </w:rPr>
              <w:t>природы</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2</w:t>
            </w:r>
          </w:p>
        </w:tc>
        <w:tc>
          <w:tcPr>
            <w:tcW w:w="4713" w:type="dxa"/>
          </w:tcPr>
          <w:p w:rsidR="002D2504" w:rsidRPr="00A95C88" w:rsidRDefault="002D2504" w:rsidP="000239FE">
            <w:pPr>
              <w:rPr>
                <w:rFonts w:ascii="Tahoma" w:hAnsi="Tahoma" w:cs="Tahoma"/>
                <w:color w:val="000000"/>
                <w:sz w:val="24"/>
                <w:szCs w:val="24"/>
              </w:rPr>
            </w:pPr>
            <w:r w:rsidRPr="00A95C88">
              <w:rPr>
                <w:bCs/>
                <w:color w:val="000000"/>
                <w:sz w:val="24"/>
                <w:szCs w:val="24"/>
              </w:rPr>
              <w:t>Клетка: химический состав, строение, функции органоидов</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3</w:t>
            </w:r>
          </w:p>
        </w:tc>
        <w:tc>
          <w:tcPr>
            <w:tcW w:w="4713" w:type="dxa"/>
          </w:tcPr>
          <w:p w:rsidR="002D2504" w:rsidRPr="00A95C88" w:rsidRDefault="002D2504" w:rsidP="000239FE">
            <w:pPr>
              <w:rPr>
                <w:rFonts w:ascii="Tahoma" w:hAnsi="Tahoma" w:cs="Tahoma"/>
                <w:color w:val="000000"/>
                <w:sz w:val="24"/>
                <w:szCs w:val="24"/>
              </w:rPr>
            </w:pPr>
            <w:r w:rsidRPr="00A95C88">
              <w:rPr>
                <w:bCs/>
                <w:color w:val="000000"/>
                <w:sz w:val="24"/>
                <w:szCs w:val="24"/>
              </w:rPr>
              <w:t xml:space="preserve">Клетка - генетическая единица </w:t>
            </w:r>
            <w:r w:rsidRPr="00A95C88">
              <w:rPr>
                <w:color w:val="000000"/>
                <w:sz w:val="24"/>
                <w:szCs w:val="24"/>
              </w:rPr>
              <w:t xml:space="preserve">живого. </w:t>
            </w:r>
            <w:r w:rsidRPr="00A95C88">
              <w:rPr>
                <w:bCs/>
                <w:color w:val="000000"/>
                <w:sz w:val="24"/>
                <w:szCs w:val="24"/>
              </w:rPr>
              <w:t xml:space="preserve"> Деление клеток</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4</w:t>
            </w:r>
          </w:p>
        </w:tc>
        <w:tc>
          <w:tcPr>
            <w:tcW w:w="4713" w:type="dxa"/>
          </w:tcPr>
          <w:p w:rsidR="002D2504" w:rsidRPr="00A95C88" w:rsidRDefault="002D2504" w:rsidP="000239FE">
            <w:pPr>
              <w:rPr>
                <w:sz w:val="24"/>
                <w:szCs w:val="24"/>
              </w:rPr>
            </w:pPr>
            <w:r w:rsidRPr="00A95C88">
              <w:rPr>
                <w:bCs/>
                <w:color w:val="000000"/>
                <w:sz w:val="24"/>
                <w:szCs w:val="24"/>
              </w:rPr>
              <w:t xml:space="preserve"> Разнообразие организмов. Вирусы</w:t>
            </w:r>
          </w:p>
          <w:p w:rsidR="002D2504" w:rsidRPr="00A95C88" w:rsidRDefault="002D2504" w:rsidP="000239FE">
            <w:pPr>
              <w:rPr>
                <w:sz w:val="24"/>
                <w:szCs w:val="24"/>
              </w:rPr>
            </w:pPr>
            <w:r w:rsidRPr="00A95C88">
              <w:rPr>
                <w:bCs/>
                <w:color w:val="000000"/>
                <w:sz w:val="24"/>
                <w:szCs w:val="24"/>
              </w:rPr>
              <w:t>Воспроизведение организмов. Онтогенез</w:t>
            </w:r>
          </w:p>
          <w:p w:rsidR="002D2504" w:rsidRPr="00A95C88" w:rsidRDefault="002D2504" w:rsidP="000239FE">
            <w:pPr>
              <w:rPr>
                <w:rFonts w:ascii="Tahoma" w:hAnsi="Tahoma" w:cs="Tahoma"/>
                <w:color w:val="000000"/>
                <w:sz w:val="24"/>
                <w:szCs w:val="24"/>
              </w:rPr>
            </w:pP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5</w:t>
            </w:r>
          </w:p>
        </w:tc>
        <w:tc>
          <w:tcPr>
            <w:tcW w:w="4713" w:type="dxa"/>
          </w:tcPr>
          <w:p w:rsidR="002D2504" w:rsidRPr="00A95C88" w:rsidRDefault="002D2504" w:rsidP="000239FE">
            <w:pPr>
              <w:rPr>
                <w:sz w:val="24"/>
                <w:szCs w:val="24"/>
              </w:rPr>
            </w:pPr>
            <w:r w:rsidRPr="00A95C88">
              <w:rPr>
                <w:bCs/>
                <w:color w:val="000000"/>
                <w:sz w:val="24"/>
                <w:szCs w:val="24"/>
              </w:rPr>
              <w:t>Генетика, ее задачи, основные генетические понятия</w:t>
            </w:r>
          </w:p>
          <w:p w:rsidR="002D2504" w:rsidRPr="00A95C88" w:rsidRDefault="002D2504" w:rsidP="000239FE">
            <w:pPr>
              <w:rPr>
                <w:rFonts w:ascii="Tahoma" w:hAnsi="Tahoma" w:cs="Tahoma"/>
                <w:color w:val="000000"/>
                <w:sz w:val="24"/>
                <w:szCs w:val="24"/>
              </w:rPr>
            </w:pP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6</w:t>
            </w:r>
          </w:p>
        </w:tc>
        <w:tc>
          <w:tcPr>
            <w:tcW w:w="4713" w:type="dxa"/>
          </w:tcPr>
          <w:p w:rsidR="002D2504" w:rsidRPr="00A95C88" w:rsidRDefault="002D2504" w:rsidP="000239FE">
            <w:pPr>
              <w:rPr>
                <w:sz w:val="24"/>
                <w:szCs w:val="24"/>
              </w:rPr>
            </w:pPr>
            <w:r w:rsidRPr="00A95C88">
              <w:rPr>
                <w:bCs/>
                <w:color w:val="000000"/>
                <w:sz w:val="24"/>
                <w:szCs w:val="24"/>
              </w:rPr>
              <w:t>Закономерности наследственности Генетика человека .</w:t>
            </w:r>
          </w:p>
          <w:p w:rsidR="002D2504" w:rsidRPr="00A95C88" w:rsidRDefault="002D2504" w:rsidP="000239FE">
            <w:pPr>
              <w:rPr>
                <w:sz w:val="24"/>
                <w:szCs w:val="24"/>
              </w:rPr>
            </w:pPr>
            <w:r w:rsidRPr="00A95C88">
              <w:rPr>
                <w:bCs/>
                <w:color w:val="000000"/>
                <w:sz w:val="24"/>
                <w:szCs w:val="24"/>
              </w:rPr>
              <w:t>Закономерности изменчивости</w:t>
            </w:r>
          </w:p>
          <w:p w:rsidR="002D2504" w:rsidRPr="00A95C88" w:rsidRDefault="002D2504" w:rsidP="000239FE">
            <w:pPr>
              <w:rPr>
                <w:rFonts w:ascii="Tahoma" w:hAnsi="Tahoma" w:cs="Tahoma"/>
                <w:color w:val="000000"/>
                <w:sz w:val="24"/>
                <w:szCs w:val="24"/>
              </w:rPr>
            </w:pP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7</w:t>
            </w:r>
          </w:p>
        </w:tc>
        <w:tc>
          <w:tcPr>
            <w:tcW w:w="4713" w:type="dxa"/>
          </w:tcPr>
          <w:p w:rsidR="002D2504" w:rsidRPr="00A95C88" w:rsidRDefault="002D2504" w:rsidP="000239FE">
            <w:pPr>
              <w:rPr>
                <w:bCs/>
                <w:color w:val="000000"/>
                <w:sz w:val="24"/>
                <w:szCs w:val="24"/>
              </w:rPr>
            </w:pPr>
            <w:r>
              <w:rPr>
                <w:bCs/>
                <w:color w:val="000000"/>
                <w:sz w:val="24"/>
                <w:szCs w:val="24"/>
              </w:rPr>
              <w:t>Многообразие растений. Основные отделы растений. Классы покрытосеменных.</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8</w:t>
            </w:r>
          </w:p>
        </w:tc>
        <w:tc>
          <w:tcPr>
            <w:tcW w:w="4713" w:type="dxa"/>
          </w:tcPr>
          <w:p w:rsidR="002D2504" w:rsidRPr="00A95C88" w:rsidRDefault="002D2504" w:rsidP="000239FE">
            <w:pPr>
              <w:rPr>
                <w:bCs/>
                <w:color w:val="000000"/>
                <w:sz w:val="24"/>
                <w:szCs w:val="24"/>
              </w:rPr>
            </w:pPr>
            <w:r>
              <w:rPr>
                <w:bCs/>
                <w:color w:val="000000"/>
                <w:sz w:val="24"/>
                <w:szCs w:val="24"/>
              </w:rPr>
              <w:t>Многоклеточные и одноклеточные животные.</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9</w:t>
            </w:r>
          </w:p>
        </w:tc>
        <w:tc>
          <w:tcPr>
            <w:tcW w:w="4713" w:type="dxa"/>
          </w:tcPr>
          <w:p w:rsidR="002D2504" w:rsidRPr="00A95C88" w:rsidRDefault="002D2504" w:rsidP="000239FE">
            <w:pPr>
              <w:rPr>
                <w:bCs/>
                <w:color w:val="000000"/>
                <w:sz w:val="24"/>
                <w:szCs w:val="24"/>
              </w:rPr>
            </w:pPr>
            <w:r>
              <w:rPr>
                <w:bCs/>
                <w:color w:val="000000"/>
                <w:sz w:val="24"/>
                <w:szCs w:val="24"/>
              </w:rPr>
              <w:t>Классы членистоногих.</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10</w:t>
            </w:r>
          </w:p>
        </w:tc>
        <w:tc>
          <w:tcPr>
            <w:tcW w:w="4713" w:type="dxa"/>
          </w:tcPr>
          <w:p w:rsidR="002D2504" w:rsidRPr="00A95C88" w:rsidRDefault="002D2504" w:rsidP="000239FE">
            <w:pPr>
              <w:rPr>
                <w:bCs/>
                <w:color w:val="000000"/>
                <w:sz w:val="24"/>
                <w:szCs w:val="24"/>
              </w:rPr>
            </w:pPr>
            <w:r>
              <w:rPr>
                <w:bCs/>
                <w:color w:val="000000"/>
                <w:sz w:val="24"/>
                <w:szCs w:val="24"/>
              </w:rPr>
              <w:t>Хордовые животные. Основные классы их характеристика.</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bCs/>
                <w:color w:val="000000"/>
                <w:sz w:val="24"/>
                <w:szCs w:val="24"/>
              </w:rPr>
            </w:pPr>
            <w:r>
              <w:rPr>
                <w:bCs/>
                <w:color w:val="000000"/>
                <w:sz w:val="24"/>
                <w:szCs w:val="24"/>
              </w:rPr>
              <w:t>11</w:t>
            </w:r>
          </w:p>
          <w:p w:rsidR="002D2504" w:rsidRPr="00A95C88" w:rsidRDefault="002D2504" w:rsidP="000239FE">
            <w:pPr>
              <w:rPr>
                <w:bCs/>
                <w:color w:val="000000"/>
                <w:sz w:val="24"/>
                <w:szCs w:val="24"/>
              </w:rPr>
            </w:pPr>
            <w:r>
              <w:rPr>
                <w:bCs/>
                <w:color w:val="000000"/>
                <w:sz w:val="24"/>
                <w:szCs w:val="24"/>
              </w:rPr>
              <w:t>12</w:t>
            </w:r>
          </w:p>
        </w:tc>
        <w:tc>
          <w:tcPr>
            <w:tcW w:w="4713" w:type="dxa"/>
          </w:tcPr>
          <w:p w:rsidR="002D2504" w:rsidRDefault="002D2504" w:rsidP="000239FE">
            <w:pPr>
              <w:rPr>
                <w:bCs/>
                <w:color w:val="000000"/>
                <w:sz w:val="24"/>
                <w:szCs w:val="24"/>
              </w:rPr>
            </w:pPr>
            <w:r>
              <w:rPr>
                <w:bCs/>
                <w:color w:val="000000"/>
                <w:sz w:val="24"/>
                <w:szCs w:val="24"/>
              </w:rPr>
              <w:t>Человек. Ткани, Системы органов.</w:t>
            </w:r>
          </w:p>
          <w:p w:rsidR="002D2504" w:rsidRDefault="002D2504" w:rsidP="000239FE">
            <w:pPr>
              <w:rPr>
                <w:bCs/>
                <w:color w:val="000000"/>
                <w:sz w:val="24"/>
                <w:szCs w:val="24"/>
              </w:rPr>
            </w:pPr>
          </w:p>
          <w:p w:rsidR="002D2504" w:rsidRPr="00A95C88" w:rsidRDefault="002D2504" w:rsidP="000239FE">
            <w:pPr>
              <w:rPr>
                <w:bCs/>
                <w:color w:val="000000"/>
                <w:sz w:val="24"/>
                <w:szCs w:val="24"/>
              </w:rPr>
            </w:pP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2</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13</w:t>
            </w:r>
          </w:p>
        </w:tc>
        <w:tc>
          <w:tcPr>
            <w:tcW w:w="4713" w:type="dxa"/>
          </w:tcPr>
          <w:p w:rsidR="002D2504" w:rsidRPr="00A95C88" w:rsidRDefault="002D2504" w:rsidP="000239FE">
            <w:pPr>
              <w:rPr>
                <w:bCs/>
                <w:color w:val="000000"/>
                <w:sz w:val="24"/>
                <w:szCs w:val="24"/>
              </w:rPr>
            </w:pPr>
            <w:r>
              <w:rPr>
                <w:bCs/>
                <w:color w:val="000000"/>
                <w:sz w:val="24"/>
                <w:szCs w:val="24"/>
              </w:rPr>
              <w:t>Внутренняя среда организма человека .Иммунитет. Обмен веществ.</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14</w:t>
            </w:r>
          </w:p>
        </w:tc>
        <w:tc>
          <w:tcPr>
            <w:tcW w:w="4713" w:type="dxa"/>
          </w:tcPr>
          <w:p w:rsidR="002D2504" w:rsidRPr="00A95C88" w:rsidRDefault="002D2504" w:rsidP="000239FE">
            <w:pPr>
              <w:rPr>
                <w:bCs/>
                <w:color w:val="000000"/>
                <w:sz w:val="24"/>
                <w:szCs w:val="24"/>
              </w:rPr>
            </w:pPr>
            <w:r>
              <w:rPr>
                <w:bCs/>
                <w:color w:val="000000"/>
                <w:sz w:val="24"/>
                <w:szCs w:val="24"/>
              </w:rPr>
              <w:t>Нервная и эндокринная системы человека</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15</w:t>
            </w:r>
          </w:p>
        </w:tc>
        <w:tc>
          <w:tcPr>
            <w:tcW w:w="4713" w:type="dxa"/>
          </w:tcPr>
          <w:p w:rsidR="002D2504" w:rsidRDefault="002D2504" w:rsidP="000239FE">
            <w:pPr>
              <w:rPr>
                <w:bCs/>
                <w:color w:val="000000"/>
                <w:sz w:val="24"/>
                <w:szCs w:val="24"/>
              </w:rPr>
            </w:pPr>
            <w:r>
              <w:rPr>
                <w:bCs/>
                <w:color w:val="000000"/>
                <w:sz w:val="24"/>
                <w:szCs w:val="24"/>
              </w:rPr>
              <w:t>Эволюция живой природы. Вид. Популяция.</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16</w:t>
            </w:r>
          </w:p>
        </w:tc>
        <w:tc>
          <w:tcPr>
            <w:tcW w:w="4713" w:type="dxa"/>
          </w:tcPr>
          <w:p w:rsidR="002D2504" w:rsidRDefault="002D2504" w:rsidP="000239FE">
            <w:pPr>
              <w:rPr>
                <w:bCs/>
                <w:color w:val="000000"/>
                <w:sz w:val="24"/>
                <w:szCs w:val="24"/>
              </w:rPr>
            </w:pPr>
            <w:r>
              <w:rPr>
                <w:bCs/>
                <w:color w:val="000000"/>
                <w:sz w:val="24"/>
                <w:szCs w:val="24"/>
              </w:rPr>
              <w:t>Эволюционная теория. Движущие силы эволюции.</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17</w:t>
            </w:r>
          </w:p>
        </w:tc>
        <w:tc>
          <w:tcPr>
            <w:tcW w:w="4713" w:type="dxa"/>
          </w:tcPr>
          <w:p w:rsidR="002D2504" w:rsidRDefault="002D2504" w:rsidP="000239FE">
            <w:pPr>
              <w:rPr>
                <w:bCs/>
                <w:color w:val="000000"/>
                <w:sz w:val="24"/>
                <w:szCs w:val="24"/>
              </w:rPr>
            </w:pPr>
            <w:r>
              <w:rPr>
                <w:bCs/>
                <w:color w:val="000000"/>
                <w:sz w:val="24"/>
                <w:szCs w:val="24"/>
              </w:rPr>
              <w:t>Макроэволюция</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Pr="00A95C88" w:rsidRDefault="002D2504" w:rsidP="000239FE">
            <w:pPr>
              <w:rPr>
                <w:bCs/>
                <w:color w:val="000000"/>
                <w:sz w:val="24"/>
                <w:szCs w:val="24"/>
              </w:rPr>
            </w:pPr>
            <w:r>
              <w:rPr>
                <w:bCs/>
                <w:color w:val="000000"/>
                <w:sz w:val="24"/>
                <w:szCs w:val="24"/>
              </w:rPr>
              <w:t>18</w:t>
            </w:r>
          </w:p>
        </w:tc>
        <w:tc>
          <w:tcPr>
            <w:tcW w:w="4713" w:type="dxa"/>
          </w:tcPr>
          <w:p w:rsidR="002D2504" w:rsidRDefault="002D2504" w:rsidP="000239FE">
            <w:pPr>
              <w:rPr>
                <w:bCs/>
                <w:color w:val="000000"/>
                <w:sz w:val="24"/>
                <w:szCs w:val="24"/>
              </w:rPr>
            </w:pPr>
            <w:r>
              <w:rPr>
                <w:bCs/>
                <w:color w:val="000000"/>
                <w:sz w:val="24"/>
                <w:szCs w:val="24"/>
              </w:rPr>
              <w:t>Экологические факторы. Взаимоотношения организмов.</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19</w:t>
            </w:r>
          </w:p>
        </w:tc>
        <w:tc>
          <w:tcPr>
            <w:tcW w:w="4713" w:type="dxa"/>
          </w:tcPr>
          <w:p w:rsidR="002D2504" w:rsidRPr="002E0D44" w:rsidRDefault="002D2504" w:rsidP="000239FE">
            <w:pPr>
              <w:rPr>
                <w:rFonts w:ascii="Tahoma" w:hAnsi="Tahoma" w:cs="Tahoma"/>
                <w:color w:val="000000"/>
                <w:sz w:val="24"/>
                <w:szCs w:val="24"/>
              </w:rPr>
            </w:pPr>
            <w:r w:rsidRPr="00530792">
              <w:rPr>
                <w:bCs/>
                <w:color w:val="000000"/>
                <w:sz w:val="24"/>
                <w:szCs w:val="24"/>
              </w:rPr>
              <w:t xml:space="preserve">Биосфера, </w:t>
            </w:r>
            <w:r w:rsidRPr="00530792">
              <w:rPr>
                <w:color w:val="000000"/>
                <w:sz w:val="24"/>
                <w:szCs w:val="24"/>
              </w:rPr>
              <w:t xml:space="preserve">Круговорот веществ </w:t>
            </w:r>
            <w:r w:rsidRPr="00530792">
              <w:rPr>
                <w:bCs/>
                <w:color w:val="000000"/>
                <w:sz w:val="24"/>
                <w:szCs w:val="24"/>
              </w:rPr>
              <w:t>в биосфере.</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20</w:t>
            </w:r>
          </w:p>
        </w:tc>
        <w:tc>
          <w:tcPr>
            <w:tcW w:w="4713" w:type="dxa"/>
          </w:tcPr>
          <w:p w:rsidR="002D2504" w:rsidRPr="002E0D44" w:rsidRDefault="002D2504" w:rsidP="000239FE">
            <w:pPr>
              <w:rPr>
                <w:bCs/>
                <w:color w:val="000000"/>
                <w:sz w:val="24"/>
                <w:szCs w:val="24"/>
              </w:rPr>
            </w:pPr>
            <w:r w:rsidRPr="00530792">
              <w:rPr>
                <w:bCs/>
                <w:color w:val="000000"/>
                <w:sz w:val="24"/>
                <w:szCs w:val="24"/>
              </w:rPr>
              <w:t>Метаболизм клетки. Энергетический обмен</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21-22</w:t>
            </w:r>
          </w:p>
        </w:tc>
        <w:tc>
          <w:tcPr>
            <w:tcW w:w="4713" w:type="dxa"/>
          </w:tcPr>
          <w:p w:rsidR="002D2504" w:rsidRPr="002E0D44" w:rsidRDefault="002D2504" w:rsidP="000239FE">
            <w:pPr>
              <w:rPr>
                <w:bCs/>
                <w:color w:val="000000"/>
                <w:sz w:val="24"/>
                <w:szCs w:val="24"/>
              </w:rPr>
            </w:pPr>
            <w:r w:rsidRPr="00530792">
              <w:rPr>
                <w:color w:val="000000"/>
                <w:sz w:val="24"/>
                <w:szCs w:val="24"/>
              </w:rPr>
              <w:t xml:space="preserve">Деление </w:t>
            </w:r>
            <w:r w:rsidRPr="00530792">
              <w:rPr>
                <w:bCs/>
                <w:color w:val="000000"/>
                <w:sz w:val="24"/>
                <w:szCs w:val="24"/>
              </w:rPr>
              <w:t xml:space="preserve">клетки. Воспроизведение </w:t>
            </w:r>
            <w:r w:rsidRPr="00530792">
              <w:rPr>
                <w:color w:val="000000"/>
                <w:sz w:val="24"/>
                <w:szCs w:val="24"/>
              </w:rPr>
              <w:t>организмов</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2</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23</w:t>
            </w:r>
          </w:p>
        </w:tc>
        <w:tc>
          <w:tcPr>
            <w:tcW w:w="4713" w:type="dxa"/>
          </w:tcPr>
          <w:p w:rsidR="002D2504" w:rsidRPr="002E0D44" w:rsidRDefault="002D2504" w:rsidP="000239FE">
            <w:pPr>
              <w:rPr>
                <w:bCs/>
                <w:color w:val="000000"/>
                <w:sz w:val="24"/>
                <w:szCs w:val="24"/>
              </w:rPr>
            </w:pPr>
            <w:r w:rsidRPr="00530792">
              <w:rPr>
                <w:bCs/>
                <w:color w:val="000000"/>
                <w:sz w:val="24"/>
                <w:szCs w:val="24"/>
              </w:rPr>
              <w:t xml:space="preserve"> </w:t>
            </w:r>
            <w:r w:rsidRPr="00530792">
              <w:rPr>
                <w:color w:val="000000"/>
                <w:sz w:val="24"/>
                <w:szCs w:val="24"/>
              </w:rPr>
              <w:t xml:space="preserve">Генетические </w:t>
            </w:r>
            <w:r w:rsidRPr="00530792">
              <w:rPr>
                <w:bCs/>
                <w:color w:val="000000"/>
                <w:sz w:val="24"/>
                <w:szCs w:val="24"/>
              </w:rPr>
              <w:t xml:space="preserve">закономерности. Влияние </w:t>
            </w:r>
            <w:r w:rsidRPr="002E0D44">
              <w:rPr>
                <w:color w:val="000000"/>
                <w:sz w:val="24"/>
                <w:szCs w:val="24"/>
              </w:rPr>
              <w:t xml:space="preserve">мутагенов </w:t>
            </w:r>
            <w:r w:rsidRPr="00530792">
              <w:rPr>
                <w:color w:val="000000"/>
                <w:sz w:val="24"/>
                <w:szCs w:val="24"/>
              </w:rPr>
              <w:t xml:space="preserve"> на генетический</w:t>
            </w:r>
            <w:r w:rsidRPr="002E0D44">
              <w:rPr>
                <w:color w:val="000000"/>
                <w:sz w:val="24"/>
                <w:szCs w:val="24"/>
              </w:rPr>
              <w:t xml:space="preserve"> аппарат клетки организма.</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24</w:t>
            </w:r>
          </w:p>
        </w:tc>
        <w:tc>
          <w:tcPr>
            <w:tcW w:w="4713" w:type="dxa"/>
          </w:tcPr>
          <w:p w:rsidR="002D2504" w:rsidRPr="002E0D44" w:rsidRDefault="002D2504" w:rsidP="000239FE">
            <w:pPr>
              <w:rPr>
                <w:bCs/>
                <w:color w:val="000000"/>
                <w:sz w:val="24"/>
                <w:szCs w:val="24"/>
              </w:rPr>
            </w:pPr>
            <w:r w:rsidRPr="00530792">
              <w:rPr>
                <w:bCs/>
                <w:color w:val="000000"/>
                <w:sz w:val="24"/>
                <w:szCs w:val="24"/>
              </w:rPr>
              <w:t>Селекция Биотехнология</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25</w:t>
            </w:r>
          </w:p>
        </w:tc>
        <w:tc>
          <w:tcPr>
            <w:tcW w:w="4713" w:type="dxa"/>
          </w:tcPr>
          <w:p w:rsidR="002D2504" w:rsidRPr="002E0D44" w:rsidRDefault="002D2504" w:rsidP="000239FE">
            <w:pPr>
              <w:rPr>
                <w:bCs/>
                <w:color w:val="000000"/>
                <w:sz w:val="24"/>
                <w:szCs w:val="24"/>
              </w:rPr>
            </w:pPr>
            <w:r w:rsidRPr="00530792">
              <w:rPr>
                <w:color w:val="000000"/>
                <w:sz w:val="24"/>
                <w:szCs w:val="24"/>
              </w:rPr>
              <w:t>Многообразие организмов</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26</w:t>
            </w:r>
          </w:p>
        </w:tc>
        <w:tc>
          <w:tcPr>
            <w:tcW w:w="4713" w:type="dxa"/>
          </w:tcPr>
          <w:p w:rsidR="002D2504" w:rsidRPr="002E0D44" w:rsidRDefault="002D2504" w:rsidP="000239FE">
            <w:pPr>
              <w:rPr>
                <w:bCs/>
                <w:color w:val="000000"/>
                <w:sz w:val="24"/>
                <w:szCs w:val="24"/>
              </w:rPr>
            </w:pPr>
            <w:r w:rsidRPr="00530792">
              <w:rPr>
                <w:bCs/>
                <w:color w:val="000000"/>
                <w:sz w:val="24"/>
                <w:szCs w:val="24"/>
              </w:rPr>
              <w:t>Процессы жизнедеятельности организма человека</w:t>
            </w:r>
          </w:p>
        </w:tc>
        <w:tc>
          <w:tcPr>
            <w:tcW w:w="761" w:type="dxa"/>
            <w:gridSpan w:val="2"/>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53" w:type="dxa"/>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14" w:type="dxa"/>
            <w:gridSpan w:val="2"/>
          </w:tcPr>
          <w:p w:rsidR="002D2504" w:rsidRDefault="002D2504" w:rsidP="000239FE">
            <w:pPr>
              <w:rPr>
                <w:rFonts w:ascii="Tahoma" w:hAnsi="Tahoma" w:cs="Tahoma"/>
                <w:color w:val="000000"/>
                <w:sz w:val="24"/>
                <w:szCs w:val="24"/>
              </w:rPr>
            </w:pPr>
          </w:p>
        </w:tc>
        <w:tc>
          <w:tcPr>
            <w:tcW w:w="897" w:type="dxa"/>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27</w:t>
            </w:r>
          </w:p>
        </w:tc>
        <w:tc>
          <w:tcPr>
            <w:tcW w:w="4713" w:type="dxa"/>
          </w:tcPr>
          <w:p w:rsidR="002D2504" w:rsidRPr="002E0D44" w:rsidRDefault="002D2504" w:rsidP="000239FE">
            <w:pPr>
              <w:rPr>
                <w:bCs/>
                <w:color w:val="000000"/>
                <w:sz w:val="24"/>
                <w:szCs w:val="24"/>
              </w:rPr>
            </w:pPr>
            <w:r w:rsidRPr="00530792">
              <w:rPr>
                <w:color w:val="000000"/>
                <w:sz w:val="24"/>
                <w:szCs w:val="24"/>
              </w:rPr>
              <w:t xml:space="preserve"> </w:t>
            </w:r>
            <w:r w:rsidRPr="00530792">
              <w:rPr>
                <w:bCs/>
                <w:color w:val="000000"/>
                <w:sz w:val="24"/>
                <w:szCs w:val="24"/>
              </w:rPr>
              <w:t xml:space="preserve">Человек. </w:t>
            </w:r>
            <w:r w:rsidRPr="00530792">
              <w:rPr>
                <w:color w:val="000000"/>
                <w:sz w:val="24"/>
                <w:szCs w:val="24"/>
              </w:rPr>
              <w:t xml:space="preserve">Нейрогуморальная регуляция, </w:t>
            </w:r>
            <w:r w:rsidRPr="00530792">
              <w:rPr>
                <w:bCs/>
                <w:color w:val="000000"/>
                <w:sz w:val="24"/>
                <w:szCs w:val="24"/>
              </w:rPr>
              <w:t xml:space="preserve">Анализаторы. </w:t>
            </w:r>
            <w:r w:rsidRPr="00530792">
              <w:rPr>
                <w:color w:val="000000"/>
                <w:sz w:val="24"/>
                <w:szCs w:val="24"/>
              </w:rPr>
              <w:t xml:space="preserve">Высшая нервная </w:t>
            </w:r>
            <w:r w:rsidRPr="00530792">
              <w:rPr>
                <w:rFonts w:ascii="Bookman Old Style" w:hAnsi="Bookman Old Style" w:cs="Bookman Old Style"/>
                <w:bCs/>
                <w:color w:val="000000"/>
                <w:sz w:val="15"/>
                <w:szCs w:val="15"/>
              </w:rPr>
              <w:t>»</w:t>
            </w:r>
            <w:r w:rsidRPr="00530792">
              <w:rPr>
                <w:bCs/>
                <w:color w:val="000000"/>
                <w:sz w:val="24"/>
                <w:szCs w:val="24"/>
              </w:rPr>
              <w:t>деятельность</w:t>
            </w:r>
          </w:p>
        </w:tc>
        <w:tc>
          <w:tcPr>
            <w:tcW w:w="745" w:type="dxa"/>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69" w:type="dxa"/>
            <w:gridSpan w:val="2"/>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00" w:type="dxa"/>
          </w:tcPr>
          <w:p w:rsidR="002D2504" w:rsidRDefault="002D2504" w:rsidP="000239FE">
            <w:pPr>
              <w:rPr>
                <w:rFonts w:ascii="Tahoma" w:hAnsi="Tahoma" w:cs="Tahoma"/>
                <w:color w:val="000000"/>
                <w:sz w:val="24"/>
                <w:szCs w:val="24"/>
              </w:rPr>
            </w:pPr>
          </w:p>
        </w:tc>
        <w:tc>
          <w:tcPr>
            <w:tcW w:w="911" w:type="dxa"/>
            <w:gridSpan w:val="2"/>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28</w:t>
            </w:r>
          </w:p>
        </w:tc>
        <w:tc>
          <w:tcPr>
            <w:tcW w:w="4713" w:type="dxa"/>
          </w:tcPr>
          <w:p w:rsidR="002D2504" w:rsidRPr="00530792" w:rsidRDefault="002D2504" w:rsidP="000239FE">
            <w:pPr>
              <w:rPr>
                <w:sz w:val="24"/>
                <w:szCs w:val="24"/>
              </w:rPr>
            </w:pPr>
            <w:r w:rsidRPr="00530792">
              <w:rPr>
                <w:bCs/>
                <w:color w:val="000000"/>
                <w:sz w:val="24"/>
                <w:szCs w:val="24"/>
              </w:rPr>
              <w:t xml:space="preserve"> Эволюция органического мира.</w:t>
            </w:r>
          </w:p>
          <w:p w:rsidR="002D2504" w:rsidRPr="002E0D44" w:rsidRDefault="002D2504" w:rsidP="000239FE">
            <w:pPr>
              <w:rPr>
                <w:bCs/>
                <w:color w:val="000000"/>
                <w:sz w:val="24"/>
                <w:szCs w:val="24"/>
              </w:rPr>
            </w:pPr>
            <w:r w:rsidRPr="00530792">
              <w:rPr>
                <w:color w:val="000000"/>
                <w:sz w:val="24"/>
                <w:szCs w:val="24"/>
              </w:rPr>
              <w:t xml:space="preserve"> </w:t>
            </w:r>
            <w:r w:rsidRPr="00530792">
              <w:rPr>
                <w:bCs/>
                <w:color w:val="000000"/>
                <w:sz w:val="24"/>
                <w:szCs w:val="24"/>
              </w:rPr>
              <w:t xml:space="preserve">Экосистемы и </w:t>
            </w:r>
            <w:r w:rsidRPr="002E0D44">
              <w:rPr>
                <w:color w:val="000000"/>
                <w:sz w:val="24"/>
                <w:szCs w:val="24"/>
              </w:rPr>
              <w:t xml:space="preserve">присущие </w:t>
            </w:r>
            <w:r w:rsidRPr="00530792">
              <w:rPr>
                <w:color w:val="000000"/>
                <w:sz w:val="24"/>
                <w:szCs w:val="24"/>
              </w:rPr>
              <w:t xml:space="preserve"> им</w:t>
            </w:r>
            <w:r w:rsidRPr="002E0D44">
              <w:rPr>
                <w:color w:val="000000"/>
                <w:sz w:val="24"/>
                <w:szCs w:val="24"/>
              </w:rPr>
              <w:t xml:space="preserve"> закономерности</w:t>
            </w:r>
          </w:p>
        </w:tc>
        <w:tc>
          <w:tcPr>
            <w:tcW w:w="745" w:type="dxa"/>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69" w:type="dxa"/>
            <w:gridSpan w:val="2"/>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00" w:type="dxa"/>
          </w:tcPr>
          <w:p w:rsidR="002D2504" w:rsidRDefault="002D2504" w:rsidP="000239FE">
            <w:pPr>
              <w:rPr>
                <w:rFonts w:ascii="Tahoma" w:hAnsi="Tahoma" w:cs="Tahoma"/>
                <w:color w:val="000000"/>
                <w:sz w:val="24"/>
                <w:szCs w:val="24"/>
              </w:rPr>
            </w:pPr>
          </w:p>
        </w:tc>
        <w:tc>
          <w:tcPr>
            <w:tcW w:w="911" w:type="dxa"/>
            <w:gridSpan w:val="2"/>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29</w:t>
            </w:r>
          </w:p>
        </w:tc>
        <w:tc>
          <w:tcPr>
            <w:tcW w:w="4713" w:type="dxa"/>
          </w:tcPr>
          <w:p w:rsidR="002D2504" w:rsidRPr="00DC1F07" w:rsidRDefault="002D2504" w:rsidP="000239FE">
            <w:pPr>
              <w:rPr>
                <w:b/>
                <w:bCs/>
                <w:color w:val="000000"/>
                <w:sz w:val="24"/>
                <w:szCs w:val="24"/>
              </w:rPr>
            </w:pPr>
            <w:r w:rsidRPr="00DC1F07">
              <w:rPr>
                <w:color w:val="000000"/>
                <w:sz w:val="24"/>
                <w:szCs w:val="24"/>
              </w:rPr>
              <w:t>Многообразие организмов. Бактерии ,Грибы.</w:t>
            </w:r>
          </w:p>
        </w:tc>
        <w:tc>
          <w:tcPr>
            <w:tcW w:w="745" w:type="dxa"/>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69" w:type="dxa"/>
            <w:gridSpan w:val="2"/>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00" w:type="dxa"/>
          </w:tcPr>
          <w:p w:rsidR="002D2504" w:rsidRDefault="002D2504" w:rsidP="000239FE">
            <w:pPr>
              <w:rPr>
                <w:rFonts w:ascii="Tahoma" w:hAnsi="Tahoma" w:cs="Tahoma"/>
                <w:color w:val="000000"/>
                <w:sz w:val="24"/>
                <w:szCs w:val="24"/>
              </w:rPr>
            </w:pPr>
          </w:p>
        </w:tc>
        <w:tc>
          <w:tcPr>
            <w:tcW w:w="911" w:type="dxa"/>
            <w:gridSpan w:val="2"/>
          </w:tcPr>
          <w:p w:rsidR="002D2504" w:rsidRDefault="002D2504" w:rsidP="000239FE">
            <w:pPr>
              <w:rPr>
                <w:rFonts w:ascii="Tahoma" w:hAnsi="Tahoma" w:cs="Tahoma"/>
                <w:color w:val="000000"/>
                <w:sz w:val="24"/>
                <w:szCs w:val="24"/>
              </w:rPr>
            </w:pPr>
          </w:p>
        </w:tc>
      </w:tr>
      <w:tr w:rsidR="002D2504" w:rsidTr="000239FE">
        <w:tc>
          <w:tcPr>
            <w:tcW w:w="567" w:type="dxa"/>
          </w:tcPr>
          <w:p w:rsidR="002D2504" w:rsidRPr="00DC1F07" w:rsidRDefault="002D2504" w:rsidP="000239FE">
            <w:pPr>
              <w:rPr>
                <w:rFonts w:ascii="Tahoma" w:hAnsi="Tahoma" w:cs="Tahoma"/>
                <w:color w:val="000000"/>
                <w:sz w:val="24"/>
                <w:szCs w:val="24"/>
              </w:rPr>
            </w:pPr>
            <w:r>
              <w:rPr>
                <w:rFonts w:ascii="Tahoma" w:hAnsi="Tahoma" w:cs="Tahoma"/>
                <w:color w:val="000000"/>
                <w:sz w:val="24"/>
                <w:szCs w:val="24"/>
              </w:rPr>
              <w:t>30</w:t>
            </w:r>
          </w:p>
        </w:tc>
        <w:tc>
          <w:tcPr>
            <w:tcW w:w="4713" w:type="dxa"/>
          </w:tcPr>
          <w:p w:rsidR="002D2504" w:rsidRPr="00DC1F07" w:rsidRDefault="002D2504" w:rsidP="000239FE">
            <w:pPr>
              <w:rPr>
                <w:bCs/>
                <w:color w:val="000000"/>
                <w:sz w:val="24"/>
                <w:szCs w:val="24"/>
              </w:rPr>
            </w:pPr>
            <w:r w:rsidRPr="00DC1F07">
              <w:rPr>
                <w:bCs/>
                <w:color w:val="000000"/>
                <w:sz w:val="24"/>
                <w:szCs w:val="24"/>
              </w:rPr>
              <w:t>Растения. Строение, жизнедеятельность, размножение цветковых растений.</w:t>
            </w:r>
          </w:p>
        </w:tc>
        <w:tc>
          <w:tcPr>
            <w:tcW w:w="745" w:type="dxa"/>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69" w:type="dxa"/>
            <w:gridSpan w:val="2"/>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00" w:type="dxa"/>
          </w:tcPr>
          <w:p w:rsidR="002D2504" w:rsidRDefault="002D2504" w:rsidP="000239FE">
            <w:pPr>
              <w:rPr>
                <w:rFonts w:ascii="Tahoma" w:hAnsi="Tahoma" w:cs="Tahoma"/>
                <w:color w:val="000000"/>
                <w:sz w:val="24"/>
                <w:szCs w:val="24"/>
              </w:rPr>
            </w:pPr>
          </w:p>
        </w:tc>
        <w:tc>
          <w:tcPr>
            <w:tcW w:w="911" w:type="dxa"/>
            <w:gridSpan w:val="2"/>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31</w:t>
            </w:r>
          </w:p>
        </w:tc>
        <w:tc>
          <w:tcPr>
            <w:tcW w:w="4713" w:type="dxa"/>
          </w:tcPr>
          <w:p w:rsidR="002D2504" w:rsidRDefault="002D2504" w:rsidP="000239FE">
            <w:pPr>
              <w:rPr>
                <w:rFonts w:ascii="Tahoma" w:hAnsi="Tahoma" w:cs="Tahoma"/>
                <w:color w:val="000000"/>
                <w:sz w:val="24"/>
                <w:szCs w:val="24"/>
              </w:rPr>
            </w:pPr>
            <w:r>
              <w:rPr>
                <w:rFonts w:ascii="Tahoma" w:hAnsi="Tahoma" w:cs="Tahoma"/>
                <w:color w:val="000000"/>
                <w:sz w:val="24"/>
                <w:szCs w:val="24"/>
              </w:rPr>
              <w:t>Обобщение и применение знаний о клеточно-организменном уровне организации жизни.</w:t>
            </w:r>
          </w:p>
        </w:tc>
        <w:tc>
          <w:tcPr>
            <w:tcW w:w="745" w:type="dxa"/>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69" w:type="dxa"/>
            <w:gridSpan w:val="2"/>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00" w:type="dxa"/>
          </w:tcPr>
          <w:p w:rsidR="002D2504" w:rsidRDefault="002D2504" w:rsidP="000239FE">
            <w:pPr>
              <w:rPr>
                <w:rFonts w:ascii="Tahoma" w:hAnsi="Tahoma" w:cs="Tahoma"/>
                <w:color w:val="000000"/>
                <w:sz w:val="24"/>
                <w:szCs w:val="24"/>
              </w:rPr>
            </w:pPr>
          </w:p>
        </w:tc>
        <w:tc>
          <w:tcPr>
            <w:tcW w:w="911" w:type="dxa"/>
            <w:gridSpan w:val="2"/>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32</w:t>
            </w:r>
          </w:p>
        </w:tc>
        <w:tc>
          <w:tcPr>
            <w:tcW w:w="4713" w:type="dxa"/>
          </w:tcPr>
          <w:p w:rsidR="002D2504" w:rsidRDefault="002D2504" w:rsidP="000239FE">
            <w:pPr>
              <w:rPr>
                <w:rFonts w:ascii="Tahoma" w:hAnsi="Tahoma" w:cs="Tahoma"/>
                <w:color w:val="000000"/>
                <w:sz w:val="24"/>
                <w:szCs w:val="24"/>
              </w:rPr>
            </w:pPr>
            <w:r>
              <w:rPr>
                <w:rFonts w:ascii="Tahoma" w:hAnsi="Tahoma" w:cs="Tahoma"/>
                <w:color w:val="000000"/>
                <w:sz w:val="24"/>
                <w:szCs w:val="24"/>
              </w:rPr>
              <w:t>Обобщение и применение знаний о многообразии организмов и человеке.</w:t>
            </w:r>
          </w:p>
        </w:tc>
        <w:tc>
          <w:tcPr>
            <w:tcW w:w="745" w:type="dxa"/>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69" w:type="dxa"/>
            <w:gridSpan w:val="2"/>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00" w:type="dxa"/>
          </w:tcPr>
          <w:p w:rsidR="002D2504" w:rsidRDefault="002D2504" w:rsidP="000239FE">
            <w:pPr>
              <w:rPr>
                <w:rFonts w:ascii="Tahoma" w:hAnsi="Tahoma" w:cs="Tahoma"/>
                <w:color w:val="000000"/>
                <w:sz w:val="24"/>
                <w:szCs w:val="24"/>
              </w:rPr>
            </w:pPr>
          </w:p>
        </w:tc>
        <w:tc>
          <w:tcPr>
            <w:tcW w:w="911" w:type="dxa"/>
            <w:gridSpan w:val="2"/>
          </w:tcPr>
          <w:p w:rsidR="002D2504" w:rsidRDefault="002D2504" w:rsidP="000239FE">
            <w:pPr>
              <w:rPr>
                <w:rFonts w:ascii="Tahoma" w:hAnsi="Tahoma" w:cs="Tahoma"/>
                <w:color w:val="000000"/>
                <w:sz w:val="24"/>
                <w:szCs w:val="24"/>
              </w:rPr>
            </w:pPr>
          </w:p>
        </w:tc>
      </w:tr>
      <w:tr w:rsidR="002D2504" w:rsidTr="000239FE">
        <w:tc>
          <w:tcPr>
            <w:tcW w:w="567" w:type="dxa"/>
          </w:tcPr>
          <w:p w:rsidR="002D2504" w:rsidRPr="002E0D44" w:rsidRDefault="002D2504" w:rsidP="000239FE">
            <w:pPr>
              <w:rPr>
                <w:rFonts w:ascii="Tahoma" w:hAnsi="Tahoma" w:cs="Tahoma"/>
                <w:color w:val="000000"/>
                <w:sz w:val="24"/>
                <w:szCs w:val="24"/>
              </w:rPr>
            </w:pPr>
            <w:r>
              <w:rPr>
                <w:rFonts w:ascii="Tahoma" w:hAnsi="Tahoma" w:cs="Tahoma"/>
                <w:color w:val="000000"/>
                <w:sz w:val="24"/>
                <w:szCs w:val="24"/>
              </w:rPr>
              <w:t>33</w:t>
            </w:r>
          </w:p>
        </w:tc>
        <w:tc>
          <w:tcPr>
            <w:tcW w:w="4713" w:type="dxa"/>
          </w:tcPr>
          <w:p w:rsidR="002D2504" w:rsidRPr="002E0D44" w:rsidRDefault="002D2504" w:rsidP="000239FE">
            <w:pPr>
              <w:rPr>
                <w:sz w:val="24"/>
                <w:szCs w:val="24"/>
              </w:rPr>
            </w:pPr>
            <w:r w:rsidRPr="002E0D44">
              <w:rPr>
                <w:color w:val="000000"/>
                <w:sz w:val="24"/>
                <w:szCs w:val="24"/>
              </w:rPr>
              <w:t>Установление последовательности экологических</w:t>
            </w:r>
            <w:r w:rsidRPr="002E0D44">
              <w:rPr>
                <w:color w:val="000000"/>
                <w:sz w:val="24"/>
                <w:szCs w:val="24"/>
              </w:rPr>
              <w:tab/>
              <w:t>и</w:t>
            </w:r>
          </w:p>
          <w:p w:rsidR="002D2504" w:rsidRPr="002E0D44" w:rsidRDefault="002D2504" w:rsidP="000239FE">
            <w:pPr>
              <w:rPr>
                <w:rFonts w:ascii="Tahoma" w:hAnsi="Tahoma" w:cs="Tahoma"/>
                <w:color w:val="000000"/>
                <w:sz w:val="24"/>
                <w:szCs w:val="24"/>
              </w:rPr>
            </w:pPr>
            <w:r w:rsidRPr="002E0D44">
              <w:rPr>
                <w:color w:val="000000"/>
                <w:sz w:val="24"/>
                <w:szCs w:val="24"/>
              </w:rPr>
              <w:t>эволюционных процессов и объектов.</w:t>
            </w:r>
          </w:p>
        </w:tc>
        <w:tc>
          <w:tcPr>
            <w:tcW w:w="745" w:type="dxa"/>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69" w:type="dxa"/>
            <w:gridSpan w:val="2"/>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00" w:type="dxa"/>
          </w:tcPr>
          <w:p w:rsidR="002D2504" w:rsidRDefault="002D2504" w:rsidP="000239FE">
            <w:pPr>
              <w:rPr>
                <w:rFonts w:ascii="Tahoma" w:hAnsi="Tahoma" w:cs="Tahoma"/>
                <w:color w:val="000000"/>
                <w:sz w:val="24"/>
                <w:szCs w:val="24"/>
              </w:rPr>
            </w:pPr>
          </w:p>
        </w:tc>
        <w:tc>
          <w:tcPr>
            <w:tcW w:w="911" w:type="dxa"/>
            <w:gridSpan w:val="2"/>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34</w:t>
            </w:r>
          </w:p>
        </w:tc>
        <w:tc>
          <w:tcPr>
            <w:tcW w:w="4713" w:type="dxa"/>
          </w:tcPr>
          <w:p w:rsidR="002D2504" w:rsidRPr="002E0D44" w:rsidRDefault="002D2504" w:rsidP="000239FE">
            <w:pPr>
              <w:rPr>
                <w:rFonts w:ascii="Tahoma" w:hAnsi="Tahoma" w:cs="Tahoma"/>
                <w:color w:val="000000"/>
                <w:sz w:val="24"/>
                <w:szCs w:val="24"/>
              </w:rPr>
            </w:pPr>
            <w:r w:rsidRPr="002E0D44">
              <w:rPr>
                <w:bCs/>
                <w:color w:val="000000"/>
                <w:sz w:val="24"/>
                <w:szCs w:val="24"/>
              </w:rPr>
              <w:t>Сопоставление особенностей строения и функционирования  организма человека</w:t>
            </w:r>
          </w:p>
        </w:tc>
        <w:tc>
          <w:tcPr>
            <w:tcW w:w="745" w:type="dxa"/>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69" w:type="dxa"/>
            <w:gridSpan w:val="2"/>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00" w:type="dxa"/>
          </w:tcPr>
          <w:p w:rsidR="002D2504" w:rsidRDefault="002D2504" w:rsidP="000239FE">
            <w:pPr>
              <w:rPr>
                <w:rFonts w:ascii="Tahoma" w:hAnsi="Tahoma" w:cs="Tahoma"/>
                <w:color w:val="000000"/>
                <w:sz w:val="24"/>
                <w:szCs w:val="24"/>
              </w:rPr>
            </w:pPr>
          </w:p>
        </w:tc>
        <w:tc>
          <w:tcPr>
            <w:tcW w:w="911" w:type="dxa"/>
            <w:gridSpan w:val="2"/>
          </w:tcPr>
          <w:p w:rsidR="002D2504" w:rsidRDefault="002D2504" w:rsidP="000239FE">
            <w:pPr>
              <w:rPr>
                <w:rFonts w:ascii="Tahoma" w:hAnsi="Tahoma" w:cs="Tahoma"/>
                <w:color w:val="000000"/>
                <w:sz w:val="24"/>
                <w:szCs w:val="24"/>
              </w:rPr>
            </w:pPr>
          </w:p>
        </w:tc>
      </w:tr>
      <w:tr w:rsidR="002D2504" w:rsidTr="000239FE">
        <w:tc>
          <w:tcPr>
            <w:tcW w:w="567" w:type="dxa"/>
          </w:tcPr>
          <w:p w:rsidR="002D2504" w:rsidRDefault="002D2504" w:rsidP="000239FE">
            <w:pPr>
              <w:rPr>
                <w:rFonts w:ascii="Tahoma" w:hAnsi="Tahoma" w:cs="Tahoma"/>
                <w:color w:val="000000"/>
                <w:sz w:val="24"/>
                <w:szCs w:val="24"/>
              </w:rPr>
            </w:pPr>
            <w:r>
              <w:rPr>
                <w:rFonts w:ascii="Tahoma" w:hAnsi="Tahoma" w:cs="Tahoma"/>
                <w:color w:val="000000"/>
                <w:sz w:val="24"/>
                <w:szCs w:val="24"/>
              </w:rPr>
              <w:t>35</w:t>
            </w:r>
          </w:p>
        </w:tc>
        <w:tc>
          <w:tcPr>
            <w:tcW w:w="4713" w:type="dxa"/>
          </w:tcPr>
          <w:p w:rsidR="002D2504" w:rsidRDefault="002D2504" w:rsidP="000239FE">
            <w:pPr>
              <w:rPr>
                <w:rFonts w:ascii="Tahoma" w:hAnsi="Tahoma" w:cs="Tahoma"/>
                <w:color w:val="000000"/>
                <w:sz w:val="24"/>
                <w:szCs w:val="24"/>
              </w:rPr>
            </w:pPr>
            <w:r>
              <w:rPr>
                <w:rFonts w:ascii="Tahoma" w:hAnsi="Tahoma" w:cs="Tahoma"/>
                <w:color w:val="000000"/>
                <w:sz w:val="24"/>
                <w:szCs w:val="24"/>
              </w:rPr>
              <w:t>Решение генетических задач</w:t>
            </w:r>
          </w:p>
        </w:tc>
        <w:tc>
          <w:tcPr>
            <w:tcW w:w="745" w:type="dxa"/>
          </w:tcPr>
          <w:p w:rsidR="002D2504" w:rsidRDefault="002D2504" w:rsidP="000239FE">
            <w:pPr>
              <w:rPr>
                <w:rFonts w:ascii="Tahoma" w:hAnsi="Tahoma" w:cs="Tahoma"/>
                <w:color w:val="000000"/>
                <w:sz w:val="24"/>
                <w:szCs w:val="24"/>
              </w:rPr>
            </w:pPr>
            <w:r>
              <w:rPr>
                <w:rFonts w:ascii="Tahoma" w:hAnsi="Tahoma" w:cs="Tahoma"/>
                <w:color w:val="000000"/>
                <w:sz w:val="24"/>
                <w:szCs w:val="24"/>
              </w:rPr>
              <w:t>1</w:t>
            </w:r>
          </w:p>
        </w:tc>
        <w:tc>
          <w:tcPr>
            <w:tcW w:w="869" w:type="dxa"/>
            <w:gridSpan w:val="2"/>
          </w:tcPr>
          <w:p w:rsidR="002D2504" w:rsidRDefault="002D2504" w:rsidP="000239FE">
            <w:pPr>
              <w:rPr>
                <w:rFonts w:ascii="Tahoma" w:hAnsi="Tahoma" w:cs="Tahoma"/>
                <w:color w:val="000000"/>
                <w:sz w:val="24"/>
                <w:szCs w:val="24"/>
              </w:rPr>
            </w:pPr>
          </w:p>
        </w:tc>
        <w:tc>
          <w:tcPr>
            <w:tcW w:w="866" w:type="dxa"/>
          </w:tcPr>
          <w:p w:rsidR="002D2504" w:rsidRDefault="002D2504" w:rsidP="000239FE">
            <w:pPr>
              <w:rPr>
                <w:rFonts w:ascii="Tahoma" w:hAnsi="Tahoma" w:cs="Tahoma"/>
                <w:color w:val="000000"/>
                <w:sz w:val="24"/>
                <w:szCs w:val="24"/>
              </w:rPr>
            </w:pPr>
          </w:p>
        </w:tc>
        <w:tc>
          <w:tcPr>
            <w:tcW w:w="900" w:type="dxa"/>
          </w:tcPr>
          <w:p w:rsidR="002D2504" w:rsidRDefault="002D2504" w:rsidP="000239FE">
            <w:pPr>
              <w:rPr>
                <w:rFonts w:ascii="Tahoma" w:hAnsi="Tahoma" w:cs="Tahoma"/>
                <w:color w:val="000000"/>
                <w:sz w:val="24"/>
                <w:szCs w:val="24"/>
              </w:rPr>
            </w:pPr>
          </w:p>
        </w:tc>
        <w:tc>
          <w:tcPr>
            <w:tcW w:w="911" w:type="dxa"/>
            <w:gridSpan w:val="2"/>
          </w:tcPr>
          <w:p w:rsidR="002D2504" w:rsidRDefault="002D2504" w:rsidP="000239FE">
            <w:pPr>
              <w:rPr>
                <w:rFonts w:ascii="Tahoma" w:hAnsi="Tahoma" w:cs="Tahoma"/>
                <w:color w:val="000000"/>
                <w:sz w:val="24"/>
                <w:szCs w:val="24"/>
              </w:rPr>
            </w:pPr>
          </w:p>
        </w:tc>
      </w:tr>
    </w:tbl>
    <w:p w:rsidR="002D2504" w:rsidRDefault="002D2504" w:rsidP="002D2504">
      <w:pPr>
        <w:spacing w:after="0" w:line="240" w:lineRule="auto"/>
        <w:rPr>
          <w:rFonts w:ascii="Tahoma" w:eastAsia="Times New Roman" w:hAnsi="Tahoma" w:cs="Tahoma"/>
          <w:color w:val="000000"/>
          <w:sz w:val="24"/>
          <w:szCs w:val="24"/>
          <w:lang w:eastAsia="ru-RU"/>
        </w:rPr>
      </w:pPr>
    </w:p>
    <w:p w:rsidR="002D2504" w:rsidRDefault="002D2504" w:rsidP="002D2504">
      <w:pPr>
        <w:spacing w:after="0" w:line="240" w:lineRule="auto"/>
        <w:rPr>
          <w:rFonts w:ascii="Tahoma" w:eastAsia="Times New Roman" w:hAnsi="Tahoma" w:cs="Tahoma"/>
          <w:color w:val="000000"/>
          <w:sz w:val="24"/>
          <w:szCs w:val="24"/>
          <w:lang w:eastAsia="ru-RU"/>
        </w:rPr>
      </w:pPr>
    </w:p>
    <w:p w:rsidR="002D2504" w:rsidRDefault="002D2504" w:rsidP="002D2504">
      <w:pPr>
        <w:spacing w:after="0" w:line="240" w:lineRule="auto"/>
        <w:rPr>
          <w:rFonts w:ascii="Tahoma" w:eastAsia="Times New Roman" w:hAnsi="Tahoma" w:cs="Tahoma"/>
          <w:color w:val="000000"/>
          <w:sz w:val="24"/>
          <w:szCs w:val="24"/>
          <w:lang w:eastAsia="ru-RU"/>
        </w:rPr>
      </w:pPr>
    </w:p>
    <w:p w:rsidR="002D2504" w:rsidRDefault="002D2504" w:rsidP="002D2504"/>
    <w:p w:rsidR="002D2504" w:rsidRDefault="002D2504">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2D2504" w:rsidRPr="001E67DD" w:rsidRDefault="002D2504" w:rsidP="002D2504">
      <w:pPr>
        <w:pStyle w:val="af3"/>
        <w:spacing w:before="0"/>
        <w:rPr>
          <w:rFonts w:ascii="Times New Roman" w:hAnsi="Times New Roman" w:cs="Times New Roman"/>
          <w:b/>
          <w:color w:val="333333"/>
          <w:sz w:val="24"/>
        </w:rPr>
      </w:pPr>
      <w:r w:rsidRPr="001E67DD">
        <w:rPr>
          <w:rFonts w:ascii="Times New Roman" w:hAnsi="Times New Roman" w:cs="Times New Roman"/>
          <w:color w:val="333333"/>
          <w:sz w:val="24"/>
        </w:rPr>
        <w:t>Муниципальное бюджетное общеобразовательное учреждение</w:t>
      </w:r>
    </w:p>
    <w:p w:rsidR="002D2504" w:rsidRPr="001E67DD" w:rsidRDefault="002D2504" w:rsidP="002D2504">
      <w:pPr>
        <w:pStyle w:val="af3"/>
        <w:spacing w:before="0"/>
        <w:rPr>
          <w:rFonts w:ascii="Times New Roman" w:hAnsi="Times New Roman" w:cs="Times New Roman"/>
          <w:b/>
          <w:color w:val="333333"/>
          <w:sz w:val="24"/>
        </w:rPr>
      </w:pPr>
      <w:r w:rsidRPr="001E67DD">
        <w:rPr>
          <w:rFonts w:ascii="Times New Roman" w:hAnsi="Times New Roman" w:cs="Times New Roman"/>
          <w:color w:val="333333"/>
          <w:sz w:val="24"/>
        </w:rPr>
        <w:t>«Хорулинская средняя школа» им Е.К.Федорова.</w:t>
      </w: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tbl>
      <w:tblPr>
        <w:tblpPr w:leftFromText="180" w:rightFromText="180" w:vertAnchor="text" w:horzAnchor="margin" w:tblpXSpec="center" w:tblpY="3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7"/>
        <w:gridCol w:w="3488"/>
        <w:gridCol w:w="2838"/>
      </w:tblGrid>
      <w:tr w:rsidR="002D2504" w:rsidRPr="00FC446E" w:rsidTr="000239FE">
        <w:tc>
          <w:tcPr>
            <w:tcW w:w="1790" w:type="pct"/>
            <w:tcBorders>
              <w:top w:val="nil"/>
              <w:left w:val="nil"/>
              <w:bottom w:val="nil"/>
              <w:right w:val="nil"/>
            </w:tcBorders>
          </w:tcPr>
          <w:p w:rsidR="002D2504" w:rsidRPr="00FC446E" w:rsidRDefault="002D2504" w:rsidP="000239FE">
            <w:pPr>
              <w:pStyle w:val="21"/>
              <w:ind w:left="-720" w:right="3" w:firstLine="720"/>
              <w:jc w:val="left"/>
              <w:rPr>
                <w:color w:val="000000"/>
                <w:szCs w:val="24"/>
              </w:rPr>
            </w:pPr>
            <w:r w:rsidRPr="00FC446E">
              <w:rPr>
                <w:color w:val="000000"/>
                <w:szCs w:val="24"/>
              </w:rPr>
              <w:t>Рекомендована</w:t>
            </w:r>
          </w:p>
          <w:p w:rsidR="002D2504" w:rsidRPr="00FC446E" w:rsidRDefault="002D2504" w:rsidP="000239FE">
            <w:pPr>
              <w:pStyle w:val="21"/>
              <w:ind w:left="-720" w:right="3" w:firstLine="720"/>
              <w:jc w:val="left"/>
              <w:rPr>
                <w:color w:val="000000"/>
                <w:szCs w:val="24"/>
              </w:rPr>
            </w:pPr>
            <w:r w:rsidRPr="00FC446E">
              <w:rPr>
                <w:color w:val="000000"/>
                <w:szCs w:val="24"/>
              </w:rPr>
              <w:t xml:space="preserve"> педагогическим советом</w:t>
            </w:r>
          </w:p>
          <w:p w:rsidR="002D2504" w:rsidRPr="00FC446E" w:rsidRDefault="002D2504" w:rsidP="000239FE">
            <w:pPr>
              <w:pStyle w:val="21"/>
              <w:ind w:right="3"/>
              <w:jc w:val="left"/>
              <w:rPr>
                <w:color w:val="000000"/>
                <w:szCs w:val="24"/>
              </w:rPr>
            </w:pPr>
            <w:r w:rsidRPr="00FC446E">
              <w:rPr>
                <w:color w:val="000000"/>
                <w:szCs w:val="24"/>
              </w:rPr>
              <w:t>«___»_____2012_г.</w:t>
            </w:r>
          </w:p>
          <w:p w:rsidR="002D2504" w:rsidRPr="00FC446E" w:rsidRDefault="002D2504" w:rsidP="000239FE">
            <w:pPr>
              <w:pStyle w:val="21"/>
              <w:rPr>
                <w:color w:val="000000"/>
                <w:szCs w:val="24"/>
              </w:rPr>
            </w:pPr>
            <w:r w:rsidRPr="00FC446E">
              <w:rPr>
                <w:color w:val="000000"/>
                <w:szCs w:val="24"/>
              </w:rPr>
              <w:t>Протокол №________</w:t>
            </w:r>
          </w:p>
        </w:tc>
        <w:tc>
          <w:tcPr>
            <w:tcW w:w="1770" w:type="pct"/>
            <w:tcBorders>
              <w:top w:val="nil"/>
              <w:left w:val="nil"/>
              <w:bottom w:val="nil"/>
              <w:right w:val="nil"/>
            </w:tcBorders>
          </w:tcPr>
          <w:p w:rsidR="002D2504" w:rsidRPr="00FC446E" w:rsidRDefault="002D2504" w:rsidP="000239FE">
            <w:pPr>
              <w:pStyle w:val="21"/>
              <w:jc w:val="left"/>
              <w:rPr>
                <w:color w:val="000000"/>
                <w:szCs w:val="24"/>
              </w:rPr>
            </w:pPr>
          </w:p>
          <w:p w:rsidR="002D2504" w:rsidRPr="00FC446E" w:rsidRDefault="002D2504" w:rsidP="000239FE">
            <w:pPr>
              <w:pStyle w:val="21"/>
              <w:rPr>
                <w:color w:val="000000"/>
                <w:szCs w:val="24"/>
              </w:rPr>
            </w:pPr>
          </w:p>
        </w:tc>
        <w:tc>
          <w:tcPr>
            <w:tcW w:w="1440" w:type="pct"/>
            <w:tcBorders>
              <w:top w:val="nil"/>
              <w:left w:val="nil"/>
              <w:bottom w:val="nil"/>
              <w:right w:val="nil"/>
            </w:tcBorders>
          </w:tcPr>
          <w:p w:rsidR="002D2504" w:rsidRPr="00FC446E" w:rsidRDefault="002D2504" w:rsidP="000239FE">
            <w:pPr>
              <w:pStyle w:val="21"/>
              <w:rPr>
                <w:color w:val="000000"/>
                <w:szCs w:val="24"/>
              </w:rPr>
            </w:pPr>
            <w:r w:rsidRPr="00FC446E">
              <w:rPr>
                <w:color w:val="000000"/>
                <w:szCs w:val="24"/>
              </w:rPr>
              <w:t>«Утверждена»</w:t>
            </w:r>
          </w:p>
          <w:p w:rsidR="002D2504" w:rsidRPr="00FC446E" w:rsidRDefault="002D2504" w:rsidP="000239FE">
            <w:pPr>
              <w:pStyle w:val="21"/>
              <w:rPr>
                <w:color w:val="000000"/>
                <w:szCs w:val="24"/>
              </w:rPr>
            </w:pPr>
            <w:r w:rsidRPr="00FC446E">
              <w:rPr>
                <w:color w:val="000000"/>
                <w:szCs w:val="24"/>
              </w:rPr>
              <w:t xml:space="preserve">Приказом №      </w:t>
            </w:r>
          </w:p>
          <w:p w:rsidR="002D2504" w:rsidRPr="00FC446E" w:rsidRDefault="002D2504" w:rsidP="000239FE">
            <w:pPr>
              <w:pStyle w:val="21"/>
              <w:rPr>
                <w:color w:val="000000"/>
                <w:szCs w:val="24"/>
              </w:rPr>
            </w:pPr>
            <w:r w:rsidRPr="00FC446E">
              <w:rPr>
                <w:color w:val="000000"/>
                <w:szCs w:val="24"/>
              </w:rPr>
              <w:t>«____»______20  г.</w:t>
            </w:r>
          </w:p>
          <w:p w:rsidR="002D2504" w:rsidRPr="00FC446E" w:rsidRDefault="002D2504" w:rsidP="000239FE">
            <w:pPr>
              <w:pStyle w:val="21"/>
              <w:rPr>
                <w:color w:val="000000"/>
                <w:szCs w:val="24"/>
              </w:rPr>
            </w:pPr>
            <w:r w:rsidRPr="00FC446E">
              <w:rPr>
                <w:color w:val="000000"/>
                <w:szCs w:val="24"/>
              </w:rPr>
              <w:t>директор          Семенов В.Н.</w:t>
            </w:r>
          </w:p>
          <w:p w:rsidR="002D2504" w:rsidRPr="00FC446E" w:rsidRDefault="002D2504" w:rsidP="000239FE">
            <w:pPr>
              <w:pStyle w:val="21"/>
              <w:rPr>
                <w:color w:val="000000"/>
                <w:szCs w:val="24"/>
              </w:rPr>
            </w:pPr>
          </w:p>
        </w:tc>
      </w:tr>
    </w:tbl>
    <w:p w:rsidR="002D2504" w:rsidRPr="00FC446E" w:rsidRDefault="002D2504" w:rsidP="002D2504">
      <w:pPr>
        <w:pStyle w:val="21"/>
        <w:jc w:val="left"/>
        <w:rPr>
          <w:b/>
          <w:color w:val="000000"/>
          <w:szCs w:val="24"/>
        </w:rPr>
      </w:pPr>
    </w:p>
    <w:p w:rsidR="002D2504" w:rsidRPr="00FC446E" w:rsidRDefault="002D2504" w:rsidP="002D2504">
      <w:pPr>
        <w:pStyle w:val="21"/>
        <w:jc w:val="center"/>
        <w:rPr>
          <w:b/>
          <w:color w:val="000000"/>
          <w:szCs w:val="24"/>
        </w:rPr>
      </w:pPr>
    </w:p>
    <w:p w:rsidR="002D2504" w:rsidRPr="00FC446E" w:rsidRDefault="002D2504" w:rsidP="002D2504">
      <w:pPr>
        <w:pStyle w:val="21"/>
        <w:jc w:val="center"/>
        <w:rPr>
          <w:b/>
          <w:color w:val="000000"/>
          <w:szCs w:val="24"/>
        </w:rPr>
      </w:pPr>
    </w:p>
    <w:p w:rsidR="002D2504" w:rsidRPr="00FC446E" w:rsidRDefault="002D2504" w:rsidP="002D2504">
      <w:pPr>
        <w:pStyle w:val="21"/>
        <w:jc w:val="center"/>
        <w:rPr>
          <w:b/>
          <w:color w:val="000000"/>
          <w:szCs w:val="24"/>
        </w:rPr>
      </w:pPr>
    </w:p>
    <w:p w:rsidR="002D2504" w:rsidRPr="00FC446E" w:rsidRDefault="002D2504" w:rsidP="002D2504">
      <w:pPr>
        <w:pStyle w:val="21"/>
        <w:jc w:val="center"/>
        <w:rPr>
          <w:b/>
          <w:color w:val="000000"/>
          <w:szCs w:val="24"/>
        </w:rPr>
      </w:pPr>
    </w:p>
    <w:p w:rsidR="002D2504" w:rsidRPr="00FC446E" w:rsidRDefault="002D2504" w:rsidP="002D2504">
      <w:pPr>
        <w:pStyle w:val="21"/>
        <w:jc w:val="center"/>
        <w:rPr>
          <w:b/>
          <w:color w:val="000000"/>
          <w:szCs w:val="24"/>
        </w:rPr>
      </w:pPr>
    </w:p>
    <w:p w:rsidR="002D2504" w:rsidRPr="00FC446E" w:rsidRDefault="002D2504" w:rsidP="002D2504">
      <w:pPr>
        <w:pStyle w:val="21"/>
        <w:jc w:val="center"/>
        <w:rPr>
          <w:b/>
          <w:color w:val="000000"/>
          <w:szCs w:val="24"/>
        </w:rPr>
      </w:pPr>
    </w:p>
    <w:p w:rsidR="002D2504" w:rsidRPr="00FC446E" w:rsidRDefault="002D2504" w:rsidP="002D2504">
      <w:pPr>
        <w:pStyle w:val="21"/>
        <w:jc w:val="center"/>
        <w:rPr>
          <w:b/>
          <w:color w:val="000000"/>
          <w:szCs w:val="24"/>
        </w:rPr>
      </w:pPr>
    </w:p>
    <w:p w:rsidR="002D2504" w:rsidRPr="00FC446E" w:rsidRDefault="002D2504" w:rsidP="002D2504">
      <w:pPr>
        <w:pStyle w:val="21"/>
        <w:jc w:val="center"/>
        <w:rPr>
          <w:b/>
          <w:color w:val="000000"/>
          <w:szCs w:val="24"/>
        </w:rPr>
      </w:pPr>
    </w:p>
    <w:p w:rsidR="002D2504" w:rsidRPr="00FC446E" w:rsidRDefault="002D2504" w:rsidP="002D2504">
      <w:pPr>
        <w:pStyle w:val="21"/>
        <w:jc w:val="center"/>
        <w:rPr>
          <w:b/>
          <w:color w:val="000000"/>
          <w:szCs w:val="24"/>
        </w:rPr>
      </w:pPr>
    </w:p>
    <w:p w:rsidR="002D2504" w:rsidRPr="00FC446E" w:rsidRDefault="002D2504" w:rsidP="002D2504">
      <w:pPr>
        <w:pStyle w:val="21"/>
        <w:jc w:val="center"/>
        <w:rPr>
          <w:b/>
          <w:color w:val="000000"/>
          <w:szCs w:val="24"/>
        </w:rPr>
      </w:pPr>
    </w:p>
    <w:p w:rsidR="002D2504" w:rsidRPr="001E67DD" w:rsidRDefault="002D2504" w:rsidP="002D2504">
      <w:pPr>
        <w:pStyle w:val="21"/>
        <w:jc w:val="center"/>
        <w:rPr>
          <w:color w:val="000000"/>
          <w:sz w:val="28"/>
          <w:szCs w:val="28"/>
        </w:rPr>
      </w:pPr>
    </w:p>
    <w:p w:rsidR="002D2504" w:rsidRDefault="002D2504" w:rsidP="002D2504">
      <w:pPr>
        <w:pStyle w:val="21"/>
        <w:jc w:val="center"/>
        <w:rPr>
          <w:color w:val="000000"/>
          <w:sz w:val="28"/>
          <w:szCs w:val="28"/>
        </w:rPr>
      </w:pPr>
      <w:r>
        <w:rPr>
          <w:color w:val="000000"/>
          <w:sz w:val="28"/>
          <w:szCs w:val="28"/>
        </w:rPr>
        <w:t xml:space="preserve"> П</w:t>
      </w:r>
      <w:r w:rsidRPr="001E67DD">
        <w:rPr>
          <w:color w:val="000000"/>
          <w:sz w:val="28"/>
          <w:szCs w:val="28"/>
        </w:rPr>
        <w:t xml:space="preserve">рограмма </w:t>
      </w:r>
      <w:r>
        <w:rPr>
          <w:color w:val="000000"/>
          <w:sz w:val="28"/>
          <w:szCs w:val="28"/>
        </w:rPr>
        <w:t xml:space="preserve">консультаций </w:t>
      </w:r>
      <w:r w:rsidRPr="001E67DD">
        <w:rPr>
          <w:color w:val="000000"/>
          <w:sz w:val="28"/>
          <w:szCs w:val="28"/>
        </w:rPr>
        <w:t xml:space="preserve">по </w:t>
      </w:r>
      <w:r>
        <w:rPr>
          <w:color w:val="000000"/>
          <w:sz w:val="28"/>
          <w:szCs w:val="28"/>
        </w:rPr>
        <w:t>химии</w:t>
      </w:r>
    </w:p>
    <w:p w:rsidR="002D2504" w:rsidRPr="001E67DD" w:rsidRDefault="002D2504" w:rsidP="002D2504">
      <w:pPr>
        <w:pStyle w:val="21"/>
        <w:jc w:val="center"/>
        <w:rPr>
          <w:color w:val="000000"/>
          <w:sz w:val="28"/>
          <w:szCs w:val="28"/>
        </w:rPr>
      </w:pPr>
      <w:r>
        <w:rPr>
          <w:color w:val="000000"/>
          <w:sz w:val="28"/>
          <w:szCs w:val="28"/>
        </w:rPr>
        <w:t>11</w:t>
      </w:r>
      <w:r w:rsidRPr="001E67DD">
        <w:rPr>
          <w:color w:val="000000"/>
          <w:sz w:val="28"/>
          <w:szCs w:val="28"/>
        </w:rPr>
        <w:t xml:space="preserve"> класс</w:t>
      </w:r>
    </w:p>
    <w:p w:rsidR="002D2504" w:rsidRPr="001E67DD" w:rsidRDefault="002D2504" w:rsidP="002D2504">
      <w:pPr>
        <w:pStyle w:val="21"/>
        <w:jc w:val="center"/>
        <w:rPr>
          <w:color w:val="000000"/>
          <w:sz w:val="28"/>
          <w:szCs w:val="28"/>
        </w:rPr>
      </w:pPr>
      <w:r w:rsidRPr="001E67DD">
        <w:rPr>
          <w:color w:val="000000"/>
          <w:sz w:val="28"/>
          <w:szCs w:val="28"/>
        </w:rPr>
        <w:t>учителя Васильевой А.С</w:t>
      </w:r>
    </w:p>
    <w:p w:rsidR="002D2504" w:rsidRPr="00FC446E" w:rsidRDefault="002D2504" w:rsidP="002D2504">
      <w:pPr>
        <w:pStyle w:val="21"/>
        <w:jc w:val="center"/>
        <w:rPr>
          <w:color w:val="000000"/>
          <w:szCs w:val="24"/>
        </w:rPr>
      </w:pP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r w:rsidRPr="00FC446E">
        <w:rPr>
          <w:b/>
          <w:color w:val="000000"/>
          <w:szCs w:val="24"/>
        </w:rPr>
        <w:t xml:space="preserve">                                                                                            </w:t>
      </w: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p w:rsidR="002D2504" w:rsidRPr="00FC446E" w:rsidRDefault="002D2504" w:rsidP="002D2504">
      <w:pPr>
        <w:pStyle w:val="21"/>
        <w:rPr>
          <w:b/>
          <w:color w:val="000000"/>
          <w:szCs w:val="24"/>
        </w:rPr>
      </w:pPr>
    </w:p>
    <w:p w:rsidR="002D2504" w:rsidRPr="00FC446E" w:rsidRDefault="002D2504" w:rsidP="002D2504">
      <w:pPr>
        <w:spacing w:before="100" w:beforeAutospacing="1" w:after="100" w:afterAutospacing="1"/>
        <w:ind w:left="-540" w:firstLine="180"/>
        <w:jc w:val="center"/>
      </w:pPr>
    </w:p>
    <w:p w:rsidR="002D2504" w:rsidRPr="00FC446E" w:rsidRDefault="002D2504" w:rsidP="002D2504">
      <w:pPr>
        <w:spacing w:before="100" w:beforeAutospacing="1" w:after="100" w:afterAutospacing="1"/>
        <w:ind w:left="-540" w:firstLine="180"/>
        <w:jc w:val="center"/>
      </w:pPr>
      <w:r w:rsidRPr="00FC446E">
        <w:rPr>
          <w:b/>
          <w:bCs/>
        </w:rPr>
        <w:t xml:space="preserve"> </w:t>
      </w:r>
    </w:p>
    <w:p w:rsidR="002D2504" w:rsidRPr="00FC446E" w:rsidRDefault="002D2504" w:rsidP="002D2504">
      <w:pPr>
        <w:spacing w:before="100" w:beforeAutospacing="1" w:after="100" w:afterAutospacing="1"/>
        <w:ind w:left="-1080"/>
        <w:jc w:val="center"/>
        <w:rPr>
          <w:b/>
          <w:bCs/>
          <w:iCs/>
          <w:color w:val="FF0000"/>
        </w:rPr>
      </w:pPr>
    </w:p>
    <w:p w:rsidR="002D2504" w:rsidRPr="00FC446E" w:rsidRDefault="002D2504" w:rsidP="002D2504">
      <w:pPr>
        <w:spacing w:before="100" w:beforeAutospacing="1" w:after="100" w:afterAutospacing="1"/>
        <w:ind w:left="-1080"/>
        <w:jc w:val="center"/>
        <w:rPr>
          <w:b/>
          <w:bCs/>
          <w:iCs/>
        </w:rPr>
      </w:pPr>
      <w:r w:rsidRPr="00FC446E">
        <w:rPr>
          <w:b/>
          <w:bCs/>
          <w:iCs/>
        </w:rPr>
        <w:t>2012</w:t>
      </w:r>
    </w:p>
    <w:p w:rsidR="002D2504" w:rsidRDefault="002D2504" w:rsidP="002D2504">
      <w:pPr>
        <w:rPr>
          <w:rFonts w:ascii="Calibri" w:eastAsia="Times New Roman" w:hAnsi="Calibri" w:cs="Times New Roman"/>
          <w:b/>
          <w:lang w:eastAsia="ru-RU"/>
        </w:rPr>
      </w:pPr>
    </w:p>
    <w:p w:rsidR="002D2504" w:rsidRDefault="002D2504" w:rsidP="002D2504">
      <w:pPr>
        <w:jc w:val="center"/>
        <w:rPr>
          <w:rFonts w:ascii="Times New Roman" w:hAnsi="Times New Roman"/>
          <w:b/>
          <w:i/>
          <w:sz w:val="24"/>
          <w:szCs w:val="24"/>
        </w:rPr>
      </w:pPr>
      <w:r w:rsidRPr="001E67DD">
        <w:rPr>
          <w:b/>
        </w:rPr>
        <w:t>ПОЯСНИТЕЛЬНАЯ ЗАПИСКА.</w:t>
      </w:r>
    </w:p>
    <w:p w:rsidR="002D2504" w:rsidRPr="001E67DD" w:rsidRDefault="002D2504" w:rsidP="002D2504">
      <w:pPr>
        <w:rPr>
          <w:rFonts w:ascii="Times New Roman" w:hAnsi="Times New Roman"/>
          <w:b/>
          <w:i/>
          <w:sz w:val="24"/>
          <w:szCs w:val="24"/>
        </w:rPr>
      </w:pPr>
      <w:r w:rsidRPr="001E67DD">
        <w:rPr>
          <w:rFonts w:ascii="Times New Roman" w:hAnsi="Times New Roman"/>
          <w:b/>
          <w:i/>
          <w:sz w:val="24"/>
          <w:szCs w:val="24"/>
        </w:rPr>
        <w:t>Исходными документами для составления примера рабочей программы явились:</w:t>
      </w:r>
    </w:p>
    <w:p w:rsidR="002D2504" w:rsidRPr="00947284" w:rsidRDefault="002D2504" w:rsidP="002D2504">
      <w:pPr>
        <w:pStyle w:val="a3"/>
        <w:jc w:val="both"/>
      </w:pPr>
      <w:r w:rsidRPr="009515FA">
        <w:t>Закона РФ «Об образовании»</w:t>
      </w:r>
      <w:r>
        <w:t xml:space="preserve">    </w:t>
      </w:r>
      <w:r w:rsidRPr="009515FA">
        <w:t>п. 2.7, ст.32 – о разработке учебных программ;</w:t>
      </w:r>
    </w:p>
    <w:p w:rsidR="002D2504" w:rsidRPr="009515FA" w:rsidRDefault="002D2504" w:rsidP="002D2504">
      <w:pPr>
        <w:pStyle w:val="a3"/>
        <w:ind w:left="-284"/>
        <w:jc w:val="both"/>
        <w:rPr>
          <w:rFonts w:ascii="Times New Roman" w:hAnsi="Times New Roman"/>
          <w:sz w:val="24"/>
          <w:szCs w:val="24"/>
        </w:rPr>
      </w:pPr>
      <w:r w:rsidRPr="009515FA">
        <w:rPr>
          <w:rFonts w:ascii="Times New Roman" w:hAnsi="Times New Roman"/>
          <w:sz w:val="24"/>
          <w:szCs w:val="24"/>
        </w:rPr>
        <w:t>п. 6, 7, 8, ст. 9, п.5. ст. 14 о содержании образовательных программ;</w:t>
      </w:r>
    </w:p>
    <w:p w:rsidR="002D2504" w:rsidRPr="009515FA" w:rsidRDefault="002D2504" w:rsidP="002D2504">
      <w:pPr>
        <w:pStyle w:val="a3"/>
        <w:ind w:left="-284"/>
        <w:jc w:val="both"/>
        <w:rPr>
          <w:rFonts w:ascii="Times New Roman" w:hAnsi="Times New Roman"/>
          <w:sz w:val="24"/>
          <w:szCs w:val="24"/>
        </w:rPr>
      </w:pPr>
      <w:r w:rsidRPr="009515FA">
        <w:rPr>
          <w:rFonts w:ascii="Times New Roman" w:hAnsi="Times New Roman"/>
          <w:sz w:val="24"/>
          <w:szCs w:val="24"/>
        </w:rPr>
        <w:t>п.2.23, ст. 32 – об определении списка учебников в соответствии с утвержденными федеральными перечнями учебников;</w:t>
      </w:r>
    </w:p>
    <w:p w:rsidR="002D2504" w:rsidRPr="009515FA" w:rsidRDefault="002D2504" w:rsidP="002D2504">
      <w:pPr>
        <w:pStyle w:val="a3"/>
        <w:ind w:left="-284"/>
        <w:jc w:val="both"/>
        <w:rPr>
          <w:rFonts w:ascii="Times New Roman" w:hAnsi="Times New Roman"/>
          <w:sz w:val="24"/>
          <w:szCs w:val="24"/>
        </w:rPr>
      </w:pPr>
      <w:r w:rsidRPr="009515FA">
        <w:rPr>
          <w:rFonts w:ascii="Times New Roman" w:hAnsi="Times New Roman"/>
          <w:sz w:val="24"/>
          <w:szCs w:val="24"/>
        </w:rPr>
        <w:t>п. 3.2, ст. 32 – о реализации в полном объеме образовательных программ.</w:t>
      </w:r>
    </w:p>
    <w:p w:rsidR="002D2504" w:rsidRDefault="002D2504" w:rsidP="002D2504">
      <w:pPr>
        <w:pStyle w:val="a3"/>
        <w:ind w:left="-284"/>
        <w:jc w:val="both"/>
        <w:rPr>
          <w:rFonts w:ascii="Times New Roman" w:hAnsi="Times New Roman"/>
          <w:sz w:val="24"/>
          <w:szCs w:val="24"/>
        </w:rPr>
      </w:pPr>
      <w:r w:rsidRPr="009515FA">
        <w:rPr>
          <w:rFonts w:ascii="Times New Roman" w:hAnsi="Times New Roman"/>
          <w:sz w:val="24"/>
          <w:szCs w:val="24"/>
        </w:rPr>
        <w:t xml:space="preserve">                Федерального компонента государственного  стандарта  общего  образования, Приказ Минобразования РФ от 05.03.2004 г. №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w:t>
      </w:r>
      <w:r>
        <w:rPr>
          <w:rFonts w:ascii="Times New Roman" w:hAnsi="Times New Roman"/>
          <w:sz w:val="24"/>
          <w:szCs w:val="24"/>
        </w:rPr>
        <w:t>.2009 №320, от 19.10.2009 №427)</w:t>
      </w:r>
    </w:p>
    <w:p w:rsidR="002D2504" w:rsidRPr="009515FA" w:rsidRDefault="002D2504" w:rsidP="002D2504">
      <w:pPr>
        <w:pStyle w:val="a3"/>
        <w:ind w:left="-284"/>
        <w:jc w:val="both"/>
        <w:rPr>
          <w:rFonts w:ascii="Times New Roman" w:hAnsi="Times New Roman"/>
          <w:sz w:val="24"/>
          <w:szCs w:val="24"/>
        </w:rPr>
      </w:pPr>
      <w:r w:rsidRPr="009515FA">
        <w:rPr>
          <w:rFonts w:ascii="Times New Roman" w:hAnsi="Times New Roman"/>
          <w:sz w:val="24"/>
          <w:szCs w:val="24"/>
        </w:rPr>
        <w:t xml:space="preserve"> Учебного плана МБОУ «Хорулинская СОШ им. Е.К.Федорова» в 2012-2013 учебном году.   (Приказ Минобрнауки России от 03.06.2011 № 1994, приложение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w:t>
      </w:r>
    </w:p>
    <w:p w:rsidR="002D2504" w:rsidRPr="009515FA" w:rsidRDefault="002D2504" w:rsidP="002D2504">
      <w:pPr>
        <w:pStyle w:val="a3"/>
        <w:ind w:left="-284"/>
        <w:jc w:val="both"/>
        <w:rPr>
          <w:rFonts w:ascii="Times New Roman" w:hAnsi="Times New Roman"/>
          <w:sz w:val="24"/>
          <w:szCs w:val="24"/>
        </w:rPr>
      </w:pPr>
      <w:r w:rsidRPr="009515FA">
        <w:rPr>
          <w:rFonts w:ascii="Times New Roman" w:hAnsi="Times New Roman"/>
          <w:sz w:val="24"/>
          <w:szCs w:val="24"/>
        </w:rPr>
        <w:t>№ 1312. Приказ Министерства образования РС(Я) № 01-16/2516 от 25.08.2011 г., приложение «Примерный учебный план для образовательных учреждений (ОУ) Республики Саха (Якутия), реализующих программы общего образования»).</w:t>
      </w:r>
    </w:p>
    <w:p w:rsidR="002D2504" w:rsidRDefault="002D2504" w:rsidP="002D2504">
      <w:pPr>
        <w:jc w:val="center"/>
        <w:rPr>
          <w:b/>
          <w:color w:val="000000" w:themeColor="text1"/>
        </w:rPr>
      </w:pPr>
    </w:p>
    <w:p w:rsidR="002D2504" w:rsidRPr="00FE204C" w:rsidRDefault="002D2504" w:rsidP="002D2504">
      <w:pPr>
        <w:jc w:val="center"/>
        <w:rPr>
          <w:color w:val="FF0000"/>
        </w:rPr>
      </w:pPr>
      <w:r w:rsidRPr="009515FA">
        <w:rPr>
          <w:b/>
          <w:color w:val="000000" w:themeColor="text1"/>
        </w:rPr>
        <w:t>ТРЕБОВАНИЯ К УРОВНЮ ПОДГОТОВКИ ВЫПУСНИКОВ.</w:t>
      </w:r>
    </w:p>
    <w:p w:rsidR="002D2504" w:rsidRPr="00477323" w:rsidRDefault="002D2504" w:rsidP="002D2504">
      <w:pPr>
        <w:spacing w:after="0" w:line="240" w:lineRule="auto"/>
        <w:jc w:val="both"/>
        <w:rPr>
          <w:rFonts w:ascii="Times New Roman" w:eastAsia="Times New Roman" w:hAnsi="Times New Roman" w:cs="Times New Roman"/>
          <w:sz w:val="24"/>
          <w:szCs w:val="24"/>
          <w:lang w:eastAsia="ru-RU"/>
        </w:rPr>
      </w:pPr>
      <w:r w:rsidRPr="00477323">
        <w:rPr>
          <w:rFonts w:ascii="Times New Roman" w:eastAsia="Times New Roman" w:hAnsi="Times New Roman" w:cs="Times New Roman"/>
          <w:i/>
          <w:iCs/>
          <w:color w:val="000000"/>
          <w:sz w:val="24"/>
          <w:szCs w:val="24"/>
          <w:lang w:eastAsia="ru-RU"/>
        </w:rPr>
        <w:t>Называть</w:t>
      </w:r>
      <w:r w:rsidRPr="00477323">
        <w:rPr>
          <w:rFonts w:ascii="Times New Roman" w:eastAsia="Times New Roman" w:hAnsi="Times New Roman" w:cs="Times New Roman"/>
          <w:bCs/>
          <w:color w:val="000000"/>
          <w:sz w:val="24"/>
          <w:szCs w:val="24"/>
          <w:lang w:eastAsia="ru-RU"/>
        </w:rPr>
        <w:t xml:space="preserve"> вещества по «тривиальной» и международной номенклатуре.</w:t>
      </w:r>
    </w:p>
    <w:p w:rsidR="002D2504" w:rsidRPr="00477323" w:rsidRDefault="002D2504" w:rsidP="002D2504">
      <w:pPr>
        <w:spacing w:after="0" w:line="240" w:lineRule="auto"/>
        <w:jc w:val="both"/>
        <w:rPr>
          <w:rFonts w:ascii="Times New Roman" w:eastAsia="Times New Roman" w:hAnsi="Times New Roman" w:cs="Times New Roman"/>
          <w:sz w:val="24"/>
          <w:szCs w:val="24"/>
          <w:lang w:eastAsia="ru-RU"/>
        </w:rPr>
      </w:pPr>
      <w:r w:rsidRPr="00477323">
        <w:rPr>
          <w:rFonts w:ascii="Times New Roman" w:eastAsia="Times New Roman" w:hAnsi="Times New Roman" w:cs="Times New Roman"/>
          <w:i/>
          <w:iCs/>
          <w:color w:val="000000"/>
          <w:sz w:val="24"/>
          <w:szCs w:val="24"/>
          <w:lang w:eastAsia="ru-RU"/>
        </w:rPr>
        <w:t>Классифицировать</w:t>
      </w:r>
      <w:r w:rsidRPr="00477323">
        <w:rPr>
          <w:rFonts w:ascii="Times New Roman" w:eastAsia="Times New Roman" w:hAnsi="Times New Roman" w:cs="Times New Roman"/>
          <w:bCs/>
          <w:color w:val="000000"/>
          <w:sz w:val="24"/>
          <w:szCs w:val="24"/>
          <w:lang w:eastAsia="ru-RU"/>
        </w:rPr>
        <w:t>: неорганические и органические вещества (по составу и свойствам); химические реакции (по всем известным классификационным признакам).</w:t>
      </w:r>
      <w:r w:rsidRPr="00477323">
        <w:rPr>
          <w:rFonts w:ascii="Times New Roman" w:eastAsia="Times New Roman" w:hAnsi="Times New Roman" w:cs="Times New Roman"/>
          <w:bCs/>
          <w:color w:val="000000"/>
          <w:sz w:val="24"/>
          <w:szCs w:val="24"/>
          <w:lang w:eastAsia="ru-RU"/>
        </w:rPr>
        <w:tab/>
      </w:r>
    </w:p>
    <w:p w:rsidR="002D2504" w:rsidRDefault="002D2504" w:rsidP="002D2504">
      <w:pPr>
        <w:spacing w:after="0" w:line="240" w:lineRule="auto"/>
        <w:jc w:val="both"/>
        <w:rPr>
          <w:rFonts w:ascii="Times New Roman" w:eastAsia="Times New Roman" w:hAnsi="Times New Roman" w:cs="Times New Roman"/>
          <w:bCs/>
          <w:color w:val="000000"/>
          <w:sz w:val="24"/>
          <w:szCs w:val="24"/>
          <w:lang w:eastAsia="ru-RU"/>
        </w:rPr>
      </w:pPr>
      <w:r w:rsidRPr="00BC11E1">
        <w:rPr>
          <w:rFonts w:ascii="Times New Roman" w:eastAsia="Times New Roman" w:hAnsi="Times New Roman" w:cs="Times New Roman"/>
          <w:i/>
          <w:iCs/>
          <w:color w:val="000000"/>
          <w:sz w:val="24"/>
          <w:szCs w:val="24"/>
          <w:lang w:eastAsia="ru-RU"/>
        </w:rPr>
        <w:t xml:space="preserve">Определять: </w:t>
      </w:r>
      <w:r w:rsidRPr="00BC11E1">
        <w:rPr>
          <w:rFonts w:ascii="Times New Roman" w:eastAsia="Times New Roman" w:hAnsi="Times New Roman" w:cs="Times New Roman"/>
          <w:bCs/>
          <w:color w:val="000000"/>
          <w:sz w:val="24"/>
          <w:szCs w:val="24"/>
          <w:lang w:eastAsia="ru-RU"/>
        </w:rPr>
        <w:t xml:space="preserve">строение атомов, валентность, степень окисления химических элементов, заряды ионов; </w:t>
      </w:r>
    </w:p>
    <w:p w:rsidR="002D2504" w:rsidRDefault="002D2504" w:rsidP="002D2504">
      <w:pPr>
        <w:spacing w:after="0" w:line="240" w:lineRule="auto"/>
        <w:jc w:val="both"/>
        <w:rPr>
          <w:rFonts w:ascii="Times New Roman" w:eastAsia="Times New Roman" w:hAnsi="Times New Roman" w:cs="Times New Roman"/>
          <w:bCs/>
          <w:color w:val="000000"/>
          <w:sz w:val="24"/>
          <w:szCs w:val="24"/>
          <w:lang w:eastAsia="ru-RU"/>
        </w:rPr>
      </w:pPr>
      <w:r w:rsidRPr="00BC11E1">
        <w:rPr>
          <w:rFonts w:ascii="Times New Roman" w:eastAsia="Times New Roman" w:hAnsi="Times New Roman" w:cs="Times New Roman"/>
          <w:bCs/>
          <w:color w:val="000000"/>
          <w:sz w:val="24"/>
          <w:szCs w:val="24"/>
          <w:lang w:eastAsia="ru-RU"/>
        </w:rPr>
        <w:t>вид химической связи в неоргани</w:t>
      </w:r>
      <w:r>
        <w:rPr>
          <w:rFonts w:ascii="Times New Roman" w:eastAsia="Times New Roman" w:hAnsi="Times New Roman" w:cs="Times New Roman"/>
          <w:bCs/>
          <w:color w:val="000000"/>
          <w:sz w:val="24"/>
          <w:szCs w:val="24"/>
          <w:lang w:eastAsia="ru-RU"/>
        </w:rPr>
        <w:t>ческих и органических веществах</w:t>
      </w:r>
      <w:r w:rsidRPr="00BC11E1">
        <w:rPr>
          <w:rFonts w:ascii="Times New Roman" w:eastAsia="Times New Roman" w:hAnsi="Times New Roman" w:cs="Times New Roman"/>
          <w:bCs/>
          <w:color w:val="000000"/>
          <w:sz w:val="24"/>
          <w:szCs w:val="24"/>
          <w:lang w:eastAsia="ru-RU"/>
        </w:rPr>
        <w:t xml:space="preserve"> тип кристаллической решетки; </w:t>
      </w:r>
    </w:p>
    <w:p w:rsidR="002D2504" w:rsidRDefault="002D2504" w:rsidP="002D2504">
      <w:pPr>
        <w:spacing w:after="0" w:line="240" w:lineRule="auto"/>
        <w:jc w:val="both"/>
        <w:rPr>
          <w:rFonts w:ascii="Times New Roman" w:eastAsia="Times New Roman" w:hAnsi="Times New Roman" w:cs="Times New Roman"/>
          <w:bCs/>
          <w:color w:val="000000"/>
          <w:sz w:val="24"/>
          <w:szCs w:val="24"/>
          <w:lang w:eastAsia="ru-RU"/>
        </w:rPr>
      </w:pPr>
      <w:r w:rsidRPr="00BC11E1">
        <w:rPr>
          <w:rFonts w:ascii="Times New Roman" w:eastAsia="Times New Roman" w:hAnsi="Times New Roman" w:cs="Times New Roman"/>
          <w:bCs/>
          <w:color w:val="000000"/>
          <w:sz w:val="24"/>
          <w:szCs w:val="24"/>
          <w:lang w:eastAsia="ru-RU"/>
        </w:rPr>
        <w:t xml:space="preserve">изомеры и гомологи по </w:t>
      </w:r>
      <w:r>
        <w:rPr>
          <w:rFonts w:ascii="Times New Roman" w:eastAsia="Times New Roman" w:hAnsi="Times New Roman" w:cs="Times New Roman"/>
          <w:bCs/>
          <w:color w:val="000000"/>
          <w:sz w:val="24"/>
          <w:szCs w:val="24"/>
          <w:lang w:eastAsia="ru-RU"/>
        </w:rPr>
        <w:t>структурным формулам;</w:t>
      </w:r>
    </w:p>
    <w:p w:rsidR="002D2504" w:rsidRPr="00BC11E1" w:rsidRDefault="002D2504" w:rsidP="002D2504">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характер среды в водных</w:t>
      </w:r>
      <w:r w:rsidRPr="00BC11E1">
        <w:rPr>
          <w:rFonts w:ascii="Times New Roman" w:eastAsia="Times New Roman" w:hAnsi="Times New Roman" w:cs="Times New Roman"/>
          <w:bCs/>
          <w:color w:val="000000"/>
          <w:sz w:val="24"/>
          <w:szCs w:val="24"/>
          <w:lang w:eastAsia="ru-RU"/>
        </w:rPr>
        <w:t xml:space="preserve"> растворах веществ; окислитель и восстановитель.</w:t>
      </w:r>
    </w:p>
    <w:p w:rsidR="002D2504" w:rsidRPr="00477323" w:rsidRDefault="002D2504" w:rsidP="002D2504">
      <w:pPr>
        <w:spacing w:after="0" w:line="240" w:lineRule="auto"/>
        <w:jc w:val="both"/>
        <w:rPr>
          <w:rFonts w:ascii="Times New Roman" w:eastAsia="Times New Roman" w:hAnsi="Times New Roman" w:cs="Times New Roman"/>
          <w:sz w:val="24"/>
          <w:szCs w:val="24"/>
          <w:lang w:eastAsia="ru-RU"/>
        </w:rPr>
      </w:pPr>
      <w:r w:rsidRPr="00BC11E1">
        <w:rPr>
          <w:rFonts w:ascii="Times New Roman" w:eastAsia="Times New Roman" w:hAnsi="Times New Roman" w:cs="Times New Roman"/>
          <w:i/>
          <w:color w:val="000000"/>
          <w:sz w:val="24"/>
          <w:szCs w:val="24"/>
          <w:lang w:eastAsia="ru-RU"/>
        </w:rPr>
        <w:t>Характеризовать:</w:t>
      </w:r>
      <w:r>
        <w:rPr>
          <w:rFonts w:ascii="Times New Roman" w:eastAsia="Times New Roman" w:hAnsi="Times New Roman" w:cs="Times New Roman"/>
          <w:color w:val="000000"/>
          <w:sz w:val="24"/>
          <w:szCs w:val="24"/>
          <w:lang w:eastAsia="ru-RU"/>
        </w:rPr>
        <w:t xml:space="preserve"> </w:t>
      </w:r>
      <w:r w:rsidRPr="00477323">
        <w:rPr>
          <w:rFonts w:ascii="Times New Roman" w:eastAsia="Times New Roman" w:hAnsi="Times New Roman" w:cs="Times New Roman"/>
          <w:color w:val="000000"/>
          <w:sz w:val="24"/>
          <w:szCs w:val="24"/>
          <w:lang w:eastAsia="ru-RU"/>
        </w:rPr>
        <w:t>свойства химических элементов и их соединений на основе положения элемента в периодической системе Д.И. Менделеева; состав, свойства и применение основных классов органических и неорганических соединений; факторы, влияющие на изменение скорости химической реакции и состояние химического равновесия.</w:t>
      </w:r>
      <w:r w:rsidRPr="00477323">
        <w:rPr>
          <w:rFonts w:ascii="Times New Roman" w:eastAsia="Times New Roman" w:hAnsi="Times New Roman" w:cs="Times New Roman"/>
          <w:color w:val="000000"/>
          <w:sz w:val="24"/>
          <w:szCs w:val="24"/>
          <w:lang w:eastAsia="ru-RU"/>
        </w:rPr>
        <w:tab/>
      </w:r>
    </w:p>
    <w:p w:rsidR="002D2504" w:rsidRPr="00477323" w:rsidRDefault="002D2504" w:rsidP="002D2504">
      <w:pPr>
        <w:spacing w:after="0" w:line="240" w:lineRule="auto"/>
        <w:jc w:val="both"/>
        <w:rPr>
          <w:rFonts w:ascii="Times New Roman" w:eastAsia="Times New Roman" w:hAnsi="Times New Roman" w:cs="Times New Roman"/>
          <w:sz w:val="24"/>
          <w:szCs w:val="24"/>
          <w:lang w:eastAsia="ru-RU"/>
        </w:rPr>
      </w:pPr>
      <w:r w:rsidRPr="00477323">
        <w:rPr>
          <w:rFonts w:ascii="Times New Roman" w:eastAsia="Times New Roman" w:hAnsi="Times New Roman" w:cs="Times New Roman"/>
          <w:i/>
          <w:iCs/>
          <w:color w:val="000000"/>
          <w:sz w:val="24"/>
          <w:szCs w:val="24"/>
          <w:lang w:eastAsia="ru-RU"/>
        </w:rPr>
        <w:t>Составлять</w:t>
      </w:r>
      <w:r w:rsidRPr="00477323">
        <w:rPr>
          <w:rFonts w:ascii="Times New Roman" w:eastAsia="Times New Roman" w:hAnsi="Times New Roman" w:cs="Times New Roman"/>
          <w:bCs/>
          <w:color w:val="000000"/>
          <w:sz w:val="24"/>
          <w:szCs w:val="24"/>
          <w:lang w:eastAsia="ru-RU"/>
        </w:rPr>
        <w:t xml:space="preserve">: </w:t>
      </w:r>
      <w:r w:rsidRPr="00477323">
        <w:rPr>
          <w:rFonts w:ascii="Times New Roman" w:eastAsia="Times New Roman" w:hAnsi="Times New Roman" w:cs="Times New Roman"/>
          <w:color w:val="000000"/>
          <w:sz w:val="24"/>
          <w:szCs w:val="24"/>
          <w:lang w:eastAsia="ru-RU"/>
        </w:rPr>
        <w:t xml:space="preserve">уравнения химических реакций различных типов; уравнения электролитической диссоциации кислот, щелочей, солей; полные и сокращенные ионные уравнения реакций обмена, </w:t>
      </w:r>
      <w:r>
        <w:rPr>
          <w:rFonts w:ascii="Times New Roman" w:eastAsia="Times New Roman" w:hAnsi="Times New Roman" w:cs="Times New Roman"/>
          <w:color w:val="000000"/>
          <w:sz w:val="24"/>
          <w:szCs w:val="24"/>
          <w:lang w:eastAsia="ru-RU"/>
        </w:rPr>
        <w:t>окислительно-</w:t>
      </w:r>
      <w:r w:rsidRPr="00477323">
        <w:rPr>
          <w:rFonts w:ascii="Times New Roman" w:eastAsia="Times New Roman" w:hAnsi="Times New Roman" w:cs="Times New Roman"/>
          <w:color w:val="000000"/>
          <w:sz w:val="24"/>
          <w:szCs w:val="24"/>
          <w:lang w:eastAsia="ru-RU"/>
        </w:rPr>
        <w:t xml:space="preserve"> восстановительных реакций.</w:t>
      </w:r>
    </w:p>
    <w:p w:rsidR="002D2504" w:rsidRPr="00477323" w:rsidRDefault="002D2504" w:rsidP="002D2504">
      <w:pPr>
        <w:spacing w:after="0" w:line="240" w:lineRule="auto"/>
        <w:jc w:val="both"/>
        <w:rPr>
          <w:rFonts w:ascii="Times New Roman" w:eastAsia="Times New Roman" w:hAnsi="Times New Roman" w:cs="Times New Roman"/>
          <w:sz w:val="24"/>
          <w:szCs w:val="24"/>
          <w:lang w:eastAsia="ru-RU"/>
        </w:rPr>
      </w:pPr>
      <w:r w:rsidRPr="00477323">
        <w:rPr>
          <w:rFonts w:ascii="Times New Roman" w:eastAsia="Times New Roman" w:hAnsi="Times New Roman" w:cs="Times New Roman"/>
          <w:i/>
          <w:iCs/>
          <w:color w:val="000000"/>
          <w:sz w:val="24"/>
          <w:szCs w:val="24"/>
          <w:lang w:eastAsia="ru-RU"/>
        </w:rPr>
        <w:t>Объяснять</w:t>
      </w:r>
      <w:r w:rsidRPr="00477323">
        <w:rPr>
          <w:rFonts w:ascii="Times New Roman" w:eastAsia="Times New Roman" w:hAnsi="Times New Roman" w:cs="Times New Roman"/>
          <w:bCs/>
          <w:color w:val="000000"/>
          <w:sz w:val="24"/>
          <w:szCs w:val="24"/>
          <w:lang w:eastAsia="ru-RU"/>
        </w:rPr>
        <w:t>:</w:t>
      </w:r>
    </w:p>
    <w:p w:rsidR="002D2504" w:rsidRPr="00477323" w:rsidRDefault="002D2504" w:rsidP="002D2504">
      <w:pPr>
        <w:spacing w:after="0" w:line="240" w:lineRule="auto"/>
        <w:jc w:val="both"/>
        <w:rPr>
          <w:rFonts w:ascii="Times New Roman" w:eastAsia="Times New Roman" w:hAnsi="Times New Roman" w:cs="Times New Roman"/>
          <w:sz w:val="24"/>
          <w:szCs w:val="24"/>
          <w:lang w:eastAsia="ru-RU"/>
        </w:rPr>
      </w:pPr>
      <w:r w:rsidRPr="00477323">
        <w:rPr>
          <w:rFonts w:ascii="Times New Roman" w:eastAsia="Times New Roman" w:hAnsi="Times New Roman" w:cs="Times New Roman"/>
          <w:color w:val="000000"/>
          <w:sz w:val="24"/>
          <w:szCs w:val="24"/>
          <w:lang w:eastAsia="ru-RU"/>
        </w:rPr>
        <w:t>закономерности в изменении свойств веществ; сущность изученных видов химических реакций.</w:t>
      </w:r>
      <w:r w:rsidRPr="00477323">
        <w:rPr>
          <w:rFonts w:ascii="Times New Roman" w:eastAsia="Times New Roman" w:hAnsi="Times New Roman" w:cs="Times New Roman"/>
          <w:color w:val="000000"/>
          <w:sz w:val="24"/>
          <w:szCs w:val="24"/>
          <w:lang w:eastAsia="ru-RU"/>
        </w:rPr>
        <w:tab/>
      </w:r>
    </w:p>
    <w:p w:rsidR="002D2504" w:rsidRPr="00477323" w:rsidRDefault="002D2504" w:rsidP="002D2504">
      <w:pPr>
        <w:spacing w:after="0" w:line="240" w:lineRule="auto"/>
        <w:jc w:val="both"/>
        <w:rPr>
          <w:rFonts w:ascii="Times New Roman" w:eastAsia="Times New Roman" w:hAnsi="Times New Roman" w:cs="Times New Roman"/>
          <w:sz w:val="24"/>
          <w:szCs w:val="24"/>
          <w:lang w:eastAsia="ru-RU"/>
        </w:rPr>
      </w:pPr>
      <w:r w:rsidRPr="00477323">
        <w:rPr>
          <w:rFonts w:ascii="Times New Roman" w:eastAsia="Times New Roman" w:hAnsi="Times New Roman" w:cs="Times New Roman"/>
          <w:i/>
          <w:iCs/>
          <w:color w:val="000000"/>
          <w:sz w:val="24"/>
          <w:szCs w:val="24"/>
          <w:lang w:eastAsia="ru-RU"/>
        </w:rPr>
        <w:t>Проводить вычисления</w:t>
      </w:r>
      <w:r w:rsidRPr="00477323">
        <w:rPr>
          <w:rFonts w:ascii="Times New Roman" w:eastAsia="Times New Roman" w:hAnsi="Times New Roman" w:cs="Times New Roman"/>
          <w:bCs/>
          <w:color w:val="000000"/>
          <w:sz w:val="24"/>
          <w:szCs w:val="24"/>
          <w:lang w:eastAsia="ru-RU"/>
        </w:rPr>
        <w:t xml:space="preserve"> по химическим формулам и уравнениям.</w:t>
      </w:r>
    </w:p>
    <w:p w:rsidR="002D2504" w:rsidRPr="00BC11E1" w:rsidRDefault="002D2504" w:rsidP="002D2504">
      <w:pPr>
        <w:spacing w:after="0" w:line="240" w:lineRule="auto"/>
        <w:jc w:val="both"/>
        <w:rPr>
          <w:rFonts w:ascii="Times New Roman" w:eastAsia="Times New Roman" w:hAnsi="Times New Roman" w:cs="Times New Roman"/>
          <w:bCs/>
          <w:color w:val="000000"/>
          <w:sz w:val="24"/>
          <w:szCs w:val="24"/>
          <w:lang w:eastAsia="ru-RU"/>
        </w:rPr>
      </w:pPr>
      <w:r w:rsidRPr="00BC11E1">
        <w:rPr>
          <w:rFonts w:ascii="Times New Roman" w:eastAsia="Times New Roman" w:hAnsi="Times New Roman" w:cs="Times New Roman"/>
          <w:i/>
          <w:iCs/>
          <w:color w:val="000000"/>
          <w:sz w:val="24"/>
          <w:szCs w:val="24"/>
          <w:lang w:eastAsia="ru-RU"/>
        </w:rPr>
        <w:t>Планировать</w:t>
      </w:r>
      <w:r w:rsidRPr="00BC11E1">
        <w:rPr>
          <w:rFonts w:ascii="Times New Roman" w:eastAsia="Times New Roman" w:hAnsi="Times New Roman" w:cs="Times New Roman"/>
          <w:bCs/>
          <w:color w:val="000000"/>
          <w:sz w:val="24"/>
          <w:szCs w:val="24"/>
          <w:lang w:eastAsia="ru-RU"/>
        </w:rPr>
        <w:t xml:space="preserve"> проведение эксперимента по распознаванию и идентификации важнейших неорганических и органических соединений</w:t>
      </w:r>
    </w:p>
    <w:p w:rsidR="002D2504" w:rsidRDefault="002D2504" w:rsidP="002D2504">
      <w:pPr>
        <w:jc w:val="center"/>
      </w:pPr>
    </w:p>
    <w:p w:rsidR="002D2504" w:rsidRDefault="002D2504" w:rsidP="002D2504">
      <w:pPr>
        <w:jc w:val="center"/>
      </w:pPr>
    </w:p>
    <w:p w:rsidR="002D2504" w:rsidRDefault="002D2504" w:rsidP="002D2504"/>
    <w:p w:rsidR="002D2504" w:rsidRDefault="002D2504" w:rsidP="002D2504">
      <w:pPr>
        <w:jc w:val="center"/>
      </w:pPr>
      <w:r>
        <w:t>Консультация по химии.</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660"/>
        <w:gridCol w:w="993"/>
        <w:gridCol w:w="1149"/>
        <w:gridCol w:w="1016"/>
        <w:gridCol w:w="971"/>
        <w:gridCol w:w="992"/>
      </w:tblGrid>
      <w:tr w:rsidR="002D2504" w:rsidRPr="009515FA" w:rsidTr="000239FE">
        <w:trPr>
          <w:cantSplit/>
          <w:trHeight w:val="322"/>
        </w:trPr>
        <w:tc>
          <w:tcPr>
            <w:tcW w:w="567" w:type="dxa"/>
            <w:vMerge w:val="restart"/>
          </w:tcPr>
          <w:p w:rsidR="002D2504" w:rsidRPr="00B63F73" w:rsidRDefault="002D2504" w:rsidP="000239FE">
            <w:pPr>
              <w:jc w:val="center"/>
              <w:rPr>
                <w:rFonts w:ascii="Times New Roman" w:hAnsi="Times New Roman" w:cs="Times New Roman"/>
                <w:sz w:val="24"/>
                <w:szCs w:val="24"/>
              </w:rPr>
            </w:pPr>
          </w:p>
          <w:p w:rsidR="002D2504" w:rsidRPr="00B63F73" w:rsidRDefault="002D2504" w:rsidP="000239FE">
            <w:pPr>
              <w:jc w:val="center"/>
              <w:rPr>
                <w:rFonts w:ascii="Times New Roman" w:hAnsi="Times New Roman" w:cs="Times New Roman"/>
                <w:sz w:val="24"/>
                <w:szCs w:val="24"/>
              </w:rPr>
            </w:pPr>
            <w:r w:rsidRPr="00B63F73">
              <w:rPr>
                <w:rFonts w:ascii="Times New Roman" w:hAnsi="Times New Roman" w:cs="Times New Roman"/>
                <w:sz w:val="24"/>
                <w:szCs w:val="24"/>
              </w:rPr>
              <w:t xml:space="preserve">№ </w:t>
            </w:r>
          </w:p>
        </w:tc>
        <w:tc>
          <w:tcPr>
            <w:tcW w:w="4660" w:type="dxa"/>
            <w:vMerge w:val="restart"/>
          </w:tcPr>
          <w:p w:rsidR="002D2504" w:rsidRPr="00B63F73" w:rsidRDefault="002D2504" w:rsidP="000239FE">
            <w:pPr>
              <w:jc w:val="center"/>
              <w:rPr>
                <w:rFonts w:ascii="Times New Roman" w:hAnsi="Times New Roman" w:cs="Times New Roman"/>
                <w:sz w:val="24"/>
                <w:szCs w:val="24"/>
              </w:rPr>
            </w:pPr>
          </w:p>
          <w:p w:rsidR="002D2504" w:rsidRPr="00B63F73" w:rsidRDefault="002D2504" w:rsidP="000239FE">
            <w:pPr>
              <w:rPr>
                <w:rFonts w:ascii="Times New Roman" w:hAnsi="Times New Roman" w:cs="Times New Roman"/>
                <w:sz w:val="24"/>
                <w:szCs w:val="24"/>
              </w:rPr>
            </w:pPr>
            <w:r w:rsidRPr="00B63F73">
              <w:rPr>
                <w:rFonts w:ascii="Times New Roman" w:hAnsi="Times New Roman" w:cs="Times New Roman"/>
                <w:sz w:val="24"/>
                <w:szCs w:val="24"/>
              </w:rPr>
              <w:t>тема</w:t>
            </w:r>
          </w:p>
        </w:tc>
        <w:tc>
          <w:tcPr>
            <w:tcW w:w="3158" w:type="dxa"/>
            <w:gridSpan w:val="3"/>
          </w:tcPr>
          <w:p w:rsidR="002D2504" w:rsidRPr="00B63F73" w:rsidRDefault="002D2504" w:rsidP="000239FE">
            <w:pPr>
              <w:jc w:val="center"/>
              <w:rPr>
                <w:rFonts w:ascii="Times New Roman" w:hAnsi="Times New Roman" w:cs="Times New Roman"/>
                <w:sz w:val="24"/>
                <w:szCs w:val="24"/>
              </w:rPr>
            </w:pPr>
            <w:r w:rsidRPr="00B63F73">
              <w:rPr>
                <w:rFonts w:ascii="Times New Roman" w:hAnsi="Times New Roman" w:cs="Times New Roman"/>
                <w:sz w:val="24"/>
                <w:szCs w:val="24"/>
              </w:rPr>
              <w:t>Количество часов</w:t>
            </w:r>
          </w:p>
        </w:tc>
        <w:tc>
          <w:tcPr>
            <w:tcW w:w="1963" w:type="dxa"/>
            <w:gridSpan w:val="2"/>
          </w:tcPr>
          <w:p w:rsidR="002D2504" w:rsidRPr="00B63F73" w:rsidRDefault="002D2504" w:rsidP="000239FE">
            <w:pPr>
              <w:jc w:val="center"/>
              <w:rPr>
                <w:rFonts w:ascii="Times New Roman" w:hAnsi="Times New Roman" w:cs="Times New Roman"/>
                <w:sz w:val="24"/>
                <w:szCs w:val="24"/>
              </w:rPr>
            </w:pPr>
            <w:r w:rsidRPr="00B63F73">
              <w:rPr>
                <w:rFonts w:ascii="Times New Roman" w:hAnsi="Times New Roman" w:cs="Times New Roman"/>
                <w:sz w:val="24"/>
                <w:szCs w:val="24"/>
              </w:rPr>
              <w:t>дата</w:t>
            </w:r>
          </w:p>
        </w:tc>
      </w:tr>
      <w:tr w:rsidR="002D2504" w:rsidRPr="009515FA" w:rsidTr="000239FE">
        <w:trPr>
          <w:cantSplit/>
          <w:trHeight w:val="528"/>
        </w:trPr>
        <w:tc>
          <w:tcPr>
            <w:tcW w:w="567" w:type="dxa"/>
            <w:vMerge/>
          </w:tcPr>
          <w:p w:rsidR="002D2504" w:rsidRPr="00B63F73" w:rsidRDefault="002D2504" w:rsidP="000239FE">
            <w:pPr>
              <w:jc w:val="center"/>
              <w:rPr>
                <w:rFonts w:ascii="Times New Roman" w:hAnsi="Times New Roman" w:cs="Times New Roman"/>
                <w:sz w:val="24"/>
                <w:szCs w:val="24"/>
              </w:rPr>
            </w:pPr>
          </w:p>
        </w:tc>
        <w:tc>
          <w:tcPr>
            <w:tcW w:w="4660" w:type="dxa"/>
            <w:vMerge/>
          </w:tcPr>
          <w:p w:rsidR="002D2504" w:rsidRPr="00B63F73" w:rsidRDefault="002D2504" w:rsidP="000239FE">
            <w:pPr>
              <w:jc w:val="center"/>
              <w:rPr>
                <w:rFonts w:ascii="Times New Roman" w:hAnsi="Times New Roman" w:cs="Times New Roman"/>
                <w:sz w:val="24"/>
                <w:szCs w:val="24"/>
              </w:rPr>
            </w:pPr>
          </w:p>
        </w:tc>
        <w:tc>
          <w:tcPr>
            <w:tcW w:w="993" w:type="dxa"/>
          </w:tcPr>
          <w:p w:rsidR="002D2504" w:rsidRPr="00B63F73" w:rsidRDefault="002D2504" w:rsidP="000239FE">
            <w:pPr>
              <w:jc w:val="center"/>
              <w:rPr>
                <w:rFonts w:ascii="Times New Roman" w:hAnsi="Times New Roman" w:cs="Times New Roman"/>
                <w:sz w:val="24"/>
                <w:szCs w:val="24"/>
              </w:rPr>
            </w:pPr>
            <w:r w:rsidRPr="00B63F73">
              <w:rPr>
                <w:rFonts w:ascii="Times New Roman" w:hAnsi="Times New Roman" w:cs="Times New Roman"/>
                <w:sz w:val="24"/>
                <w:szCs w:val="24"/>
              </w:rPr>
              <w:t>всего</w:t>
            </w:r>
          </w:p>
        </w:tc>
        <w:tc>
          <w:tcPr>
            <w:tcW w:w="1149" w:type="dxa"/>
          </w:tcPr>
          <w:p w:rsidR="002D2504" w:rsidRPr="00B63F73" w:rsidRDefault="002D2504" w:rsidP="000239FE">
            <w:pPr>
              <w:jc w:val="center"/>
              <w:rPr>
                <w:rFonts w:ascii="Times New Roman" w:hAnsi="Times New Roman" w:cs="Times New Roman"/>
                <w:sz w:val="24"/>
                <w:szCs w:val="24"/>
              </w:rPr>
            </w:pPr>
            <w:r w:rsidRPr="00B63F73">
              <w:rPr>
                <w:rFonts w:ascii="Times New Roman" w:hAnsi="Times New Roman" w:cs="Times New Roman"/>
                <w:sz w:val="24"/>
                <w:szCs w:val="24"/>
              </w:rPr>
              <w:t>практ.</w:t>
            </w:r>
          </w:p>
        </w:tc>
        <w:tc>
          <w:tcPr>
            <w:tcW w:w="1016" w:type="dxa"/>
          </w:tcPr>
          <w:p w:rsidR="002D2504" w:rsidRPr="00B63F73" w:rsidRDefault="002D2504" w:rsidP="000239FE">
            <w:pPr>
              <w:jc w:val="center"/>
              <w:rPr>
                <w:rFonts w:ascii="Times New Roman" w:hAnsi="Times New Roman" w:cs="Times New Roman"/>
                <w:sz w:val="24"/>
                <w:szCs w:val="24"/>
              </w:rPr>
            </w:pPr>
            <w:r w:rsidRPr="00B63F73">
              <w:rPr>
                <w:rFonts w:ascii="Times New Roman" w:hAnsi="Times New Roman" w:cs="Times New Roman"/>
                <w:sz w:val="24"/>
                <w:szCs w:val="24"/>
              </w:rPr>
              <w:t>контр.</w:t>
            </w:r>
          </w:p>
        </w:tc>
        <w:tc>
          <w:tcPr>
            <w:tcW w:w="971" w:type="dxa"/>
          </w:tcPr>
          <w:p w:rsidR="002D2504" w:rsidRPr="00B63F73" w:rsidRDefault="002D2504" w:rsidP="000239FE">
            <w:pPr>
              <w:jc w:val="center"/>
              <w:rPr>
                <w:rFonts w:ascii="Times New Roman" w:hAnsi="Times New Roman" w:cs="Times New Roman"/>
                <w:sz w:val="24"/>
                <w:szCs w:val="24"/>
              </w:rPr>
            </w:pPr>
            <w:r w:rsidRPr="00B63F73">
              <w:rPr>
                <w:rFonts w:ascii="Times New Roman" w:hAnsi="Times New Roman" w:cs="Times New Roman"/>
                <w:sz w:val="24"/>
                <w:szCs w:val="24"/>
              </w:rPr>
              <w:t>плану</w:t>
            </w:r>
          </w:p>
        </w:tc>
        <w:tc>
          <w:tcPr>
            <w:tcW w:w="992" w:type="dxa"/>
          </w:tcPr>
          <w:p w:rsidR="002D2504" w:rsidRPr="00B63F73" w:rsidRDefault="002D2504" w:rsidP="000239FE">
            <w:pPr>
              <w:rPr>
                <w:rFonts w:ascii="Times New Roman" w:hAnsi="Times New Roman" w:cs="Times New Roman"/>
                <w:sz w:val="24"/>
                <w:szCs w:val="24"/>
              </w:rPr>
            </w:pPr>
            <w:r w:rsidRPr="00B63F73">
              <w:rPr>
                <w:rFonts w:ascii="Times New Roman" w:hAnsi="Times New Roman" w:cs="Times New Roman"/>
                <w:sz w:val="24"/>
                <w:szCs w:val="24"/>
              </w:rPr>
              <w:t>факт.</w:t>
            </w:r>
          </w:p>
        </w:tc>
      </w:tr>
      <w:tr w:rsidR="002D2504" w:rsidRPr="009515FA" w:rsidTr="000239FE">
        <w:trPr>
          <w:trHeight w:val="497"/>
        </w:trPr>
        <w:tc>
          <w:tcPr>
            <w:tcW w:w="10348" w:type="dxa"/>
            <w:gridSpan w:val="7"/>
          </w:tcPr>
          <w:p w:rsidR="002D2504" w:rsidRPr="00B63F73" w:rsidRDefault="002D2504" w:rsidP="000239FE">
            <w:pPr>
              <w:pStyle w:val="affd"/>
              <w:spacing w:before="240"/>
              <w:jc w:val="center"/>
              <w:rPr>
                <w:rFonts w:ascii="Times New Roman" w:hAnsi="Times New Roman"/>
                <w:sz w:val="24"/>
                <w:szCs w:val="24"/>
              </w:rPr>
            </w:pPr>
            <w:r w:rsidRPr="00B63F73">
              <w:rPr>
                <w:rFonts w:ascii="Times New Roman" w:hAnsi="Times New Roman"/>
                <w:sz w:val="24"/>
                <w:szCs w:val="24"/>
              </w:rPr>
              <w:t>Химический элемент 4ч</w:t>
            </w:r>
          </w:p>
        </w:tc>
      </w:tr>
      <w:tr w:rsidR="002D2504" w:rsidRPr="009515FA" w:rsidTr="000239FE">
        <w:trPr>
          <w:trHeight w:val="482"/>
        </w:trPr>
        <w:tc>
          <w:tcPr>
            <w:tcW w:w="567" w:type="dxa"/>
          </w:tcPr>
          <w:p w:rsidR="002D2504" w:rsidRPr="00B63F73" w:rsidRDefault="002D2504" w:rsidP="000239FE">
            <w:pPr>
              <w:rPr>
                <w:rFonts w:ascii="Times New Roman" w:hAnsi="Times New Roman" w:cs="Times New Roman"/>
                <w:sz w:val="24"/>
                <w:szCs w:val="24"/>
              </w:rPr>
            </w:pPr>
            <w:r w:rsidRPr="00B63F73">
              <w:rPr>
                <w:rFonts w:ascii="Times New Roman" w:hAnsi="Times New Roman" w:cs="Times New Roman"/>
                <w:sz w:val="24"/>
                <w:szCs w:val="24"/>
              </w:rPr>
              <w:t>1</w:t>
            </w:r>
            <w:r>
              <w:rPr>
                <w:rFonts w:ascii="Times New Roman" w:hAnsi="Times New Roman" w:cs="Times New Roman"/>
                <w:sz w:val="24"/>
                <w:szCs w:val="24"/>
              </w:rPr>
              <w:t>2</w:t>
            </w:r>
          </w:p>
        </w:tc>
        <w:tc>
          <w:tcPr>
            <w:tcW w:w="4660" w:type="dxa"/>
          </w:tcPr>
          <w:p w:rsidR="002D2504" w:rsidRPr="00ED0581"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color w:val="000000"/>
                <w:sz w:val="24"/>
                <w:szCs w:val="24"/>
                <w:lang w:eastAsia="ru-RU"/>
              </w:rPr>
              <w:t xml:space="preserve">Современные представления </w:t>
            </w:r>
            <w:r w:rsidRPr="00ED0581">
              <w:rPr>
                <w:rFonts w:ascii="Times New Roman" w:eastAsia="Times New Roman" w:hAnsi="Times New Roman" w:cs="Times New Roman"/>
                <w:color w:val="000000"/>
                <w:spacing w:val="-20"/>
                <w:sz w:val="24"/>
                <w:szCs w:val="24"/>
                <w:lang w:eastAsia="ru-RU"/>
              </w:rPr>
              <w:t xml:space="preserve">о </w:t>
            </w:r>
            <w:r w:rsidRPr="00ED0581">
              <w:rPr>
                <w:rFonts w:ascii="Times New Roman" w:eastAsia="Times New Roman" w:hAnsi="Times New Roman" w:cs="Times New Roman"/>
                <w:color w:val="000000"/>
                <w:sz w:val="24"/>
                <w:szCs w:val="24"/>
                <w:lang w:eastAsia="ru-RU"/>
              </w:rPr>
              <w:t>строении атомов. Изотопы. Строение электронных оболочек атомов элементов I первых четырех периодов</w:t>
            </w:r>
            <w:r w:rsidRPr="00B63F73">
              <w:rPr>
                <w:rFonts w:ascii="Times New Roman" w:eastAsia="Times New Roman" w:hAnsi="Times New Roman" w:cs="Times New Roman"/>
                <w:color w:val="000000"/>
                <w:sz w:val="24"/>
                <w:szCs w:val="24"/>
                <w:lang w:eastAsia="ru-RU"/>
              </w:rPr>
              <w:t>.</w:t>
            </w:r>
            <w:r w:rsidRPr="00ED0581">
              <w:rPr>
                <w:rFonts w:ascii="Times New Roman" w:eastAsia="Times New Roman" w:hAnsi="Times New Roman" w:cs="Times New Roman"/>
                <w:color w:val="000000"/>
                <w:sz w:val="24"/>
                <w:szCs w:val="24"/>
                <w:lang w:eastAsia="ru-RU"/>
              </w:rPr>
              <w:t xml:space="preserve"> Электронная </w:t>
            </w:r>
            <w:r w:rsidRPr="00ED0581">
              <w:rPr>
                <w:rFonts w:ascii="Times New Roman" w:eastAsia="Times New Roman" w:hAnsi="Times New Roman" w:cs="Times New Roman"/>
                <w:color w:val="000000"/>
                <w:spacing w:val="-20"/>
                <w:sz w:val="24"/>
                <w:szCs w:val="24"/>
                <w:lang w:eastAsia="ru-RU"/>
              </w:rPr>
              <w:t xml:space="preserve">конфигурация </w:t>
            </w:r>
            <w:r w:rsidRPr="00ED0581">
              <w:rPr>
                <w:rFonts w:ascii="Times New Roman" w:eastAsia="Times New Roman" w:hAnsi="Times New Roman" w:cs="Times New Roman"/>
                <w:color w:val="000000"/>
                <w:sz w:val="24"/>
                <w:szCs w:val="24"/>
                <w:lang w:eastAsia="ru-RU"/>
              </w:rPr>
              <w:t>атома.</w:t>
            </w:r>
          </w:p>
          <w:p w:rsidR="002D2504" w:rsidRPr="00B63F73" w:rsidRDefault="002D2504" w:rsidP="000239FE">
            <w:pPr>
              <w:rPr>
                <w:rFonts w:ascii="Times New Roman" w:hAnsi="Times New Roman" w:cs="Times New Roman"/>
                <w:sz w:val="24"/>
                <w:szCs w:val="24"/>
              </w:rPr>
            </w:pPr>
            <w:r w:rsidRPr="00ED0581">
              <w:rPr>
                <w:rFonts w:ascii="Times New Roman" w:eastAsia="Times New Roman" w:hAnsi="Times New Roman" w:cs="Times New Roman"/>
                <w:color w:val="000000"/>
                <w:sz w:val="24"/>
                <w:szCs w:val="24"/>
                <w:lang w:eastAsia="ru-RU"/>
              </w:rPr>
              <w:t>Основное и возбужденное</w:t>
            </w:r>
            <w:r w:rsidRPr="00B63F73">
              <w:rPr>
                <w:rFonts w:ascii="Times New Roman" w:eastAsia="Times New Roman" w:hAnsi="Times New Roman" w:cs="Times New Roman"/>
                <w:sz w:val="24"/>
                <w:szCs w:val="24"/>
                <w:lang w:eastAsia="ru-RU"/>
              </w:rPr>
              <w:t xml:space="preserve"> </w:t>
            </w:r>
            <w:r w:rsidRPr="00B63F73">
              <w:rPr>
                <w:rFonts w:ascii="Times New Roman" w:eastAsia="Times New Roman" w:hAnsi="Times New Roman" w:cs="Times New Roman"/>
                <w:bCs/>
                <w:color w:val="000000"/>
                <w:spacing w:val="-10"/>
                <w:sz w:val="24"/>
                <w:szCs w:val="24"/>
                <w:lang w:eastAsia="ru-RU"/>
              </w:rPr>
              <w:t xml:space="preserve">состояние </w:t>
            </w:r>
            <w:r w:rsidRPr="00ED0581">
              <w:rPr>
                <w:rFonts w:ascii="Times New Roman" w:eastAsia="Times New Roman" w:hAnsi="Times New Roman" w:cs="Times New Roman"/>
                <w:bCs/>
                <w:color w:val="000000"/>
                <w:spacing w:val="-10"/>
                <w:sz w:val="24"/>
                <w:szCs w:val="24"/>
                <w:lang w:eastAsia="ru-RU"/>
              </w:rPr>
              <w:t>атомов.</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2204"/>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3</w:t>
            </w:r>
          </w:p>
        </w:tc>
        <w:tc>
          <w:tcPr>
            <w:tcW w:w="4660" w:type="dxa"/>
          </w:tcPr>
          <w:p w:rsidR="002D2504" w:rsidRPr="00B63F73" w:rsidRDefault="002D2504" w:rsidP="000239FE">
            <w:pPr>
              <w:rPr>
                <w:rFonts w:ascii="Times New Roman" w:hAnsi="Times New Roman" w:cs="Times New Roman"/>
                <w:sz w:val="24"/>
                <w:szCs w:val="24"/>
              </w:rPr>
            </w:pPr>
            <w:r w:rsidRPr="00ED0581">
              <w:rPr>
                <w:rFonts w:ascii="Times New Roman" w:eastAsia="Times New Roman" w:hAnsi="Times New Roman" w:cs="Times New Roman"/>
                <w:bCs/>
                <w:color w:val="000000"/>
                <w:spacing w:val="-10"/>
                <w:sz w:val="24"/>
                <w:szCs w:val="24"/>
                <w:lang w:eastAsia="ru-RU"/>
              </w:rPr>
              <w:t xml:space="preserve">Периодический закон и ; периодическая система химических элементов Д.И. Менделеева. Радиусы </w:t>
            </w:r>
            <w:r w:rsidRPr="00ED0581">
              <w:rPr>
                <w:rFonts w:ascii="Times New Roman" w:eastAsia="Times New Roman" w:hAnsi="Times New Roman" w:cs="Times New Roman"/>
                <w:color w:val="000000"/>
                <w:sz w:val="24"/>
                <w:szCs w:val="24"/>
                <w:lang w:eastAsia="ru-RU"/>
              </w:rPr>
              <w:t xml:space="preserve">атомов, </w:t>
            </w:r>
            <w:r w:rsidRPr="00ED0581">
              <w:rPr>
                <w:rFonts w:ascii="Times New Roman" w:eastAsia="Times New Roman" w:hAnsi="Times New Roman" w:cs="Times New Roman"/>
                <w:bCs/>
                <w:color w:val="000000"/>
                <w:spacing w:val="-10"/>
                <w:sz w:val="24"/>
                <w:szCs w:val="24"/>
                <w:lang w:eastAsia="ru-RU"/>
              </w:rPr>
              <w:t>их периодические</w:t>
            </w:r>
            <w:r w:rsidRPr="00ED0581">
              <w:rPr>
                <w:rFonts w:ascii="Times New Roman" w:eastAsia="Times New Roman" w:hAnsi="Times New Roman" w:cs="Times New Roman"/>
                <w:b/>
                <w:bCs/>
                <w:color w:val="000000"/>
                <w:spacing w:val="-10"/>
                <w:sz w:val="24"/>
                <w:szCs w:val="24"/>
                <w:lang w:eastAsia="ru-RU"/>
              </w:rPr>
              <w:t xml:space="preserve"> </w:t>
            </w:r>
            <w:r w:rsidRPr="00ED0581">
              <w:rPr>
                <w:rFonts w:ascii="Times New Roman" w:eastAsia="Times New Roman" w:hAnsi="Times New Roman" w:cs="Times New Roman"/>
                <w:color w:val="000000"/>
                <w:spacing w:val="-20"/>
                <w:sz w:val="24"/>
                <w:szCs w:val="24"/>
                <w:lang w:eastAsia="ru-RU"/>
              </w:rPr>
              <w:t xml:space="preserve">изменения </w:t>
            </w:r>
            <w:r w:rsidRPr="00B63F73">
              <w:rPr>
                <w:rFonts w:ascii="Times New Roman" w:eastAsia="Times New Roman" w:hAnsi="Times New Roman" w:cs="Times New Roman"/>
                <w:color w:val="000000"/>
                <w:sz w:val="24"/>
                <w:szCs w:val="24"/>
                <w:lang w:eastAsia="ru-RU"/>
              </w:rPr>
              <w:t>в</w:t>
            </w:r>
            <w:r w:rsidRPr="00ED0581">
              <w:rPr>
                <w:rFonts w:ascii="Times New Roman" w:eastAsia="Times New Roman" w:hAnsi="Times New Roman" w:cs="Times New Roman"/>
                <w:color w:val="000000"/>
                <w:sz w:val="24"/>
                <w:szCs w:val="24"/>
                <w:lang w:eastAsia="ru-RU"/>
              </w:rPr>
              <w:t xml:space="preserve"> </w:t>
            </w:r>
            <w:r w:rsidRPr="00ED0581">
              <w:rPr>
                <w:rFonts w:ascii="Times New Roman" w:eastAsia="Times New Roman" w:hAnsi="Times New Roman" w:cs="Times New Roman"/>
                <w:bCs/>
                <w:color w:val="000000"/>
                <w:spacing w:val="-10"/>
                <w:sz w:val="24"/>
                <w:szCs w:val="24"/>
                <w:lang w:eastAsia="ru-RU"/>
              </w:rPr>
              <w:t>системе</w:t>
            </w:r>
            <w:r w:rsidRPr="00ED0581">
              <w:rPr>
                <w:rFonts w:ascii="Times New Roman" w:eastAsia="Times New Roman" w:hAnsi="Times New Roman" w:cs="Times New Roman"/>
                <w:b/>
                <w:bCs/>
                <w:color w:val="000000"/>
                <w:spacing w:val="-10"/>
                <w:sz w:val="24"/>
                <w:szCs w:val="24"/>
                <w:lang w:eastAsia="ru-RU"/>
              </w:rPr>
              <w:t xml:space="preserve"> </w:t>
            </w:r>
            <w:r w:rsidRPr="00ED0581">
              <w:rPr>
                <w:rFonts w:ascii="Times New Roman" w:eastAsia="Times New Roman" w:hAnsi="Times New Roman" w:cs="Times New Roman"/>
                <w:color w:val="000000"/>
                <w:sz w:val="24"/>
                <w:szCs w:val="24"/>
                <w:lang w:eastAsia="ru-RU"/>
              </w:rPr>
              <w:t>химических элементов</w:t>
            </w:r>
            <w:r w:rsidRPr="00B63F73">
              <w:rPr>
                <w:rFonts w:ascii="Times New Roman" w:eastAsia="Times New Roman" w:hAnsi="Times New Roman" w:cs="Times New Roman"/>
                <w:color w:val="000000"/>
                <w:sz w:val="24"/>
                <w:szCs w:val="24"/>
                <w:lang w:eastAsia="ru-RU"/>
              </w:rPr>
              <w:t>. Закономерности изменения</w:t>
            </w:r>
            <w:r w:rsidRPr="00B63F73">
              <w:rPr>
                <w:rFonts w:ascii="Times New Roman" w:eastAsia="Times New Roman" w:hAnsi="Times New Roman" w:cs="Times New Roman"/>
                <w:sz w:val="24"/>
                <w:szCs w:val="24"/>
                <w:lang w:eastAsia="ru-RU"/>
              </w:rPr>
              <w:t xml:space="preserve"> </w:t>
            </w:r>
            <w:r w:rsidRPr="00B63F73">
              <w:rPr>
                <w:rFonts w:ascii="Times New Roman" w:eastAsia="Times New Roman" w:hAnsi="Times New Roman" w:cs="Times New Roman"/>
                <w:color w:val="000000"/>
                <w:spacing w:val="-20"/>
                <w:sz w:val="24"/>
                <w:szCs w:val="24"/>
                <w:lang w:eastAsia="ru-RU"/>
              </w:rPr>
              <w:t xml:space="preserve">химических свойств элементов </w:t>
            </w:r>
            <w:r w:rsidRPr="00B63F73">
              <w:rPr>
                <w:rFonts w:ascii="Times New Roman" w:eastAsia="Times New Roman" w:hAnsi="Times New Roman" w:cs="Times New Roman"/>
                <w:b/>
                <w:iCs/>
                <w:color w:val="000000"/>
                <w:spacing w:val="-20"/>
                <w:sz w:val="24"/>
                <w:szCs w:val="24"/>
                <w:lang w:eastAsia="ru-RU"/>
              </w:rPr>
              <w:t xml:space="preserve">  </w:t>
            </w:r>
            <w:r w:rsidRPr="00B63F73">
              <w:rPr>
                <w:rFonts w:ascii="Times New Roman" w:eastAsia="Times New Roman" w:hAnsi="Times New Roman" w:cs="Times New Roman"/>
                <w:color w:val="000000"/>
                <w:spacing w:val="-20"/>
                <w:sz w:val="24"/>
                <w:szCs w:val="24"/>
                <w:lang w:eastAsia="ru-RU"/>
              </w:rPr>
              <w:t xml:space="preserve">их соединений по периодам </w:t>
            </w:r>
            <w:r w:rsidRPr="00B63F73">
              <w:rPr>
                <w:rFonts w:ascii="Times New Roman" w:eastAsia="Times New Roman" w:hAnsi="Times New Roman" w:cs="Times New Roman"/>
                <w:color w:val="000000"/>
                <w:sz w:val="24"/>
                <w:szCs w:val="24"/>
                <w:lang w:eastAsia="ru-RU"/>
              </w:rPr>
              <w:t xml:space="preserve"> и группам.</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211"/>
        </w:trPr>
        <w:tc>
          <w:tcPr>
            <w:tcW w:w="10348" w:type="dxa"/>
            <w:gridSpan w:val="7"/>
          </w:tcPr>
          <w:p w:rsidR="002D2504" w:rsidRPr="00B63F73" w:rsidRDefault="002D2504" w:rsidP="000239FE">
            <w:pPr>
              <w:jc w:val="center"/>
              <w:rPr>
                <w:rFonts w:ascii="Times New Roman" w:hAnsi="Times New Roman" w:cs="Times New Roman"/>
                <w:sz w:val="24"/>
                <w:szCs w:val="24"/>
              </w:rPr>
            </w:pPr>
            <w:r w:rsidRPr="00B63F73">
              <w:rPr>
                <w:rFonts w:ascii="Times New Roman" w:hAnsi="Times New Roman" w:cs="Times New Roman"/>
                <w:sz w:val="24"/>
                <w:szCs w:val="24"/>
              </w:rPr>
              <w:t>Вещество.</w:t>
            </w:r>
            <w:r>
              <w:rPr>
                <w:rFonts w:ascii="Times New Roman" w:hAnsi="Times New Roman" w:cs="Times New Roman"/>
                <w:sz w:val="24"/>
                <w:szCs w:val="24"/>
              </w:rPr>
              <w:t>7ч</w:t>
            </w: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4</w:t>
            </w:r>
          </w:p>
        </w:tc>
        <w:tc>
          <w:tcPr>
            <w:tcW w:w="4660" w:type="dxa"/>
          </w:tcPr>
          <w:p w:rsidR="002D2504" w:rsidRPr="00B63F73"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bCs/>
                <w:color w:val="000000"/>
                <w:sz w:val="24"/>
                <w:szCs w:val="24"/>
                <w:lang w:eastAsia="ru-RU"/>
              </w:rPr>
              <w:t>Химическая связь: ковалентная (полярная и неполярная), ионная, металлическая, водородная. Способы образования ковалентной связи. Характеристики ковалентной связи: длина и энергия связи. Образование ионной связи.</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5</w:t>
            </w:r>
          </w:p>
        </w:tc>
        <w:tc>
          <w:tcPr>
            <w:tcW w:w="4660" w:type="dxa"/>
          </w:tcPr>
          <w:p w:rsidR="002D2504" w:rsidRPr="00ED0581"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bCs/>
                <w:color w:val="000000"/>
                <w:sz w:val="24"/>
                <w:szCs w:val="24"/>
                <w:lang w:eastAsia="ru-RU"/>
              </w:rPr>
              <w:t>Электроотрицательность. Степень окисления и валентность химических элементов.</w:t>
            </w:r>
          </w:p>
          <w:p w:rsidR="002D2504" w:rsidRPr="00B63F73"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color w:val="000000"/>
                <w:sz w:val="24"/>
                <w:szCs w:val="24"/>
                <w:lang w:eastAsia="ru-RU"/>
              </w:rPr>
              <w:t>Вещества молекулярного и немолекулярного строения. Зависимость свойств веществ от особенностей их кристаллической решетки.</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6</w:t>
            </w:r>
          </w:p>
        </w:tc>
        <w:tc>
          <w:tcPr>
            <w:tcW w:w="4660" w:type="dxa"/>
          </w:tcPr>
          <w:p w:rsidR="002D2504" w:rsidRPr="00ED0581"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color w:val="000000"/>
                <w:sz w:val="24"/>
                <w:szCs w:val="24"/>
                <w:lang w:eastAsia="ru-RU"/>
              </w:rPr>
              <w:t xml:space="preserve">Общая характеристика металлов главных подгрупп I—III групп в связи с их положением в периодической системе химических элементов </w:t>
            </w:r>
            <w:r w:rsidRPr="00ED0581">
              <w:rPr>
                <w:rFonts w:ascii="Times New Roman" w:eastAsia="Times New Roman" w:hAnsi="Times New Roman" w:cs="Times New Roman"/>
                <w:b/>
                <w:bCs/>
                <w:color w:val="000000"/>
                <w:sz w:val="24"/>
                <w:szCs w:val="24"/>
                <w:lang w:eastAsia="ru-RU"/>
              </w:rPr>
              <w:t xml:space="preserve">Д.И. </w:t>
            </w:r>
            <w:r w:rsidRPr="00ED0581">
              <w:rPr>
                <w:rFonts w:ascii="Times New Roman" w:eastAsia="Times New Roman" w:hAnsi="Times New Roman" w:cs="Times New Roman"/>
                <w:color w:val="000000"/>
                <w:sz w:val="24"/>
                <w:szCs w:val="24"/>
                <w:lang w:eastAsia="ru-RU"/>
              </w:rPr>
              <w:t>Менделеева и особенностями строения их атомов.</w:t>
            </w:r>
          </w:p>
          <w:p w:rsidR="002D2504" w:rsidRPr="00B63F73" w:rsidRDefault="002D2504" w:rsidP="000239FE">
            <w:pPr>
              <w:spacing w:after="0" w:line="240" w:lineRule="auto"/>
              <w:rPr>
                <w:rFonts w:ascii="Times New Roman" w:eastAsia="Times New Roman" w:hAnsi="Times New Roman" w:cs="Times New Roman"/>
                <w:bCs/>
                <w:color w:val="000000"/>
                <w:sz w:val="24"/>
                <w:szCs w:val="24"/>
                <w:lang w:eastAsia="ru-RU"/>
              </w:rPr>
            </w:pPr>
            <w:r w:rsidRPr="00B63F73">
              <w:rPr>
                <w:rFonts w:ascii="Times New Roman" w:eastAsia="Times New Roman" w:hAnsi="Times New Roman" w:cs="Times New Roman"/>
                <w:bCs/>
                <w:color w:val="000000"/>
                <w:sz w:val="24"/>
                <w:szCs w:val="24"/>
                <w:lang w:eastAsia="ru-RU"/>
              </w:rPr>
              <w:t xml:space="preserve">Характеристика переходных элементов - меди, цинка, хрома, железа - по их положению в периодической системе химических элементов </w:t>
            </w:r>
            <w:r w:rsidRPr="00B63F73">
              <w:rPr>
                <w:rFonts w:ascii="Times New Roman" w:eastAsia="Times New Roman" w:hAnsi="Times New Roman" w:cs="Times New Roman"/>
                <w:color w:val="000000"/>
                <w:sz w:val="24"/>
                <w:szCs w:val="24"/>
                <w:lang w:eastAsia="ru-RU"/>
              </w:rPr>
              <w:t xml:space="preserve">Д.И. </w:t>
            </w:r>
            <w:r w:rsidRPr="00B63F73">
              <w:rPr>
                <w:rFonts w:ascii="Times New Roman" w:eastAsia="Times New Roman" w:hAnsi="Times New Roman" w:cs="Times New Roman"/>
                <w:bCs/>
                <w:color w:val="000000"/>
                <w:sz w:val="24"/>
                <w:szCs w:val="24"/>
                <w:lang w:eastAsia="ru-RU"/>
              </w:rPr>
              <w:t>Менделеева и особенностям строения их атомов.</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7</w:t>
            </w:r>
          </w:p>
        </w:tc>
        <w:tc>
          <w:tcPr>
            <w:tcW w:w="4660" w:type="dxa"/>
          </w:tcPr>
          <w:p w:rsidR="002D2504" w:rsidRPr="00ED0581"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bCs/>
                <w:color w:val="000000"/>
                <w:spacing w:val="-20"/>
                <w:sz w:val="24"/>
                <w:szCs w:val="24"/>
                <w:lang w:eastAsia="ru-RU"/>
              </w:rPr>
              <w:t>Общая характеристика</w:t>
            </w:r>
          </w:p>
          <w:p w:rsidR="002D2504" w:rsidRPr="00B63F73"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bCs/>
                <w:color w:val="000000"/>
                <w:spacing w:val="-20"/>
                <w:sz w:val="24"/>
                <w:szCs w:val="24"/>
                <w:lang w:eastAsia="ru-RU"/>
              </w:rPr>
              <w:t>Неметаллов</w:t>
            </w:r>
            <w:r>
              <w:rPr>
                <w:rFonts w:ascii="Times New Roman" w:eastAsia="Times New Roman" w:hAnsi="Times New Roman" w:cs="Times New Roman"/>
                <w:bCs/>
                <w:color w:val="000000"/>
                <w:spacing w:val="-20"/>
                <w:sz w:val="24"/>
                <w:szCs w:val="24"/>
                <w:lang w:eastAsia="ru-RU"/>
              </w:rPr>
              <w:t xml:space="preserve"> </w:t>
            </w:r>
            <w:r w:rsidRPr="00ED0581">
              <w:rPr>
                <w:rFonts w:ascii="Times New Roman" w:eastAsia="Times New Roman" w:hAnsi="Times New Roman" w:cs="Times New Roman"/>
                <w:bCs/>
                <w:color w:val="000000"/>
                <w:spacing w:val="-20"/>
                <w:sz w:val="24"/>
                <w:szCs w:val="24"/>
                <w:lang w:eastAsia="ru-RU"/>
              </w:rPr>
              <w:t xml:space="preserve"> главных подгрупп </w:t>
            </w:r>
            <w:r w:rsidRPr="00ED0581">
              <w:rPr>
                <w:rFonts w:ascii="Times New Roman" w:eastAsia="Times New Roman" w:hAnsi="Times New Roman" w:cs="Times New Roman"/>
                <w:bCs/>
                <w:color w:val="000000"/>
                <w:spacing w:val="-20"/>
                <w:sz w:val="24"/>
                <w:szCs w:val="24"/>
                <w:lang w:val="en-US"/>
              </w:rPr>
              <w:t>IV</w:t>
            </w:r>
            <w:r w:rsidRPr="00ED0581">
              <w:rPr>
                <w:rFonts w:ascii="Times New Roman" w:eastAsia="Times New Roman" w:hAnsi="Times New Roman" w:cs="Times New Roman"/>
                <w:bCs/>
                <w:color w:val="000000"/>
                <w:spacing w:val="-20"/>
                <w:sz w:val="24"/>
                <w:szCs w:val="24"/>
              </w:rPr>
              <w:t>-</w:t>
            </w:r>
            <w:r w:rsidRPr="00ED0581">
              <w:rPr>
                <w:rFonts w:ascii="Times New Roman" w:eastAsia="Times New Roman" w:hAnsi="Times New Roman" w:cs="Times New Roman"/>
                <w:bCs/>
                <w:color w:val="000000"/>
                <w:spacing w:val="-20"/>
                <w:sz w:val="24"/>
                <w:szCs w:val="24"/>
                <w:lang w:val="en-US"/>
              </w:rPr>
              <w:t>VII</w:t>
            </w:r>
            <w:r w:rsidRPr="00ED0581">
              <w:rPr>
                <w:rFonts w:ascii="Times New Roman" w:eastAsia="Times New Roman" w:hAnsi="Times New Roman" w:cs="Times New Roman"/>
                <w:bCs/>
                <w:color w:val="000000"/>
                <w:spacing w:val="-20"/>
                <w:sz w:val="24"/>
                <w:szCs w:val="24"/>
              </w:rPr>
              <w:t xml:space="preserve"> </w:t>
            </w:r>
            <w:r>
              <w:rPr>
                <w:rFonts w:ascii="Times New Roman" w:eastAsia="Times New Roman" w:hAnsi="Times New Roman" w:cs="Times New Roman"/>
                <w:bCs/>
                <w:color w:val="000000"/>
                <w:spacing w:val="-20"/>
                <w:sz w:val="24"/>
                <w:szCs w:val="24"/>
              </w:rPr>
              <w:t xml:space="preserve">в связи </w:t>
            </w:r>
            <w:r w:rsidRPr="00ED0581">
              <w:rPr>
                <w:rFonts w:ascii="Times New Roman" w:eastAsia="Times New Roman" w:hAnsi="Times New Roman" w:cs="Times New Roman"/>
                <w:color w:val="000000"/>
                <w:sz w:val="24"/>
                <w:szCs w:val="24"/>
                <w:lang w:eastAsia="ru-RU"/>
              </w:rPr>
              <w:t xml:space="preserve"> </w:t>
            </w:r>
            <w:r w:rsidRPr="00ED0581">
              <w:rPr>
                <w:rFonts w:ascii="Times New Roman" w:eastAsia="Times New Roman" w:hAnsi="Times New Roman" w:cs="Times New Roman"/>
                <w:bCs/>
                <w:color w:val="000000"/>
                <w:spacing w:val="-20"/>
                <w:sz w:val="24"/>
                <w:szCs w:val="24"/>
                <w:lang w:eastAsia="ru-RU"/>
              </w:rPr>
              <w:t>с</w:t>
            </w:r>
            <w:r>
              <w:rPr>
                <w:rFonts w:ascii="Times New Roman" w:eastAsia="Times New Roman" w:hAnsi="Times New Roman" w:cs="Times New Roman"/>
                <w:bCs/>
                <w:color w:val="000000"/>
                <w:spacing w:val="-20"/>
                <w:sz w:val="24"/>
                <w:szCs w:val="24"/>
                <w:lang w:eastAsia="ru-RU"/>
              </w:rPr>
              <w:t xml:space="preserve"> </w:t>
            </w:r>
            <w:r w:rsidRPr="00ED0581">
              <w:rPr>
                <w:rFonts w:ascii="Times New Roman" w:eastAsia="Times New Roman" w:hAnsi="Times New Roman" w:cs="Times New Roman"/>
                <w:bCs/>
                <w:color w:val="000000"/>
                <w:spacing w:val="-20"/>
                <w:sz w:val="24"/>
                <w:szCs w:val="24"/>
                <w:lang w:eastAsia="ru-RU"/>
              </w:rPr>
              <w:t xml:space="preserve"> их положением в периодической системе химических : </w:t>
            </w:r>
            <w:r>
              <w:rPr>
                <w:rFonts w:ascii="Times New Roman" w:eastAsia="Times New Roman" w:hAnsi="Times New Roman" w:cs="Times New Roman"/>
                <w:bCs/>
                <w:color w:val="000000"/>
                <w:spacing w:val="-20"/>
                <w:sz w:val="24"/>
                <w:szCs w:val="24"/>
                <w:lang w:eastAsia="ru-RU"/>
              </w:rPr>
              <w:t xml:space="preserve">элементов Д.И. Менделеева  и  </w:t>
            </w:r>
            <w:r w:rsidRPr="00ED0581">
              <w:rPr>
                <w:rFonts w:ascii="Times New Roman" w:eastAsia="Times New Roman" w:hAnsi="Times New Roman" w:cs="Times New Roman"/>
                <w:bCs/>
                <w:color w:val="000000"/>
                <w:spacing w:val="-20"/>
                <w:sz w:val="24"/>
                <w:szCs w:val="24"/>
                <w:lang w:eastAsia="ru-RU"/>
              </w:rPr>
              <w:t>особенностями строения их атомов.</w:t>
            </w:r>
          </w:p>
        </w:tc>
        <w:tc>
          <w:tcPr>
            <w:tcW w:w="993" w:type="dxa"/>
          </w:tcPr>
          <w:p w:rsidR="002D2504" w:rsidRDefault="002D2504" w:rsidP="000239FE">
            <w:pPr>
              <w:rPr>
                <w:rFonts w:ascii="Times New Roman" w:hAnsi="Times New Roman" w:cs="Times New Roman"/>
                <w:sz w:val="24"/>
                <w:szCs w:val="24"/>
              </w:rPr>
            </w:pPr>
            <w:r>
              <w:rPr>
                <w:rFonts w:ascii="Times New Roman" w:hAnsi="Times New Roman" w:cs="Times New Roman"/>
                <w:sz w:val="24"/>
                <w:szCs w:val="24"/>
              </w:rPr>
              <w:t>1</w:t>
            </w:r>
          </w:p>
          <w:p w:rsidR="002D2504" w:rsidRPr="00B63F73" w:rsidRDefault="002D2504" w:rsidP="000239FE">
            <w:pPr>
              <w:rPr>
                <w:rFonts w:ascii="Times New Roman" w:hAnsi="Times New Roman" w:cs="Times New Roman"/>
                <w:sz w:val="24"/>
                <w:szCs w:val="24"/>
              </w:rPr>
            </w:pP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8</w:t>
            </w:r>
          </w:p>
        </w:tc>
        <w:tc>
          <w:tcPr>
            <w:tcW w:w="4660" w:type="dxa"/>
          </w:tcPr>
          <w:p w:rsidR="002D2504" w:rsidRPr="00B63F73"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color w:val="000000"/>
                <w:sz w:val="24"/>
                <w:szCs w:val="24"/>
                <w:lang w:eastAsia="ru-RU"/>
              </w:rPr>
              <w:t>Характерные химические свойства простых веществ- металлов: щелочных, щелочноземельных, алюминия, переходных металлов — мели, цинка, хрома, железа.</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9</w:t>
            </w:r>
          </w:p>
        </w:tc>
        <w:tc>
          <w:tcPr>
            <w:tcW w:w="4660" w:type="dxa"/>
          </w:tcPr>
          <w:p w:rsidR="002D2504" w:rsidRPr="00B63F73" w:rsidRDefault="002D2504" w:rsidP="000239FE">
            <w:pPr>
              <w:spacing w:after="0" w:line="240" w:lineRule="auto"/>
              <w:rPr>
                <w:rFonts w:ascii="Times New Roman" w:eastAsia="Times New Roman" w:hAnsi="Times New Roman" w:cs="Times New Roman"/>
                <w:color w:val="000000"/>
                <w:sz w:val="24"/>
                <w:szCs w:val="24"/>
                <w:lang w:eastAsia="ru-RU"/>
              </w:rPr>
            </w:pPr>
            <w:r w:rsidRPr="00B63F73">
              <w:rPr>
                <w:rFonts w:ascii="Times New Roman" w:eastAsia="Times New Roman" w:hAnsi="Times New Roman" w:cs="Times New Roman"/>
                <w:color w:val="000000"/>
                <w:sz w:val="24"/>
                <w:szCs w:val="24"/>
                <w:lang w:eastAsia="ru-RU"/>
              </w:rPr>
              <w:t>Характерные химиче</w:t>
            </w:r>
            <w:r>
              <w:rPr>
                <w:rFonts w:ascii="Times New Roman" w:eastAsia="Times New Roman" w:hAnsi="Times New Roman" w:cs="Times New Roman"/>
                <w:color w:val="000000"/>
                <w:sz w:val="24"/>
                <w:szCs w:val="24"/>
                <w:lang w:eastAsia="ru-RU"/>
              </w:rPr>
              <w:t xml:space="preserve">ские свойства простых веществ- </w:t>
            </w:r>
            <w:r w:rsidRPr="00B63F73">
              <w:rPr>
                <w:rFonts w:ascii="Times New Roman" w:eastAsia="Times New Roman" w:hAnsi="Times New Roman" w:cs="Times New Roman"/>
                <w:color w:val="000000"/>
                <w:sz w:val="24"/>
                <w:szCs w:val="24"/>
                <w:lang w:eastAsia="ru-RU"/>
              </w:rPr>
              <w:t xml:space="preserve"> неметаллов: водорода, галогенов, кислорода, серы, азота, фосфора, углерода.</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10</w:t>
            </w:r>
          </w:p>
        </w:tc>
        <w:tc>
          <w:tcPr>
            <w:tcW w:w="4660" w:type="dxa"/>
          </w:tcPr>
          <w:p w:rsidR="002D2504" w:rsidRPr="00B63F73" w:rsidRDefault="002D2504" w:rsidP="000239FE">
            <w:pPr>
              <w:spacing w:after="0" w:line="240" w:lineRule="auto"/>
              <w:rPr>
                <w:rFonts w:ascii="Times New Roman" w:eastAsia="Times New Roman" w:hAnsi="Times New Roman" w:cs="Times New Roman"/>
                <w:color w:val="000000"/>
                <w:sz w:val="24"/>
                <w:szCs w:val="24"/>
                <w:lang w:eastAsia="ru-RU"/>
              </w:rPr>
            </w:pPr>
            <w:r w:rsidRPr="00B63F73">
              <w:rPr>
                <w:rFonts w:ascii="Times New Roman" w:hAnsi="Times New Roman" w:cs="Times New Roman"/>
                <w:sz w:val="24"/>
                <w:szCs w:val="24"/>
              </w:rPr>
              <w:t>Характерные химические свойства солей, кислот, оксидов, оснований</w:t>
            </w:r>
            <w:r>
              <w:rPr>
                <w:rFonts w:ascii="Times New Roman" w:hAnsi="Times New Roman" w:cs="Times New Roman"/>
                <w:sz w:val="24"/>
                <w:szCs w:val="24"/>
              </w:rPr>
              <w:t>.</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349"/>
        </w:trPr>
        <w:tc>
          <w:tcPr>
            <w:tcW w:w="10348" w:type="dxa"/>
            <w:gridSpan w:val="7"/>
          </w:tcPr>
          <w:p w:rsidR="002D2504" w:rsidRPr="00B63F73" w:rsidRDefault="002D2504" w:rsidP="000239FE">
            <w:pPr>
              <w:jc w:val="center"/>
              <w:rPr>
                <w:rFonts w:ascii="Times New Roman" w:hAnsi="Times New Roman" w:cs="Times New Roman"/>
                <w:sz w:val="24"/>
                <w:szCs w:val="24"/>
              </w:rPr>
            </w:pPr>
            <w:r w:rsidRPr="00B63F73">
              <w:rPr>
                <w:rFonts w:ascii="Times New Roman" w:hAnsi="Times New Roman" w:cs="Times New Roman"/>
                <w:sz w:val="24"/>
                <w:szCs w:val="24"/>
              </w:rPr>
              <w:t>Органическая химия.</w:t>
            </w:r>
            <w:r>
              <w:rPr>
                <w:rFonts w:ascii="Times New Roman" w:hAnsi="Times New Roman" w:cs="Times New Roman"/>
                <w:sz w:val="24"/>
                <w:szCs w:val="24"/>
              </w:rPr>
              <w:t xml:space="preserve"> 5ч</w:t>
            </w: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11</w:t>
            </w:r>
          </w:p>
        </w:tc>
        <w:tc>
          <w:tcPr>
            <w:tcW w:w="4660" w:type="dxa"/>
          </w:tcPr>
          <w:p w:rsidR="002D2504" w:rsidRPr="00ED0581"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color w:val="000000"/>
                <w:sz w:val="24"/>
                <w:szCs w:val="24"/>
                <w:lang w:eastAsia="ru-RU"/>
              </w:rPr>
              <w:t>Теория строения органических соединений. Изомерия | структурная и</w:t>
            </w:r>
          </w:p>
          <w:p w:rsidR="002D2504" w:rsidRPr="00B63F73" w:rsidRDefault="002D2504" w:rsidP="000239FE">
            <w:pPr>
              <w:spacing w:after="0" w:line="240" w:lineRule="auto"/>
              <w:rPr>
                <w:rFonts w:ascii="Times New Roman" w:eastAsia="Times New Roman" w:hAnsi="Times New Roman" w:cs="Times New Roman"/>
                <w:color w:val="000000"/>
                <w:sz w:val="24"/>
                <w:szCs w:val="24"/>
                <w:lang w:eastAsia="ru-RU"/>
              </w:rPr>
            </w:pPr>
            <w:r w:rsidRPr="00B63F73">
              <w:rPr>
                <w:rFonts w:ascii="Times New Roman" w:eastAsia="Times New Roman" w:hAnsi="Times New Roman" w:cs="Times New Roman"/>
                <w:color w:val="000000"/>
                <w:sz w:val="24"/>
                <w:szCs w:val="24"/>
                <w:lang w:eastAsia="ru-RU"/>
              </w:rPr>
              <w:t>пространственная» Гомогия.</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12</w:t>
            </w:r>
          </w:p>
        </w:tc>
        <w:tc>
          <w:tcPr>
            <w:tcW w:w="4660" w:type="dxa"/>
          </w:tcPr>
          <w:p w:rsidR="002D2504" w:rsidRPr="00ED0581"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bCs/>
                <w:color w:val="000000"/>
                <w:sz w:val="24"/>
                <w:szCs w:val="24"/>
                <w:lang w:eastAsia="ru-RU"/>
              </w:rPr>
              <w:t xml:space="preserve">Типы связей в молекулах органических веществ, </w:t>
            </w:r>
            <w:r w:rsidRPr="00ED0581">
              <w:rPr>
                <w:rFonts w:ascii="Times New Roman" w:eastAsia="Times New Roman" w:hAnsi="Times New Roman" w:cs="Times New Roman"/>
                <w:bCs/>
                <w:color w:val="000000"/>
                <w:sz w:val="24"/>
                <w:szCs w:val="24"/>
                <w:lang w:val="en-US"/>
              </w:rPr>
              <w:t>f</w:t>
            </w:r>
            <w:r w:rsidRPr="00ED0581">
              <w:rPr>
                <w:rFonts w:ascii="Times New Roman" w:eastAsia="Times New Roman" w:hAnsi="Times New Roman" w:cs="Times New Roman"/>
                <w:bCs/>
                <w:color w:val="000000"/>
                <w:sz w:val="24"/>
                <w:szCs w:val="24"/>
              </w:rPr>
              <w:t xml:space="preserve"> </w:t>
            </w:r>
            <w:r w:rsidRPr="00ED0581">
              <w:rPr>
                <w:rFonts w:ascii="Times New Roman" w:eastAsia="Times New Roman" w:hAnsi="Times New Roman" w:cs="Times New Roman"/>
                <w:bCs/>
                <w:color w:val="000000"/>
                <w:sz w:val="24"/>
                <w:szCs w:val="24"/>
                <w:lang w:eastAsia="ru-RU"/>
              </w:rPr>
              <w:t>ибридизация атомных орбиталей углерода. Радикал. Функциональная группа. Характерные химические сво</w:t>
            </w:r>
            <w:r w:rsidRPr="00B63F73">
              <w:rPr>
                <w:rFonts w:ascii="Times New Roman" w:eastAsia="Times New Roman" w:hAnsi="Times New Roman" w:cs="Times New Roman"/>
                <w:bCs/>
                <w:color w:val="000000"/>
                <w:sz w:val="24"/>
                <w:szCs w:val="24"/>
                <w:lang w:eastAsia="ru-RU"/>
              </w:rPr>
              <w:t>йства углеводородов: алканов, ал</w:t>
            </w:r>
            <w:r w:rsidRPr="00ED0581">
              <w:rPr>
                <w:rFonts w:ascii="Times New Roman" w:eastAsia="Times New Roman" w:hAnsi="Times New Roman" w:cs="Times New Roman"/>
                <w:bCs/>
                <w:color w:val="000000"/>
                <w:sz w:val="24"/>
                <w:szCs w:val="24"/>
                <w:lang w:eastAsia="ru-RU"/>
              </w:rPr>
              <w:t>кенов, диенов, алкинов.</w:t>
            </w:r>
          </w:p>
          <w:p w:rsidR="002D2504" w:rsidRPr="00B63F73" w:rsidRDefault="002D2504" w:rsidP="000239FE">
            <w:pPr>
              <w:rPr>
                <w:rFonts w:ascii="Times New Roman" w:eastAsia="Times New Roman" w:hAnsi="Times New Roman" w:cs="Times New Roman"/>
                <w:bCs/>
                <w:color w:val="000000"/>
                <w:spacing w:val="-10"/>
                <w:sz w:val="24"/>
                <w:szCs w:val="24"/>
                <w:lang w:eastAsia="ru-RU"/>
              </w:rPr>
            </w:pP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13</w:t>
            </w:r>
          </w:p>
        </w:tc>
        <w:tc>
          <w:tcPr>
            <w:tcW w:w="4660" w:type="dxa"/>
          </w:tcPr>
          <w:p w:rsidR="002D2504" w:rsidRPr="00B63F73" w:rsidRDefault="002D2504" w:rsidP="000239FE">
            <w:pPr>
              <w:spacing w:after="0" w:line="240" w:lineRule="auto"/>
              <w:rPr>
                <w:rFonts w:ascii="Times New Roman" w:eastAsia="Times New Roman" w:hAnsi="Times New Roman" w:cs="Times New Roman"/>
                <w:bCs/>
                <w:color w:val="000000"/>
                <w:sz w:val="24"/>
                <w:szCs w:val="24"/>
                <w:lang w:eastAsia="ru-RU"/>
              </w:rPr>
            </w:pPr>
            <w:r w:rsidRPr="00B63F73">
              <w:rPr>
                <w:rFonts w:ascii="Times New Roman" w:eastAsia="Times New Roman" w:hAnsi="Times New Roman" w:cs="Times New Roman"/>
                <w:bCs/>
                <w:color w:val="000000"/>
                <w:sz w:val="24"/>
                <w:szCs w:val="24"/>
                <w:lang w:eastAsia="ru-RU"/>
              </w:rPr>
              <w:t>Классификация и номенклатура органических соединений.</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14</w:t>
            </w:r>
          </w:p>
        </w:tc>
        <w:tc>
          <w:tcPr>
            <w:tcW w:w="4660" w:type="dxa"/>
          </w:tcPr>
          <w:p w:rsidR="002D2504" w:rsidRPr="00ED0581"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color w:val="000000"/>
                <w:sz w:val="24"/>
                <w:szCs w:val="24"/>
                <w:lang w:eastAsia="ru-RU"/>
              </w:rPr>
              <w:t>Характерные химические свойства предельных одноатомных и многоатомных спиртов; фенола.</w:t>
            </w:r>
          </w:p>
          <w:p w:rsidR="002D2504" w:rsidRPr="00B63F73" w:rsidRDefault="002D2504" w:rsidP="000239FE">
            <w:pPr>
              <w:rPr>
                <w:rFonts w:ascii="Times New Roman" w:eastAsia="Times New Roman" w:hAnsi="Times New Roman" w:cs="Times New Roman"/>
                <w:bCs/>
                <w:color w:val="000000"/>
                <w:spacing w:val="-10"/>
                <w:sz w:val="24"/>
                <w:szCs w:val="24"/>
                <w:lang w:eastAsia="ru-RU"/>
              </w:rPr>
            </w:pP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15</w:t>
            </w:r>
          </w:p>
        </w:tc>
        <w:tc>
          <w:tcPr>
            <w:tcW w:w="4660" w:type="dxa"/>
          </w:tcPr>
          <w:p w:rsidR="002D2504" w:rsidRPr="00B63F73" w:rsidRDefault="002D2504" w:rsidP="000239FE">
            <w:pPr>
              <w:rPr>
                <w:rFonts w:ascii="Times New Roman" w:eastAsia="Times New Roman" w:hAnsi="Times New Roman" w:cs="Times New Roman"/>
                <w:bCs/>
                <w:color w:val="000000"/>
                <w:spacing w:val="-10"/>
                <w:sz w:val="24"/>
                <w:szCs w:val="24"/>
                <w:lang w:eastAsia="ru-RU"/>
              </w:rPr>
            </w:pPr>
            <w:r w:rsidRPr="00ED0581">
              <w:rPr>
                <w:rFonts w:ascii="Times New Roman" w:eastAsia="Times New Roman" w:hAnsi="Times New Roman" w:cs="Times New Roman"/>
                <w:color w:val="000000"/>
                <w:sz w:val="24"/>
                <w:szCs w:val="24"/>
                <w:lang w:eastAsia="ru-RU"/>
              </w:rPr>
              <w:t>Характерные химические свойства альдегидов, предельных карбоновых кислот, сложных эфиров.</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10348" w:type="dxa"/>
            <w:gridSpan w:val="7"/>
          </w:tcPr>
          <w:p w:rsidR="002D2504" w:rsidRPr="00B63F73" w:rsidRDefault="002D2504" w:rsidP="000239FE">
            <w:pPr>
              <w:jc w:val="center"/>
              <w:rPr>
                <w:rFonts w:ascii="Times New Roman" w:hAnsi="Times New Roman" w:cs="Times New Roman"/>
                <w:sz w:val="24"/>
                <w:szCs w:val="24"/>
              </w:rPr>
            </w:pPr>
            <w:r w:rsidRPr="00B63F73">
              <w:rPr>
                <w:rFonts w:ascii="Times New Roman" w:hAnsi="Times New Roman" w:cs="Times New Roman"/>
                <w:sz w:val="24"/>
                <w:szCs w:val="24"/>
              </w:rPr>
              <w:t>Химическая реакция</w:t>
            </w:r>
            <w:r>
              <w:rPr>
                <w:rFonts w:ascii="Times New Roman" w:hAnsi="Times New Roman" w:cs="Times New Roman"/>
                <w:sz w:val="24"/>
                <w:szCs w:val="24"/>
              </w:rPr>
              <w:t xml:space="preserve"> 6ч</w:t>
            </w: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16</w:t>
            </w:r>
          </w:p>
        </w:tc>
        <w:tc>
          <w:tcPr>
            <w:tcW w:w="4660" w:type="dxa"/>
          </w:tcPr>
          <w:p w:rsidR="002D2504" w:rsidRPr="00B63F73" w:rsidRDefault="002D2504" w:rsidP="000239FE">
            <w:pPr>
              <w:rPr>
                <w:rFonts w:ascii="Times New Roman" w:eastAsia="Times New Roman" w:hAnsi="Times New Roman" w:cs="Times New Roman"/>
                <w:bCs/>
                <w:color w:val="000000"/>
                <w:spacing w:val="-10"/>
                <w:sz w:val="24"/>
                <w:szCs w:val="24"/>
                <w:lang w:eastAsia="ru-RU"/>
              </w:rPr>
            </w:pPr>
            <w:r w:rsidRPr="00ED0581">
              <w:rPr>
                <w:rFonts w:ascii="Times New Roman" w:eastAsia="Times New Roman" w:hAnsi="Times New Roman" w:cs="Times New Roman"/>
                <w:color w:val="000000"/>
                <w:sz w:val="24"/>
                <w:szCs w:val="24"/>
                <w:lang w:eastAsia="ru-RU"/>
              </w:rPr>
              <w:t>Классификация химических реакций в неорганической и органической</w:t>
            </w:r>
            <w:r w:rsidRPr="00ED0581">
              <w:rPr>
                <w:rFonts w:ascii="Times New Roman" w:eastAsia="Times New Roman" w:hAnsi="Times New Roman" w:cs="Times New Roman"/>
                <w:color w:val="000000"/>
                <w:sz w:val="24"/>
                <w:szCs w:val="24"/>
                <w:u w:val="single"/>
                <w:lang w:eastAsia="ru-RU"/>
              </w:rPr>
              <w:t xml:space="preserve"> </w:t>
            </w:r>
            <w:r w:rsidRPr="00ED0581">
              <w:rPr>
                <w:rFonts w:ascii="Times New Roman" w:eastAsia="Times New Roman" w:hAnsi="Times New Roman" w:cs="Times New Roman"/>
                <w:color w:val="000000"/>
                <w:sz w:val="24"/>
                <w:szCs w:val="24"/>
                <w:lang w:eastAsia="ru-RU"/>
              </w:rPr>
              <w:t>химии.</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17</w:t>
            </w:r>
          </w:p>
        </w:tc>
        <w:tc>
          <w:tcPr>
            <w:tcW w:w="4660" w:type="dxa"/>
          </w:tcPr>
          <w:p w:rsidR="002D2504" w:rsidRPr="00ED0581"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color w:val="000000"/>
                <w:sz w:val="24"/>
                <w:szCs w:val="24"/>
                <w:lang w:eastAsia="ru-RU"/>
              </w:rPr>
              <w:t>Скорость реакции, ее зависимость от различных факторов.</w:t>
            </w:r>
            <w:r w:rsidRPr="00ED0581">
              <w:rPr>
                <w:rFonts w:ascii="Times New Roman" w:eastAsia="Times New Roman" w:hAnsi="Times New Roman" w:cs="Times New Roman"/>
                <w:color w:val="000000"/>
                <w:sz w:val="24"/>
                <w:szCs w:val="24"/>
                <w:lang w:eastAsia="ru-RU"/>
              </w:rPr>
              <w:tab/>
            </w:r>
          </w:p>
          <w:p w:rsidR="002D2504" w:rsidRPr="00B63F73" w:rsidRDefault="002D2504" w:rsidP="000239FE">
            <w:pPr>
              <w:rPr>
                <w:rFonts w:ascii="Times New Roman" w:eastAsia="Times New Roman" w:hAnsi="Times New Roman" w:cs="Times New Roman"/>
                <w:bCs/>
                <w:color w:val="000000"/>
                <w:spacing w:val="-10"/>
                <w:sz w:val="24"/>
                <w:szCs w:val="24"/>
                <w:lang w:eastAsia="ru-RU"/>
              </w:rPr>
            </w:pPr>
            <w:r w:rsidRPr="00ED0581">
              <w:rPr>
                <w:rFonts w:ascii="Times New Roman" w:eastAsia="Times New Roman" w:hAnsi="Times New Roman" w:cs="Times New Roman"/>
                <w:bCs/>
                <w:color w:val="000000"/>
                <w:sz w:val="24"/>
                <w:szCs w:val="24"/>
                <w:lang w:eastAsia="ru-RU"/>
              </w:rPr>
              <w:t>Обратимые и необратимые химические реакции. Химическое равновесие. Смещение равновесия под действием различных факторов.</w:t>
            </w:r>
            <w:r w:rsidRPr="00ED0581">
              <w:rPr>
                <w:rFonts w:ascii="Times New Roman" w:eastAsia="Times New Roman" w:hAnsi="Times New Roman" w:cs="Times New Roman"/>
                <w:bCs/>
                <w:color w:val="000000"/>
                <w:sz w:val="24"/>
                <w:szCs w:val="24"/>
                <w:lang w:eastAsia="ru-RU"/>
              </w:rPr>
              <w:tab/>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18</w:t>
            </w:r>
          </w:p>
        </w:tc>
        <w:tc>
          <w:tcPr>
            <w:tcW w:w="4660" w:type="dxa"/>
          </w:tcPr>
          <w:p w:rsidR="002D2504" w:rsidRPr="00B63F73" w:rsidRDefault="002D2504" w:rsidP="000239FE">
            <w:pPr>
              <w:spacing w:after="0" w:line="240" w:lineRule="auto"/>
              <w:rPr>
                <w:rFonts w:ascii="Times New Roman" w:eastAsia="Times New Roman" w:hAnsi="Times New Roman" w:cs="Times New Roman"/>
                <w:color w:val="000000"/>
                <w:sz w:val="24"/>
                <w:szCs w:val="24"/>
                <w:lang w:eastAsia="ru-RU"/>
              </w:rPr>
            </w:pPr>
            <w:r w:rsidRPr="00B63F73">
              <w:rPr>
                <w:rFonts w:ascii="Times New Roman" w:eastAsia="Times New Roman" w:hAnsi="Times New Roman" w:cs="Times New Roman"/>
                <w:color w:val="000000"/>
                <w:sz w:val="24"/>
                <w:szCs w:val="24"/>
                <w:lang w:eastAsia="ru-RU"/>
              </w:rPr>
              <w:t>Реакции ионного обмена.</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19</w:t>
            </w:r>
          </w:p>
        </w:tc>
        <w:tc>
          <w:tcPr>
            <w:tcW w:w="4660" w:type="dxa"/>
          </w:tcPr>
          <w:p w:rsidR="002D2504" w:rsidRPr="00ED0581"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bCs/>
                <w:color w:val="000000"/>
                <w:sz w:val="24"/>
                <w:szCs w:val="24"/>
                <w:lang w:eastAsia="ru-RU"/>
              </w:rPr>
              <w:t>Реакции окислительно</w:t>
            </w:r>
            <w:r>
              <w:rPr>
                <w:rFonts w:ascii="Times New Roman" w:eastAsia="Times New Roman" w:hAnsi="Times New Roman" w:cs="Times New Roman"/>
                <w:bCs/>
                <w:color w:val="000000"/>
                <w:sz w:val="24"/>
                <w:szCs w:val="24"/>
                <w:lang w:eastAsia="ru-RU"/>
              </w:rPr>
              <w:t>-</w:t>
            </w:r>
            <w:r w:rsidRPr="00ED0581">
              <w:rPr>
                <w:rFonts w:ascii="Times New Roman" w:eastAsia="Times New Roman" w:hAnsi="Times New Roman" w:cs="Times New Roman"/>
                <w:bCs/>
                <w:color w:val="000000"/>
                <w:sz w:val="24"/>
                <w:szCs w:val="24"/>
                <w:lang w:eastAsia="ru-RU"/>
              </w:rPr>
              <w:softHyphen/>
              <w:t>восстановительные. Коррозия</w:t>
            </w:r>
          </w:p>
          <w:p w:rsidR="002D2504" w:rsidRPr="00ED0581"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bCs/>
                <w:color w:val="000000"/>
                <w:sz w:val="24"/>
                <w:szCs w:val="24"/>
                <w:lang w:eastAsia="ru-RU"/>
              </w:rPr>
              <w:t>металлов и способы защиты от нее.</w:t>
            </w:r>
          </w:p>
          <w:p w:rsidR="002D2504" w:rsidRPr="00B63F73" w:rsidRDefault="002D2504" w:rsidP="000239FE">
            <w:pPr>
              <w:rPr>
                <w:rFonts w:ascii="Times New Roman" w:eastAsia="Times New Roman" w:hAnsi="Times New Roman" w:cs="Times New Roman"/>
                <w:bCs/>
                <w:color w:val="000000"/>
                <w:spacing w:val="-10"/>
                <w:sz w:val="24"/>
                <w:szCs w:val="24"/>
                <w:lang w:eastAsia="ru-RU"/>
              </w:rPr>
            </w:pP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20</w:t>
            </w:r>
          </w:p>
        </w:tc>
        <w:tc>
          <w:tcPr>
            <w:tcW w:w="4660" w:type="dxa"/>
          </w:tcPr>
          <w:p w:rsidR="002D2504" w:rsidRPr="00ED0581"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bCs/>
                <w:color w:val="000000"/>
                <w:sz w:val="24"/>
                <w:szCs w:val="24"/>
                <w:lang w:eastAsia="ru-RU"/>
              </w:rPr>
              <w:t xml:space="preserve">Гидролиз солей. Среда водных растворов: кислая, </w:t>
            </w:r>
            <w:r w:rsidRPr="00ED0581">
              <w:rPr>
                <w:rFonts w:ascii="Times New Roman" w:eastAsia="Times New Roman" w:hAnsi="Times New Roman" w:cs="Times New Roman"/>
                <w:bCs/>
                <w:color w:val="000000"/>
                <w:sz w:val="24"/>
                <w:szCs w:val="24"/>
                <w:u w:val="single"/>
                <w:lang w:eastAsia="ru-RU"/>
              </w:rPr>
              <w:t>нейтральная,</w:t>
            </w:r>
            <w:r w:rsidRPr="00ED0581">
              <w:rPr>
                <w:rFonts w:ascii="Times New Roman" w:eastAsia="Times New Roman" w:hAnsi="Times New Roman" w:cs="Times New Roman"/>
                <w:bCs/>
                <w:color w:val="000000"/>
                <w:sz w:val="24"/>
                <w:szCs w:val="24"/>
                <w:lang w:eastAsia="ru-RU"/>
              </w:rPr>
              <w:t xml:space="preserve"> щелочная.</w:t>
            </w:r>
          </w:p>
          <w:p w:rsidR="002D2504" w:rsidRPr="00B63F73" w:rsidRDefault="002D2504" w:rsidP="000239FE">
            <w:pPr>
              <w:spacing w:after="0" w:line="240" w:lineRule="auto"/>
              <w:rPr>
                <w:rFonts w:ascii="Times New Roman" w:eastAsia="Times New Roman" w:hAnsi="Times New Roman" w:cs="Times New Roman"/>
                <w:bCs/>
                <w:color w:val="000000"/>
                <w:sz w:val="24"/>
                <w:szCs w:val="24"/>
                <w:lang w:eastAsia="ru-RU"/>
              </w:rPr>
            </w:pP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21</w:t>
            </w:r>
          </w:p>
        </w:tc>
        <w:tc>
          <w:tcPr>
            <w:tcW w:w="4660" w:type="dxa"/>
          </w:tcPr>
          <w:p w:rsidR="002D2504" w:rsidRPr="00B63F73" w:rsidRDefault="002D2504" w:rsidP="000239FE">
            <w:pPr>
              <w:spacing w:after="0" w:line="240" w:lineRule="auto"/>
              <w:rPr>
                <w:rFonts w:ascii="Times New Roman" w:eastAsia="Times New Roman" w:hAnsi="Times New Roman" w:cs="Times New Roman"/>
                <w:bCs/>
                <w:color w:val="000000"/>
                <w:sz w:val="24"/>
                <w:szCs w:val="24"/>
                <w:lang w:eastAsia="ru-RU"/>
              </w:rPr>
            </w:pPr>
            <w:r w:rsidRPr="00B63F73">
              <w:rPr>
                <w:rFonts w:ascii="Times New Roman" w:eastAsia="Times New Roman" w:hAnsi="Times New Roman" w:cs="Times New Roman"/>
                <w:bCs/>
                <w:color w:val="000000"/>
                <w:sz w:val="24"/>
                <w:szCs w:val="24"/>
                <w:lang w:eastAsia="ru-RU"/>
              </w:rPr>
              <w:t>Электролиз расплавов и растворов.</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561"/>
        </w:trPr>
        <w:tc>
          <w:tcPr>
            <w:tcW w:w="10348" w:type="dxa"/>
            <w:gridSpan w:val="7"/>
          </w:tcPr>
          <w:p w:rsidR="002D2504" w:rsidRPr="00B63F73" w:rsidRDefault="002D2504" w:rsidP="000239FE">
            <w:pPr>
              <w:jc w:val="center"/>
              <w:rPr>
                <w:rFonts w:ascii="Times New Roman" w:hAnsi="Times New Roman" w:cs="Times New Roman"/>
                <w:sz w:val="24"/>
                <w:szCs w:val="24"/>
              </w:rPr>
            </w:pPr>
            <w:r w:rsidRPr="00B63F73">
              <w:rPr>
                <w:rFonts w:ascii="Times New Roman" w:hAnsi="Times New Roman" w:cs="Times New Roman"/>
                <w:sz w:val="24"/>
                <w:szCs w:val="24"/>
              </w:rPr>
              <w:t>Познание и применение веществ и химических реакций</w:t>
            </w:r>
            <w:r>
              <w:rPr>
                <w:rFonts w:ascii="Times New Roman" w:hAnsi="Times New Roman" w:cs="Times New Roman"/>
                <w:sz w:val="24"/>
                <w:szCs w:val="24"/>
              </w:rPr>
              <w:t xml:space="preserve"> 13ч</w:t>
            </w: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22-23</w:t>
            </w:r>
          </w:p>
        </w:tc>
        <w:tc>
          <w:tcPr>
            <w:tcW w:w="4660" w:type="dxa"/>
          </w:tcPr>
          <w:p w:rsidR="002D2504" w:rsidRPr="00462AA1" w:rsidRDefault="002D2504" w:rsidP="000239FE">
            <w:pPr>
              <w:spacing w:after="0" w:line="240" w:lineRule="auto"/>
              <w:rPr>
                <w:rFonts w:ascii="Times New Roman" w:eastAsia="Times New Roman" w:hAnsi="Times New Roman" w:cs="Times New Roman"/>
                <w:sz w:val="24"/>
                <w:szCs w:val="24"/>
                <w:lang w:eastAsia="ru-RU"/>
              </w:rPr>
            </w:pPr>
            <w:r w:rsidRPr="00ED0581">
              <w:rPr>
                <w:rFonts w:ascii="Times New Roman" w:eastAsia="Times New Roman" w:hAnsi="Times New Roman" w:cs="Times New Roman"/>
                <w:bCs/>
                <w:color w:val="000000"/>
                <w:sz w:val="24"/>
                <w:szCs w:val="24"/>
                <w:lang w:eastAsia="ru-RU"/>
              </w:rPr>
              <w:t>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 Методы исследования объектов, изучаемых в химию Определение характера среды водных растворов веществ. Индикаторы. Качественные реакции на неорганические вещества и ионы, отдельные классы органических</w:t>
            </w:r>
            <w:r>
              <w:rPr>
                <w:rFonts w:ascii="Times New Roman" w:eastAsia="Times New Roman" w:hAnsi="Times New Roman" w:cs="Times New Roman"/>
                <w:sz w:val="24"/>
                <w:szCs w:val="24"/>
                <w:lang w:eastAsia="ru-RU"/>
              </w:rPr>
              <w:t xml:space="preserve"> </w:t>
            </w:r>
            <w:r w:rsidRPr="00B63F73">
              <w:rPr>
                <w:rFonts w:ascii="Times New Roman" w:eastAsia="Times New Roman" w:hAnsi="Times New Roman" w:cs="Times New Roman"/>
                <w:color w:val="000000"/>
                <w:sz w:val="24"/>
                <w:szCs w:val="24"/>
                <w:lang w:eastAsia="ru-RU"/>
              </w:rPr>
              <w:t>соединений.</w:t>
            </w:r>
          </w:p>
          <w:p w:rsidR="002D2504" w:rsidRPr="00B63F73" w:rsidRDefault="002D2504" w:rsidP="000239FE">
            <w:pPr>
              <w:spacing w:after="0" w:line="240" w:lineRule="auto"/>
              <w:rPr>
                <w:rFonts w:ascii="Times New Roman" w:eastAsia="Times New Roman" w:hAnsi="Times New Roman" w:cs="Times New Roman"/>
                <w:bCs/>
                <w:color w:val="000000"/>
                <w:sz w:val="24"/>
                <w:szCs w:val="24"/>
                <w:lang w:eastAsia="ru-RU"/>
              </w:rPr>
            </w:pP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24-25</w:t>
            </w:r>
          </w:p>
        </w:tc>
        <w:tc>
          <w:tcPr>
            <w:tcW w:w="4660" w:type="dxa"/>
          </w:tcPr>
          <w:p w:rsidR="002D2504" w:rsidRPr="00B63F73" w:rsidRDefault="002D2504" w:rsidP="000239FE">
            <w:pPr>
              <w:spacing w:after="0" w:line="240" w:lineRule="auto"/>
              <w:rPr>
                <w:rFonts w:ascii="Times New Roman" w:eastAsia="Times New Roman" w:hAnsi="Times New Roman" w:cs="Times New Roman"/>
                <w:bCs/>
                <w:color w:val="000000"/>
                <w:sz w:val="24"/>
                <w:szCs w:val="24"/>
                <w:lang w:eastAsia="ru-RU"/>
              </w:rPr>
            </w:pPr>
            <w:r w:rsidRPr="00B63F73">
              <w:rPr>
                <w:rFonts w:ascii="Times New Roman" w:eastAsia="Times New Roman" w:hAnsi="Times New Roman" w:cs="Times New Roman"/>
                <w:bCs/>
                <w:color w:val="000000"/>
                <w:sz w:val="24"/>
                <w:szCs w:val="24"/>
                <w:lang w:eastAsia="ru-RU"/>
              </w:rPr>
              <w:t>Методы исследования объектов, изучаемых в химии.</w:t>
            </w:r>
            <w:r w:rsidRPr="00B63F73">
              <w:rPr>
                <w:rFonts w:ascii="Times New Roman" w:eastAsia="Times New Roman" w:hAnsi="Times New Roman" w:cs="Times New Roman"/>
                <w:bCs/>
                <w:color w:val="000000"/>
                <w:sz w:val="24"/>
                <w:szCs w:val="24"/>
                <w:lang w:eastAsia="ru-RU"/>
              </w:rPr>
              <w:tab/>
            </w:r>
            <w:r w:rsidRPr="00B63F73">
              <w:rPr>
                <w:rFonts w:ascii="Times New Roman" w:eastAsia="Times New Roman" w:hAnsi="Times New Roman" w:cs="Times New Roman"/>
                <w:bCs/>
                <w:color w:val="000000"/>
                <w:sz w:val="24"/>
                <w:szCs w:val="24"/>
                <w:lang w:eastAsia="ru-RU"/>
              </w:rPr>
              <w:tab/>
            </w:r>
          </w:p>
          <w:p w:rsidR="002D2504" w:rsidRPr="00B63F73" w:rsidRDefault="002D2504" w:rsidP="000239FE">
            <w:pPr>
              <w:spacing w:after="0" w:line="240" w:lineRule="auto"/>
              <w:rPr>
                <w:rFonts w:ascii="Times New Roman" w:eastAsia="Times New Roman" w:hAnsi="Times New Roman" w:cs="Times New Roman"/>
                <w:bCs/>
                <w:color w:val="000000"/>
                <w:sz w:val="24"/>
                <w:szCs w:val="24"/>
                <w:lang w:eastAsia="ru-RU"/>
              </w:rPr>
            </w:pPr>
            <w:r w:rsidRPr="00B63F73">
              <w:rPr>
                <w:rFonts w:ascii="Times New Roman" w:eastAsia="Times New Roman" w:hAnsi="Times New Roman" w:cs="Times New Roman"/>
                <w:bCs/>
                <w:color w:val="000000"/>
                <w:sz w:val="24"/>
                <w:szCs w:val="24"/>
                <w:lang w:eastAsia="ru-RU"/>
              </w:rPr>
              <w:t>Общие способы получения металлов. Общие научные п</w:t>
            </w:r>
            <w:r w:rsidRPr="00477323">
              <w:rPr>
                <w:rFonts w:ascii="Times New Roman" w:eastAsia="Times New Roman" w:hAnsi="Times New Roman" w:cs="Times New Roman"/>
                <w:bCs/>
                <w:color w:val="000000"/>
                <w:sz w:val="24"/>
                <w:szCs w:val="24"/>
                <w:lang w:eastAsia="ru-RU"/>
              </w:rPr>
              <w:t>ринципы химического производства (на примере промышленного получения аммиака, серной и азотной кислот, чугуна и стали, метанола).</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26-27</w:t>
            </w:r>
          </w:p>
        </w:tc>
        <w:tc>
          <w:tcPr>
            <w:tcW w:w="4660" w:type="dxa"/>
          </w:tcPr>
          <w:p w:rsidR="002D2504" w:rsidRPr="00477323" w:rsidRDefault="002D2504" w:rsidP="000239FE">
            <w:pPr>
              <w:spacing w:after="0" w:line="240" w:lineRule="auto"/>
              <w:rPr>
                <w:rFonts w:ascii="Times New Roman" w:eastAsia="Times New Roman" w:hAnsi="Times New Roman" w:cs="Times New Roman"/>
                <w:sz w:val="24"/>
                <w:szCs w:val="24"/>
                <w:lang w:eastAsia="ru-RU"/>
              </w:rPr>
            </w:pPr>
            <w:r w:rsidRPr="00477323">
              <w:rPr>
                <w:rFonts w:ascii="Times New Roman" w:eastAsia="Times New Roman" w:hAnsi="Times New Roman" w:cs="Times New Roman"/>
                <w:color w:val="000000"/>
                <w:sz w:val="24"/>
                <w:szCs w:val="24"/>
                <w:lang w:eastAsia="ru-RU"/>
              </w:rPr>
              <w:t>Вычисление массы растворенного вещества, содержащегося в определенной массе раствора с известной массовой долей.</w:t>
            </w:r>
          </w:p>
          <w:p w:rsidR="002D2504" w:rsidRPr="00B63F73" w:rsidRDefault="002D2504" w:rsidP="000239FE">
            <w:pPr>
              <w:spacing w:after="0" w:line="240" w:lineRule="auto"/>
              <w:rPr>
                <w:rFonts w:ascii="Times New Roman" w:eastAsia="Times New Roman" w:hAnsi="Times New Roman" w:cs="Times New Roman"/>
                <w:b/>
                <w:bCs/>
                <w:color w:val="000000"/>
                <w:sz w:val="24"/>
                <w:szCs w:val="24"/>
                <w:lang w:eastAsia="ru-RU"/>
              </w:rPr>
            </w:pP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28-29</w:t>
            </w:r>
          </w:p>
        </w:tc>
        <w:tc>
          <w:tcPr>
            <w:tcW w:w="4660" w:type="dxa"/>
          </w:tcPr>
          <w:p w:rsidR="002D2504" w:rsidRPr="00477323" w:rsidRDefault="002D2504" w:rsidP="000239FE">
            <w:pPr>
              <w:spacing w:after="0" w:line="240" w:lineRule="auto"/>
              <w:rPr>
                <w:rFonts w:ascii="Times New Roman" w:eastAsia="Times New Roman" w:hAnsi="Times New Roman" w:cs="Times New Roman"/>
                <w:sz w:val="24"/>
                <w:szCs w:val="24"/>
                <w:lang w:eastAsia="ru-RU"/>
              </w:rPr>
            </w:pPr>
            <w:r w:rsidRPr="00477323">
              <w:rPr>
                <w:rFonts w:ascii="Times New Roman" w:eastAsia="Times New Roman" w:hAnsi="Times New Roman" w:cs="Times New Roman"/>
                <w:color w:val="000000"/>
                <w:sz w:val="24"/>
                <w:szCs w:val="24"/>
                <w:lang w:eastAsia="ru-RU"/>
              </w:rPr>
              <w:t>Расчеты: массы вещества или объема газов по известному количеству вещества, массе или объёму одного из участвующих в реакции веществ.</w:t>
            </w:r>
          </w:p>
          <w:p w:rsidR="002D2504" w:rsidRPr="00B63F73" w:rsidRDefault="002D2504" w:rsidP="000239FE">
            <w:pPr>
              <w:spacing w:after="0" w:line="240" w:lineRule="auto"/>
              <w:rPr>
                <w:rFonts w:ascii="Times New Roman" w:eastAsia="Times New Roman" w:hAnsi="Times New Roman" w:cs="Times New Roman"/>
                <w:b/>
                <w:bCs/>
                <w:color w:val="000000"/>
                <w:sz w:val="24"/>
                <w:szCs w:val="24"/>
                <w:lang w:eastAsia="ru-RU"/>
              </w:rPr>
            </w:pP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30</w:t>
            </w:r>
          </w:p>
        </w:tc>
        <w:tc>
          <w:tcPr>
            <w:tcW w:w="4660" w:type="dxa"/>
          </w:tcPr>
          <w:p w:rsidR="002D2504" w:rsidRPr="00477323" w:rsidRDefault="002D2504" w:rsidP="000239FE">
            <w:pPr>
              <w:spacing w:after="0" w:line="240" w:lineRule="auto"/>
              <w:rPr>
                <w:rFonts w:ascii="Times New Roman" w:eastAsia="Times New Roman" w:hAnsi="Times New Roman" w:cs="Times New Roman"/>
                <w:sz w:val="24"/>
                <w:szCs w:val="24"/>
                <w:lang w:eastAsia="ru-RU"/>
              </w:rPr>
            </w:pPr>
            <w:r w:rsidRPr="00477323">
              <w:rPr>
                <w:rFonts w:ascii="Times New Roman" w:eastAsia="Times New Roman" w:hAnsi="Times New Roman" w:cs="Times New Roman"/>
                <w:color w:val="000000"/>
                <w:sz w:val="24"/>
                <w:szCs w:val="24"/>
                <w:lang w:eastAsia="ru-RU"/>
              </w:rPr>
              <w:t>Расчеты: массы (объема, количества вещества) продуктов реакции, если одно из веществ дано в избытке (имеет примеси), если одно из веществ дано в виде раствора с определенной массовой долей растворенного вещества.</w:t>
            </w:r>
          </w:p>
          <w:p w:rsidR="002D2504" w:rsidRPr="00B63F73" w:rsidRDefault="002D2504" w:rsidP="000239FE">
            <w:pPr>
              <w:spacing w:after="0" w:line="240" w:lineRule="auto"/>
              <w:rPr>
                <w:rFonts w:ascii="Times New Roman" w:eastAsia="Times New Roman" w:hAnsi="Times New Roman" w:cs="Times New Roman"/>
                <w:b/>
                <w:bCs/>
                <w:color w:val="000000"/>
                <w:sz w:val="24"/>
                <w:szCs w:val="24"/>
                <w:lang w:eastAsia="ru-RU"/>
              </w:rPr>
            </w:pP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31</w:t>
            </w:r>
          </w:p>
        </w:tc>
        <w:tc>
          <w:tcPr>
            <w:tcW w:w="4660" w:type="dxa"/>
          </w:tcPr>
          <w:p w:rsidR="002D2504" w:rsidRPr="00477323" w:rsidRDefault="002D2504" w:rsidP="000239FE">
            <w:pPr>
              <w:spacing w:after="0" w:line="240" w:lineRule="auto"/>
              <w:rPr>
                <w:rFonts w:ascii="Times New Roman" w:eastAsia="Times New Roman" w:hAnsi="Times New Roman" w:cs="Times New Roman"/>
                <w:sz w:val="24"/>
                <w:szCs w:val="24"/>
                <w:lang w:eastAsia="ru-RU"/>
              </w:rPr>
            </w:pPr>
            <w:r w:rsidRPr="00B63F73">
              <w:rPr>
                <w:rFonts w:ascii="Times New Roman" w:eastAsia="Times New Roman" w:hAnsi="Times New Roman" w:cs="Times New Roman"/>
                <w:color w:val="000000"/>
                <w:sz w:val="24"/>
                <w:szCs w:val="24"/>
                <w:lang w:eastAsia="ru-RU"/>
              </w:rPr>
              <w:t xml:space="preserve">Расчеты объемных отношений </w:t>
            </w:r>
            <w:r w:rsidRPr="00477323">
              <w:rPr>
                <w:rFonts w:ascii="Times New Roman" w:eastAsia="Times New Roman" w:hAnsi="Times New Roman" w:cs="Times New Roman"/>
                <w:color w:val="000000"/>
                <w:sz w:val="24"/>
                <w:szCs w:val="24"/>
                <w:lang w:eastAsia="ru-RU"/>
              </w:rPr>
              <w:t xml:space="preserve"> газов при химических реакциях.</w:t>
            </w:r>
          </w:p>
          <w:p w:rsidR="002D2504" w:rsidRPr="00B63F73" w:rsidRDefault="002D2504" w:rsidP="000239FE">
            <w:pPr>
              <w:spacing w:after="0" w:line="240" w:lineRule="auto"/>
              <w:rPr>
                <w:rFonts w:ascii="Times New Roman" w:eastAsia="Times New Roman" w:hAnsi="Times New Roman" w:cs="Times New Roman"/>
                <w:b/>
                <w:bCs/>
                <w:color w:val="000000"/>
                <w:sz w:val="24"/>
                <w:szCs w:val="24"/>
                <w:lang w:eastAsia="ru-RU"/>
              </w:rPr>
            </w:pP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32</w:t>
            </w:r>
          </w:p>
        </w:tc>
        <w:tc>
          <w:tcPr>
            <w:tcW w:w="4660" w:type="dxa"/>
          </w:tcPr>
          <w:p w:rsidR="002D2504" w:rsidRPr="00B63F73" w:rsidRDefault="002D2504" w:rsidP="000239FE">
            <w:pPr>
              <w:spacing w:after="0" w:line="240" w:lineRule="auto"/>
              <w:rPr>
                <w:rFonts w:ascii="Times New Roman" w:eastAsia="Times New Roman" w:hAnsi="Times New Roman" w:cs="Times New Roman"/>
                <w:b/>
                <w:bCs/>
                <w:color w:val="000000"/>
                <w:sz w:val="24"/>
                <w:szCs w:val="24"/>
                <w:lang w:eastAsia="ru-RU"/>
              </w:rPr>
            </w:pPr>
            <w:r w:rsidRPr="00477323">
              <w:rPr>
                <w:rFonts w:ascii="Times New Roman" w:eastAsia="Times New Roman" w:hAnsi="Times New Roman" w:cs="Times New Roman"/>
                <w:color w:val="000000"/>
                <w:sz w:val="24"/>
                <w:szCs w:val="24"/>
                <w:lang w:eastAsia="ru-RU"/>
              </w:rPr>
              <w:t>Те</w:t>
            </w:r>
            <w:r w:rsidRPr="00B63F73">
              <w:rPr>
                <w:rFonts w:ascii="Times New Roman" w:eastAsia="Times New Roman" w:hAnsi="Times New Roman" w:cs="Times New Roman"/>
                <w:color w:val="000000"/>
                <w:sz w:val="24"/>
                <w:szCs w:val="24"/>
                <w:lang w:eastAsia="ru-RU"/>
              </w:rPr>
              <w:t xml:space="preserve">пловой эффект химической </w:t>
            </w:r>
            <w:r w:rsidRPr="00477323">
              <w:rPr>
                <w:rFonts w:ascii="Times New Roman" w:eastAsia="Times New Roman" w:hAnsi="Times New Roman" w:cs="Times New Roman"/>
                <w:color w:val="000000"/>
                <w:sz w:val="24"/>
                <w:szCs w:val="24"/>
                <w:lang w:eastAsia="ru-RU"/>
              </w:rPr>
              <w:t xml:space="preserve"> реакции. Термохимические уравнения. Расчеты теплового эффекта реакции.</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33</w:t>
            </w:r>
          </w:p>
        </w:tc>
        <w:tc>
          <w:tcPr>
            <w:tcW w:w="4660" w:type="dxa"/>
          </w:tcPr>
          <w:p w:rsidR="002D2504" w:rsidRPr="00477323" w:rsidRDefault="002D2504" w:rsidP="000239FE">
            <w:pPr>
              <w:spacing w:after="0" w:line="240" w:lineRule="auto"/>
              <w:rPr>
                <w:rFonts w:ascii="Times New Roman" w:eastAsia="Times New Roman" w:hAnsi="Times New Roman" w:cs="Times New Roman"/>
                <w:sz w:val="24"/>
                <w:szCs w:val="24"/>
                <w:lang w:eastAsia="ru-RU"/>
              </w:rPr>
            </w:pPr>
            <w:r w:rsidRPr="00477323">
              <w:rPr>
                <w:rFonts w:ascii="Times New Roman" w:eastAsia="Times New Roman" w:hAnsi="Times New Roman" w:cs="Times New Roman"/>
                <w:bCs/>
                <w:color w:val="000000"/>
                <w:sz w:val="24"/>
                <w:szCs w:val="24"/>
                <w:lang w:eastAsia="ru-RU"/>
              </w:rPr>
              <w:t>Нахождение молекулярной формулы вещества.</w:t>
            </w:r>
            <w:r w:rsidRPr="00477323">
              <w:rPr>
                <w:rFonts w:ascii="Times New Roman" w:eastAsia="Times New Roman" w:hAnsi="Times New Roman" w:cs="Times New Roman"/>
                <w:bCs/>
                <w:color w:val="000000"/>
                <w:sz w:val="24"/>
                <w:szCs w:val="24"/>
                <w:lang w:eastAsia="ru-RU"/>
              </w:rPr>
              <w:tab/>
            </w:r>
          </w:p>
          <w:p w:rsidR="002D2504" w:rsidRPr="00B63F73" w:rsidRDefault="002D2504" w:rsidP="000239FE">
            <w:pPr>
              <w:spacing w:after="0" w:line="240" w:lineRule="auto"/>
              <w:rPr>
                <w:rFonts w:ascii="Times New Roman" w:eastAsia="Times New Roman" w:hAnsi="Times New Roman" w:cs="Times New Roman"/>
                <w:b/>
                <w:bCs/>
                <w:color w:val="000000"/>
                <w:sz w:val="24"/>
                <w:szCs w:val="24"/>
                <w:lang w:eastAsia="ru-RU"/>
              </w:rPr>
            </w:pP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1</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r w:rsidR="002D2504" w:rsidRPr="009515FA" w:rsidTr="000239FE">
        <w:trPr>
          <w:trHeight w:val="738"/>
        </w:trPr>
        <w:tc>
          <w:tcPr>
            <w:tcW w:w="567"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34-35</w:t>
            </w:r>
          </w:p>
        </w:tc>
        <w:tc>
          <w:tcPr>
            <w:tcW w:w="4660" w:type="dxa"/>
          </w:tcPr>
          <w:p w:rsidR="002D2504" w:rsidRPr="00B63F73" w:rsidRDefault="002D2504" w:rsidP="000239FE">
            <w:pPr>
              <w:spacing w:after="0" w:line="240" w:lineRule="auto"/>
              <w:rPr>
                <w:rFonts w:ascii="Times New Roman" w:eastAsia="Times New Roman" w:hAnsi="Times New Roman" w:cs="Times New Roman"/>
                <w:bCs/>
                <w:color w:val="000000"/>
                <w:sz w:val="24"/>
                <w:szCs w:val="24"/>
                <w:lang w:eastAsia="ru-RU"/>
              </w:rPr>
            </w:pPr>
            <w:r w:rsidRPr="00B63F73">
              <w:rPr>
                <w:rFonts w:ascii="Times New Roman" w:eastAsia="Times New Roman" w:hAnsi="Times New Roman" w:cs="Times New Roman"/>
                <w:bCs/>
                <w:color w:val="000000"/>
                <w:sz w:val="24"/>
                <w:szCs w:val="24"/>
                <w:lang w:eastAsia="ru-RU"/>
              </w:rPr>
              <w:t>Расчеты: массовой и объемной доли выхода продукта реакции от теоретически возможного</w:t>
            </w:r>
          </w:p>
        </w:tc>
        <w:tc>
          <w:tcPr>
            <w:tcW w:w="993" w:type="dxa"/>
          </w:tcPr>
          <w:p w:rsidR="002D2504" w:rsidRPr="00B63F73" w:rsidRDefault="002D2504" w:rsidP="000239FE">
            <w:pPr>
              <w:rPr>
                <w:rFonts w:ascii="Times New Roman" w:hAnsi="Times New Roman" w:cs="Times New Roman"/>
                <w:sz w:val="24"/>
                <w:szCs w:val="24"/>
              </w:rPr>
            </w:pPr>
            <w:r>
              <w:rPr>
                <w:rFonts w:ascii="Times New Roman" w:hAnsi="Times New Roman" w:cs="Times New Roman"/>
                <w:sz w:val="24"/>
                <w:szCs w:val="24"/>
              </w:rPr>
              <w:t>2</w:t>
            </w:r>
          </w:p>
        </w:tc>
        <w:tc>
          <w:tcPr>
            <w:tcW w:w="1149" w:type="dxa"/>
          </w:tcPr>
          <w:p w:rsidR="002D2504" w:rsidRPr="00B63F73" w:rsidRDefault="002D2504" w:rsidP="000239FE">
            <w:pPr>
              <w:rPr>
                <w:rFonts w:ascii="Times New Roman" w:hAnsi="Times New Roman" w:cs="Times New Roman"/>
                <w:sz w:val="24"/>
                <w:szCs w:val="24"/>
              </w:rPr>
            </w:pPr>
          </w:p>
        </w:tc>
        <w:tc>
          <w:tcPr>
            <w:tcW w:w="1016" w:type="dxa"/>
          </w:tcPr>
          <w:p w:rsidR="002D2504" w:rsidRPr="00B63F73" w:rsidRDefault="002D2504" w:rsidP="000239FE">
            <w:pPr>
              <w:rPr>
                <w:rFonts w:ascii="Times New Roman" w:hAnsi="Times New Roman" w:cs="Times New Roman"/>
                <w:sz w:val="24"/>
                <w:szCs w:val="24"/>
              </w:rPr>
            </w:pPr>
          </w:p>
        </w:tc>
        <w:tc>
          <w:tcPr>
            <w:tcW w:w="971" w:type="dxa"/>
          </w:tcPr>
          <w:p w:rsidR="002D2504" w:rsidRPr="00B63F73" w:rsidRDefault="002D2504" w:rsidP="000239FE">
            <w:pPr>
              <w:rPr>
                <w:rFonts w:ascii="Times New Roman" w:hAnsi="Times New Roman" w:cs="Times New Roman"/>
                <w:sz w:val="24"/>
                <w:szCs w:val="24"/>
              </w:rPr>
            </w:pPr>
          </w:p>
        </w:tc>
        <w:tc>
          <w:tcPr>
            <w:tcW w:w="992" w:type="dxa"/>
          </w:tcPr>
          <w:p w:rsidR="002D2504" w:rsidRPr="00B63F73" w:rsidRDefault="002D2504" w:rsidP="000239FE">
            <w:pPr>
              <w:rPr>
                <w:rFonts w:ascii="Times New Roman" w:hAnsi="Times New Roman" w:cs="Times New Roman"/>
                <w:sz w:val="24"/>
                <w:szCs w:val="24"/>
              </w:rPr>
            </w:pPr>
          </w:p>
        </w:tc>
      </w:tr>
    </w:tbl>
    <w:p w:rsidR="002D2504" w:rsidRDefault="002D2504" w:rsidP="002D2504">
      <w:pPr>
        <w:spacing w:after="0" w:line="240" w:lineRule="auto"/>
        <w:jc w:val="both"/>
        <w:rPr>
          <w:rFonts w:ascii="Times New Roman" w:eastAsia="Times New Roman" w:hAnsi="Times New Roman" w:cs="Times New Roman"/>
          <w:color w:val="000000"/>
          <w:sz w:val="24"/>
          <w:szCs w:val="24"/>
          <w:lang w:eastAsia="ru-RU"/>
        </w:rPr>
      </w:pPr>
    </w:p>
    <w:p w:rsidR="002D2504" w:rsidRPr="001E67DD" w:rsidRDefault="002D2504" w:rsidP="002D2504">
      <w:pPr>
        <w:spacing w:line="360" w:lineRule="auto"/>
        <w:ind w:firstLine="284"/>
        <w:jc w:val="center"/>
        <w:rPr>
          <w:rFonts w:ascii="Times New Roman" w:hAnsi="Times New Roman" w:cs="Times New Roman"/>
          <w:sz w:val="24"/>
          <w:szCs w:val="24"/>
        </w:rPr>
      </w:pPr>
      <w:r w:rsidRPr="001E67DD">
        <w:rPr>
          <w:sz w:val="24"/>
          <w:szCs w:val="24"/>
        </w:rPr>
        <w:t>Список литературы</w:t>
      </w:r>
    </w:p>
    <w:p w:rsidR="002D2504" w:rsidRPr="001E67DD" w:rsidRDefault="002D2504" w:rsidP="002D2504">
      <w:pPr>
        <w:pStyle w:val="a3"/>
      </w:pPr>
      <w:r w:rsidRPr="001E67DD">
        <w:t xml:space="preserve">Учебник: </w:t>
      </w:r>
    </w:p>
    <w:p w:rsidR="002D2504" w:rsidRPr="001E67DD" w:rsidRDefault="002D2504" w:rsidP="002D2504">
      <w:pPr>
        <w:pStyle w:val="a3"/>
      </w:pPr>
      <w:r w:rsidRPr="001E67DD">
        <w:t>Рудзи</w:t>
      </w:r>
      <w:r>
        <w:t>тис Г.Е., Фельдман Ф.Г. Химия 11</w:t>
      </w:r>
      <w:r w:rsidRPr="001E67DD">
        <w:t xml:space="preserve"> класс. М.: «Просвещение».</w:t>
      </w:r>
    </w:p>
    <w:p w:rsidR="002D2504" w:rsidRPr="001E67DD" w:rsidRDefault="002D2504" w:rsidP="002D2504">
      <w:pPr>
        <w:pStyle w:val="a3"/>
      </w:pPr>
      <w:r w:rsidRPr="001E67DD">
        <w:t>Методическая библиотека:</w:t>
      </w:r>
    </w:p>
    <w:p w:rsidR="002D2504" w:rsidRPr="001E67DD" w:rsidRDefault="002D2504" w:rsidP="002D2504">
      <w:pPr>
        <w:pStyle w:val="a3"/>
      </w:pPr>
      <w:r w:rsidRPr="001E67DD">
        <w:t>Гара Н.Н. Сборник программ образовательных учреждений «Химия» 8-9, 10-11 классы. М.: «Просвещение», 2008г.</w:t>
      </w:r>
    </w:p>
    <w:p w:rsidR="002D2504" w:rsidRPr="001E67DD" w:rsidRDefault="002D2504" w:rsidP="002D2504">
      <w:pPr>
        <w:pStyle w:val="a3"/>
      </w:pPr>
      <w:r w:rsidRPr="001E67DD">
        <w:t>Гара Н.Н. Химия. Уроки в 10 классе (пособие для учителей общеобразовательных учреждений). М.: «Просвещение», 2009г.</w:t>
      </w:r>
    </w:p>
    <w:p w:rsidR="002D2504" w:rsidRPr="001E67DD" w:rsidRDefault="002D2504" w:rsidP="002D2504">
      <w:pPr>
        <w:pStyle w:val="a3"/>
      </w:pPr>
      <w:r w:rsidRPr="001E67DD">
        <w:t>Казанцев Ю.Н. Химия. «Конструктор» текущего контроля. М.: «Просвещение», 2009г.</w:t>
      </w:r>
    </w:p>
    <w:p w:rsidR="002D2504" w:rsidRPr="001E67DD" w:rsidRDefault="002D2504" w:rsidP="002D2504">
      <w:pPr>
        <w:pStyle w:val="a3"/>
      </w:pPr>
      <w:r w:rsidRPr="001E67DD">
        <w:t>Гара Н.Н., Габрусева Н.И. Задачник с «помощником» 10-11 классы. М.: «Просвещение», 2009г.</w:t>
      </w:r>
    </w:p>
    <w:p w:rsidR="002D2504" w:rsidRPr="001E67DD" w:rsidRDefault="002D2504" w:rsidP="002D2504">
      <w:pPr>
        <w:pStyle w:val="a3"/>
      </w:pPr>
      <w:r w:rsidRPr="001E67DD">
        <w:t>Плотникова А.Ю., Крылова Н.Н. Оценка уровня обученности учащихся средней школы по химии. Самара, 2002г.</w:t>
      </w:r>
    </w:p>
    <w:p w:rsidR="002D2504" w:rsidRPr="001E67DD" w:rsidRDefault="002D2504" w:rsidP="002D2504">
      <w:pPr>
        <w:pStyle w:val="a3"/>
      </w:pPr>
      <w:r w:rsidRPr="001E67DD">
        <w:t>Оржековский П.А., Богданова Н.Н, Загорский В.В. «ЕГЭ: эффективная подготовка. Химия». М.: «Эксмо», 2004г.</w:t>
      </w:r>
    </w:p>
    <w:p w:rsidR="002D2504" w:rsidRPr="001E67DD" w:rsidRDefault="002D2504" w:rsidP="002D2504">
      <w:pPr>
        <w:pStyle w:val="a3"/>
      </w:pPr>
      <w:r w:rsidRPr="001E67DD">
        <w:t>Сергеева О.Ю. «ЕГЭ по химии: практикум по выполнению типовых тестовых заданий ЕГЭ», 2005г.</w:t>
      </w:r>
    </w:p>
    <w:p w:rsidR="002D2504" w:rsidRPr="001E67DD" w:rsidRDefault="002D2504" w:rsidP="002D2504">
      <w:pPr>
        <w:pStyle w:val="a3"/>
      </w:pPr>
      <w:r w:rsidRPr="001E67DD">
        <w:t>Дендебер С.В., Ключникова  О.В. Современные технологии в процессе преподавания химии. М.: «5 за знания», 2006г.</w:t>
      </w:r>
    </w:p>
    <w:p w:rsidR="002D2504" w:rsidRPr="001E67DD" w:rsidRDefault="002D2504" w:rsidP="002D2504">
      <w:pPr>
        <w:pStyle w:val="a3"/>
      </w:pPr>
      <w:r w:rsidRPr="001E67DD">
        <w:t>Аранская О.С., Бурая И.В. Проектная деятельность школьников в процессе обучения химии 8-11 классы. М.: «Вентана-Граф», 2005г.</w:t>
      </w:r>
    </w:p>
    <w:p w:rsidR="002D2504" w:rsidRPr="001E67DD" w:rsidRDefault="002D2504" w:rsidP="002D2504">
      <w:pPr>
        <w:pStyle w:val="a3"/>
      </w:pPr>
      <w:r w:rsidRPr="001E67DD">
        <w:t>Морозов В.Е. Сборник элективных курсов. Химия 10-11 классы. Волгоград «Учитель», 2007г.</w:t>
      </w:r>
    </w:p>
    <w:p w:rsidR="002D2504" w:rsidRPr="001E67DD" w:rsidRDefault="002D2504" w:rsidP="002D2504">
      <w:pPr>
        <w:spacing w:line="360" w:lineRule="auto"/>
        <w:jc w:val="both"/>
        <w:rPr>
          <w:rFonts w:ascii="Times New Roman" w:hAnsi="Times New Roman" w:cs="Times New Roman"/>
          <w:sz w:val="24"/>
          <w:szCs w:val="24"/>
        </w:rPr>
      </w:pPr>
      <w:r w:rsidRPr="001E67DD">
        <w:rPr>
          <w:rFonts w:ascii="Times New Roman" w:hAnsi="Times New Roman" w:cs="Times New Roman"/>
          <w:sz w:val="24"/>
          <w:szCs w:val="24"/>
        </w:rPr>
        <w:t>Ширшина Н.В. Элективный курс: химия для гуманитариев 10-11 классы. Волгоград «Учитель», 2006г.</w:t>
      </w:r>
    </w:p>
    <w:p w:rsidR="002D2504" w:rsidRPr="001E67DD" w:rsidRDefault="002D2504" w:rsidP="002D2504">
      <w:pPr>
        <w:spacing w:line="360" w:lineRule="auto"/>
        <w:jc w:val="both"/>
        <w:rPr>
          <w:rFonts w:ascii="Times New Roman" w:hAnsi="Times New Roman" w:cs="Times New Roman"/>
          <w:sz w:val="24"/>
          <w:szCs w:val="24"/>
        </w:rPr>
      </w:pPr>
      <w:r w:rsidRPr="001E67DD">
        <w:rPr>
          <w:rFonts w:ascii="Times New Roman" w:hAnsi="Times New Roman" w:cs="Times New Roman"/>
          <w:sz w:val="24"/>
          <w:szCs w:val="24"/>
        </w:rPr>
        <w:t>Хомченко И.Г. Решение задач по химии 8-11 класс: решения, методики, советы. М.: «Новая Волна», 2002г.</w:t>
      </w:r>
    </w:p>
    <w:p w:rsidR="002D2504" w:rsidRPr="001E67DD" w:rsidRDefault="002D2504" w:rsidP="002D2504">
      <w:pPr>
        <w:spacing w:line="360" w:lineRule="auto"/>
        <w:jc w:val="both"/>
        <w:rPr>
          <w:rFonts w:ascii="Times New Roman" w:hAnsi="Times New Roman" w:cs="Times New Roman"/>
          <w:sz w:val="24"/>
          <w:szCs w:val="24"/>
        </w:rPr>
      </w:pPr>
      <w:r w:rsidRPr="001E67DD">
        <w:rPr>
          <w:rFonts w:ascii="Times New Roman" w:hAnsi="Times New Roman" w:cs="Times New Roman"/>
          <w:sz w:val="24"/>
          <w:szCs w:val="24"/>
        </w:rPr>
        <w:t>Шаламова М.О. Учимся решать расчетные задачи по химии: технология и алгоритмы решения. М.: «Школа - Пресс», 2001г.</w:t>
      </w:r>
    </w:p>
    <w:p w:rsidR="002D2504" w:rsidRPr="001E67DD" w:rsidRDefault="002D2504" w:rsidP="002D2504">
      <w:pPr>
        <w:spacing w:line="360" w:lineRule="auto"/>
        <w:jc w:val="both"/>
        <w:rPr>
          <w:rFonts w:ascii="Times New Roman" w:hAnsi="Times New Roman" w:cs="Times New Roman"/>
          <w:sz w:val="24"/>
          <w:szCs w:val="24"/>
        </w:rPr>
      </w:pPr>
      <w:r w:rsidRPr="001E67DD">
        <w:rPr>
          <w:rFonts w:ascii="Times New Roman" w:hAnsi="Times New Roman" w:cs="Times New Roman"/>
          <w:sz w:val="24"/>
          <w:szCs w:val="24"/>
        </w:rPr>
        <w:t>Шириков Н.А., Ширикова А.Н., Ласточкин А.Н. Готовимся к олимпиаде по химии: сборник заданий и ответов для 8-11 классов. М.: «Аркти», 2008г.</w:t>
      </w:r>
    </w:p>
    <w:p w:rsidR="002D2504" w:rsidRPr="001E67DD" w:rsidRDefault="002D2504" w:rsidP="002D2504">
      <w:pPr>
        <w:spacing w:line="360" w:lineRule="auto"/>
        <w:jc w:val="both"/>
        <w:rPr>
          <w:rFonts w:ascii="Times New Roman" w:hAnsi="Times New Roman" w:cs="Times New Roman"/>
          <w:sz w:val="24"/>
          <w:szCs w:val="24"/>
        </w:rPr>
      </w:pPr>
      <w:r w:rsidRPr="001E67DD">
        <w:rPr>
          <w:rFonts w:ascii="Times New Roman" w:hAnsi="Times New Roman" w:cs="Times New Roman"/>
          <w:b/>
          <w:sz w:val="24"/>
          <w:szCs w:val="24"/>
        </w:rPr>
        <w:t>Дополнительная литература:</w:t>
      </w:r>
    </w:p>
    <w:p w:rsidR="002D2504" w:rsidRPr="001E67DD" w:rsidRDefault="002D2504" w:rsidP="002D2504">
      <w:pPr>
        <w:spacing w:line="360" w:lineRule="auto"/>
        <w:jc w:val="both"/>
        <w:rPr>
          <w:rFonts w:ascii="Times New Roman" w:hAnsi="Times New Roman" w:cs="Times New Roman"/>
          <w:sz w:val="24"/>
          <w:szCs w:val="24"/>
        </w:rPr>
      </w:pPr>
      <w:r w:rsidRPr="001E67DD">
        <w:rPr>
          <w:rFonts w:ascii="Times New Roman" w:hAnsi="Times New Roman" w:cs="Times New Roman"/>
          <w:sz w:val="24"/>
          <w:szCs w:val="24"/>
        </w:rPr>
        <w:t>Савин Г.А. Химия: изомерия органических соединений 10-11 классы. Волгоград «Учитель», 2005г.</w:t>
      </w:r>
    </w:p>
    <w:p w:rsidR="002D2504" w:rsidRPr="001E67DD" w:rsidRDefault="002D2504" w:rsidP="002D2504">
      <w:pPr>
        <w:spacing w:line="360" w:lineRule="auto"/>
        <w:jc w:val="both"/>
        <w:rPr>
          <w:rFonts w:ascii="Times New Roman" w:hAnsi="Times New Roman" w:cs="Times New Roman"/>
          <w:sz w:val="24"/>
          <w:szCs w:val="24"/>
        </w:rPr>
      </w:pPr>
      <w:r w:rsidRPr="001E67DD">
        <w:rPr>
          <w:rFonts w:ascii="Times New Roman" w:hAnsi="Times New Roman" w:cs="Times New Roman"/>
          <w:sz w:val="24"/>
          <w:szCs w:val="24"/>
        </w:rPr>
        <w:t>Аргишева А.И., Задумина Э.А. Схемы химических превращений в органической и неорганической химии. Саратов «Лицей», 2002г.</w:t>
      </w:r>
    </w:p>
    <w:p w:rsidR="002D2504" w:rsidRPr="001E67DD" w:rsidRDefault="002D2504" w:rsidP="002D2504">
      <w:pPr>
        <w:spacing w:line="360" w:lineRule="auto"/>
        <w:jc w:val="both"/>
        <w:rPr>
          <w:rFonts w:ascii="Times New Roman" w:hAnsi="Times New Roman" w:cs="Times New Roman"/>
          <w:sz w:val="24"/>
          <w:szCs w:val="24"/>
        </w:rPr>
      </w:pPr>
      <w:r w:rsidRPr="001E67DD">
        <w:rPr>
          <w:rFonts w:ascii="Times New Roman" w:hAnsi="Times New Roman" w:cs="Times New Roman"/>
          <w:sz w:val="24"/>
          <w:szCs w:val="24"/>
        </w:rPr>
        <w:t>Радецкий А.М., Горшкова В.П., Кругликова Л.Н. Дидактический материал по химии 10-11 классы. М.: «Просвещение», 2000г.</w:t>
      </w:r>
    </w:p>
    <w:p w:rsidR="002D2504" w:rsidRPr="001E67DD" w:rsidRDefault="002D2504" w:rsidP="002D2504">
      <w:pPr>
        <w:spacing w:line="360" w:lineRule="auto"/>
        <w:jc w:val="both"/>
        <w:rPr>
          <w:rFonts w:ascii="Times New Roman" w:hAnsi="Times New Roman" w:cs="Times New Roman"/>
          <w:sz w:val="24"/>
          <w:szCs w:val="24"/>
        </w:rPr>
      </w:pPr>
      <w:r w:rsidRPr="001E67DD">
        <w:rPr>
          <w:rFonts w:ascii="Times New Roman" w:hAnsi="Times New Roman" w:cs="Times New Roman"/>
          <w:sz w:val="24"/>
          <w:szCs w:val="24"/>
        </w:rPr>
        <w:t>Лагутина Н.Н. Итоговый контроль знаний по органической химии 10-11 классы. М.: «Школа - Пресс», 2000г.</w:t>
      </w:r>
    </w:p>
    <w:p w:rsidR="002D2504" w:rsidRPr="001E67DD" w:rsidRDefault="002D2504" w:rsidP="002D2504">
      <w:pPr>
        <w:spacing w:line="360" w:lineRule="auto"/>
        <w:jc w:val="both"/>
        <w:rPr>
          <w:rFonts w:ascii="Times New Roman" w:hAnsi="Times New Roman" w:cs="Times New Roman"/>
          <w:sz w:val="24"/>
          <w:szCs w:val="24"/>
        </w:rPr>
      </w:pPr>
      <w:r w:rsidRPr="001E67DD">
        <w:rPr>
          <w:rFonts w:ascii="Times New Roman" w:hAnsi="Times New Roman" w:cs="Times New Roman"/>
          <w:sz w:val="24"/>
          <w:szCs w:val="24"/>
        </w:rPr>
        <w:t>Губанова Ю.К. Сборник задач по органической химии. Саратов «Лицей», 2000г.</w:t>
      </w:r>
    </w:p>
    <w:p w:rsidR="002D2504" w:rsidRPr="001E67DD" w:rsidRDefault="002D2504" w:rsidP="002D2504">
      <w:pPr>
        <w:spacing w:line="360" w:lineRule="auto"/>
        <w:jc w:val="both"/>
        <w:rPr>
          <w:rFonts w:ascii="Times New Roman" w:hAnsi="Times New Roman" w:cs="Times New Roman"/>
          <w:sz w:val="24"/>
          <w:szCs w:val="24"/>
        </w:rPr>
      </w:pPr>
      <w:r w:rsidRPr="001E67DD">
        <w:rPr>
          <w:rFonts w:ascii="Times New Roman" w:hAnsi="Times New Roman" w:cs="Times New Roman"/>
          <w:sz w:val="24"/>
          <w:szCs w:val="24"/>
        </w:rPr>
        <w:t>Шмаков Ю А. Тесты по органической химии. Саратов «Лицей», 2001г.</w:t>
      </w:r>
    </w:p>
    <w:p w:rsidR="002D2504" w:rsidRPr="001E67DD" w:rsidRDefault="002D2504" w:rsidP="002D2504">
      <w:pPr>
        <w:spacing w:line="360" w:lineRule="auto"/>
        <w:jc w:val="both"/>
        <w:rPr>
          <w:rFonts w:ascii="Times New Roman" w:hAnsi="Times New Roman" w:cs="Times New Roman"/>
          <w:sz w:val="24"/>
          <w:szCs w:val="24"/>
        </w:rPr>
      </w:pPr>
      <w:r w:rsidRPr="001E67DD">
        <w:rPr>
          <w:rFonts w:ascii="Times New Roman" w:hAnsi="Times New Roman" w:cs="Times New Roman"/>
          <w:sz w:val="24"/>
          <w:szCs w:val="24"/>
        </w:rPr>
        <w:t>Артеменко А.И. Органическая химия и человек. М.: «Просвещение», 2000г.</w:t>
      </w:r>
    </w:p>
    <w:p w:rsidR="002D2504" w:rsidRPr="001E67DD" w:rsidRDefault="002D2504" w:rsidP="002D2504">
      <w:pPr>
        <w:tabs>
          <w:tab w:val="left" w:pos="142"/>
        </w:tabs>
        <w:spacing w:line="360" w:lineRule="auto"/>
        <w:jc w:val="both"/>
        <w:rPr>
          <w:rFonts w:ascii="Times New Roman" w:hAnsi="Times New Roman" w:cs="Times New Roman"/>
          <w:b/>
          <w:sz w:val="24"/>
          <w:szCs w:val="24"/>
        </w:rPr>
      </w:pPr>
      <w:r w:rsidRPr="001E67DD">
        <w:rPr>
          <w:rFonts w:ascii="Times New Roman" w:hAnsi="Times New Roman" w:cs="Times New Roman"/>
          <w:b/>
          <w:sz w:val="24"/>
          <w:szCs w:val="24"/>
        </w:rPr>
        <w:t>Образовательные ресурсы сети Интернет:</w:t>
      </w:r>
    </w:p>
    <w:p w:rsidR="002D2504" w:rsidRPr="001E67DD" w:rsidRDefault="002D2504" w:rsidP="002D2504">
      <w:pPr>
        <w:pStyle w:val="a5"/>
        <w:numPr>
          <w:ilvl w:val="0"/>
          <w:numId w:val="134"/>
        </w:numPr>
        <w:tabs>
          <w:tab w:val="left" w:pos="142"/>
        </w:tabs>
        <w:spacing w:after="0" w:line="360" w:lineRule="auto"/>
        <w:ind w:left="0" w:firstLine="0"/>
        <w:jc w:val="both"/>
        <w:rPr>
          <w:rFonts w:ascii="Times New Roman" w:hAnsi="Times New Roman"/>
          <w:sz w:val="24"/>
          <w:szCs w:val="24"/>
        </w:rPr>
      </w:pPr>
      <w:r w:rsidRPr="001E67DD">
        <w:rPr>
          <w:rFonts w:ascii="Times New Roman" w:hAnsi="Times New Roman"/>
          <w:sz w:val="24"/>
          <w:szCs w:val="24"/>
        </w:rPr>
        <w:t xml:space="preserve"> </w:t>
      </w:r>
      <w:hyperlink r:id="rId113" w:tgtFrame="_blank" w:history="1">
        <w:r w:rsidRPr="001E67DD">
          <w:rPr>
            <w:rFonts w:ascii="Times New Roman" w:hAnsi="Times New Roman"/>
            <w:sz w:val="24"/>
            <w:szCs w:val="24"/>
          </w:rPr>
          <w:t>http://www.hemi.nsu.ru/</w:t>
        </w:r>
      </w:hyperlink>
      <w:r w:rsidRPr="001E67DD">
        <w:rPr>
          <w:rFonts w:ascii="Times New Roman" w:hAnsi="Times New Roman"/>
          <w:sz w:val="24"/>
          <w:szCs w:val="24"/>
        </w:rPr>
        <w:t xml:space="preserve"> (</w:t>
      </w:r>
      <w:hyperlink r:id="rId114" w:tgtFrame="_blank" w:history="1">
        <w:r w:rsidRPr="001E67DD">
          <w:rPr>
            <w:rFonts w:ascii="Times New Roman" w:hAnsi="Times New Roman"/>
            <w:sz w:val="24"/>
            <w:szCs w:val="24"/>
          </w:rPr>
          <w:t>Основы химии. Электронный учебник</w:t>
        </w:r>
      </w:hyperlink>
      <w:r w:rsidRPr="001E67DD">
        <w:rPr>
          <w:rFonts w:ascii="Times New Roman" w:hAnsi="Times New Roman"/>
          <w:sz w:val="24"/>
          <w:szCs w:val="24"/>
        </w:rPr>
        <w:t>)</w:t>
      </w:r>
    </w:p>
    <w:p w:rsidR="002D2504" w:rsidRPr="001E67DD" w:rsidRDefault="00F471BC" w:rsidP="002D2504">
      <w:pPr>
        <w:pStyle w:val="a5"/>
        <w:numPr>
          <w:ilvl w:val="0"/>
          <w:numId w:val="134"/>
        </w:numPr>
        <w:tabs>
          <w:tab w:val="left" w:pos="142"/>
        </w:tabs>
        <w:spacing w:after="0" w:line="360" w:lineRule="auto"/>
        <w:ind w:left="0" w:firstLine="0"/>
        <w:jc w:val="both"/>
        <w:rPr>
          <w:rFonts w:ascii="Times New Roman" w:hAnsi="Times New Roman"/>
          <w:sz w:val="24"/>
          <w:szCs w:val="24"/>
        </w:rPr>
      </w:pPr>
      <w:hyperlink r:id="rId115" w:tgtFrame="_blank" w:history="1">
        <w:r w:rsidR="002D2504" w:rsidRPr="001E67DD">
          <w:rPr>
            <w:rFonts w:ascii="Times New Roman" w:hAnsi="Times New Roman"/>
            <w:sz w:val="24"/>
            <w:szCs w:val="24"/>
          </w:rPr>
          <w:t>http://yaroslaw.narod.ru/</w:t>
        </w:r>
      </w:hyperlink>
      <w:r w:rsidR="002D2504" w:rsidRPr="001E67DD">
        <w:rPr>
          <w:rFonts w:ascii="Times New Roman" w:hAnsi="Times New Roman"/>
          <w:sz w:val="24"/>
          <w:szCs w:val="24"/>
        </w:rPr>
        <w:t xml:space="preserve"> (</w:t>
      </w:r>
      <w:hyperlink r:id="rId116" w:tgtFrame="_blank" w:history="1">
        <w:r w:rsidR="002D2504" w:rsidRPr="001E67DD">
          <w:rPr>
            <w:rFonts w:ascii="Times New Roman" w:hAnsi="Times New Roman"/>
            <w:sz w:val="24"/>
            <w:szCs w:val="24"/>
          </w:rPr>
          <w:t>Кислородсодержащие органические соединения</w:t>
        </w:r>
      </w:hyperlink>
      <w:r w:rsidR="002D2504" w:rsidRPr="001E67DD">
        <w:rPr>
          <w:rFonts w:ascii="Times New Roman" w:hAnsi="Times New Roman"/>
          <w:sz w:val="24"/>
          <w:szCs w:val="24"/>
        </w:rPr>
        <w:t>)</w:t>
      </w:r>
    </w:p>
    <w:p w:rsidR="002D2504" w:rsidRPr="001E67DD" w:rsidRDefault="002D2504" w:rsidP="002D2504">
      <w:pPr>
        <w:numPr>
          <w:ilvl w:val="0"/>
          <w:numId w:val="83"/>
        </w:numPr>
        <w:tabs>
          <w:tab w:val="clear" w:pos="567"/>
        </w:tabs>
        <w:spacing w:after="0" w:line="240" w:lineRule="auto"/>
        <w:ind w:left="0" w:firstLine="0"/>
        <w:jc w:val="both"/>
        <w:rPr>
          <w:rFonts w:ascii="Times New Roman" w:eastAsia="Times New Roman" w:hAnsi="Times New Roman" w:cs="Times New Roman"/>
          <w:color w:val="000000"/>
          <w:sz w:val="24"/>
          <w:szCs w:val="24"/>
          <w:lang w:eastAsia="ru-RU"/>
        </w:rPr>
      </w:pPr>
      <w:r w:rsidRPr="001E67DD">
        <w:rPr>
          <w:rFonts w:ascii="Times New Roman" w:eastAsia="Times New Roman" w:hAnsi="Times New Roman" w:cs="Times New Roman"/>
          <w:color w:val="000000"/>
          <w:sz w:val="24"/>
          <w:szCs w:val="24"/>
          <w:lang w:eastAsia="ru-RU"/>
        </w:rPr>
        <w:t>пособия, включенные в перечень учебных изданий, допущенных Министерством образования и науки Российской Федерации;</w:t>
      </w:r>
    </w:p>
    <w:p w:rsidR="002D2504" w:rsidRPr="001E67DD" w:rsidRDefault="002D2504" w:rsidP="002D2504">
      <w:pPr>
        <w:numPr>
          <w:ilvl w:val="0"/>
          <w:numId w:val="83"/>
        </w:numPr>
        <w:tabs>
          <w:tab w:val="clear" w:pos="567"/>
        </w:tabs>
        <w:spacing w:after="0" w:line="240" w:lineRule="auto"/>
        <w:ind w:left="0" w:firstLine="0"/>
        <w:jc w:val="both"/>
        <w:rPr>
          <w:rFonts w:ascii="Times New Roman" w:eastAsia="Times New Roman" w:hAnsi="Times New Roman" w:cs="Times New Roman"/>
          <w:color w:val="000000"/>
          <w:sz w:val="24"/>
          <w:szCs w:val="24"/>
          <w:lang w:eastAsia="ru-RU"/>
        </w:rPr>
      </w:pPr>
      <w:r w:rsidRPr="001E67DD">
        <w:rPr>
          <w:rFonts w:ascii="Times New Roman" w:eastAsia="Times New Roman" w:hAnsi="Times New Roman" w:cs="Times New Roman"/>
          <w:color w:val="000000"/>
          <w:sz w:val="24"/>
          <w:szCs w:val="24"/>
          <w:lang w:eastAsia="ru-RU"/>
        </w:rPr>
        <w:t>пособия, рекомендованные ФИЛИ для подготовки к единому государственному экзамену:</w:t>
      </w:r>
    </w:p>
    <w:p w:rsidR="002D2504" w:rsidRPr="001E67DD" w:rsidRDefault="002D2504" w:rsidP="002D2504">
      <w:pPr>
        <w:numPr>
          <w:ilvl w:val="0"/>
          <w:numId w:val="239"/>
        </w:numPr>
        <w:spacing w:after="0" w:line="240" w:lineRule="auto"/>
        <w:jc w:val="both"/>
        <w:rPr>
          <w:rFonts w:ascii="Times New Roman" w:eastAsia="Times New Roman" w:hAnsi="Times New Roman" w:cs="Times New Roman"/>
          <w:color w:val="000000"/>
          <w:sz w:val="24"/>
          <w:szCs w:val="24"/>
          <w:lang w:eastAsia="ru-RU"/>
        </w:rPr>
      </w:pPr>
      <w:r w:rsidRPr="001E67DD">
        <w:rPr>
          <w:rFonts w:ascii="Times New Roman" w:eastAsia="Times New Roman" w:hAnsi="Times New Roman" w:cs="Times New Roman"/>
          <w:color w:val="000000"/>
          <w:sz w:val="24"/>
          <w:szCs w:val="24"/>
          <w:lang w:eastAsia="ru-RU"/>
        </w:rPr>
        <w:t>Единый государственный экзамен: химия: контрольные измерительные материалы: 2005 - 2006 / Под общ. ред. Кавер</w:t>
      </w:r>
      <w:r w:rsidRPr="001E67DD">
        <w:rPr>
          <w:rFonts w:ascii="Times New Roman" w:eastAsia="Times New Roman" w:hAnsi="Times New Roman" w:cs="Times New Roman"/>
          <w:color w:val="000000"/>
          <w:sz w:val="24"/>
          <w:szCs w:val="24"/>
          <w:u w:val="single"/>
          <w:lang w:eastAsia="ru-RU"/>
        </w:rPr>
        <w:t>иной</w:t>
      </w:r>
      <w:r w:rsidRPr="001E67DD">
        <w:rPr>
          <w:rFonts w:ascii="Times New Roman" w:eastAsia="Times New Roman" w:hAnsi="Times New Roman" w:cs="Times New Roman"/>
          <w:color w:val="000000"/>
          <w:sz w:val="24"/>
          <w:szCs w:val="24"/>
          <w:lang w:eastAsia="ru-RU"/>
        </w:rPr>
        <w:t xml:space="preserve"> А.А. - М.: Просвещение, 2006.</w:t>
      </w:r>
    </w:p>
    <w:p w:rsidR="002D2504" w:rsidRPr="001E67DD" w:rsidRDefault="002D2504" w:rsidP="002D2504">
      <w:pPr>
        <w:spacing w:after="0" w:line="240" w:lineRule="auto"/>
        <w:jc w:val="both"/>
        <w:rPr>
          <w:rFonts w:ascii="Times New Roman" w:eastAsia="Times New Roman" w:hAnsi="Times New Roman" w:cs="Times New Roman"/>
          <w:sz w:val="24"/>
          <w:szCs w:val="24"/>
          <w:lang w:eastAsia="ru-RU"/>
        </w:rPr>
      </w:pPr>
      <w:bookmarkStart w:id="17" w:name="bookmark1"/>
      <w:r w:rsidRPr="001E67DD">
        <w:rPr>
          <w:rFonts w:ascii="Times New Roman" w:eastAsia="Times New Roman" w:hAnsi="Times New Roman" w:cs="Times New Roman"/>
          <w:color w:val="000000"/>
          <w:sz w:val="24"/>
          <w:szCs w:val="24"/>
          <w:lang w:eastAsia="ru-RU"/>
        </w:rPr>
        <w:t>Единый государственный экзамен: Химия: Контрольные измерительные материалы 2012. — М.: Вентана-Граф, 2012.</w:t>
      </w:r>
      <w:bookmarkEnd w:id="17"/>
    </w:p>
    <w:p w:rsidR="002D2504" w:rsidRDefault="002D2504" w:rsidP="002D2504"/>
    <w:p w:rsidR="002D2504" w:rsidRDefault="002D2504" w:rsidP="002D2504"/>
    <w:p w:rsidR="002D2504" w:rsidRDefault="002D2504" w:rsidP="002D2504">
      <w:pPr>
        <w:pStyle w:val="1"/>
      </w:pPr>
    </w:p>
    <w:p w:rsidR="002D2504" w:rsidRDefault="002D2504" w:rsidP="002D2504">
      <w:pPr>
        <w:pStyle w:val="a3"/>
        <w:jc w:val="center"/>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w:t>
      </w:r>
    </w:p>
    <w:p w:rsidR="002D2504" w:rsidRDefault="002D2504" w:rsidP="002D2504">
      <w:pPr>
        <w:pStyle w:val="a3"/>
        <w:jc w:val="center"/>
        <w:rPr>
          <w:rFonts w:ascii="Times New Roman" w:hAnsi="Times New Roman"/>
          <w:sz w:val="24"/>
          <w:szCs w:val="24"/>
        </w:rPr>
      </w:pPr>
      <w:r>
        <w:rPr>
          <w:rFonts w:ascii="Times New Roman" w:hAnsi="Times New Roman"/>
          <w:sz w:val="24"/>
          <w:szCs w:val="24"/>
        </w:rPr>
        <w:t xml:space="preserve">«Хорулинская средняя общеобразовательная школа им. Е.К.Федорова» </w:t>
      </w:r>
    </w:p>
    <w:p w:rsidR="002D2504" w:rsidRDefault="002D2504" w:rsidP="002D2504">
      <w:pPr>
        <w:pStyle w:val="a3"/>
        <w:jc w:val="center"/>
        <w:rPr>
          <w:rFonts w:ascii="Times New Roman" w:hAnsi="Times New Roman"/>
          <w:sz w:val="24"/>
          <w:szCs w:val="24"/>
        </w:rPr>
      </w:pPr>
    </w:p>
    <w:p w:rsidR="002D2504" w:rsidRDefault="002D2504" w:rsidP="002D2504">
      <w:pPr>
        <w:pStyle w:val="a3"/>
        <w:jc w:val="center"/>
        <w:rPr>
          <w:rFonts w:ascii="Times New Roman" w:hAnsi="Times New Roman"/>
          <w:sz w:val="24"/>
          <w:szCs w:val="24"/>
        </w:rPr>
      </w:pPr>
    </w:p>
    <w:p w:rsidR="002D2504" w:rsidRDefault="002D2504" w:rsidP="002D2504">
      <w:pPr>
        <w:pStyle w:val="a3"/>
        <w:jc w:val="both"/>
        <w:rPr>
          <w:rFonts w:ascii="Times New Roman" w:hAnsi="Times New Roman"/>
          <w:sz w:val="24"/>
          <w:szCs w:val="24"/>
        </w:rPr>
      </w:pPr>
      <w:r>
        <w:rPr>
          <w:rFonts w:ascii="Times New Roman" w:hAnsi="Times New Roman"/>
          <w:sz w:val="24"/>
          <w:szCs w:val="24"/>
        </w:rPr>
        <w:t xml:space="preserve">      Рекомендована                                                                       Утверждена</w:t>
      </w:r>
    </w:p>
    <w:p w:rsidR="002D2504" w:rsidRDefault="002D2504" w:rsidP="002D2504">
      <w:pPr>
        <w:pStyle w:val="a3"/>
        <w:jc w:val="both"/>
        <w:rPr>
          <w:rFonts w:ascii="Times New Roman" w:hAnsi="Times New Roman"/>
          <w:sz w:val="24"/>
          <w:szCs w:val="24"/>
        </w:rPr>
      </w:pPr>
      <w:r>
        <w:rPr>
          <w:rFonts w:ascii="Times New Roman" w:hAnsi="Times New Roman"/>
          <w:sz w:val="24"/>
          <w:szCs w:val="24"/>
        </w:rPr>
        <w:t>педагогическим   советом                                                          приказом №  ____</w:t>
      </w:r>
    </w:p>
    <w:p w:rsidR="002D2504" w:rsidRDefault="002D2504" w:rsidP="002D2504">
      <w:pPr>
        <w:pStyle w:val="a3"/>
        <w:jc w:val="both"/>
        <w:rPr>
          <w:rFonts w:ascii="Times New Roman" w:hAnsi="Times New Roman"/>
          <w:sz w:val="24"/>
          <w:szCs w:val="24"/>
        </w:rPr>
      </w:pPr>
      <w:r>
        <w:rPr>
          <w:rFonts w:ascii="Times New Roman" w:hAnsi="Times New Roman"/>
          <w:sz w:val="24"/>
          <w:szCs w:val="24"/>
        </w:rPr>
        <w:t>«_____» ______________ 2012 г.                                         «_____» ______________ 2012г.</w:t>
      </w:r>
    </w:p>
    <w:p w:rsidR="002D2504" w:rsidRDefault="002D2504" w:rsidP="002D2504">
      <w:pPr>
        <w:pStyle w:val="a3"/>
        <w:jc w:val="both"/>
        <w:rPr>
          <w:rFonts w:ascii="Times New Roman" w:hAnsi="Times New Roman"/>
          <w:sz w:val="24"/>
          <w:szCs w:val="24"/>
        </w:rPr>
      </w:pPr>
      <w:r>
        <w:rPr>
          <w:rFonts w:ascii="Times New Roman" w:hAnsi="Times New Roman"/>
          <w:sz w:val="24"/>
          <w:szCs w:val="24"/>
        </w:rPr>
        <w:t>протокол № _____                                                              директор _________ /Семенов В.Н./</w:t>
      </w:r>
    </w:p>
    <w:p w:rsidR="002D2504" w:rsidRDefault="002D2504" w:rsidP="002D2504">
      <w:pPr>
        <w:pStyle w:val="a3"/>
        <w:jc w:val="both"/>
        <w:rPr>
          <w:rFonts w:ascii="Times New Roman" w:hAnsi="Times New Roman"/>
          <w:sz w:val="24"/>
          <w:szCs w:val="24"/>
        </w:rPr>
      </w:pPr>
      <w:r>
        <w:rPr>
          <w:rFonts w:ascii="Times New Roman" w:hAnsi="Times New Roman"/>
          <w:sz w:val="24"/>
          <w:szCs w:val="24"/>
        </w:rPr>
        <w:t xml:space="preserve">                                                                                   </w:t>
      </w: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center"/>
        <w:rPr>
          <w:rFonts w:ascii="Times New Roman" w:hAnsi="Times New Roman"/>
          <w:sz w:val="28"/>
          <w:szCs w:val="28"/>
        </w:rPr>
      </w:pPr>
      <w:r>
        <w:rPr>
          <w:rFonts w:ascii="Times New Roman" w:hAnsi="Times New Roman"/>
          <w:sz w:val="28"/>
          <w:szCs w:val="28"/>
        </w:rPr>
        <w:t>Рабочая программа по подготовке к ЕГЭ по физике</w:t>
      </w:r>
    </w:p>
    <w:p w:rsidR="002D2504" w:rsidRPr="00031863" w:rsidRDefault="002D2504" w:rsidP="002D2504">
      <w:pPr>
        <w:pStyle w:val="a3"/>
        <w:jc w:val="center"/>
        <w:rPr>
          <w:rFonts w:ascii="Times New Roman" w:hAnsi="Times New Roman"/>
          <w:sz w:val="28"/>
          <w:szCs w:val="28"/>
        </w:rPr>
      </w:pPr>
      <w:r>
        <w:rPr>
          <w:rFonts w:ascii="Times New Roman" w:hAnsi="Times New Roman"/>
          <w:sz w:val="28"/>
          <w:szCs w:val="28"/>
        </w:rPr>
        <w:t xml:space="preserve">учителя </w:t>
      </w:r>
      <w:r w:rsidRPr="00031863">
        <w:rPr>
          <w:rFonts w:ascii="Times New Roman" w:hAnsi="Times New Roman"/>
          <w:sz w:val="28"/>
          <w:szCs w:val="28"/>
        </w:rPr>
        <w:t>Антоновой Веры Ивановны</w:t>
      </w:r>
    </w:p>
    <w:p w:rsidR="002D2504" w:rsidRDefault="002D2504" w:rsidP="002D2504">
      <w:pPr>
        <w:pStyle w:val="a3"/>
        <w:jc w:val="center"/>
        <w:rPr>
          <w:rFonts w:ascii="Times New Roman" w:hAnsi="Times New Roman"/>
          <w:sz w:val="28"/>
          <w:szCs w:val="28"/>
        </w:rPr>
      </w:pPr>
    </w:p>
    <w:p w:rsidR="002D2504" w:rsidRDefault="002D2504" w:rsidP="002D2504">
      <w:pPr>
        <w:pStyle w:val="a3"/>
        <w:jc w:val="center"/>
        <w:rPr>
          <w:rFonts w:ascii="Times New Roman" w:hAnsi="Times New Roman"/>
          <w:sz w:val="28"/>
          <w:szCs w:val="28"/>
        </w:rPr>
      </w:pPr>
      <w:r>
        <w:rPr>
          <w:rFonts w:ascii="Times New Roman" w:hAnsi="Times New Roman"/>
          <w:sz w:val="28"/>
          <w:szCs w:val="28"/>
        </w:rPr>
        <w:t xml:space="preserve">                                              Класс: 11</w:t>
      </w:r>
    </w:p>
    <w:p w:rsidR="002D2504" w:rsidRDefault="002D2504" w:rsidP="002D2504">
      <w:pPr>
        <w:pStyle w:val="a3"/>
        <w:jc w:val="center"/>
        <w:rPr>
          <w:rFonts w:ascii="Times New Roman" w:hAnsi="Times New Roman"/>
          <w:sz w:val="28"/>
          <w:szCs w:val="28"/>
        </w:rPr>
      </w:pPr>
    </w:p>
    <w:p w:rsidR="002D2504" w:rsidRDefault="002D2504" w:rsidP="002D2504">
      <w:pPr>
        <w:pStyle w:val="a3"/>
        <w:jc w:val="center"/>
        <w:rPr>
          <w:rFonts w:ascii="Times New Roman" w:hAnsi="Times New Roman"/>
          <w:sz w:val="28"/>
          <w:szCs w:val="28"/>
        </w:rPr>
      </w:pPr>
    </w:p>
    <w:p w:rsidR="002D2504" w:rsidRDefault="002D2504" w:rsidP="002D2504">
      <w:pPr>
        <w:pStyle w:val="a3"/>
        <w:jc w:val="center"/>
        <w:rPr>
          <w:rFonts w:ascii="Times New Roman" w:hAnsi="Times New Roman"/>
          <w:sz w:val="28"/>
          <w:szCs w:val="28"/>
        </w:rPr>
      </w:pPr>
    </w:p>
    <w:p w:rsidR="002D2504" w:rsidRDefault="002D2504" w:rsidP="002D2504">
      <w:pPr>
        <w:pStyle w:val="a3"/>
        <w:jc w:val="center"/>
        <w:rPr>
          <w:rFonts w:ascii="Times New Roman" w:hAnsi="Times New Roman"/>
          <w:sz w:val="28"/>
          <w:szCs w:val="28"/>
        </w:rPr>
      </w:pPr>
    </w:p>
    <w:p w:rsidR="002D2504" w:rsidRDefault="002D2504" w:rsidP="002D2504">
      <w:pPr>
        <w:pStyle w:val="a3"/>
        <w:jc w:val="center"/>
        <w:rPr>
          <w:rFonts w:ascii="Times New Roman" w:hAnsi="Times New Roman"/>
          <w:sz w:val="28"/>
          <w:szCs w:val="28"/>
        </w:rPr>
      </w:pPr>
    </w:p>
    <w:p w:rsidR="002D2504" w:rsidRDefault="002D2504" w:rsidP="002D2504">
      <w:pPr>
        <w:pStyle w:val="a3"/>
        <w:jc w:val="center"/>
        <w:rPr>
          <w:rFonts w:ascii="Times New Roman" w:hAnsi="Times New Roman"/>
          <w:sz w:val="28"/>
          <w:szCs w:val="28"/>
        </w:rPr>
      </w:pPr>
    </w:p>
    <w:p w:rsidR="002D2504" w:rsidRDefault="002D2504" w:rsidP="002D2504">
      <w:pPr>
        <w:pStyle w:val="a3"/>
        <w:jc w:val="center"/>
        <w:rPr>
          <w:rFonts w:ascii="Times New Roman" w:hAnsi="Times New Roman"/>
          <w:sz w:val="28"/>
          <w:szCs w:val="28"/>
        </w:rPr>
      </w:pPr>
    </w:p>
    <w:p w:rsidR="002D2504" w:rsidRDefault="002D2504" w:rsidP="002D2504">
      <w:pPr>
        <w:pStyle w:val="a3"/>
        <w:jc w:val="center"/>
        <w:rPr>
          <w:rFonts w:ascii="Times New Roman" w:hAnsi="Times New Roman"/>
          <w:sz w:val="28"/>
          <w:szCs w:val="28"/>
        </w:rPr>
      </w:pPr>
    </w:p>
    <w:p w:rsidR="002D2504" w:rsidRPr="002D77E9" w:rsidRDefault="002D2504" w:rsidP="002D2504">
      <w:pPr>
        <w:pStyle w:val="a3"/>
        <w:jc w:val="center"/>
        <w:rPr>
          <w:rFonts w:ascii="Times New Roman" w:hAnsi="Times New Roman"/>
          <w:sz w:val="28"/>
          <w:szCs w:val="28"/>
        </w:rPr>
      </w:pPr>
    </w:p>
    <w:p w:rsidR="002D2504" w:rsidRDefault="002D2504" w:rsidP="002D2504">
      <w:pPr>
        <w:pStyle w:val="a3"/>
        <w:jc w:val="both"/>
        <w:rPr>
          <w:rFonts w:ascii="Times New Roman" w:hAnsi="Times New Roman"/>
          <w:sz w:val="24"/>
          <w:szCs w:val="24"/>
        </w:rPr>
      </w:pPr>
      <w:r>
        <w:rPr>
          <w:rFonts w:ascii="Times New Roman" w:hAnsi="Times New Roman"/>
          <w:sz w:val="24"/>
          <w:szCs w:val="24"/>
        </w:rPr>
        <w:t xml:space="preserve">                                                                                       </w:t>
      </w: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jc w:val="both"/>
        <w:rPr>
          <w:rFonts w:ascii="Times New Roman" w:hAnsi="Times New Roman"/>
          <w:sz w:val="24"/>
          <w:szCs w:val="24"/>
        </w:rPr>
      </w:pPr>
    </w:p>
    <w:p w:rsidR="002D2504" w:rsidRDefault="002D2504" w:rsidP="002D2504">
      <w:pPr>
        <w:pStyle w:val="a3"/>
        <w:rPr>
          <w:rFonts w:ascii="Times New Roman" w:hAnsi="Times New Roman"/>
          <w:sz w:val="24"/>
          <w:szCs w:val="24"/>
        </w:rPr>
      </w:pPr>
      <w:r>
        <w:rPr>
          <w:rFonts w:ascii="Times New Roman" w:hAnsi="Times New Roman"/>
          <w:sz w:val="24"/>
          <w:szCs w:val="24"/>
        </w:rPr>
        <w:t xml:space="preserve">                                                          2012 г. </w:t>
      </w:r>
    </w:p>
    <w:p w:rsidR="002D2504" w:rsidRDefault="002D2504" w:rsidP="002D2504">
      <w:pPr>
        <w:pStyle w:val="1"/>
      </w:pPr>
    </w:p>
    <w:p w:rsidR="002D2504" w:rsidRDefault="002D2504" w:rsidP="002D2504">
      <w:pPr>
        <w:pStyle w:val="1"/>
      </w:pPr>
    </w:p>
    <w:p w:rsidR="002D2504" w:rsidRDefault="002D2504" w:rsidP="002D2504">
      <w:pPr>
        <w:pStyle w:val="1"/>
      </w:pPr>
    </w:p>
    <w:p w:rsidR="002D2504" w:rsidRDefault="002D2504" w:rsidP="002D2504">
      <w:pPr>
        <w:pStyle w:val="1"/>
      </w:pPr>
    </w:p>
    <w:p w:rsidR="002D2504" w:rsidRDefault="002D2504" w:rsidP="002D2504">
      <w:pPr>
        <w:pStyle w:val="1"/>
      </w:pPr>
      <w:r>
        <w:t xml:space="preserve">Программа подготовки к единому государственному экзамену по физике </w:t>
      </w:r>
    </w:p>
    <w:p w:rsidR="002D2504" w:rsidRDefault="002D2504" w:rsidP="002D2504">
      <w:pPr>
        <w:shd w:val="clear" w:color="auto" w:fill="FFFFFF"/>
        <w:spacing w:line="209" w:lineRule="exact"/>
        <w:ind w:firstLine="338"/>
      </w:pPr>
    </w:p>
    <w:p w:rsidR="002D2504" w:rsidRDefault="002D2504" w:rsidP="002D2504">
      <w:pPr>
        <w:shd w:val="clear" w:color="auto" w:fill="FFFFFF"/>
        <w:spacing w:line="209" w:lineRule="exact"/>
        <w:ind w:firstLine="338"/>
      </w:pPr>
    </w:p>
    <w:p w:rsidR="002D2504" w:rsidRDefault="002D2504" w:rsidP="002D2504">
      <w:pPr>
        <w:shd w:val="clear" w:color="auto" w:fill="FFFFFF"/>
        <w:spacing w:line="209" w:lineRule="exact"/>
        <w:ind w:firstLine="338"/>
      </w:pPr>
    </w:p>
    <w:p w:rsidR="002D2504" w:rsidRDefault="002D2504" w:rsidP="002D2504">
      <w:pPr>
        <w:shd w:val="clear" w:color="auto" w:fill="FFFFFF"/>
        <w:spacing w:line="209" w:lineRule="exact"/>
        <w:ind w:firstLine="338"/>
      </w:pPr>
      <w:r>
        <w:t>Рабочая</w:t>
      </w:r>
      <w:r>
        <w:rPr>
          <w:b/>
        </w:rPr>
        <w:t xml:space="preserve"> </w:t>
      </w:r>
      <w:r>
        <w:t xml:space="preserve">программа  составлена на основе авторской программы элективного курса по физике  «Подготовка к ЕГЭ по физике» (Н. И. Одинцова, Л. А. Прояненкова)  и предназначена </w:t>
      </w:r>
      <w:r w:rsidRPr="00F922B8">
        <w:t>для учащихся 11 классов, которые со</w:t>
      </w:r>
      <w:r w:rsidRPr="00F922B8">
        <w:softHyphen/>
        <w:t>бираются сдавать единый государственный экзамен по физике.</w:t>
      </w:r>
    </w:p>
    <w:p w:rsidR="002D2504" w:rsidRPr="00F922B8" w:rsidRDefault="002D2504" w:rsidP="002D2504">
      <w:pPr>
        <w:shd w:val="clear" w:color="auto" w:fill="FFFFFF"/>
        <w:spacing w:before="72"/>
        <w:ind w:left="346"/>
      </w:pPr>
      <w:r w:rsidRPr="00F922B8">
        <w:rPr>
          <w:b/>
          <w:i/>
          <w:iCs/>
          <w:u w:val="single"/>
        </w:rPr>
        <w:t>Целью курса</w:t>
      </w:r>
      <w:r w:rsidRPr="00F922B8">
        <w:rPr>
          <w:i/>
          <w:iCs/>
        </w:rPr>
        <w:t xml:space="preserve"> </w:t>
      </w:r>
      <w:r w:rsidRPr="00F922B8">
        <w:t>является подготовка учащихся к ЕГЭ по физике.</w:t>
      </w:r>
    </w:p>
    <w:p w:rsidR="002D2504" w:rsidRDefault="002D2504" w:rsidP="002D2504">
      <w:pPr>
        <w:pStyle w:val="a9"/>
      </w:pPr>
      <w:r>
        <w:rPr>
          <w:rStyle w:val="ac"/>
        </w:rPr>
        <w:t>Задачи предлагаемого курса:</w:t>
      </w:r>
    </w:p>
    <w:p w:rsidR="002D2504" w:rsidRDefault="002D2504" w:rsidP="002D2504">
      <w:pPr>
        <w:numPr>
          <w:ilvl w:val="0"/>
          <w:numId w:val="240"/>
        </w:numPr>
        <w:spacing w:before="100" w:beforeAutospacing="1" w:after="100" w:afterAutospacing="1" w:line="240" w:lineRule="auto"/>
      </w:pPr>
      <w:r>
        <w:t xml:space="preserve">Развить познавательные, интеллектуальные способности учащихся, умения рационально мыслить, самостоятельно организовывать свою деятельность. </w:t>
      </w:r>
    </w:p>
    <w:p w:rsidR="002D2504" w:rsidRDefault="002D2504" w:rsidP="002D2504">
      <w:pPr>
        <w:numPr>
          <w:ilvl w:val="0"/>
          <w:numId w:val="240"/>
        </w:numPr>
        <w:spacing w:before="100" w:beforeAutospacing="1" w:after="100" w:afterAutospacing="1" w:line="240" w:lineRule="auto"/>
      </w:pPr>
      <w:r>
        <w:t xml:space="preserve">Способствовать возможности школьников проявить себя и добиться успеха. </w:t>
      </w:r>
    </w:p>
    <w:p w:rsidR="002D2504" w:rsidRDefault="002D2504" w:rsidP="002D2504">
      <w:pPr>
        <w:numPr>
          <w:ilvl w:val="0"/>
          <w:numId w:val="240"/>
        </w:numPr>
        <w:spacing w:before="100" w:beforeAutospacing="1" w:after="100" w:afterAutospacing="1" w:line="240" w:lineRule="auto"/>
      </w:pPr>
      <w:r>
        <w:t>Вовлечение информационных технологий в процесс обучения.</w:t>
      </w:r>
    </w:p>
    <w:p w:rsidR="002D2504" w:rsidRDefault="002D2504" w:rsidP="002D2504">
      <w:pPr>
        <w:pStyle w:val="a9"/>
      </w:pPr>
      <w:r>
        <w:t>Курс предназначен для учащихся 11 классов.</w:t>
      </w:r>
    </w:p>
    <w:p w:rsidR="002D2504" w:rsidRDefault="002D2504" w:rsidP="002D2504">
      <w:pPr>
        <w:pStyle w:val="a9"/>
      </w:pPr>
      <w:r>
        <w:t>Основными видами деятельности учащихся на занятиях по программе являются семинарские (29%учебного времени) и практические занятия (71%учебного времени), что способствует развитию способностей самостоятельного конструирования знаний и умений. Программа рассчитана на 35 часов.При необходимости количество часов может быть изменено за счет увеличения учебного времени на практические занятия.</w:t>
      </w:r>
    </w:p>
    <w:p w:rsidR="002D2504" w:rsidRPr="00077E5D" w:rsidRDefault="002D2504" w:rsidP="002D2504">
      <w:pPr>
        <w:pStyle w:val="16"/>
        <w:rPr>
          <w:sz w:val="24"/>
          <w:szCs w:val="24"/>
        </w:rPr>
      </w:pPr>
      <w:r w:rsidRPr="00077E5D">
        <w:rPr>
          <w:sz w:val="24"/>
          <w:szCs w:val="24"/>
        </w:rPr>
        <w:t xml:space="preserve">Структура деятельности учащихся вытекает из структуры контрольных измерительных материалов по физике единого государственного экзамена.Каждый учащийся выполняет задания по всем основным содержательным разделам курса физики базового, повышенного и высокого уровней сложности. Организация учебной деятельности учащихся построена по следующему принципу: </w:t>
      </w:r>
    </w:p>
    <w:p w:rsidR="002D2504" w:rsidRPr="00243950" w:rsidRDefault="002D2504" w:rsidP="002D2504">
      <w:pPr>
        <w:pStyle w:val="16"/>
        <w:rPr>
          <w:sz w:val="24"/>
          <w:szCs w:val="24"/>
        </w:rPr>
      </w:pPr>
      <w:r w:rsidRPr="00243950">
        <w:rPr>
          <w:sz w:val="24"/>
          <w:szCs w:val="24"/>
        </w:rPr>
        <w:t xml:space="preserve">                         В результате  изучения физики на профильном уровне </w:t>
      </w:r>
    </w:p>
    <w:p w:rsidR="002D2504" w:rsidRPr="00243950" w:rsidRDefault="002D2504" w:rsidP="002D2504">
      <w:pPr>
        <w:pStyle w:val="16"/>
        <w:rPr>
          <w:sz w:val="24"/>
          <w:szCs w:val="24"/>
        </w:rPr>
      </w:pPr>
      <w:r w:rsidRPr="00243950">
        <w:rPr>
          <w:sz w:val="24"/>
          <w:szCs w:val="24"/>
        </w:rPr>
        <w:t xml:space="preserve">                                         ученик должен знать (понимать):</w:t>
      </w:r>
    </w:p>
    <w:p w:rsidR="002D2504" w:rsidRPr="00243950" w:rsidRDefault="002D2504" w:rsidP="002D2504">
      <w:pPr>
        <w:pStyle w:val="16"/>
        <w:widowControl/>
        <w:numPr>
          <w:ilvl w:val="0"/>
          <w:numId w:val="244"/>
        </w:numPr>
        <w:snapToGrid w:val="0"/>
        <w:jc w:val="both"/>
        <w:rPr>
          <w:sz w:val="24"/>
          <w:szCs w:val="24"/>
        </w:rPr>
      </w:pPr>
      <w:r w:rsidRPr="00243950">
        <w:rPr>
          <w:sz w:val="24"/>
          <w:szCs w:val="24"/>
        </w:rPr>
        <w:t>смысл понятий: физическое явление, физическая величина, гипотеза, принцип, постулат, теория, пространство, время, инерциальная система отсчета, материальная точка, вещество, взаимодействие, перегрузка, предел прочности;  резонанс, электромагнитное поле, электромагнитная волна,  атомное ядро, дефект масс, энергия связи, радиоактивность, альфа- и бета-распад, ядерные реакции;</w:t>
      </w:r>
    </w:p>
    <w:p w:rsidR="002D2504" w:rsidRPr="00243950" w:rsidRDefault="002D2504" w:rsidP="002D2504">
      <w:pPr>
        <w:pStyle w:val="16"/>
        <w:widowControl/>
        <w:numPr>
          <w:ilvl w:val="0"/>
          <w:numId w:val="244"/>
        </w:numPr>
        <w:snapToGrid w:val="0"/>
        <w:jc w:val="both"/>
        <w:rPr>
          <w:sz w:val="24"/>
          <w:szCs w:val="24"/>
        </w:rPr>
      </w:pPr>
      <w:r w:rsidRPr="00243950">
        <w:rPr>
          <w:sz w:val="24"/>
          <w:szCs w:val="24"/>
        </w:rPr>
        <w:t>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2D2504" w:rsidRPr="00243950" w:rsidRDefault="002D2504" w:rsidP="002D2504">
      <w:pPr>
        <w:pStyle w:val="16"/>
        <w:widowControl/>
        <w:numPr>
          <w:ilvl w:val="0"/>
          <w:numId w:val="244"/>
        </w:numPr>
        <w:snapToGrid w:val="0"/>
        <w:jc w:val="both"/>
        <w:rPr>
          <w:sz w:val="24"/>
          <w:szCs w:val="24"/>
        </w:rPr>
      </w:pPr>
      <w:r w:rsidRPr="00243950">
        <w:rPr>
          <w:sz w:val="24"/>
          <w:szCs w:val="24"/>
        </w:rPr>
        <w:t>смысл физических законов, принципов и постулатов (формулировки, границы применимости): законы Ньютона, принцип суперпозиции и относительности, закон Паскаля, закон Архимеда, закон Бернулли, закон Гука, закон всемирного тяготения, закон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 - Ленца, закон электромагнитной индукции, законы отражения и преломления света, постулаты СТО, закон связи массы и энергии, законы фотоэффекта, постулаты Бора, закон радиоактивного распада;</w:t>
      </w:r>
    </w:p>
    <w:p w:rsidR="002D2504" w:rsidRPr="00243950" w:rsidRDefault="002D2504" w:rsidP="002D2504">
      <w:pPr>
        <w:pStyle w:val="16"/>
        <w:widowControl/>
        <w:numPr>
          <w:ilvl w:val="0"/>
          <w:numId w:val="244"/>
        </w:numPr>
        <w:snapToGrid w:val="0"/>
        <w:jc w:val="both"/>
        <w:rPr>
          <w:sz w:val="24"/>
          <w:szCs w:val="24"/>
        </w:rPr>
      </w:pPr>
      <w:r w:rsidRPr="00243950">
        <w:rPr>
          <w:sz w:val="24"/>
          <w:szCs w:val="24"/>
        </w:rPr>
        <w:t xml:space="preserve">вклад российских  и зарубежных ученых в развитие физики; </w:t>
      </w:r>
    </w:p>
    <w:p w:rsidR="002D2504" w:rsidRPr="00243950" w:rsidRDefault="002D2504" w:rsidP="002D2504">
      <w:pPr>
        <w:pStyle w:val="16"/>
        <w:widowControl/>
        <w:rPr>
          <w:sz w:val="24"/>
          <w:szCs w:val="24"/>
        </w:rPr>
      </w:pPr>
    </w:p>
    <w:p w:rsidR="002D2504" w:rsidRPr="00243950" w:rsidRDefault="002D2504" w:rsidP="002D2504">
      <w:pPr>
        <w:pStyle w:val="16"/>
        <w:widowControl/>
        <w:rPr>
          <w:sz w:val="24"/>
          <w:szCs w:val="24"/>
        </w:rPr>
      </w:pPr>
      <w:r w:rsidRPr="00243950">
        <w:rPr>
          <w:sz w:val="24"/>
          <w:szCs w:val="24"/>
        </w:rPr>
        <w:t xml:space="preserve">            уметь:</w:t>
      </w:r>
    </w:p>
    <w:p w:rsidR="002D2504" w:rsidRPr="00243950" w:rsidRDefault="002D2504" w:rsidP="002D2504">
      <w:pPr>
        <w:pStyle w:val="16"/>
        <w:widowControl/>
        <w:numPr>
          <w:ilvl w:val="0"/>
          <w:numId w:val="244"/>
        </w:numPr>
        <w:snapToGrid w:val="0"/>
        <w:jc w:val="both"/>
        <w:rPr>
          <w:sz w:val="24"/>
          <w:szCs w:val="24"/>
        </w:rPr>
      </w:pPr>
      <w:r w:rsidRPr="00243950">
        <w:rPr>
          <w:sz w:val="24"/>
          <w:szCs w:val="24"/>
        </w:rPr>
        <w:t>описывать и объяснять результаты наблюдений и экспериментов: независимость ускорения свободного падения от массы падающего тела; условие равновесия твердого тела; смачивание и капиллярные явления; нагревание газа при его быстром сжатии и охлаждении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 зависимость сопротивления проводников от температуры и освещения; 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w:t>
      </w:r>
    </w:p>
    <w:p w:rsidR="002D2504" w:rsidRPr="00243950" w:rsidRDefault="002D2504" w:rsidP="002D2504">
      <w:pPr>
        <w:pStyle w:val="16"/>
        <w:widowControl/>
        <w:numPr>
          <w:ilvl w:val="0"/>
          <w:numId w:val="244"/>
        </w:numPr>
        <w:snapToGrid w:val="0"/>
        <w:jc w:val="both"/>
        <w:rPr>
          <w:sz w:val="24"/>
          <w:szCs w:val="24"/>
        </w:rPr>
      </w:pPr>
      <w:r w:rsidRPr="00243950">
        <w:rPr>
          <w:sz w:val="24"/>
          <w:szCs w:val="24"/>
        </w:rPr>
        <w:t>приводить примеры опытов, иллюстрирующих, что наблюдение и опыт – основа построения научных теорий; эксперимент – истинность теоретических выводов; физическая теория дает возможность объяснять явления природы и научные факты, предсказывать неизвестные явления; объяснение природных явлений строить на основе физических моделей; рассматривать один и тот же объект или явление с помощью различных моделей; законы и физические теории имеют свои границы применимости;</w:t>
      </w:r>
    </w:p>
    <w:p w:rsidR="002D2504" w:rsidRPr="00243950" w:rsidRDefault="002D2504" w:rsidP="002D2504">
      <w:pPr>
        <w:pStyle w:val="16"/>
        <w:widowControl/>
        <w:numPr>
          <w:ilvl w:val="0"/>
          <w:numId w:val="244"/>
        </w:numPr>
        <w:snapToGrid w:val="0"/>
        <w:jc w:val="both"/>
        <w:rPr>
          <w:sz w:val="24"/>
          <w:szCs w:val="24"/>
        </w:rPr>
      </w:pPr>
      <w:r w:rsidRPr="00243950">
        <w:rPr>
          <w:sz w:val="24"/>
          <w:szCs w:val="24"/>
        </w:rPr>
        <w:t>применять полученные знания для решения физических задач;</w:t>
      </w:r>
    </w:p>
    <w:p w:rsidR="002D2504" w:rsidRPr="00243950" w:rsidRDefault="002D2504" w:rsidP="002D2504">
      <w:pPr>
        <w:pStyle w:val="16"/>
        <w:widowControl/>
        <w:numPr>
          <w:ilvl w:val="0"/>
          <w:numId w:val="244"/>
        </w:numPr>
        <w:snapToGrid w:val="0"/>
        <w:jc w:val="both"/>
        <w:rPr>
          <w:sz w:val="24"/>
          <w:szCs w:val="24"/>
        </w:rPr>
      </w:pPr>
      <w:r w:rsidRPr="00243950">
        <w:rPr>
          <w:sz w:val="24"/>
          <w:szCs w:val="24"/>
        </w:rPr>
        <w:t>определять: характер физического процесса по графикам, таблице, формуле; продукты ядерных реакций;</w:t>
      </w:r>
    </w:p>
    <w:p w:rsidR="002D2504" w:rsidRPr="00243950" w:rsidRDefault="002D2504" w:rsidP="002D2504">
      <w:pPr>
        <w:pStyle w:val="16"/>
        <w:widowControl/>
        <w:numPr>
          <w:ilvl w:val="0"/>
          <w:numId w:val="244"/>
        </w:numPr>
        <w:snapToGrid w:val="0"/>
        <w:jc w:val="both"/>
        <w:rPr>
          <w:sz w:val="24"/>
          <w:szCs w:val="24"/>
        </w:rPr>
      </w:pPr>
      <w:r w:rsidRPr="00243950">
        <w:rPr>
          <w:sz w:val="24"/>
          <w:szCs w:val="24"/>
        </w:rPr>
        <w:t>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2D2504" w:rsidRPr="00243950" w:rsidRDefault="002D2504" w:rsidP="002D2504">
      <w:pPr>
        <w:pStyle w:val="16"/>
        <w:widowControl/>
        <w:numPr>
          <w:ilvl w:val="0"/>
          <w:numId w:val="244"/>
        </w:numPr>
        <w:snapToGrid w:val="0"/>
        <w:jc w:val="both"/>
        <w:rPr>
          <w:sz w:val="24"/>
          <w:szCs w:val="24"/>
        </w:rPr>
      </w:pPr>
      <w:r w:rsidRPr="00243950">
        <w:rPr>
          <w:sz w:val="24"/>
          <w:szCs w:val="24"/>
        </w:rPr>
        <w:t>приводить примеры практического применения физических знаний: законов механики, термодинамики, электродинамики; зрительный и слуховой аппарат человека с точки зрения физики; применение микроскопа в медико-биологических исследованиях; принципы работы приборов медицинской диагностики (УЗИ, рентгена, томографии), методов физиотерапии, видов электромагнитных излучений, лазеров в промышленности и медицинской практике;</w:t>
      </w:r>
    </w:p>
    <w:p w:rsidR="002D2504" w:rsidRPr="00243950" w:rsidRDefault="002D2504" w:rsidP="002D2504">
      <w:pPr>
        <w:pStyle w:val="16"/>
        <w:widowControl/>
        <w:numPr>
          <w:ilvl w:val="0"/>
          <w:numId w:val="244"/>
        </w:numPr>
        <w:snapToGrid w:val="0"/>
        <w:jc w:val="both"/>
        <w:rPr>
          <w:sz w:val="24"/>
          <w:szCs w:val="24"/>
        </w:rPr>
      </w:pPr>
      <w:r w:rsidRPr="00243950">
        <w:rPr>
          <w:sz w:val="24"/>
          <w:szCs w:val="24"/>
        </w:rPr>
        <w:t>на основе полученных знаний самостоятельно оценивать информацию, содержащуюся в сообщениях СМИ и научно-популярных статьях; использовать новые информационные технологии для поиска, обработки информации по физике;</w:t>
      </w:r>
    </w:p>
    <w:p w:rsidR="002D2504" w:rsidRPr="00243950" w:rsidRDefault="002D2504" w:rsidP="002D2504">
      <w:pPr>
        <w:pStyle w:val="16"/>
        <w:widowControl/>
        <w:numPr>
          <w:ilvl w:val="0"/>
          <w:numId w:val="244"/>
        </w:numPr>
        <w:snapToGrid w:val="0"/>
        <w:jc w:val="both"/>
        <w:rPr>
          <w:sz w:val="24"/>
          <w:szCs w:val="24"/>
        </w:rPr>
      </w:pPr>
      <w:r w:rsidRPr="00243950">
        <w:rPr>
          <w:sz w:val="24"/>
          <w:szCs w:val="24"/>
        </w:rPr>
        <w:t>использовать приобретенные знания и умения в практической деятельности и повседневной жизни для: обеспечения безопасности жизнедеятельности в процессе использования транспортных средств, бытовых электроприборов, средств связи; рационального природопользования (энерго-, тепло- и водосберегающие технологии) и защиты окружающей среды; анализа и оценки влияния на организм человека и другие организмы загрязнения окружающей среды; определение собственной позиции по отношению к экологическим проблемам поведения в природной среде.</w:t>
      </w:r>
    </w:p>
    <w:p w:rsidR="002D2504" w:rsidRPr="00077E5D" w:rsidRDefault="002D2504" w:rsidP="002D2504">
      <w:pPr>
        <w:pStyle w:val="a9"/>
      </w:pPr>
    </w:p>
    <w:p w:rsidR="002D2504" w:rsidRDefault="002D2504" w:rsidP="002D2504">
      <w:pPr>
        <w:numPr>
          <w:ilvl w:val="0"/>
          <w:numId w:val="241"/>
        </w:numPr>
        <w:spacing w:before="100" w:beforeAutospacing="1" w:after="100" w:afterAutospacing="1" w:line="240" w:lineRule="auto"/>
      </w:pPr>
      <w:r>
        <w:t xml:space="preserve">Укрупнение дидактических единиц и структурирование учебного материала. Повторение учебного материала происходит крупным блоком, с логикой развития раздела, темы, с наличием всех внешних и внутренних связей. Каждая тема состоит из структурных единиц, связанных логически между собой. </w:t>
      </w:r>
    </w:p>
    <w:p w:rsidR="002D2504" w:rsidRDefault="002D2504" w:rsidP="002D2504">
      <w:pPr>
        <w:numPr>
          <w:ilvl w:val="0"/>
          <w:numId w:val="241"/>
        </w:numPr>
        <w:spacing w:before="100" w:beforeAutospacing="1" w:after="100" w:afterAutospacing="1" w:line="240" w:lineRule="auto"/>
      </w:pPr>
      <w:r>
        <w:t>Задания базового и повышенного уровней сложности выполняются учащимися самостоятельно дома (домашнее задание индивидуально). На семинарских занятиях учащиеся осуществляют самоконтроль и проводят коррекцию теоретических знаний и умений решать достаточно объемные с точки зрения математических выкладок задачи (задания части А и В).</w:t>
      </w:r>
    </w:p>
    <w:p w:rsidR="002D2504" w:rsidRDefault="002D2504" w:rsidP="002D2504">
      <w:pPr>
        <w:numPr>
          <w:ilvl w:val="0"/>
          <w:numId w:val="241"/>
        </w:numPr>
        <w:spacing w:before="100" w:beforeAutospacing="1" w:after="100" w:afterAutospacing="1" w:line="240" w:lineRule="auto"/>
      </w:pPr>
      <w:r>
        <w:t xml:space="preserve">Задания высокого уровня сложности выполняются учащимися индивидуально на практическом занятии. На практических занятиях при выполнении самостоятельных работ учащиеся смогут приобрести умения и навыки решения задач, предполагающих применение знаний сразу из двух-трёх разделов физики в измененной или новой ситуации (задания части С). На практическом занятии используются только индивидуальные формы работы с учащимися. </w:t>
      </w:r>
    </w:p>
    <w:p w:rsidR="002D2504" w:rsidRDefault="002D2504" w:rsidP="002D2504">
      <w:pPr>
        <w:numPr>
          <w:ilvl w:val="0"/>
          <w:numId w:val="241"/>
        </w:numPr>
        <w:spacing w:before="100" w:beforeAutospacing="1" w:after="100" w:afterAutospacing="1" w:line="240" w:lineRule="auto"/>
      </w:pPr>
      <w:r>
        <w:t>Формирование положительной самооценки учащегося. Задача учителя состоит в том, чтобы каждый ученик мог доказать самому себе, что он многое может сделать сам и получить моральное удовлетворение. Оценка знаний и умений обучающихся проводится с учётом результатов выполненных практических работ. Результаты отражаются в “Листе самоконтроля учащегося”.</w:t>
      </w:r>
    </w:p>
    <w:p w:rsidR="002D2504" w:rsidRDefault="002D2504" w:rsidP="002D2504">
      <w:pPr>
        <w:numPr>
          <w:ilvl w:val="0"/>
          <w:numId w:val="241"/>
        </w:numPr>
        <w:spacing w:before="100" w:beforeAutospacing="1" w:after="100" w:afterAutospacing="1" w:line="240" w:lineRule="auto"/>
      </w:pPr>
      <w:r>
        <w:t>Рациональное использование рабочего времени ученика и учителя. Формирование учебной деятельности идет таким образом, чтобы каждый ученик все занятие занимался активной учебной деятельностью, а не наблюдал пассивно за действиями учителя или нескольких учеников. Выполнение заданий происходит в режиме реального времени единого государственного экзамена (это формирует у учащихся умение рационально распределять количество времени на выполнение заданий части А, В и С). Решает эти задачи обучение, при котором используются формы индивидуализированной работы.</w:t>
      </w:r>
    </w:p>
    <w:p w:rsidR="002D2504" w:rsidRDefault="002D2504" w:rsidP="002D2504">
      <w:pPr>
        <w:pStyle w:val="a9"/>
      </w:pPr>
      <w:r>
        <w:rPr>
          <w:rStyle w:val="ac"/>
        </w:rPr>
        <w:t>Ожидаемый результат:</w:t>
      </w:r>
    </w:p>
    <w:p w:rsidR="002D2504" w:rsidRDefault="002D2504" w:rsidP="002D2504">
      <w:pPr>
        <w:pStyle w:val="a9"/>
      </w:pPr>
      <w:r>
        <w:t xml:space="preserve">1. Успешная самореализация учащихся в учебной деятельности. </w:t>
      </w:r>
    </w:p>
    <w:p w:rsidR="002D2504" w:rsidRDefault="002D2504" w:rsidP="002D2504">
      <w:pPr>
        <w:pStyle w:val="a9"/>
      </w:pPr>
      <w:r>
        <w:t>2. Умения ставить перед собой задачи, решать их,представлять полученные результаты.</w:t>
      </w:r>
    </w:p>
    <w:p w:rsidR="002D2504" w:rsidRDefault="002D2504" w:rsidP="002D2504">
      <w:pPr>
        <w:pStyle w:val="a9"/>
      </w:pPr>
      <w:r>
        <w:t>3. Системность знаний по всем основным содержательным разделам курса физики: механика,молекулярная физика и термодинамика,электродинамика, элементы СТО и квантовая физика.</w:t>
      </w:r>
    </w:p>
    <w:p w:rsidR="002D2504" w:rsidRDefault="002D2504" w:rsidP="002D2504">
      <w:pPr>
        <w:pStyle w:val="a9"/>
      </w:pPr>
      <w:r>
        <w:t>4. Умения:</w:t>
      </w:r>
    </w:p>
    <w:p w:rsidR="002D2504" w:rsidRDefault="002D2504" w:rsidP="002D2504">
      <w:pPr>
        <w:numPr>
          <w:ilvl w:val="0"/>
          <w:numId w:val="242"/>
        </w:numPr>
        <w:spacing w:before="100" w:beforeAutospacing="1" w:after="100" w:afterAutospacing="1" w:line="240" w:lineRule="auto"/>
      </w:pPr>
      <w:r>
        <w:t>понимать физический смысл моделей, понятий, величин;</w:t>
      </w:r>
    </w:p>
    <w:p w:rsidR="002D2504" w:rsidRDefault="002D2504" w:rsidP="002D2504">
      <w:pPr>
        <w:numPr>
          <w:ilvl w:val="0"/>
          <w:numId w:val="242"/>
        </w:numPr>
        <w:spacing w:before="100" w:beforeAutospacing="1" w:after="100" w:afterAutospacing="1" w:line="240" w:lineRule="auto"/>
      </w:pPr>
      <w:r>
        <w:t>объяснять физические явления, различать влияние различных факторов на протекание явлений, проявления явлений в природе или их использование в технических устройствах и повседневной жизни;</w:t>
      </w:r>
    </w:p>
    <w:p w:rsidR="002D2504" w:rsidRDefault="002D2504" w:rsidP="002D2504">
      <w:pPr>
        <w:numPr>
          <w:ilvl w:val="0"/>
          <w:numId w:val="242"/>
        </w:numPr>
        <w:spacing w:before="100" w:beforeAutospacing="1" w:after="100" w:afterAutospacing="1" w:line="240" w:lineRule="auto"/>
      </w:pPr>
      <w:r>
        <w:t>применять законы физики для анализа процессов на качественном уровне;</w:t>
      </w:r>
    </w:p>
    <w:p w:rsidR="002D2504" w:rsidRDefault="002D2504" w:rsidP="002D2504">
      <w:pPr>
        <w:numPr>
          <w:ilvl w:val="0"/>
          <w:numId w:val="242"/>
        </w:numPr>
        <w:spacing w:before="100" w:beforeAutospacing="1" w:after="100" w:afterAutospacing="1" w:line="240" w:lineRule="auto"/>
      </w:pPr>
      <w:r>
        <w:t>применять законы физики для анализа процессов на расчетном уровне;</w:t>
      </w:r>
    </w:p>
    <w:p w:rsidR="002D2504" w:rsidRDefault="002D2504" w:rsidP="002D2504">
      <w:pPr>
        <w:numPr>
          <w:ilvl w:val="0"/>
          <w:numId w:val="242"/>
        </w:numPr>
        <w:spacing w:before="100" w:beforeAutospacing="1" w:after="100" w:afterAutospacing="1" w:line="240" w:lineRule="auto"/>
      </w:pPr>
      <w:r>
        <w:t>анализировать условия проведения и результаты экспериментальных исследований;</w:t>
      </w:r>
    </w:p>
    <w:p w:rsidR="002D2504" w:rsidRDefault="002D2504" w:rsidP="002D2504">
      <w:pPr>
        <w:numPr>
          <w:ilvl w:val="0"/>
          <w:numId w:val="242"/>
        </w:numPr>
        <w:spacing w:before="100" w:beforeAutospacing="1" w:after="100" w:afterAutospacing="1" w:line="240" w:lineRule="auto"/>
      </w:pPr>
      <w:r>
        <w:t>анализировать сведения, получаемые из графиков, таблиц, схем, фотографий, и проводить, используя их, расчеты;</w:t>
      </w:r>
    </w:p>
    <w:p w:rsidR="002D2504" w:rsidRDefault="002D2504" w:rsidP="002D2504">
      <w:pPr>
        <w:numPr>
          <w:ilvl w:val="0"/>
          <w:numId w:val="242"/>
        </w:numPr>
        <w:spacing w:before="100" w:beforeAutospacing="1" w:after="100" w:afterAutospacing="1" w:line="240" w:lineRule="auto"/>
      </w:pPr>
      <w:r>
        <w:t>решать задачи различного уровня сложности.</w:t>
      </w:r>
    </w:p>
    <w:p w:rsidR="002D2504" w:rsidRDefault="002D2504" w:rsidP="002D2504">
      <w:pPr>
        <w:spacing w:before="100" w:beforeAutospacing="1" w:after="100" w:afterAutospacing="1"/>
        <w:ind w:left="720"/>
      </w:pPr>
    </w:p>
    <w:p w:rsidR="002D2504" w:rsidRDefault="002D2504" w:rsidP="002D2504">
      <w:pPr>
        <w:pStyle w:val="a9"/>
        <w:jc w:val="center"/>
        <w:rPr>
          <w:b/>
          <w:bCs/>
        </w:rPr>
      </w:pPr>
      <w:r>
        <w:rPr>
          <w:b/>
          <w:bCs/>
        </w:rPr>
        <w:t>Учебный план</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92"/>
        <w:gridCol w:w="4664"/>
        <w:gridCol w:w="1593"/>
        <w:gridCol w:w="1519"/>
      </w:tblGrid>
      <w:tr w:rsidR="002D2504" w:rsidTr="000239FE">
        <w:trPr>
          <w:tblCellSpacing w:w="7"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D2504" w:rsidRDefault="002D2504" w:rsidP="000239FE">
            <w:pPr>
              <w:jc w:val="center"/>
            </w:pPr>
            <w:r>
              <w:rPr>
                <w:rStyle w:val="ac"/>
              </w:rPr>
              <w:t>№</w:t>
            </w:r>
          </w:p>
        </w:tc>
        <w:tc>
          <w:tcPr>
            <w:tcW w:w="0" w:type="auto"/>
            <w:vMerge w:val="restart"/>
            <w:tcBorders>
              <w:top w:val="outset" w:sz="6" w:space="0" w:color="auto"/>
              <w:left w:val="outset" w:sz="6" w:space="0" w:color="auto"/>
              <w:bottom w:val="outset" w:sz="6" w:space="0" w:color="auto"/>
              <w:right w:val="outset" w:sz="6" w:space="0" w:color="auto"/>
            </w:tcBorders>
            <w:hideMark/>
          </w:tcPr>
          <w:p w:rsidR="002D2504" w:rsidRDefault="002D2504" w:rsidP="000239FE">
            <w:pPr>
              <w:jc w:val="center"/>
            </w:pPr>
            <w:r>
              <w:rPr>
                <w:rStyle w:val="ac"/>
              </w:rPr>
              <w:t>Раздел</w:t>
            </w:r>
          </w:p>
        </w:tc>
        <w:tc>
          <w:tcPr>
            <w:tcW w:w="0" w:type="auto"/>
            <w:gridSpan w:val="2"/>
            <w:tcBorders>
              <w:top w:val="outset" w:sz="6" w:space="0" w:color="auto"/>
              <w:left w:val="outset" w:sz="6" w:space="0" w:color="auto"/>
              <w:bottom w:val="outset" w:sz="6" w:space="0" w:color="auto"/>
              <w:right w:val="outset" w:sz="6" w:space="0" w:color="auto"/>
            </w:tcBorders>
            <w:hideMark/>
          </w:tcPr>
          <w:p w:rsidR="002D2504" w:rsidRDefault="002D2504" w:rsidP="000239FE">
            <w:pPr>
              <w:jc w:val="center"/>
            </w:pPr>
            <w:r>
              <w:rPr>
                <w:rStyle w:val="ac"/>
              </w:rPr>
              <w:t>Формы занятий, кол-во часов</w:t>
            </w:r>
          </w:p>
        </w:tc>
      </w:tr>
      <w:tr w:rsidR="002D2504" w:rsidTr="000239F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tc>
        <w:tc>
          <w:tcPr>
            <w:tcW w:w="0" w:type="auto"/>
            <w:vMerge/>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pPr>
              <w:jc w:val="center"/>
            </w:pPr>
            <w:r>
              <w:rPr>
                <w:rStyle w:val="ac"/>
              </w:rPr>
              <w:t>Семинарские</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pPr>
              <w:jc w:val="center"/>
            </w:pPr>
            <w:r>
              <w:rPr>
                <w:rStyle w:val="ac"/>
              </w:rPr>
              <w:t>Практикумы</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1</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ВВЕДЕНИЕ.</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1</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2</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МЕХАНИКА.</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2</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5</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3</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Молекулярная физика. Термодинамика.</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1</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2</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4</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электродинамика.</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3</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7</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5</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Основы специальной теории относительности.</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1</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6</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КВАНТОВАЯ ФИЗИКА.</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2</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4</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7</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Методы научного познания</w:t>
            </w:r>
          </w:p>
          <w:p w:rsidR="002D2504" w:rsidRDefault="002D2504" w:rsidP="000239FE">
            <w:pPr>
              <w:pStyle w:val="a9"/>
            </w:pPr>
            <w:r>
              <w:t>и физическая картина мира.</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1</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2</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8</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ПРОБНЫЙ ЭКЗАМЕН.</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3</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9</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ЗАКЛЮЧИТЕЛЬНОЕ ЗАНЯТИЕ.</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1</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Итого:</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r>
              <w:t>25</w:t>
            </w:r>
          </w:p>
        </w:tc>
      </w:tr>
    </w:tbl>
    <w:p w:rsidR="002D2504" w:rsidRPr="009852C8" w:rsidRDefault="002D2504" w:rsidP="002D2504">
      <w:pPr>
        <w:pStyle w:val="a9"/>
        <w:rPr>
          <w:b/>
          <w:bCs/>
        </w:rPr>
      </w:pPr>
      <w:r>
        <w:t>Учебно-методический комплекс.</w:t>
      </w:r>
    </w:p>
    <w:p w:rsidR="002D2504" w:rsidRDefault="002D2504" w:rsidP="002D2504">
      <w:pPr>
        <w:numPr>
          <w:ilvl w:val="0"/>
          <w:numId w:val="243"/>
        </w:numPr>
        <w:spacing w:before="100" w:beforeAutospacing="1" w:after="100" w:afterAutospacing="1" w:line="240" w:lineRule="auto"/>
      </w:pPr>
      <w:r>
        <w:t>Библиотека электронных наглядных пособий. Физика. 7-11 класс. – ООО “Кирилл и Мефодий”, 2004.</w:t>
      </w:r>
    </w:p>
    <w:p w:rsidR="002D2504" w:rsidRDefault="002D2504" w:rsidP="002D2504">
      <w:pPr>
        <w:numPr>
          <w:ilvl w:val="0"/>
          <w:numId w:val="243"/>
        </w:numPr>
        <w:spacing w:before="100" w:beforeAutospacing="1" w:after="100" w:afterAutospacing="1" w:line="240" w:lineRule="auto"/>
      </w:pPr>
      <w:r>
        <w:t>Демонстрационный вариант по физике ЕГЭ – 2006, 2007, 2008, 2009. 2010, 2011, 2012.</w:t>
      </w:r>
    </w:p>
    <w:p w:rsidR="002D2504" w:rsidRDefault="002D2504" w:rsidP="002D2504">
      <w:pPr>
        <w:numPr>
          <w:ilvl w:val="0"/>
          <w:numId w:val="243"/>
        </w:numPr>
        <w:spacing w:before="100" w:beforeAutospacing="1" w:after="100" w:afterAutospacing="1" w:line="240" w:lineRule="auto"/>
      </w:pPr>
      <w:r>
        <w:t>Громов С.В. Физика: Оптика. Тепловые явления. Строение и свойства вещества: Учеб. для 11 кл. общеобразов. учреждений / С.В. Громов; Под ред. Н.В.Шароновой. – 4-е изд. - М.: Просвещение, 2003.</w:t>
      </w:r>
    </w:p>
    <w:p w:rsidR="002D2504" w:rsidRDefault="002D2504" w:rsidP="002D2504">
      <w:pPr>
        <w:numPr>
          <w:ilvl w:val="0"/>
          <w:numId w:val="243"/>
        </w:numPr>
        <w:spacing w:before="100" w:beforeAutospacing="1" w:after="100" w:afterAutospacing="1" w:line="240" w:lineRule="auto"/>
      </w:pPr>
      <w:r>
        <w:t>ЕГЭ 2006. Физика. Типовые задания/ Ханнанов М.Н., Ханнанова Т.А. – М.: Издательства “Экзамен”, 2006. (Серия “ЕГЭ 2006. Типовые тестовые задания”). Рекомендовано ИСМО Российской Академии Образования для подготовки выпускников всех типов образовательных учреждений РФ к сдаче экзаменов в форме ЕГЭ.</w:t>
      </w:r>
    </w:p>
    <w:p w:rsidR="002D2504" w:rsidRDefault="002D2504" w:rsidP="002D2504">
      <w:pPr>
        <w:numPr>
          <w:ilvl w:val="0"/>
          <w:numId w:val="243"/>
        </w:numPr>
        <w:spacing w:before="100" w:beforeAutospacing="1" w:after="100" w:afterAutospacing="1" w:line="240" w:lineRule="auto"/>
      </w:pPr>
      <w:r>
        <w:t>Единый государственный экзамен:физика:контр.измерит.материалы:2006-2007.-2008, 2009, 2010, 2011, 2012 М.:Просвещение;СПб.:Просвещение, 2007.</w:t>
      </w:r>
    </w:p>
    <w:p w:rsidR="002D2504" w:rsidRDefault="002D2504" w:rsidP="002D2504">
      <w:pPr>
        <w:numPr>
          <w:ilvl w:val="0"/>
          <w:numId w:val="243"/>
        </w:numPr>
        <w:spacing w:before="100" w:beforeAutospacing="1" w:after="100" w:afterAutospacing="1" w:line="240" w:lineRule="auto"/>
      </w:pPr>
      <w:r>
        <w:t>Единый государственный экзамен:Физика:Тренировочные задания/Фадеева А.А.-М.:Просвещение, Эксмо, 2006.</w:t>
      </w:r>
    </w:p>
    <w:p w:rsidR="002D2504" w:rsidRDefault="002D2504" w:rsidP="002D2504">
      <w:pPr>
        <w:numPr>
          <w:ilvl w:val="0"/>
          <w:numId w:val="243"/>
        </w:numPr>
        <w:spacing w:before="100" w:beforeAutospacing="1" w:after="100" w:afterAutospacing="1" w:line="240" w:lineRule="auto"/>
      </w:pPr>
      <w:r>
        <w:t>Единственные реальные варианты заданий для подготовки к единому государственному экзамену. ЕГЭ-2006. Физика._М.:Федеральный центр тестирования, 2006.</w:t>
      </w:r>
    </w:p>
    <w:p w:rsidR="002D2504" w:rsidRDefault="002D2504" w:rsidP="002D2504">
      <w:pPr>
        <w:numPr>
          <w:ilvl w:val="0"/>
          <w:numId w:val="243"/>
        </w:numPr>
        <w:spacing w:before="100" w:beforeAutospacing="1" w:after="100" w:afterAutospacing="1" w:line="240" w:lineRule="auto"/>
      </w:pPr>
      <w:r>
        <w:t>Никифоров Г.Г. ЕГЭ-2006.Физика: Сборник заданий/Г.Г.Никифоров, В.А.Орлов, Н.К.Ханнанов.-М.:Просвещение, Эксмо, 2006.</w:t>
      </w:r>
    </w:p>
    <w:p w:rsidR="002D2504" w:rsidRDefault="002D2504" w:rsidP="002D2504">
      <w:pPr>
        <w:numPr>
          <w:ilvl w:val="0"/>
          <w:numId w:val="243"/>
        </w:numPr>
        <w:spacing w:before="100" w:beforeAutospacing="1" w:after="100" w:afterAutospacing="1" w:line="240" w:lineRule="auto"/>
      </w:pPr>
      <w:r>
        <w:t>Соболева С.А.ЕГЭ.Физика:Раздаточный материал тренировочных тестов.-СПб.:Тригон,2005.</w:t>
      </w:r>
    </w:p>
    <w:p w:rsidR="002D2504" w:rsidRDefault="002D2504" w:rsidP="002D2504">
      <w:pPr>
        <w:pStyle w:val="a9"/>
        <w:jc w:val="center"/>
        <w:rPr>
          <w:b/>
          <w:bCs/>
        </w:rPr>
      </w:pPr>
    </w:p>
    <w:p w:rsidR="002D2504" w:rsidRDefault="002D2504" w:rsidP="002D2504">
      <w:pPr>
        <w:pStyle w:val="a9"/>
        <w:jc w:val="center"/>
        <w:rPr>
          <w:b/>
          <w:bCs/>
        </w:rPr>
      </w:pPr>
      <w:r>
        <w:rPr>
          <w:b/>
          <w:bCs/>
        </w:rPr>
        <w:t xml:space="preserve">Основное содержание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603"/>
        <w:gridCol w:w="4430"/>
        <w:gridCol w:w="3847"/>
        <w:gridCol w:w="1025"/>
      </w:tblGrid>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pPr>
              <w:jc w:val="center"/>
            </w:pPr>
            <w:r>
              <w:rPr>
                <w:rStyle w:val="ac"/>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pPr>
              <w:jc w:val="center"/>
            </w:pPr>
            <w:r>
              <w:rPr>
                <w:rStyle w:val="ac"/>
              </w:rPr>
              <w:t>Глава</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pPr>
              <w:jc w:val="center"/>
            </w:pPr>
            <w:r>
              <w:rPr>
                <w:rStyle w:val="ac"/>
              </w:rPr>
              <w:t>Основные понятия, законы, с которыми учащиеся встретятся при решении задач и выполнении тестов данного раздела</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pPr>
              <w:jc w:val="center"/>
            </w:pPr>
            <w:r>
              <w:rPr>
                <w:rStyle w:val="ac"/>
              </w:rPr>
              <w:t>Число часов</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r>
              <w:rPr>
                <w:rStyle w:val="ac"/>
              </w:rPr>
              <w:t>Введение.</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Математические основы физики.</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1</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pPr>
              <w:shd w:val="clear" w:color="auto" w:fill="FFFFFF"/>
              <w:ind w:firstLine="570"/>
              <w:jc w:val="both"/>
              <w:rPr>
                <w:rStyle w:val="ac"/>
              </w:rPr>
            </w:pPr>
            <w:r>
              <w:rPr>
                <w:rStyle w:val="ac"/>
              </w:rPr>
              <w:t>Механика.</w:t>
            </w:r>
          </w:p>
          <w:p w:rsidR="002D2504" w:rsidRPr="00AF0717" w:rsidRDefault="002D2504" w:rsidP="000239FE">
            <w:pPr>
              <w:shd w:val="clear" w:color="auto" w:fill="FFFFFF"/>
              <w:ind w:firstLine="570"/>
              <w:jc w:val="both"/>
              <w:rPr>
                <w:color w:val="000000"/>
                <w:spacing w:val="10"/>
              </w:rPr>
            </w:pPr>
            <w:r w:rsidRPr="00AF0717">
              <w:rPr>
                <w:color w:val="000000"/>
                <w:spacing w:val="10"/>
              </w:rPr>
              <w:t>Ученик должен знать (понимать).</w:t>
            </w:r>
          </w:p>
          <w:p w:rsidR="002D2504" w:rsidRPr="00AF0717" w:rsidRDefault="002D2504" w:rsidP="000239FE">
            <w:pPr>
              <w:shd w:val="clear" w:color="auto" w:fill="FFFFFF"/>
              <w:ind w:firstLine="570"/>
              <w:jc w:val="both"/>
              <w:rPr>
                <w:color w:val="000000"/>
                <w:spacing w:val="10"/>
              </w:rPr>
            </w:pPr>
            <w:r w:rsidRPr="00AF0717">
              <w:rPr>
                <w:color w:val="000000"/>
                <w:spacing w:val="10"/>
              </w:rPr>
              <w:t>- Смысл понятий: инерциальная система отсчета, материальная точка</w:t>
            </w:r>
            <w:r>
              <w:rPr>
                <w:color w:val="000000"/>
                <w:spacing w:val="10"/>
              </w:rPr>
              <w:t xml:space="preserve"> закон, материальная точка;    </w:t>
            </w:r>
          </w:p>
          <w:p w:rsidR="002D2504" w:rsidRPr="00AF0717" w:rsidRDefault="002D2504" w:rsidP="000239FE">
            <w:pPr>
              <w:shd w:val="clear" w:color="auto" w:fill="FFFFFF"/>
              <w:ind w:firstLine="570"/>
              <w:jc w:val="both"/>
              <w:rPr>
                <w:color w:val="000000"/>
                <w:spacing w:val="10"/>
              </w:rPr>
            </w:pPr>
            <w:r w:rsidRPr="00AF0717">
              <w:rPr>
                <w:color w:val="000000"/>
                <w:spacing w:val="10"/>
              </w:rPr>
              <w:t>- Смысл физических величин:</w:t>
            </w:r>
            <w:r>
              <w:rPr>
                <w:color w:val="000000"/>
                <w:spacing w:val="10"/>
              </w:rPr>
              <w:t>работа,мощность, импульс,</w:t>
            </w:r>
            <w:r w:rsidRPr="00AF0717">
              <w:rPr>
                <w:color w:val="000000"/>
                <w:spacing w:val="10"/>
              </w:rPr>
              <w:t xml:space="preserve"> перемещение,</w:t>
            </w:r>
            <w:r>
              <w:rPr>
                <w:color w:val="000000"/>
                <w:spacing w:val="10"/>
              </w:rPr>
              <w:t>механическая энергия</w:t>
            </w:r>
            <w:r w:rsidRPr="00AF0717">
              <w:rPr>
                <w:color w:val="000000"/>
                <w:spacing w:val="10"/>
              </w:rPr>
              <w:t xml:space="preserve"> скорость, ускорение</w:t>
            </w:r>
            <w:r>
              <w:rPr>
                <w:color w:val="000000"/>
                <w:spacing w:val="10"/>
              </w:rPr>
              <w:t xml:space="preserve">,масса. сила,  </w:t>
            </w:r>
          </w:p>
          <w:p w:rsidR="002D2504" w:rsidRDefault="002D2504" w:rsidP="000239FE">
            <w:pPr>
              <w:shd w:val="clear" w:color="auto" w:fill="FFFFFF"/>
              <w:ind w:firstLine="570"/>
              <w:jc w:val="both"/>
              <w:rPr>
                <w:color w:val="000000"/>
                <w:spacing w:val="10"/>
              </w:rPr>
            </w:pPr>
            <w:r>
              <w:rPr>
                <w:color w:val="000000"/>
                <w:spacing w:val="10"/>
              </w:rPr>
              <w:t>-смысл физических законов: динамики  Ньютона, принципы относительности, всемирного тяготения, Гука, сохранения энергии, импульса, Паскаля, Архимеда,</w:t>
            </w:r>
          </w:p>
          <w:p w:rsidR="002D2504" w:rsidRPr="00AF0717" w:rsidRDefault="002D2504" w:rsidP="000239FE">
            <w:pPr>
              <w:shd w:val="clear" w:color="auto" w:fill="FFFFFF"/>
              <w:ind w:firstLine="570"/>
              <w:jc w:val="both"/>
              <w:rPr>
                <w:color w:val="000000"/>
                <w:spacing w:val="10"/>
              </w:rPr>
            </w:pPr>
            <w:r w:rsidRPr="00AF0717">
              <w:rPr>
                <w:color w:val="000000"/>
                <w:spacing w:val="10"/>
              </w:rPr>
              <w:t>-вклад российских и зарубежных ученых, оказавших наибольшее влияние на развитие физики.</w:t>
            </w:r>
          </w:p>
          <w:p w:rsidR="002D2504" w:rsidRPr="00AF0717" w:rsidRDefault="002D2504" w:rsidP="000239FE">
            <w:pPr>
              <w:shd w:val="clear" w:color="auto" w:fill="FFFFFF"/>
              <w:ind w:firstLine="570"/>
              <w:jc w:val="both"/>
              <w:rPr>
                <w:color w:val="000000"/>
                <w:spacing w:val="10"/>
              </w:rPr>
            </w:pPr>
            <w:r w:rsidRPr="00AF0717">
              <w:rPr>
                <w:color w:val="000000"/>
                <w:spacing w:val="10"/>
              </w:rPr>
              <w:t>Уметь:</w:t>
            </w:r>
          </w:p>
          <w:p w:rsidR="002D2504" w:rsidRPr="00AF0717" w:rsidRDefault="002D2504" w:rsidP="000239FE">
            <w:pPr>
              <w:shd w:val="clear" w:color="auto" w:fill="FFFFFF"/>
              <w:ind w:firstLine="570"/>
              <w:jc w:val="both"/>
              <w:rPr>
                <w:color w:val="000000"/>
                <w:spacing w:val="10"/>
              </w:rPr>
            </w:pPr>
            <w:r w:rsidRPr="00AF0717">
              <w:rPr>
                <w:color w:val="000000"/>
                <w:spacing w:val="10"/>
              </w:rPr>
              <w:t>- описывать и обьяснять результаты наблюдений и экспериментов: независимость ускорения свободного падения от массы падающего тела;</w:t>
            </w:r>
          </w:p>
          <w:p w:rsidR="002D2504" w:rsidRDefault="002D2504" w:rsidP="000239FE">
            <w:pPr>
              <w:shd w:val="clear" w:color="auto" w:fill="FFFFFF"/>
              <w:ind w:firstLine="570"/>
              <w:jc w:val="both"/>
              <w:rPr>
                <w:color w:val="000000"/>
                <w:spacing w:val="10"/>
              </w:rPr>
            </w:pPr>
            <w:r>
              <w:rPr>
                <w:color w:val="000000"/>
                <w:spacing w:val="10"/>
              </w:rPr>
              <w:t>-описывать фундоментальные опыты, оказавшие существенное влияние на развитие физики;</w:t>
            </w:r>
          </w:p>
          <w:p w:rsidR="002D2504" w:rsidRDefault="002D2504" w:rsidP="000239FE">
            <w:pPr>
              <w:shd w:val="clear" w:color="auto" w:fill="FFFFFF"/>
              <w:ind w:firstLine="570"/>
              <w:jc w:val="both"/>
              <w:rPr>
                <w:color w:val="000000"/>
                <w:spacing w:val="10"/>
              </w:rPr>
            </w:pPr>
            <w:r>
              <w:rPr>
                <w:color w:val="000000"/>
                <w:spacing w:val="10"/>
              </w:rPr>
              <w:t xml:space="preserve">-приводить примеры опытов, иллюстрирующих, что эксперимент позволяет проверить истинность теоретических выводов;  </w:t>
            </w:r>
          </w:p>
          <w:p w:rsidR="002D2504" w:rsidRPr="00AF0717" w:rsidRDefault="002D2504" w:rsidP="000239FE">
            <w:pPr>
              <w:shd w:val="clear" w:color="auto" w:fill="FFFFFF"/>
              <w:ind w:firstLine="570"/>
              <w:jc w:val="both"/>
              <w:rPr>
                <w:color w:val="000000"/>
                <w:spacing w:val="10"/>
              </w:rPr>
            </w:pPr>
            <w:r w:rsidRPr="00AF0717">
              <w:rPr>
                <w:color w:val="000000"/>
                <w:spacing w:val="10"/>
              </w:rPr>
              <w:t>- применять полученные знания для решения задач;</w:t>
            </w:r>
          </w:p>
          <w:p w:rsidR="002D2504" w:rsidRPr="00AF0717" w:rsidRDefault="002D2504" w:rsidP="000239FE">
            <w:pPr>
              <w:shd w:val="clear" w:color="auto" w:fill="FFFFFF"/>
              <w:ind w:firstLine="570"/>
              <w:jc w:val="both"/>
              <w:rPr>
                <w:color w:val="000000"/>
                <w:spacing w:val="10"/>
              </w:rPr>
            </w:pPr>
            <w:r w:rsidRPr="00AF0717">
              <w:rPr>
                <w:color w:val="000000"/>
                <w:spacing w:val="10"/>
              </w:rPr>
              <w:t>- определять: характер физического процесса по графику, таблице,</w:t>
            </w:r>
            <w:r>
              <w:rPr>
                <w:color w:val="000000"/>
                <w:spacing w:val="10"/>
              </w:rPr>
              <w:t xml:space="preserve"> </w:t>
            </w:r>
            <w:r w:rsidRPr="00AF0717">
              <w:rPr>
                <w:color w:val="000000"/>
                <w:spacing w:val="10"/>
              </w:rPr>
              <w:t>формуле;</w:t>
            </w:r>
          </w:p>
          <w:p w:rsidR="002D2504" w:rsidRPr="00AF0717" w:rsidRDefault="002D2504" w:rsidP="000239FE">
            <w:pPr>
              <w:shd w:val="clear" w:color="auto" w:fill="FFFFFF"/>
              <w:ind w:firstLine="570"/>
              <w:jc w:val="both"/>
              <w:rPr>
                <w:color w:val="000000"/>
                <w:spacing w:val="10"/>
              </w:rPr>
            </w:pPr>
            <w:r w:rsidRPr="00AF0717">
              <w:rPr>
                <w:color w:val="000000"/>
                <w:spacing w:val="10"/>
              </w:rPr>
              <w:t>- измерять: скорост</w:t>
            </w:r>
            <w:r>
              <w:rPr>
                <w:color w:val="000000"/>
                <w:spacing w:val="10"/>
              </w:rPr>
              <w:t xml:space="preserve">ь, ускорение свободного падения, массу тела, силу, работу, мощность, энергию, коэффициент трения скольжения, </w:t>
            </w:r>
          </w:p>
          <w:p w:rsidR="002D2504" w:rsidRDefault="002D2504" w:rsidP="000239FE"/>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rPr>
                <w:rStyle w:val="ac"/>
                <w:i/>
                <w:iCs/>
              </w:rPr>
              <w:t>Кинематика</w:t>
            </w:r>
          </w:p>
          <w:p w:rsidR="002D2504" w:rsidRDefault="002D2504" w:rsidP="000239FE">
            <w:pPr>
              <w:pStyle w:val="a9"/>
            </w:pPr>
            <w:r>
              <w:t>Относительность механического движения. Скорость. Ускорение. Прямолинейное равноускоренное движение. Свободное падение. Движение по окружности с постоянной по модулю скоростью</w:t>
            </w:r>
            <w:r>
              <w:rPr>
                <w:color w:val="FF0000"/>
              </w:rPr>
              <w:t xml:space="preserve">. </w:t>
            </w:r>
            <w:r>
              <w:t>Центростремительное ускорение.</w:t>
            </w:r>
          </w:p>
          <w:p w:rsidR="002D2504" w:rsidRPr="00CA4F01" w:rsidRDefault="002D2504" w:rsidP="000239FE">
            <w:pPr>
              <w:pStyle w:val="a9"/>
            </w:pPr>
          </w:p>
          <w:p w:rsidR="002D2504" w:rsidRDefault="002D2504" w:rsidP="000239FE">
            <w:pPr>
              <w:pStyle w:val="a9"/>
              <w:rPr>
                <w:i/>
                <w:iCs/>
              </w:rPr>
            </w:pPr>
            <w:r>
              <w:rPr>
                <w:rStyle w:val="ac"/>
                <w:i/>
                <w:iCs/>
              </w:rPr>
              <w:t>Динамика</w:t>
            </w:r>
          </w:p>
          <w:p w:rsidR="002D2504" w:rsidRDefault="002D2504" w:rsidP="000239FE">
            <w:pPr>
              <w:pStyle w:val="a9"/>
            </w:pPr>
            <w:r>
              <w:t>Инерциальные системы отсчета. Первый закон Ньютона. Принцип относительности Галилея. Масса тела. Плотность вещества. Сила. Принцип суперпозиции сил. Второй закон Ньютона.Третий закон Ньютона.Закон всемирного тяготения. Сила тяжести.Невесомость. Сила упругости. Сила трения. Давление.</w:t>
            </w:r>
          </w:p>
          <w:p w:rsidR="002D2504" w:rsidRDefault="002D2504" w:rsidP="000239FE">
            <w:pPr>
              <w:pStyle w:val="a9"/>
              <w:rPr>
                <w:i/>
                <w:iCs/>
              </w:rPr>
            </w:pPr>
            <w:r>
              <w:rPr>
                <w:rStyle w:val="ac"/>
                <w:i/>
                <w:iCs/>
              </w:rPr>
              <w:t>Статика</w:t>
            </w:r>
          </w:p>
          <w:p w:rsidR="002D2504" w:rsidRDefault="002D2504" w:rsidP="000239FE">
            <w:pPr>
              <w:pStyle w:val="a9"/>
            </w:pPr>
            <w:r>
              <w:t>Момент силы.Условия равновесия твердого тела. Давление жидкости. Закон Паскаля. Закон Архимеда. Условие плавания тел.</w:t>
            </w:r>
          </w:p>
          <w:p w:rsidR="002D2504" w:rsidRDefault="002D2504" w:rsidP="000239FE">
            <w:pPr>
              <w:pStyle w:val="a9"/>
              <w:rPr>
                <w:i/>
                <w:iCs/>
              </w:rPr>
            </w:pPr>
            <w:r>
              <w:rPr>
                <w:rStyle w:val="ac"/>
                <w:i/>
                <w:iCs/>
              </w:rPr>
              <w:t>Законы сохранения в механике</w:t>
            </w:r>
          </w:p>
          <w:p w:rsidR="002D2504" w:rsidRPr="00AF0717" w:rsidRDefault="002D2504" w:rsidP="000239FE">
            <w:pPr>
              <w:shd w:val="clear" w:color="auto" w:fill="FFFFFF"/>
              <w:ind w:firstLine="570"/>
              <w:jc w:val="both"/>
            </w:pPr>
            <w:r>
              <w:t>Импульс тела. Импульс системы тел. Закон сохранения импульса. Работа силы. Мощность.Кинетическая энергия. Потенциальная энергия. Закон сохранения энергии.</w:t>
            </w:r>
          </w:p>
          <w:p w:rsidR="002D2504" w:rsidRDefault="002D2504" w:rsidP="000239FE">
            <w:pPr>
              <w:shd w:val="clear" w:color="auto" w:fill="FFFFFF"/>
              <w:jc w:val="both"/>
            </w:pPr>
            <w:r w:rsidRPr="00AF0717">
              <w:t>.</w:t>
            </w:r>
            <w:r>
              <w:t>механической энергии. Простые механизмы. КПД механизма.</w:t>
            </w:r>
          </w:p>
          <w:p w:rsidR="002D2504" w:rsidRDefault="002D2504" w:rsidP="000239FE">
            <w:pPr>
              <w:pStyle w:val="a9"/>
              <w:rPr>
                <w:i/>
                <w:iCs/>
              </w:rPr>
            </w:pPr>
            <w:r>
              <w:rPr>
                <w:rStyle w:val="ac"/>
                <w:i/>
                <w:iCs/>
              </w:rPr>
              <w:t>Механические колебания и волны</w:t>
            </w:r>
          </w:p>
          <w:p w:rsidR="002D2504" w:rsidRDefault="002D2504" w:rsidP="000239FE">
            <w:pPr>
              <w:pStyle w:val="a9"/>
            </w:pPr>
            <w:r>
              <w:t>Гармонические колебания. Амплитуда колебаний. Период колебаний. Частота колебаний. Свободные колебания. Вынужденные колебания. Резонанс. Длина волны. Звук.</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7</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pPr>
              <w:rPr>
                <w:rStyle w:val="ac"/>
              </w:rPr>
            </w:pPr>
            <w:r>
              <w:rPr>
                <w:rStyle w:val="ac"/>
              </w:rPr>
              <w:t>Молекулярная физика. Термодинамика.</w:t>
            </w:r>
          </w:p>
          <w:p w:rsidR="002D2504" w:rsidRPr="00AF0717" w:rsidRDefault="002D2504" w:rsidP="000239FE">
            <w:pPr>
              <w:rPr>
                <w:u w:val="single"/>
              </w:rPr>
            </w:pPr>
            <w:r>
              <w:rPr>
                <w:rStyle w:val="ac"/>
              </w:rPr>
              <w:t xml:space="preserve"> </w:t>
            </w:r>
            <w:r w:rsidRPr="00AF0717">
              <w:t xml:space="preserve">Ученик </w:t>
            </w:r>
            <w:r w:rsidRPr="00AF0717">
              <w:rPr>
                <w:u w:val="single"/>
              </w:rPr>
              <w:t>должен знать/ понимать:</w:t>
            </w:r>
          </w:p>
          <w:p w:rsidR="002D2504" w:rsidRPr="00AF0717" w:rsidRDefault="002D2504" w:rsidP="000239FE">
            <w:r w:rsidRPr="00AF0717">
              <w:t>- Смысл понятий: вещество, взаимодействие, идеальный газ;</w:t>
            </w:r>
          </w:p>
          <w:p w:rsidR="002D2504" w:rsidRPr="00AF0717" w:rsidRDefault="002D2504" w:rsidP="000239FE">
            <w:r w:rsidRPr="00AF0717">
              <w:t>- смысл физических величин: абсолютная температура, средняя кинетическая энергия частиц вещества</w:t>
            </w:r>
            <w:r>
              <w:t xml:space="preserve"> внутренняя энергия , количество теплоты, удельная теплоемкость. Удельная теплота парообразования, удельная теплота сгорания </w:t>
            </w:r>
            <w:r w:rsidRPr="00AF0717">
              <w:t>;</w:t>
            </w:r>
          </w:p>
          <w:p w:rsidR="002D2504" w:rsidRPr="00AF0717" w:rsidRDefault="002D2504" w:rsidP="000239FE">
            <w:r w:rsidRPr="00AF0717">
              <w:t>- смысл физических законов: основное уравнение кинетической теории газов, уравнение состояния идеального газа, законы термодинамики</w:t>
            </w:r>
            <w:r>
              <w:t xml:space="preserve"> </w:t>
            </w:r>
            <w:r w:rsidRPr="00AF0717">
              <w:t>;</w:t>
            </w:r>
          </w:p>
          <w:p w:rsidR="002D2504" w:rsidRPr="00AF0717" w:rsidRDefault="002D2504" w:rsidP="000239FE">
            <w:r w:rsidRPr="00AF0717">
              <w:t xml:space="preserve">Уметь: </w:t>
            </w:r>
          </w:p>
          <w:p w:rsidR="002D2504" w:rsidRPr="00AF0717" w:rsidRDefault="002D2504" w:rsidP="000239FE">
            <w:r w:rsidRPr="00AF0717">
              <w:t>- описывать и обьяснять результаты наблюдений и экспериментов: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w:t>
            </w:r>
            <w:r>
              <w:t xml:space="preserve">, </w:t>
            </w:r>
          </w:p>
          <w:p w:rsidR="002D2504" w:rsidRPr="00AF0717" w:rsidRDefault="002D2504" w:rsidP="000239FE">
            <w:r w:rsidRPr="00AF0717">
              <w:t>- описывать фундаментальные опыты, оказавшие существенное влияние на развитие физики</w:t>
            </w:r>
            <w:r>
              <w:t xml:space="preserve"> ;</w:t>
            </w:r>
          </w:p>
          <w:p w:rsidR="002D2504" w:rsidRPr="00AF0717" w:rsidRDefault="002D2504" w:rsidP="000239FE">
            <w:r w:rsidRPr="00AF0717">
              <w:t>- применять полученные знания для решения физических задач;</w:t>
            </w:r>
          </w:p>
          <w:p w:rsidR="002D2504" w:rsidRPr="00AF0717" w:rsidRDefault="002D2504" w:rsidP="000239FE">
            <w:r w:rsidRPr="00AF0717">
              <w:t>- измерять: влажность воздуха</w:t>
            </w:r>
            <w:r>
              <w:t xml:space="preserve"> .</w:t>
            </w:r>
          </w:p>
          <w:p w:rsidR="002D2504" w:rsidRDefault="002D2504" w:rsidP="000239FE">
            <w:pPr>
              <w:rPr>
                <w:rStyle w:val="ac"/>
              </w:rPr>
            </w:pPr>
          </w:p>
          <w:p w:rsidR="002D2504" w:rsidRPr="00AF0717" w:rsidRDefault="002D2504" w:rsidP="000239FE"/>
          <w:p w:rsidR="002D2504" w:rsidRDefault="002D2504" w:rsidP="000239FE">
            <w:pPr>
              <w:rPr>
                <w:rStyle w:val="ac"/>
              </w:rPr>
            </w:pPr>
          </w:p>
          <w:p w:rsidR="002D2504" w:rsidRDefault="002D2504" w:rsidP="000239FE">
            <w:pPr>
              <w:rPr>
                <w:rStyle w:val="ac"/>
              </w:rPr>
            </w:pPr>
          </w:p>
          <w:p w:rsidR="002D2504" w:rsidRDefault="002D2504" w:rsidP="000239FE">
            <w:pPr>
              <w:rPr>
                <w:rStyle w:val="ac"/>
              </w:rPr>
            </w:pPr>
          </w:p>
          <w:p w:rsidR="002D2504" w:rsidRDefault="002D2504" w:rsidP="000239FE">
            <w:pPr>
              <w:rPr>
                <w:rStyle w:val="ac"/>
              </w:rPr>
            </w:pPr>
          </w:p>
          <w:p w:rsidR="002D2504" w:rsidRDefault="002D2504" w:rsidP="000239FE"/>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rPr>
                <w:rStyle w:val="ac"/>
                <w:i/>
                <w:iCs/>
              </w:rPr>
              <w:t>Молекулярная физика</w:t>
            </w:r>
          </w:p>
          <w:p w:rsidR="002D2504" w:rsidRDefault="002D2504" w:rsidP="000239FE">
            <w:pPr>
              <w:pStyle w:val="a9"/>
            </w:pPr>
            <w:r>
              <w:t>Кристаллические и аморфные тела. Газы, жидкости</w:t>
            </w:r>
            <w:r>
              <w:rPr>
                <w:color w:val="00FFFF"/>
              </w:rPr>
              <w:t>.</w:t>
            </w:r>
            <w:r>
              <w:t>Тепловое движение атомов и молекул вещества</w:t>
            </w:r>
            <w:r>
              <w:rPr>
                <w:color w:val="00FFFF"/>
              </w:rPr>
              <w:t xml:space="preserve">. </w:t>
            </w:r>
            <w:r>
              <w:t>Броуновское движение</w:t>
            </w:r>
            <w:r>
              <w:rPr>
                <w:color w:val="00FFFF"/>
              </w:rPr>
              <w:t xml:space="preserve">. </w:t>
            </w:r>
            <w:r>
              <w:t>Диффузия.</w:t>
            </w:r>
            <w:r>
              <w:rPr>
                <w:color w:val="00FFFF"/>
              </w:rPr>
              <w:t xml:space="preserve"> </w:t>
            </w:r>
            <w:r>
              <w:t>Взаимодействие частиц вещества. Идеальный газ. Связь между давлением и средней кинетической энергией поступательного движения молекул идеального газа. Абсолютная температура. Связь температуры газа со средней кинетической энергией его молекул. Уравнение Клапейрона-Менделеева. Изопроцессы. Насыщенные и ненасыщенные пары.</w:t>
            </w:r>
            <w:r>
              <w:rPr>
                <w:color w:val="00FFFF"/>
              </w:rPr>
              <w:t xml:space="preserve"> </w:t>
            </w:r>
            <w:r>
              <w:t>Влажность воздуха. Испарение и конденсация. Кипение жидкости. Плавление и кристаллизация.</w:t>
            </w:r>
          </w:p>
          <w:p w:rsidR="002D2504" w:rsidRDefault="002D2504" w:rsidP="000239FE">
            <w:pPr>
              <w:pStyle w:val="a9"/>
              <w:rPr>
                <w:i/>
                <w:iCs/>
              </w:rPr>
            </w:pPr>
            <w:r>
              <w:rPr>
                <w:rStyle w:val="ac"/>
                <w:i/>
                <w:iCs/>
              </w:rPr>
              <w:t>Термодинамика</w:t>
            </w:r>
          </w:p>
          <w:p w:rsidR="002D2504" w:rsidRDefault="002D2504" w:rsidP="000239FE">
            <w:pPr>
              <w:pStyle w:val="a9"/>
            </w:pPr>
            <w:r>
              <w:t>Внутренняя энергия. Тепловое равновесие. Теплопередача. Количество теплоты. Удельная теплоемкость вещества. Работа в термодинамике. Первый закон термодинамики. Второй закон термодинамики. КПД тепловой машины.</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3</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D2504" w:rsidRPr="004B55B5" w:rsidRDefault="002D2504" w:rsidP="000239FE">
            <w:pPr>
              <w:shd w:val="clear" w:color="auto" w:fill="FFFFFF"/>
              <w:spacing w:before="29"/>
              <w:ind w:right="19" w:firstLine="570"/>
              <w:jc w:val="both"/>
              <w:rPr>
                <w:b/>
                <w:color w:val="000000"/>
              </w:rPr>
            </w:pPr>
            <w:r w:rsidRPr="004B55B5">
              <w:rPr>
                <w:b/>
                <w:color w:val="000000"/>
              </w:rPr>
              <w:t>Электродинамика</w:t>
            </w:r>
          </w:p>
          <w:p w:rsidR="002D2504" w:rsidRPr="00AF0717" w:rsidRDefault="002D2504" w:rsidP="000239FE">
            <w:pPr>
              <w:shd w:val="clear" w:color="auto" w:fill="FFFFFF"/>
              <w:spacing w:before="29"/>
              <w:ind w:right="19" w:firstLine="570"/>
              <w:jc w:val="both"/>
              <w:rPr>
                <w:color w:val="000000"/>
              </w:rPr>
            </w:pPr>
            <w:r w:rsidRPr="00AF0717">
              <w:rPr>
                <w:color w:val="000000"/>
              </w:rPr>
              <w:t>Ученик должен знать, понимать:</w:t>
            </w:r>
          </w:p>
          <w:p w:rsidR="002D2504" w:rsidRPr="00AF0717" w:rsidRDefault="002D2504" w:rsidP="000239FE">
            <w:pPr>
              <w:shd w:val="clear" w:color="auto" w:fill="FFFFFF"/>
              <w:spacing w:before="29"/>
              <w:ind w:right="19" w:firstLine="570"/>
              <w:jc w:val="both"/>
              <w:rPr>
                <w:color w:val="000000"/>
              </w:rPr>
            </w:pPr>
            <w:r w:rsidRPr="00AF0717">
              <w:rPr>
                <w:color w:val="000000"/>
              </w:rPr>
              <w:t>- смысл понятий: точечный заряд</w:t>
            </w:r>
            <w:r>
              <w:rPr>
                <w:color w:val="000000"/>
              </w:rPr>
              <w:t>, физическое явление</w:t>
            </w:r>
            <w:r w:rsidRPr="00AF0717">
              <w:rPr>
                <w:color w:val="000000"/>
              </w:rPr>
              <w:t xml:space="preserve">; </w:t>
            </w:r>
            <w:r>
              <w:rPr>
                <w:color w:val="000000"/>
              </w:rPr>
              <w:t>физическая величина, взаимодействие, э/м поле, резонанс, э/м волна;</w:t>
            </w:r>
          </w:p>
          <w:p w:rsidR="002D2504" w:rsidRPr="00AF0717" w:rsidRDefault="002D2504" w:rsidP="000239FE">
            <w:pPr>
              <w:shd w:val="clear" w:color="auto" w:fill="FFFFFF"/>
              <w:spacing w:before="29"/>
              <w:ind w:right="19" w:firstLine="570"/>
              <w:jc w:val="both"/>
              <w:rPr>
                <w:color w:val="000000"/>
              </w:rPr>
            </w:pPr>
            <w:r w:rsidRPr="00AF0717">
              <w:rPr>
                <w:color w:val="000000"/>
              </w:rPr>
              <w:t>- смысл физических величин: элементарный электрический заряд, напряженность электрического поля, разность потенциалов, электроемкость, энергия электрического поля</w:t>
            </w:r>
            <w:r>
              <w:rPr>
                <w:color w:val="000000"/>
              </w:rPr>
              <w:t xml:space="preserve">, сила тока, напряжение, сопротивление, электродвижущая сила. Магнитный поток, индукция магнитного поля, индуктивность, энергия магнитного поля, период, частота,амплитуда колебаний, длина волны, показатель преломления. Оптическая сила линзы;  </w:t>
            </w:r>
          </w:p>
          <w:p w:rsidR="002D2504" w:rsidRPr="00AF0717" w:rsidRDefault="002D2504" w:rsidP="000239FE">
            <w:pPr>
              <w:shd w:val="clear" w:color="auto" w:fill="FFFFFF"/>
              <w:spacing w:before="29"/>
              <w:ind w:right="19" w:firstLine="570"/>
              <w:jc w:val="both"/>
              <w:rPr>
                <w:color w:val="000000"/>
              </w:rPr>
            </w:pPr>
            <w:r w:rsidRPr="00AF0717">
              <w:rPr>
                <w:color w:val="000000"/>
              </w:rPr>
              <w:t>- смысл физических законов: сохранение элек</w:t>
            </w:r>
            <w:r>
              <w:rPr>
                <w:color w:val="000000"/>
              </w:rPr>
              <w:t xml:space="preserve">трического заряда, закон Кулона, электролиза,закон Ома для участка цепи, Закон Ома для полной цепи, закон Джоуля – Ленца, закон отражения и преломления света;     </w:t>
            </w:r>
          </w:p>
          <w:p w:rsidR="002D2504" w:rsidRPr="00AF0717" w:rsidRDefault="002D2504" w:rsidP="000239FE">
            <w:pPr>
              <w:shd w:val="clear" w:color="auto" w:fill="FFFFFF"/>
              <w:spacing w:before="29"/>
              <w:ind w:right="19" w:firstLine="570"/>
              <w:jc w:val="both"/>
              <w:rPr>
                <w:color w:val="000000"/>
              </w:rPr>
            </w:pPr>
            <w:r w:rsidRPr="00AF0717">
              <w:rPr>
                <w:color w:val="000000"/>
              </w:rPr>
              <w:t>Уметь:</w:t>
            </w:r>
          </w:p>
          <w:p w:rsidR="002D2504" w:rsidRPr="00AF0717" w:rsidRDefault="002D2504" w:rsidP="000239FE">
            <w:pPr>
              <w:shd w:val="clear" w:color="auto" w:fill="FFFFFF"/>
              <w:spacing w:before="29"/>
              <w:ind w:right="19" w:firstLine="570"/>
              <w:jc w:val="both"/>
              <w:rPr>
                <w:color w:val="000000"/>
              </w:rPr>
            </w:pPr>
            <w:r w:rsidRPr="00AF0717">
              <w:rPr>
                <w:color w:val="000000"/>
              </w:rPr>
              <w:t>- описывать и объяснять результаты наблюдений и экспериментов: электризация тел при их контакте, взаимодействие проводников с током</w:t>
            </w:r>
            <w:r>
              <w:rPr>
                <w:color w:val="000000"/>
              </w:rPr>
              <w:t>, распространение э/м волн, э/м индукция, дисперсия, интерференция и дифракция света, зависимость сопротивления от температуры и освещения</w:t>
            </w:r>
            <w:r w:rsidRPr="00AF0717">
              <w:rPr>
                <w:color w:val="000000"/>
              </w:rPr>
              <w:t>.</w:t>
            </w:r>
          </w:p>
          <w:p w:rsidR="002D2504" w:rsidRPr="00AF0717" w:rsidRDefault="002D2504" w:rsidP="000239FE">
            <w:pPr>
              <w:shd w:val="clear" w:color="auto" w:fill="FFFFFF"/>
              <w:ind w:right="14" w:firstLine="570"/>
              <w:jc w:val="both"/>
              <w:rPr>
                <w:color w:val="000000"/>
              </w:rPr>
            </w:pPr>
          </w:p>
          <w:p w:rsidR="002D2504" w:rsidRPr="00AF0717" w:rsidRDefault="002D2504" w:rsidP="000239FE">
            <w:pPr>
              <w:shd w:val="clear" w:color="auto" w:fill="FFFFFF"/>
              <w:ind w:right="14"/>
              <w:jc w:val="both"/>
              <w:rPr>
                <w:color w:val="000000"/>
              </w:rPr>
            </w:pPr>
            <w:r>
              <w:rPr>
                <w:color w:val="000000"/>
              </w:rPr>
              <w:t>-</w:t>
            </w:r>
            <w:r w:rsidRPr="00AF0717">
              <w:rPr>
                <w:color w:val="000000"/>
              </w:rPr>
              <w:t xml:space="preserve"> измерять:</w:t>
            </w:r>
          </w:p>
          <w:p w:rsidR="002D2504" w:rsidRPr="00AF0717" w:rsidRDefault="002D2504" w:rsidP="000239FE">
            <w:pPr>
              <w:shd w:val="clear" w:color="auto" w:fill="FFFFFF"/>
              <w:ind w:right="14"/>
              <w:jc w:val="both"/>
              <w:rPr>
                <w:color w:val="000000"/>
              </w:rPr>
            </w:pPr>
            <w:r w:rsidRPr="00AF0717">
              <w:rPr>
                <w:color w:val="000000"/>
              </w:rPr>
              <w:t xml:space="preserve"> электрическое сопротивление, ЭДС и внутреннее сопротивление источника тока,</w:t>
            </w:r>
            <w:r>
              <w:rPr>
                <w:color w:val="000000"/>
              </w:rPr>
              <w:t xml:space="preserve"> показатель преломления вещества, длину световой волны, оптическую силу линзы;</w:t>
            </w:r>
          </w:p>
          <w:p w:rsidR="002D2504" w:rsidRPr="00AF0717" w:rsidRDefault="002D2504" w:rsidP="000239FE">
            <w:pPr>
              <w:shd w:val="clear" w:color="auto" w:fill="FFFFFF"/>
              <w:ind w:right="14" w:firstLine="570"/>
              <w:jc w:val="both"/>
              <w:rPr>
                <w:color w:val="000000"/>
              </w:rPr>
            </w:pPr>
            <w:r w:rsidRPr="00AF0717">
              <w:rPr>
                <w:color w:val="000000"/>
              </w:rPr>
              <w:t>- описывать фундаментальные опыты, оказавшие существенное влияние на развитие физики;</w:t>
            </w:r>
          </w:p>
          <w:p w:rsidR="002D2504" w:rsidRPr="009078A7" w:rsidRDefault="002D2504" w:rsidP="000239FE">
            <w:pPr>
              <w:shd w:val="clear" w:color="auto" w:fill="FFFFFF"/>
              <w:ind w:right="14" w:firstLine="570"/>
              <w:jc w:val="both"/>
              <w:rPr>
                <w:color w:val="000000"/>
              </w:rPr>
            </w:pPr>
            <w:r w:rsidRPr="00AF0717">
              <w:rPr>
                <w:color w:val="000000"/>
              </w:rPr>
              <w:t>- применять полученные знания для решения физических задач.</w:t>
            </w:r>
          </w:p>
          <w:p w:rsidR="002D2504" w:rsidRPr="00243950" w:rsidRDefault="002D2504" w:rsidP="000239FE">
            <w:pPr>
              <w:jc w:val="both"/>
            </w:pPr>
            <w:r w:rsidRPr="00243950">
              <w:t>- вклад российских и зарубежных ученых в развитие физики;</w:t>
            </w:r>
          </w:p>
          <w:p w:rsidR="002D2504" w:rsidRPr="00243950" w:rsidRDefault="002D2504" w:rsidP="000239FE">
            <w:pPr>
              <w:jc w:val="both"/>
            </w:pPr>
            <w:r w:rsidRPr="00243950">
              <w:t>;</w:t>
            </w:r>
          </w:p>
          <w:p w:rsidR="002D2504" w:rsidRPr="00243950" w:rsidRDefault="002D2504" w:rsidP="000239FE">
            <w:pPr>
              <w:jc w:val="both"/>
            </w:pPr>
          </w:p>
          <w:p w:rsidR="002D2504" w:rsidRPr="00AF0717" w:rsidRDefault="002D2504" w:rsidP="000239FE">
            <w:pPr>
              <w:shd w:val="clear" w:color="auto" w:fill="FFFFFF"/>
              <w:ind w:right="14"/>
              <w:jc w:val="both"/>
              <w:rPr>
                <w:color w:val="000000"/>
                <w:spacing w:val="7"/>
              </w:rPr>
            </w:pPr>
          </w:p>
          <w:p w:rsidR="002D2504" w:rsidRDefault="002D2504" w:rsidP="000239FE"/>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rPr>
                <w:rStyle w:val="ac"/>
                <w:i/>
                <w:iCs/>
              </w:rPr>
              <w:t>Электростатика</w:t>
            </w:r>
          </w:p>
          <w:p w:rsidR="002D2504" w:rsidRDefault="002D2504" w:rsidP="000239FE">
            <w:pPr>
              <w:pStyle w:val="a9"/>
            </w:pPr>
            <w:r>
              <w:t xml:space="preserve">Электризация тел. Взаимодействие зарядов. Два вида электрического заряда. Закон сохранения электрического заряда. Закон Кулона. Действие электрического поля на электрические заряды. Напряженность электрического поля. Принцип суперпозиции электрических полей. Потенциальность электростатического поля. Потенциал. Разность потенциалов. Проводники в электрическом поле. Диэлектрики в электрическом поле. Электрическая емкость конденсатора. Энергия поля конденсатора. </w:t>
            </w:r>
          </w:p>
          <w:p w:rsidR="002D2504" w:rsidRDefault="002D2504" w:rsidP="000239FE">
            <w:pPr>
              <w:pStyle w:val="a9"/>
              <w:rPr>
                <w:i/>
                <w:iCs/>
              </w:rPr>
            </w:pPr>
            <w:r>
              <w:rPr>
                <w:rStyle w:val="ac"/>
                <w:i/>
                <w:iCs/>
              </w:rPr>
              <w:t>Постоянный ток</w:t>
            </w:r>
          </w:p>
          <w:p w:rsidR="002D2504" w:rsidRDefault="002D2504" w:rsidP="000239FE">
            <w:pPr>
              <w:pStyle w:val="a9"/>
            </w:pPr>
            <w:r>
              <w:t>Сила тока. Напряжение. Закон Ома для участка цепи. Электрическое сопротивление. Электродвижущая сила. Закон Ома для полной электрической цепи. Параллельное соединение проводников. Последовательное соединение проводников. Работа электрического тока. Мощность электрического тока. Носители свободных электрических зарядов в металлах, жидкостях и газах. Полупроводники. Собственная проводимость полупроводников. Примесная проводимость полупроводников.</w:t>
            </w:r>
          </w:p>
          <w:p w:rsidR="002D2504" w:rsidRDefault="002D2504" w:rsidP="000239FE">
            <w:pPr>
              <w:pStyle w:val="a9"/>
              <w:rPr>
                <w:i/>
                <w:iCs/>
              </w:rPr>
            </w:pPr>
            <w:r>
              <w:rPr>
                <w:rStyle w:val="ac"/>
                <w:i/>
                <w:iCs/>
              </w:rPr>
              <w:t>Магнитное поле</w:t>
            </w:r>
          </w:p>
          <w:p w:rsidR="002D2504" w:rsidRDefault="002D2504" w:rsidP="000239FE">
            <w:pPr>
              <w:pStyle w:val="a9"/>
            </w:pPr>
            <w:r>
              <w:t>Взаимодействие магнитов. Индукция магнитного поля. Сила Ампера. Сила Лоренца.</w:t>
            </w:r>
          </w:p>
          <w:p w:rsidR="002D2504" w:rsidRDefault="002D2504" w:rsidP="000239FE">
            <w:pPr>
              <w:pStyle w:val="a9"/>
              <w:rPr>
                <w:i/>
                <w:iCs/>
              </w:rPr>
            </w:pPr>
            <w:r>
              <w:rPr>
                <w:rStyle w:val="ac"/>
                <w:i/>
                <w:iCs/>
              </w:rPr>
              <w:t>Электромагнитная индукция</w:t>
            </w:r>
          </w:p>
          <w:p w:rsidR="002D2504" w:rsidRDefault="002D2504" w:rsidP="000239FE">
            <w:pPr>
              <w:pStyle w:val="a9"/>
            </w:pPr>
            <w:r>
              <w:t xml:space="preserve">Явление электромагнитной индукции. Магнитный поток. Закон электромагнитной индукции. Правило Ленца. Самоиндукция. Индуктивность. Энергия магнитного поля. </w:t>
            </w:r>
          </w:p>
          <w:p w:rsidR="002D2504" w:rsidRDefault="002D2504" w:rsidP="000239FE">
            <w:pPr>
              <w:pStyle w:val="a9"/>
              <w:rPr>
                <w:i/>
                <w:iCs/>
              </w:rPr>
            </w:pPr>
            <w:r>
              <w:rPr>
                <w:rStyle w:val="ac"/>
                <w:i/>
                <w:iCs/>
              </w:rPr>
              <w:t>Электромагнитные колебания и волны</w:t>
            </w:r>
          </w:p>
          <w:p w:rsidR="002D2504" w:rsidRDefault="002D2504" w:rsidP="000239FE">
            <w:pPr>
              <w:pStyle w:val="a9"/>
            </w:pPr>
            <w:r>
              <w:t>Колебательный контур. Свободные электромагнитные колебания</w:t>
            </w:r>
            <w:r>
              <w:rPr>
                <w:color w:val="808000"/>
              </w:rPr>
              <w:t xml:space="preserve">. </w:t>
            </w:r>
            <w:r>
              <w:t>Вынужденные электромагнитные колебания. Резонанс</w:t>
            </w:r>
            <w:r>
              <w:rPr>
                <w:color w:val="808000"/>
              </w:rPr>
              <w:t xml:space="preserve">. </w:t>
            </w:r>
            <w:r>
              <w:t>Переменный ток</w:t>
            </w:r>
            <w:r>
              <w:rPr>
                <w:color w:val="808000"/>
              </w:rPr>
              <w:t xml:space="preserve">. </w:t>
            </w:r>
            <w:r>
              <w:t>Производство, передача и потребление электрической энергии. Трансформатор. Электромагнитные волны. Различные виды электромагнитных излучений и их практическое применение.</w:t>
            </w:r>
          </w:p>
          <w:p w:rsidR="002D2504" w:rsidRDefault="002D2504" w:rsidP="000239FE">
            <w:pPr>
              <w:pStyle w:val="a9"/>
              <w:rPr>
                <w:i/>
                <w:iCs/>
              </w:rPr>
            </w:pPr>
            <w:r>
              <w:rPr>
                <w:rStyle w:val="ac"/>
                <w:i/>
                <w:iCs/>
              </w:rPr>
              <w:t>Оптика</w:t>
            </w:r>
          </w:p>
          <w:p w:rsidR="002D2504" w:rsidRDefault="002D2504" w:rsidP="000239FE">
            <w:pPr>
              <w:pStyle w:val="a9"/>
            </w:pPr>
            <w:r>
              <w:t>Прямолинейное распространение света. Закон отражения света. Построение изображений в плоском зеркале. Законы преломления света. Полное внутреннее отражение. Линзы. Формула тонкой линзы. Построение изображения, даваемого собирающей линзой. Оптические приборы. Интерференция света. Дифракция света. Дифракционная решетка. Дисперсия света.</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10</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pPr>
              <w:rPr>
                <w:rStyle w:val="ac"/>
              </w:rPr>
            </w:pPr>
          </w:p>
          <w:p w:rsidR="002D2504" w:rsidRDefault="002D2504" w:rsidP="000239FE">
            <w:pPr>
              <w:rPr>
                <w:rStyle w:val="ac"/>
              </w:rPr>
            </w:pPr>
            <w:r>
              <w:rPr>
                <w:rStyle w:val="ac"/>
              </w:rPr>
              <w:t>Основы специальной теории относительности.</w:t>
            </w:r>
          </w:p>
          <w:p w:rsidR="002D2504" w:rsidRDefault="002D2504" w:rsidP="000239FE">
            <w:pPr>
              <w:rPr>
                <w:rStyle w:val="ac"/>
              </w:rPr>
            </w:pPr>
          </w:p>
          <w:p w:rsidR="002D2504" w:rsidRPr="00243950" w:rsidRDefault="002D2504" w:rsidP="000239FE">
            <w:pPr>
              <w:jc w:val="both"/>
            </w:pPr>
            <w:r w:rsidRPr="00243950">
              <w:t>Ученик должен знать ( понимать):</w:t>
            </w:r>
          </w:p>
          <w:p w:rsidR="002D2504" w:rsidRPr="00243950" w:rsidRDefault="002D2504" w:rsidP="000239FE">
            <w:pPr>
              <w:jc w:val="both"/>
            </w:pPr>
            <w:r w:rsidRPr="00243950">
              <w:t>- смысл понятий</w:t>
            </w:r>
            <w:r>
              <w:t>:</w:t>
            </w:r>
            <w:r w:rsidRPr="00243950">
              <w:t xml:space="preserve"> теория;</w:t>
            </w:r>
          </w:p>
          <w:p w:rsidR="002D2504" w:rsidRPr="00243950" w:rsidRDefault="002D2504" w:rsidP="000239FE">
            <w:pPr>
              <w:jc w:val="both"/>
            </w:pPr>
            <w:r w:rsidRPr="00243950">
              <w:t>- смысл физических законов, принципов и постулатов : постулаты СТО;</w:t>
            </w:r>
          </w:p>
          <w:p w:rsidR="002D2504" w:rsidRPr="00243950" w:rsidRDefault="002D2504" w:rsidP="000239FE">
            <w:pPr>
              <w:jc w:val="both"/>
            </w:pPr>
            <w:r w:rsidRPr="00243950">
              <w:t>- вклад российских и зарубежных ученых в развитие физики;</w:t>
            </w:r>
          </w:p>
          <w:p w:rsidR="002D2504" w:rsidRPr="00243950" w:rsidRDefault="002D2504" w:rsidP="000239FE">
            <w:pPr>
              <w:jc w:val="both"/>
            </w:pPr>
            <w:r w:rsidRPr="00243950">
              <w:t>Уметь:</w:t>
            </w:r>
          </w:p>
          <w:p w:rsidR="002D2504" w:rsidRPr="00243950" w:rsidRDefault="002D2504" w:rsidP="000239FE">
            <w:pPr>
              <w:jc w:val="both"/>
            </w:pPr>
            <w:r w:rsidRPr="00243950">
              <w:t>- приводить примеры опытов, иллюстрирующих, что наблюдение и опыт – основа построения научных теорий; рассматривать один и тот же обьект и явление с помощью различных моделей.</w:t>
            </w:r>
          </w:p>
          <w:p w:rsidR="002D2504" w:rsidRPr="00243950" w:rsidRDefault="002D2504" w:rsidP="000239FE">
            <w:pPr>
              <w:jc w:val="both"/>
            </w:pPr>
            <w:r w:rsidRPr="00243950">
              <w:t xml:space="preserve">- </w:t>
            </w:r>
          </w:p>
          <w:p w:rsidR="002D2504" w:rsidRDefault="002D2504" w:rsidP="000239FE">
            <w:pPr>
              <w:jc w:val="center"/>
            </w:pPr>
          </w:p>
          <w:p w:rsidR="002D2504" w:rsidRDefault="002D2504" w:rsidP="000239FE">
            <w:r>
              <w:rPr>
                <w:rStyle w:val="ac"/>
              </w:rPr>
              <w:t>.</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Инвариантность скорости света. Принцип относительности Эйнштейна. Полная энергия. Энергия покоя. Связь массы и энергии.</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1</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pPr>
              <w:jc w:val="both"/>
            </w:pPr>
          </w:p>
          <w:p w:rsidR="002D2504" w:rsidRDefault="002D2504" w:rsidP="000239FE">
            <w:pPr>
              <w:jc w:val="both"/>
            </w:pPr>
            <w:r>
              <w:rPr>
                <w:rStyle w:val="ac"/>
              </w:rPr>
              <w:t>Квантовая физика</w:t>
            </w:r>
          </w:p>
          <w:p w:rsidR="002D2504" w:rsidRPr="00243950" w:rsidRDefault="002D2504" w:rsidP="000239FE">
            <w:pPr>
              <w:jc w:val="both"/>
            </w:pPr>
            <w:r w:rsidRPr="00243950">
              <w:t>Ученик должен знать ( понимать):</w:t>
            </w:r>
          </w:p>
          <w:p w:rsidR="002D2504" w:rsidRPr="00243950" w:rsidRDefault="002D2504" w:rsidP="000239FE">
            <w:pPr>
              <w:jc w:val="both"/>
            </w:pPr>
            <w:r w:rsidRPr="00243950">
              <w:t>- смысл понятий: атомное ядро, дефект масс, энергия связи, радиоактивность, альфа и бета распад, ядерные реакции;</w:t>
            </w:r>
          </w:p>
          <w:p w:rsidR="002D2504" w:rsidRPr="00243950" w:rsidRDefault="002D2504" w:rsidP="000239FE">
            <w:pPr>
              <w:jc w:val="both"/>
            </w:pPr>
            <w:r w:rsidRPr="00243950">
              <w:t>- смысл физических законов, принципов и постулатов: постулаты Бора, закон радиоактивного распада, закон связи массы и энергии, законы фотоэффекта;</w:t>
            </w:r>
          </w:p>
          <w:p w:rsidR="002D2504" w:rsidRPr="00243950" w:rsidRDefault="002D2504" w:rsidP="000239FE">
            <w:pPr>
              <w:jc w:val="both"/>
            </w:pPr>
            <w:r w:rsidRPr="00243950">
              <w:t>- вклад российских и зарубежных ученых в развитие физики;</w:t>
            </w:r>
          </w:p>
          <w:p w:rsidR="002D2504" w:rsidRPr="00243950" w:rsidRDefault="002D2504" w:rsidP="000239FE">
            <w:pPr>
              <w:jc w:val="both"/>
            </w:pPr>
            <w:r w:rsidRPr="00243950">
              <w:t xml:space="preserve">Уметь: описывать и обьяснять результаты наблюдений и экспериментов: фотоэффект, радиоактивность; </w:t>
            </w:r>
          </w:p>
          <w:p w:rsidR="002D2504" w:rsidRPr="00243950" w:rsidRDefault="002D2504" w:rsidP="000239FE">
            <w:pPr>
              <w:jc w:val="both"/>
            </w:pPr>
            <w:r w:rsidRPr="00243950">
              <w:t xml:space="preserve">- применять полученные знания для решения физических задач; </w:t>
            </w:r>
          </w:p>
          <w:p w:rsidR="002D2504" w:rsidRPr="00243950" w:rsidRDefault="002D2504" w:rsidP="000239FE">
            <w:pPr>
              <w:jc w:val="both"/>
            </w:pPr>
            <w:r w:rsidRPr="00243950">
              <w:t>-определять: характер физического процесса по графикам, таблице, формуле; продукты ядерных реакций;</w:t>
            </w:r>
          </w:p>
          <w:p w:rsidR="002D2504" w:rsidRPr="00243950" w:rsidRDefault="002D2504" w:rsidP="000239FE">
            <w:pPr>
              <w:jc w:val="both"/>
            </w:pPr>
            <w:r w:rsidRPr="00243950">
              <w:t>- приводить примеры практического применения физических знаний: лазеров в промышленности и медицинской практике;</w:t>
            </w:r>
          </w:p>
          <w:p w:rsidR="002D2504" w:rsidRPr="00243950" w:rsidRDefault="002D2504" w:rsidP="000239FE">
            <w:pPr>
              <w:jc w:val="both"/>
            </w:pPr>
            <w:r w:rsidRPr="00243950">
              <w:t xml:space="preserve">- использовать приобретенные знания  и умения в практической деятельности  повседневной жизни для: анализа и оценки влияния на организм человека и другие организмы загрязнения окружающей среды; определение собственной позиции по отношению к экологическим проблемам  поведения в природной среде.             </w:t>
            </w:r>
          </w:p>
          <w:p w:rsidR="002D2504" w:rsidRPr="00243950" w:rsidRDefault="002D2504" w:rsidP="000239FE">
            <w:pPr>
              <w:jc w:val="both"/>
            </w:pPr>
          </w:p>
          <w:p w:rsidR="002D2504" w:rsidRDefault="002D2504" w:rsidP="000239FE"/>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rPr>
                <w:rStyle w:val="ac"/>
                <w:i/>
                <w:iCs/>
              </w:rPr>
              <w:t>Корпускулярно-волновой дуализм</w:t>
            </w:r>
          </w:p>
          <w:p w:rsidR="002D2504" w:rsidRDefault="002D2504" w:rsidP="000239FE">
            <w:pPr>
              <w:pStyle w:val="a9"/>
            </w:pPr>
            <w:r>
              <w:t>Гипотеза Планка. Фотоэффект. Законы Столетова. Уравнение Эйнштейна для фотоэффекта. Фотоны. Энергия фотона. Импульс фотона. Дифракция электронов. Корпускулярно-волновой дуализм.</w:t>
            </w:r>
          </w:p>
          <w:p w:rsidR="002D2504" w:rsidRDefault="002D2504" w:rsidP="000239FE">
            <w:pPr>
              <w:pStyle w:val="a9"/>
              <w:rPr>
                <w:i/>
                <w:iCs/>
              </w:rPr>
            </w:pPr>
            <w:r>
              <w:rPr>
                <w:rStyle w:val="ac"/>
                <w:i/>
                <w:iCs/>
              </w:rPr>
              <w:t>Физика атома</w:t>
            </w:r>
          </w:p>
          <w:p w:rsidR="002D2504" w:rsidRDefault="002D2504" w:rsidP="000239FE">
            <w:pPr>
              <w:pStyle w:val="a9"/>
            </w:pPr>
            <w:r>
              <w:t>Планетарная модель атома. Постулаты Бора. Линейчатые спектры. Лазер.</w:t>
            </w:r>
          </w:p>
          <w:p w:rsidR="002D2504" w:rsidRDefault="002D2504" w:rsidP="000239FE">
            <w:pPr>
              <w:pStyle w:val="a9"/>
              <w:rPr>
                <w:i/>
                <w:iCs/>
              </w:rPr>
            </w:pPr>
            <w:r>
              <w:rPr>
                <w:rStyle w:val="ac"/>
                <w:i/>
                <w:iCs/>
              </w:rPr>
              <w:t>Физика атомного ядра</w:t>
            </w:r>
          </w:p>
          <w:p w:rsidR="002D2504" w:rsidRDefault="002D2504" w:rsidP="000239FE">
            <w:pPr>
              <w:pStyle w:val="a9"/>
            </w:pPr>
            <w:r>
              <w:t>Радиоактивность. Альфа-распад. Бета-распад. Гамма-излучение. Закон радиоактивного распада. Протонно-нейтронная модель ядра. Заряд ядра. Массовое число ядра. Энергия связи нуклонов в ядре. Деление и синтез ядер.</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6</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r>
              <w:rPr>
                <w:rStyle w:val="ac"/>
              </w:rPr>
              <w:t>Методы научного познания</w:t>
            </w:r>
          </w:p>
          <w:p w:rsidR="002D2504" w:rsidRDefault="002D2504" w:rsidP="000239FE">
            <w:pPr>
              <w:pStyle w:val="a9"/>
            </w:pPr>
            <w:r>
              <w:rPr>
                <w:rStyle w:val="ac"/>
              </w:rPr>
              <w:t>и физическая картина мира.</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Измерение физических величин. Погрешности измерения. Построение графика по результатам эксперимента. Роль эксперимента и теории в процессе познания природы. Анализ результатов экспериментальных исследований. Физические законы и границы их применимости.</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3</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r>
              <w:rPr>
                <w:rStyle w:val="ac"/>
              </w:rPr>
              <w:t>Пробный экзамен.</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Выполнение КИМ по физике.</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3</w:t>
            </w:r>
          </w:p>
        </w:tc>
      </w:tr>
      <w:tr w:rsidR="002D2504" w:rsidTr="000239F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tc>
        <w:tc>
          <w:tcPr>
            <w:tcW w:w="0" w:type="auto"/>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tc>
        <w:tc>
          <w:tcPr>
            <w:tcW w:w="0" w:type="auto"/>
            <w:tcBorders>
              <w:top w:val="outset" w:sz="6" w:space="0" w:color="auto"/>
              <w:left w:val="outset" w:sz="6" w:space="0" w:color="auto"/>
              <w:bottom w:val="outset" w:sz="6" w:space="0" w:color="auto"/>
              <w:right w:val="outset" w:sz="6" w:space="0" w:color="auto"/>
            </w:tcBorders>
            <w:vAlign w:val="center"/>
            <w:hideMark/>
          </w:tcPr>
          <w:p w:rsidR="002D2504" w:rsidRDefault="002D2504" w:rsidP="000239FE">
            <w:r>
              <w:t>Итого</w:t>
            </w:r>
          </w:p>
        </w:tc>
        <w:tc>
          <w:tcPr>
            <w:tcW w:w="0" w:type="auto"/>
            <w:tcBorders>
              <w:top w:val="outset" w:sz="6" w:space="0" w:color="auto"/>
              <w:left w:val="outset" w:sz="6" w:space="0" w:color="auto"/>
              <w:bottom w:val="outset" w:sz="6" w:space="0" w:color="auto"/>
              <w:right w:val="outset" w:sz="6" w:space="0" w:color="auto"/>
            </w:tcBorders>
            <w:hideMark/>
          </w:tcPr>
          <w:p w:rsidR="002D2504" w:rsidRDefault="002D2504" w:rsidP="000239FE">
            <w:r>
              <w:t>34часов</w:t>
            </w:r>
          </w:p>
        </w:tc>
      </w:tr>
    </w:tbl>
    <w:p w:rsidR="002D2504" w:rsidRDefault="002D2504" w:rsidP="002D2504">
      <w:pPr>
        <w:pStyle w:val="a9"/>
      </w:pPr>
    </w:p>
    <w:p w:rsidR="002D2504" w:rsidRDefault="002D2504" w:rsidP="002D2504">
      <w:pPr>
        <w:pStyle w:val="a9"/>
        <w:rPr>
          <w:b/>
          <w:bCs/>
        </w:rPr>
      </w:pPr>
      <w:r>
        <w:rPr>
          <w:b/>
          <w:bCs/>
        </w:rPr>
        <w:t xml:space="preserve">  </w:t>
      </w:r>
    </w:p>
    <w:p w:rsidR="002D2504" w:rsidRDefault="002D2504" w:rsidP="002D2504">
      <w:pPr>
        <w:pStyle w:val="a9"/>
        <w:rPr>
          <w:b/>
          <w:bCs/>
        </w:rPr>
      </w:pPr>
    </w:p>
    <w:p w:rsidR="002D2504" w:rsidRPr="00077E5D" w:rsidRDefault="002D2504" w:rsidP="002D2504">
      <w:pPr>
        <w:pStyle w:val="a9"/>
        <w:rPr>
          <w:b/>
          <w:bCs/>
        </w:rPr>
      </w:pPr>
      <w:r>
        <w:rPr>
          <w:b/>
          <w:bCs/>
        </w:rPr>
        <w:t>Список литературы:</w:t>
      </w:r>
    </w:p>
    <w:p w:rsidR="002D2504" w:rsidRPr="00077E5D" w:rsidRDefault="002D2504" w:rsidP="002D2504">
      <w:pPr>
        <w:pStyle w:val="a9"/>
        <w:rPr>
          <w:b/>
          <w:bCs/>
        </w:rPr>
      </w:pPr>
    </w:p>
    <w:p w:rsidR="002D2504" w:rsidRDefault="002D2504" w:rsidP="002D2504">
      <w:pPr>
        <w:spacing w:before="100" w:beforeAutospacing="1" w:after="100" w:afterAutospacing="1"/>
        <w:ind w:left="360"/>
      </w:pPr>
      <w:r>
        <w:t>1.Библиотека электронных наглядных пособий. Физика. 7-11 класс. – ООО “Кирилл и Мефодий”, 2004.</w:t>
      </w:r>
    </w:p>
    <w:p w:rsidR="002D2504" w:rsidRDefault="002D2504" w:rsidP="002D2504">
      <w:pPr>
        <w:spacing w:before="100" w:beforeAutospacing="1" w:after="100" w:afterAutospacing="1"/>
        <w:ind w:left="360"/>
      </w:pPr>
      <w:r>
        <w:t>2.Демонстрационный вариант по физике ЕГЭ – 2006, 2007, 2008, 2009. 2010, 2011, 2012.</w:t>
      </w:r>
    </w:p>
    <w:p w:rsidR="002D2504" w:rsidRDefault="002D2504" w:rsidP="002D2504">
      <w:pPr>
        <w:spacing w:before="100" w:beforeAutospacing="1" w:after="100" w:afterAutospacing="1"/>
        <w:ind w:left="360"/>
      </w:pPr>
      <w:r>
        <w:t>3.Громов С.В. Физика: Оптика. Тепловые явления. Строение и свойства вещества: Учеб. для 11 кл. общеобразов. учреждений / С.В. Громов; Под ред. Н.В.Шароновой. – 4-е изд. - М.: Просвещение, 2003.</w:t>
      </w:r>
    </w:p>
    <w:p w:rsidR="002D2504" w:rsidRDefault="002D2504" w:rsidP="002D2504">
      <w:pPr>
        <w:spacing w:before="100" w:beforeAutospacing="1" w:after="100" w:afterAutospacing="1"/>
        <w:ind w:left="360"/>
      </w:pPr>
      <w:r>
        <w:t>4.ЕГЭ 2006. Физика. Типовые задания/ Ханнанов М.Н., Ханнанова Т.А. – М.: Издательства “Экзамен”, 2006. (Серия “ЕГЭ 2006. Типовые тестовые задания”). Рекомендовано ИСМО Российской Академии Образования для подготовки выпускников всех типов образовательных учреждений РФ к сдаче экзаменов в форме ЕГЭ.</w:t>
      </w:r>
    </w:p>
    <w:p w:rsidR="002D2504" w:rsidRDefault="002D2504" w:rsidP="002D2504">
      <w:pPr>
        <w:spacing w:before="100" w:beforeAutospacing="1" w:after="100" w:afterAutospacing="1"/>
        <w:ind w:left="360"/>
      </w:pPr>
      <w:r>
        <w:t>5.Единый государственный экзамен:физика:контр.измерит.материалы:2006-2007.-2008, 2009, 2010, 2011, 2012 М.:Просвещение;СПб.:Просвещение, 2007.</w:t>
      </w:r>
    </w:p>
    <w:p w:rsidR="002D2504" w:rsidRDefault="002D2504" w:rsidP="002D2504">
      <w:pPr>
        <w:spacing w:before="100" w:beforeAutospacing="1" w:after="100" w:afterAutospacing="1"/>
        <w:ind w:left="360"/>
      </w:pPr>
      <w:r>
        <w:t>6.Единый государственный экзамен:Физика:Тренировочные задания/Фадеева А.А.-М.:Просвещение, Эксмо, 2006.</w:t>
      </w:r>
    </w:p>
    <w:p w:rsidR="002D2504" w:rsidRDefault="002D2504" w:rsidP="002D2504">
      <w:pPr>
        <w:spacing w:before="100" w:beforeAutospacing="1" w:after="100" w:afterAutospacing="1"/>
        <w:ind w:left="360"/>
      </w:pPr>
      <w:r>
        <w:t>7.Единственные реальные варианты заданий для подготовки к единому государственному экзамену. ЕГЭ-2006. Физика._М.:Федеральный центр тестирования, 2006.</w:t>
      </w:r>
    </w:p>
    <w:p w:rsidR="002D2504" w:rsidRPr="009852C8" w:rsidRDefault="002D2504" w:rsidP="002D2504">
      <w:pPr>
        <w:pStyle w:val="a5"/>
        <w:ind w:left="360"/>
        <w:rPr>
          <w:rFonts w:ascii="Calibri" w:eastAsia="Helvetica-Bold" w:hAnsi="Calibri" w:cs="Times New Roman"/>
          <w:bCs/>
        </w:rPr>
      </w:pPr>
      <w:r>
        <w:rPr>
          <w:rFonts w:ascii="Calibri" w:eastAsia="Helvetica-Bold" w:hAnsi="Calibri" w:cs="Times New Roman"/>
          <w:bCs/>
        </w:rPr>
        <w:t>8.</w:t>
      </w:r>
      <w:r w:rsidRPr="009852C8">
        <w:rPr>
          <w:rFonts w:ascii="Calibri" w:eastAsia="Helvetica-Bold" w:hAnsi="Calibri" w:cs="Times New Roman"/>
          <w:bCs/>
        </w:rPr>
        <w:t>Мякишев Г.Я., Буховцев Б.Б., Чаругин В.М. « Физика – 11» , изд. « Просвещение» Москва 2010.</w:t>
      </w:r>
    </w:p>
    <w:p w:rsidR="002D2504" w:rsidRPr="009852C8" w:rsidRDefault="002D2504" w:rsidP="002D2504">
      <w:pPr>
        <w:pStyle w:val="a5"/>
        <w:ind w:left="360"/>
        <w:jc w:val="both"/>
        <w:rPr>
          <w:rFonts w:ascii="Calibri" w:eastAsia="Times New Roman" w:hAnsi="Calibri" w:cs="Times New Roman"/>
          <w:b/>
        </w:rPr>
      </w:pPr>
      <w:r>
        <w:rPr>
          <w:rFonts w:ascii="Calibri" w:eastAsia="Times New Roman" w:hAnsi="Calibri" w:cs="Times New Roman"/>
        </w:rPr>
        <w:t>9.</w:t>
      </w:r>
      <w:r w:rsidRPr="00AF0717">
        <w:rPr>
          <w:rFonts w:ascii="Calibri" w:eastAsia="Times New Roman" w:hAnsi="Calibri" w:cs="Times New Roman"/>
        </w:rPr>
        <w:t xml:space="preserve"> Мякишев Г.Я., Буховцев Б.Б., Сотский Н.Н. «Физика. Учебник для 10 класса общеобразовательных учреждений. Базовый и профильный уровни» - М.:Просвещение, 2010</w:t>
      </w:r>
      <w:r w:rsidRPr="009852C8">
        <w:rPr>
          <w:rFonts w:ascii="Calibri" w:eastAsia="Times New Roman" w:hAnsi="Calibri" w:cs="Times New Roman"/>
          <w:b/>
        </w:rPr>
        <w:t>.</w:t>
      </w:r>
    </w:p>
    <w:p w:rsidR="002D2504" w:rsidRDefault="002D2504" w:rsidP="002D2504">
      <w:pPr>
        <w:spacing w:before="100" w:beforeAutospacing="1" w:after="100" w:afterAutospacing="1"/>
        <w:ind w:left="360"/>
      </w:pPr>
      <w:r>
        <w:t>10.Никифоров Г.Г. ЕГЭ-2006.Физика: Сборник заданий/Г.Г.Никифоров, В.А.Орлов, Н.К.Ханнанов.-М.:Просвещение, Эксмо, 2006.</w:t>
      </w:r>
    </w:p>
    <w:p w:rsidR="002D2504" w:rsidRDefault="002D2504" w:rsidP="002D2504">
      <w:pPr>
        <w:pStyle w:val="a9"/>
      </w:pPr>
    </w:p>
    <w:p w:rsidR="002D2504" w:rsidRDefault="002D2504" w:rsidP="002D2504">
      <w:pPr>
        <w:pStyle w:val="a9"/>
      </w:pPr>
    </w:p>
    <w:p w:rsidR="002D2504" w:rsidRDefault="002D2504" w:rsidP="002D2504">
      <w:pPr>
        <w:pStyle w:val="a5"/>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Default="002D2504" w:rsidP="002D2504">
      <w:pPr>
        <w:pStyle w:val="a5"/>
        <w:spacing w:after="0" w:line="240" w:lineRule="auto"/>
        <w:rPr>
          <w:rFonts w:ascii="Times New Roman" w:hAnsi="Times New Roman" w:cs="Times New Roman"/>
          <w:b/>
          <w:bCs/>
          <w:sz w:val="24"/>
          <w:szCs w:val="24"/>
        </w:rPr>
      </w:pPr>
    </w:p>
    <w:p w:rsidR="002D2504" w:rsidRPr="00077E5D" w:rsidRDefault="002D2504" w:rsidP="002D2504">
      <w:pPr>
        <w:jc w:val="center"/>
        <w:rPr>
          <w:b/>
          <w:bCs/>
        </w:rPr>
      </w:pPr>
      <w:r w:rsidRPr="00077E5D">
        <w:rPr>
          <w:b/>
          <w:bCs/>
        </w:rPr>
        <w:t>Учебно – тематический план</w:t>
      </w:r>
    </w:p>
    <w:p w:rsidR="002D2504" w:rsidRPr="00C03858" w:rsidRDefault="002D2504" w:rsidP="002D2504">
      <w:pPr>
        <w:pStyle w:val="a5"/>
        <w:spacing w:after="0" w:line="240" w:lineRule="auto"/>
        <w:rPr>
          <w:rFonts w:ascii="Times New Roman" w:hAnsi="Times New Roman" w:cs="Times New Roman"/>
          <w:b/>
          <w:bCs/>
          <w:sz w:val="24"/>
          <w:szCs w:val="24"/>
        </w:rPr>
      </w:pPr>
    </w:p>
    <w:p w:rsidR="002D2504" w:rsidRPr="00C03858" w:rsidRDefault="002D2504" w:rsidP="002D2504">
      <w:pPr>
        <w:pStyle w:val="a5"/>
        <w:spacing w:after="0" w:line="240" w:lineRule="auto"/>
        <w:rPr>
          <w:rFonts w:ascii="Times New Roman" w:hAnsi="Times New Roman" w:cs="Times New Roman"/>
          <w:b/>
          <w:bCs/>
          <w:sz w:val="24"/>
          <w:szCs w:val="24"/>
        </w:rPr>
      </w:pPr>
    </w:p>
    <w:tbl>
      <w:tblPr>
        <w:tblStyle w:val="a6"/>
        <w:tblW w:w="10495" w:type="dxa"/>
        <w:jc w:val="center"/>
        <w:tblInd w:w="-691" w:type="dxa"/>
        <w:tblLayout w:type="fixed"/>
        <w:tblLook w:val="01E0"/>
      </w:tblPr>
      <w:tblGrid>
        <w:gridCol w:w="467"/>
        <w:gridCol w:w="1795"/>
        <w:gridCol w:w="4007"/>
        <w:gridCol w:w="2113"/>
        <w:gridCol w:w="2113"/>
      </w:tblGrid>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pPr>
              <w:jc w:val="center"/>
            </w:pPr>
            <w:r>
              <w:t>№</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pPr>
              <w:jc w:val="center"/>
            </w:pPr>
            <w:r>
              <w:t>Содержание занятия</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pPr>
              <w:jc w:val="center"/>
            </w:pPr>
            <w:r>
              <w:t>Форма занятия. Цель</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pPr>
              <w:jc w:val="center"/>
            </w:pPr>
            <w:r>
              <w:t>Дата</w:t>
            </w:r>
          </w:p>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pPr>
              <w:jc w:val="center"/>
            </w:pPr>
            <w:r>
              <w:t>Фактически</w:t>
            </w:r>
          </w:p>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1</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Вводное занятие. Математические основы физики.</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Практикум. Отработка навыков математических преобразований больших объемов.</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2</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Механика. Кинематика. Динамика.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Семинарское занятие. Обобщение теоретических знаний по теме «Кинематика. Динамика».</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3</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 xml:space="preserve">Механика. </w:t>
            </w:r>
            <w:r>
              <w:rPr>
                <w:iCs/>
              </w:rPr>
              <w:t>Статика. Законы сохранения в механике. Механические колебания и волны</w:t>
            </w:r>
            <w:r>
              <w:t xml:space="preserve">. </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Семинарское занятие. Обобщение теоретических знаний по теме «Статика. Законы сохранения в механике. Механические колебания и волны</w:t>
            </w:r>
            <w:r>
              <w:t>».</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r>
              <w:t>.</w:t>
            </w:r>
          </w:p>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4</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«Механика».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 xml:space="preserve">Решить задание части С. </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5</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«Механика».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 xml:space="preserve">Решить задание части С. </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6</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«Механика».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 xml:space="preserve">Решить задание части С. </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7</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«Механика».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 xml:space="preserve">Решить задание части С. </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8</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«Механика».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 xml:space="preserve">Решить задание части С. </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r>
              <w:t>.</w:t>
            </w:r>
          </w:p>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9</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Молекулярная физика. Термодинамика.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Семинарское занятие. Обобщение теоретических знаний по разделу «</w:t>
            </w:r>
            <w:r>
              <w:t>Молекулярная физика. Термодинамика».</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10</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«Молекулярная физика. Термодинамика».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 xml:space="preserve">Решить задание части С. </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11</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«Молекулярная физика. Термодинамика».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 xml:space="preserve">Решить задание части С. </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12</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Электродинамика</w:t>
            </w:r>
          </w:p>
          <w:p w:rsidR="002D2504" w:rsidRDefault="002D2504" w:rsidP="000239FE">
            <w:r>
              <w:t>Электростатика.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pPr>
              <w:rPr>
                <w:iCs/>
              </w:rPr>
            </w:pPr>
            <w:r>
              <w:rPr>
                <w:iCs/>
              </w:rPr>
              <w:t>Семинарское занятие. Обобщение теоретических знаний по теме «</w:t>
            </w:r>
            <w:r>
              <w:t>Электростатика. Постоянный ток».</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13</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Электродинамика</w:t>
            </w:r>
          </w:p>
          <w:p w:rsidR="002D2504" w:rsidRDefault="002D2504" w:rsidP="000239FE">
            <w:r>
              <w:t>Магнитное поле. Электромагнитная индукция. Электромагнитные колебания и волны.</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pPr>
              <w:rPr>
                <w:iCs/>
              </w:rPr>
            </w:pPr>
            <w:r>
              <w:rPr>
                <w:iCs/>
              </w:rPr>
              <w:t>Семинарское занятие. Обобщение теоретических знаний по темам «</w:t>
            </w:r>
            <w:r>
              <w:t>Магнитное поле. Электромагнитная индукция. Электромагнитные колебания и волны»</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14</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Электродинамика</w:t>
            </w:r>
          </w:p>
          <w:p w:rsidR="002D2504" w:rsidRDefault="002D2504" w:rsidP="000239FE">
            <w:r>
              <w:t>Оптика.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pPr>
              <w:rPr>
                <w:iCs/>
              </w:rPr>
            </w:pPr>
            <w:r>
              <w:rPr>
                <w:iCs/>
              </w:rPr>
              <w:t>Семинарское занятие. Обобщение теоретических знаний по теме «</w:t>
            </w:r>
            <w:r>
              <w:t>Оптика».</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15</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«Электродинамика»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pPr>
              <w:rPr>
                <w:iCs/>
              </w:rPr>
            </w:pPr>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16</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«Электродинамика»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pPr>
              <w:rPr>
                <w:iCs/>
              </w:rPr>
            </w:pPr>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17</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«Электродинамика»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pPr>
              <w:rPr>
                <w:iCs/>
              </w:rPr>
            </w:pPr>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18</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«Электродинамика»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pPr>
              <w:rPr>
                <w:iCs/>
              </w:rPr>
            </w:pPr>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19</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«Электродинамика»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pPr>
              <w:rPr>
                <w:iCs/>
              </w:rPr>
            </w:pPr>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20</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«Электродинамика»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pPr>
              <w:rPr>
                <w:iCs/>
              </w:rPr>
            </w:pPr>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21</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«Электродинамика»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pPr>
              <w:rPr>
                <w:iCs/>
              </w:rPr>
            </w:pPr>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22</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Элементы специальной теории относительности.</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Решить задание части В,С.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23</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Квантовая физика. Корпускулярно-волновой дуализм.</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Семинарское занятие. Обобщение теоретических знаний по теме «</w:t>
            </w:r>
            <w:r>
              <w:t>Корпускулярно-волновой дуализм».</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24</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 xml:space="preserve">Квантовая физика. </w:t>
            </w:r>
          </w:p>
          <w:p w:rsidR="002D2504" w:rsidRDefault="002D2504" w:rsidP="000239FE">
            <w:r>
              <w:t>Физика атома. Физика атомного ядра.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Семинарское занятие. Обобщение теоретических знаний по темам «</w:t>
            </w:r>
            <w:r>
              <w:t xml:space="preserve">Физика атома. Физика атомного ядра». </w:t>
            </w:r>
          </w:p>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25</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«Квантовая физика.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26</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«Квантовая физика.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27</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«Квантовая физика.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28</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задач по разделу «Квантовая физика.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tcPr>
          <w:p w:rsidR="002D2504" w:rsidRPr="00077E5D"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Pr="00077E5D"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29</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Методы научного познания и физическая картина мира.</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Семинарское занятие. Обобщение теоретических знаний по теме «</w:t>
            </w:r>
            <w:r>
              <w:t>Методы научного познания и физическая картина мира».</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30</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комплексных задач.</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p w:rsidR="002D2504" w:rsidRDefault="002D2504" w:rsidP="000239FE"/>
          <w:p w:rsidR="002D2504" w:rsidRDefault="002D2504" w:rsidP="000239FE"/>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pPr>
              <w:rPr>
                <w:iCs/>
              </w:rPr>
            </w:pP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31</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Решение комплексных задач.</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rPr>
                <w:iCs/>
              </w:rPr>
              <w:t xml:space="preserve">Практикум. </w:t>
            </w:r>
            <w:r>
              <w:t>Решить задание части С.</w:t>
            </w:r>
          </w:p>
        </w:tc>
        <w:tc>
          <w:tcPr>
            <w:tcW w:w="2113" w:type="dxa"/>
            <w:tcBorders>
              <w:top w:val="single" w:sz="4" w:space="0" w:color="auto"/>
              <w:left w:val="single" w:sz="4" w:space="0" w:color="auto"/>
              <w:bottom w:val="single" w:sz="4" w:space="0" w:color="auto"/>
              <w:right w:val="single" w:sz="4" w:space="0" w:color="auto"/>
            </w:tcBorders>
            <w:hideMark/>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32</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Пробный экзамен по физике.</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t>Выполнение заданий КИМ «Демо – 2010».</w:t>
            </w:r>
          </w:p>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33</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Пробный экзамен по физике.</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t>Выполнение заданий КИМ «Демо – 2011».</w:t>
            </w:r>
          </w:p>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r w:rsidR="002D2504" w:rsidTr="000239FE">
        <w:trPr>
          <w:jc w:val="center"/>
        </w:trPr>
        <w:tc>
          <w:tcPr>
            <w:tcW w:w="467" w:type="dxa"/>
            <w:tcBorders>
              <w:top w:val="single" w:sz="4" w:space="0" w:color="auto"/>
              <w:left w:val="single" w:sz="4" w:space="0" w:color="auto"/>
              <w:bottom w:val="single" w:sz="4" w:space="0" w:color="auto"/>
              <w:right w:val="single" w:sz="4" w:space="0" w:color="auto"/>
            </w:tcBorders>
            <w:hideMark/>
          </w:tcPr>
          <w:p w:rsidR="002D2504" w:rsidRDefault="002D2504" w:rsidP="000239FE">
            <w:r>
              <w:t>34</w:t>
            </w:r>
          </w:p>
        </w:tc>
        <w:tc>
          <w:tcPr>
            <w:tcW w:w="1795" w:type="dxa"/>
            <w:tcBorders>
              <w:top w:val="single" w:sz="4" w:space="0" w:color="auto"/>
              <w:left w:val="single" w:sz="4" w:space="0" w:color="auto"/>
              <w:bottom w:val="single" w:sz="4" w:space="0" w:color="auto"/>
              <w:right w:val="single" w:sz="4" w:space="0" w:color="auto"/>
            </w:tcBorders>
            <w:hideMark/>
          </w:tcPr>
          <w:p w:rsidR="002D2504" w:rsidRDefault="002D2504" w:rsidP="000239FE">
            <w:r>
              <w:t>Пробный экзамен по физике.</w:t>
            </w:r>
          </w:p>
        </w:tc>
        <w:tc>
          <w:tcPr>
            <w:tcW w:w="4007" w:type="dxa"/>
            <w:tcBorders>
              <w:top w:val="single" w:sz="4" w:space="0" w:color="auto"/>
              <w:left w:val="single" w:sz="4" w:space="0" w:color="auto"/>
              <w:bottom w:val="single" w:sz="4" w:space="0" w:color="auto"/>
              <w:right w:val="single" w:sz="4" w:space="0" w:color="auto"/>
            </w:tcBorders>
            <w:hideMark/>
          </w:tcPr>
          <w:p w:rsidR="002D2504" w:rsidRDefault="002D2504" w:rsidP="000239FE">
            <w:r>
              <w:t>Выполнение заданий КИМ «Демо – 2012».</w:t>
            </w:r>
          </w:p>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c>
          <w:tcPr>
            <w:tcW w:w="2113" w:type="dxa"/>
            <w:tcBorders>
              <w:top w:val="single" w:sz="4" w:space="0" w:color="auto"/>
              <w:left w:val="single" w:sz="4" w:space="0" w:color="auto"/>
              <w:bottom w:val="single" w:sz="4" w:space="0" w:color="auto"/>
              <w:right w:val="single" w:sz="4" w:space="0" w:color="auto"/>
            </w:tcBorders>
          </w:tcPr>
          <w:p w:rsidR="002D2504" w:rsidRDefault="002D2504" w:rsidP="000239FE"/>
        </w:tc>
      </w:tr>
    </w:tbl>
    <w:p w:rsidR="002D2504" w:rsidRDefault="002D2504" w:rsidP="002D2504">
      <w:pPr>
        <w:pStyle w:val="a9"/>
      </w:pPr>
    </w:p>
    <w:p w:rsidR="002D2504" w:rsidRDefault="002D2504" w:rsidP="002D2504">
      <w:pPr>
        <w:pStyle w:val="a9"/>
      </w:pPr>
    </w:p>
    <w:p w:rsidR="002D2504" w:rsidRDefault="002D2504" w:rsidP="002D2504">
      <w:pPr>
        <w:pStyle w:val="a9"/>
      </w:pPr>
    </w:p>
    <w:p w:rsidR="002D2504" w:rsidRDefault="002D2504" w:rsidP="002D2504">
      <w:pPr>
        <w:pStyle w:val="a9"/>
      </w:pPr>
    </w:p>
    <w:p w:rsidR="002D2504" w:rsidRDefault="002D2504" w:rsidP="002D2504">
      <w:pPr>
        <w:pStyle w:val="a9"/>
      </w:pPr>
    </w:p>
    <w:p w:rsidR="002D2504" w:rsidRDefault="002D2504" w:rsidP="002D2504">
      <w:pPr>
        <w:spacing w:before="100" w:beforeAutospacing="1" w:after="100" w:afterAutospacing="1"/>
        <w:ind w:left="720"/>
      </w:pPr>
    </w:p>
    <w:p w:rsidR="002D2504" w:rsidRDefault="002D2504" w:rsidP="002D2504"/>
    <w:p w:rsidR="002D2504" w:rsidRDefault="002D2504" w:rsidP="002D2504"/>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Default="00A24A6F">
      <w:pPr>
        <w:jc w:val="both"/>
        <w:rPr>
          <w:rFonts w:ascii="Times New Roman" w:hAnsi="Times New Roman" w:cs="Times New Roman"/>
          <w:sz w:val="24"/>
          <w:szCs w:val="24"/>
        </w:rPr>
      </w:pPr>
    </w:p>
    <w:p w:rsidR="00A24A6F" w:rsidRPr="009A0C2E" w:rsidRDefault="00A24A6F">
      <w:pPr>
        <w:jc w:val="both"/>
        <w:rPr>
          <w:rFonts w:ascii="Times New Roman" w:hAnsi="Times New Roman" w:cs="Times New Roman"/>
          <w:sz w:val="24"/>
          <w:szCs w:val="24"/>
        </w:rPr>
      </w:pPr>
    </w:p>
    <w:p w:rsidR="004F56AE" w:rsidRPr="009A0C2E" w:rsidRDefault="004F56AE">
      <w:pPr>
        <w:jc w:val="both"/>
        <w:rPr>
          <w:rFonts w:ascii="Times New Roman" w:hAnsi="Times New Roman" w:cs="Times New Roman"/>
          <w:sz w:val="24"/>
          <w:szCs w:val="24"/>
        </w:rPr>
      </w:pPr>
    </w:p>
    <w:sectPr w:rsidR="004F56AE" w:rsidRPr="009A0C2E" w:rsidSect="004C38A3">
      <w:pgSz w:w="11906" w:h="16838"/>
      <w:pgMar w:top="720" w:right="851" w:bottom="902"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DCB" w:rsidRDefault="00EA1DCB" w:rsidP="00F66877">
      <w:pPr>
        <w:spacing w:after="0" w:line="240" w:lineRule="auto"/>
      </w:pPr>
      <w:r>
        <w:separator/>
      </w:r>
    </w:p>
  </w:endnote>
  <w:endnote w:type="continuationSeparator" w:id="0">
    <w:p w:rsidR="00EA1DCB" w:rsidRDefault="00EA1DCB" w:rsidP="00F668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Sakha Unicode">
    <w:altName w:val="Times New Roman"/>
    <w:charset w:val="CC"/>
    <w:family w:val="auto"/>
    <w:pitch w:val="variable"/>
    <w:sig w:usb0="00000001" w:usb1="0000404A" w:usb2="00000010" w:usb3="00000000" w:csb0="000001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Andale Sans UI">
    <w:charset w:val="00"/>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Helvetica-Bold">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FE" w:rsidRDefault="00F471BC" w:rsidP="00A24B12">
    <w:pPr>
      <w:framePr w:wrap="around" w:vAnchor="text" w:hAnchor="margin" w:xAlign="right" w:y="1"/>
    </w:pPr>
    <w:r>
      <w:fldChar w:fldCharType="begin"/>
    </w:r>
    <w:r w:rsidR="000239FE">
      <w:instrText xml:space="preserve">PAGE  </w:instrText>
    </w:r>
    <w:r>
      <w:fldChar w:fldCharType="end"/>
    </w:r>
  </w:p>
  <w:p w:rsidR="000239FE" w:rsidRDefault="000239FE" w:rsidP="00A24B12">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FE" w:rsidRDefault="00F471BC" w:rsidP="00A24B12">
    <w:pPr>
      <w:framePr w:wrap="around" w:vAnchor="text" w:hAnchor="margin" w:xAlign="right" w:y="1"/>
    </w:pPr>
    <w:fldSimple w:instr="PAGE  ">
      <w:r w:rsidR="00FD292D">
        <w:rPr>
          <w:noProof/>
        </w:rPr>
        <w:t>65</w:t>
      </w:r>
    </w:fldSimple>
  </w:p>
  <w:p w:rsidR="000239FE" w:rsidRDefault="000239FE" w:rsidP="00A24B12">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FE" w:rsidRDefault="00F471BC" w:rsidP="00DA0CD3">
    <w:pPr>
      <w:pStyle w:val="afa"/>
      <w:framePr w:wrap="around" w:vAnchor="text" w:hAnchor="margin" w:xAlign="right" w:y="1"/>
      <w:rPr>
        <w:rStyle w:val="afc"/>
      </w:rPr>
    </w:pPr>
    <w:r>
      <w:rPr>
        <w:rStyle w:val="afc"/>
      </w:rPr>
      <w:fldChar w:fldCharType="begin"/>
    </w:r>
    <w:r w:rsidR="000239FE">
      <w:rPr>
        <w:rStyle w:val="afc"/>
      </w:rPr>
      <w:instrText xml:space="preserve">PAGE  </w:instrText>
    </w:r>
    <w:r>
      <w:rPr>
        <w:rStyle w:val="afc"/>
      </w:rPr>
      <w:fldChar w:fldCharType="end"/>
    </w:r>
  </w:p>
  <w:p w:rsidR="000239FE" w:rsidRDefault="000239FE" w:rsidP="00DA0CD3">
    <w:pPr>
      <w:pStyle w:val="af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FE" w:rsidRDefault="000239FE">
    <w:pPr>
      <w:pStyle w:val="afa"/>
      <w:jc w:val="right"/>
    </w:pPr>
  </w:p>
  <w:p w:rsidR="000239FE" w:rsidRDefault="000239F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DCB" w:rsidRDefault="00EA1DCB" w:rsidP="00F66877">
      <w:pPr>
        <w:spacing w:after="0" w:line="240" w:lineRule="auto"/>
      </w:pPr>
      <w:r>
        <w:separator/>
      </w:r>
    </w:p>
  </w:footnote>
  <w:footnote w:type="continuationSeparator" w:id="0">
    <w:p w:rsidR="00EA1DCB" w:rsidRDefault="00EA1DCB" w:rsidP="00F66877">
      <w:pPr>
        <w:spacing w:after="0" w:line="240" w:lineRule="auto"/>
      </w:pPr>
      <w:r>
        <w:continuationSeparator/>
      </w:r>
    </w:p>
  </w:footnote>
  <w:footnote w:id="1">
    <w:p w:rsidR="000239FE" w:rsidRPr="002A6CFC" w:rsidRDefault="000239FE" w:rsidP="002A6CFC">
      <w:r w:rsidRPr="002A6CFC">
        <w:footnoteRef/>
      </w:r>
      <w:r w:rsidRPr="002A6CFC">
        <w:t xml:space="preserve"> </w:t>
      </w:r>
      <w:r w:rsidRPr="002A6CFC">
        <w:tab/>
        <w:t>Помимо указанных в данном разделе знаний, в требования к уровню подготовки включаются также знания, необходимые для освоения перечисленных ниже умений.</w:t>
      </w:r>
    </w:p>
  </w:footnote>
  <w:footnote w:id="2">
    <w:p w:rsidR="000239FE" w:rsidRDefault="000239FE" w:rsidP="00F66877">
      <w:pPr>
        <w:rPr>
          <w:szCs w:val="18"/>
        </w:rPr>
      </w:pPr>
    </w:p>
    <w:p w:rsidR="000239FE" w:rsidRDefault="000239FE" w:rsidP="00F66877">
      <w:pPr>
        <w:rPr>
          <w:szCs w:val="18"/>
        </w:rPr>
      </w:pPr>
    </w:p>
    <w:p w:rsidR="000239FE" w:rsidRPr="000860BF" w:rsidRDefault="000239FE" w:rsidP="00F66877">
      <w:pPr>
        <w:rPr>
          <w:szCs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75pt" o:bullet="t">
        <v:imagedata r:id="rId1" o:title="BD21306_"/>
      </v:shape>
    </w:pict>
  </w:numPicBullet>
  <w:abstractNum w:abstractNumId="0">
    <w:nsid w:val="FFFFFFFE"/>
    <w:multiLevelType w:val="singleLevel"/>
    <w:tmpl w:val="57582D28"/>
    <w:lvl w:ilvl="0">
      <w:numFmt w:val="bullet"/>
      <w:lvlText w:val="*"/>
      <w:lvlJc w:val="left"/>
      <w:pPr>
        <w:ind w:left="0" w:firstLine="0"/>
      </w:pPr>
    </w:lvl>
  </w:abstractNum>
  <w:abstractNum w:abstractNumId="1">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2">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42"/>
        <w:szCs w:val="42"/>
        <w:u w:val="none"/>
      </w:rPr>
    </w:lvl>
    <w:lvl w:ilvl="1">
      <w:start w:val="1"/>
      <w:numFmt w:val="decimal"/>
      <w:lvlText w:val="%1."/>
      <w:lvlJc w:val="left"/>
      <w:rPr>
        <w:b w:val="0"/>
        <w:bCs w:val="0"/>
        <w:i w:val="0"/>
        <w:iCs w:val="0"/>
        <w:smallCaps w:val="0"/>
        <w:strike w:val="0"/>
        <w:color w:val="000000"/>
        <w:spacing w:val="0"/>
        <w:w w:val="100"/>
        <w:position w:val="0"/>
        <w:sz w:val="42"/>
        <w:szCs w:val="42"/>
        <w:u w:val="none"/>
      </w:rPr>
    </w:lvl>
    <w:lvl w:ilvl="2">
      <w:start w:val="1"/>
      <w:numFmt w:val="decimal"/>
      <w:lvlText w:val="%1."/>
      <w:lvlJc w:val="left"/>
      <w:rPr>
        <w:b w:val="0"/>
        <w:bCs w:val="0"/>
        <w:i w:val="0"/>
        <w:iCs w:val="0"/>
        <w:smallCaps w:val="0"/>
        <w:strike w:val="0"/>
        <w:color w:val="000000"/>
        <w:spacing w:val="0"/>
        <w:w w:val="100"/>
        <w:position w:val="0"/>
        <w:sz w:val="42"/>
        <w:szCs w:val="42"/>
        <w:u w:val="none"/>
      </w:rPr>
    </w:lvl>
    <w:lvl w:ilvl="3">
      <w:start w:val="1"/>
      <w:numFmt w:val="decimal"/>
      <w:lvlText w:val="%1."/>
      <w:lvlJc w:val="left"/>
      <w:rPr>
        <w:b w:val="0"/>
        <w:bCs w:val="0"/>
        <w:i w:val="0"/>
        <w:iCs w:val="0"/>
        <w:smallCaps w:val="0"/>
        <w:strike w:val="0"/>
        <w:color w:val="000000"/>
        <w:spacing w:val="0"/>
        <w:w w:val="100"/>
        <w:position w:val="0"/>
        <w:sz w:val="42"/>
        <w:szCs w:val="42"/>
        <w:u w:val="none"/>
      </w:rPr>
    </w:lvl>
    <w:lvl w:ilvl="4">
      <w:start w:val="1"/>
      <w:numFmt w:val="decimal"/>
      <w:lvlText w:val="%1."/>
      <w:lvlJc w:val="left"/>
      <w:rPr>
        <w:b w:val="0"/>
        <w:bCs w:val="0"/>
        <w:i w:val="0"/>
        <w:iCs w:val="0"/>
        <w:smallCaps w:val="0"/>
        <w:strike w:val="0"/>
        <w:color w:val="000000"/>
        <w:spacing w:val="0"/>
        <w:w w:val="100"/>
        <w:position w:val="0"/>
        <w:sz w:val="42"/>
        <w:szCs w:val="42"/>
        <w:u w:val="none"/>
      </w:rPr>
    </w:lvl>
    <w:lvl w:ilvl="5">
      <w:start w:val="1"/>
      <w:numFmt w:val="decimal"/>
      <w:lvlText w:val="%1."/>
      <w:lvlJc w:val="left"/>
      <w:rPr>
        <w:b w:val="0"/>
        <w:bCs w:val="0"/>
        <w:i w:val="0"/>
        <w:iCs w:val="0"/>
        <w:smallCaps w:val="0"/>
        <w:strike w:val="0"/>
        <w:color w:val="000000"/>
        <w:spacing w:val="0"/>
        <w:w w:val="100"/>
        <w:position w:val="0"/>
        <w:sz w:val="42"/>
        <w:szCs w:val="42"/>
        <w:u w:val="none"/>
      </w:rPr>
    </w:lvl>
    <w:lvl w:ilvl="6">
      <w:start w:val="1"/>
      <w:numFmt w:val="decimal"/>
      <w:lvlText w:val="%1."/>
      <w:lvlJc w:val="left"/>
      <w:rPr>
        <w:b w:val="0"/>
        <w:bCs w:val="0"/>
        <w:i w:val="0"/>
        <w:iCs w:val="0"/>
        <w:smallCaps w:val="0"/>
        <w:strike w:val="0"/>
        <w:color w:val="000000"/>
        <w:spacing w:val="0"/>
        <w:w w:val="100"/>
        <w:position w:val="0"/>
        <w:sz w:val="42"/>
        <w:szCs w:val="42"/>
        <w:u w:val="none"/>
      </w:rPr>
    </w:lvl>
    <w:lvl w:ilvl="7">
      <w:start w:val="1"/>
      <w:numFmt w:val="decimal"/>
      <w:lvlText w:val="%1."/>
      <w:lvlJc w:val="left"/>
      <w:rPr>
        <w:b w:val="0"/>
        <w:bCs w:val="0"/>
        <w:i w:val="0"/>
        <w:iCs w:val="0"/>
        <w:smallCaps w:val="0"/>
        <w:strike w:val="0"/>
        <w:color w:val="000000"/>
        <w:spacing w:val="0"/>
        <w:w w:val="100"/>
        <w:position w:val="0"/>
        <w:sz w:val="42"/>
        <w:szCs w:val="42"/>
        <w:u w:val="none"/>
      </w:rPr>
    </w:lvl>
    <w:lvl w:ilvl="8">
      <w:start w:val="1"/>
      <w:numFmt w:val="decimal"/>
      <w:lvlText w:val="%1."/>
      <w:lvlJc w:val="left"/>
      <w:rPr>
        <w:b w:val="0"/>
        <w:bCs w:val="0"/>
        <w:i w:val="0"/>
        <w:iCs w:val="0"/>
        <w:smallCaps w:val="0"/>
        <w:strike w:val="0"/>
        <w:color w:val="000000"/>
        <w:spacing w:val="0"/>
        <w:w w:val="100"/>
        <w:position w:val="0"/>
        <w:sz w:val="42"/>
        <w:szCs w:val="42"/>
        <w:u w:val="none"/>
      </w:rPr>
    </w:lvl>
  </w:abstractNum>
  <w:abstractNum w:abstractNumId="3">
    <w:nsid w:val="01012C96"/>
    <w:multiLevelType w:val="hybridMultilevel"/>
    <w:tmpl w:val="5406DD3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14B4BF7"/>
    <w:multiLevelType w:val="hybridMultilevel"/>
    <w:tmpl w:val="15E0A2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213322F"/>
    <w:multiLevelType w:val="hybridMultilevel"/>
    <w:tmpl w:val="F9281B8C"/>
    <w:lvl w:ilvl="0" w:tplc="784A128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3960AE"/>
    <w:multiLevelType w:val="hybridMultilevel"/>
    <w:tmpl w:val="25245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523993"/>
    <w:multiLevelType w:val="hybridMultilevel"/>
    <w:tmpl w:val="1786C8E8"/>
    <w:lvl w:ilvl="0" w:tplc="C6BA6A3C">
      <w:start w:val="1"/>
      <w:numFmt w:val="decimal"/>
      <w:lvlText w:val="%1."/>
      <w:lvlJc w:val="left"/>
      <w:pPr>
        <w:ind w:left="900" w:hanging="360"/>
      </w:pPr>
      <w:rPr>
        <w:rFonts w:ascii="Times New Roman" w:eastAsia="Times New Roman" w:hAnsi="Times New Roman" w:cs="Times New Roman"/>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056D5DC7"/>
    <w:multiLevelType w:val="hybridMultilevel"/>
    <w:tmpl w:val="A50400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5EE2A5F"/>
    <w:multiLevelType w:val="hybridMultilevel"/>
    <w:tmpl w:val="5070624C"/>
    <w:lvl w:ilvl="0" w:tplc="0419000F">
      <w:start w:val="1"/>
      <w:numFmt w:val="decimal"/>
      <w:lvlText w:val="%1."/>
      <w:lvlJc w:val="left"/>
      <w:pPr>
        <w:tabs>
          <w:tab w:val="num" w:pos="533"/>
        </w:tabs>
        <w:ind w:left="533" w:hanging="360"/>
      </w:pPr>
    </w:lvl>
    <w:lvl w:ilvl="1" w:tplc="04190019" w:tentative="1">
      <w:start w:val="1"/>
      <w:numFmt w:val="lowerLetter"/>
      <w:lvlText w:val="%2."/>
      <w:lvlJc w:val="left"/>
      <w:pPr>
        <w:tabs>
          <w:tab w:val="num" w:pos="1253"/>
        </w:tabs>
        <w:ind w:left="1253" w:hanging="360"/>
      </w:pPr>
    </w:lvl>
    <w:lvl w:ilvl="2" w:tplc="0419001B" w:tentative="1">
      <w:start w:val="1"/>
      <w:numFmt w:val="lowerRoman"/>
      <w:lvlText w:val="%3."/>
      <w:lvlJc w:val="right"/>
      <w:pPr>
        <w:tabs>
          <w:tab w:val="num" w:pos="1973"/>
        </w:tabs>
        <w:ind w:left="1973" w:hanging="180"/>
      </w:pPr>
    </w:lvl>
    <w:lvl w:ilvl="3" w:tplc="0419000F" w:tentative="1">
      <w:start w:val="1"/>
      <w:numFmt w:val="decimal"/>
      <w:lvlText w:val="%4."/>
      <w:lvlJc w:val="left"/>
      <w:pPr>
        <w:tabs>
          <w:tab w:val="num" w:pos="2693"/>
        </w:tabs>
        <w:ind w:left="2693" w:hanging="360"/>
      </w:pPr>
    </w:lvl>
    <w:lvl w:ilvl="4" w:tplc="04190019" w:tentative="1">
      <w:start w:val="1"/>
      <w:numFmt w:val="lowerLetter"/>
      <w:lvlText w:val="%5."/>
      <w:lvlJc w:val="left"/>
      <w:pPr>
        <w:tabs>
          <w:tab w:val="num" w:pos="3413"/>
        </w:tabs>
        <w:ind w:left="3413" w:hanging="360"/>
      </w:pPr>
    </w:lvl>
    <w:lvl w:ilvl="5" w:tplc="0419001B" w:tentative="1">
      <w:start w:val="1"/>
      <w:numFmt w:val="lowerRoman"/>
      <w:lvlText w:val="%6."/>
      <w:lvlJc w:val="right"/>
      <w:pPr>
        <w:tabs>
          <w:tab w:val="num" w:pos="4133"/>
        </w:tabs>
        <w:ind w:left="4133" w:hanging="180"/>
      </w:pPr>
    </w:lvl>
    <w:lvl w:ilvl="6" w:tplc="0419000F" w:tentative="1">
      <w:start w:val="1"/>
      <w:numFmt w:val="decimal"/>
      <w:lvlText w:val="%7."/>
      <w:lvlJc w:val="left"/>
      <w:pPr>
        <w:tabs>
          <w:tab w:val="num" w:pos="4853"/>
        </w:tabs>
        <w:ind w:left="4853" w:hanging="360"/>
      </w:pPr>
    </w:lvl>
    <w:lvl w:ilvl="7" w:tplc="04190019" w:tentative="1">
      <w:start w:val="1"/>
      <w:numFmt w:val="lowerLetter"/>
      <w:lvlText w:val="%8."/>
      <w:lvlJc w:val="left"/>
      <w:pPr>
        <w:tabs>
          <w:tab w:val="num" w:pos="5573"/>
        </w:tabs>
        <w:ind w:left="5573" w:hanging="360"/>
      </w:pPr>
    </w:lvl>
    <w:lvl w:ilvl="8" w:tplc="0419001B" w:tentative="1">
      <w:start w:val="1"/>
      <w:numFmt w:val="lowerRoman"/>
      <w:lvlText w:val="%9."/>
      <w:lvlJc w:val="right"/>
      <w:pPr>
        <w:tabs>
          <w:tab w:val="num" w:pos="6293"/>
        </w:tabs>
        <w:ind w:left="6293" w:hanging="180"/>
      </w:pPr>
    </w:lvl>
  </w:abstractNum>
  <w:abstractNum w:abstractNumId="10">
    <w:nsid w:val="06687CB9"/>
    <w:multiLevelType w:val="hybridMultilevel"/>
    <w:tmpl w:val="CACEEFDA"/>
    <w:lvl w:ilvl="0" w:tplc="40A44D66">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8ED2DA4"/>
    <w:multiLevelType w:val="hybridMultilevel"/>
    <w:tmpl w:val="49747A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010F5D"/>
    <w:multiLevelType w:val="hybridMultilevel"/>
    <w:tmpl w:val="0504C8A0"/>
    <w:lvl w:ilvl="0" w:tplc="0485000F">
      <w:start w:val="1"/>
      <w:numFmt w:val="decimal"/>
      <w:lvlText w:val="%1."/>
      <w:lvlJc w:val="left"/>
      <w:pPr>
        <w:ind w:left="720" w:hanging="360"/>
      </w:pPr>
    </w:lvl>
    <w:lvl w:ilvl="1" w:tplc="04850019" w:tentative="1">
      <w:start w:val="1"/>
      <w:numFmt w:val="lowerLetter"/>
      <w:lvlText w:val="%2."/>
      <w:lvlJc w:val="left"/>
      <w:pPr>
        <w:ind w:left="1440" w:hanging="360"/>
      </w:pPr>
    </w:lvl>
    <w:lvl w:ilvl="2" w:tplc="0485001B" w:tentative="1">
      <w:start w:val="1"/>
      <w:numFmt w:val="lowerRoman"/>
      <w:lvlText w:val="%3."/>
      <w:lvlJc w:val="right"/>
      <w:pPr>
        <w:ind w:left="2160" w:hanging="180"/>
      </w:pPr>
    </w:lvl>
    <w:lvl w:ilvl="3" w:tplc="0485000F" w:tentative="1">
      <w:start w:val="1"/>
      <w:numFmt w:val="decimal"/>
      <w:lvlText w:val="%4."/>
      <w:lvlJc w:val="left"/>
      <w:pPr>
        <w:ind w:left="2880" w:hanging="360"/>
      </w:pPr>
    </w:lvl>
    <w:lvl w:ilvl="4" w:tplc="04850019" w:tentative="1">
      <w:start w:val="1"/>
      <w:numFmt w:val="lowerLetter"/>
      <w:lvlText w:val="%5."/>
      <w:lvlJc w:val="left"/>
      <w:pPr>
        <w:ind w:left="3600" w:hanging="360"/>
      </w:pPr>
    </w:lvl>
    <w:lvl w:ilvl="5" w:tplc="0485001B" w:tentative="1">
      <w:start w:val="1"/>
      <w:numFmt w:val="lowerRoman"/>
      <w:lvlText w:val="%6."/>
      <w:lvlJc w:val="right"/>
      <w:pPr>
        <w:ind w:left="4320" w:hanging="180"/>
      </w:pPr>
    </w:lvl>
    <w:lvl w:ilvl="6" w:tplc="0485000F" w:tentative="1">
      <w:start w:val="1"/>
      <w:numFmt w:val="decimal"/>
      <w:lvlText w:val="%7."/>
      <w:lvlJc w:val="left"/>
      <w:pPr>
        <w:ind w:left="5040" w:hanging="360"/>
      </w:pPr>
    </w:lvl>
    <w:lvl w:ilvl="7" w:tplc="04850019" w:tentative="1">
      <w:start w:val="1"/>
      <w:numFmt w:val="lowerLetter"/>
      <w:lvlText w:val="%8."/>
      <w:lvlJc w:val="left"/>
      <w:pPr>
        <w:ind w:left="5760" w:hanging="360"/>
      </w:pPr>
    </w:lvl>
    <w:lvl w:ilvl="8" w:tplc="0485001B" w:tentative="1">
      <w:start w:val="1"/>
      <w:numFmt w:val="lowerRoman"/>
      <w:lvlText w:val="%9."/>
      <w:lvlJc w:val="right"/>
      <w:pPr>
        <w:ind w:left="6480" w:hanging="180"/>
      </w:pPr>
    </w:lvl>
  </w:abstractNum>
  <w:abstractNum w:abstractNumId="13">
    <w:nsid w:val="094002BE"/>
    <w:multiLevelType w:val="hybridMultilevel"/>
    <w:tmpl w:val="C54A32D4"/>
    <w:lvl w:ilvl="0" w:tplc="0485000F">
      <w:start w:val="1"/>
      <w:numFmt w:val="decimal"/>
      <w:lvlText w:val="%1."/>
      <w:lvlJc w:val="left"/>
      <w:pPr>
        <w:ind w:left="720" w:hanging="360"/>
      </w:pPr>
      <w:rPr>
        <w:rFonts w:hint="default"/>
      </w:rPr>
    </w:lvl>
    <w:lvl w:ilvl="1" w:tplc="04850019" w:tentative="1">
      <w:start w:val="1"/>
      <w:numFmt w:val="lowerLetter"/>
      <w:lvlText w:val="%2."/>
      <w:lvlJc w:val="left"/>
      <w:pPr>
        <w:ind w:left="1440" w:hanging="360"/>
      </w:pPr>
    </w:lvl>
    <w:lvl w:ilvl="2" w:tplc="0485001B" w:tentative="1">
      <w:start w:val="1"/>
      <w:numFmt w:val="lowerRoman"/>
      <w:lvlText w:val="%3."/>
      <w:lvlJc w:val="right"/>
      <w:pPr>
        <w:ind w:left="2160" w:hanging="180"/>
      </w:pPr>
    </w:lvl>
    <w:lvl w:ilvl="3" w:tplc="0485000F" w:tentative="1">
      <w:start w:val="1"/>
      <w:numFmt w:val="decimal"/>
      <w:lvlText w:val="%4."/>
      <w:lvlJc w:val="left"/>
      <w:pPr>
        <w:ind w:left="2880" w:hanging="360"/>
      </w:pPr>
    </w:lvl>
    <w:lvl w:ilvl="4" w:tplc="04850019" w:tentative="1">
      <w:start w:val="1"/>
      <w:numFmt w:val="lowerLetter"/>
      <w:lvlText w:val="%5."/>
      <w:lvlJc w:val="left"/>
      <w:pPr>
        <w:ind w:left="3600" w:hanging="360"/>
      </w:pPr>
    </w:lvl>
    <w:lvl w:ilvl="5" w:tplc="0485001B" w:tentative="1">
      <w:start w:val="1"/>
      <w:numFmt w:val="lowerRoman"/>
      <w:lvlText w:val="%6."/>
      <w:lvlJc w:val="right"/>
      <w:pPr>
        <w:ind w:left="4320" w:hanging="180"/>
      </w:pPr>
    </w:lvl>
    <w:lvl w:ilvl="6" w:tplc="0485000F" w:tentative="1">
      <w:start w:val="1"/>
      <w:numFmt w:val="decimal"/>
      <w:lvlText w:val="%7."/>
      <w:lvlJc w:val="left"/>
      <w:pPr>
        <w:ind w:left="5040" w:hanging="360"/>
      </w:pPr>
    </w:lvl>
    <w:lvl w:ilvl="7" w:tplc="04850019" w:tentative="1">
      <w:start w:val="1"/>
      <w:numFmt w:val="lowerLetter"/>
      <w:lvlText w:val="%8."/>
      <w:lvlJc w:val="left"/>
      <w:pPr>
        <w:ind w:left="5760" w:hanging="360"/>
      </w:pPr>
    </w:lvl>
    <w:lvl w:ilvl="8" w:tplc="0485001B" w:tentative="1">
      <w:start w:val="1"/>
      <w:numFmt w:val="lowerRoman"/>
      <w:lvlText w:val="%9."/>
      <w:lvlJc w:val="right"/>
      <w:pPr>
        <w:ind w:left="6480" w:hanging="180"/>
      </w:pPr>
    </w:lvl>
  </w:abstractNum>
  <w:abstractNum w:abstractNumId="14">
    <w:nsid w:val="0A4E03CF"/>
    <w:multiLevelType w:val="hybridMultilevel"/>
    <w:tmpl w:val="E32C8E88"/>
    <w:lvl w:ilvl="0" w:tplc="B5E488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A7C5D16"/>
    <w:multiLevelType w:val="hybridMultilevel"/>
    <w:tmpl w:val="A74E07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A8B3052"/>
    <w:multiLevelType w:val="hybridMultilevel"/>
    <w:tmpl w:val="A4C22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B0D110D"/>
    <w:multiLevelType w:val="hybridMultilevel"/>
    <w:tmpl w:val="ABB00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101DB6"/>
    <w:multiLevelType w:val="hybridMultilevel"/>
    <w:tmpl w:val="F02EC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1B4A28"/>
    <w:multiLevelType w:val="hybridMultilevel"/>
    <w:tmpl w:val="143A5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AA2121"/>
    <w:multiLevelType w:val="hybridMultilevel"/>
    <w:tmpl w:val="5F108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0C8E680A"/>
    <w:multiLevelType w:val="hybridMultilevel"/>
    <w:tmpl w:val="10840584"/>
    <w:lvl w:ilvl="0" w:tplc="784A128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E84969"/>
    <w:multiLevelType w:val="hybridMultilevel"/>
    <w:tmpl w:val="047EBEC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0D187BAB"/>
    <w:multiLevelType w:val="hybridMultilevel"/>
    <w:tmpl w:val="2D0482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0DF774DD"/>
    <w:multiLevelType w:val="hybridMultilevel"/>
    <w:tmpl w:val="0B340AD2"/>
    <w:lvl w:ilvl="0" w:tplc="68283DBE">
      <w:start w:val="1"/>
      <w:numFmt w:val="bullet"/>
      <w:lvlText w:val=""/>
      <w:lvlJc w:val="left"/>
      <w:pPr>
        <w:tabs>
          <w:tab w:val="num" w:pos="720"/>
        </w:tabs>
        <w:ind w:left="720" w:hanging="360"/>
      </w:pPr>
      <w:rPr>
        <w:rFonts w:ascii="Wingdings" w:hAnsi="Wingdings" w:hint="default"/>
      </w:rPr>
    </w:lvl>
    <w:lvl w:ilvl="1" w:tplc="EEC810CA" w:tentative="1">
      <w:start w:val="1"/>
      <w:numFmt w:val="bullet"/>
      <w:lvlText w:val=""/>
      <w:lvlJc w:val="left"/>
      <w:pPr>
        <w:tabs>
          <w:tab w:val="num" w:pos="1440"/>
        </w:tabs>
        <w:ind w:left="1440" w:hanging="360"/>
      </w:pPr>
      <w:rPr>
        <w:rFonts w:ascii="Wingdings" w:hAnsi="Wingdings" w:hint="default"/>
      </w:rPr>
    </w:lvl>
    <w:lvl w:ilvl="2" w:tplc="589E1560" w:tentative="1">
      <w:start w:val="1"/>
      <w:numFmt w:val="bullet"/>
      <w:lvlText w:val=""/>
      <w:lvlJc w:val="left"/>
      <w:pPr>
        <w:tabs>
          <w:tab w:val="num" w:pos="2160"/>
        </w:tabs>
        <w:ind w:left="2160" w:hanging="360"/>
      </w:pPr>
      <w:rPr>
        <w:rFonts w:ascii="Wingdings" w:hAnsi="Wingdings" w:hint="default"/>
      </w:rPr>
    </w:lvl>
    <w:lvl w:ilvl="3" w:tplc="7FFEDBA2" w:tentative="1">
      <w:start w:val="1"/>
      <w:numFmt w:val="bullet"/>
      <w:lvlText w:val=""/>
      <w:lvlJc w:val="left"/>
      <w:pPr>
        <w:tabs>
          <w:tab w:val="num" w:pos="2880"/>
        </w:tabs>
        <w:ind w:left="2880" w:hanging="360"/>
      </w:pPr>
      <w:rPr>
        <w:rFonts w:ascii="Wingdings" w:hAnsi="Wingdings" w:hint="default"/>
      </w:rPr>
    </w:lvl>
    <w:lvl w:ilvl="4" w:tplc="79146BB0" w:tentative="1">
      <w:start w:val="1"/>
      <w:numFmt w:val="bullet"/>
      <w:lvlText w:val=""/>
      <w:lvlJc w:val="left"/>
      <w:pPr>
        <w:tabs>
          <w:tab w:val="num" w:pos="3600"/>
        </w:tabs>
        <w:ind w:left="3600" w:hanging="360"/>
      </w:pPr>
      <w:rPr>
        <w:rFonts w:ascii="Wingdings" w:hAnsi="Wingdings" w:hint="default"/>
      </w:rPr>
    </w:lvl>
    <w:lvl w:ilvl="5" w:tplc="BD3C2528" w:tentative="1">
      <w:start w:val="1"/>
      <w:numFmt w:val="bullet"/>
      <w:lvlText w:val=""/>
      <w:lvlJc w:val="left"/>
      <w:pPr>
        <w:tabs>
          <w:tab w:val="num" w:pos="4320"/>
        </w:tabs>
        <w:ind w:left="4320" w:hanging="360"/>
      </w:pPr>
      <w:rPr>
        <w:rFonts w:ascii="Wingdings" w:hAnsi="Wingdings" w:hint="default"/>
      </w:rPr>
    </w:lvl>
    <w:lvl w:ilvl="6" w:tplc="DA883824" w:tentative="1">
      <w:start w:val="1"/>
      <w:numFmt w:val="bullet"/>
      <w:lvlText w:val=""/>
      <w:lvlJc w:val="left"/>
      <w:pPr>
        <w:tabs>
          <w:tab w:val="num" w:pos="5040"/>
        </w:tabs>
        <w:ind w:left="5040" w:hanging="360"/>
      </w:pPr>
      <w:rPr>
        <w:rFonts w:ascii="Wingdings" w:hAnsi="Wingdings" w:hint="default"/>
      </w:rPr>
    </w:lvl>
    <w:lvl w:ilvl="7" w:tplc="2F6240C0" w:tentative="1">
      <w:start w:val="1"/>
      <w:numFmt w:val="bullet"/>
      <w:lvlText w:val=""/>
      <w:lvlJc w:val="left"/>
      <w:pPr>
        <w:tabs>
          <w:tab w:val="num" w:pos="5760"/>
        </w:tabs>
        <w:ind w:left="5760" w:hanging="360"/>
      </w:pPr>
      <w:rPr>
        <w:rFonts w:ascii="Wingdings" w:hAnsi="Wingdings" w:hint="default"/>
      </w:rPr>
    </w:lvl>
    <w:lvl w:ilvl="8" w:tplc="60122BEE" w:tentative="1">
      <w:start w:val="1"/>
      <w:numFmt w:val="bullet"/>
      <w:lvlText w:val=""/>
      <w:lvlJc w:val="left"/>
      <w:pPr>
        <w:tabs>
          <w:tab w:val="num" w:pos="6480"/>
        </w:tabs>
        <w:ind w:left="6480" w:hanging="360"/>
      </w:pPr>
      <w:rPr>
        <w:rFonts w:ascii="Wingdings" w:hAnsi="Wingdings" w:hint="default"/>
      </w:rPr>
    </w:lvl>
  </w:abstractNum>
  <w:abstractNum w:abstractNumId="26">
    <w:nsid w:val="0FA73F6B"/>
    <w:multiLevelType w:val="hybridMultilevel"/>
    <w:tmpl w:val="84A88A88"/>
    <w:lvl w:ilvl="0" w:tplc="33D0F8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101F268F"/>
    <w:multiLevelType w:val="hybridMultilevel"/>
    <w:tmpl w:val="E7C4DD6E"/>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8">
    <w:nsid w:val="111C103E"/>
    <w:multiLevelType w:val="hybridMultilevel"/>
    <w:tmpl w:val="31CA77A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
    <w:nsid w:val="11256112"/>
    <w:multiLevelType w:val="hybridMultilevel"/>
    <w:tmpl w:val="8B5013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22E2C69"/>
    <w:multiLevelType w:val="hybridMultilevel"/>
    <w:tmpl w:val="04626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9F00D4"/>
    <w:multiLevelType w:val="hybridMultilevel"/>
    <w:tmpl w:val="D8106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3387E21"/>
    <w:multiLevelType w:val="hybridMultilevel"/>
    <w:tmpl w:val="174863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67000ED"/>
    <w:multiLevelType w:val="hybridMultilevel"/>
    <w:tmpl w:val="717AF420"/>
    <w:lvl w:ilvl="0" w:tplc="784A128E">
      <w:start w:val="65535"/>
      <w:numFmt w:val="bullet"/>
      <w:lvlText w:val="•"/>
      <w:lvlJc w:val="left"/>
      <w:pPr>
        <w:ind w:left="730" w:hanging="360"/>
      </w:pPr>
      <w:rPr>
        <w:rFonts w:ascii="Times New Roman" w:hAnsi="Times New Roman" w:cs="Times New Roman"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34">
    <w:nsid w:val="187737FB"/>
    <w:multiLevelType w:val="hybridMultilevel"/>
    <w:tmpl w:val="A7948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A2C358A"/>
    <w:multiLevelType w:val="singleLevel"/>
    <w:tmpl w:val="0419000F"/>
    <w:lvl w:ilvl="0">
      <w:start w:val="1"/>
      <w:numFmt w:val="decimal"/>
      <w:lvlText w:val="%1."/>
      <w:lvlJc w:val="left"/>
      <w:pPr>
        <w:tabs>
          <w:tab w:val="num" w:pos="360"/>
        </w:tabs>
        <w:ind w:left="360" w:hanging="360"/>
      </w:pPr>
      <w:rPr>
        <w:rFonts w:hint="default"/>
      </w:rPr>
    </w:lvl>
  </w:abstractNum>
  <w:abstractNum w:abstractNumId="36">
    <w:nsid w:val="1B787232"/>
    <w:multiLevelType w:val="hybridMultilevel"/>
    <w:tmpl w:val="8FC4BA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BEA0AF2"/>
    <w:multiLevelType w:val="multilevel"/>
    <w:tmpl w:val="335A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C412B20"/>
    <w:multiLevelType w:val="hybridMultilevel"/>
    <w:tmpl w:val="52782C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D0B5F75"/>
    <w:multiLevelType w:val="hybridMultilevel"/>
    <w:tmpl w:val="AFF01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427B28"/>
    <w:multiLevelType w:val="hybridMultilevel"/>
    <w:tmpl w:val="FC1C59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FBE01EF"/>
    <w:multiLevelType w:val="hybridMultilevel"/>
    <w:tmpl w:val="D93C7314"/>
    <w:lvl w:ilvl="0" w:tplc="9880DDC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FDA2DD7"/>
    <w:multiLevelType w:val="hybridMultilevel"/>
    <w:tmpl w:val="36249350"/>
    <w:lvl w:ilvl="0" w:tplc="0485000F">
      <w:start w:val="1"/>
      <w:numFmt w:val="decimal"/>
      <w:lvlText w:val="%1."/>
      <w:lvlJc w:val="left"/>
      <w:pPr>
        <w:ind w:left="720" w:hanging="360"/>
      </w:pPr>
      <w:rPr>
        <w:rFonts w:hint="default"/>
      </w:rPr>
    </w:lvl>
    <w:lvl w:ilvl="1" w:tplc="04850019" w:tentative="1">
      <w:start w:val="1"/>
      <w:numFmt w:val="lowerLetter"/>
      <w:lvlText w:val="%2."/>
      <w:lvlJc w:val="left"/>
      <w:pPr>
        <w:ind w:left="1440" w:hanging="360"/>
      </w:pPr>
    </w:lvl>
    <w:lvl w:ilvl="2" w:tplc="0485001B" w:tentative="1">
      <w:start w:val="1"/>
      <w:numFmt w:val="lowerRoman"/>
      <w:lvlText w:val="%3."/>
      <w:lvlJc w:val="right"/>
      <w:pPr>
        <w:ind w:left="2160" w:hanging="180"/>
      </w:pPr>
    </w:lvl>
    <w:lvl w:ilvl="3" w:tplc="0485000F" w:tentative="1">
      <w:start w:val="1"/>
      <w:numFmt w:val="decimal"/>
      <w:lvlText w:val="%4."/>
      <w:lvlJc w:val="left"/>
      <w:pPr>
        <w:ind w:left="2880" w:hanging="360"/>
      </w:pPr>
    </w:lvl>
    <w:lvl w:ilvl="4" w:tplc="04850019" w:tentative="1">
      <w:start w:val="1"/>
      <w:numFmt w:val="lowerLetter"/>
      <w:lvlText w:val="%5."/>
      <w:lvlJc w:val="left"/>
      <w:pPr>
        <w:ind w:left="3600" w:hanging="360"/>
      </w:pPr>
    </w:lvl>
    <w:lvl w:ilvl="5" w:tplc="0485001B" w:tentative="1">
      <w:start w:val="1"/>
      <w:numFmt w:val="lowerRoman"/>
      <w:lvlText w:val="%6."/>
      <w:lvlJc w:val="right"/>
      <w:pPr>
        <w:ind w:left="4320" w:hanging="180"/>
      </w:pPr>
    </w:lvl>
    <w:lvl w:ilvl="6" w:tplc="0485000F" w:tentative="1">
      <w:start w:val="1"/>
      <w:numFmt w:val="decimal"/>
      <w:lvlText w:val="%7."/>
      <w:lvlJc w:val="left"/>
      <w:pPr>
        <w:ind w:left="5040" w:hanging="360"/>
      </w:pPr>
    </w:lvl>
    <w:lvl w:ilvl="7" w:tplc="04850019" w:tentative="1">
      <w:start w:val="1"/>
      <w:numFmt w:val="lowerLetter"/>
      <w:lvlText w:val="%8."/>
      <w:lvlJc w:val="left"/>
      <w:pPr>
        <w:ind w:left="5760" w:hanging="360"/>
      </w:pPr>
    </w:lvl>
    <w:lvl w:ilvl="8" w:tplc="0485001B" w:tentative="1">
      <w:start w:val="1"/>
      <w:numFmt w:val="lowerRoman"/>
      <w:lvlText w:val="%9."/>
      <w:lvlJc w:val="right"/>
      <w:pPr>
        <w:ind w:left="6480" w:hanging="180"/>
      </w:pPr>
    </w:lvl>
  </w:abstractNum>
  <w:abstractNum w:abstractNumId="43">
    <w:nsid w:val="20342F91"/>
    <w:multiLevelType w:val="hybridMultilevel"/>
    <w:tmpl w:val="3B409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546EBE"/>
    <w:multiLevelType w:val="hybridMultilevel"/>
    <w:tmpl w:val="BB8A5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05A560F"/>
    <w:multiLevelType w:val="hybridMultilevel"/>
    <w:tmpl w:val="94D07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0C31DB8"/>
    <w:multiLevelType w:val="hybridMultilevel"/>
    <w:tmpl w:val="903A8A6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0D53A7F"/>
    <w:multiLevelType w:val="hybridMultilevel"/>
    <w:tmpl w:val="A08ED6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10D180D"/>
    <w:multiLevelType w:val="hybridMultilevel"/>
    <w:tmpl w:val="7A127B3A"/>
    <w:lvl w:ilvl="0" w:tplc="4E347C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2D446CD"/>
    <w:multiLevelType w:val="hybridMultilevel"/>
    <w:tmpl w:val="D0BC4FDE"/>
    <w:lvl w:ilvl="0" w:tplc="04850001">
      <w:start w:val="1"/>
      <w:numFmt w:val="bullet"/>
      <w:lvlText w:val=""/>
      <w:lvlJc w:val="left"/>
      <w:pPr>
        <w:ind w:left="1080" w:hanging="360"/>
      </w:pPr>
      <w:rPr>
        <w:rFonts w:ascii="Symbol" w:hAnsi="Symbol" w:hint="default"/>
      </w:rPr>
    </w:lvl>
    <w:lvl w:ilvl="1" w:tplc="04850003" w:tentative="1">
      <w:start w:val="1"/>
      <w:numFmt w:val="bullet"/>
      <w:lvlText w:val="o"/>
      <w:lvlJc w:val="left"/>
      <w:pPr>
        <w:ind w:left="1800" w:hanging="360"/>
      </w:pPr>
      <w:rPr>
        <w:rFonts w:ascii="Courier New" w:hAnsi="Courier New" w:cs="Courier New" w:hint="default"/>
      </w:rPr>
    </w:lvl>
    <w:lvl w:ilvl="2" w:tplc="04850005" w:tentative="1">
      <w:start w:val="1"/>
      <w:numFmt w:val="bullet"/>
      <w:lvlText w:val=""/>
      <w:lvlJc w:val="left"/>
      <w:pPr>
        <w:ind w:left="2520" w:hanging="360"/>
      </w:pPr>
      <w:rPr>
        <w:rFonts w:ascii="Wingdings" w:hAnsi="Wingdings" w:hint="default"/>
      </w:rPr>
    </w:lvl>
    <w:lvl w:ilvl="3" w:tplc="04850001" w:tentative="1">
      <w:start w:val="1"/>
      <w:numFmt w:val="bullet"/>
      <w:lvlText w:val=""/>
      <w:lvlJc w:val="left"/>
      <w:pPr>
        <w:ind w:left="3240" w:hanging="360"/>
      </w:pPr>
      <w:rPr>
        <w:rFonts w:ascii="Symbol" w:hAnsi="Symbol" w:hint="default"/>
      </w:rPr>
    </w:lvl>
    <w:lvl w:ilvl="4" w:tplc="04850003" w:tentative="1">
      <w:start w:val="1"/>
      <w:numFmt w:val="bullet"/>
      <w:lvlText w:val="o"/>
      <w:lvlJc w:val="left"/>
      <w:pPr>
        <w:ind w:left="3960" w:hanging="360"/>
      </w:pPr>
      <w:rPr>
        <w:rFonts w:ascii="Courier New" w:hAnsi="Courier New" w:cs="Courier New" w:hint="default"/>
      </w:rPr>
    </w:lvl>
    <w:lvl w:ilvl="5" w:tplc="04850005" w:tentative="1">
      <w:start w:val="1"/>
      <w:numFmt w:val="bullet"/>
      <w:lvlText w:val=""/>
      <w:lvlJc w:val="left"/>
      <w:pPr>
        <w:ind w:left="4680" w:hanging="360"/>
      </w:pPr>
      <w:rPr>
        <w:rFonts w:ascii="Wingdings" w:hAnsi="Wingdings" w:hint="default"/>
      </w:rPr>
    </w:lvl>
    <w:lvl w:ilvl="6" w:tplc="04850001" w:tentative="1">
      <w:start w:val="1"/>
      <w:numFmt w:val="bullet"/>
      <w:lvlText w:val=""/>
      <w:lvlJc w:val="left"/>
      <w:pPr>
        <w:ind w:left="5400" w:hanging="360"/>
      </w:pPr>
      <w:rPr>
        <w:rFonts w:ascii="Symbol" w:hAnsi="Symbol" w:hint="default"/>
      </w:rPr>
    </w:lvl>
    <w:lvl w:ilvl="7" w:tplc="04850003" w:tentative="1">
      <w:start w:val="1"/>
      <w:numFmt w:val="bullet"/>
      <w:lvlText w:val="o"/>
      <w:lvlJc w:val="left"/>
      <w:pPr>
        <w:ind w:left="6120" w:hanging="360"/>
      </w:pPr>
      <w:rPr>
        <w:rFonts w:ascii="Courier New" w:hAnsi="Courier New" w:cs="Courier New" w:hint="default"/>
      </w:rPr>
    </w:lvl>
    <w:lvl w:ilvl="8" w:tplc="04850005" w:tentative="1">
      <w:start w:val="1"/>
      <w:numFmt w:val="bullet"/>
      <w:lvlText w:val=""/>
      <w:lvlJc w:val="left"/>
      <w:pPr>
        <w:ind w:left="6840" w:hanging="360"/>
      </w:pPr>
      <w:rPr>
        <w:rFonts w:ascii="Wingdings" w:hAnsi="Wingdings" w:hint="default"/>
      </w:rPr>
    </w:lvl>
  </w:abstractNum>
  <w:abstractNum w:abstractNumId="50">
    <w:nsid w:val="23A248B5"/>
    <w:multiLevelType w:val="hybridMultilevel"/>
    <w:tmpl w:val="EA2E9D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C033DD"/>
    <w:multiLevelType w:val="hybridMultilevel"/>
    <w:tmpl w:val="E60C0F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D30D0E"/>
    <w:multiLevelType w:val="hybridMultilevel"/>
    <w:tmpl w:val="1D105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4145E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
    <w:nsid w:val="24340938"/>
    <w:multiLevelType w:val="hybridMultilevel"/>
    <w:tmpl w:val="A87E7B46"/>
    <w:lvl w:ilvl="0" w:tplc="27CC214C">
      <w:start w:val="2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455193C"/>
    <w:multiLevelType w:val="hybridMultilevel"/>
    <w:tmpl w:val="9B768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485415E"/>
    <w:multiLevelType w:val="hybridMultilevel"/>
    <w:tmpl w:val="F9C21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4C26929"/>
    <w:multiLevelType w:val="hybridMultilevel"/>
    <w:tmpl w:val="FF841DDA"/>
    <w:lvl w:ilvl="0" w:tplc="0485000F">
      <w:start w:val="1"/>
      <w:numFmt w:val="decimal"/>
      <w:lvlText w:val="%1."/>
      <w:lvlJc w:val="left"/>
      <w:pPr>
        <w:ind w:left="720" w:hanging="360"/>
      </w:pPr>
      <w:rPr>
        <w:rFonts w:hint="default"/>
      </w:rPr>
    </w:lvl>
    <w:lvl w:ilvl="1" w:tplc="04850019" w:tentative="1">
      <w:start w:val="1"/>
      <w:numFmt w:val="lowerLetter"/>
      <w:lvlText w:val="%2."/>
      <w:lvlJc w:val="left"/>
      <w:pPr>
        <w:ind w:left="1440" w:hanging="360"/>
      </w:pPr>
    </w:lvl>
    <w:lvl w:ilvl="2" w:tplc="0485001B" w:tentative="1">
      <w:start w:val="1"/>
      <w:numFmt w:val="lowerRoman"/>
      <w:lvlText w:val="%3."/>
      <w:lvlJc w:val="right"/>
      <w:pPr>
        <w:ind w:left="2160" w:hanging="180"/>
      </w:pPr>
    </w:lvl>
    <w:lvl w:ilvl="3" w:tplc="0485000F" w:tentative="1">
      <w:start w:val="1"/>
      <w:numFmt w:val="decimal"/>
      <w:lvlText w:val="%4."/>
      <w:lvlJc w:val="left"/>
      <w:pPr>
        <w:ind w:left="2880" w:hanging="360"/>
      </w:pPr>
    </w:lvl>
    <w:lvl w:ilvl="4" w:tplc="04850019" w:tentative="1">
      <w:start w:val="1"/>
      <w:numFmt w:val="lowerLetter"/>
      <w:lvlText w:val="%5."/>
      <w:lvlJc w:val="left"/>
      <w:pPr>
        <w:ind w:left="3600" w:hanging="360"/>
      </w:pPr>
    </w:lvl>
    <w:lvl w:ilvl="5" w:tplc="0485001B" w:tentative="1">
      <w:start w:val="1"/>
      <w:numFmt w:val="lowerRoman"/>
      <w:lvlText w:val="%6."/>
      <w:lvlJc w:val="right"/>
      <w:pPr>
        <w:ind w:left="4320" w:hanging="180"/>
      </w:pPr>
    </w:lvl>
    <w:lvl w:ilvl="6" w:tplc="0485000F" w:tentative="1">
      <w:start w:val="1"/>
      <w:numFmt w:val="decimal"/>
      <w:lvlText w:val="%7."/>
      <w:lvlJc w:val="left"/>
      <w:pPr>
        <w:ind w:left="5040" w:hanging="360"/>
      </w:pPr>
    </w:lvl>
    <w:lvl w:ilvl="7" w:tplc="04850019" w:tentative="1">
      <w:start w:val="1"/>
      <w:numFmt w:val="lowerLetter"/>
      <w:lvlText w:val="%8."/>
      <w:lvlJc w:val="left"/>
      <w:pPr>
        <w:ind w:left="5760" w:hanging="360"/>
      </w:pPr>
    </w:lvl>
    <w:lvl w:ilvl="8" w:tplc="0485001B" w:tentative="1">
      <w:start w:val="1"/>
      <w:numFmt w:val="lowerRoman"/>
      <w:lvlText w:val="%9."/>
      <w:lvlJc w:val="right"/>
      <w:pPr>
        <w:ind w:left="6480" w:hanging="180"/>
      </w:pPr>
    </w:lvl>
  </w:abstractNum>
  <w:abstractNum w:abstractNumId="58">
    <w:nsid w:val="25002F12"/>
    <w:multiLevelType w:val="hybridMultilevel"/>
    <w:tmpl w:val="285A6958"/>
    <w:lvl w:ilvl="0" w:tplc="04850013">
      <w:start w:val="1"/>
      <w:numFmt w:val="upperRoman"/>
      <w:lvlText w:val="%1."/>
      <w:lvlJc w:val="right"/>
      <w:pPr>
        <w:ind w:left="1080" w:hanging="360"/>
      </w:pPr>
    </w:lvl>
    <w:lvl w:ilvl="1" w:tplc="04850019" w:tentative="1">
      <w:start w:val="1"/>
      <w:numFmt w:val="lowerLetter"/>
      <w:lvlText w:val="%2."/>
      <w:lvlJc w:val="left"/>
      <w:pPr>
        <w:ind w:left="1800" w:hanging="360"/>
      </w:pPr>
    </w:lvl>
    <w:lvl w:ilvl="2" w:tplc="0485001B" w:tentative="1">
      <w:start w:val="1"/>
      <w:numFmt w:val="lowerRoman"/>
      <w:lvlText w:val="%3."/>
      <w:lvlJc w:val="right"/>
      <w:pPr>
        <w:ind w:left="2520" w:hanging="180"/>
      </w:pPr>
    </w:lvl>
    <w:lvl w:ilvl="3" w:tplc="0485000F" w:tentative="1">
      <w:start w:val="1"/>
      <w:numFmt w:val="decimal"/>
      <w:lvlText w:val="%4."/>
      <w:lvlJc w:val="left"/>
      <w:pPr>
        <w:ind w:left="3240" w:hanging="360"/>
      </w:pPr>
    </w:lvl>
    <w:lvl w:ilvl="4" w:tplc="04850019" w:tentative="1">
      <w:start w:val="1"/>
      <w:numFmt w:val="lowerLetter"/>
      <w:lvlText w:val="%5."/>
      <w:lvlJc w:val="left"/>
      <w:pPr>
        <w:ind w:left="3960" w:hanging="360"/>
      </w:pPr>
    </w:lvl>
    <w:lvl w:ilvl="5" w:tplc="0485001B" w:tentative="1">
      <w:start w:val="1"/>
      <w:numFmt w:val="lowerRoman"/>
      <w:lvlText w:val="%6."/>
      <w:lvlJc w:val="right"/>
      <w:pPr>
        <w:ind w:left="4680" w:hanging="180"/>
      </w:pPr>
    </w:lvl>
    <w:lvl w:ilvl="6" w:tplc="0485000F" w:tentative="1">
      <w:start w:val="1"/>
      <w:numFmt w:val="decimal"/>
      <w:lvlText w:val="%7."/>
      <w:lvlJc w:val="left"/>
      <w:pPr>
        <w:ind w:left="5400" w:hanging="360"/>
      </w:pPr>
    </w:lvl>
    <w:lvl w:ilvl="7" w:tplc="04850019" w:tentative="1">
      <w:start w:val="1"/>
      <w:numFmt w:val="lowerLetter"/>
      <w:lvlText w:val="%8."/>
      <w:lvlJc w:val="left"/>
      <w:pPr>
        <w:ind w:left="6120" w:hanging="360"/>
      </w:pPr>
    </w:lvl>
    <w:lvl w:ilvl="8" w:tplc="0485001B" w:tentative="1">
      <w:start w:val="1"/>
      <w:numFmt w:val="lowerRoman"/>
      <w:lvlText w:val="%9."/>
      <w:lvlJc w:val="right"/>
      <w:pPr>
        <w:ind w:left="6840" w:hanging="180"/>
      </w:pPr>
    </w:lvl>
  </w:abstractNum>
  <w:abstractNum w:abstractNumId="59">
    <w:nsid w:val="263043CC"/>
    <w:multiLevelType w:val="hybridMultilevel"/>
    <w:tmpl w:val="39DAE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8CF372F"/>
    <w:multiLevelType w:val="hybridMultilevel"/>
    <w:tmpl w:val="FE7A2DB8"/>
    <w:lvl w:ilvl="0" w:tplc="01E0378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28D64F93"/>
    <w:multiLevelType w:val="hybridMultilevel"/>
    <w:tmpl w:val="2538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9264CDC"/>
    <w:multiLevelType w:val="hybridMultilevel"/>
    <w:tmpl w:val="BC941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9667210"/>
    <w:multiLevelType w:val="hybridMultilevel"/>
    <w:tmpl w:val="1DCA1B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2B2F69E3"/>
    <w:multiLevelType w:val="hybridMultilevel"/>
    <w:tmpl w:val="D8642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C4F1BD6"/>
    <w:multiLevelType w:val="hybridMultilevel"/>
    <w:tmpl w:val="DC1A5DD4"/>
    <w:lvl w:ilvl="0" w:tplc="04190001">
      <w:start w:val="1"/>
      <w:numFmt w:val="bullet"/>
      <w:lvlText w:val=""/>
      <w:lvlJc w:val="left"/>
      <w:pPr>
        <w:tabs>
          <w:tab w:val="num" w:pos="900"/>
        </w:tabs>
        <w:ind w:left="900" w:hanging="360"/>
      </w:pPr>
      <w:rPr>
        <w:rFonts w:ascii="Symbol" w:hAnsi="Symbol" w:hint="default"/>
      </w:rPr>
    </w:lvl>
    <w:lvl w:ilvl="1" w:tplc="0419000F">
      <w:start w:val="1"/>
      <w:numFmt w:val="decimal"/>
      <w:lvlText w:val="%2."/>
      <w:lvlJc w:val="left"/>
      <w:pPr>
        <w:tabs>
          <w:tab w:val="num" w:pos="360"/>
        </w:tabs>
        <w:ind w:left="36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2C673641"/>
    <w:multiLevelType w:val="hybridMultilevel"/>
    <w:tmpl w:val="5184A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CC3700B"/>
    <w:multiLevelType w:val="hybridMultilevel"/>
    <w:tmpl w:val="508A0E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2CC65BC6"/>
    <w:multiLevelType w:val="hybridMultilevel"/>
    <w:tmpl w:val="A426BE26"/>
    <w:lvl w:ilvl="0" w:tplc="44362E60">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D125A14"/>
    <w:multiLevelType w:val="hybridMultilevel"/>
    <w:tmpl w:val="2AF2E87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2D2C2743"/>
    <w:multiLevelType w:val="hybridMultilevel"/>
    <w:tmpl w:val="D71A89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nsid w:val="2D9153E6"/>
    <w:multiLevelType w:val="hybridMultilevel"/>
    <w:tmpl w:val="8BEAFD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2E2D3527"/>
    <w:multiLevelType w:val="hybridMultilevel"/>
    <w:tmpl w:val="40F6A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E4F4F5E"/>
    <w:multiLevelType w:val="hybridMultilevel"/>
    <w:tmpl w:val="9A425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E13C8F"/>
    <w:multiLevelType w:val="hybridMultilevel"/>
    <w:tmpl w:val="7966B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EE715C0"/>
    <w:multiLevelType w:val="hybridMultilevel"/>
    <w:tmpl w:val="27288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5104A8"/>
    <w:multiLevelType w:val="hybridMultilevel"/>
    <w:tmpl w:val="858A7DD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7">
    <w:nsid w:val="2F9C418D"/>
    <w:multiLevelType w:val="hybridMultilevel"/>
    <w:tmpl w:val="2396B7AC"/>
    <w:lvl w:ilvl="0" w:tplc="9880DDC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E2233C"/>
    <w:multiLevelType w:val="hybridMultilevel"/>
    <w:tmpl w:val="E3D2AF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306852DF"/>
    <w:multiLevelType w:val="multilevel"/>
    <w:tmpl w:val="D99C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06A0F70"/>
    <w:multiLevelType w:val="multilevel"/>
    <w:tmpl w:val="C36E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0C5213A"/>
    <w:multiLevelType w:val="hybridMultilevel"/>
    <w:tmpl w:val="3AFC4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1205921"/>
    <w:multiLevelType w:val="hybridMultilevel"/>
    <w:tmpl w:val="860033FC"/>
    <w:lvl w:ilvl="0" w:tplc="CAE09D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nsid w:val="317E5FAD"/>
    <w:multiLevelType w:val="hybridMultilevel"/>
    <w:tmpl w:val="50567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1CC1F63"/>
    <w:multiLevelType w:val="hybridMultilevel"/>
    <w:tmpl w:val="9E6C1A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32692A53"/>
    <w:multiLevelType w:val="hybridMultilevel"/>
    <w:tmpl w:val="5F56ED02"/>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2F22272"/>
    <w:multiLevelType w:val="hybridMultilevel"/>
    <w:tmpl w:val="0436EB5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33934CD2"/>
    <w:multiLevelType w:val="multilevel"/>
    <w:tmpl w:val="43D6D44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34347CB1"/>
    <w:multiLevelType w:val="hybridMultilevel"/>
    <w:tmpl w:val="3604816C"/>
    <w:lvl w:ilvl="0" w:tplc="E1FADE9C">
      <w:start w:val="3"/>
      <w:numFmt w:val="bullet"/>
      <w:lvlText w:val="-"/>
      <w:lvlJc w:val="left"/>
      <w:pPr>
        <w:tabs>
          <w:tab w:val="num" w:pos="360"/>
        </w:tabs>
        <w:ind w:left="360" w:hanging="360"/>
      </w:pPr>
      <w:rPr>
        <w:rFonts w:ascii="Arial Sakha Unicode" w:eastAsia="Times New Roman" w:hAnsi="Arial Sakha Unicode" w:cs="Times New Roman" w:hint="default"/>
      </w:rPr>
    </w:lvl>
    <w:lvl w:ilvl="1" w:tplc="04190003">
      <w:start w:val="1"/>
      <w:numFmt w:val="bullet"/>
      <w:lvlText w:val="o"/>
      <w:lvlJc w:val="left"/>
      <w:pPr>
        <w:tabs>
          <w:tab w:val="num" w:pos="3135"/>
        </w:tabs>
        <w:ind w:left="3135" w:hanging="360"/>
      </w:pPr>
      <w:rPr>
        <w:rFonts w:ascii="Courier New" w:hAnsi="Courier New" w:cs="Courier New" w:hint="default"/>
      </w:rPr>
    </w:lvl>
    <w:lvl w:ilvl="2" w:tplc="04190005" w:tentative="1">
      <w:start w:val="1"/>
      <w:numFmt w:val="bullet"/>
      <w:lvlText w:val=""/>
      <w:lvlJc w:val="left"/>
      <w:pPr>
        <w:tabs>
          <w:tab w:val="num" w:pos="3855"/>
        </w:tabs>
        <w:ind w:left="3855" w:hanging="360"/>
      </w:pPr>
      <w:rPr>
        <w:rFonts w:ascii="Wingdings" w:hAnsi="Wingdings" w:hint="default"/>
      </w:rPr>
    </w:lvl>
    <w:lvl w:ilvl="3" w:tplc="04190001" w:tentative="1">
      <w:start w:val="1"/>
      <w:numFmt w:val="bullet"/>
      <w:lvlText w:val=""/>
      <w:lvlJc w:val="left"/>
      <w:pPr>
        <w:tabs>
          <w:tab w:val="num" w:pos="4575"/>
        </w:tabs>
        <w:ind w:left="4575" w:hanging="360"/>
      </w:pPr>
      <w:rPr>
        <w:rFonts w:ascii="Symbol" w:hAnsi="Symbol" w:hint="default"/>
      </w:rPr>
    </w:lvl>
    <w:lvl w:ilvl="4" w:tplc="04190003" w:tentative="1">
      <w:start w:val="1"/>
      <w:numFmt w:val="bullet"/>
      <w:lvlText w:val="o"/>
      <w:lvlJc w:val="left"/>
      <w:pPr>
        <w:tabs>
          <w:tab w:val="num" w:pos="5295"/>
        </w:tabs>
        <w:ind w:left="5295" w:hanging="360"/>
      </w:pPr>
      <w:rPr>
        <w:rFonts w:ascii="Courier New" w:hAnsi="Courier New" w:cs="Courier New" w:hint="default"/>
      </w:rPr>
    </w:lvl>
    <w:lvl w:ilvl="5" w:tplc="04190005" w:tentative="1">
      <w:start w:val="1"/>
      <w:numFmt w:val="bullet"/>
      <w:lvlText w:val=""/>
      <w:lvlJc w:val="left"/>
      <w:pPr>
        <w:tabs>
          <w:tab w:val="num" w:pos="6015"/>
        </w:tabs>
        <w:ind w:left="6015" w:hanging="360"/>
      </w:pPr>
      <w:rPr>
        <w:rFonts w:ascii="Wingdings" w:hAnsi="Wingdings" w:hint="default"/>
      </w:rPr>
    </w:lvl>
    <w:lvl w:ilvl="6" w:tplc="04190001" w:tentative="1">
      <w:start w:val="1"/>
      <w:numFmt w:val="bullet"/>
      <w:lvlText w:val=""/>
      <w:lvlJc w:val="left"/>
      <w:pPr>
        <w:tabs>
          <w:tab w:val="num" w:pos="6735"/>
        </w:tabs>
        <w:ind w:left="6735" w:hanging="360"/>
      </w:pPr>
      <w:rPr>
        <w:rFonts w:ascii="Symbol" w:hAnsi="Symbol" w:hint="default"/>
      </w:rPr>
    </w:lvl>
    <w:lvl w:ilvl="7" w:tplc="04190003" w:tentative="1">
      <w:start w:val="1"/>
      <w:numFmt w:val="bullet"/>
      <w:lvlText w:val="o"/>
      <w:lvlJc w:val="left"/>
      <w:pPr>
        <w:tabs>
          <w:tab w:val="num" w:pos="7455"/>
        </w:tabs>
        <w:ind w:left="7455" w:hanging="360"/>
      </w:pPr>
      <w:rPr>
        <w:rFonts w:ascii="Courier New" w:hAnsi="Courier New" w:cs="Courier New" w:hint="default"/>
      </w:rPr>
    </w:lvl>
    <w:lvl w:ilvl="8" w:tplc="04190005" w:tentative="1">
      <w:start w:val="1"/>
      <w:numFmt w:val="bullet"/>
      <w:lvlText w:val=""/>
      <w:lvlJc w:val="left"/>
      <w:pPr>
        <w:tabs>
          <w:tab w:val="num" w:pos="8175"/>
        </w:tabs>
        <w:ind w:left="8175" w:hanging="360"/>
      </w:pPr>
      <w:rPr>
        <w:rFonts w:ascii="Wingdings" w:hAnsi="Wingdings" w:hint="default"/>
      </w:rPr>
    </w:lvl>
  </w:abstractNum>
  <w:abstractNum w:abstractNumId="89">
    <w:nsid w:val="349C7B18"/>
    <w:multiLevelType w:val="hybridMultilevel"/>
    <w:tmpl w:val="2620E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5536042"/>
    <w:multiLevelType w:val="hybridMultilevel"/>
    <w:tmpl w:val="860033FC"/>
    <w:lvl w:ilvl="0" w:tplc="CAE09D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nsid w:val="35623CFA"/>
    <w:multiLevelType w:val="hybridMultilevel"/>
    <w:tmpl w:val="2020B1F8"/>
    <w:lvl w:ilvl="0" w:tplc="9880DDC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0911CF"/>
    <w:multiLevelType w:val="hybridMultilevel"/>
    <w:tmpl w:val="B652E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8B531C5"/>
    <w:multiLevelType w:val="hybridMultilevel"/>
    <w:tmpl w:val="0726A61E"/>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8E3E8F"/>
    <w:multiLevelType w:val="multilevel"/>
    <w:tmpl w:val="4F7002F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3A3B2ACA"/>
    <w:multiLevelType w:val="singleLevel"/>
    <w:tmpl w:val="0419000F"/>
    <w:lvl w:ilvl="0">
      <w:start w:val="1"/>
      <w:numFmt w:val="decimal"/>
      <w:lvlText w:val="%1."/>
      <w:lvlJc w:val="left"/>
      <w:pPr>
        <w:tabs>
          <w:tab w:val="num" w:pos="360"/>
        </w:tabs>
        <w:ind w:left="360" w:hanging="360"/>
      </w:pPr>
      <w:rPr>
        <w:rFonts w:hint="default"/>
      </w:rPr>
    </w:lvl>
  </w:abstractNum>
  <w:abstractNum w:abstractNumId="96">
    <w:nsid w:val="3A9A6B24"/>
    <w:multiLevelType w:val="hybridMultilevel"/>
    <w:tmpl w:val="576C5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B3C2CA6"/>
    <w:multiLevelType w:val="hybridMultilevel"/>
    <w:tmpl w:val="22824C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3B5B5E18"/>
    <w:multiLevelType w:val="hybridMultilevel"/>
    <w:tmpl w:val="4914F226"/>
    <w:lvl w:ilvl="0" w:tplc="F7369164">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99">
    <w:nsid w:val="3B5D2248"/>
    <w:multiLevelType w:val="multilevel"/>
    <w:tmpl w:val="D4D45E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BBB2A08"/>
    <w:multiLevelType w:val="hybridMultilevel"/>
    <w:tmpl w:val="D70A1746"/>
    <w:lvl w:ilvl="0" w:tplc="FFFFFFFF">
      <w:start w:val="1"/>
      <w:numFmt w:val="bullet"/>
      <w:lvlText w:val=""/>
      <w:lvlJc w:val="left"/>
      <w:pPr>
        <w:tabs>
          <w:tab w:val="num" w:pos="567"/>
        </w:tabs>
        <w:ind w:left="567" w:hanging="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nsid w:val="3CB70B7A"/>
    <w:multiLevelType w:val="multilevel"/>
    <w:tmpl w:val="43D6D44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3D011F4A"/>
    <w:multiLevelType w:val="hybridMultilevel"/>
    <w:tmpl w:val="860033FC"/>
    <w:lvl w:ilvl="0" w:tplc="CAE09D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3E436361"/>
    <w:multiLevelType w:val="hybridMultilevel"/>
    <w:tmpl w:val="8800CB62"/>
    <w:lvl w:ilvl="0" w:tplc="9880DDC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7D7DEC"/>
    <w:multiLevelType w:val="hybridMultilevel"/>
    <w:tmpl w:val="3DD8DF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F572175"/>
    <w:multiLevelType w:val="singleLevel"/>
    <w:tmpl w:val="A104C2B8"/>
    <w:lvl w:ilvl="0">
      <w:start w:val="1"/>
      <w:numFmt w:val="bullet"/>
      <w:lvlText w:val="-"/>
      <w:lvlJc w:val="left"/>
      <w:pPr>
        <w:tabs>
          <w:tab w:val="num" w:pos="360"/>
        </w:tabs>
        <w:ind w:left="360" w:hanging="360"/>
      </w:pPr>
      <w:rPr>
        <w:rFonts w:hint="default"/>
      </w:rPr>
    </w:lvl>
  </w:abstractNum>
  <w:abstractNum w:abstractNumId="106">
    <w:nsid w:val="3F863C46"/>
    <w:multiLevelType w:val="hybridMultilevel"/>
    <w:tmpl w:val="0F163D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3FC474CA"/>
    <w:multiLevelType w:val="multilevel"/>
    <w:tmpl w:val="41E09962"/>
    <w:lvl w:ilvl="0">
      <w:start w:val="1"/>
      <w:numFmt w:val="bullet"/>
      <w:lvlText w:val=""/>
      <w:lvlJc w:val="left"/>
      <w:pPr>
        <w:tabs>
          <w:tab w:val="num" w:pos="587"/>
        </w:tabs>
        <w:ind w:left="0" w:firstLine="227"/>
      </w:pPr>
      <w:rPr>
        <w:rFonts w:ascii="Symbol" w:hAnsi="Symbol" w:hint="default"/>
      </w:rPr>
    </w:lvl>
    <w:lvl w:ilvl="1">
      <w:start w:val="1"/>
      <w:numFmt w:val="bullet"/>
      <w:lvlText w:val=""/>
      <w:lvlJc w:val="left"/>
      <w:pPr>
        <w:tabs>
          <w:tab w:val="num" w:pos="567"/>
        </w:tabs>
        <w:ind w:left="567" w:hanging="567"/>
      </w:pPr>
      <w:rPr>
        <w:rFonts w:ascii="Symbol" w:hAnsi="Symbol" w:hint="default"/>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405A73AA"/>
    <w:multiLevelType w:val="hybridMultilevel"/>
    <w:tmpl w:val="53C891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41784BD7"/>
    <w:multiLevelType w:val="hybridMultilevel"/>
    <w:tmpl w:val="138A0D58"/>
    <w:lvl w:ilvl="0" w:tplc="A82634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1E70861"/>
    <w:multiLevelType w:val="hybridMultilevel"/>
    <w:tmpl w:val="5F56ED02"/>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1EF23D4"/>
    <w:multiLevelType w:val="hybridMultilevel"/>
    <w:tmpl w:val="88AEE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015877"/>
    <w:multiLevelType w:val="hybridMultilevel"/>
    <w:tmpl w:val="8ADA4DC6"/>
    <w:lvl w:ilvl="0" w:tplc="7C3EE63E">
      <w:start w:val="1"/>
      <w:numFmt w:val="upperRoman"/>
      <w:lvlText w:val="%1."/>
      <w:lvlJc w:val="left"/>
      <w:pPr>
        <w:ind w:left="4485" w:hanging="720"/>
      </w:pPr>
      <w:rPr>
        <w:rFonts w:hint="default"/>
      </w:rPr>
    </w:lvl>
    <w:lvl w:ilvl="1" w:tplc="04190019" w:tentative="1">
      <w:start w:val="1"/>
      <w:numFmt w:val="lowerLetter"/>
      <w:lvlText w:val="%2."/>
      <w:lvlJc w:val="left"/>
      <w:pPr>
        <w:ind w:left="4845" w:hanging="360"/>
      </w:pPr>
    </w:lvl>
    <w:lvl w:ilvl="2" w:tplc="0419001B" w:tentative="1">
      <w:start w:val="1"/>
      <w:numFmt w:val="lowerRoman"/>
      <w:lvlText w:val="%3."/>
      <w:lvlJc w:val="right"/>
      <w:pPr>
        <w:ind w:left="5565" w:hanging="180"/>
      </w:pPr>
    </w:lvl>
    <w:lvl w:ilvl="3" w:tplc="0419000F" w:tentative="1">
      <w:start w:val="1"/>
      <w:numFmt w:val="decimal"/>
      <w:lvlText w:val="%4."/>
      <w:lvlJc w:val="left"/>
      <w:pPr>
        <w:ind w:left="6285" w:hanging="360"/>
      </w:pPr>
    </w:lvl>
    <w:lvl w:ilvl="4" w:tplc="04190019" w:tentative="1">
      <w:start w:val="1"/>
      <w:numFmt w:val="lowerLetter"/>
      <w:lvlText w:val="%5."/>
      <w:lvlJc w:val="left"/>
      <w:pPr>
        <w:ind w:left="7005" w:hanging="360"/>
      </w:pPr>
    </w:lvl>
    <w:lvl w:ilvl="5" w:tplc="0419001B" w:tentative="1">
      <w:start w:val="1"/>
      <w:numFmt w:val="lowerRoman"/>
      <w:lvlText w:val="%6."/>
      <w:lvlJc w:val="right"/>
      <w:pPr>
        <w:ind w:left="7725" w:hanging="180"/>
      </w:pPr>
    </w:lvl>
    <w:lvl w:ilvl="6" w:tplc="0419000F" w:tentative="1">
      <w:start w:val="1"/>
      <w:numFmt w:val="decimal"/>
      <w:lvlText w:val="%7."/>
      <w:lvlJc w:val="left"/>
      <w:pPr>
        <w:ind w:left="8445" w:hanging="360"/>
      </w:pPr>
    </w:lvl>
    <w:lvl w:ilvl="7" w:tplc="04190019" w:tentative="1">
      <w:start w:val="1"/>
      <w:numFmt w:val="lowerLetter"/>
      <w:lvlText w:val="%8."/>
      <w:lvlJc w:val="left"/>
      <w:pPr>
        <w:ind w:left="9165" w:hanging="360"/>
      </w:pPr>
    </w:lvl>
    <w:lvl w:ilvl="8" w:tplc="0419001B" w:tentative="1">
      <w:start w:val="1"/>
      <w:numFmt w:val="lowerRoman"/>
      <w:lvlText w:val="%9."/>
      <w:lvlJc w:val="right"/>
      <w:pPr>
        <w:ind w:left="9885" w:hanging="180"/>
      </w:pPr>
    </w:lvl>
  </w:abstractNum>
  <w:abstractNum w:abstractNumId="113">
    <w:nsid w:val="43531604"/>
    <w:multiLevelType w:val="hybridMultilevel"/>
    <w:tmpl w:val="EC726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607AF3"/>
    <w:multiLevelType w:val="hybridMultilevel"/>
    <w:tmpl w:val="CB0AB49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44010E8A"/>
    <w:multiLevelType w:val="hybridMultilevel"/>
    <w:tmpl w:val="F00A3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45C33C7"/>
    <w:multiLevelType w:val="hybridMultilevel"/>
    <w:tmpl w:val="5F56ED02"/>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48202FF"/>
    <w:multiLevelType w:val="hybridMultilevel"/>
    <w:tmpl w:val="3F925184"/>
    <w:lvl w:ilvl="0" w:tplc="9880DDCA">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8">
    <w:nsid w:val="44A70528"/>
    <w:multiLevelType w:val="hybridMultilevel"/>
    <w:tmpl w:val="FC1EA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5230A31"/>
    <w:multiLevelType w:val="multilevel"/>
    <w:tmpl w:val="654695A8"/>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nsid w:val="45BB5CC5"/>
    <w:multiLevelType w:val="hybridMultilevel"/>
    <w:tmpl w:val="51A0C000"/>
    <w:lvl w:ilvl="0" w:tplc="6A2691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6531C37"/>
    <w:multiLevelType w:val="hybridMultilevel"/>
    <w:tmpl w:val="D8281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6D87EFC"/>
    <w:multiLevelType w:val="hybridMultilevel"/>
    <w:tmpl w:val="BE94B9E8"/>
    <w:lvl w:ilvl="0" w:tplc="04190001">
      <w:start w:val="1"/>
      <w:numFmt w:val="bullet"/>
      <w:lvlText w:val=""/>
      <w:lvlJc w:val="left"/>
      <w:pPr>
        <w:tabs>
          <w:tab w:val="num" w:pos="720"/>
        </w:tabs>
        <w:ind w:left="720" w:hanging="360"/>
      </w:pPr>
      <w:rPr>
        <w:rFonts w:ascii="Symbol" w:hAnsi="Symbol" w:hint="default"/>
      </w:rPr>
    </w:lvl>
    <w:lvl w:ilvl="1" w:tplc="46A6BF72">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47D924EB"/>
    <w:multiLevelType w:val="hybridMultilevel"/>
    <w:tmpl w:val="996EB2A6"/>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decimal"/>
      <w:lvlText w:val="%2."/>
      <w:lvlJc w:val="left"/>
      <w:pPr>
        <w:tabs>
          <w:tab w:val="num" w:pos="360"/>
        </w:tabs>
        <w:ind w:left="36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4">
    <w:nsid w:val="489C5BEF"/>
    <w:multiLevelType w:val="hybridMultilevel"/>
    <w:tmpl w:val="3D54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B91732"/>
    <w:multiLevelType w:val="hybridMultilevel"/>
    <w:tmpl w:val="67C2E9FE"/>
    <w:lvl w:ilvl="0" w:tplc="D88894D6">
      <w:start w:val="1"/>
      <w:numFmt w:val="upperRoman"/>
      <w:lvlText w:val="%1."/>
      <w:lvlJc w:val="left"/>
      <w:pPr>
        <w:ind w:left="4095" w:hanging="720"/>
      </w:pPr>
      <w:rPr>
        <w:rFonts w:hint="default"/>
      </w:rPr>
    </w:lvl>
    <w:lvl w:ilvl="1" w:tplc="04190019" w:tentative="1">
      <w:start w:val="1"/>
      <w:numFmt w:val="lowerLetter"/>
      <w:lvlText w:val="%2."/>
      <w:lvlJc w:val="left"/>
      <w:pPr>
        <w:ind w:left="4455" w:hanging="360"/>
      </w:pPr>
    </w:lvl>
    <w:lvl w:ilvl="2" w:tplc="0419001B" w:tentative="1">
      <w:start w:val="1"/>
      <w:numFmt w:val="lowerRoman"/>
      <w:lvlText w:val="%3."/>
      <w:lvlJc w:val="right"/>
      <w:pPr>
        <w:ind w:left="5175" w:hanging="180"/>
      </w:pPr>
    </w:lvl>
    <w:lvl w:ilvl="3" w:tplc="0419000F" w:tentative="1">
      <w:start w:val="1"/>
      <w:numFmt w:val="decimal"/>
      <w:lvlText w:val="%4."/>
      <w:lvlJc w:val="left"/>
      <w:pPr>
        <w:ind w:left="5895" w:hanging="360"/>
      </w:pPr>
    </w:lvl>
    <w:lvl w:ilvl="4" w:tplc="04190019" w:tentative="1">
      <w:start w:val="1"/>
      <w:numFmt w:val="lowerLetter"/>
      <w:lvlText w:val="%5."/>
      <w:lvlJc w:val="left"/>
      <w:pPr>
        <w:ind w:left="6615" w:hanging="360"/>
      </w:pPr>
    </w:lvl>
    <w:lvl w:ilvl="5" w:tplc="0419001B" w:tentative="1">
      <w:start w:val="1"/>
      <w:numFmt w:val="lowerRoman"/>
      <w:lvlText w:val="%6."/>
      <w:lvlJc w:val="right"/>
      <w:pPr>
        <w:ind w:left="7335" w:hanging="180"/>
      </w:pPr>
    </w:lvl>
    <w:lvl w:ilvl="6" w:tplc="0419000F" w:tentative="1">
      <w:start w:val="1"/>
      <w:numFmt w:val="decimal"/>
      <w:lvlText w:val="%7."/>
      <w:lvlJc w:val="left"/>
      <w:pPr>
        <w:ind w:left="8055" w:hanging="360"/>
      </w:pPr>
    </w:lvl>
    <w:lvl w:ilvl="7" w:tplc="04190019" w:tentative="1">
      <w:start w:val="1"/>
      <w:numFmt w:val="lowerLetter"/>
      <w:lvlText w:val="%8."/>
      <w:lvlJc w:val="left"/>
      <w:pPr>
        <w:ind w:left="8775" w:hanging="360"/>
      </w:pPr>
    </w:lvl>
    <w:lvl w:ilvl="8" w:tplc="0419001B" w:tentative="1">
      <w:start w:val="1"/>
      <w:numFmt w:val="lowerRoman"/>
      <w:lvlText w:val="%9."/>
      <w:lvlJc w:val="right"/>
      <w:pPr>
        <w:ind w:left="9495" w:hanging="180"/>
      </w:pPr>
    </w:lvl>
  </w:abstractNum>
  <w:abstractNum w:abstractNumId="126">
    <w:nsid w:val="48CB576A"/>
    <w:multiLevelType w:val="multilevel"/>
    <w:tmpl w:val="87B6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9004F81"/>
    <w:multiLevelType w:val="hybridMultilevel"/>
    <w:tmpl w:val="AC6A0A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49CB28F6"/>
    <w:multiLevelType w:val="hybridMultilevel"/>
    <w:tmpl w:val="2A6E3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49D47DDF"/>
    <w:multiLevelType w:val="hybridMultilevel"/>
    <w:tmpl w:val="08A2A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A183233"/>
    <w:multiLevelType w:val="singleLevel"/>
    <w:tmpl w:val="2FF4F5B0"/>
    <w:lvl w:ilvl="0">
      <w:start w:val="2"/>
      <w:numFmt w:val="decimal"/>
      <w:lvlText w:val="3.%1"/>
      <w:legacy w:legacy="1" w:legacySpace="0" w:legacyIndent="379"/>
      <w:lvlJc w:val="left"/>
      <w:rPr>
        <w:rFonts w:ascii="Times New Roman" w:hAnsi="Times New Roman" w:cs="Times New Roman" w:hint="default"/>
      </w:rPr>
    </w:lvl>
  </w:abstractNum>
  <w:abstractNum w:abstractNumId="131">
    <w:nsid w:val="4A1C6240"/>
    <w:multiLevelType w:val="hybridMultilevel"/>
    <w:tmpl w:val="D7128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AF83F99"/>
    <w:multiLevelType w:val="hybridMultilevel"/>
    <w:tmpl w:val="00868A6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3">
    <w:nsid w:val="4B0A751E"/>
    <w:multiLevelType w:val="hybridMultilevel"/>
    <w:tmpl w:val="BEE296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4CB16E4E"/>
    <w:multiLevelType w:val="hybridMultilevel"/>
    <w:tmpl w:val="CB5AAFB2"/>
    <w:lvl w:ilvl="0" w:tplc="B0E491E4">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5">
    <w:nsid w:val="4D393E5D"/>
    <w:multiLevelType w:val="hybridMultilevel"/>
    <w:tmpl w:val="887226F0"/>
    <w:lvl w:ilvl="0" w:tplc="910012F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D475FFF"/>
    <w:multiLevelType w:val="hybridMultilevel"/>
    <w:tmpl w:val="FD4840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4D5C1734"/>
    <w:multiLevelType w:val="hybridMultilevel"/>
    <w:tmpl w:val="860033FC"/>
    <w:lvl w:ilvl="0" w:tplc="CAE09D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nsid w:val="4D893FA9"/>
    <w:multiLevelType w:val="hybridMultilevel"/>
    <w:tmpl w:val="E7508E7A"/>
    <w:lvl w:ilvl="0" w:tplc="1FF667B4">
      <w:start w:val="1"/>
      <w:numFmt w:val="decimal"/>
      <w:lvlText w:val="%1."/>
      <w:lvlJc w:val="left"/>
      <w:pPr>
        <w:tabs>
          <w:tab w:val="num" w:pos="1720"/>
        </w:tabs>
        <w:ind w:left="1720" w:hanging="102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39">
    <w:nsid w:val="4E280F0C"/>
    <w:multiLevelType w:val="hybridMultilevel"/>
    <w:tmpl w:val="5F56E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4EFB2829"/>
    <w:multiLevelType w:val="hybridMultilevel"/>
    <w:tmpl w:val="BECABF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1">
    <w:nsid w:val="4F512CFB"/>
    <w:multiLevelType w:val="hybridMultilevel"/>
    <w:tmpl w:val="BFEC3E7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4FA77569"/>
    <w:multiLevelType w:val="hybridMultilevel"/>
    <w:tmpl w:val="30EAF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FB213CD"/>
    <w:multiLevelType w:val="hybridMultilevel"/>
    <w:tmpl w:val="8D1001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4">
    <w:nsid w:val="4FB46B37"/>
    <w:multiLevelType w:val="hybridMultilevel"/>
    <w:tmpl w:val="47341FA2"/>
    <w:lvl w:ilvl="0" w:tplc="591CDBD0">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5">
    <w:nsid w:val="50C72AB5"/>
    <w:multiLevelType w:val="multilevel"/>
    <w:tmpl w:val="289A111E"/>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nsid w:val="521F38C5"/>
    <w:multiLevelType w:val="hybridMultilevel"/>
    <w:tmpl w:val="DF149720"/>
    <w:lvl w:ilvl="0" w:tplc="C1F0A48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23034AB"/>
    <w:multiLevelType w:val="hybridMultilevel"/>
    <w:tmpl w:val="A65E1302"/>
    <w:lvl w:ilvl="0" w:tplc="8D2662C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27C2A7E"/>
    <w:multiLevelType w:val="hybridMultilevel"/>
    <w:tmpl w:val="6EA4F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336752A"/>
    <w:multiLevelType w:val="multilevel"/>
    <w:tmpl w:val="D6D2C0E0"/>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russianLow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nsid w:val="534D6DAC"/>
    <w:multiLevelType w:val="hybridMultilevel"/>
    <w:tmpl w:val="7DEC4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3715162"/>
    <w:multiLevelType w:val="hybridMultilevel"/>
    <w:tmpl w:val="BFEC6DAA"/>
    <w:lvl w:ilvl="0" w:tplc="9880DDC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3BB645D"/>
    <w:multiLevelType w:val="multilevel"/>
    <w:tmpl w:val="08DC2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53D610CB"/>
    <w:multiLevelType w:val="hybridMultilevel"/>
    <w:tmpl w:val="BAACCC02"/>
    <w:lvl w:ilvl="0" w:tplc="784A128E">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4B02E22"/>
    <w:multiLevelType w:val="hybridMultilevel"/>
    <w:tmpl w:val="95C63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5170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6">
    <w:nsid w:val="558A59C6"/>
    <w:multiLevelType w:val="multilevel"/>
    <w:tmpl w:val="5434E9CC"/>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56694CBE"/>
    <w:multiLevelType w:val="hybridMultilevel"/>
    <w:tmpl w:val="31CA77A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8">
    <w:nsid w:val="56EF51EE"/>
    <w:multiLevelType w:val="hybridMultilevel"/>
    <w:tmpl w:val="42F89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7F0604C"/>
    <w:multiLevelType w:val="hybridMultilevel"/>
    <w:tmpl w:val="0E38D1A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0">
    <w:nsid w:val="598B5FED"/>
    <w:multiLevelType w:val="hybridMultilevel"/>
    <w:tmpl w:val="04105CA2"/>
    <w:lvl w:ilvl="0" w:tplc="0419000F">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1">
    <w:nsid w:val="59ED2020"/>
    <w:multiLevelType w:val="hybridMultilevel"/>
    <w:tmpl w:val="60143B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5AEE3151"/>
    <w:multiLevelType w:val="hybridMultilevel"/>
    <w:tmpl w:val="596CF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B016F13"/>
    <w:multiLevelType w:val="multilevel"/>
    <w:tmpl w:val="E0E8D99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5B0B09C1"/>
    <w:multiLevelType w:val="hybridMultilevel"/>
    <w:tmpl w:val="B9B282DE"/>
    <w:lvl w:ilvl="0" w:tplc="237A69F0">
      <w:start w:val="1"/>
      <w:numFmt w:val="decimal"/>
      <w:lvlText w:val="%1."/>
      <w:lvlJc w:val="left"/>
      <w:pPr>
        <w:tabs>
          <w:tab w:val="num" w:pos="1425"/>
        </w:tabs>
        <w:ind w:left="1425" w:hanging="88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5">
    <w:nsid w:val="5B4A5FBA"/>
    <w:multiLevelType w:val="hybridMultilevel"/>
    <w:tmpl w:val="40E05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B646266"/>
    <w:multiLevelType w:val="hybridMultilevel"/>
    <w:tmpl w:val="4B6001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7">
    <w:nsid w:val="5BAD3325"/>
    <w:multiLevelType w:val="hybridMultilevel"/>
    <w:tmpl w:val="79FA0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BD532CE"/>
    <w:multiLevelType w:val="hybridMultilevel"/>
    <w:tmpl w:val="8E8283B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5CAC0E88"/>
    <w:multiLevelType w:val="hybridMultilevel"/>
    <w:tmpl w:val="653C2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D23408E"/>
    <w:multiLevelType w:val="hybridMultilevel"/>
    <w:tmpl w:val="1CAC3D90"/>
    <w:lvl w:ilvl="0" w:tplc="B06214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E147BFF"/>
    <w:multiLevelType w:val="hybridMultilevel"/>
    <w:tmpl w:val="53EE6766"/>
    <w:lvl w:ilvl="0" w:tplc="9880DDC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E2A33F5"/>
    <w:multiLevelType w:val="multilevel"/>
    <w:tmpl w:val="D6D2C0E0"/>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russianLow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1070"/>
        </w:tabs>
        <w:ind w:left="107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3">
    <w:nsid w:val="5EAB21CB"/>
    <w:multiLevelType w:val="hybridMultilevel"/>
    <w:tmpl w:val="DFDA699A"/>
    <w:lvl w:ilvl="0" w:tplc="20E0A5C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EFC3716"/>
    <w:multiLevelType w:val="hybridMultilevel"/>
    <w:tmpl w:val="FEC205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5F15687C"/>
    <w:multiLevelType w:val="multilevel"/>
    <w:tmpl w:val="390C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F17487F"/>
    <w:multiLevelType w:val="hybridMultilevel"/>
    <w:tmpl w:val="01126D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7">
    <w:nsid w:val="5FB561CA"/>
    <w:multiLevelType w:val="hybridMultilevel"/>
    <w:tmpl w:val="341A44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8">
    <w:nsid w:val="5FFC7FD4"/>
    <w:multiLevelType w:val="hybridMultilevel"/>
    <w:tmpl w:val="7B12EE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04636EB"/>
    <w:multiLevelType w:val="hybridMultilevel"/>
    <w:tmpl w:val="1F9CE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10138D3"/>
    <w:multiLevelType w:val="hybridMultilevel"/>
    <w:tmpl w:val="28547F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627563EE"/>
    <w:multiLevelType w:val="hybridMultilevel"/>
    <w:tmpl w:val="1B084F6A"/>
    <w:lvl w:ilvl="0" w:tplc="BF46646C">
      <w:start w:val="9"/>
      <w:numFmt w:val="decimal"/>
      <w:lvlText w:val="%1."/>
      <w:lvlJc w:val="left"/>
      <w:pPr>
        <w:ind w:left="720" w:hanging="360"/>
      </w:pPr>
      <w:rPr>
        <w:rFonts w:hint="default"/>
      </w:rPr>
    </w:lvl>
    <w:lvl w:ilvl="1" w:tplc="0B82CA7C" w:tentative="1">
      <w:start w:val="1"/>
      <w:numFmt w:val="lowerLetter"/>
      <w:lvlText w:val="%2."/>
      <w:lvlJc w:val="left"/>
      <w:pPr>
        <w:ind w:left="1440" w:hanging="360"/>
      </w:pPr>
    </w:lvl>
    <w:lvl w:ilvl="2" w:tplc="9710CB22" w:tentative="1">
      <w:start w:val="1"/>
      <w:numFmt w:val="lowerRoman"/>
      <w:lvlText w:val="%3."/>
      <w:lvlJc w:val="right"/>
      <w:pPr>
        <w:ind w:left="2160" w:hanging="180"/>
      </w:pPr>
    </w:lvl>
    <w:lvl w:ilvl="3" w:tplc="826CEC34" w:tentative="1">
      <w:start w:val="1"/>
      <w:numFmt w:val="decimal"/>
      <w:lvlText w:val="%4."/>
      <w:lvlJc w:val="left"/>
      <w:pPr>
        <w:ind w:left="2880" w:hanging="360"/>
      </w:pPr>
    </w:lvl>
    <w:lvl w:ilvl="4" w:tplc="15BC2D7C" w:tentative="1">
      <w:start w:val="1"/>
      <w:numFmt w:val="lowerLetter"/>
      <w:lvlText w:val="%5."/>
      <w:lvlJc w:val="left"/>
      <w:pPr>
        <w:ind w:left="3600" w:hanging="360"/>
      </w:pPr>
    </w:lvl>
    <w:lvl w:ilvl="5" w:tplc="5AAE4424" w:tentative="1">
      <w:start w:val="1"/>
      <w:numFmt w:val="lowerRoman"/>
      <w:lvlText w:val="%6."/>
      <w:lvlJc w:val="right"/>
      <w:pPr>
        <w:ind w:left="4320" w:hanging="180"/>
      </w:pPr>
    </w:lvl>
    <w:lvl w:ilvl="6" w:tplc="81367820" w:tentative="1">
      <w:start w:val="1"/>
      <w:numFmt w:val="decimal"/>
      <w:lvlText w:val="%7."/>
      <w:lvlJc w:val="left"/>
      <w:pPr>
        <w:ind w:left="5040" w:hanging="360"/>
      </w:pPr>
    </w:lvl>
    <w:lvl w:ilvl="7" w:tplc="BDF886B0" w:tentative="1">
      <w:start w:val="1"/>
      <w:numFmt w:val="lowerLetter"/>
      <w:lvlText w:val="%8."/>
      <w:lvlJc w:val="left"/>
      <w:pPr>
        <w:ind w:left="5760" w:hanging="360"/>
      </w:pPr>
    </w:lvl>
    <w:lvl w:ilvl="8" w:tplc="B8D67222" w:tentative="1">
      <w:start w:val="1"/>
      <w:numFmt w:val="lowerRoman"/>
      <w:lvlText w:val="%9."/>
      <w:lvlJc w:val="right"/>
      <w:pPr>
        <w:ind w:left="6480" w:hanging="180"/>
      </w:pPr>
    </w:lvl>
  </w:abstractNum>
  <w:abstractNum w:abstractNumId="182">
    <w:nsid w:val="62994349"/>
    <w:multiLevelType w:val="hybridMultilevel"/>
    <w:tmpl w:val="AE4E79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62DA1E1E"/>
    <w:multiLevelType w:val="hybridMultilevel"/>
    <w:tmpl w:val="6C6024B2"/>
    <w:lvl w:ilvl="0" w:tplc="04190001">
      <w:start w:val="1"/>
      <w:numFmt w:val="upperRoman"/>
      <w:lvlText w:val="%1."/>
      <w:lvlJc w:val="left"/>
      <w:pPr>
        <w:ind w:left="1080" w:hanging="72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4">
    <w:nsid w:val="63131D94"/>
    <w:multiLevelType w:val="hybridMultilevel"/>
    <w:tmpl w:val="A37697D0"/>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85">
    <w:nsid w:val="636C67FD"/>
    <w:multiLevelType w:val="hybridMultilevel"/>
    <w:tmpl w:val="40BE4B5C"/>
    <w:lvl w:ilvl="0" w:tplc="82ECFBBE">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3DA6EBA"/>
    <w:multiLevelType w:val="hybridMultilevel"/>
    <w:tmpl w:val="4548622C"/>
    <w:lvl w:ilvl="0" w:tplc="0419000F">
      <w:start w:val="1"/>
      <w:numFmt w:val="bullet"/>
      <w:lvlText w:val=""/>
      <w:lvlJc w:val="left"/>
      <w:pPr>
        <w:tabs>
          <w:tab w:val="num" w:pos="1620"/>
        </w:tabs>
        <w:ind w:left="1620" w:hanging="360"/>
      </w:pPr>
      <w:rPr>
        <w:rFonts w:ascii="Symbol" w:hAnsi="Symbol" w:hint="default"/>
      </w:rPr>
    </w:lvl>
    <w:lvl w:ilvl="1" w:tplc="04190019" w:tentative="1">
      <w:start w:val="1"/>
      <w:numFmt w:val="bullet"/>
      <w:lvlText w:val="o"/>
      <w:lvlJc w:val="left"/>
      <w:pPr>
        <w:tabs>
          <w:tab w:val="num" w:pos="2340"/>
        </w:tabs>
        <w:ind w:left="2340" w:hanging="360"/>
      </w:pPr>
      <w:rPr>
        <w:rFonts w:ascii="Courier New" w:hAnsi="Courier New" w:cs="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cs="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cs="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187">
    <w:nsid w:val="63F3210D"/>
    <w:multiLevelType w:val="multilevel"/>
    <w:tmpl w:val="6BF4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4735ADF"/>
    <w:multiLevelType w:val="hybridMultilevel"/>
    <w:tmpl w:val="CC1A7C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64C10838"/>
    <w:multiLevelType w:val="hybridMultilevel"/>
    <w:tmpl w:val="0826DEAC"/>
    <w:lvl w:ilvl="0" w:tplc="04190001">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4CF3709"/>
    <w:multiLevelType w:val="multilevel"/>
    <w:tmpl w:val="3D42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7CA76C9"/>
    <w:multiLevelType w:val="multilevel"/>
    <w:tmpl w:val="43D6D44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67F74EDF"/>
    <w:multiLevelType w:val="hybridMultilevel"/>
    <w:tmpl w:val="0BDEC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80C4F14"/>
    <w:multiLevelType w:val="hybridMultilevel"/>
    <w:tmpl w:val="5F56ED02"/>
    <w:lvl w:ilvl="0" w:tplc="DD2C8A3A">
      <w:start w:val="1"/>
      <w:numFmt w:val="decimal"/>
      <w:lvlText w:val="%1."/>
      <w:lvlJc w:val="left"/>
      <w:pPr>
        <w:ind w:left="786" w:hanging="360"/>
      </w:pPr>
    </w:lvl>
    <w:lvl w:ilvl="1" w:tplc="76F4D87C">
      <w:start w:val="1"/>
      <w:numFmt w:val="lowerLetter"/>
      <w:lvlText w:val="%2."/>
      <w:lvlJc w:val="left"/>
      <w:pPr>
        <w:ind w:left="1440" w:hanging="360"/>
      </w:pPr>
    </w:lvl>
    <w:lvl w:ilvl="2" w:tplc="B73037BA" w:tentative="1">
      <w:start w:val="1"/>
      <w:numFmt w:val="lowerRoman"/>
      <w:lvlText w:val="%3."/>
      <w:lvlJc w:val="right"/>
      <w:pPr>
        <w:ind w:left="2160" w:hanging="180"/>
      </w:pPr>
    </w:lvl>
    <w:lvl w:ilvl="3" w:tplc="5C7EB610" w:tentative="1">
      <w:start w:val="1"/>
      <w:numFmt w:val="decimal"/>
      <w:lvlText w:val="%4."/>
      <w:lvlJc w:val="left"/>
      <w:pPr>
        <w:ind w:left="2880" w:hanging="360"/>
      </w:pPr>
    </w:lvl>
    <w:lvl w:ilvl="4" w:tplc="1F820A14" w:tentative="1">
      <w:start w:val="1"/>
      <w:numFmt w:val="lowerLetter"/>
      <w:lvlText w:val="%5."/>
      <w:lvlJc w:val="left"/>
      <w:pPr>
        <w:ind w:left="3600" w:hanging="360"/>
      </w:pPr>
    </w:lvl>
    <w:lvl w:ilvl="5" w:tplc="09A6999A" w:tentative="1">
      <w:start w:val="1"/>
      <w:numFmt w:val="lowerRoman"/>
      <w:lvlText w:val="%6."/>
      <w:lvlJc w:val="right"/>
      <w:pPr>
        <w:ind w:left="4320" w:hanging="180"/>
      </w:pPr>
    </w:lvl>
    <w:lvl w:ilvl="6" w:tplc="1EF04EE2" w:tentative="1">
      <w:start w:val="1"/>
      <w:numFmt w:val="decimal"/>
      <w:lvlText w:val="%7."/>
      <w:lvlJc w:val="left"/>
      <w:pPr>
        <w:ind w:left="5040" w:hanging="360"/>
      </w:pPr>
    </w:lvl>
    <w:lvl w:ilvl="7" w:tplc="B3A8BC12" w:tentative="1">
      <w:start w:val="1"/>
      <w:numFmt w:val="lowerLetter"/>
      <w:lvlText w:val="%8."/>
      <w:lvlJc w:val="left"/>
      <w:pPr>
        <w:ind w:left="5760" w:hanging="360"/>
      </w:pPr>
    </w:lvl>
    <w:lvl w:ilvl="8" w:tplc="AE5A531E" w:tentative="1">
      <w:start w:val="1"/>
      <w:numFmt w:val="lowerRoman"/>
      <w:lvlText w:val="%9."/>
      <w:lvlJc w:val="right"/>
      <w:pPr>
        <w:ind w:left="6480" w:hanging="180"/>
      </w:pPr>
    </w:lvl>
  </w:abstractNum>
  <w:abstractNum w:abstractNumId="194">
    <w:nsid w:val="684E3BDC"/>
    <w:multiLevelType w:val="hybridMultilevel"/>
    <w:tmpl w:val="6F3499F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5">
    <w:nsid w:val="69023F1B"/>
    <w:multiLevelType w:val="hybridMultilevel"/>
    <w:tmpl w:val="D48E050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6">
    <w:nsid w:val="696757E5"/>
    <w:multiLevelType w:val="hybridMultilevel"/>
    <w:tmpl w:val="6538A85A"/>
    <w:lvl w:ilvl="0" w:tplc="A4ECA56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7">
    <w:nsid w:val="69884394"/>
    <w:multiLevelType w:val="hybridMultilevel"/>
    <w:tmpl w:val="AAB0C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98975D2"/>
    <w:multiLevelType w:val="hybridMultilevel"/>
    <w:tmpl w:val="3880E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CD87194"/>
    <w:multiLevelType w:val="hybridMultilevel"/>
    <w:tmpl w:val="F38E59B4"/>
    <w:lvl w:ilvl="0" w:tplc="C6D8FDEE">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0">
    <w:nsid w:val="6CD90584"/>
    <w:multiLevelType w:val="hybridMultilevel"/>
    <w:tmpl w:val="AAFE5DD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1">
    <w:nsid w:val="6D3130FD"/>
    <w:multiLevelType w:val="hybridMultilevel"/>
    <w:tmpl w:val="3DD8DF26"/>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2">
    <w:nsid w:val="6D715A84"/>
    <w:multiLevelType w:val="hybridMultilevel"/>
    <w:tmpl w:val="4EFA523E"/>
    <w:lvl w:ilvl="0" w:tplc="04190001">
      <w:start w:val="1"/>
      <w:numFmt w:val="bullet"/>
      <w:lvlText w:val=""/>
      <w:lvlJc w:val="left"/>
      <w:pPr>
        <w:tabs>
          <w:tab w:val="num" w:pos="720"/>
        </w:tabs>
        <w:ind w:left="720" w:hanging="360"/>
      </w:pPr>
      <w:rPr>
        <w:rFonts w:ascii="Symbol" w:hAnsi="Symbol" w:hint="default"/>
      </w:rPr>
    </w:lvl>
    <w:lvl w:ilvl="1" w:tplc="2FC0408C">
      <w:start w:val="1"/>
      <w:numFmt w:val="bullet"/>
      <w:lvlText w:val=""/>
      <w:lvlJc w:val="left"/>
      <w:pPr>
        <w:tabs>
          <w:tab w:val="num" w:pos="1440"/>
        </w:tabs>
        <w:ind w:left="1440" w:hanging="360"/>
      </w:pPr>
      <w:rPr>
        <w:rFonts w:ascii="Webdings" w:hAnsi="Webding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6D9E14D4"/>
    <w:multiLevelType w:val="hybridMultilevel"/>
    <w:tmpl w:val="2BF2354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4">
    <w:nsid w:val="6EBD2341"/>
    <w:multiLevelType w:val="hybridMultilevel"/>
    <w:tmpl w:val="5582C2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6F457503"/>
    <w:multiLevelType w:val="multilevel"/>
    <w:tmpl w:val="B47A4B0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0F370FF"/>
    <w:multiLevelType w:val="multilevel"/>
    <w:tmpl w:val="6E12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19071A7"/>
    <w:multiLevelType w:val="hybridMultilevel"/>
    <w:tmpl w:val="C7E4F2E6"/>
    <w:lvl w:ilvl="0" w:tplc="1778BAF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72627220"/>
    <w:multiLevelType w:val="hybridMultilevel"/>
    <w:tmpl w:val="150008DC"/>
    <w:lvl w:ilvl="0" w:tplc="91525C68">
      <w:start w:val="1"/>
      <w:numFmt w:val="decimal"/>
      <w:lvlText w:val="%1."/>
      <w:lvlJc w:val="left"/>
      <w:pPr>
        <w:tabs>
          <w:tab w:val="num" w:pos="644"/>
        </w:tabs>
        <w:ind w:left="644"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nsid w:val="72C8212C"/>
    <w:multiLevelType w:val="hybridMultilevel"/>
    <w:tmpl w:val="B3C2C6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nsid w:val="73A1447C"/>
    <w:multiLevelType w:val="multilevel"/>
    <w:tmpl w:val="0C28DA04"/>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502"/>
        </w:tabs>
        <w:ind w:left="502"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74054137"/>
    <w:multiLevelType w:val="hybridMultilevel"/>
    <w:tmpl w:val="0C2C458E"/>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4B47B73"/>
    <w:multiLevelType w:val="hybridMultilevel"/>
    <w:tmpl w:val="11C047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nsid w:val="74DA1C3A"/>
    <w:multiLevelType w:val="multilevel"/>
    <w:tmpl w:val="4976B660"/>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4">
    <w:nsid w:val="74F40509"/>
    <w:multiLevelType w:val="hybridMultilevel"/>
    <w:tmpl w:val="3B569EF2"/>
    <w:lvl w:ilvl="0" w:tplc="4E34705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61561EE"/>
    <w:multiLevelType w:val="hybridMultilevel"/>
    <w:tmpl w:val="168679A2"/>
    <w:lvl w:ilvl="0" w:tplc="733661D6">
      <w:start w:val="1"/>
      <w:numFmt w:val="bullet"/>
      <w:lvlText w:val=""/>
      <w:lvlPicBulletId w:val="0"/>
      <w:lvlJc w:val="left"/>
      <w:pPr>
        <w:ind w:left="1070" w:hanging="360"/>
      </w:pPr>
      <w:rPr>
        <w:rFonts w:ascii="Symbol" w:hAnsi="Symbol" w:hint="default"/>
        <w:color w:val="auto"/>
        <w:sz w:val="24"/>
        <w:szCs w:val="24"/>
        <w:u w:val="none"/>
      </w:rPr>
    </w:lvl>
    <w:lvl w:ilvl="1" w:tplc="0419000F"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6">
    <w:nsid w:val="772A4CF9"/>
    <w:multiLevelType w:val="hybridMultilevel"/>
    <w:tmpl w:val="01D00392"/>
    <w:lvl w:ilvl="0" w:tplc="0419000F">
      <w:start w:val="10"/>
      <w:numFmt w:val="bullet"/>
      <w:lvlText w:val=""/>
      <w:lvlJc w:val="left"/>
      <w:pPr>
        <w:tabs>
          <w:tab w:val="num" w:pos="720"/>
        </w:tabs>
        <w:ind w:left="720" w:hanging="360"/>
      </w:pPr>
      <w:rPr>
        <w:rFonts w:ascii="Symbol" w:eastAsia="Times New Roman" w:hAnsi="Symbol"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776C374D"/>
    <w:multiLevelType w:val="hybridMultilevel"/>
    <w:tmpl w:val="0B2E68B2"/>
    <w:lvl w:ilvl="0" w:tplc="04190005">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8">
    <w:nsid w:val="78692F4D"/>
    <w:multiLevelType w:val="hybridMultilevel"/>
    <w:tmpl w:val="9D1A7488"/>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8F228A5"/>
    <w:multiLevelType w:val="multilevel"/>
    <w:tmpl w:val="D328557C"/>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0">
    <w:nsid w:val="7942372F"/>
    <w:multiLevelType w:val="hybridMultilevel"/>
    <w:tmpl w:val="790E7EB6"/>
    <w:lvl w:ilvl="0" w:tplc="E4C26DC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A526739"/>
    <w:multiLevelType w:val="hybridMultilevel"/>
    <w:tmpl w:val="5068053A"/>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start w:val="1"/>
      <w:numFmt w:val="lowerLetter"/>
      <w:pStyle w:val="5"/>
      <w:lvlText w:val="%5."/>
      <w:lvlJc w:val="left"/>
      <w:pPr>
        <w:ind w:left="3600" w:hanging="360"/>
      </w:pPr>
    </w:lvl>
    <w:lvl w:ilvl="5" w:tplc="04190005">
      <w:start w:val="1"/>
      <w:numFmt w:val="lowerRoman"/>
      <w:pStyle w:val="6"/>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2">
    <w:nsid w:val="7B025F18"/>
    <w:multiLevelType w:val="multilevel"/>
    <w:tmpl w:val="E8C4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B1401DB"/>
    <w:multiLevelType w:val="multilevel"/>
    <w:tmpl w:val="CA1AC63C"/>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4">
    <w:nsid w:val="7B6F374F"/>
    <w:multiLevelType w:val="singleLevel"/>
    <w:tmpl w:val="38E04B86"/>
    <w:lvl w:ilvl="0">
      <w:start w:val="2"/>
      <w:numFmt w:val="decimal"/>
      <w:lvlText w:val="%1."/>
      <w:legacy w:legacy="1" w:legacySpace="0" w:legacyIndent="182"/>
      <w:lvlJc w:val="left"/>
      <w:rPr>
        <w:rFonts w:ascii="Times New Roman" w:hAnsi="Times New Roman" w:cs="Times New Roman" w:hint="default"/>
      </w:rPr>
    </w:lvl>
  </w:abstractNum>
  <w:abstractNum w:abstractNumId="225">
    <w:nsid w:val="7B80344A"/>
    <w:multiLevelType w:val="multilevel"/>
    <w:tmpl w:val="5AF8316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7DD76C11"/>
    <w:multiLevelType w:val="hybridMultilevel"/>
    <w:tmpl w:val="3C2EFA90"/>
    <w:lvl w:ilvl="0" w:tplc="1778BAFA">
      <w:start w:val="1"/>
      <w:numFmt w:val="bullet"/>
      <w:lvlText w:val=""/>
      <w:lvlJc w:val="left"/>
      <w:pPr>
        <w:tabs>
          <w:tab w:val="num" w:pos="1440"/>
        </w:tabs>
        <w:ind w:left="144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7">
    <w:nsid w:val="7E403FF5"/>
    <w:multiLevelType w:val="hybridMultilevel"/>
    <w:tmpl w:val="4300DD6C"/>
    <w:lvl w:ilvl="0" w:tplc="04190001">
      <w:start w:val="1"/>
      <w:numFmt w:val="upperRoman"/>
      <w:lvlText w:val="%1."/>
      <w:lvlJc w:val="left"/>
      <w:pPr>
        <w:ind w:left="780" w:hanging="720"/>
      </w:pPr>
      <w:rPr>
        <w:rFonts w:hint="default"/>
      </w:rPr>
    </w:lvl>
    <w:lvl w:ilvl="1" w:tplc="04190003" w:tentative="1">
      <w:start w:val="1"/>
      <w:numFmt w:val="lowerLetter"/>
      <w:lvlText w:val="%2."/>
      <w:lvlJc w:val="left"/>
      <w:pPr>
        <w:ind w:left="1140" w:hanging="360"/>
      </w:pPr>
    </w:lvl>
    <w:lvl w:ilvl="2" w:tplc="04190005" w:tentative="1">
      <w:start w:val="1"/>
      <w:numFmt w:val="lowerRoman"/>
      <w:lvlText w:val="%3."/>
      <w:lvlJc w:val="right"/>
      <w:pPr>
        <w:ind w:left="1860" w:hanging="180"/>
      </w:pPr>
    </w:lvl>
    <w:lvl w:ilvl="3" w:tplc="04190001" w:tentative="1">
      <w:start w:val="1"/>
      <w:numFmt w:val="decimal"/>
      <w:lvlText w:val="%4."/>
      <w:lvlJc w:val="left"/>
      <w:pPr>
        <w:ind w:left="2580" w:hanging="360"/>
      </w:pPr>
    </w:lvl>
    <w:lvl w:ilvl="4" w:tplc="04190003" w:tentative="1">
      <w:start w:val="1"/>
      <w:numFmt w:val="lowerLetter"/>
      <w:lvlText w:val="%5."/>
      <w:lvlJc w:val="left"/>
      <w:pPr>
        <w:ind w:left="3300" w:hanging="360"/>
      </w:pPr>
    </w:lvl>
    <w:lvl w:ilvl="5" w:tplc="04190005" w:tentative="1">
      <w:start w:val="1"/>
      <w:numFmt w:val="lowerRoman"/>
      <w:lvlText w:val="%6."/>
      <w:lvlJc w:val="right"/>
      <w:pPr>
        <w:ind w:left="4020" w:hanging="180"/>
      </w:pPr>
    </w:lvl>
    <w:lvl w:ilvl="6" w:tplc="04190001" w:tentative="1">
      <w:start w:val="1"/>
      <w:numFmt w:val="decimal"/>
      <w:lvlText w:val="%7."/>
      <w:lvlJc w:val="left"/>
      <w:pPr>
        <w:ind w:left="4740" w:hanging="360"/>
      </w:pPr>
    </w:lvl>
    <w:lvl w:ilvl="7" w:tplc="04190003" w:tentative="1">
      <w:start w:val="1"/>
      <w:numFmt w:val="lowerLetter"/>
      <w:lvlText w:val="%8."/>
      <w:lvlJc w:val="left"/>
      <w:pPr>
        <w:ind w:left="5460" w:hanging="360"/>
      </w:pPr>
    </w:lvl>
    <w:lvl w:ilvl="8" w:tplc="04190005" w:tentative="1">
      <w:start w:val="1"/>
      <w:numFmt w:val="lowerRoman"/>
      <w:lvlText w:val="%9."/>
      <w:lvlJc w:val="right"/>
      <w:pPr>
        <w:ind w:left="6180" w:hanging="180"/>
      </w:pPr>
    </w:lvl>
  </w:abstractNum>
  <w:abstractNum w:abstractNumId="228">
    <w:nsid w:val="7EBB2ADA"/>
    <w:multiLevelType w:val="hybridMultilevel"/>
    <w:tmpl w:val="435698C0"/>
    <w:lvl w:ilvl="0" w:tplc="04190001">
      <w:start w:val="1"/>
      <w:numFmt w:val="bullet"/>
      <w:lvlText w:val=""/>
      <w:lvlJc w:val="left"/>
      <w:pPr>
        <w:tabs>
          <w:tab w:val="num" w:pos="720"/>
        </w:tabs>
        <w:ind w:left="720" w:hanging="360"/>
      </w:pPr>
      <w:rPr>
        <w:rFonts w:ascii="Symbol" w:hAnsi="Symbol" w:hint="default"/>
      </w:rPr>
    </w:lvl>
    <w:lvl w:ilvl="1" w:tplc="2FC0408C">
      <w:start w:val="1"/>
      <w:numFmt w:val="bullet"/>
      <w:lvlText w:val=""/>
      <w:lvlJc w:val="left"/>
      <w:pPr>
        <w:tabs>
          <w:tab w:val="num" w:pos="1440"/>
        </w:tabs>
        <w:ind w:left="1440" w:hanging="360"/>
      </w:pPr>
      <w:rPr>
        <w:rFonts w:ascii="Webdings" w:hAnsi="Webding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nsid w:val="7F8D099D"/>
    <w:multiLevelType w:val="hybridMultilevel"/>
    <w:tmpl w:val="11BE29B4"/>
    <w:lvl w:ilvl="0" w:tplc="B6489972">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F9A0FD3"/>
    <w:multiLevelType w:val="hybridMultilevel"/>
    <w:tmpl w:val="9F505E9A"/>
    <w:lvl w:ilvl="0" w:tplc="9ACE3A62">
      <w:start w:val="1"/>
      <w:numFmt w:val="bullet"/>
      <w:lvlText w:val=""/>
      <w:lvlJc w:val="left"/>
      <w:pPr>
        <w:tabs>
          <w:tab w:val="num" w:pos="720"/>
        </w:tabs>
        <w:ind w:left="720" w:hanging="360"/>
      </w:pPr>
      <w:rPr>
        <w:rFonts w:ascii="Wingdings" w:hAnsi="Wingdings" w:hint="default"/>
      </w:rPr>
    </w:lvl>
    <w:lvl w:ilvl="1" w:tplc="1144A5BA" w:tentative="1">
      <w:start w:val="1"/>
      <w:numFmt w:val="bullet"/>
      <w:lvlText w:val=""/>
      <w:lvlJc w:val="left"/>
      <w:pPr>
        <w:tabs>
          <w:tab w:val="num" w:pos="1440"/>
        </w:tabs>
        <w:ind w:left="1440" w:hanging="360"/>
      </w:pPr>
      <w:rPr>
        <w:rFonts w:ascii="Wingdings" w:hAnsi="Wingdings" w:hint="default"/>
      </w:rPr>
    </w:lvl>
    <w:lvl w:ilvl="2" w:tplc="4070658A" w:tentative="1">
      <w:start w:val="1"/>
      <w:numFmt w:val="bullet"/>
      <w:lvlText w:val=""/>
      <w:lvlJc w:val="left"/>
      <w:pPr>
        <w:tabs>
          <w:tab w:val="num" w:pos="2160"/>
        </w:tabs>
        <w:ind w:left="2160" w:hanging="360"/>
      </w:pPr>
      <w:rPr>
        <w:rFonts w:ascii="Wingdings" w:hAnsi="Wingdings" w:hint="default"/>
      </w:rPr>
    </w:lvl>
    <w:lvl w:ilvl="3" w:tplc="BA30571C" w:tentative="1">
      <w:start w:val="1"/>
      <w:numFmt w:val="bullet"/>
      <w:lvlText w:val=""/>
      <w:lvlJc w:val="left"/>
      <w:pPr>
        <w:tabs>
          <w:tab w:val="num" w:pos="2880"/>
        </w:tabs>
        <w:ind w:left="2880" w:hanging="360"/>
      </w:pPr>
      <w:rPr>
        <w:rFonts w:ascii="Wingdings" w:hAnsi="Wingdings" w:hint="default"/>
      </w:rPr>
    </w:lvl>
    <w:lvl w:ilvl="4" w:tplc="53D45644" w:tentative="1">
      <w:start w:val="1"/>
      <w:numFmt w:val="bullet"/>
      <w:lvlText w:val=""/>
      <w:lvlJc w:val="left"/>
      <w:pPr>
        <w:tabs>
          <w:tab w:val="num" w:pos="3600"/>
        </w:tabs>
        <w:ind w:left="3600" w:hanging="360"/>
      </w:pPr>
      <w:rPr>
        <w:rFonts w:ascii="Wingdings" w:hAnsi="Wingdings" w:hint="default"/>
      </w:rPr>
    </w:lvl>
    <w:lvl w:ilvl="5" w:tplc="EDD4A038" w:tentative="1">
      <w:start w:val="1"/>
      <w:numFmt w:val="bullet"/>
      <w:lvlText w:val=""/>
      <w:lvlJc w:val="left"/>
      <w:pPr>
        <w:tabs>
          <w:tab w:val="num" w:pos="4320"/>
        </w:tabs>
        <w:ind w:left="4320" w:hanging="360"/>
      </w:pPr>
      <w:rPr>
        <w:rFonts w:ascii="Wingdings" w:hAnsi="Wingdings" w:hint="default"/>
      </w:rPr>
    </w:lvl>
    <w:lvl w:ilvl="6" w:tplc="33E2AD0C" w:tentative="1">
      <w:start w:val="1"/>
      <w:numFmt w:val="bullet"/>
      <w:lvlText w:val=""/>
      <w:lvlJc w:val="left"/>
      <w:pPr>
        <w:tabs>
          <w:tab w:val="num" w:pos="5040"/>
        </w:tabs>
        <w:ind w:left="5040" w:hanging="360"/>
      </w:pPr>
      <w:rPr>
        <w:rFonts w:ascii="Wingdings" w:hAnsi="Wingdings" w:hint="default"/>
      </w:rPr>
    </w:lvl>
    <w:lvl w:ilvl="7" w:tplc="1BEC6B9E" w:tentative="1">
      <w:start w:val="1"/>
      <w:numFmt w:val="bullet"/>
      <w:lvlText w:val=""/>
      <w:lvlJc w:val="left"/>
      <w:pPr>
        <w:tabs>
          <w:tab w:val="num" w:pos="5760"/>
        </w:tabs>
        <w:ind w:left="5760" w:hanging="360"/>
      </w:pPr>
      <w:rPr>
        <w:rFonts w:ascii="Wingdings" w:hAnsi="Wingdings" w:hint="default"/>
      </w:rPr>
    </w:lvl>
    <w:lvl w:ilvl="8" w:tplc="E7289DC8" w:tentative="1">
      <w:start w:val="1"/>
      <w:numFmt w:val="bullet"/>
      <w:lvlText w:val=""/>
      <w:lvlJc w:val="left"/>
      <w:pPr>
        <w:tabs>
          <w:tab w:val="num" w:pos="6480"/>
        </w:tabs>
        <w:ind w:left="6480" w:hanging="360"/>
      </w:pPr>
      <w:rPr>
        <w:rFonts w:ascii="Wingdings" w:hAnsi="Wingdings" w:hint="default"/>
      </w:rPr>
    </w:lvl>
  </w:abstractNum>
  <w:abstractNum w:abstractNumId="231">
    <w:nsid w:val="7FE677CD"/>
    <w:multiLevelType w:val="hybridMultilevel"/>
    <w:tmpl w:val="C2EA27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21"/>
  </w:num>
  <w:num w:numId="2">
    <w:abstractNumId w:val="9"/>
  </w:num>
  <w:num w:numId="3">
    <w:abstractNumId w:val="110"/>
  </w:num>
  <w:num w:numId="4">
    <w:abstractNumId w:val="66"/>
  </w:num>
  <w:num w:numId="5">
    <w:abstractNumId w:val="166"/>
  </w:num>
  <w:num w:numId="6">
    <w:abstractNumId w:val="115"/>
  </w:num>
  <w:num w:numId="7">
    <w:abstractNumId w:val="89"/>
  </w:num>
  <w:num w:numId="8">
    <w:abstractNumId w:val="24"/>
  </w:num>
  <w:num w:numId="9">
    <w:abstractNumId w:val="62"/>
  </w:num>
  <w:num w:numId="10">
    <w:abstractNumId w:val="100"/>
  </w:num>
  <w:num w:numId="1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num>
  <w:num w:numId="15">
    <w:abstractNumId w:val="75"/>
  </w:num>
  <w:num w:numId="16">
    <w:abstractNumId w:val="107"/>
  </w:num>
  <w:num w:numId="17">
    <w:abstractNumId w:val="36"/>
  </w:num>
  <w:num w:numId="18">
    <w:abstractNumId w:val="21"/>
  </w:num>
  <w:num w:numId="19">
    <w:abstractNumId w:val="144"/>
  </w:num>
  <w:num w:numId="20">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96"/>
  </w:num>
  <w:num w:numId="25">
    <w:abstractNumId w:val="142"/>
  </w:num>
  <w:num w:numId="26">
    <w:abstractNumId w:val="165"/>
  </w:num>
  <w:num w:numId="27">
    <w:abstractNumId w:val="59"/>
  </w:num>
  <w:num w:numId="28">
    <w:abstractNumId w:val="169"/>
  </w:num>
  <w:num w:numId="29">
    <w:abstractNumId w:val="17"/>
  </w:num>
  <w:num w:numId="30">
    <w:abstractNumId w:val="74"/>
  </w:num>
  <w:num w:numId="31">
    <w:abstractNumId w:val="129"/>
  </w:num>
  <w:num w:numId="32">
    <w:abstractNumId w:val="65"/>
  </w:num>
  <w:num w:numId="33">
    <w:abstractNumId w:val="123"/>
  </w:num>
  <w:num w:numId="34">
    <w:abstractNumId w:val="70"/>
  </w:num>
  <w:num w:numId="35">
    <w:abstractNumId w:val="212"/>
  </w:num>
  <w:num w:numId="36">
    <w:abstractNumId w:val="108"/>
  </w:num>
  <w:num w:numId="37">
    <w:abstractNumId w:val="182"/>
  </w:num>
  <w:num w:numId="38">
    <w:abstractNumId w:val="180"/>
  </w:num>
  <w:num w:numId="39">
    <w:abstractNumId w:val="47"/>
  </w:num>
  <w:num w:numId="40">
    <w:abstractNumId w:val="172"/>
  </w:num>
  <w:num w:numId="41">
    <w:abstractNumId w:val="186"/>
  </w:num>
  <w:num w:numId="42">
    <w:abstractNumId w:val="149"/>
  </w:num>
  <w:num w:numId="43">
    <w:abstractNumId w:val="145"/>
  </w:num>
  <w:num w:numId="44">
    <w:abstractNumId w:val="219"/>
  </w:num>
  <w:num w:numId="45">
    <w:abstractNumId w:val="223"/>
  </w:num>
  <w:num w:numId="46">
    <w:abstractNumId w:val="119"/>
  </w:num>
  <w:num w:numId="47">
    <w:abstractNumId w:val="117"/>
  </w:num>
  <w:num w:numId="48">
    <w:abstractNumId w:val="215"/>
  </w:num>
  <w:num w:numId="49">
    <w:abstractNumId w:val="41"/>
  </w:num>
  <w:num w:numId="50">
    <w:abstractNumId w:val="160"/>
  </w:num>
  <w:num w:numId="51">
    <w:abstractNumId w:val="171"/>
  </w:num>
  <w:num w:numId="52">
    <w:abstractNumId w:val="77"/>
  </w:num>
  <w:num w:numId="53">
    <w:abstractNumId w:val="91"/>
  </w:num>
  <w:num w:numId="54">
    <w:abstractNumId w:val="213"/>
  </w:num>
  <w:num w:numId="55">
    <w:abstractNumId w:val="181"/>
  </w:num>
  <w:num w:numId="56">
    <w:abstractNumId w:val="103"/>
  </w:num>
  <w:num w:numId="57">
    <w:abstractNumId w:val="151"/>
  </w:num>
  <w:num w:numId="58">
    <w:abstractNumId w:val="204"/>
  </w:num>
  <w:num w:numId="59">
    <w:abstractNumId w:val="176"/>
  </w:num>
  <w:num w:numId="60">
    <w:abstractNumId w:val="143"/>
  </w:num>
  <w:num w:numId="61">
    <w:abstractNumId w:val="85"/>
  </w:num>
  <w:num w:numId="62">
    <w:abstractNumId w:val="5"/>
  </w:num>
  <w:num w:numId="63">
    <w:abstractNumId w:val="22"/>
  </w:num>
  <w:num w:numId="64">
    <w:abstractNumId w:val="189"/>
  </w:num>
  <w:num w:numId="65">
    <w:abstractNumId w:val="153"/>
  </w:num>
  <w:num w:numId="66">
    <w:abstractNumId w:val="33"/>
  </w:num>
  <w:num w:numId="67">
    <w:abstractNumId w:val="164"/>
  </w:num>
  <w:num w:numId="68">
    <w:abstractNumId w:val="134"/>
  </w:num>
  <w:num w:numId="69">
    <w:abstractNumId w:val="20"/>
  </w:num>
  <w:num w:numId="70">
    <w:abstractNumId w:val="116"/>
  </w:num>
  <w:num w:numId="71">
    <w:abstractNumId w:val="78"/>
  </w:num>
  <w:num w:numId="72">
    <w:abstractNumId w:val="28"/>
  </w:num>
  <w:num w:numId="73">
    <w:abstractNumId w:val="32"/>
  </w:num>
  <w:num w:numId="74">
    <w:abstractNumId w:val="157"/>
  </w:num>
  <w:num w:numId="75">
    <w:abstractNumId w:val="63"/>
  </w:num>
  <w:num w:numId="76">
    <w:abstractNumId w:val="133"/>
  </w:num>
  <w:num w:numId="77">
    <w:abstractNumId w:val="10"/>
  </w:num>
  <w:num w:numId="78">
    <w:abstractNumId w:val="207"/>
  </w:num>
  <w:num w:numId="79">
    <w:abstractNumId w:val="195"/>
  </w:num>
  <w:num w:numId="80">
    <w:abstractNumId w:val="4"/>
  </w:num>
  <w:num w:numId="81">
    <w:abstractNumId w:val="128"/>
  </w:num>
  <w:num w:numId="82">
    <w:abstractNumId w:val="140"/>
  </w:num>
  <w:num w:numId="83">
    <w:abstractNumId w:val="1"/>
  </w:num>
  <w:num w:numId="84">
    <w:abstractNumId w:val="72"/>
  </w:num>
  <w:num w:numId="85">
    <w:abstractNumId w:val="56"/>
  </w:num>
  <w:num w:numId="86">
    <w:abstractNumId w:val="201"/>
  </w:num>
  <w:num w:numId="87">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2"/>
  </w:num>
  <w:num w:numId="91">
    <w:abstractNumId w:val="104"/>
  </w:num>
  <w:num w:numId="92">
    <w:abstractNumId w:val="209"/>
  </w:num>
  <w:num w:numId="93">
    <w:abstractNumId w:val="15"/>
  </w:num>
  <w:num w:numId="94">
    <w:abstractNumId w:val="131"/>
  </w:num>
  <w:num w:numId="95">
    <w:abstractNumId w:val="217"/>
  </w:num>
  <w:num w:numId="96">
    <w:abstractNumId w:val="82"/>
  </w:num>
  <w:num w:numId="97">
    <w:abstractNumId w:val="90"/>
  </w:num>
  <w:num w:numId="98">
    <w:abstractNumId w:val="101"/>
  </w:num>
  <w:num w:numId="99">
    <w:abstractNumId w:val="94"/>
  </w:num>
  <w:num w:numId="100">
    <w:abstractNumId w:val="105"/>
  </w:num>
  <w:num w:numId="101">
    <w:abstractNumId w:val="132"/>
  </w:num>
  <w:num w:numId="102">
    <w:abstractNumId w:val="226"/>
  </w:num>
  <w:num w:numId="103">
    <w:abstractNumId w:val="137"/>
  </w:num>
  <w:num w:numId="104">
    <w:abstractNumId w:val="191"/>
  </w:num>
  <w:num w:numId="105">
    <w:abstractNumId w:val="106"/>
  </w:num>
  <w:num w:numId="106">
    <w:abstractNumId w:val="38"/>
  </w:num>
  <w:num w:numId="107">
    <w:abstractNumId w:val="158"/>
  </w:num>
  <w:num w:numId="108">
    <w:abstractNumId w:val="198"/>
  </w:num>
  <w:num w:numId="109">
    <w:abstractNumId w:val="31"/>
  </w:num>
  <w:num w:numId="110">
    <w:abstractNumId w:val="73"/>
  </w:num>
  <w:num w:numId="111">
    <w:abstractNumId w:val="227"/>
  </w:num>
  <w:num w:numId="112">
    <w:abstractNumId w:val="170"/>
  </w:num>
  <w:num w:numId="113">
    <w:abstractNumId w:val="183"/>
  </w:num>
  <w:num w:numId="114">
    <w:abstractNumId w:val="14"/>
  </w:num>
  <w:num w:numId="1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3"/>
  </w:num>
  <w:num w:numId="117">
    <w:abstractNumId w:val="187"/>
  </w:num>
  <w:num w:numId="118">
    <w:abstractNumId w:val="80"/>
  </w:num>
  <w:num w:numId="119">
    <w:abstractNumId w:val="45"/>
  </w:num>
  <w:num w:numId="120">
    <w:abstractNumId w:val="184"/>
  </w:num>
  <w:num w:numId="121">
    <w:abstractNumId w:val="76"/>
  </w:num>
  <w:num w:numId="122">
    <w:abstractNumId w:val="64"/>
  </w:num>
  <w:num w:numId="123">
    <w:abstractNumId w:val="154"/>
  </w:num>
  <w:num w:numId="124">
    <w:abstractNumId w:val="81"/>
  </w:num>
  <w:num w:numId="125">
    <w:abstractNumId w:val="211"/>
  </w:num>
  <w:num w:numId="126">
    <w:abstractNumId w:val="162"/>
  </w:num>
  <w:num w:numId="127">
    <w:abstractNumId w:val="148"/>
  </w:num>
  <w:num w:numId="128">
    <w:abstractNumId w:val="43"/>
  </w:num>
  <w:num w:numId="129">
    <w:abstractNumId w:val="179"/>
  </w:num>
  <w:num w:numId="130">
    <w:abstractNumId w:val="96"/>
  </w:num>
  <w:num w:numId="131">
    <w:abstractNumId w:val="30"/>
  </w:num>
  <w:num w:numId="132">
    <w:abstractNumId w:val="16"/>
  </w:num>
  <w:num w:numId="133">
    <w:abstractNumId w:val="51"/>
  </w:num>
  <w:num w:numId="134">
    <w:abstractNumId w:val="147"/>
  </w:num>
  <w:num w:numId="135">
    <w:abstractNumId w:val="83"/>
  </w:num>
  <w:num w:numId="13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6"/>
  </w:num>
  <w:num w:numId="138">
    <w:abstractNumId w:val="95"/>
  </w:num>
  <w:num w:numId="139">
    <w:abstractNumId w:val="139"/>
  </w:num>
  <w:num w:numId="140">
    <w:abstractNumId w:val="49"/>
  </w:num>
  <w:num w:numId="141">
    <w:abstractNumId w:val="12"/>
  </w:num>
  <w:num w:numId="142">
    <w:abstractNumId w:val="42"/>
  </w:num>
  <w:num w:numId="143">
    <w:abstractNumId w:val="58"/>
  </w:num>
  <w:num w:numId="144">
    <w:abstractNumId w:val="57"/>
  </w:num>
  <w:num w:numId="145">
    <w:abstractNumId w:val="13"/>
  </w:num>
  <w:num w:numId="146">
    <w:abstractNumId w:val="113"/>
  </w:num>
  <w:num w:numId="147">
    <w:abstractNumId w:val="19"/>
  </w:num>
  <w:num w:numId="148">
    <w:abstractNumId w:val="150"/>
  </w:num>
  <w:num w:numId="149">
    <w:abstractNumId w:val="190"/>
  </w:num>
  <w:num w:numId="150">
    <w:abstractNumId w:val="218"/>
  </w:num>
  <w:num w:numId="151">
    <w:abstractNumId w:val="111"/>
  </w:num>
  <w:num w:numId="152">
    <w:abstractNumId w:val="26"/>
  </w:num>
  <w:num w:numId="153">
    <w:abstractNumId w:val="18"/>
  </w:num>
  <w:num w:numId="154">
    <w:abstractNumId w:val="60"/>
  </w:num>
  <w:num w:numId="155">
    <w:abstractNumId w:val="55"/>
  </w:num>
  <w:num w:numId="156">
    <w:abstractNumId w:val="61"/>
  </w:num>
  <w:num w:numId="157">
    <w:abstractNumId w:val="69"/>
  </w:num>
  <w:num w:numId="158">
    <w:abstractNumId w:val="200"/>
  </w:num>
  <w:num w:numId="159">
    <w:abstractNumId w:val="199"/>
  </w:num>
  <w:num w:numId="160">
    <w:abstractNumId w:val="194"/>
  </w:num>
  <w:num w:numId="161">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62">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63">
    <w:abstractNumId w:val="224"/>
  </w:num>
  <w:num w:numId="164">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65">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66">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67">
    <w:abstractNumId w:val="118"/>
  </w:num>
  <w:num w:numId="168">
    <w:abstractNumId w:val="197"/>
  </w:num>
  <w:num w:numId="169">
    <w:abstractNumId w:val="46"/>
  </w:num>
  <w:num w:numId="170">
    <w:abstractNumId w:val="92"/>
  </w:num>
  <w:num w:numId="171">
    <w:abstractNumId w:val="34"/>
  </w:num>
  <w:num w:numId="172">
    <w:abstractNumId w:val="192"/>
  </w:num>
  <w:num w:numId="173">
    <w:abstractNumId w:val="136"/>
  </w:num>
  <w:num w:numId="174">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75">
    <w:abstractNumId w:val="138"/>
  </w:num>
  <w:num w:numId="176">
    <w:abstractNumId w:val="121"/>
  </w:num>
  <w:num w:numId="177">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78">
    <w:abstractNumId w:val="130"/>
  </w:num>
  <w:num w:numId="179">
    <w:abstractNumId w:val="175"/>
  </w:num>
  <w:num w:numId="180">
    <w:abstractNumId w:val="79"/>
  </w:num>
  <w:num w:numId="181">
    <w:abstractNumId w:val="7"/>
  </w:num>
  <w:num w:numId="182">
    <w:abstractNumId w:val="208"/>
  </w:num>
  <w:num w:numId="183">
    <w:abstractNumId w:val="50"/>
  </w:num>
  <w:num w:numId="184">
    <w:abstractNumId w:val="229"/>
  </w:num>
  <w:num w:numId="185">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86">
    <w:abstractNumId w:val="155"/>
  </w:num>
  <w:num w:numId="187">
    <w:abstractNumId w:val="53"/>
  </w:num>
  <w:num w:numId="188">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89">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190">
    <w:abstractNumId w:val="159"/>
  </w:num>
  <w:num w:numId="191">
    <w:abstractNumId w:val="185"/>
  </w:num>
  <w:num w:numId="192">
    <w:abstractNumId w:val="135"/>
  </w:num>
  <w:num w:numId="193">
    <w:abstractNumId w:val="54"/>
  </w:num>
  <w:num w:numId="194">
    <w:abstractNumId w:val="125"/>
  </w:num>
  <w:num w:numId="195">
    <w:abstractNumId w:val="214"/>
  </w:num>
  <w:num w:numId="196">
    <w:abstractNumId w:val="112"/>
  </w:num>
  <w:num w:numId="197">
    <w:abstractNumId w:val="48"/>
  </w:num>
  <w:num w:numId="198">
    <w:abstractNumId w:val="120"/>
  </w:num>
  <w:num w:numId="199">
    <w:abstractNumId w:val="146"/>
  </w:num>
  <w:num w:numId="200">
    <w:abstractNumId w:val="173"/>
  </w:num>
  <w:num w:numId="201">
    <w:abstractNumId w:val="220"/>
  </w:num>
  <w:num w:numId="202">
    <w:abstractNumId w:val="44"/>
  </w:num>
  <w:num w:numId="203">
    <w:abstractNumId w:val="88"/>
  </w:num>
  <w:num w:numId="204">
    <w:abstractNumId w:val="98"/>
  </w:num>
  <w:num w:numId="205">
    <w:abstractNumId w:val="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7"/>
  </w:num>
  <w:num w:numId="207">
    <w:abstractNumId w:val="231"/>
  </w:num>
  <w:num w:numId="208">
    <w:abstractNumId w:val="177"/>
  </w:num>
  <w:num w:numId="209">
    <w:abstractNumId w:val="203"/>
  </w:num>
  <w:num w:numId="210">
    <w:abstractNumId w:val="6"/>
  </w:num>
  <w:num w:numId="211">
    <w:abstractNumId w:val="52"/>
  </w:num>
  <w:num w:numId="212">
    <w:abstractNumId w:val="23"/>
  </w:num>
  <w:num w:numId="213">
    <w:abstractNumId w:val="167"/>
  </w:num>
  <w:num w:numId="214">
    <w:abstractNumId w:val="230"/>
  </w:num>
  <w:num w:numId="215">
    <w:abstractNumId w:val="25"/>
  </w:num>
  <w:num w:numId="216">
    <w:abstractNumId w:val="109"/>
  </w:num>
  <w:num w:numId="217">
    <w:abstractNumId w:val="127"/>
  </w:num>
  <w:num w:numId="218">
    <w:abstractNumId w:val="40"/>
  </w:num>
  <w:num w:numId="219">
    <w:abstractNumId w:val="202"/>
  </w:num>
  <w:num w:numId="220">
    <w:abstractNumId w:val="71"/>
  </w:num>
  <w:num w:numId="221">
    <w:abstractNumId w:val="174"/>
  </w:num>
  <w:num w:numId="222">
    <w:abstractNumId w:val="67"/>
  </w:num>
  <w:num w:numId="223">
    <w:abstractNumId w:val="188"/>
  </w:num>
  <w:num w:numId="224">
    <w:abstractNumId w:val="122"/>
  </w:num>
  <w:num w:numId="225">
    <w:abstractNumId w:val="8"/>
  </w:num>
  <w:num w:numId="226">
    <w:abstractNumId w:val="114"/>
  </w:num>
  <w:num w:numId="227">
    <w:abstractNumId w:val="228"/>
  </w:num>
  <w:num w:numId="228">
    <w:abstractNumId w:val="97"/>
  </w:num>
  <w:num w:numId="229">
    <w:abstractNumId w:val="84"/>
  </w:num>
  <w:num w:numId="230">
    <w:abstractNumId w:val="29"/>
  </w:num>
  <w:num w:numId="231">
    <w:abstractNumId w:val="161"/>
  </w:num>
  <w:num w:numId="232">
    <w:abstractNumId w:val="124"/>
  </w:num>
  <w:num w:numId="233">
    <w:abstractNumId w:val="178"/>
  </w:num>
  <w:num w:numId="234">
    <w:abstractNumId w:val="68"/>
  </w:num>
  <w:num w:numId="235">
    <w:abstractNumId w:val="99"/>
  </w:num>
  <w:num w:numId="236">
    <w:abstractNumId w:val="205"/>
  </w:num>
  <w:num w:numId="237">
    <w:abstractNumId w:val="37"/>
  </w:num>
  <w:num w:numId="238">
    <w:abstractNumId w:val="126"/>
  </w:num>
  <w:num w:numId="239">
    <w:abstractNumId w:val="2"/>
  </w:num>
  <w:num w:numId="240">
    <w:abstractNumId w:val="222"/>
  </w:num>
  <w:num w:numId="241">
    <w:abstractNumId w:val="152"/>
  </w:num>
  <w:num w:numId="242">
    <w:abstractNumId w:val="206"/>
  </w:num>
  <w:num w:numId="243">
    <w:abstractNumId w:val="163"/>
  </w:num>
  <w:num w:numId="2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447323"/>
    <w:rsid w:val="000071C4"/>
    <w:rsid w:val="000145CF"/>
    <w:rsid w:val="000239FE"/>
    <w:rsid w:val="00060F3C"/>
    <w:rsid w:val="00066868"/>
    <w:rsid w:val="00075A3F"/>
    <w:rsid w:val="000911BB"/>
    <w:rsid w:val="000A1CD5"/>
    <w:rsid w:val="000C4BFB"/>
    <w:rsid w:val="00161F85"/>
    <w:rsid w:val="001C2C23"/>
    <w:rsid w:val="001F2169"/>
    <w:rsid w:val="001F7207"/>
    <w:rsid w:val="002004A8"/>
    <w:rsid w:val="00246B6D"/>
    <w:rsid w:val="002521F2"/>
    <w:rsid w:val="002A4022"/>
    <w:rsid w:val="002A6CFC"/>
    <w:rsid w:val="002B44CA"/>
    <w:rsid w:val="002B5728"/>
    <w:rsid w:val="002D2504"/>
    <w:rsid w:val="003061EB"/>
    <w:rsid w:val="00343F41"/>
    <w:rsid w:val="00396576"/>
    <w:rsid w:val="003C1CAE"/>
    <w:rsid w:val="003D2584"/>
    <w:rsid w:val="003D5A89"/>
    <w:rsid w:val="00410648"/>
    <w:rsid w:val="004116A4"/>
    <w:rsid w:val="00412B82"/>
    <w:rsid w:val="00412D57"/>
    <w:rsid w:val="0042677D"/>
    <w:rsid w:val="0042755F"/>
    <w:rsid w:val="004414A2"/>
    <w:rsid w:val="00447323"/>
    <w:rsid w:val="0046453A"/>
    <w:rsid w:val="00474EE4"/>
    <w:rsid w:val="00492988"/>
    <w:rsid w:val="004A3E53"/>
    <w:rsid w:val="004C38A3"/>
    <w:rsid w:val="004D50E5"/>
    <w:rsid w:val="004F56AE"/>
    <w:rsid w:val="00514218"/>
    <w:rsid w:val="005A1F3C"/>
    <w:rsid w:val="005E173B"/>
    <w:rsid w:val="005E441F"/>
    <w:rsid w:val="006120D6"/>
    <w:rsid w:val="006A7198"/>
    <w:rsid w:val="006D15CE"/>
    <w:rsid w:val="006D1B4D"/>
    <w:rsid w:val="006F58E0"/>
    <w:rsid w:val="00732E9B"/>
    <w:rsid w:val="007558DC"/>
    <w:rsid w:val="00766064"/>
    <w:rsid w:val="0078026C"/>
    <w:rsid w:val="007B6A85"/>
    <w:rsid w:val="007E6FEF"/>
    <w:rsid w:val="00804E75"/>
    <w:rsid w:val="0082044E"/>
    <w:rsid w:val="008264DB"/>
    <w:rsid w:val="00861955"/>
    <w:rsid w:val="00867DEF"/>
    <w:rsid w:val="008A0D8E"/>
    <w:rsid w:val="008A714A"/>
    <w:rsid w:val="008C564C"/>
    <w:rsid w:val="008E0E8F"/>
    <w:rsid w:val="00960337"/>
    <w:rsid w:val="009A0C2E"/>
    <w:rsid w:val="009E1F75"/>
    <w:rsid w:val="00A03CC8"/>
    <w:rsid w:val="00A24A6F"/>
    <w:rsid w:val="00A24B12"/>
    <w:rsid w:val="00A37549"/>
    <w:rsid w:val="00AB0ACA"/>
    <w:rsid w:val="00AC6FAE"/>
    <w:rsid w:val="00B01699"/>
    <w:rsid w:val="00B61E00"/>
    <w:rsid w:val="00B63F2D"/>
    <w:rsid w:val="00B74395"/>
    <w:rsid w:val="00BA0CF5"/>
    <w:rsid w:val="00BA71EB"/>
    <w:rsid w:val="00BC465D"/>
    <w:rsid w:val="00C02743"/>
    <w:rsid w:val="00C253F5"/>
    <w:rsid w:val="00C6044C"/>
    <w:rsid w:val="00C750EA"/>
    <w:rsid w:val="00C92BB1"/>
    <w:rsid w:val="00CB14DF"/>
    <w:rsid w:val="00CE64B4"/>
    <w:rsid w:val="00DA0CD3"/>
    <w:rsid w:val="00DF7A22"/>
    <w:rsid w:val="00E736FE"/>
    <w:rsid w:val="00EA1DCB"/>
    <w:rsid w:val="00EA5153"/>
    <w:rsid w:val="00EB6880"/>
    <w:rsid w:val="00F332AA"/>
    <w:rsid w:val="00F471BC"/>
    <w:rsid w:val="00F64F85"/>
    <w:rsid w:val="00F66877"/>
    <w:rsid w:val="00F714C5"/>
    <w:rsid w:val="00F822E6"/>
    <w:rsid w:val="00FD292D"/>
    <w:rsid w:val="00FD3E65"/>
    <w:rsid w:val="00FD55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323"/>
  </w:style>
  <w:style w:type="paragraph" w:styleId="1">
    <w:name w:val="heading 1"/>
    <w:basedOn w:val="a"/>
    <w:next w:val="a"/>
    <w:link w:val="10"/>
    <w:qFormat/>
    <w:rsid w:val="00447323"/>
    <w:pPr>
      <w:keepNext/>
      <w:spacing w:after="0" w:line="240" w:lineRule="auto"/>
      <w:ind w:firstLine="900"/>
      <w:jc w:val="center"/>
      <w:outlineLvl w:val="0"/>
    </w:pPr>
    <w:rPr>
      <w:rFonts w:ascii="Times New Roman" w:eastAsia="MS Mincho" w:hAnsi="Times New Roman" w:cs="Times New Roman"/>
      <w:b/>
      <w:sz w:val="28"/>
      <w:szCs w:val="24"/>
      <w:lang w:eastAsia="ja-JP"/>
    </w:rPr>
  </w:style>
  <w:style w:type="paragraph" w:styleId="2">
    <w:name w:val="heading 2"/>
    <w:basedOn w:val="a"/>
    <w:next w:val="a"/>
    <w:link w:val="20"/>
    <w:uiPriority w:val="9"/>
    <w:qFormat/>
    <w:rsid w:val="00447323"/>
    <w:pPr>
      <w:keepNext/>
      <w:spacing w:after="0" w:line="240" w:lineRule="auto"/>
      <w:ind w:left="900"/>
      <w:jc w:val="both"/>
      <w:outlineLvl w:val="1"/>
    </w:pPr>
    <w:rPr>
      <w:rFonts w:ascii="Times New Roman" w:eastAsia="MS Mincho" w:hAnsi="Times New Roman" w:cs="Times New Roman"/>
      <w:b/>
      <w:sz w:val="24"/>
      <w:szCs w:val="24"/>
      <w:lang w:eastAsia="ja-JP"/>
    </w:rPr>
  </w:style>
  <w:style w:type="paragraph" w:styleId="3">
    <w:name w:val="heading 3"/>
    <w:basedOn w:val="a"/>
    <w:next w:val="a"/>
    <w:link w:val="30"/>
    <w:unhideWhenUsed/>
    <w:qFormat/>
    <w:rsid w:val="00447323"/>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
    <w:link w:val="40"/>
    <w:uiPriority w:val="9"/>
    <w:qFormat/>
    <w:rsid w:val="0044732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447323"/>
    <w:pPr>
      <w:keepNext/>
      <w:widowControl w:val="0"/>
      <w:numPr>
        <w:ilvl w:val="4"/>
        <w:numId w:val="1"/>
      </w:numPr>
      <w:suppressAutoHyphens/>
      <w:spacing w:after="0" w:line="240" w:lineRule="auto"/>
      <w:jc w:val="both"/>
      <w:outlineLvl w:val="4"/>
    </w:pPr>
    <w:rPr>
      <w:rFonts w:ascii="Times New Roman" w:eastAsia="Arial Unicode MS" w:hAnsi="Times New Roman" w:cs="Tahoma"/>
      <w:b/>
      <w:bCs/>
      <w:i/>
      <w:iCs/>
      <w:kern w:val="1"/>
      <w:sz w:val="32"/>
      <w:szCs w:val="24"/>
      <w:lang w:eastAsia="hi-IN" w:bidi="hi-IN"/>
    </w:rPr>
  </w:style>
  <w:style w:type="paragraph" w:styleId="6">
    <w:name w:val="heading 6"/>
    <w:basedOn w:val="a"/>
    <w:next w:val="a"/>
    <w:link w:val="60"/>
    <w:uiPriority w:val="9"/>
    <w:qFormat/>
    <w:rsid w:val="00447323"/>
    <w:pPr>
      <w:keepNext/>
      <w:widowControl w:val="0"/>
      <w:numPr>
        <w:ilvl w:val="5"/>
        <w:numId w:val="1"/>
      </w:numPr>
      <w:suppressAutoHyphens/>
      <w:spacing w:after="0" w:line="240" w:lineRule="auto"/>
      <w:outlineLvl w:val="5"/>
    </w:pPr>
    <w:rPr>
      <w:rFonts w:ascii="Times New Roman" w:eastAsia="SimSun" w:hAnsi="Times New Roman" w:cs="Tahoma"/>
      <w:b/>
      <w:bCs/>
      <w:kern w:val="1"/>
      <w:sz w:val="28"/>
      <w:szCs w:val="24"/>
      <w:lang w:eastAsia="hi-IN" w:bidi="hi-IN"/>
    </w:rPr>
  </w:style>
  <w:style w:type="paragraph" w:styleId="7">
    <w:name w:val="heading 7"/>
    <w:basedOn w:val="a"/>
    <w:next w:val="a"/>
    <w:link w:val="70"/>
    <w:uiPriority w:val="9"/>
    <w:qFormat/>
    <w:rsid w:val="00447323"/>
    <w:pPr>
      <w:keepNext/>
      <w:widowControl w:val="0"/>
      <w:spacing w:after="0" w:line="240" w:lineRule="auto"/>
      <w:ind w:firstLine="720"/>
      <w:jc w:val="both"/>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447323"/>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nhideWhenUsed/>
    <w:qFormat/>
    <w:rsid w:val="00447323"/>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7323"/>
    <w:rPr>
      <w:rFonts w:ascii="Times New Roman" w:eastAsia="MS Mincho" w:hAnsi="Times New Roman" w:cs="Times New Roman"/>
      <w:b/>
      <w:sz w:val="28"/>
      <w:szCs w:val="24"/>
      <w:lang w:eastAsia="ja-JP"/>
    </w:rPr>
  </w:style>
  <w:style w:type="character" w:customStyle="1" w:styleId="20">
    <w:name w:val="Заголовок 2 Знак"/>
    <w:basedOn w:val="a0"/>
    <w:link w:val="2"/>
    <w:uiPriority w:val="9"/>
    <w:rsid w:val="00447323"/>
    <w:rPr>
      <w:rFonts w:ascii="Times New Roman" w:eastAsia="MS Mincho" w:hAnsi="Times New Roman" w:cs="Times New Roman"/>
      <w:b/>
      <w:sz w:val="24"/>
      <w:szCs w:val="24"/>
      <w:lang w:eastAsia="ja-JP"/>
    </w:rPr>
  </w:style>
  <w:style w:type="character" w:customStyle="1" w:styleId="30">
    <w:name w:val="Заголовок 3 Знак"/>
    <w:basedOn w:val="a0"/>
    <w:link w:val="3"/>
    <w:rsid w:val="00447323"/>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447323"/>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447323"/>
    <w:rPr>
      <w:rFonts w:ascii="Times New Roman" w:eastAsia="Arial Unicode MS" w:hAnsi="Times New Roman" w:cs="Tahoma"/>
      <w:b/>
      <w:bCs/>
      <w:i/>
      <w:iCs/>
      <w:kern w:val="1"/>
      <w:sz w:val="32"/>
      <w:szCs w:val="24"/>
      <w:lang w:eastAsia="hi-IN" w:bidi="hi-IN"/>
    </w:rPr>
  </w:style>
  <w:style w:type="character" w:customStyle="1" w:styleId="60">
    <w:name w:val="Заголовок 6 Знак"/>
    <w:basedOn w:val="a0"/>
    <w:link w:val="6"/>
    <w:uiPriority w:val="9"/>
    <w:rsid w:val="00447323"/>
    <w:rPr>
      <w:rFonts w:ascii="Times New Roman" w:eastAsia="SimSun" w:hAnsi="Times New Roman" w:cs="Tahoma"/>
      <w:b/>
      <w:bCs/>
      <w:kern w:val="1"/>
      <w:sz w:val="28"/>
      <w:szCs w:val="24"/>
      <w:lang w:eastAsia="hi-IN" w:bidi="hi-IN"/>
    </w:rPr>
  </w:style>
  <w:style w:type="character" w:customStyle="1" w:styleId="70">
    <w:name w:val="Заголовок 7 Знак"/>
    <w:basedOn w:val="a0"/>
    <w:link w:val="7"/>
    <w:uiPriority w:val="9"/>
    <w:rsid w:val="00447323"/>
    <w:rPr>
      <w:rFonts w:ascii="Times New Roman" w:eastAsia="Times New Roman" w:hAnsi="Times New Roman" w:cs="Times New Roman"/>
      <w:b/>
      <w:sz w:val="24"/>
      <w:szCs w:val="20"/>
      <w:lang w:eastAsia="ru-RU"/>
    </w:rPr>
  </w:style>
  <w:style w:type="character" w:customStyle="1" w:styleId="80">
    <w:name w:val="Заголовок 8 Знак"/>
    <w:basedOn w:val="a0"/>
    <w:link w:val="8"/>
    <w:uiPriority w:val="9"/>
    <w:semiHidden/>
    <w:rsid w:val="00447323"/>
    <w:rPr>
      <w:rFonts w:ascii="Calibri" w:eastAsia="Times New Roman" w:hAnsi="Calibri" w:cs="Times New Roman"/>
      <w:i/>
      <w:iCs/>
      <w:sz w:val="24"/>
      <w:szCs w:val="24"/>
    </w:rPr>
  </w:style>
  <w:style w:type="character" w:customStyle="1" w:styleId="90">
    <w:name w:val="Заголовок 9 Знак"/>
    <w:basedOn w:val="a0"/>
    <w:link w:val="9"/>
    <w:rsid w:val="00447323"/>
    <w:rPr>
      <w:rFonts w:ascii="Cambria" w:eastAsia="Times New Roman" w:hAnsi="Cambria" w:cs="Times New Roman"/>
      <w:sz w:val="20"/>
      <w:szCs w:val="20"/>
    </w:rPr>
  </w:style>
  <w:style w:type="paragraph" w:styleId="a3">
    <w:name w:val="No Spacing"/>
    <w:link w:val="a4"/>
    <w:uiPriority w:val="1"/>
    <w:qFormat/>
    <w:rsid w:val="00447323"/>
    <w:pPr>
      <w:spacing w:after="0" w:line="240" w:lineRule="auto"/>
    </w:pPr>
  </w:style>
  <w:style w:type="paragraph" w:styleId="a5">
    <w:name w:val="List Paragraph"/>
    <w:basedOn w:val="a"/>
    <w:uiPriority w:val="34"/>
    <w:qFormat/>
    <w:rsid w:val="00447323"/>
    <w:pPr>
      <w:ind w:left="720"/>
      <w:contextualSpacing/>
    </w:pPr>
    <w:rPr>
      <w:rFonts w:eastAsiaTheme="minorEastAsia"/>
      <w:lang w:eastAsia="ru-RU"/>
    </w:rPr>
  </w:style>
  <w:style w:type="table" w:styleId="a6">
    <w:name w:val="Table Grid"/>
    <w:basedOn w:val="a1"/>
    <w:rsid w:val="004473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rsid w:val="00447323"/>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447323"/>
    <w:rPr>
      <w:rFonts w:ascii="Times New Roman" w:eastAsia="Times New Roman" w:hAnsi="Times New Roman" w:cs="Times New Roman"/>
      <w:sz w:val="24"/>
      <w:szCs w:val="24"/>
      <w:lang w:eastAsia="ru-RU"/>
    </w:rPr>
  </w:style>
  <w:style w:type="paragraph" w:styleId="31">
    <w:name w:val="Body Text Indent 3"/>
    <w:basedOn w:val="a"/>
    <w:link w:val="32"/>
    <w:unhideWhenUsed/>
    <w:rsid w:val="00447323"/>
    <w:pPr>
      <w:spacing w:after="120"/>
      <w:ind w:left="283"/>
    </w:pPr>
    <w:rPr>
      <w:sz w:val="16"/>
      <w:szCs w:val="16"/>
    </w:rPr>
  </w:style>
  <w:style w:type="character" w:customStyle="1" w:styleId="32">
    <w:name w:val="Основной текст с отступом 3 Знак"/>
    <w:basedOn w:val="a0"/>
    <w:link w:val="31"/>
    <w:rsid w:val="00447323"/>
    <w:rPr>
      <w:sz w:val="16"/>
      <w:szCs w:val="16"/>
    </w:rPr>
  </w:style>
  <w:style w:type="paragraph" w:customStyle="1" w:styleId="ParagraphStyle">
    <w:name w:val="Paragraph Style"/>
    <w:rsid w:val="00447323"/>
    <w:pPr>
      <w:autoSpaceDE w:val="0"/>
      <w:autoSpaceDN w:val="0"/>
      <w:adjustRightInd w:val="0"/>
      <w:spacing w:after="0" w:line="240" w:lineRule="auto"/>
    </w:pPr>
    <w:rPr>
      <w:rFonts w:ascii="Arial" w:eastAsia="Calibri" w:hAnsi="Arial" w:cs="Arial"/>
      <w:sz w:val="24"/>
      <w:szCs w:val="24"/>
    </w:rPr>
  </w:style>
  <w:style w:type="character" w:customStyle="1" w:styleId="Normaltext">
    <w:name w:val="Normal text"/>
    <w:uiPriority w:val="99"/>
    <w:rsid w:val="00447323"/>
    <w:rPr>
      <w:sz w:val="20"/>
      <w:szCs w:val="20"/>
    </w:rPr>
  </w:style>
  <w:style w:type="paragraph" w:styleId="a9">
    <w:name w:val="Normal (Web)"/>
    <w:basedOn w:val="a"/>
    <w:uiPriority w:val="99"/>
    <w:unhideWhenUsed/>
    <w:rsid w:val="004473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
    <w:name w:val="Body text"/>
    <w:basedOn w:val="a0"/>
    <w:uiPriority w:val="99"/>
    <w:rsid w:val="00447323"/>
    <w:rPr>
      <w:rFonts w:ascii="Times New Roman" w:hAnsi="Times New Roman" w:cs="Times New Roman"/>
      <w:spacing w:val="0"/>
      <w:sz w:val="23"/>
      <w:szCs w:val="23"/>
    </w:rPr>
  </w:style>
  <w:style w:type="character" w:customStyle="1" w:styleId="Bodytext2">
    <w:name w:val="Body text (2)"/>
    <w:basedOn w:val="a0"/>
    <w:uiPriority w:val="99"/>
    <w:rsid w:val="00447323"/>
    <w:rPr>
      <w:rFonts w:ascii="Times New Roman" w:hAnsi="Times New Roman" w:cs="Times New Roman"/>
      <w:spacing w:val="0"/>
      <w:sz w:val="20"/>
      <w:szCs w:val="20"/>
    </w:rPr>
  </w:style>
  <w:style w:type="character" w:customStyle="1" w:styleId="Bodytext210">
    <w:name w:val="Body text (2) + 10"/>
    <w:aliases w:val="5 pt1,Italic,Picture caption + 5,5 pt8,Spacing 0 pt5,Body text + Trebuchet MS,12,Not Bold1,Spacing -1 pt"/>
    <w:basedOn w:val="a0"/>
    <w:uiPriority w:val="99"/>
    <w:rsid w:val="00447323"/>
    <w:rPr>
      <w:rFonts w:ascii="Times New Roman" w:hAnsi="Times New Roman" w:cs="Times New Roman"/>
      <w:i/>
      <w:iCs/>
      <w:spacing w:val="0"/>
      <w:sz w:val="21"/>
      <w:szCs w:val="21"/>
    </w:rPr>
  </w:style>
  <w:style w:type="character" w:customStyle="1" w:styleId="Tablecaption">
    <w:name w:val="Table caption"/>
    <w:basedOn w:val="a0"/>
    <w:uiPriority w:val="99"/>
    <w:rsid w:val="00447323"/>
    <w:rPr>
      <w:rFonts w:ascii="Times New Roman" w:hAnsi="Times New Roman" w:cs="Times New Roman"/>
      <w:i/>
      <w:iCs/>
      <w:spacing w:val="0"/>
      <w:sz w:val="21"/>
      <w:szCs w:val="21"/>
    </w:rPr>
  </w:style>
  <w:style w:type="character" w:customStyle="1" w:styleId="Tablecaption3">
    <w:name w:val="Table caption3"/>
    <w:basedOn w:val="a0"/>
    <w:uiPriority w:val="99"/>
    <w:rsid w:val="00447323"/>
    <w:rPr>
      <w:rFonts w:ascii="Times New Roman" w:hAnsi="Times New Roman" w:cs="Times New Roman"/>
      <w:i/>
      <w:iCs/>
      <w:spacing w:val="0"/>
      <w:sz w:val="21"/>
      <w:szCs w:val="21"/>
      <w:u w:val="single"/>
    </w:rPr>
  </w:style>
  <w:style w:type="paragraph" w:styleId="aa">
    <w:name w:val="Title"/>
    <w:basedOn w:val="a"/>
    <w:link w:val="ab"/>
    <w:qFormat/>
    <w:rsid w:val="00447323"/>
    <w:pPr>
      <w:spacing w:after="0" w:line="240" w:lineRule="auto"/>
      <w:jc w:val="center"/>
    </w:pPr>
    <w:rPr>
      <w:rFonts w:ascii="Times New Roman" w:eastAsia="Times New Roman" w:hAnsi="Times New Roman" w:cs="Times New Roman"/>
      <w:b/>
      <w:bCs/>
      <w:sz w:val="24"/>
      <w:szCs w:val="24"/>
      <w:lang w:eastAsia="ru-RU"/>
    </w:rPr>
  </w:style>
  <w:style w:type="character" w:customStyle="1" w:styleId="ab">
    <w:name w:val="Название Знак"/>
    <w:basedOn w:val="a0"/>
    <w:link w:val="aa"/>
    <w:rsid w:val="00447323"/>
    <w:rPr>
      <w:rFonts w:ascii="Times New Roman" w:eastAsia="Times New Roman" w:hAnsi="Times New Roman" w:cs="Times New Roman"/>
      <w:b/>
      <w:bCs/>
      <w:sz w:val="24"/>
      <w:szCs w:val="24"/>
      <w:lang w:eastAsia="ru-RU"/>
    </w:rPr>
  </w:style>
  <w:style w:type="character" w:customStyle="1" w:styleId="Zag11">
    <w:name w:val="Zag_11"/>
    <w:uiPriority w:val="99"/>
    <w:rsid w:val="00447323"/>
  </w:style>
  <w:style w:type="paragraph" w:customStyle="1" w:styleId="Osnova">
    <w:name w:val="Osnova"/>
    <w:basedOn w:val="a"/>
    <w:uiPriority w:val="99"/>
    <w:rsid w:val="0044732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Bodytext2Italic">
    <w:name w:val="Body text (2) + Italic"/>
    <w:aliases w:val="Spacing 0 pt,Body text (10) + 4 pt,Not Italic3"/>
    <w:basedOn w:val="a0"/>
    <w:uiPriority w:val="99"/>
    <w:rsid w:val="00447323"/>
    <w:rPr>
      <w:rFonts w:ascii="Times New Roman" w:hAnsi="Times New Roman" w:cs="Times New Roman"/>
      <w:i/>
      <w:iCs/>
      <w:spacing w:val="10"/>
      <w:sz w:val="24"/>
      <w:szCs w:val="24"/>
    </w:rPr>
  </w:style>
  <w:style w:type="character" w:customStyle="1" w:styleId="Bodytext2Spacing0pt">
    <w:name w:val="Body text (2) + Spacing 0 pt"/>
    <w:basedOn w:val="a0"/>
    <w:uiPriority w:val="99"/>
    <w:rsid w:val="00447323"/>
    <w:rPr>
      <w:rFonts w:ascii="Times New Roman" w:hAnsi="Times New Roman" w:cs="Times New Roman"/>
      <w:spacing w:val="0"/>
      <w:sz w:val="24"/>
      <w:szCs w:val="24"/>
    </w:rPr>
  </w:style>
  <w:style w:type="character" w:customStyle="1" w:styleId="apple-converted-space">
    <w:name w:val="apple-converted-space"/>
    <w:basedOn w:val="a0"/>
    <w:rsid w:val="00447323"/>
  </w:style>
  <w:style w:type="character" w:styleId="ac">
    <w:name w:val="Strong"/>
    <w:basedOn w:val="a0"/>
    <w:uiPriority w:val="22"/>
    <w:qFormat/>
    <w:rsid w:val="00447323"/>
    <w:rPr>
      <w:b/>
      <w:bCs/>
    </w:rPr>
  </w:style>
  <w:style w:type="character" w:styleId="ad">
    <w:name w:val="Hyperlink"/>
    <w:basedOn w:val="a0"/>
    <w:rsid w:val="00447323"/>
    <w:rPr>
      <w:rFonts w:cs="Times New Roman"/>
      <w:color w:val="000080"/>
      <w:u w:val="single"/>
    </w:rPr>
  </w:style>
  <w:style w:type="character" w:customStyle="1" w:styleId="Bodytext0">
    <w:name w:val="Body text_"/>
    <w:basedOn w:val="a0"/>
    <w:link w:val="Bodytext1"/>
    <w:uiPriority w:val="99"/>
    <w:locked/>
    <w:rsid w:val="00447323"/>
    <w:rPr>
      <w:rFonts w:ascii="Times New Roman" w:hAnsi="Times New Roman" w:cs="Times New Roman"/>
      <w:b/>
      <w:bCs/>
      <w:sz w:val="18"/>
      <w:szCs w:val="18"/>
      <w:shd w:val="clear" w:color="auto" w:fill="FFFFFF"/>
    </w:rPr>
  </w:style>
  <w:style w:type="paragraph" w:customStyle="1" w:styleId="Bodytext1">
    <w:name w:val="Body text1"/>
    <w:basedOn w:val="a"/>
    <w:link w:val="Bodytext0"/>
    <w:uiPriority w:val="99"/>
    <w:rsid w:val="00447323"/>
    <w:pPr>
      <w:shd w:val="clear" w:color="auto" w:fill="FFFFFF"/>
      <w:spacing w:after="0" w:line="235" w:lineRule="exact"/>
    </w:pPr>
    <w:rPr>
      <w:rFonts w:ascii="Times New Roman" w:hAnsi="Times New Roman" w:cs="Times New Roman"/>
      <w:b/>
      <w:bCs/>
      <w:sz w:val="18"/>
      <w:szCs w:val="18"/>
    </w:rPr>
  </w:style>
  <w:style w:type="character" w:customStyle="1" w:styleId="BodytextSpacing-1pt">
    <w:name w:val="Body text + Spacing -1 pt"/>
    <w:basedOn w:val="Bodytext0"/>
    <w:uiPriority w:val="99"/>
    <w:rsid w:val="00447323"/>
    <w:rPr>
      <w:spacing w:val="-20"/>
    </w:rPr>
  </w:style>
  <w:style w:type="character" w:customStyle="1" w:styleId="BodytextSpacing-1pt1">
    <w:name w:val="Body text + Spacing -1 pt1"/>
    <w:basedOn w:val="Bodytext0"/>
    <w:uiPriority w:val="99"/>
    <w:rsid w:val="00447323"/>
    <w:rPr>
      <w:spacing w:val="-20"/>
      <w:u w:val="single"/>
    </w:rPr>
  </w:style>
  <w:style w:type="character" w:customStyle="1" w:styleId="Bodytext4">
    <w:name w:val="Body text (4)_"/>
    <w:basedOn w:val="a0"/>
    <w:link w:val="Bodytext40"/>
    <w:uiPriority w:val="99"/>
    <w:locked/>
    <w:rsid w:val="00447323"/>
    <w:rPr>
      <w:rFonts w:ascii="Times New Roman" w:hAnsi="Times New Roman" w:cs="Times New Roman"/>
      <w:b/>
      <w:bCs/>
      <w:sz w:val="15"/>
      <w:szCs w:val="15"/>
      <w:shd w:val="clear" w:color="auto" w:fill="FFFFFF"/>
    </w:rPr>
  </w:style>
  <w:style w:type="paragraph" w:customStyle="1" w:styleId="Bodytext40">
    <w:name w:val="Body text (4)"/>
    <w:basedOn w:val="a"/>
    <w:link w:val="Bodytext4"/>
    <w:uiPriority w:val="99"/>
    <w:rsid w:val="00447323"/>
    <w:pPr>
      <w:shd w:val="clear" w:color="auto" w:fill="FFFFFF"/>
      <w:spacing w:after="0" w:line="187" w:lineRule="exact"/>
    </w:pPr>
    <w:rPr>
      <w:rFonts w:ascii="Times New Roman" w:hAnsi="Times New Roman" w:cs="Times New Roman"/>
      <w:b/>
      <w:bCs/>
      <w:sz w:val="15"/>
      <w:szCs w:val="15"/>
    </w:rPr>
  </w:style>
  <w:style w:type="character" w:customStyle="1" w:styleId="Bodytext49pt">
    <w:name w:val="Body text (4) + 9 pt"/>
    <w:basedOn w:val="Bodytext4"/>
    <w:uiPriority w:val="99"/>
    <w:rsid w:val="00447323"/>
    <w:rPr>
      <w:sz w:val="18"/>
      <w:szCs w:val="18"/>
    </w:rPr>
  </w:style>
  <w:style w:type="character" w:customStyle="1" w:styleId="Bodytext20">
    <w:name w:val="Body text (2)_"/>
    <w:basedOn w:val="a0"/>
    <w:link w:val="Bodytext21"/>
    <w:uiPriority w:val="99"/>
    <w:locked/>
    <w:rsid w:val="00447323"/>
    <w:rPr>
      <w:rFonts w:ascii="Times New Roman" w:hAnsi="Times New Roman" w:cs="Times New Roman"/>
      <w:sz w:val="20"/>
      <w:szCs w:val="20"/>
      <w:shd w:val="clear" w:color="auto" w:fill="FFFFFF"/>
    </w:rPr>
  </w:style>
  <w:style w:type="paragraph" w:customStyle="1" w:styleId="Bodytext21">
    <w:name w:val="Body text (2)1"/>
    <w:basedOn w:val="a"/>
    <w:link w:val="Bodytext20"/>
    <w:uiPriority w:val="99"/>
    <w:rsid w:val="00447323"/>
    <w:pPr>
      <w:shd w:val="clear" w:color="auto" w:fill="FFFFFF"/>
      <w:spacing w:after="0" w:line="240" w:lineRule="atLeast"/>
    </w:pPr>
    <w:rPr>
      <w:rFonts w:ascii="Times New Roman" w:hAnsi="Times New Roman" w:cs="Times New Roman"/>
      <w:sz w:val="20"/>
      <w:szCs w:val="20"/>
    </w:rPr>
  </w:style>
  <w:style w:type="character" w:customStyle="1" w:styleId="Bodytext3">
    <w:name w:val="Body text (3)_"/>
    <w:basedOn w:val="a0"/>
    <w:link w:val="Bodytext30"/>
    <w:uiPriority w:val="99"/>
    <w:locked/>
    <w:rsid w:val="00447323"/>
    <w:rPr>
      <w:rFonts w:ascii="Times New Roman" w:hAnsi="Times New Roman" w:cs="Times New Roman"/>
      <w:noProof/>
      <w:sz w:val="8"/>
      <w:szCs w:val="8"/>
      <w:shd w:val="clear" w:color="auto" w:fill="FFFFFF"/>
    </w:rPr>
  </w:style>
  <w:style w:type="paragraph" w:customStyle="1" w:styleId="Bodytext30">
    <w:name w:val="Body text (3)"/>
    <w:basedOn w:val="a"/>
    <w:link w:val="Bodytext3"/>
    <w:uiPriority w:val="99"/>
    <w:rsid w:val="00447323"/>
    <w:pPr>
      <w:shd w:val="clear" w:color="auto" w:fill="FFFFFF"/>
      <w:spacing w:after="0" w:line="240" w:lineRule="atLeast"/>
    </w:pPr>
    <w:rPr>
      <w:rFonts w:ascii="Times New Roman" w:hAnsi="Times New Roman" w:cs="Times New Roman"/>
      <w:noProof/>
      <w:sz w:val="8"/>
      <w:szCs w:val="8"/>
    </w:rPr>
  </w:style>
  <w:style w:type="character" w:customStyle="1" w:styleId="Bodytext5">
    <w:name w:val="Body text (5)_"/>
    <w:basedOn w:val="a0"/>
    <w:link w:val="Bodytext50"/>
    <w:uiPriority w:val="99"/>
    <w:locked/>
    <w:rsid w:val="00447323"/>
    <w:rPr>
      <w:rFonts w:ascii="Times New Roman" w:hAnsi="Times New Roman" w:cs="Times New Roman"/>
      <w:noProof/>
      <w:sz w:val="8"/>
      <w:szCs w:val="8"/>
      <w:shd w:val="clear" w:color="auto" w:fill="FFFFFF"/>
    </w:rPr>
  </w:style>
  <w:style w:type="paragraph" w:customStyle="1" w:styleId="Bodytext50">
    <w:name w:val="Body text (5)"/>
    <w:basedOn w:val="a"/>
    <w:link w:val="Bodytext5"/>
    <w:uiPriority w:val="99"/>
    <w:rsid w:val="00447323"/>
    <w:pPr>
      <w:shd w:val="clear" w:color="auto" w:fill="FFFFFF"/>
      <w:spacing w:after="0" w:line="240" w:lineRule="atLeast"/>
    </w:pPr>
    <w:rPr>
      <w:rFonts w:ascii="Times New Roman" w:hAnsi="Times New Roman" w:cs="Times New Roman"/>
      <w:noProof/>
      <w:sz w:val="8"/>
      <w:szCs w:val="8"/>
    </w:rPr>
  </w:style>
  <w:style w:type="character" w:customStyle="1" w:styleId="BodytextSpacing1pt">
    <w:name w:val="Body text + Spacing 1 pt"/>
    <w:basedOn w:val="Bodytext0"/>
    <w:uiPriority w:val="99"/>
    <w:rsid w:val="00447323"/>
    <w:rPr>
      <w:spacing w:val="30"/>
    </w:rPr>
  </w:style>
  <w:style w:type="character" w:customStyle="1" w:styleId="Bodytext6">
    <w:name w:val="Body text (6)_"/>
    <w:basedOn w:val="a0"/>
    <w:link w:val="Bodytext61"/>
    <w:uiPriority w:val="99"/>
    <w:locked/>
    <w:rsid w:val="00447323"/>
    <w:rPr>
      <w:rFonts w:ascii="Times New Roman" w:hAnsi="Times New Roman" w:cs="Times New Roman"/>
      <w:sz w:val="17"/>
      <w:szCs w:val="17"/>
      <w:shd w:val="clear" w:color="auto" w:fill="FFFFFF"/>
    </w:rPr>
  </w:style>
  <w:style w:type="paragraph" w:customStyle="1" w:styleId="Bodytext61">
    <w:name w:val="Body text (6)1"/>
    <w:basedOn w:val="a"/>
    <w:link w:val="Bodytext6"/>
    <w:uiPriority w:val="99"/>
    <w:rsid w:val="00447323"/>
    <w:pPr>
      <w:shd w:val="clear" w:color="auto" w:fill="FFFFFF"/>
      <w:spacing w:after="0" w:line="240" w:lineRule="atLeast"/>
    </w:pPr>
    <w:rPr>
      <w:rFonts w:ascii="Times New Roman" w:hAnsi="Times New Roman" w:cs="Times New Roman"/>
      <w:sz w:val="17"/>
      <w:szCs w:val="17"/>
    </w:rPr>
  </w:style>
  <w:style w:type="character" w:customStyle="1" w:styleId="Bodytext60">
    <w:name w:val="Body text6"/>
    <w:basedOn w:val="Bodytext0"/>
    <w:uiPriority w:val="99"/>
    <w:rsid w:val="00447323"/>
  </w:style>
  <w:style w:type="character" w:customStyle="1" w:styleId="Bodytext10pt">
    <w:name w:val="Body text + 10 pt"/>
    <w:aliases w:val="Not Bold"/>
    <w:basedOn w:val="Bodytext0"/>
    <w:uiPriority w:val="99"/>
    <w:rsid w:val="00447323"/>
    <w:rPr>
      <w:sz w:val="20"/>
      <w:szCs w:val="20"/>
    </w:rPr>
  </w:style>
  <w:style w:type="character" w:customStyle="1" w:styleId="Bodytext51">
    <w:name w:val="Body text5"/>
    <w:basedOn w:val="Bodytext0"/>
    <w:uiPriority w:val="99"/>
    <w:rsid w:val="00447323"/>
  </w:style>
  <w:style w:type="character" w:customStyle="1" w:styleId="Bodytext62">
    <w:name w:val="Body text (6)"/>
    <w:basedOn w:val="Bodytext6"/>
    <w:uiPriority w:val="99"/>
    <w:rsid w:val="00447323"/>
  </w:style>
  <w:style w:type="character" w:customStyle="1" w:styleId="Bodytext7">
    <w:name w:val="Body text (7)_"/>
    <w:basedOn w:val="a0"/>
    <w:link w:val="Bodytext70"/>
    <w:uiPriority w:val="99"/>
    <w:locked/>
    <w:rsid w:val="00447323"/>
    <w:rPr>
      <w:rFonts w:ascii="Times New Roman" w:hAnsi="Times New Roman" w:cs="Times New Roman"/>
      <w:i/>
      <w:iCs/>
      <w:noProof/>
      <w:sz w:val="19"/>
      <w:szCs w:val="19"/>
      <w:shd w:val="clear" w:color="auto" w:fill="FFFFFF"/>
    </w:rPr>
  </w:style>
  <w:style w:type="paragraph" w:customStyle="1" w:styleId="Bodytext70">
    <w:name w:val="Body text (7)"/>
    <w:basedOn w:val="a"/>
    <w:link w:val="Bodytext7"/>
    <w:uiPriority w:val="99"/>
    <w:rsid w:val="00447323"/>
    <w:pPr>
      <w:shd w:val="clear" w:color="auto" w:fill="FFFFFF"/>
      <w:spacing w:before="60" w:after="0" w:line="240" w:lineRule="atLeast"/>
    </w:pPr>
    <w:rPr>
      <w:rFonts w:ascii="Times New Roman" w:hAnsi="Times New Roman" w:cs="Times New Roman"/>
      <w:i/>
      <w:iCs/>
      <w:noProof/>
      <w:sz w:val="19"/>
      <w:szCs w:val="19"/>
    </w:rPr>
  </w:style>
  <w:style w:type="character" w:customStyle="1" w:styleId="Bodytext10">
    <w:name w:val="Body text (10)_"/>
    <w:basedOn w:val="a0"/>
    <w:link w:val="Bodytext100"/>
    <w:uiPriority w:val="99"/>
    <w:locked/>
    <w:rsid w:val="00447323"/>
    <w:rPr>
      <w:rFonts w:ascii="Times New Roman" w:hAnsi="Times New Roman" w:cs="Times New Roman"/>
      <w:i/>
      <w:iCs/>
      <w:spacing w:val="10"/>
      <w:sz w:val="11"/>
      <w:szCs w:val="11"/>
      <w:shd w:val="clear" w:color="auto" w:fill="FFFFFF"/>
    </w:rPr>
  </w:style>
  <w:style w:type="paragraph" w:customStyle="1" w:styleId="Bodytext100">
    <w:name w:val="Body text (10)"/>
    <w:basedOn w:val="a"/>
    <w:link w:val="Bodytext10"/>
    <w:uiPriority w:val="99"/>
    <w:rsid w:val="00447323"/>
    <w:pPr>
      <w:shd w:val="clear" w:color="auto" w:fill="FFFFFF"/>
      <w:spacing w:after="120" w:line="240" w:lineRule="atLeast"/>
    </w:pPr>
    <w:rPr>
      <w:rFonts w:ascii="Times New Roman" w:hAnsi="Times New Roman" w:cs="Times New Roman"/>
      <w:i/>
      <w:iCs/>
      <w:spacing w:val="10"/>
      <w:sz w:val="11"/>
      <w:szCs w:val="11"/>
    </w:rPr>
  </w:style>
  <w:style w:type="character" w:customStyle="1" w:styleId="Bodytext107">
    <w:name w:val="Body text (10) + 7"/>
    <w:aliases w:val="5 pt,Bold,Not Italic"/>
    <w:basedOn w:val="Bodytext10"/>
    <w:uiPriority w:val="99"/>
    <w:rsid w:val="00447323"/>
    <w:rPr>
      <w:b/>
      <w:bCs/>
      <w:sz w:val="15"/>
      <w:szCs w:val="15"/>
    </w:rPr>
  </w:style>
  <w:style w:type="character" w:customStyle="1" w:styleId="Bodytext67">
    <w:name w:val="Body text (6)7"/>
    <w:basedOn w:val="Bodytext6"/>
    <w:uiPriority w:val="99"/>
    <w:rsid w:val="00447323"/>
  </w:style>
  <w:style w:type="character" w:customStyle="1" w:styleId="Picturecaption">
    <w:name w:val="Picture caption_"/>
    <w:basedOn w:val="a0"/>
    <w:link w:val="Picturecaption1"/>
    <w:uiPriority w:val="99"/>
    <w:locked/>
    <w:rsid w:val="00447323"/>
    <w:rPr>
      <w:rFonts w:ascii="Times New Roman" w:hAnsi="Times New Roman" w:cs="Times New Roman"/>
      <w:sz w:val="17"/>
      <w:szCs w:val="17"/>
      <w:shd w:val="clear" w:color="auto" w:fill="FFFFFF"/>
    </w:rPr>
  </w:style>
  <w:style w:type="paragraph" w:customStyle="1" w:styleId="Picturecaption1">
    <w:name w:val="Picture caption1"/>
    <w:basedOn w:val="a"/>
    <w:link w:val="Picturecaption"/>
    <w:uiPriority w:val="99"/>
    <w:rsid w:val="00447323"/>
    <w:pPr>
      <w:shd w:val="clear" w:color="auto" w:fill="FFFFFF"/>
      <w:spacing w:after="0" w:line="230" w:lineRule="exact"/>
    </w:pPr>
    <w:rPr>
      <w:rFonts w:ascii="Times New Roman" w:hAnsi="Times New Roman" w:cs="Times New Roman"/>
      <w:sz w:val="17"/>
      <w:szCs w:val="17"/>
    </w:rPr>
  </w:style>
  <w:style w:type="character" w:customStyle="1" w:styleId="Picturecaption10">
    <w:name w:val="Picture caption + 10"/>
    <w:aliases w:val="5 pt12"/>
    <w:basedOn w:val="Picturecaption"/>
    <w:uiPriority w:val="99"/>
    <w:rsid w:val="00447323"/>
    <w:rPr>
      <w:sz w:val="21"/>
      <w:szCs w:val="21"/>
    </w:rPr>
  </w:style>
  <w:style w:type="character" w:customStyle="1" w:styleId="Picturecaption0">
    <w:name w:val="Picture caption"/>
    <w:basedOn w:val="Picturecaption"/>
    <w:uiPriority w:val="99"/>
    <w:rsid w:val="00447323"/>
  </w:style>
  <w:style w:type="character" w:customStyle="1" w:styleId="Bodytext8">
    <w:name w:val="Body text (8)_"/>
    <w:basedOn w:val="a0"/>
    <w:link w:val="Bodytext81"/>
    <w:uiPriority w:val="99"/>
    <w:locked/>
    <w:rsid w:val="00447323"/>
    <w:rPr>
      <w:rFonts w:ascii="Times New Roman" w:hAnsi="Times New Roman" w:cs="Times New Roman"/>
      <w:sz w:val="21"/>
      <w:szCs w:val="21"/>
      <w:shd w:val="clear" w:color="auto" w:fill="FFFFFF"/>
    </w:rPr>
  </w:style>
  <w:style w:type="paragraph" w:customStyle="1" w:styleId="Bodytext81">
    <w:name w:val="Body text (8)1"/>
    <w:basedOn w:val="a"/>
    <w:link w:val="Bodytext8"/>
    <w:uiPriority w:val="99"/>
    <w:rsid w:val="00447323"/>
    <w:pPr>
      <w:shd w:val="clear" w:color="auto" w:fill="FFFFFF"/>
      <w:spacing w:after="0" w:line="240" w:lineRule="atLeast"/>
    </w:pPr>
    <w:rPr>
      <w:rFonts w:ascii="Times New Roman" w:hAnsi="Times New Roman" w:cs="Times New Roman"/>
      <w:sz w:val="21"/>
      <w:szCs w:val="21"/>
    </w:rPr>
  </w:style>
  <w:style w:type="character" w:customStyle="1" w:styleId="Bodytext9">
    <w:name w:val="Body text (9)_"/>
    <w:basedOn w:val="a0"/>
    <w:link w:val="Bodytext91"/>
    <w:uiPriority w:val="99"/>
    <w:locked/>
    <w:rsid w:val="00447323"/>
    <w:rPr>
      <w:rFonts w:ascii="Times New Roman" w:hAnsi="Times New Roman" w:cs="Times New Roman"/>
      <w:b/>
      <w:bCs/>
      <w:sz w:val="26"/>
      <w:szCs w:val="26"/>
      <w:shd w:val="clear" w:color="auto" w:fill="FFFFFF"/>
    </w:rPr>
  </w:style>
  <w:style w:type="paragraph" w:customStyle="1" w:styleId="Bodytext91">
    <w:name w:val="Body text (9)1"/>
    <w:basedOn w:val="a"/>
    <w:link w:val="Bodytext9"/>
    <w:uiPriority w:val="99"/>
    <w:rsid w:val="00447323"/>
    <w:pPr>
      <w:shd w:val="clear" w:color="auto" w:fill="FFFFFF"/>
      <w:spacing w:after="0" w:line="317" w:lineRule="exact"/>
    </w:pPr>
    <w:rPr>
      <w:rFonts w:ascii="Times New Roman" w:hAnsi="Times New Roman" w:cs="Times New Roman"/>
      <w:b/>
      <w:bCs/>
      <w:sz w:val="26"/>
      <w:szCs w:val="26"/>
    </w:rPr>
  </w:style>
  <w:style w:type="character" w:customStyle="1" w:styleId="Bodytext9Spacing-1pt">
    <w:name w:val="Body text (9) + Spacing -1 pt"/>
    <w:basedOn w:val="Bodytext9"/>
    <w:uiPriority w:val="99"/>
    <w:rsid w:val="00447323"/>
    <w:rPr>
      <w:spacing w:val="-20"/>
    </w:rPr>
  </w:style>
  <w:style w:type="character" w:customStyle="1" w:styleId="Bodytext16">
    <w:name w:val="Body text (16)_"/>
    <w:basedOn w:val="a0"/>
    <w:link w:val="Bodytext161"/>
    <w:uiPriority w:val="99"/>
    <w:locked/>
    <w:rsid w:val="00447323"/>
    <w:rPr>
      <w:rFonts w:ascii="Times New Roman" w:hAnsi="Times New Roman" w:cs="Times New Roman"/>
      <w:b/>
      <w:bCs/>
      <w:shd w:val="clear" w:color="auto" w:fill="FFFFFF"/>
    </w:rPr>
  </w:style>
  <w:style w:type="paragraph" w:customStyle="1" w:styleId="Bodytext161">
    <w:name w:val="Body text (16)1"/>
    <w:basedOn w:val="a"/>
    <w:link w:val="Bodytext16"/>
    <w:uiPriority w:val="99"/>
    <w:rsid w:val="00447323"/>
    <w:pPr>
      <w:shd w:val="clear" w:color="auto" w:fill="FFFFFF"/>
      <w:spacing w:after="300" w:line="240" w:lineRule="atLeast"/>
    </w:pPr>
    <w:rPr>
      <w:rFonts w:ascii="Times New Roman" w:hAnsi="Times New Roman" w:cs="Times New Roman"/>
      <w:b/>
      <w:bCs/>
    </w:rPr>
  </w:style>
  <w:style w:type="character" w:customStyle="1" w:styleId="Bodytext12">
    <w:name w:val="Body text (12)_"/>
    <w:basedOn w:val="a0"/>
    <w:link w:val="Bodytext120"/>
    <w:uiPriority w:val="99"/>
    <w:locked/>
    <w:rsid w:val="00447323"/>
    <w:rPr>
      <w:rFonts w:ascii="Times New Roman" w:hAnsi="Times New Roman" w:cs="Times New Roman"/>
      <w:b/>
      <w:bCs/>
      <w:noProof/>
      <w:sz w:val="32"/>
      <w:szCs w:val="32"/>
      <w:shd w:val="clear" w:color="auto" w:fill="FFFFFF"/>
    </w:rPr>
  </w:style>
  <w:style w:type="paragraph" w:customStyle="1" w:styleId="Bodytext120">
    <w:name w:val="Body text (12)"/>
    <w:basedOn w:val="a"/>
    <w:link w:val="Bodytext12"/>
    <w:uiPriority w:val="99"/>
    <w:rsid w:val="00447323"/>
    <w:pPr>
      <w:shd w:val="clear" w:color="auto" w:fill="FFFFFF"/>
      <w:spacing w:after="0" w:line="240" w:lineRule="atLeast"/>
    </w:pPr>
    <w:rPr>
      <w:rFonts w:ascii="Times New Roman" w:hAnsi="Times New Roman" w:cs="Times New Roman"/>
      <w:b/>
      <w:bCs/>
      <w:noProof/>
      <w:sz w:val="32"/>
      <w:szCs w:val="32"/>
    </w:rPr>
  </w:style>
  <w:style w:type="character" w:customStyle="1" w:styleId="Bodytext13">
    <w:name w:val="Body text (13)_"/>
    <w:basedOn w:val="a0"/>
    <w:link w:val="Bodytext131"/>
    <w:uiPriority w:val="99"/>
    <w:locked/>
    <w:rsid w:val="00447323"/>
    <w:rPr>
      <w:rFonts w:ascii="Times New Roman" w:hAnsi="Times New Roman" w:cs="Times New Roman"/>
      <w:b/>
      <w:bCs/>
      <w:sz w:val="31"/>
      <w:szCs w:val="31"/>
      <w:shd w:val="clear" w:color="auto" w:fill="FFFFFF"/>
    </w:rPr>
  </w:style>
  <w:style w:type="paragraph" w:customStyle="1" w:styleId="Bodytext131">
    <w:name w:val="Body text (13)1"/>
    <w:basedOn w:val="a"/>
    <w:link w:val="Bodytext13"/>
    <w:uiPriority w:val="99"/>
    <w:rsid w:val="00447323"/>
    <w:pPr>
      <w:shd w:val="clear" w:color="auto" w:fill="FFFFFF"/>
      <w:spacing w:after="0" w:line="240" w:lineRule="atLeast"/>
    </w:pPr>
    <w:rPr>
      <w:rFonts w:ascii="Times New Roman" w:hAnsi="Times New Roman" w:cs="Times New Roman"/>
      <w:b/>
      <w:bCs/>
      <w:sz w:val="31"/>
      <w:szCs w:val="31"/>
    </w:rPr>
  </w:style>
  <w:style w:type="character" w:customStyle="1" w:styleId="Bodytext11">
    <w:name w:val="Body text (11)_"/>
    <w:basedOn w:val="a0"/>
    <w:link w:val="Bodytext111"/>
    <w:uiPriority w:val="99"/>
    <w:locked/>
    <w:rsid w:val="00447323"/>
    <w:rPr>
      <w:rFonts w:ascii="Times New Roman" w:hAnsi="Times New Roman" w:cs="Times New Roman"/>
      <w:sz w:val="31"/>
      <w:szCs w:val="31"/>
      <w:shd w:val="clear" w:color="auto" w:fill="FFFFFF"/>
    </w:rPr>
  </w:style>
  <w:style w:type="paragraph" w:customStyle="1" w:styleId="Bodytext111">
    <w:name w:val="Body text (11)1"/>
    <w:basedOn w:val="a"/>
    <w:link w:val="Bodytext11"/>
    <w:uiPriority w:val="99"/>
    <w:rsid w:val="00447323"/>
    <w:pPr>
      <w:shd w:val="clear" w:color="auto" w:fill="FFFFFF"/>
      <w:spacing w:after="0" w:line="240" w:lineRule="atLeast"/>
    </w:pPr>
    <w:rPr>
      <w:rFonts w:ascii="Times New Roman" w:hAnsi="Times New Roman" w:cs="Times New Roman"/>
      <w:sz w:val="31"/>
      <w:szCs w:val="31"/>
    </w:rPr>
  </w:style>
  <w:style w:type="character" w:customStyle="1" w:styleId="Bodytext11Bold">
    <w:name w:val="Body text (11) + Bold"/>
    <w:basedOn w:val="Bodytext11"/>
    <w:uiPriority w:val="99"/>
    <w:rsid w:val="00447323"/>
    <w:rPr>
      <w:b/>
      <w:bCs/>
      <w:noProof/>
    </w:rPr>
  </w:style>
  <w:style w:type="character" w:customStyle="1" w:styleId="Tablecaption0">
    <w:name w:val="Table caption_"/>
    <w:basedOn w:val="a0"/>
    <w:link w:val="Tablecaption1"/>
    <w:uiPriority w:val="99"/>
    <w:locked/>
    <w:rsid w:val="00447323"/>
    <w:rPr>
      <w:rFonts w:ascii="Times New Roman" w:hAnsi="Times New Roman" w:cs="Times New Roman"/>
      <w:b/>
      <w:bCs/>
      <w:shd w:val="clear" w:color="auto" w:fill="FFFFFF"/>
    </w:rPr>
  </w:style>
  <w:style w:type="paragraph" w:customStyle="1" w:styleId="Tablecaption1">
    <w:name w:val="Table caption1"/>
    <w:basedOn w:val="a"/>
    <w:link w:val="Tablecaption0"/>
    <w:uiPriority w:val="99"/>
    <w:rsid w:val="00447323"/>
    <w:pPr>
      <w:shd w:val="clear" w:color="auto" w:fill="FFFFFF"/>
      <w:spacing w:after="60" w:line="240" w:lineRule="atLeast"/>
    </w:pPr>
    <w:rPr>
      <w:rFonts w:ascii="Times New Roman" w:hAnsi="Times New Roman" w:cs="Times New Roman"/>
      <w:b/>
      <w:bCs/>
    </w:rPr>
  </w:style>
  <w:style w:type="character" w:customStyle="1" w:styleId="Bodytext14">
    <w:name w:val="Body text (14)_"/>
    <w:basedOn w:val="a0"/>
    <w:link w:val="Bodytext140"/>
    <w:uiPriority w:val="99"/>
    <w:locked/>
    <w:rsid w:val="00447323"/>
    <w:rPr>
      <w:rFonts w:ascii="Times New Roman" w:hAnsi="Times New Roman" w:cs="Times New Roman"/>
      <w:b/>
      <w:bCs/>
      <w:noProof/>
      <w:sz w:val="32"/>
      <w:szCs w:val="32"/>
      <w:shd w:val="clear" w:color="auto" w:fill="FFFFFF"/>
    </w:rPr>
  </w:style>
  <w:style w:type="paragraph" w:customStyle="1" w:styleId="Bodytext140">
    <w:name w:val="Body text (14)"/>
    <w:basedOn w:val="a"/>
    <w:link w:val="Bodytext14"/>
    <w:uiPriority w:val="99"/>
    <w:rsid w:val="00447323"/>
    <w:pPr>
      <w:shd w:val="clear" w:color="auto" w:fill="FFFFFF"/>
      <w:spacing w:after="0" w:line="240" w:lineRule="atLeast"/>
    </w:pPr>
    <w:rPr>
      <w:rFonts w:ascii="Times New Roman" w:hAnsi="Times New Roman" w:cs="Times New Roman"/>
      <w:b/>
      <w:bCs/>
      <w:noProof/>
      <w:sz w:val="32"/>
      <w:szCs w:val="32"/>
    </w:rPr>
  </w:style>
  <w:style w:type="character" w:customStyle="1" w:styleId="Bodytext15">
    <w:name w:val="Body text (15)_"/>
    <w:basedOn w:val="a0"/>
    <w:link w:val="Bodytext150"/>
    <w:uiPriority w:val="99"/>
    <w:locked/>
    <w:rsid w:val="00447323"/>
    <w:rPr>
      <w:rFonts w:ascii="Times New Roman" w:hAnsi="Times New Roman" w:cs="Times New Roman"/>
      <w:b/>
      <w:bCs/>
      <w:noProof/>
      <w:sz w:val="31"/>
      <w:szCs w:val="31"/>
      <w:shd w:val="clear" w:color="auto" w:fill="FFFFFF"/>
    </w:rPr>
  </w:style>
  <w:style w:type="paragraph" w:customStyle="1" w:styleId="Bodytext150">
    <w:name w:val="Body text (15)"/>
    <w:basedOn w:val="a"/>
    <w:link w:val="Bodytext15"/>
    <w:uiPriority w:val="99"/>
    <w:rsid w:val="00447323"/>
    <w:pPr>
      <w:shd w:val="clear" w:color="auto" w:fill="FFFFFF"/>
      <w:spacing w:after="0" w:line="240" w:lineRule="atLeast"/>
    </w:pPr>
    <w:rPr>
      <w:rFonts w:ascii="Times New Roman" w:hAnsi="Times New Roman" w:cs="Times New Roman"/>
      <w:b/>
      <w:bCs/>
      <w:noProof/>
      <w:sz w:val="31"/>
      <w:szCs w:val="31"/>
    </w:rPr>
  </w:style>
  <w:style w:type="character" w:customStyle="1" w:styleId="Bodytext66">
    <w:name w:val="Body text (6)6"/>
    <w:basedOn w:val="Bodytext6"/>
    <w:uiPriority w:val="99"/>
    <w:rsid w:val="00447323"/>
  </w:style>
  <w:style w:type="character" w:customStyle="1" w:styleId="Bodytext65">
    <w:name w:val="Body text (6)5"/>
    <w:basedOn w:val="Bodytext6"/>
    <w:uiPriority w:val="99"/>
    <w:rsid w:val="00447323"/>
    <w:rPr>
      <w:u w:val="single"/>
    </w:rPr>
  </w:style>
  <w:style w:type="character" w:customStyle="1" w:styleId="Bodytext6Spacing-1pt">
    <w:name w:val="Body text (6) + Spacing -1 pt"/>
    <w:basedOn w:val="Bodytext6"/>
    <w:uiPriority w:val="99"/>
    <w:rsid w:val="00447323"/>
    <w:rPr>
      <w:spacing w:val="-20"/>
    </w:rPr>
  </w:style>
  <w:style w:type="character" w:customStyle="1" w:styleId="Bodytext160">
    <w:name w:val="Body text (16)"/>
    <w:basedOn w:val="Bodytext16"/>
    <w:uiPriority w:val="99"/>
    <w:rsid w:val="00447323"/>
  </w:style>
  <w:style w:type="character" w:customStyle="1" w:styleId="Bodytext17">
    <w:name w:val="Body text (17)_"/>
    <w:basedOn w:val="a0"/>
    <w:link w:val="Bodytext170"/>
    <w:uiPriority w:val="99"/>
    <w:locked/>
    <w:rsid w:val="00447323"/>
    <w:rPr>
      <w:rFonts w:ascii="Tahoma" w:hAnsi="Tahoma" w:cs="Tahoma"/>
      <w:noProof/>
      <w:shd w:val="clear" w:color="auto" w:fill="FFFFFF"/>
    </w:rPr>
  </w:style>
  <w:style w:type="paragraph" w:customStyle="1" w:styleId="Bodytext170">
    <w:name w:val="Body text (17)"/>
    <w:basedOn w:val="a"/>
    <w:link w:val="Bodytext17"/>
    <w:uiPriority w:val="99"/>
    <w:rsid w:val="00447323"/>
    <w:pPr>
      <w:shd w:val="clear" w:color="auto" w:fill="FFFFFF"/>
      <w:spacing w:after="0" w:line="240" w:lineRule="atLeast"/>
    </w:pPr>
    <w:rPr>
      <w:rFonts w:ascii="Tahoma" w:hAnsi="Tahoma" w:cs="Tahoma"/>
      <w:noProof/>
    </w:rPr>
  </w:style>
  <w:style w:type="character" w:customStyle="1" w:styleId="Bodytext80">
    <w:name w:val="Body text (8)"/>
    <w:basedOn w:val="Bodytext8"/>
    <w:uiPriority w:val="99"/>
    <w:rsid w:val="00447323"/>
  </w:style>
  <w:style w:type="character" w:customStyle="1" w:styleId="Bodytext18">
    <w:name w:val="Body text (18)_"/>
    <w:basedOn w:val="a0"/>
    <w:link w:val="Bodytext181"/>
    <w:uiPriority w:val="99"/>
    <w:locked/>
    <w:rsid w:val="00447323"/>
    <w:rPr>
      <w:rFonts w:ascii="Times New Roman" w:hAnsi="Times New Roman" w:cs="Times New Roman"/>
      <w:noProof/>
      <w:sz w:val="20"/>
      <w:szCs w:val="20"/>
      <w:shd w:val="clear" w:color="auto" w:fill="FFFFFF"/>
    </w:rPr>
  </w:style>
  <w:style w:type="paragraph" w:customStyle="1" w:styleId="Bodytext181">
    <w:name w:val="Body text (18)1"/>
    <w:basedOn w:val="a"/>
    <w:link w:val="Bodytext18"/>
    <w:uiPriority w:val="99"/>
    <w:rsid w:val="00447323"/>
    <w:pPr>
      <w:shd w:val="clear" w:color="auto" w:fill="FFFFFF"/>
      <w:spacing w:after="0" w:line="240" w:lineRule="atLeast"/>
    </w:pPr>
    <w:rPr>
      <w:rFonts w:ascii="Times New Roman" w:hAnsi="Times New Roman" w:cs="Times New Roman"/>
      <w:noProof/>
      <w:sz w:val="20"/>
      <w:szCs w:val="20"/>
    </w:rPr>
  </w:style>
  <w:style w:type="character" w:customStyle="1" w:styleId="Bodytext19">
    <w:name w:val="Body text (19)_"/>
    <w:basedOn w:val="a0"/>
    <w:link w:val="Bodytext190"/>
    <w:uiPriority w:val="99"/>
    <w:locked/>
    <w:rsid w:val="00447323"/>
    <w:rPr>
      <w:rFonts w:ascii="Times New Roman" w:hAnsi="Times New Roman" w:cs="Times New Roman"/>
      <w:noProof/>
      <w:sz w:val="35"/>
      <w:szCs w:val="35"/>
      <w:shd w:val="clear" w:color="auto" w:fill="FFFFFF"/>
    </w:rPr>
  </w:style>
  <w:style w:type="paragraph" w:customStyle="1" w:styleId="Bodytext190">
    <w:name w:val="Body text (19)"/>
    <w:basedOn w:val="a"/>
    <w:link w:val="Bodytext19"/>
    <w:uiPriority w:val="99"/>
    <w:rsid w:val="00447323"/>
    <w:pPr>
      <w:shd w:val="clear" w:color="auto" w:fill="FFFFFF"/>
      <w:spacing w:before="660" w:after="0" w:line="240" w:lineRule="atLeast"/>
    </w:pPr>
    <w:rPr>
      <w:rFonts w:ascii="Times New Roman" w:hAnsi="Times New Roman" w:cs="Times New Roman"/>
      <w:noProof/>
      <w:sz w:val="35"/>
      <w:szCs w:val="35"/>
    </w:rPr>
  </w:style>
  <w:style w:type="character" w:customStyle="1" w:styleId="Bodytext610">
    <w:name w:val="Body text (6) + 10"/>
    <w:aliases w:val="5 pt11"/>
    <w:basedOn w:val="Bodytext6"/>
    <w:uiPriority w:val="99"/>
    <w:rsid w:val="00447323"/>
    <w:rPr>
      <w:sz w:val="21"/>
      <w:szCs w:val="21"/>
    </w:rPr>
  </w:style>
  <w:style w:type="character" w:customStyle="1" w:styleId="Bodytext211">
    <w:name w:val="Body text (21)_"/>
    <w:basedOn w:val="a0"/>
    <w:link w:val="Bodytext212"/>
    <w:uiPriority w:val="99"/>
    <w:locked/>
    <w:rsid w:val="00447323"/>
    <w:rPr>
      <w:rFonts w:ascii="Times New Roman" w:hAnsi="Times New Roman" w:cs="Times New Roman"/>
      <w:b/>
      <w:bCs/>
      <w:noProof/>
      <w:sz w:val="24"/>
      <w:szCs w:val="24"/>
      <w:shd w:val="clear" w:color="auto" w:fill="FFFFFF"/>
    </w:rPr>
  </w:style>
  <w:style w:type="paragraph" w:customStyle="1" w:styleId="Bodytext212">
    <w:name w:val="Body text (21)"/>
    <w:basedOn w:val="a"/>
    <w:link w:val="Bodytext211"/>
    <w:uiPriority w:val="99"/>
    <w:rsid w:val="00447323"/>
    <w:pPr>
      <w:shd w:val="clear" w:color="auto" w:fill="FFFFFF"/>
      <w:spacing w:after="0" w:line="240" w:lineRule="atLeast"/>
    </w:pPr>
    <w:rPr>
      <w:rFonts w:ascii="Times New Roman" w:hAnsi="Times New Roman" w:cs="Times New Roman"/>
      <w:b/>
      <w:bCs/>
      <w:noProof/>
      <w:sz w:val="24"/>
      <w:szCs w:val="24"/>
    </w:rPr>
  </w:style>
  <w:style w:type="character" w:customStyle="1" w:styleId="Bodytext83">
    <w:name w:val="Body text (8)3"/>
    <w:basedOn w:val="Bodytext8"/>
    <w:uiPriority w:val="99"/>
    <w:rsid w:val="00447323"/>
  </w:style>
  <w:style w:type="character" w:customStyle="1" w:styleId="Bodytext200">
    <w:name w:val="Body text (20)_"/>
    <w:basedOn w:val="a0"/>
    <w:link w:val="Bodytext201"/>
    <w:uiPriority w:val="99"/>
    <w:locked/>
    <w:rsid w:val="00447323"/>
    <w:rPr>
      <w:rFonts w:ascii="Times New Roman" w:hAnsi="Times New Roman" w:cs="Times New Roman"/>
      <w:noProof/>
      <w:sz w:val="20"/>
      <w:szCs w:val="20"/>
      <w:shd w:val="clear" w:color="auto" w:fill="FFFFFF"/>
    </w:rPr>
  </w:style>
  <w:style w:type="paragraph" w:customStyle="1" w:styleId="Bodytext201">
    <w:name w:val="Body text (20)"/>
    <w:basedOn w:val="a"/>
    <w:link w:val="Bodytext200"/>
    <w:uiPriority w:val="99"/>
    <w:rsid w:val="00447323"/>
    <w:pPr>
      <w:shd w:val="clear" w:color="auto" w:fill="FFFFFF"/>
      <w:spacing w:after="0" w:line="240" w:lineRule="atLeast"/>
    </w:pPr>
    <w:rPr>
      <w:rFonts w:ascii="Times New Roman" w:hAnsi="Times New Roman" w:cs="Times New Roman"/>
      <w:noProof/>
      <w:sz w:val="20"/>
      <w:szCs w:val="20"/>
    </w:rPr>
  </w:style>
  <w:style w:type="character" w:customStyle="1" w:styleId="Bodytext6101">
    <w:name w:val="Body text (6) + 101"/>
    <w:aliases w:val="5 pt10"/>
    <w:basedOn w:val="Bodytext6"/>
    <w:uiPriority w:val="99"/>
    <w:rsid w:val="00447323"/>
    <w:rPr>
      <w:sz w:val="21"/>
      <w:szCs w:val="21"/>
    </w:rPr>
  </w:style>
  <w:style w:type="character" w:customStyle="1" w:styleId="Bodytext64">
    <w:name w:val="Body text (6)4"/>
    <w:basedOn w:val="Bodytext6"/>
    <w:uiPriority w:val="99"/>
    <w:rsid w:val="00447323"/>
  </w:style>
  <w:style w:type="character" w:customStyle="1" w:styleId="Bodytext163">
    <w:name w:val="Body text (16)3"/>
    <w:basedOn w:val="Bodytext16"/>
    <w:uiPriority w:val="99"/>
    <w:rsid w:val="00447323"/>
  </w:style>
  <w:style w:type="character" w:customStyle="1" w:styleId="Bodytext10Spacing0pt">
    <w:name w:val="Body text (10) + Spacing 0 pt"/>
    <w:basedOn w:val="Bodytext10"/>
    <w:uiPriority w:val="99"/>
    <w:rsid w:val="00447323"/>
    <w:rPr>
      <w:spacing w:val="0"/>
    </w:rPr>
  </w:style>
  <w:style w:type="character" w:customStyle="1" w:styleId="Bodytext23">
    <w:name w:val="Body text (23)_"/>
    <w:basedOn w:val="a0"/>
    <w:link w:val="Bodytext230"/>
    <w:uiPriority w:val="99"/>
    <w:locked/>
    <w:rsid w:val="00447323"/>
    <w:rPr>
      <w:rFonts w:ascii="Tahoma" w:hAnsi="Tahoma" w:cs="Tahoma"/>
      <w:noProof/>
      <w:shd w:val="clear" w:color="auto" w:fill="FFFFFF"/>
    </w:rPr>
  </w:style>
  <w:style w:type="paragraph" w:customStyle="1" w:styleId="Bodytext230">
    <w:name w:val="Body text (23)"/>
    <w:basedOn w:val="a"/>
    <w:link w:val="Bodytext23"/>
    <w:uiPriority w:val="99"/>
    <w:rsid w:val="00447323"/>
    <w:pPr>
      <w:shd w:val="clear" w:color="auto" w:fill="FFFFFF"/>
      <w:spacing w:after="0" w:line="240" w:lineRule="atLeast"/>
    </w:pPr>
    <w:rPr>
      <w:rFonts w:ascii="Tahoma" w:hAnsi="Tahoma" w:cs="Tahoma"/>
      <w:noProof/>
    </w:rPr>
  </w:style>
  <w:style w:type="character" w:customStyle="1" w:styleId="Bodytext611pt">
    <w:name w:val="Body text (6) + 11 pt"/>
    <w:aliases w:val="Bold4"/>
    <w:basedOn w:val="Bodytext6"/>
    <w:uiPriority w:val="99"/>
    <w:rsid w:val="00447323"/>
    <w:rPr>
      <w:b/>
      <w:bCs/>
      <w:noProof/>
      <w:sz w:val="22"/>
      <w:szCs w:val="22"/>
    </w:rPr>
  </w:style>
  <w:style w:type="character" w:customStyle="1" w:styleId="Bodytext22">
    <w:name w:val="Body text (22)_"/>
    <w:basedOn w:val="a0"/>
    <w:link w:val="Bodytext220"/>
    <w:uiPriority w:val="99"/>
    <w:locked/>
    <w:rsid w:val="00447323"/>
    <w:rPr>
      <w:rFonts w:ascii="Times New Roman" w:hAnsi="Times New Roman" w:cs="Times New Roman"/>
      <w:noProof/>
      <w:sz w:val="20"/>
      <w:szCs w:val="20"/>
      <w:shd w:val="clear" w:color="auto" w:fill="FFFFFF"/>
    </w:rPr>
  </w:style>
  <w:style w:type="paragraph" w:customStyle="1" w:styleId="Bodytext220">
    <w:name w:val="Body text (22)"/>
    <w:basedOn w:val="a"/>
    <w:link w:val="Bodytext22"/>
    <w:uiPriority w:val="99"/>
    <w:rsid w:val="00447323"/>
    <w:pPr>
      <w:shd w:val="clear" w:color="auto" w:fill="FFFFFF"/>
      <w:spacing w:after="0" w:line="240" w:lineRule="atLeast"/>
    </w:pPr>
    <w:rPr>
      <w:rFonts w:ascii="Times New Roman" w:hAnsi="Times New Roman" w:cs="Times New Roman"/>
      <w:noProof/>
      <w:sz w:val="20"/>
      <w:szCs w:val="20"/>
    </w:rPr>
  </w:style>
  <w:style w:type="character" w:customStyle="1" w:styleId="Bodytext168">
    <w:name w:val="Body text (16) + 8"/>
    <w:aliases w:val="5 pt9,Not Bold5"/>
    <w:basedOn w:val="Bodytext16"/>
    <w:uiPriority w:val="99"/>
    <w:rsid w:val="00447323"/>
    <w:rPr>
      <w:sz w:val="17"/>
      <w:szCs w:val="17"/>
    </w:rPr>
  </w:style>
  <w:style w:type="character" w:customStyle="1" w:styleId="Bodytext1011pt">
    <w:name w:val="Body text (10) + 11 pt"/>
    <w:aliases w:val="Bold3,Not Italic2,Spacing 0 pt6"/>
    <w:basedOn w:val="Bodytext10"/>
    <w:uiPriority w:val="99"/>
    <w:rsid w:val="00447323"/>
    <w:rPr>
      <w:b/>
      <w:bCs/>
      <w:noProof/>
      <w:spacing w:val="0"/>
      <w:sz w:val="22"/>
      <w:szCs w:val="22"/>
    </w:rPr>
  </w:style>
  <w:style w:type="character" w:customStyle="1" w:styleId="Picturecaption3">
    <w:name w:val="Picture caption3"/>
    <w:basedOn w:val="Picturecaption"/>
    <w:uiPriority w:val="99"/>
    <w:rsid w:val="00447323"/>
  </w:style>
  <w:style w:type="character" w:customStyle="1" w:styleId="Picturecaption51">
    <w:name w:val="Picture caption + 51"/>
    <w:aliases w:val="5 pt7,Italic4,Spacing 0 pt4"/>
    <w:basedOn w:val="Picturecaption"/>
    <w:uiPriority w:val="99"/>
    <w:rsid w:val="00447323"/>
    <w:rPr>
      <w:i/>
      <w:iCs/>
      <w:spacing w:val="10"/>
      <w:sz w:val="11"/>
      <w:szCs w:val="11"/>
      <w:u w:val="single"/>
    </w:rPr>
  </w:style>
  <w:style w:type="character" w:customStyle="1" w:styleId="Bodytext63">
    <w:name w:val="Body text (6)3"/>
    <w:basedOn w:val="Bodytext6"/>
    <w:uiPriority w:val="99"/>
    <w:rsid w:val="00447323"/>
    <w:rPr>
      <w:u w:val="single"/>
    </w:rPr>
  </w:style>
  <w:style w:type="character" w:customStyle="1" w:styleId="Bodytext26">
    <w:name w:val="Body text (26)_"/>
    <w:basedOn w:val="a0"/>
    <w:link w:val="Bodytext260"/>
    <w:uiPriority w:val="99"/>
    <w:locked/>
    <w:rsid w:val="00447323"/>
    <w:rPr>
      <w:rFonts w:ascii="Consolas" w:hAnsi="Consolas" w:cs="Consolas"/>
      <w:w w:val="60"/>
      <w:sz w:val="15"/>
      <w:szCs w:val="15"/>
      <w:shd w:val="clear" w:color="auto" w:fill="FFFFFF"/>
    </w:rPr>
  </w:style>
  <w:style w:type="paragraph" w:customStyle="1" w:styleId="Bodytext260">
    <w:name w:val="Body text (26)"/>
    <w:basedOn w:val="a"/>
    <w:link w:val="Bodytext26"/>
    <w:uiPriority w:val="99"/>
    <w:rsid w:val="00447323"/>
    <w:pPr>
      <w:shd w:val="clear" w:color="auto" w:fill="FFFFFF"/>
      <w:spacing w:before="480" w:after="600" w:line="240" w:lineRule="atLeast"/>
    </w:pPr>
    <w:rPr>
      <w:rFonts w:ascii="Consolas" w:hAnsi="Consolas" w:cs="Consolas"/>
      <w:w w:val="60"/>
      <w:sz w:val="15"/>
      <w:szCs w:val="15"/>
    </w:rPr>
  </w:style>
  <w:style w:type="character" w:customStyle="1" w:styleId="Bodytext25">
    <w:name w:val="Body text (25)_"/>
    <w:basedOn w:val="a0"/>
    <w:link w:val="Bodytext250"/>
    <w:uiPriority w:val="99"/>
    <w:locked/>
    <w:rsid w:val="00447323"/>
    <w:rPr>
      <w:rFonts w:ascii="Times New Roman" w:hAnsi="Times New Roman" w:cs="Times New Roman"/>
      <w:b/>
      <w:bCs/>
      <w:noProof/>
      <w:sz w:val="23"/>
      <w:szCs w:val="23"/>
      <w:shd w:val="clear" w:color="auto" w:fill="FFFFFF"/>
    </w:rPr>
  </w:style>
  <w:style w:type="paragraph" w:customStyle="1" w:styleId="Bodytext250">
    <w:name w:val="Body text (25)"/>
    <w:basedOn w:val="a"/>
    <w:link w:val="Bodytext25"/>
    <w:uiPriority w:val="99"/>
    <w:rsid w:val="00447323"/>
    <w:pPr>
      <w:shd w:val="clear" w:color="auto" w:fill="FFFFFF"/>
      <w:spacing w:after="0" w:line="240" w:lineRule="atLeast"/>
    </w:pPr>
    <w:rPr>
      <w:rFonts w:ascii="Times New Roman" w:hAnsi="Times New Roman" w:cs="Times New Roman"/>
      <w:b/>
      <w:bCs/>
      <w:noProof/>
      <w:sz w:val="23"/>
      <w:szCs w:val="23"/>
    </w:rPr>
  </w:style>
  <w:style w:type="character" w:customStyle="1" w:styleId="Bodytext24">
    <w:name w:val="Body text (24)_"/>
    <w:basedOn w:val="a0"/>
    <w:link w:val="Bodytext240"/>
    <w:uiPriority w:val="99"/>
    <w:locked/>
    <w:rsid w:val="00447323"/>
    <w:rPr>
      <w:rFonts w:ascii="Times New Roman" w:hAnsi="Times New Roman" w:cs="Times New Roman"/>
      <w:noProof/>
      <w:sz w:val="20"/>
      <w:szCs w:val="20"/>
      <w:shd w:val="clear" w:color="auto" w:fill="FFFFFF"/>
    </w:rPr>
  </w:style>
  <w:style w:type="paragraph" w:customStyle="1" w:styleId="Bodytext240">
    <w:name w:val="Body text (24)"/>
    <w:basedOn w:val="a"/>
    <w:link w:val="Bodytext24"/>
    <w:uiPriority w:val="99"/>
    <w:rsid w:val="00447323"/>
    <w:pPr>
      <w:shd w:val="clear" w:color="auto" w:fill="FFFFFF"/>
      <w:spacing w:after="0" w:line="240" w:lineRule="atLeast"/>
    </w:pPr>
    <w:rPr>
      <w:rFonts w:ascii="Times New Roman" w:hAnsi="Times New Roman" w:cs="Times New Roman"/>
      <w:noProof/>
      <w:sz w:val="20"/>
      <w:szCs w:val="20"/>
    </w:rPr>
  </w:style>
  <w:style w:type="character" w:customStyle="1" w:styleId="Bodytext27">
    <w:name w:val="Body text (27)_"/>
    <w:basedOn w:val="a0"/>
    <w:link w:val="Bodytext271"/>
    <w:uiPriority w:val="99"/>
    <w:locked/>
    <w:rsid w:val="00447323"/>
    <w:rPr>
      <w:rFonts w:ascii="Times New Roman" w:hAnsi="Times New Roman" w:cs="Times New Roman"/>
      <w:b/>
      <w:bCs/>
      <w:sz w:val="33"/>
      <w:szCs w:val="33"/>
      <w:shd w:val="clear" w:color="auto" w:fill="FFFFFF"/>
    </w:rPr>
  </w:style>
  <w:style w:type="paragraph" w:customStyle="1" w:styleId="Bodytext271">
    <w:name w:val="Body text (27)1"/>
    <w:basedOn w:val="a"/>
    <w:link w:val="Bodytext27"/>
    <w:uiPriority w:val="99"/>
    <w:rsid w:val="00447323"/>
    <w:pPr>
      <w:shd w:val="clear" w:color="auto" w:fill="FFFFFF"/>
      <w:spacing w:before="900" w:after="180" w:line="240" w:lineRule="atLeast"/>
    </w:pPr>
    <w:rPr>
      <w:rFonts w:ascii="Times New Roman" w:hAnsi="Times New Roman" w:cs="Times New Roman"/>
      <w:b/>
      <w:bCs/>
      <w:sz w:val="33"/>
      <w:szCs w:val="33"/>
    </w:rPr>
  </w:style>
  <w:style w:type="character" w:customStyle="1" w:styleId="Bodytext270">
    <w:name w:val="Body text (27)"/>
    <w:basedOn w:val="Bodytext27"/>
    <w:uiPriority w:val="99"/>
    <w:rsid w:val="00447323"/>
  </w:style>
  <w:style w:type="character" w:customStyle="1" w:styleId="Heading1">
    <w:name w:val="Heading #1_"/>
    <w:basedOn w:val="a0"/>
    <w:link w:val="Heading11"/>
    <w:uiPriority w:val="99"/>
    <w:locked/>
    <w:rsid w:val="00447323"/>
    <w:rPr>
      <w:rFonts w:ascii="Times New Roman" w:hAnsi="Times New Roman" w:cs="Times New Roman"/>
      <w:b/>
      <w:bCs/>
      <w:sz w:val="33"/>
      <w:szCs w:val="33"/>
      <w:shd w:val="clear" w:color="auto" w:fill="FFFFFF"/>
    </w:rPr>
  </w:style>
  <w:style w:type="paragraph" w:customStyle="1" w:styleId="Heading11">
    <w:name w:val="Heading #11"/>
    <w:basedOn w:val="a"/>
    <w:link w:val="Heading1"/>
    <w:uiPriority w:val="99"/>
    <w:rsid w:val="00447323"/>
    <w:pPr>
      <w:shd w:val="clear" w:color="auto" w:fill="FFFFFF"/>
      <w:spacing w:after="0" w:line="240" w:lineRule="atLeast"/>
      <w:outlineLvl w:val="0"/>
    </w:pPr>
    <w:rPr>
      <w:rFonts w:ascii="Times New Roman" w:hAnsi="Times New Roman" w:cs="Times New Roman"/>
      <w:b/>
      <w:bCs/>
      <w:sz w:val="33"/>
      <w:szCs w:val="33"/>
    </w:rPr>
  </w:style>
  <w:style w:type="character" w:customStyle="1" w:styleId="Heading10">
    <w:name w:val="Heading #1"/>
    <w:basedOn w:val="Heading1"/>
    <w:uiPriority w:val="99"/>
    <w:rsid w:val="00447323"/>
  </w:style>
  <w:style w:type="character" w:customStyle="1" w:styleId="Bodytext10Spacing2pt">
    <w:name w:val="Body text (10) + Spacing 2 pt"/>
    <w:basedOn w:val="Bodytext10"/>
    <w:uiPriority w:val="99"/>
    <w:rsid w:val="00447323"/>
    <w:rPr>
      <w:spacing w:val="40"/>
    </w:rPr>
  </w:style>
  <w:style w:type="character" w:customStyle="1" w:styleId="Bodytext10Spacing0pt5">
    <w:name w:val="Body text (10) + Spacing 0 pt5"/>
    <w:basedOn w:val="Bodytext10"/>
    <w:uiPriority w:val="99"/>
    <w:rsid w:val="00447323"/>
    <w:rPr>
      <w:spacing w:val="0"/>
    </w:rPr>
  </w:style>
  <w:style w:type="character" w:customStyle="1" w:styleId="Bodytext28">
    <w:name w:val="Body text (28)_"/>
    <w:basedOn w:val="a0"/>
    <w:link w:val="Bodytext280"/>
    <w:uiPriority w:val="99"/>
    <w:locked/>
    <w:rsid w:val="00447323"/>
    <w:rPr>
      <w:rFonts w:ascii="Times New Roman" w:hAnsi="Times New Roman" w:cs="Times New Roman"/>
      <w:i/>
      <w:iCs/>
      <w:noProof/>
      <w:sz w:val="74"/>
      <w:szCs w:val="74"/>
      <w:shd w:val="clear" w:color="auto" w:fill="FFFFFF"/>
    </w:rPr>
  </w:style>
  <w:style w:type="paragraph" w:customStyle="1" w:styleId="Bodytext280">
    <w:name w:val="Body text (28)"/>
    <w:basedOn w:val="a"/>
    <w:link w:val="Bodytext28"/>
    <w:uiPriority w:val="99"/>
    <w:rsid w:val="00447323"/>
    <w:pPr>
      <w:shd w:val="clear" w:color="auto" w:fill="FFFFFF"/>
      <w:spacing w:after="0" w:line="240" w:lineRule="atLeast"/>
    </w:pPr>
    <w:rPr>
      <w:rFonts w:ascii="Times New Roman" w:hAnsi="Times New Roman" w:cs="Times New Roman"/>
      <w:i/>
      <w:iCs/>
      <w:noProof/>
      <w:sz w:val="74"/>
      <w:szCs w:val="74"/>
    </w:rPr>
  </w:style>
  <w:style w:type="character" w:customStyle="1" w:styleId="Bodytext41">
    <w:name w:val="Body text4"/>
    <w:basedOn w:val="Bodytext0"/>
    <w:uiPriority w:val="99"/>
    <w:rsid w:val="00447323"/>
  </w:style>
  <w:style w:type="character" w:customStyle="1" w:styleId="Bodytext130">
    <w:name w:val="Body text (13)"/>
    <w:basedOn w:val="Bodytext13"/>
    <w:uiPriority w:val="99"/>
    <w:rsid w:val="00447323"/>
    <w:rPr>
      <w:noProof/>
    </w:rPr>
  </w:style>
  <w:style w:type="character" w:customStyle="1" w:styleId="Bodytext9Spacing0pt">
    <w:name w:val="Body text (9) + Spacing 0 pt"/>
    <w:basedOn w:val="Bodytext9"/>
    <w:uiPriority w:val="99"/>
    <w:rsid w:val="00447323"/>
    <w:rPr>
      <w:spacing w:val="-10"/>
    </w:rPr>
  </w:style>
  <w:style w:type="character" w:customStyle="1" w:styleId="Bodytext10Spacing3pt">
    <w:name w:val="Body text (10) + Spacing 3 pt"/>
    <w:basedOn w:val="Bodytext10"/>
    <w:uiPriority w:val="99"/>
    <w:rsid w:val="00447323"/>
    <w:rPr>
      <w:spacing w:val="70"/>
    </w:rPr>
  </w:style>
  <w:style w:type="character" w:customStyle="1" w:styleId="Bodytext620">
    <w:name w:val="Body text (6)2"/>
    <w:basedOn w:val="Bodytext6"/>
    <w:uiPriority w:val="99"/>
    <w:rsid w:val="00447323"/>
  </w:style>
  <w:style w:type="character" w:customStyle="1" w:styleId="Bodytext10Spacing1pt">
    <w:name w:val="Body text (10) + Spacing 1 pt"/>
    <w:basedOn w:val="Bodytext10"/>
    <w:uiPriority w:val="99"/>
    <w:rsid w:val="00447323"/>
    <w:rPr>
      <w:spacing w:val="20"/>
    </w:rPr>
  </w:style>
  <w:style w:type="character" w:customStyle="1" w:styleId="Heading12">
    <w:name w:val="Heading #12"/>
    <w:basedOn w:val="Heading1"/>
    <w:uiPriority w:val="99"/>
    <w:rsid w:val="00447323"/>
  </w:style>
  <w:style w:type="character" w:customStyle="1" w:styleId="Bodytext10Spacing2pt1">
    <w:name w:val="Body text (10) + Spacing 2 pt1"/>
    <w:basedOn w:val="Bodytext10"/>
    <w:uiPriority w:val="99"/>
    <w:rsid w:val="00447323"/>
    <w:rPr>
      <w:spacing w:val="40"/>
    </w:rPr>
  </w:style>
  <w:style w:type="character" w:customStyle="1" w:styleId="Bodytext10Spacing0pt4">
    <w:name w:val="Body text (10) + Spacing 0 pt4"/>
    <w:basedOn w:val="Bodytext10"/>
    <w:uiPriority w:val="99"/>
    <w:rsid w:val="00447323"/>
    <w:rPr>
      <w:spacing w:val="0"/>
    </w:rPr>
  </w:style>
  <w:style w:type="character" w:customStyle="1" w:styleId="Picturecaption2">
    <w:name w:val="Picture caption (2)_"/>
    <w:basedOn w:val="a0"/>
    <w:link w:val="Picturecaption20"/>
    <w:uiPriority w:val="99"/>
    <w:locked/>
    <w:rsid w:val="00447323"/>
    <w:rPr>
      <w:rFonts w:ascii="Times New Roman" w:hAnsi="Times New Roman" w:cs="Times New Roman"/>
      <w:sz w:val="48"/>
      <w:szCs w:val="48"/>
      <w:shd w:val="clear" w:color="auto" w:fill="FFFFFF"/>
    </w:rPr>
  </w:style>
  <w:style w:type="paragraph" w:customStyle="1" w:styleId="Picturecaption20">
    <w:name w:val="Picture caption (2)"/>
    <w:basedOn w:val="a"/>
    <w:link w:val="Picturecaption2"/>
    <w:uiPriority w:val="99"/>
    <w:rsid w:val="00447323"/>
    <w:pPr>
      <w:shd w:val="clear" w:color="auto" w:fill="FFFFFF"/>
      <w:spacing w:after="0" w:line="240" w:lineRule="atLeast"/>
    </w:pPr>
    <w:rPr>
      <w:rFonts w:ascii="Times New Roman" w:hAnsi="Times New Roman" w:cs="Times New Roman"/>
      <w:sz w:val="48"/>
      <w:szCs w:val="48"/>
    </w:rPr>
  </w:style>
  <w:style w:type="character" w:customStyle="1" w:styleId="Picturecaption25">
    <w:name w:val="Picture caption (2) + 5"/>
    <w:aliases w:val="5 pt6,Italic3,Spacing 0 pt3"/>
    <w:basedOn w:val="Picturecaption2"/>
    <w:uiPriority w:val="99"/>
    <w:rsid w:val="00447323"/>
    <w:rPr>
      <w:i/>
      <w:iCs/>
      <w:noProof/>
      <w:spacing w:val="-10"/>
      <w:sz w:val="11"/>
      <w:szCs w:val="11"/>
    </w:rPr>
  </w:style>
  <w:style w:type="character" w:customStyle="1" w:styleId="Bodytext31">
    <w:name w:val="Body text3"/>
    <w:basedOn w:val="Bodytext0"/>
    <w:uiPriority w:val="99"/>
    <w:rsid w:val="00447323"/>
  </w:style>
  <w:style w:type="character" w:customStyle="1" w:styleId="Bodytext162">
    <w:name w:val="Body text (16)2"/>
    <w:basedOn w:val="Bodytext16"/>
    <w:uiPriority w:val="99"/>
    <w:rsid w:val="00447323"/>
  </w:style>
  <w:style w:type="character" w:customStyle="1" w:styleId="Bodytext29">
    <w:name w:val="Body text (29)_"/>
    <w:basedOn w:val="a0"/>
    <w:link w:val="Bodytext290"/>
    <w:uiPriority w:val="99"/>
    <w:locked/>
    <w:rsid w:val="00447323"/>
    <w:rPr>
      <w:rFonts w:ascii="Times New Roman" w:hAnsi="Times New Roman" w:cs="Times New Roman"/>
      <w:noProof/>
      <w:sz w:val="20"/>
      <w:szCs w:val="20"/>
      <w:shd w:val="clear" w:color="auto" w:fill="FFFFFF"/>
    </w:rPr>
  </w:style>
  <w:style w:type="paragraph" w:customStyle="1" w:styleId="Bodytext290">
    <w:name w:val="Body text (29)"/>
    <w:basedOn w:val="a"/>
    <w:link w:val="Bodytext29"/>
    <w:uiPriority w:val="99"/>
    <w:rsid w:val="00447323"/>
    <w:pPr>
      <w:shd w:val="clear" w:color="auto" w:fill="FFFFFF"/>
      <w:spacing w:after="0" w:line="240" w:lineRule="atLeast"/>
    </w:pPr>
    <w:rPr>
      <w:rFonts w:ascii="Times New Roman" w:hAnsi="Times New Roman" w:cs="Times New Roman"/>
      <w:noProof/>
      <w:sz w:val="20"/>
      <w:szCs w:val="20"/>
    </w:rPr>
  </w:style>
  <w:style w:type="character" w:customStyle="1" w:styleId="Bodytext310">
    <w:name w:val="Body text (31)_"/>
    <w:basedOn w:val="a0"/>
    <w:link w:val="Bodytext311"/>
    <w:uiPriority w:val="99"/>
    <w:locked/>
    <w:rsid w:val="00447323"/>
    <w:rPr>
      <w:rFonts w:ascii="Times New Roman" w:hAnsi="Times New Roman" w:cs="Times New Roman"/>
      <w:b/>
      <w:bCs/>
      <w:noProof/>
      <w:sz w:val="21"/>
      <w:szCs w:val="21"/>
      <w:shd w:val="clear" w:color="auto" w:fill="FFFFFF"/>
    </w:rPr>
  </w:style>
  <w:style w:type="paragraph" w:customStyle="1" w:styleId="Bodytext311">
    <w:name w:val="Body text (31)"/>
    <w:basedOn w:val="a"/>
    <w:link w:val="Bodytext310"/>
    <w:uiPriority w:val="99"/>
    <w:rsid w:val="00447323"/>
    <w:pPr>
      <w:shd w:val="clear" w:color="auto" w:fill="FFFFFF"/>
      <w:spacing w:after="0" w:line="240" w:lineRule="atLeast"/>
    </w:pPr>
    <w:rPr>
      <w:rFonts w:ascii="Times New Roman" w:hAnsi="Times New Roman" w:cs="Times New Roman"/>
      <w:b/>
      <w:bCs/>
      <w:noProof/>
      <w:sz w:val="21"/>
      <w:szCs w:val="21"/>
    </w:rPr>
  </w:style>
  <w:style w:type="character" w:customStyle="1" w:styleId="Bodytext82">
    <w:name w:val="Body text (8)2"/>
    <w:basedOn w:val="Bodytext8"/>
    <w:uiPriority w:val="99"/>
    <w:rsid w:val="00447323"/>
  </w:style>
  <w:style w:type="character" w:customStyle="1" w:styleId="Bodytext10Spacing0pt3">
    <w:name w:val="Body text (10) + Spacing 0 pt3"/>
    <w:basedOn w:val="Bodytext10"/>
    <w:uiPriority w:val="99"/>
    <w:rsid w:val="00447323"/>
    <w:rPr>
      <w:spacing w:val="-10"/>
    </w:rPr>
  </w:style>
  <w:style w:type="character" w:customStyle="1" w:styleId="Bodytext165">
    <w:name w:val="Body text (16) + 5"/>
    <w:aliases w:val="5 pt5,Not Bold4,Italic2,Spacing 0 pt2"/>
    <w:basedOn w:val="Bodytext16"/>
    <w:uiPriority w:val="99"/>
    <w:rsid w:val="00447323"/>
    <w:rPr>
      <w:i/>
      <w:iCs/>
      <w:spacing w:val="-10"/>
      <w:sz w:val="11"/>
      <w:szCs w:val="11"/>
    </w:rPr>
  </w:style>
  <w:style w:type="character" w:customStyle="1" w:styleId="Bodytext180">
    <w:name w:val="Body text (18)"/>
    <w:basedOn w:val="Bodytext18"/>
    <w:uiPriority w:val="99"/>
    <w:rsid w:val="00447323"/>
  </w:style>
  <w:style w:type="character" w:customStyle="1" w:styleId="Bodytext300">
    <w:name w:val="Body text (30)_"/>
    <w:basedOn w:val="a0"/>
    <w:link w:val="Bodytext301"/>
    <w:uiPriority w:val="99"/>
    <w:locked/>
    <w:rsid w:val="00447323"/>
    <w:rPr>
      <w:rFonts w:ascii="Times New Roman" w:hAnsi="Times New Roman" w:cs="Times New Roman"/>
      <w:noProof/>
      <w:shd w:val="clear" w:color="auto" w:fill="FFFFFF"/>
    </w:rPr>
  </w:style>
  <w:style w:type="paragraph" w:customStyle="1" w:styleId="Bodytext301">
    <w:name w:val="Body text (30)"/>
    <w:basedOn w:val="a"/>
    <w:link w:val="Bodytext300"/>
    <w:uiPriority w:val="99"/>
    <w:rsid w:val="00447323"/>
    <w:pPr>
      <w:shd w:val="clear" w:color="auto" w:fill="FFFFFF"/>
      <w:spacing w:after="0" w:line="240" w:lineRule="atLeast"/>
      <w:jc w:val="both"/>
    </w:pPr>
    <w:rPr>
      <w:rFonts w:ascii="Times New Roman" w:hAnsi="Times New Roman" w:cs="Times New Roman"/>
      <w:noProof/>
    </w:rPr>
  </w:style>
  <w:style w:type="character" w:customStyle="1" w:styleId="Bodytext69pt">
    <w:name w:val="Body text (6) + 9 pt"/>
    <w:aliases w:val="Bold2"/>
    <w:basedOn w:val="Bodytext6"/>
    <w:uiPriority w:val="99"/>
    <w:rsid w:val="00447323"/>
    <w:rPr>
      <w:b/>
      <w:bCs/>
      <w:sz w:val="18"/>
      <w:szCs w:val="18"/>
    </w:rPr>
  </w:style>
  <w:style w:type="character" w:customStyle="1" w:styleId="Bodytext32">
    <w:name w:val="Body text (32)_"/>
    <w:basedOn w:val="a0"/>
    <w:link w:val="Bodytext320"/>
    <w:uiPriority w:val="99"/>
    <w:locked/>
    <w:rsid w:val="00447323"/>
    <w:rPr>
      <w:rFonts w:ascii="Times New Roman" w:hAnsi="Times New Roman" w:cs="Times New Roman"/>
      <w:sz w:val="8"/>
      <w:szCs w:val="8"/>
      <w:shd w:val="clear" w:color="auto" w:fill="FFFFFF"/>
    </w:rPr>
  </w:style>
  <w:style w:type="paragraph" w:customStyle="1" w:styleId="Bodytext320">
    <w:name w:val="Body text (32)"/>
    <w:basedOn w:val="a"/>
    <w:link w:val="Bodytext32"/>
    <w:uiPriority w:val="99"/>
    <w:rsid w:val="00447323"/>
    <w:pPr>
      <w:shd w:val="clear" w:color="auto" w:fill="FFFFFF"/>
      <w:spacing w:after="0" w:line="240" w:lineRule="atLeast"/>
    </w:pPr>
    <w:rPr>
      <w:rFonts w:ascii="Times New Roman" w:hAnsi="Times New Roman" w:cs="Times New Roman"/>
      <w:sz w:val="8"/>
      <w:szCs w:val="8"/>
    </w:rPr>
  </w:style>
  <w:style w:type="character" w:customStyle="1" w:styleId="Bodytext10Spacing0pt2">
    <w:name w:val="Body text (10) + Spacing 0 pt2"/>
    <w:basedOn w:val="Bodytext10"/>
    <w:uiPriority w:val="99"/>
    <w:rsid w:val="00447323"/>
    <w:rPr>
      <w:spacing w:val="0"/>
    </w:rPr>
  </w:style>
  <w:style w:type="character" w:customStyle="1" w:styleId="Bodytext133">
    <w:name w:val="Body text (13)3"/>
    <w:basedOn w:val="Bodytext13"/>
    <w:uiPriority w:val="99"/>
    <w:rsid w:val="00447323"/>
  </w:style>
  <w:style w:type="character" w:customStyle="1" w:styleId="Bodytext90">
    <w:name w:val="Body text (9)"/>
    <w:basedOn w:val="Bodytext9"/>
    <w:uiPriority w:val="99"/>
    <w:rsid w:val="00447323"/>
  </w:style>
  <w:style w:type="character" w:customStyle="1" w:styleId="Bodytext33">
    <w:name w:val="Body text (33)_"/>
    <w:basedOn w:val="a0"/>
    <w:link w:val="Bodytext330"/>
    <w:uiPriority w:val="99"/>
    <w:locked/>
    <w:rsid w:val="00447323"/>
    <w:rPr>
      <w:rFonts w:ascii="Times New Roman" w:hAnsi="Times New Roman" w:cs="Times New Roman"/>
      <w:b/>
      <w:bCs/>
      <w:noProof/>
      <w:sz w:val="31"/>
      <w:szCs w:val="31"/>
      <w:shd w:val="clear" w:color="auto" w:fill="FFFFFF"/>
    </w:rPr>
  </w:style>
  <w:style w:type="paragraph" w:customStyle="1" w:styleId="Bodytext330">
    <w:name w:val="Body text (33)"/>
    <w:basedOn w:val="a"/>
    <w:link w:val="Bodytext33"/>
    <w:uiPriority w:val="99"/>
    <w:rsid w:val="00447323"/>
    <w:pPr>
      <w:shd w:val="clear" w:color="auto" w:fill="FFFFFF"/>
      <w:spacing w:after="0" w:line="240" w:lineRule="atLeast"/>
    </w:pPr>
    <w:rPr>
      <w:rFonts w:ascii="Times New Roman" w:hAnsi="Times New Roman" w:cs="Times New Roman"/>
      <w:b/>
      <w:bCs/>
      <w:noProof/>
      <w:sz w:val="31"/>
      <w:szCs w:val="31"/>
    </w:rPr>
  </w:style>
  <w:style w:type="character" w:customStyle="1" w:styleId="Bodytext11Bold1">
    <w:name w:val="Body text (11) + Bold1"/>
    <w:basedOn w:val="Bodytext11"/>
    <w:uiPriority w:val="99"/>
    <w:rsid w:val="00447323"/>
    <w:rPr>
      <w:b/>
      <w:bCs/>
      <w:noProof/>
    </w:rPr>
  </w:style>
  <w:style w:type="character" w:customStyle="1" w:styleId="Bodytext110">
    <w:name w:val="Body text (11)"/>
    <w:basedOn w:val="Bodytext11"/>
    <w:uiPriority w:val="99"/>
    <w:rsid w:val="00447323"/>
  </w:style>
  <w:style w:type="character" w:customStyle="1" w:styleId="Bodytext34">
    <w:name w:val="Body text (34)_"/>
    <w:basedOn w:val="a0"/>
    <w:link w:val="Bodytext340"/>
    <w:uiPriority w:val="99"/>
    <w:locked/>
    <w:rsid w:val="00447323"/>
    <w:rPr>
      <w:rFonts w:ascii="Times New Roman" w:hAnsi="Times New Roman" w:cs="Times New Roman"/>
      <w:noProof/>
      <w:sz w:val="20"/>
      <w:szCs w:val="20"/>
      <w:shd w:val="clear" w:color="auto" w:fill="FFFFFF"/>
    </w:rPr>
  </w:style>
  <w:style w:type="paragraph" w:customStyle="1" w:styleId="Bodytext340">
    <w:name w:val="Body text (34)"/>
    <w:basedOn w:val="a"/>
    <w:link w:val="Bodytext34"/>
    <w:uiPriority w:val="99"/>
    <w:rsid w:val="00447323"/>
    <w:pPr>
      <w:shd w:val="clear" w:color="auto" w:fill="FFFFFF"/>
      <w:spacing w:after="0" w:line="240" w:lineRule="atLeast"/>
    </w:pPr>
    <w:rPr>
      <w:rFonts w:ascii="Times New Roman" w:hAnsi="Times New Roman" w:cs="Times New Roman"/>
      <w:noProof/>
      <w:sz w:val="20"/>
      <w:szCs w:val="20"/>
    </w:rPr>
  </w:style>
  <w:style w:type="character" w:customStyle="1" w:styleId="Bodytext35">
    <w:name w:val="Body text (35)_"/>
    <w:basedOn w:val="a0"/>
    <w:link w:val="Bodytext350"/>
    <w:uiPriority w:val="99"/>
    <w:locked/>
    <w:rsid w:val="00447323"/>
    <w:rPr>
      <w:rFonts w:ascii="Arial Unicode MS" w:eastAsia="Arial Unicode MS" w:cs="Arial Unicode MS"/>
      <w:noProof/>
      <w:sz w:val="31"/>
      <w:szCs w:val="31"/>
      <w:shd w:val="clear" w:color="auto" w:fill="FFFFFF"/>
    </w:rPr>
  </w:style>
  <w:style w:type="paragraph" w:customStyle="1" w:styleId="Bodytext350">
    <w:name w:val="Body text (35)"/>
    <w:basedOn w:val="a"/>
    <w:link w:val="Bodytext35"/>
    <w:uiPriority w:val="99"/>
    <w:rsid w:val="00447323"/>
    <w:pPr>
      <w:shd w:val="clear" w:color="auto" w:fill="FFFFFF"/>
      <w:spacing w:after="0" w:line="240" w:lineRule="atLeast"/>
    </w:pPr>
    <w:rPr>
      <w:rFonts w:ascii="Arial Unicode MS" w:eastAsia="Arial Unicode MS" w:cs="Arial Unicode MS"/>
      <w:noProof/>
      <w:sz w:val="31"/>
      <w:szCs w:val="31"/>
    </w:rPr>
  </w:style>
  <w:style w:type="character" w:customStyle="1" w:styleId="Bodytext1613pt">
    <w:name w:val="Body text (16) + 13 pt"/>
    <w:basedOn w:val="Bodytext16"/>
    <w:uiPriority w:val="99"/>
    <w:rsid w:val="00447323"/>
    <w:rPr>
      <w:sz w:val="26"/>
      <w:szCs w:val="26"/>
    </w:rPr>
  </w:style>
  <w:style w:type="character" w:customStyle="1" w:styleId="Bodytext36">
    <w:name w:val="Body text (36)_"/>
    <w:basedOn w:val="a0"/>
    <w:link w:val="Bodytext360"/>
    <w:uiPriority w:val="99"/>
    <w:locked/>
    <w:rsid w:val="00447323"/>
    <w:rPr>
      <w:rFonts w:ascii="Times New Roman" w:hAnsi="Times New Roman" w:cs="Times New Roman"/>
      <w:b/>
      <w:bCs/>
      <w:noProof/>
      <w:sz w:val="32"/>
      <w:szCs w:val="32"/>
      <w:shd w:val="clear" w:color="auto" w:fill="FFFFFF"/>
    </w:rPr>
  </w:style>
  <w:style w:type="paragraph" w:customStyle="1" w:styleId="Bodytext360">
    <w:name w:val="Body text (36)"/>
    <w:basedOn w:val="a"/>
    <w:link w:val="Bodytext36"/>
    <w:uiPriority w:val="99"/>
    <w:rsid w:val="00447323"/>
    <w:pPr>
      <w:shd w:val="clear" w:color="auto" w:fill="FFFFFF"/>
      <w:spacing w:after="0" w:line="240" w:lineRule="atLeast"/>
    </w:pPr>
    <w:rPr>
      <w:rFonts w:ascii="Times New Roman" w:hAnsi="Times New Roman" w:cs="Times New Roman"/>
      <w:b/>
      <w:bCs/>
      <w:noProof/>
      <w:sz w:val="32"/>
      <w:szCs w:val="32"/>
    </w:rPr>
  </w:style>
  <w:style w:type="character" w:customStyle="1" w:styleId="Picturecaption30">
    <w:name w:val="Picture caption (3)_"/>
    <w:basedOn w:val="a0"/>
    <w:link w:val="Picturecaption31"/>
    <w:uiPriority w:val="99"/>
    <w:locked/>
    <w:rsid w:val="00447323"/>
    <w:rPr>
      <w:rFonts w:ascii="Times New Roman" w:hAnsi="Times New Roman" w:cs="Times New Roman"/>
      <w:b/>
      <w:bCs/>
      <w:sz w:val="18"/>
      <w:szCs w:val="18"/>
      <w:shd w:val="clear" w:color="auto" w:fill="FFFFFF"/>
    </w:rPr>
  </w:style>
  <w:style w:type="paragraph" w:customStyle="1" w:styleId="Picturecaption31">
    <w:name w:val="Picture caption (3)1"/>
    <w:basedOn w:val="a"/>
    <w:link w:val="Picturecaption30"/>
    <w:uiPriority w:val="99"/>
    <w:rsid w:val="00447323"/>
    <w:pPr>
      <w:shd w:val="clear" w:color="auto" w:fill="FFFFFF"/>
      <w:spacing w:after="0" w:line="226" w:lineRule="exact"/>
    </w:pPr>
    <w:rPr>
      <w:rFonts w:ascii="Times New Roman" w:hAnsi="Times New Roman" w:cs="Times New Roman"/>
      <w:b/>
      <w:bCs/>
      <w:sz w:val="18"/>
      <w:szCs w:val="18"/>
    </w:rPr>
  </w:style>
  <w:style w:type="character" w:customStyle="1" w:styleId="Picturecaption32">
    <w:name w:val="Picture caption (3)"/>
    <w:basedOn w:val="Picturecaption30"/>
    <w:uiPriority w:val="99"/>
    <w:rsid w:val="00447323"/>
  </w:style>
  <w:style w:type="character" w:customStyle="1" w:styleId="Picturecaption35">
    <w:name w:val="Picture caption (3) + 5"/>
    <w:aliases w:val="5 pt4,Not Bold3,Italic1"/>
    <w:basedOn w:val="Picturecaption30"/>
    <w:uiPriority w:val="99"/>
    <w:rsid w:val="00447323"/>
    <w:rPr>
      <w:i/>
      <w:iCs/>
      <w:sz w:val="11"/>
      <w:szCs w:val="11"/>
    </w:rPr>
  </w:style>
  <w:style w:type="character" w:customStyle="1" w:styleId="Picturecaption38">
    <w:name w:val="Picture caption (3) + 8"/>
    <w:aliases w:val="5 pt3,Not Bold2"/>
    <w:basedOn w:val="Picturecaption30"/>
    <w:uiPriority w:val="99"/>
    <w:rsid w:val="00447323"/>
    <w:rPr>
      <w:sz w:val="17"/>
      <w:szCs w:val="17"/>
    </w:rPr>
  </w:style>
  <w:style w:type="character" w:customStyle="1" w:styleId="Picturecaption21">
    <w:name w:val="Picture caption2"/>
    <w:basedOn w:val="Picturecaption"/>
    <w:uiPriority w:val="99"/>
    <w:rsid w:val="00447323"/>
  </w:style>
  <w:style w:type="character" w:customStyle="1" w:styleId="Bodytext2a">
    <w:name w:val="Body text2"/>
    <w:basedOn w:val="Bodytext0"/>
    <w:uiPriority w:val="99"/>
    <w:rsid w:val="00447323"/>
  </w:style>
  <w:style w:type="character" w:customStyle="1" w:styleId="Tablecaption2">
    <w:name w:val="Table caption (2)_"/>
    <w:basedOn w:val="a0"/>
    <w:link w:val="Tablecaption21"/>
    <w:uiPriority w:val="99"/>
    <w:locked/>
    <w:rsid w:val="00447323"/>
    <w:rPr>
      <w:rFonts w:ascii="Times New Roman" w:hAnsi="Times New Roman" w:cs="Times New Roman"/>
      <w:b/>
      <w:bCs/>
      <w:sz w:val="18"/>
      <w:szCs w:val="18"/>
      <w:shd w:val="clear" w:color="auto" w:fill="FFFFFF"/>
    </w:rPr>
  </w:style>
  <w:style w:type="paragraph" w:customStyle="1" w:styleId="Tablecaption21">
    <w:name w:val="Table caption (2)1"/>
    <w:basedOn w:val="a"/>
    <w:link w:val="Tablecaption2"/>
    <w:uiPriority w:val="99"/>
    <w:rsid w:val="00447323"/>
    <w:pPr>
      <w:shd w:val="clear" w:color="auto" w:fill="FFFFFF"/>
      <w:spacing w:after="0" w:line="240" w:lineRule="atLeast"/>
    </w:pPr>
    <w:rPr>
      <w:rFonts w:ascii="Times New Roman" w:hAnsi="Times New Roman" w:cs="Times New Roman"/>
      <w:b/>
      <w:bCs/>
      <w:sz w:val="18"/>
      <w:szCs w:val="18"/>
    </w:rPr>
  </w:style>
  <w:style w:type="character" w:customStyle="1" w:styleId="Tablecaption20">
    <w:name w:val="Table caption (2)"/>
    <w:basedOn w:val="Tablecaption2"/>
    <w:uiPriority w:val="99"/>
    <w:rsid w:val="00447323"/>
    <w:rPr>
      <w:u w:val="single"/>
    </w:rPr>
  </w:style>
  <w:style w:type="character" w:customStyle="1" w:styleId="Tablecaption22">
    <w:name w:val="Table caption (2)2"/>
    <w:basedOn w:val="Tablecaption2"/>
    <w:uiPriority w:val="99"/>
    <w:rsid w:val="00447323"/>
    <w:rPr>
      <w:noProof/>
    </w:rPr>
  </w:style>
  <w:style w:type="character" w:customStyle="1" w:styleId="Bodytext132">
    <w:name w:val="Body text (13)2"/>
    <w:basedOn w:val="Bodytext13"/>
    <w:uiPriority w:val="99"/>
    <w:rsid w:val="00447323"/>
  </w:style>
  <w:style w:type="character" w:customStyle="1" w:styleId="Bodytext39">
    <w:name w:val="Body text (39)_"/>
    <w:basedOn w:val="a0"/>
    <w:link w:val="Bodytext390"/>
    <w:uiPriority w:val="99"/>
    <w:locked/>
    <w:rsid w:val="00447323"/>
    <w:rPr>
      <w:rFonts w:ascii="Times New Roman" w:hAnsi="Times New Roman" w:cs="Times New Roman"/>
      <w:b/>
      <w:bCs/>
      <w:noProof/>
      <w:sz w:val="19"/>
      <w:szCs w:val="19"/>
      <w:shd w:val="clear" w:color="auto" w:fill="FFFFFF"/>
    </w:rPr>
  </w:style>
  <w:style w:type="paragraph" w:customStyle="1" w:styleId="Bodytext390">
    <w:name w:val="Body text (39)"/>
    <w:basedOn w:val="a"/>
    <w:link w:val="Bodytext39"/>
    <w:uiPriority w:val="99"/>
    <w:rsid w:val="00447323"/>
    <w:pPr>
      <w:shd w:val="clear" w:color="auto" w:fill="FFFFFF"/>
      <w:spacing w:after="0" w:line="240" w:lineRule="atLeast"/>
    </w:pPr>
    <w:rPr>
      <w:rFonts w:ascii="Times New Roman" w:hAnsi="Times New Roman" w:cs="Times New Roman"/>
      <w:b/>
      <w:bCs/>
      <w:noProof/>
      <w:sz w:val="19"/>
      <w:szCs w:val="19"/>
    </w:rPr>
  </w:style>
  <w:style w:type="character" w:customStyle="1" w:styleId="Bodytext109pt">
    <w:name w:val="Body text (10) + 9 pt"/>
    <w:aliases w:val="Bold1,Not Italic1,Spacing 0 pt1"/>
    <w:basedOn w:val="Bodytext10"/>
    <w:uiPriority w:val="99"/>
    <w:rsid w:val="00447323"/>
    <w:rPr>
      <w:b/>
      <w:bCs/>
      <w:noProof/>
      <w:spacing w:val="0"/>
      <w:sz w:val="18"/>
      <w:szCs w:val="18"/>
    </w:rPr>
  </w:style>
  <w:style w:type="character" w:customStyle="1" w:styleId="Bodytext10Spacing0pt1">
    <w:name w:val="Body text (10) + Spacing 0 pt1"/>
    <w:basedOn w:val="Bodytext10"/>
    <w:uiPriority w:val="99"/>
    <w:rsid w:val="00447323"/>
    <w:rPr>
      <w:spacing w:val="0"/>
    </w:rPr>
  </w:style>
  <w:style w:type="character" w:customStyle="1" w:styleId="Bodytext410">
    <w:name w:val="Body text (41)_"/>
    <w:basedOn w:val="a0"/>
    <w:link w:val="Bodytext411"/>
    <w:uiPriority w:val="99"/>
    <w:locked/>
    <w:rsid w:val="00447323"/>
    <w:rPr>
      <w:rFonts w:ascii="Times New Roman" w:hAnsi="Times New Roman" w:cs="Times New Roman"/>
      <w:i/>
      <w:iCs/>
      <w:spacing w:val="-10"/>
      <w:sz w:val="14"/>
      <w:szCs w:val="14"/>
      <w:shd w:val="clear" w:color="auto" w:fill="FFFFFF"/>
    </w:rPr>
  </w:style>
  <w:style w:type="paragraph" w:customStyle="1" w:styleId="Bodytext411">
    <w:name w:val="Body text (41)"/>
    <w:basedOn w:val="a"/>
    <w:link w:val="Bodytext410"/>
    <w:uiPriority w:val="99"/>
    <w:rsid w:val="00447323"/>
    <w:pPr>
      <w:shd w:val="clear" w:color="auto" w:fill="FFFFFF"/>
      <w:spacing w:after="0" w:line="240" w:lineRule="atLeast"/>
      <w:jc w:val="both"/>
    </w:pPr>
    <w:rPr>
      <w:rFonts w:ascii="Times New Roman" w:hAnsi="Times New Roman" w:cs="Times New Roman"/>
      <w:i/>
      <w:iCs/>
      <w:spacing w:val="-10"/>
      <w:sz w:val="14"/>
      <w:szCs w:val="14"/>
    </w:rPr>
  </w:style>
  <w:style w:type="character" w:customStyle="1" w:styleId="Bodytext37">
    <w:name w:val="Body text (37)_"/>
    <w:basedOn w:val="a0"/>
    <w:link w:val="Bodytext370"/>
    <w:uiPriority w:val="99"/>
    <w:locked/>
    <w:rsid w:val="00447323"/>
    <w:rPr>
      <w:rFonts w:ascii="Trebuchet MS" w:hAnsi="Trebuchet MS" w:cs="Trebuchet MS"/>
      <w:spacing w:val="-20"/>
      <w:sz w:val="25"/>
      <w:szCs w:val="25"/>
      <w:shd w:val="clear" w:color="auto" w:fill="FFFFFF"/>
    </w:rPr>
  </w:style>
  <w:style w:type="paragraph" w:customStyle="1" w:styleId="Bodytext370">
    <w:name w:val="Body text (37)"/>
    <w:basedOn w:val="a"/>
    <w:link w:val="Bodytext37"/>
    <w:uiPriority w:val="99"/>
    <w:rsid w:val="00447323"/>
    <w:pPr>
      <w:shd w:val="clear" w:color="auto" w:fill="FFFFFF"/>
      <w:spacing w:after="0" w:line="230" w:lineRule="exact"/>
      <w:jc w:val="both"/>
    </w:pPr>
    <w:rPr>
      <w:rFonts w:ascii="Trebuchet MS" w:hAnsi="Trebuchet MS" w:cs="Trebuchet MS"/>
      <w:spacing w:val="-20"/>
      <w:sz w:val="25"/>
      <w:szCs w:val="25"/>
    </w:rPr>
  </w:style>
  <w:style w:type="character" w:customStyle="1" w:styleId="Bodytext38">
    <w:name w:val="Body text (38)_"/>
    <w:basedOn w:val="a0"/>
    <w:link w:val="Bodytext380"/>
    <w:uiPriority w:val="99"/>
    <w:locked/>
    <w:rsid w:val="00447323"/>
    <w:rPr>
      <w:rFonts w:ascii="Times New Roman" w:hAnsi="Times New Roman" w:cs="Times New Roman"/>
      <w:noProof/>
      <w:sz w:val="20"/>
      <w:szCs w:val="20"/>
      <w:shd w:val="clear" w:color="auto" w:fill="FFFFFF"/>
    </w:rPr>
  </w:style>
  <w:style w:type="paragraph" w:customStyle="1" w:styleId="Bodytext380">
    <w:name w:val="Body text (38)"/>
    <w:basedOn w:val="a"/>
    <w:link w:val="Bodytext38"/>
    <w:uiPriority w:val="99"/>
    <w:rsid w:val="00447323"/>
    <w:pPr>
      <w:shd w:val="clear" w:color="auto" w:fill="FFFFFF"/>
      <w:spacing w:after="0" w:line="240" w:lineRule="atLeast"/>
    </w:pPr>
    <w:rPr>
      <w:rFonts w:ascii="Times New Roman" w:hAnsi="Times New Roman" w:cs="Times New Roman"/>
      <w:noProof/>
      <w:sz w:val="20"/>
      <w:szCs w:val="20"/>
    </w:rPr>
  </w:style>
  <w:style w:type="character" w:customStyle="1" w:styleId="Bodytext151">
    <w:name w:val="Body text + 15"/>
    <w:aliases w:val="5 pt2"/>
    <w:basedOn w:val="Bodytext0"/>
    <w:uiPriority w:val="99"/>
    <w:rsid w:val="00447323"/>
    <w:rPr>
      <w:noProof/>
      <w:sz w:val="31"/>
      <w:szCs w:val="31"/>
    </w:rPr>
  </w:style>
  <w:style w:type="character" w:customStyle="1" w:styleId="Bodytext42">
    <w:name w:val="Body text (42)_"/>
    <w:basedOn w:val="a0"/>
    <w:link w:val="Bodytext420"/>
    <w:uiPriority w:val="99"/>
    <w:locked/>
    <w:rsid w:val="00447323"/>
    <w:rPr>
      <w:rFonts w:ascii="Times New Roman" w:hAnsi="Times New Roman" w:cs="Times New Roman"/>
      <w:noProof/>
      <w:sz w:val="8"/>
      <w:szCs w:val="8"/>
      <w:shd w:val="clear" w:color="auto" w:fill="FFFFFF"/>
    </w:rPr>
  </w:style>
  <w:style w:type="paragraph" w:customStyle="1" w:styleId="Bodytext420">
    <w:name w:val="Body text (42)"/>
    <w:basedOn w:val="a"/>
    <w:link w:val="Bodytext42"/>
    <w:uiPriority w:val="99"/>
    <w:rsid w:val="00447323"/>
    <w:pPr>
      <w:shd w:val="clear" w:color="auto" w:fill="FFFFFF"/>
      <w:spacing w:after="0" w:line="240" w:lineRule="atLeast"/>
      <w:jc w:val="both"/>
    </w:pPr>
    <w:rPr>
      <w:rFonts w:ascii="Times New Roman" w:hAnsi="Times New Roman" w:cs="Times New Roman"/>
      <w:noProof/>
      <w:sz w:val="8"/>
      <w:szCs w:val="8"/>
    </w:rPr>
  </w:style>
  <w:style w:type="character" w:customStyle="1" w:styleId="Bodytext400">
    <w:name w:val="Body text (40)_"/>
    <w:basedOn w:val="a0"/>
    <w:link w:val="Bodytext401"/>
    <w:uiPriority w:val="99"/>
    <w:locked/>
    <w:rsid w:val="00447323"/>
    <w:rPr>
      <w:rFonts w:ascii="Times New Roman" w:hAnsi="Times New Roman" w:cs="Times New Roman"/>
      <w:noProof/>
      <w:sz w:val="8"/>
      <w:szCs w:val="8"/>
      <w:shd w:val="clear" w:color="auto" w:fill="FFFFFF"/>
    </w:rPr>
  </w:style>
  <w:style w:type="paragraph" w:customStyle="1" w:styleId="Bodytext401">
    <w:name w:val="Body text (40)"/>
    <w:basedOn w:val="a"/>
    <w:link w:val="Bodytext400"/>
    <w:uiPriority w:val="99"/>
    <w:rsid w:val="00447323"/>
    <w:pPr>
      <w:shd w:val="clear" w:color="auto" w:fill="FFFFFF"/>
      <w:spacing w:after="0" w:line="240" w:lineRule="atLeast"/>
    </w:pPr>
    <w:rPr>
      <w:rFonts w:ascii="Times New Roman" w:hAnsi="Times New Roman" w:cs="Times New Roman"/>
      <w:noProof/>
      <w:sz w:val="8"/>
      <w:szCs w:val="8"/>
    </w:rPr>
  </w:style>
  <w:style w:type="paragraph" w:styleId="ae">
    <w:name w:val="Balloon Text"/>
    <w:basedOn w:val="a"/>
    <w:link w:val="af"/>
    <w:semiHidden/>
    <w:unhideWhenUsed/>
    <w:rsid w:val="00447323"/>
    <w:pPr>
      <w:spacing w:after="0" w:line="240" w:lineRule="auto"/>
    </w:pPr>
    <w:rPr>
      <w:rFonts w:ascii="Tahoma" w:hAnsi="Tahoma" w:cs="Tahoma"/>
      <w:sz w:val="16"/>
      <w:szCs w:val="16"/>
    </w:rPr>
  </w:style>
  <w:style w:type="character" w:customStyle="1" w:styleId="af">
    <w:name w:val="Текст выноски Знак"/>
    <w:basedOn w:val="a0"/>
    <w:link w:val="ae"/>
    <w:semiHidden/>
    <w:rsid w:val="00447323"/>
    <w:rPr>
      <w:rFonts w:ascii="Tahoma" w:hAnsi="Tahoma" w:cs="Tahoma"/>
      <w:sz w:val="16"/>
      <w:szCs w:val="16"/>
    </w:rPr>
  </w:style>
  <w:style w:type="paragraph" w:customStyle="1" w:styleId="af0">
    <w:name w:val="Заголовок"/>
    <w:basedOn w:val="a"/>
    <w:next w:val="af1"/>
    <w:rsid w:val="00447323"/>
    <w:pPr>
      <w:keepNext/>
      <w:widowControl w:val="0"/>
      <w:suppressAutoHyphens/>
      <w:spacing w:before="240" w:after="120" w:line="240" w:lineRule="auto"/>
    </w:pPr>
    <w:rPr>
      <w:rFonts w:ascii="Arial" w:eastAsia="SimSun" w:hAnsi="Arial" w:cs="Tahoma"/>
      <w:kern w:val="1"/>
      <w:sz w:val="28"/>
      <w:szCs w:val="28"/>
      <w:lang w:eastAsia="hi-IN" w:bidi="hi-IN"/>
    </w:rPr>
  </w:style>
  <w:style w:type="paragraph" w:styleId="af1">
    <w:name w:val="Body Text"/>
    <w:basedOn w:val="a"/>
    <w:link w:val="af2"/>
    <w:rsid w:val="00447323"/>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af2">
    <w:name w:val="Основной текст Знак"/>
    <w:basedOn w:val="a0"/>
    <w:link w:val="af1"/>
    <w:rsid w:val="00447323"/>
    <w:rPr>
      <w:rFonts w:ascii="Times New Roman" w:eastAsia="SimSun" w:hAnsi="Times New Roman" w:cs="Tahoma"/>
      <w:kern w:val="1"/>
      <w:sz w:val="24"/>
      <w:szCs w:val="24"/>
      <w:lang w:eastAsia="hi-IN" w:bidi="hi-IN"/>
    </w:rPr>
  </w:style>
  <w:style w:type="paragraph" w:styleId="af3">
    <w:name w:val="Subtitle"/>
    <w:basedOn w:val="af0"/>
    <w:next w:val="af1"/>
    <w:link w:val="af4"/>
    <w:qFormat/>
    <w:rsid w:val="00447323"/>
    <w:pPr>
      <w:jc w:val="center"/>
    </w:pPr>
    <w:rPr>
      <w:i/>
      <w:iCs/>
    </w:rPr>
  </w:style>
  <w:style w:type="character" w:customStyle="1" w:styleId="af4">
    <w:name w:val="Подзаголовок Знак"/>
    <w:basedOn w:val="a0"/>
    <w:link w:val="af3"/>
    <w:rsid w:val="00447323"/>
    <w:rPr>
      <w:rFonts w:ascii="Arial" w:eastAsia="SimSun" w:hAnsi="Arial" w:cs="Tahoma"/>
      <w:i/>
      <w:iCs/>
      <w:kern w:val="1"/>
      <w:sz w:val="28"/>
      <w:szCs w:val="28"/>
      <w:lang w:eastAsia="hi-IN" w:bidi="hi-IN"/>
    </w:rPr>
  </w:style>
  <w:style w:type="character" w:styleId="af5">
    <w:name w:val="FollowedHyperlink"/>
    <w:rsid w:val="00447323"/>
    <w:rPr>
      <w:color w:val="800000"/>
      <w:u w:val="single"/>
    </w:rPr>
  </w:style>
  <w:style w:type="paragraph" w:styleId="af6">
    <w:name w:val="List"/>
    <w:basedOn w:val="af1"/>
    <w:rsid w:val="00447323"/>
  </w:style>
  <w:style w:type="paragraph" w:styleId="21">
    <w:name w:val="Body Text Indent 2"/>
    <w:basedOn w:val="a"/>
    <w:link w:val="22"/>
    <w:rsid w:val="00447323"/>
    <w:pPr>
      <w:spacing w:before="60" w:after="0" w:line="252" w:lineRule="auto"/>
      <w:ind w:firstLine="567"/>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447323"/>
    <w:rPr>
      <w:rFonts w:ascii="Times New Roman" w:eastAsia="Times New Roman" w:hAnsi="Times New Roman" w:cs="Times New Roman"/>
      <w:sz w:val="24"/>
      <w:szCs w:val="20"/>
      <w:lang w:eastAsia="ru-RU"/>
    </w:rPr>
  </w:style>
  <w:style w:type="paragraph" w:customStyle="1" w:styleId="11">
    <w:name w:val="Знак1"/>
    <w:basedOn w:val="a"/>
    <w:rsid w:val="00447323"/>
    <w:pPr>
      <w:spacing w:after="160" w:line="240" w:lineRule="exact"/>
    </w:pPr>
    <w:rPr>
      <w:rFonts w:ascii="Verdana" w:eastAsia="Times New Roman" w:hAnsi="Verdana" w:cs="Times New Roman"/>
      <w:sz w:val="20"/>
      <w:szCs w:val="20"/>
      <w:lang w:val="en-US"/>
    </w:rPr>
  </w:style>
  <w:style w:type="paragraph" w:customStyle="1" w:styleId="FR2">
    <w:name w:val="FR2"/>
    <w:rsid w:val="00447323"/>
    <w:pPr>
      <w:widowControl w:val="0"/>
      <w:spacing w:after="0" w:line="240" w:lineRule="auto"/>
      <w:jc w:val="center"/>
    </w:pPr>
    <w:rPr>
      <w:rFonts w:ascii="Times New Roman" w:eastAsia="Times New Roman" w:hAnsi="Times New Roman" w:cs="Times New Roman"/>
      <w:b/>
      <w:sz w:val="32"/>
      <w:szCs w:val="20"/>
      <w:lang w:eastAsia="ru-RU"/>
    </w:rPr>
  </w:style>
  <w:style w:type="paragraph" w:customStyle="1" w:styleId="Style1">
    <w:name w:val="Style1"/>
    <w:basedOn w:val="a"/>
    <w:uiPriority w:val="99"/>
    <w:rsid w:val="00447323"/>
    <w:pPr>
      <w:widowControl w:val="0"/>
      <w:autoSpaceDE w:val="0"/>
      <w:autoSpaceDN w:val="0"/>
      <w:adjustRightInd w:val="0"/>
      <w:spacing w:after="0" w:line="231" w:lineRule="exact"/>
      <w:ind w:firstLine="331"/>
      <w:jc w:val="both"/>
    </w:pPr>
    <w:rPr>
      <w:rFonts w:ascii="Georgia" w:eastAsia="Times New Roman" w:hAnsi="Georgia" w:cs="Times New Roman"/>
      <w:sz w:val="24"/>
      <w:szCs w:val="24"/>
      <w:lang w:eastAsia="ru-RU"/>
    </w:rPr>
  </w:style>
  <w:style w:type="character" w:customStyle="1" w:styleId="FontStyle11">
    <w:name w:val="Font Style11"/>
    <w:basedOn w:val="a0"/>
    <w:uiPriority w:val="99"/>
    <w:rsid w:val="00447323"/>
    <w:rPr>
      <w:rFonts w:ascii="Georgia" w:hAnsi="Georgia" w:cs="Georgia"/>
      <w:b/>
      <w:bCs/>
      <w:sz w:val="18"/>
      <w:szCs w:val="18"/>
    </w:rPr>
  </w:style>
  <w:style w:type="character" w:customStyle="1" w:styleId="FontStyle13">
    <w:name w:val="Font Style13"/>
    <w:basedOn w:val="a0"/>
    <w:rsid w:val="00447323"/>
    <w:rPr>
      <w:rFonts w:ascii="Georgia" w:hAnsi="Georgia" w:cs="Georgia"/>
      <w:i/>
      <w:iCs/>
      <w:sz w:val="18"/>
      <w:szCs w:val="18"/>
    </w:rPr>
  </w:style>
  <w:style w:type="character" w:customStyle="1" w:styleId="FontStyle14">
    <w:name w:val="Font Style14"/>
    <w:basedOn w:val="a0"/>
    <w:rsid w:val="00447323"/>
    <w:rPr>
      <w:rFonts w:ascii="Georgia" w:hAnsi="Georgia" w:cs="Georgia"/>
      <w:sz w:val="18"/>
      <w:szCs w:val="18"/>
    </w:rPr>
  </w:style>
  <w:style w:type="paragraph" w:customStyle="1" w:styleId="af7">
    <w:name w:val="Стиль"/>
    <w:rsid w:val="0044732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8">
    <w:name w:val="header"/>
    <w:basedOn w:val="a"/>
    <w:link w:val="af9"/>
    <w:uiPriority w:val="99"/>
    <w:unhideWhenUsed/>
    <w:rsid w:val="00447323"/>
    <w:pPr>
      <w:tabs>
        <w:tab w:val="center" w:pos="4677"/>
        <w:tab w:val="right" w:pos="9355"/>
      </w:tabs>
      <w:spacing w:after="0" w:line="240" w:lineRule="auto"/>
    </w:pPr>
    <w:rPr>
      <w:rFonts w:ascii="Calibri" w:eastAsia="Times New Roman" w:hAnsi="Calibri" w:cs="Times New Roman"/>
      <w:lang w:eastAsia="ru-RU"/>
    </w:rPr>
  </w:style>
  <w:style w:type="character" w:customStyle="1" w:styleId="af9">
    <w:name w:val="Верхний колонтитул Знак"/>
    <w:basedOn w:val="a0"/>
    <w:link w:val="af8"/>
    <w:uiPriority w:val="99"/>
    <w:rsid w:val="00447323"/>
    <w:rPr>
      <w:rFonts w:ascii="Calibri" w:eastAsia="Times New Roman" w:hAnsi="Calibri" w:cs="Times New Roman"/>
      <w:lang w:eastAsia="ru-RU"/>
    </w:rPr>
  </w:style>
  <w:style w:type="paragraph" w:styleId="afa">
    <w:name w:val="footer"/>
    <w:basedOn w:val="a"/>
    <w:link w:val="afb"/>
    <w:uiPriority w:val="99"/>
    <w:unhideWhenUsed/>
    <w:rsid w:val="00447323"/>
    <w:pPr>
      <w:tabs>
        <w:tab w:val="center" w:pos="4677"/>
        <w:tab w:val="right" w:pos="9355"/>
      </w:tabs>
      <w:spacing w:after="0" w:line="240" w:lineRule="auto"/>
    </w:pPr>
    <w:rPr>
      <w:rFonts w:ascii="Calibri" w:eastAsia="Times New Roman" w:hAnsi="Calibri" w:cs="Times New Roman"/>
      <w:lang w:eastAsia="ru-RU"/>
    </w:rPr>
  </w:style>
  <w:style w:type="character" w:customStyle="1" w:styleId="afb">
    <w:name w:val="Нижний колонтитул Знак"/>
    <w:basedOn w:val="a0"/>
    <w:link w:val="afa"/>
    <w:uiPriority w:val="99"/>
    <w:rsid w:val="00447323"/>
    <w:rPr>
      <w:rFonts w:ascii="Calibri" w:eastAsia="Times New Roman" w:hAnsi="Calibri" w:cs="Times New Roman"/>
      <w:lang w:eastAsia="ru-RU"/>
    </w:rPr>
  </w:style>
  <w:style w:type="character" w:styleId="afc">
    <w:name w:val="page number"/>
    <w:basedOn w:val="a0"/>
    <w:rsid w:val="00447323"/>
  </w:style>
  <w:style w:type="paragraph" w:styleId="afd">
    <w:name w:val="footnote text"/>
    <w:basedOn w:val="a"/>
    <w:link w:val="afe"/>
    <w:semiHidden/>
    <w:rsid w:val="00447323"/>
    <w:pPr>
      <w:spacing w:after="0" w:line="240" w:lineRule="auto"/>
    </w:pPr>
    <w:rPr>
      <w:rFonts w:ascii="Times New Roman" w:eastAsia="Times New Roman" w:hAnsi="Times New Roman" w:cs="Times New Roman"/>
      <w:sz w:val="20"/>
      <w:szCs w:val="20"/>
    </w:rPr>
  </w:style>
  <w:style w:type="character" w:customStyle="1" w:styleId="afe">
    <w:name w:val="Текст сноски Знак"/>
    <w:basedOn w:val="a0"/>
    <w:link w:val="afd"/>
    <w:semiHidden/>
    <w:rsid w:val="00447323"/>
    <w:rPr>
      <w:rFonts w:ascii="Times New Roman" w:eastAsia="Times New Roman" w:hAnsi="Times New Roman" w:cs="Times New Roman"/>
      <w:sz w:val="20"/>
      <w:szCs w:val="20"/>
    </w:rPr>
  </w:style>
  <w:style w:type="character" w:styleId="aff">
    <w:name w:val="footnote reference"/>
    <w:semiHidden/>
    <w:rsid w:val="00447323"/>
    <w:rPr>
      <w:vertAlign w:val="superscript"/>
    </w:rPr>
  </w:style>
  <w:style w:type="paragraph" w:customStyle="1" w:styleId="FR3">
    <w:name w:val="FR3"/>
    <w:rsid w:val="00447323"/>
    <w:pPr>
      <w:widowControl w:val="0"/>
      <w:autoSpaceDE w:val="0"/>
      <w:autoSpaceDN w:val="0"/>
      <w:adjustRightInd w:val="0"/>
      <w:spacing w:before="80" w:after="0" w:line="240" w:lineRule="auto"/>
    </w:pPr>
    <w:rPr>
      <w:rFonts w:ascii="Arial" w:eastAsia="Times New Roman" w:hAnsi="Arial" w:cs="Arial"/>
      <w:b/>
      <w:bCs/>
      <w:sz w:val="12"/>
      <w:szCs w:val="12"/>
      <w:lang w:eastAsia="ru-RU"/>
    </w:rPr>
  </w:style>
  <w:style w:type="character" w:customStyle="1" w:styleId="23">
    <w:name w:val="Основной текст 2 Знак"/>
    <w:basedOn w:val="a0"/>
    <w:link w:val="24"/>
    <w:locked/>
    <w:rsid w:val="00447323"/>
    <w:rPr>
      <w:rFonts w:ascii="Calibri" w:eastAsia="Calibri" w:hAnsi="Calibri"/>
    </w:rPr>
  </w:style>
  <w:style w:type="paragraph" w:styleId="24">
    <w:name w:val="Body Text 2"/>
    <w:basedOn w:val="a"/>
    <w:link w:val="23"/>
    <w:rsid w:val="00447323"/>
    <w:pPr>
      <w:spacing w:after="120" w:line="480" w:lineRule="auto"/>
    </w:pPr>
    <w:rPr>
      <w:rFonts w:ascii="Calibri" w:eastAsia="Calibri" w:hAnsi="Calibri"/>
    </w:rPr>
  </w:style>
  <w:style w:type="character" w:customStyle="1" w:styleId="210">
    <w:name w:val="Основной текст 2 Знак1"/>
    <w:basedOn w:val="a0"/>
    <w:link w:val="24"/>
    <w:uiPriority w:val="99"/>
    <w:semiHidden/>
    <w:rsid w:val="00447323"/>
  </w:style>
  <w:style w:type="character" w:customStyle="1" w:styleId="HTML">
    <w:name w:val="Стандартный HTML Знак"/>
    <w:basedOn w:val="a0"/>
    <w:link w:val="HTML0"/>
    <w:uiPriority w:val="99"/>
    <w:semiHidden/>
    <w:rsid w:val="00447323"/>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447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link w:val="HTML0"/>
    <w:uiPriority w:val="99"/>
    <w:semiHidden/>
    <w:rsid w:val="00447323"/>
    <w:rPr>
      <w:rFonts w:ascii="Consolas" w:hAnsi="Consolas" w:cs="Consolas"/>
      <w:sz w:val="20"/>
      <w:szCs w:val="20"/>
    </w:rPr>
  </w:style>
  <w:style w:type="character" w:styleId="aff0">
    <w:name w:val="Emphasis"/>
    <w:basedOn w:val="a0"/>
    <w:qFormat/>
    <w:rsid w:val="00447323"/>
    <w:rPr>
      <w:i/>
      <w:iCs/>
    </w:rPr>
  </w:style>
  <w:style w:type="paragraph" w:styleId="33">
    <w:name w:val="Body Text 3"/>
    <w:basedOn w:val="a"/>
    <w:link w:val="34"/>
    <w:unhideWhenUsed/>
    <w:rsid w:val="00447323"/>
    <w:pPr>
      <w:spacing w:after="120"/>
    </w:pPr>
    <w:rPr>
      <w:sz w:val="16"/>
      <w:szCs w:val="16"/>
    </w:rPr>
  </w:style>
  <w:style w:type="character" w:customStyle="1" w:styleId="34">
    <w:name w:val="Основной текст 3 Знак"/>
    <w:basedOn w:val="a0"/>
    <w:link w:val="33"/>
    <w:rsid w:val="00447323"/>
    <w:rPr>
      <w:sz w:val="16"/>
      <w:szCs w:val="16"/>
    </w:rPr>
  </w:style>
  <w:style w:type="table" w:styleId="-1">
    <w:name w:val="Table Web 1"/>
    <w:basedOn w:val="a1"/>
    <w:rsid w:val="0044732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1">
    <w:name w:val="???????"/>
    <w:rsid w:val="00447323"/>
    <w:pPr>
      <w:spacing w:after="0" w:line="240" w:lineRule="auto"/>
    </w:pPr>
    <w:rPr>
      <w:rFonts w:ascii="Times New Roman" w:eastAsia="Times New Roman" w:hAnsi="Times New Roman" w:cs="Times New Roman"/>
      <w:sz w:val="20"/>
      <w:szCs w:val="20"/>
      <w:lang w:eastAsia="ru-RU"/>
    </w:rPr>
  </w:style>
  <w:style w:type="paragraph" w:customStyle="1" w:styleId="FR1">
    <w:name w:val="FR1"/>
    <w:rsid w:val="00447323"/>
    <w:pPr>
      <w:widowControl w:val="0"/>
      <w:overflowPunct w:val="0"/>
      <w:autoSpaceDE w:val="0"/>
      <w:autoSpaceDN w:val="0"/>
      <w:adjustRightInd w:val="0"/>
      <w:spacing w:before="500" w:after="0" w:line="240" w:lineRule="auto"/>
      <w:ind w:left="720"/>
    </w:pPr>
    <w:rPr>
      <w:rFonts w:ascii="Arial" w:eastAsia="Times New Roman" w:hAnsi="Arial" w:cs="Times New Roman"/>
      <w:b/>
      <w:sz w:val="18"/>
      <w:szCs w:val="20"/>
      <w:lang w:val="en-US" w:eastAsia="ru-RU" w:bidi="en-US"/>
    </w:rPr>
  </w:style>
  <w:style w:type="paragraph" w:customStyle="1" w:styleId="12">
    <w:name w:val="Основной текст1"/>
    <w:basedOn w:val="a"/>
    <w:rsid w:val="00447323"/>
    <w:pPr>
      <w:spacing w:after="0" w:line="240" w:lineRule="auto"/>
      <w:jc w:val="center"/>
    </w:pPr>
    <w:rPr>
      <w:rFonts w:ascii="Times New Roman" w:eastAsia="Times New Roman" w:hAnsi="Times New Roman" w:cs="Times New Roman"/>
      <w:b/>
      <w:sz w:val="28"/>
      <w:szCs w:val="20"/>
      <w:lang w:val="en-US" w:bidi="en-US"/>
    </w:rPr>
  </w:style>
  <w:style w:type="paragraph" w:styleId="25">
    <w:name w:val="Quote"/>
    <w:basedOn w:val="a"/>
    <w:next w:val="a"/>
    <w:link w:val="26"/>
    <w:uiPriority w:val="29"/>
    <w:qFormat/>
    <w:rsid w:val="00447323"/>
    <w:pPr>
      <w:spacing w:after="0" w:line="240" w:lineRule="auto"/>
    </w:pPr>
    <w:rPr>
      <w:rFonts w:ascii="Calibri" w:eastAsia="Times New Roman" w:hAnsi="Calibri" w:cs="Times New Roman"/>
      <w:i/>
      <w:sz w:val="24"/>
      <w:szCs w:val="24"/>
    </w:rPr>
  </w:style>
  <w:style w:type="character" w:customStyle="1" w:styleId="26">
    <w:name w:val="Цитата 2 Знак"/>
    <w:basedOn w:val="a0"/>
    <w:link w:val="25"/>
    <w:uiPriority w:val="29"/>
    <w:rsid w:val="00447323"/>
    <w:rPr>
      <w:rFonts w:ascii="Calibri" w:eastAsia="Times New Roman" w:hAnsi="Calibri" w:cs="Times New Roman"/>
      <w:i/>
      <w:sz w:val="24"/>
      <w:szCs w:val="24"/>
    </w:rPr>
  </w:style>
  <w:style w:type="paragraph" w:styleId="aff2">
    <w:name w:val="Intense Quote"/>
    <w:basedOn w:val="a"/>
    <w:next w:val="a"/>
    <w:link w:val="aff3"/>
    <w:uiPriority w:val="30"/>
    <w:qFormat/>
    <w:rsid w:val="00447323"/>
    <w:pPr>
      <w:spacing w:after="0" w:line="240" w:lineRule="auto"/>
      <w:ind w:left="720" w:right="720"/>
    </w:pPr>
    <w:rPr>
      <w:rFonts w:ascii="Calibri" w:eastAsia="Times New Roman" w:hAnsi="Calibri" w:cs="Times New Roman"/>
      <w:b/>
      <w:i/>
      <w:sz w:val="24"/>
      <w:szCs w:val="20"/>
    </w:rPr>
  </w:style>
  <w:style w:type="character" w:customStyle="1" w:styleId="aff3">
    <w:name w:val="Выделенная цитата Знак"/>
    <w:basedOn w:val="a0"/>
    <w:link w:val="aff2"/>
    <w:uiPriority w:val="30"/>
    <w:rsid w:val="00447323"/>
    <w:rPr>
      <w:rFonts w:ascii="Calibri" w:eastAsia="Times New Roman" w:hAnsi="Calibri" w:cs="Times New Roman"/>
      <w:b/>
      <w:i/>
      <w:sz w:val="24"/>
      <w:szCs w:val="20"/>
    </w:rPr>
  </w:style>
  <w:style w:type="character" w:styleId="aff4">
    <w:name w:val="Subtle Emphasis"/>
    <w:uiPriority w:val="19"/>
    <w:qFormat/>
    <w:rsid w:val="00447323"/>
    <w:rPr>
      <w:i/>
      <w:color w:val="5A5A5A"/>
    </w:rPr>
  </w:style>
  <w:style w:type="character" w:styleId="aff5">
    <w:name w:val="Intense Emphasis"/>
    <w:uiPriority w:val="21"/>
    <w:qFormat/>
    <w:rsid w:val="00447323"/>
    <w:rPr>
      <w:b/>
      <w:i/>
      <w:sz w:val="24"/>
      <w:szCs w:val="24"/>
      <w:u w:val="single"/>
    </w:rPr>
  </w:style>
  <w:style w:type="character" w:styleId="aff6">
    <w:name w:val="Subtle Reference"/>
    <w:uiPriority w:val="31"/>
    <w:qFormat/>
    <w:rsid w:val="00447323"/>
    <w:rPr>
      <w:sz w:val="24"/>
      <w:szCs w:val="24"/>
      <w:u w:val="single"/>
    </w:rPr>
  </w:style>
  <w:style w:type="character" w:styleId="aff7">
    <w:name w:val="Intense Reference"/>
    <w:uiPriority w:val="32"/>
    <w:qFormat/>
    <w:rsid w:val="00447323"/>
    <w:rPr>
      <w:b/>
      <w:sz w:val="24"/>
      <w:u w:val="single"/>
    </w:rPr>
  </w:style>
  <w:style w:type="character" w:styleId="aff8">
    <w:name w:val="Book Title"/>
    <w:uiPriority w:val="33"/>
    <w:qFormat/>
    <w:rsid w:val="00447323"/>
    <w:rPr>
      <w:rFonts w:ascii="Cambria" w:eastAsia="Times New Roman" w:hAnsi="Cambria"/>
      <w:b/>
      <w:i/>
      <w:sz w:val="24"/>
      <w:szCs w:val="24"/>
    </w:rPr>
  </w:style>
  <w:style w:type="character" w:customStyle="1" w:styleId="aff9">
    <w:name w:val="Схема документа Знак"/>
    <w:basedOn w:val="a0"/>
    <w:link w:val="affa"/>
    <w:uiPriority w:val="99"/>
    <w:semiHidden/>
    <w:rsid w:val="00447323"/>
    <w:rPr>
      <w:rFonts w:ascii="Tahoma" w:eastAsia="Times New Roman" w:hAnsi="Tahoma" w:cs="Times New Roman"/>
      <w:sz w:val="16"/>
      <w:szCs w:val="16"/>
    </w:rPr>
  </w:style>
  <w:style w:type="paragraph" w:styleId="affa">
    <w:name w:val="Document Map"/>
    <w:basedOn w:val="a"/>
    <w:link w:val="aff9"/>
    <w:semiHidden/>
    <w:unhideWhenUsed/>
    <w:rsid w:val="00447323"/>
    <w:pPr>
      <w:spacing w:after="0" w:line="240" w:lineRule="auto"/>
    </w:pPr>
    <w:rPr>
      <w:rFonts w:ascii="Tahoma" w:eastAsia="Times New Roman" w:hAnsi="Tahoma" w:cs="Times New Roman"/>
      <w:sz w:val="16"/>
      <w:szCs w:val="16"/>
    </w:rPr>
  </w:style>
  <w:style w:type="character" w:customStyle="1" w:styleId="13">
    <w:name w:val="Схема документа Знак1"/>
    <w:basedOn w:val="a0"/>
    <w:link w:val="affa"/>
    <w:uiPriority w:val="99"/>
    <w:semiHidden/>
    <w:rsid w:val="00447323"/>
    <w:rPr>
      <w:rFonts w:ascii="Tahoma" w:hAnsi="Tahoma" w:cs="Tahoma"/>
      <w:sz w:val="16"/>
      <w:szCs w:val="16"/>
    </w:rPr>
  </w:style>
  <w:style w:type="character" w:customStyle="1" w:styleId="a4">
    <w:name w:val="Без интервала Знак"/>
    <w:basedOn w:val="a0"/>
    <w:link w:val="a3"/>
    <w:locked/>
    <w:rsid w:val="00447323"/>
  </w:style>
  <w:style w:type="paragraph" w:customStyle="1" w:styleId="affb">
    <w:name w:val="Знак Знак Знак"/>
    <w:basedOn w:val="a"/>
    <w:rsid w:val="00447323"/>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4473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Содержимое таблицы"/>
    <w:basedOn w:val="a"/>
    <w:rsid w:val="0044732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4">
    <w:name w:val="Текст1"/>
    <w:basedOn w:val="a"/>
    <w:rsid w:val="00447323"/>
    <w:pPr>
      <w:suppressAutoHyphens/>
      <w:spacing w:after="0" w:line="240" w:lineRule="auto"/>
    </w:pPr>
    <w:rPr>
      <w:rFonts w:ascii="Courier New" w:eastAsia="Times New Roman" w:hAnsi="Courier New" w:cs="Times New Roman"/>
      <w:sz w:val="20"/>
      <w:szCs w:val="20"/>
      <w:lang w:eastAsia="ar-SA"/>
    </w:rPr>
  </w:style>
  <w:style w:type="paragraph" w:customStyle="1" w:styleId="p1">
    <w:name w:val="p1"/>
    <w:basedOn w:val="a"/>
    <w:rsid w:val="004473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7">
    <w:name w:val="toc 2"/>
    <w:basedOn w:val="a"/>
    <w:next w:val="a"/>
    <w:autoRedefine/>
    <w:semiHidden/>
    <w:rsid w:val="00447323"/>
    <w:pPr>
      <w:tabs>
        <w:tab w:val="right" w:leader="dot" w:pos="6538"/>
      </w:tabs>
      <w:spacing w:before="60" w:after="0" w:line="240" w:lineRule="auto"/>
      <w:ind w:firstLine="170"/>
    </w:pPr>
    <w:rPr>
      <w:rFonts w:ascii="Times New Roman" w:eastAsia="Times New Roman" w:hAnsi="Times New Roman" w:cs="Times New Roman"/>
      <w:sz w:val="24"/>
      <w:szCs w:val="24"/>
      <w:lang w:eastAsia="ru-RU"/>
    </w:rPr>
  </w:style>
  <w:style w:type="character" w:customStyle="1" w:styleId="spelle">
    <w:name w:val="spelle"/>
    <w:basedOn w:val="a0"/>
    <w:rsid w:val="00447323"/>
  </w:style>
  <w:style w:type="paragraph" w:customStyle="1" w:styleId="Style3">
    <w:name w:val="Style3"/>
    <w:basedOn w:val="a"/>
    <w:rsid w:val="00447323"/>
    <w:pPr>
      <w:widowControl w:val="0"/>
      <w:autoSpaceDE w:val="0"/>
      <w:autoSpaceDN w:val="0"/>
      <w:adjustRightInd w:val="0"/>
      <w:spacing w:after="0" w:line="259" w:lineRule="exact"/>
      <w:jc w:val="center"/>
    </w:pPr>
    <w:rPr>
      <w:rFonts w:ascii="Segoe UI" w:eastAsia="Times New Roman" w:hAnsi="Segoe UI" w:cs="Segoe UI"/>
      <w:sz w:val="24"/>
      <w:szCs w:val="24"/>
      <w:lang w:eastAsia="ru-RU"/>
    </w:rPr>
  </w:style>
  <w:style w:type="paragraph" w:customStyle="1" w:styleId="Style4">
    <w:name w:val="Style4"/>
    <w:basedOn w:val="a"/>
    <w:uiPriority w:val="99"/>
    <w:rsid w:val="00447323"/>
    <w:pPr>
      <w:widowControl w:val="0"/>
      <w:autoSpaceDE w:val="0"/>
      <w:autoSpaceDN w:val="0"/>
      <w:adjustRightInd w:val="0"/>
      <w:spacing w:after="0" w:line="240" w:lineRule="auto"/>
    </w:pPr>
    <w:rPr>
      <w:rFonts w:ascii="Segoe UI" w:eastAsia="Times New Roman" w:hAnsi="Segoe UI" w:cs="Segoe UI"/>
      <w:sz w:val="24"/>
      <w:szCs w:val="24"/>
      <w:lang w:eastAsia="ru-RU"/>
    </w:rPr>
  </w:style>
  <w:style w:type="paragraph" w:customStyle="1" w:styleId="Style5">
    <w:name w:val="Style5"/>
    <w:basedOn w:val="a"/>
    <w:rsid w:val="00447323"/>
    <w:pPr>
      <w:widowControl w:val="0"/>
      <w:autoSpaceDE w:val="0"/>
      <w:autoSpaceDN w:val="0"/>
      <w:adjustRightInd w:val="0"/>
      <w:spacing w:after="0" w:line="259" w:lineRule="exact"/>
      <w:ind w:firstLine="350"/>
      <w:jc w:val="both"/>
    </w:pPr>
    <w:rPr>
      <w:rFonts w:ascii="Segoe UI" w:eastAsia="Times New Roman" w:hAnsi="Segoe UI" w:cs="Segoe UI"/>
      <w:sz w:val="24"/>
      <w:szCs w:val="24"/>
      <w:lang w:eastAsia="ru-RU"/>
    </w:rPr>
  </w:style>
  <w:style w:type="paragraph" w:customStyle="1" w:styleId="Style6">
    <w:name w:val="Style6"/>
    <w:basedOn w:val="a"/>
    <w:uiPriority w:val="99"/>
    <w:rsid w:val="00447323"/>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12">
    <w:name w:val="Font Style12"/>
    <w:rsid w:val="00447323"/>
    <w:rPr>
      <w:rFonts w:ascii="Segoe UI" w:hAnsi="Segoe UI" w:cs="Segoe UI"/>
      <w:b/>
      <w:bCs/>
      <w:sz w:val="18"/>
      <w:szCs w:val="18"/>
    </w:rPr>
  </w:style>
  <w:style w:type="character" w:customStyle="1" w:styleId="FontStyle15">
    <w:name w:val="Font Style15"/>
    <w:rsid w:val="00447323"/>
    <w:rPr>
      <w:rFonts w:ascii="Times New Roman" w:hAnsi="Times New Roman" w:cs="Times New Roman"/>
      <w:b/>
      <w:bCs/>
      <w:sz w:val="20"/>
      <w:szCs w:val="20"/>
    </w:rPr>
  </w:style>
  <w:style w:type="paragraph" w:customStyle="1" w:styleId="Style7">
    <w:name w:val="Style7"/>
    <w:basedOn w:val="a"/>
    <w:uiPriority w:val="99"/>
    <w:rsid w:val="0044732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19">
    <w:name w:val="Font Style19"/>
    <w:rsid w:val="00447323"/>
    <w:rPr>
      <w:rFonts w:ascii="Segoe UI" w:hAnsi="Segoe UI" w:cs="Segoe UI"/>
      <w:b/>
      <w:bCs/>
      <w:sz w:val="24"/>
      <w:szCs w:val="24"/>
    </w:rPr>
  </w:style>
  <w:style w:type="character" w:customStyle="1" w:styleId="FontStyle21">
    <w:name w:val="Font Style21"/>
    <w:rsid w:val="00447323"/>
    <w:rPr>
      <w:rFonts w:ascii="Times New Roman" w:hAnsi="Times New Roman" w:cs="Times New Roman"/>
      <w:sz w:val="20"/>
      <w:szCs w:val="20"/>
    </w:rPr>
  </w:style>
  <w:style w:type="character" w:customStyle="1" w:styleId="FontStyle22">
    <w:name w:val="Font Style22"/>
    <w:rsid w:val="00447323"/>
    <w:rPr>
      <w:rFonts w:ascii="Times New Roman" w:hAnsi="Times New Roman" w:cs="Times New Roman"/>
      <w:b/>
      <w:bCs/>
      <w:sz w:val="22"/>
      <w:szCs w:val="22"/>
    </w:rPr>
  </w:style>
  <w:style w:type="character" w:customStyle="1" w:styleId="FontStyle23">
    <w:name w:val="Font Style23"/>
    <w:rsid w:val="00447323"/>
    <w:rPr>
      <w:rFonts w:ascii="Times New Roman" w:hAnsi="Times New Roman" w:cs="Times New Roman"/>
      <w:b/>
      <w:bCs/>
      <w:sz w:val="20"/>
      <w:szCs w:val="20"/>
    </w:rPr>
  </w:style>
  <w:style w:type="paragraph" w:customStyle="1" w:styleId="Style20">
    <w:name w:val="Style2"/>
    <w:basedOn w:val="a"/>
    <w:rsid w:val="0044732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44732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d">
    <w:name w:val="Plain Text"/>
    <w:basedOn w:val="a"/>
    <w:link w:val="affe"/>
    <w:rsid w:val="00447323"/>
    <w:pPr>
      <w:spacing w:after="0" w:line="240" w:lineRule="auto"/>
    </w:pPr>
    <w:rPr>
      <w:rFonts w:ascii="Courier New" w:eastAsia="Times New Roman" w:hAnsi="Courier New" w:cs="Times New Roman"/>
      <w:sz w:val="20"/>
      <w:szCs w:val="20"/>
      <w:lang w:eastAsia="ru-RU"/>
    </w:rPr>
  </w:style>
  <w:style w:type="character" w:customStyle="1" w:styleId="affe">
    <w:name w:val="Текст Знак"/>
    <w:basedOn w:val="a0"/>
    <w:link w:val="affd"/>
    <w:rsid w:val="00447323"/>
    <w:rPr>
      <w:rFonts w:ascii="Courier New" w:eastAsia="Times New Roman" w:hAnsi="Courier New" w:cs="Times New Roman"/>
      <w:sz w:val="20"/>
      <w:szCs w:val="20"/>
      <w:lang w:eastAsia="ru-RU"/>
    </w:rPr>
  </w:style>
  <w:style w:type="paragraph" w:styleId="afff">
    <w:name w:val="Block Text"/>
    <w:basedOn w:val="a"/>
    <w:unhideWhenUsed/>
    <w:rsid w:val="00447323"/>
    <w:pPr>
      <w:spacing w:before="240" w:after="0" w:line="240" w:lineRule="auto"/>
      <w:ind w:left="540" w:right="2551" w:firstLine="540"/>
      <w:jc w:val="both"/>
    </w:pPr>
    <w:rPr>
      <w:rFonts w:ascii="Arial" w:eastAsia="Times New Roman" w:hAnsi="Arial" w:cs="Arial"/>
      <w:b/>
      <w:bCs/>
      <w:lang w:eastAsia="ru-RU"/>
    </w:rPr>
  </w:style>
  <w:style w:type="paragraph" w:customStyle="1" w:styleId="15">
    <w:name w:val="Абзац списка1"/>
    <w:basedOn w:val="a"/>
    <w:rsid w:val="00447323"/>
    <w:pPr>
      <w:ind w:left="720"/>
      <w:contextualSpacing/>
    </w:pPr>
    <w:rPr>
      <w:rFonts w:ascii="Calibri" w:eastAsia="Times New Roman" w:hAnsi="Calibri" w:cs="Times New Roman"/>
    </w:rPr>
  </w:style>
  <w:style w:type="paragraph" w:customStyle="1" w:styleId="body">
    <w:name w:val="body"/>
    <w:basedOn w:val="a"/>
    <w:rsid w:val="0044732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zag2">
    <w:name w:val="zag_2"/>
    <w:basedOn w:val="a"/>
    <w:rsid w:val="00447323"/>
    <w:pPr>
      <w:spacing w:before="100" w:beforeAutospacing="1" w:after="100" w:afterAutospacing="1" w:line="240" w:lineRule="auto"/>
      <w:jc w:val="center"/>
    </w:pPr>
    <w:rPr>
      <w:rFonts w:ascii="Times New Roman" w:eastAsia="Times New Roman" w:hAnsi="Times New Roman" w:cs="Times New Roman"/>
      <w:b/>
      <w:bCs/>
      <w:sz w:val="29"/>
      <w:szCs w:val="29"/>
      <w:lang w:eastAsia="ru-RU"/>
    </w:rPr>
  </w:style>
  <w:style w:type="paragraph" w:customStyle="1" w:styleId="16">
    <w:name w:val="Обычный1"/>
    <w:rsid w:val="00447323"/>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17">
    <w:name w:val="Подзаголовок Знак1"/>
    <w:basedOn w:val="a0"/>
    <w:uiPriority w:val="11"/>
    <w:rsid w:val="00447323"/>
    <w:rPr>
      <w:rFonts w:asciiTheme="majorHAnsi" w:eastAsiaTheme="majorEastAsia" w:hAnsiTheme="majorHAnsi" w:cstheme="majorBidi"/>
      <w:i/>
      <w:iCs/>
      <w:color w:val="4F81BD" w:themeColor="accent1"/>
      <w:spacing w:val="15"/>
      <w:sz w:val="24"/>
      <w:szCs w:val="24"/>
      <w:lang w:eastAsia="ru-RU"/>
    </w:rPr>
  </w:style>
  <w:style w:type="character" w:customStyle="1" w:styleId="afff0">
    <w:name w:val="Знак Знак"/>
    <w:basedOn w:val="a0"/>
    <w:rsid w:val="00447323"/>
    <w:rPr>
      <w:sz w:val="24"/>
      <w:szCs w:val="24"/>
      <w:lang w:val="ru-RU" w:eastAsia="ru-RU" w:bidi="ar-SA"/>
    </w:rPr>
  </w:style>
  <w:style w:type="paragraph" w:customStyle="1" w:styleId="url">
    <w:name w:val="url"/>
    <w:basedOn w:val="a"/>
    <w:rsid w:val="004473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0">
    <w:name w:val="Style40"/>
    <w:basedOn w:val="a"/>
    <w:rsid w:val="00447323"/>
    <w:pPr>
      <w:widowControl w:val="0"/>
      <w:autoSpaceDE w:val="0"/>
      <w:autoSpaceDN w:val="0"/>
      <w:adjustRightInd w:val="0"/>
      <w:spacing w:after="0" w:line="214" w:lineRule="exact"/>
    </w:pPr>
    <w:rPr>
      <w:rFonts w:ascii="Verdana" w:eastAsia="Times New Roman" w:hAnsi="Verdana" w:cs="Times New Roman"/>
      <w:sz w:val="24"/>
      <w:szCs w:val="24"/>
      <w:lang w:eastAsia="ru-RU"/>
    </w:rPr>
  </w:style>
  <w:style w:type="character" w:customStyle="1" w:styleId="FontStyle51">
    <w:name w:val="Font Style51"/>
    <w:basedOn w:val="a0"/>
    <w:rsid w:val="00447323"/>
    <w:rPr>
      <w:rFonts w:ascii="Times New Roman" w:hAnsi="Times New Roman" w:cs="Times New Roman" w:hint="default"/>
      <w:b/>
      <w:bCs/>
      <w:i/>
      <w:iCs/>
      <w:sz w:val="18"/>
      <w:szCs w:val="18"/>
    </w:rPr>
  </w:style>
  <w:style w:type="character" w:customStyle="1" w:styleId="FontStyle46">
    <w:name w:val="Font Style46"/>
    <w:basedOn w:val="a0"/>
    <w:rsid w:val="00447323"/>
    <w:rPr>
      <w:rFonts w:ascii="Times New Roman" w:hAnsi="Times New Roman" w:cs="Times New Roman" w:hint="default"/>
      <w:sz w:val="18"/>
      <w:szCs w:val="18"/>
    </w:rPr>
  </w:style>
  <w:style w:type="table" w:customStyle="1" w:styleId="18">
    <w:name w:val="Сетка таблицы1"/>
    <w:basedOn w:val="a1"/>
    <w:next w:val="a6"/>
    <w:uiPriority w:val="59"/>
    <w:rsid w:val="00C253F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8">
    <w:name w:val="Абзац списка2"/>
    <w:basedOn w:val="a"/>
    <w:rsid w:val="00B74395"/>
    <w:pPr>
      <w:ind w:left="720"/>
      <w:contextualSpacing/>
    </w:pPr>
    <w:rPr>
      <w:rFonts w:ascii="Calibri" w:eastAsia="Times New Roman" w:hAnsi="Calibri" w:cs="Times New Roman"/>
    </w:rPr>
  </w:style>
  <w:style w:type="paragraph" w:customStyle="1" w:styleId="msonormalbullet1gif">
    <w:name w:val="msonormalbullet1.gif"/>
    <w:basedOn w:val="a"/>
    <w:rsid w:val="00B7439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mall">
    <w:name w:val="small"/>
    <w:basedOn w:val="a0"/>
    <w:rsid w:val="00B74395"/>
  </w:style>
  <w:style w:type="character" w:customStyle="1" w:styleId="91">
    <w:name w:val="9"/>
    <w:basedOn w:val="a0"/>
    <w:rsid w:val="003C1CAE"/>
  </w:style>
  <w:style w:type="character" w:customStyle="1" w:styleId="a20">
    <w:name w:val="a2"/>
    <w:basedOn w:val="a0"/>
    <w:rsid w:val="003C1CAE"/>
  </w:style>
  <w:style w:type="paragraph" w:customStyle="1" w:styleId="200">
    <w:name w:val="20"/>
    <w:basedOn w:val="a"/>
    <w:rsid w:val="003C1C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31"/>
    <w:basedOn w:val="a"/>
    <w:rsid w:val="003C1C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olas">
    <w:name w:val="consolas"/>
    <w:basedOn w:val="a0"/>
    <w:rsid w:val="003C1CAE"/>
  </w:style>
  <w:style w:type="character" w:customStyle="1" w:styleId="1pt">
    <w:name w:val="1pt"/>
    <w:basedOn w:val="a0"/>
    <w:rsid w:val="003C1CAE"/>
  </w:style>
  <w:style w:type="character" w:customStyle="1" w:styleId="81">
    <w:name w:val="8"/>
    <w:basedOn w:val="a0"/>
    <w:rsid w:val="003C1CAE"/>
  </w:style>
  <w:style w:type="character" w:customStyle="1" w:styleId="320">
    <w:name w:val="32"/>
    <w:basedOn w:val="a0"/>
    <w:rsid w:val="003C1CAE"/>
  </w:style>
  <w:style w:type="character" w:customStyle="1" w:styleId="1pt1">
    <w:name w:val="1pt1"/>
    <w:basedOn w:val="a0"/>
    <w:rsid w:val="003C1CAE"/>
  </w:style>
  <w:style w:type="character" w:customStyle="1" w:styleId="130">
    <w:name w:val="13"/>
    <w:basedOn w:val="a0"/>
    <w:rsid w:val="003C1CAE"/>
  </w:style>
  <w:style w:type="paragraph" w:customStyle="1" w:styleId="FR4">
    <w:name w:val="FR4"/>
    <w:rsid w:val="003C1CAE"/>
    <w:pPr>
      <w:widowControl w:val="0"/>
      <w:spacing w:after="0" w:line="240" w:lineRule="auto"/>
      <w:ind w:left="5920"/>
    </w:pPr>
    <w:rPr>
      <w:rFonts w:ascii="Arial" w:eastAsia="Calibri" w:hAnsi="Arial" w:cs="Times New Roman"/>
      <w:sz w:val="16"/>
      <w:szCs w:val="20"/>
      <w:lang w:eastAsia="ru-RU"/>
    </w:rPr>
  </w:style>
  <w:style w:type="paragraph" w:customStyle="1" w:styleId="Standard">
    <w:name w:val="Standard"/>
    <w:rsid w:val="00EA515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Style8">
    <w:name w:val="Style8"/>
    <w:basedOn w:val="a"/>
    <w:uiPriority w:val="99"/>
    <w:rsid w:val="004F56AE"/>
    <w:pPr>
      <w:widowControl w:val="0"/>
      <w:autoSpaceDE w:val="0"/>
      <w:autoSpaceDN w:val="0"/>
      <w:adjustRightInd w:val="0"/>
      <w:spacing w:after="0" w:line="274" w:lineRule="exact"/>
      <w:ind w:hanging="346"/>
    </w:pPr>
    <w:rPr>
      <w:rFonts w:ascii="Times New Roman" w:eastAsia="Times New Roman" w:hAnsi="Times New Roman" w:cs="Times New Roman"/>
      <w:sz w:val="24"/>
      <w:szCs w:val="24"/>
      <w:lang w:eastAsia="ru-RU"/>
    </w:rPr>
  </w:style>
  <w:style w:type="paragraph" w:customStyle="1" w:styleId="Style9">
    <w:name w:val="Style9"/>
    <w:basedOn w:val="a"/>
    <w:uiPriority w:val="99"/>
    <w:rsid w:val="004F56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4F56AE"/>
    <w:pPr>
      <w:widowControl w:val="0"/>
      <w:autoSpaceDE w:val="0"/>
      <w:autoSpaceDN w:val="0"/>
      <w:adjustRightInd w:val="0"/>
      <w:spacing w:after="0" w:line="288" w:lineRule="exact"/>
      <w:ind w:hanging="346"/>
      <w:jc w:val="both"/>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867DEF"/>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867DEF"/>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sportal.ru/" TargetMode="External"/><Relationship Id="rId117" Type="http://schemas.openxmlformats.org/officeDocument/2006/relationships/fontTable" Target="fontTable.xml"/><Relationship Id="rId21" Type="http://schemas.openxmlformats.org/officeDocument/2006/relationships/hyperlink" Target="http://festival.1september.ru/" TargetMode="External"/><Relationship Id="rId42" Type="http://schemas.openxmlformats.org/officeDocument/2006/relationships/hyperlink" Target="http://www.y10k.ru/tools/sites/redirect.php?ID=663790" TargetMode="External"/><Relationship Id="rId47" Type="http://schemas.openxmlformats.org/officeDocument/2006/relationships/hyperlink" Target="http://www.y10k.ru/tools/sites/redirect.php?ID=663377" TargetMode="External"/><Relationship Id="rId63" Type="http://schemas.openxmlformats.org/officeDocument/2006/relationships/hyperlink" Target="http://belok-s.narod.ru/" TargetMode="External"/><Relationship Id="rId68" Type="http://schemas.openxmlformats.org/officeDocument/2006/relationships/hyperlink" Target="http://schoolchemistry.by.ru/" TargetMode="External"/><Relationship Id="rId84" Type="http://schemas.openxmlformats.org/officeDocument/2006/relationships/hyperlink" Target="http://www.y10k.ru/tools/sites/redirect.php?ID=663377" TargetMode="External"/><Relationship Id="rId89" Type="http://schemas.openxmlformats.org/officeDocument/2006/relationships/hyperlink" Target="http://www.y10k.ru/tools/sites/redirect.php?ID=573769" TargetMode="External"/><Relationship Id="rId112" Type="http://schemas.openxmlformats.org/officeDocument/2006/relationships/hyperlink" Target="http://www.elibrary.ru/defaultx.asp" TargetMode="External"/><Relationship Id="rId16" Type="http://schemas.openxmlformats.org/officeDocument/2006/relationships/hyperlink" Target="http://mathege.ru" TargetMode="External"/><Relationship Id="rId107" Type="http://schemas.openxmlformats.org/officeDocument/2006/relationships/hyperlink" Target="http://www.fipi.ru/" TargetMode="External"/><Relationship Id="rId11" Type="http://schemas.openxmlformats.org/officeDocument/2006/relationships/hyperlink" Target="http://www.internet-scool.ru" TargetMode="External"/><Relationship Id="rId24" Type="http://schemas.openxmlformats.org/officeDocument/2006/relationships/hyperlink" Target="http://festival.1september.ru/" TargetMode="External"/><Relationship Id="rId32" Type="http://schemas.openxmlformats.org/officeDocument/2006/relationships/hyperlink" Target="http://nsportal.ru/" TargetMode="External"/><Relationship Id="rId37" Type="http://schemas.openxmlformats.org/officeDocument/2006/relationships/hyperlink" Target="http://pedsovet.su/" TargetMode="External"/><Relationship Id="rId40" Type="http://schemas.openxmlformats.org/officeDocument/2006/relationships/hyperlink" Target="http://pedsovet.su/" TargetMode="External"/><Relationship Id="rId45" Type="http://schemas.openxmlformats.org/officeDocument/2006/relationships/hyperlink" Target="http://www.y10k.ru/tools/sites/redirect.php?ID=663994" TargetMode="External"/><Relationship Id="rId53" Type="http://schemas.openxmlformats.org/officeDocument/2006/relationships/hyperlink" Target="http://www.y10k.ru/tools/sites/redirect.php?ID=435228" TargetMode="External"/><Relationship Id="rId58" Type="http://schemas.openxmlformats.org/officeDocument/2006/relationships/hyperlink" Target="http://www.y10k.ru/tools/sites/redirect.php?ID=273734" TargetMode="External"/><Relationship Id="rId66" Type="http://schemas.openxmlformats.org/officeDocument/2006/relationships/hyperlink" Target="http://www.chemistry.ssu.samara.ru/" TargetMode="External"/><Relationship Id="rId74" Type="http://schemas.openxmlformats.org/officeDocument/2006/relationships/footer" Target="footer2.xml"/><Relationship Id="rId79" Type="http://schemas.openxmlformats.org/officeDocument/2006/relationships/hyperlink" Target="http://www.y10k.ru/tools/sites/redirect.php?ID=663790" TargetMode="External"/><Relationship Id="rId87" Type="http://schemas.openxmlformats.org/officeDocument/2006/relationships/hyperlink" Target="http://www.y10k.ru/tools/sites/redirect.php?ID=663267" TargetMode="External"/><Relationship Id="rId102" Type="http://schemas.openxmlformats.org/officeDocument/2006/relationships/hyperlink" Target="http://www.alleng.ru/" TargetMode="External"/><Relationship Id="rId110" Type="http://schemas.openxmlformats.org/officeDocument/2006/relationships/hyperlink" Target="http://www.standart.edu.ru/" TargetMode="External"/><Relationship Id="rId115" Type="http://schemas.openxmlformats.org/officeDocument/2006/relationships/hyperlink" Target="http://www.y10k.ru/tools/sites/redirect.php?ID=663378" TargetMode="External"/><Relationship Id="rId5" Type="http://schemas.openxmlformats.org/officeDocument/2006/relationships/webSettings" Target="webSettings.xml"/><Relationship Id="rId61" Type="http://schemas.openxmlformats.org/officeDocument/2006/relationships/hyperlink" Target="http://www.hemi.nsu.ru/" TargetMode="External"/><Relationship Id="rId82" Type="http://schemas.openxmlformats.org/officeDocument/2006/relationships/hyperlink" Target="http://www.y10k.ru/tools/sites/redirect.php?ID=663994" TargetMode="External"/><Relationship Id="rId90" Type="http://schemas.openxmlformats.org/officeDocument/2006/relationships/hyperlink" Target="http://www.y10k.ru/tools/sites/redirect.php?ID=435228" TargetMode="External"/><Relationship Id="rId95" Type="http://schemas.openxmlformats.org/officeDocument/2006/relationships/hyperlink" Target="http://www.y10k.ru/tools/sites/redirect.php?ID=273734" TargetMode="External"/><Relationship Id="rId19" Type="http://schemas.openxmlformats.org/officeDocument/2006/relationships/hyperlink" Target="http://pedsovet.su/" TargetMode="External"/><Relationship Id="rId14" Type="http://schemas.openxmlformats.org/officeDocument/2006/relationships/hyperlink" Target="http://www.fipi.ru" TargetMode="External"/><Relationship Id="rId22" Type="http://schemas.openxmlformats.org/officeDocument/2006/relationships/hyperlink" Target="http://pedsovet.su/" TargetMode="External"/><Relationship Id="rId27" Type="http://schemas.openxmlformats.org/officeDocument/2006/relationships/hyperlink" Target="http://festival.1september.ru/" TargetMode="External"/><Relationship Id="rId30" Type="http://schemas.openxmlformats.org/officeDocument/2006/relationships/hyperlink" Target="http://festival.1september.ru/" TargetMode="External"/><Relationship Id="rId35" Type="http://schemas.openxmlformats.org/officeDocument/2006/relationships/hyperlink" Target="http://nsportal.ru/" TargetMode="External"/><Relationship Id="rId43" Type="http://schemas.openxmlformats.org/officeDocument/2006/relationships/hyperlink" Target="http://www.y10k.ru/tools/sites/redirect.php?ID=663378" TargetMode="External"/><Relationship Id="rId48" Type="http://schemas.openxmlformats.org/officeDocument/2006/relationships/hyperlink" Target="http://www.y10k.ru/tools/sites/redirect.php?ID=663377" TargetMode="External"/><Relationship Id="rId56" Type="http://schemas.openxmlformats.org/officeDocument/2006/relationships/hyperlink" Target="http://www.y10k.ru/tools/sites/redirect.php?ID=273735" TargetMode="External"/><Relationship Id="rId64" Type="http://schemas.openxmlformats.org/officeDocument/2006/relationships/hyperlink" Target="http://maratakm.narod.ru/" TargetMode="External"/><Relationship Id="rId69" Type="http://schemas.openxmlformats.org/officeDocument/2006/relationships/hyperlink" Target="http://www.bio.1september.ru" TargetMode="External"/><Relationship Id="rId77" Type="http://schemas.openxmlformats.org/officeDocument/2006/relationships/footer" Target="footer4.xml"/><Relationship Id="rId100" Type="http://schemas.openxmlformats.org/officeDocument/2006/relationships/hyperlink" Target="http://festival.1september.ru/articles/598259/pril2.doc" TargetMode="External"/><Relationship Id="rId105" Type="http://schemas.openxmlformats.org/officeDocument/2006/relationships/hyperlink" Target="http://www.mon.ru/" TargetMode="External"/><Relationship Id="rId113" Type="http://schemas.openxmlformats.org/officeDocument/2006/relationships/hyperlink" Target="http://www.y10k.ru/tools/sites/redirect.php?ID=663790" TargetMode="External"/><Relationship Id="rId118" Type="http://schemas.openxmlformats.org/officeDocument/2006/relationships/theme" Target="theme/theme1.xml"/><Relationship Id="rId8" Type="http://schemas.openxmlformats.org/officeDocument/2006/relationships/hyperlink" Target="http://www.ege.edu.ru" TargetMode="External"/><Relationship Id="rId51" Type="http://schemas.openxmlformats.org/officeDocument/2006/relationships/hyperlink" Target="http://www.y10k.ru/tools/sites/redirect.php?ID=573769" TargetMode="External"/><Relationship Id="rId72" Type="http://schemas.openxmlformats.org/officeDocument/2006/relationships/hyperlink" Target="http://www.km.ru/edukacion" TargetMode="External"/><Relationship Id="rId80" Type="http://schemas.openxmlformats.org/officeDocument/2006/relationships/hyperlink" Target="http://www.y10k.ru/tools/sites/redirect.php?ID=663378" TargetMode="External"/><Relationship Id="rId85" Type="http://schemas.openxmlformats.org/officeDocument/2006/relationships/hyperlink" Target="http://www.y10k.ru/tools/sites/redirect.php?ID=663377" TargetMode="External"/><Relationship Id="rId93" Type="http://schemas.openxmlformats.org/officeDocument/2006/relationships/hyperlink" Target="http://www.y10k.ru/tools/sites/redirect.php?ID=273735" TargetMode="External"/><Relationship Id="rId98" Type="http://schemas.openxmlformats.org/officeDocument/2006/relationships/hyperlink" Target="http://www.hemi.nsu.ru/" TargetMode="External"/><Relationship Id="rId3" Type="http://schemas.openxmlformats.org/officeDocument/2006/relationships/styles" Target="styles.xml"/><Relationship Id="rId12" Type="http://schemas.openxmlformats.org/officeDocument/2006/relationships/hyperlink" Target="http://www.legion.ru" TargetMode="External"/><Relationship Id="rId17" Type="http://schemas.openxmlformats.org/officeDocument/2006/relationships/hyperlink" Target="http://nsportal.ru/" TargetMode="External"/><Relationship Id="rId25" Type="http://schemas.openxmlformats.org/officeDocument/2006/relationships/hyperlink" Target="http://pedsovet.su/" TargetMode="External"/><Relationship Id="rId33" Type="http://schemas.openxmlformats.org/officeDocument/2006/relationships/hyperlink" Target="http://festival.1september.ru/" TargetMode="External"/><Relationship Id="rId38" Type="http://schemas.openxmlformats.org/officeDocument/2006/relationships/hyperlink" Target="http://nsportal.ru/" TargetMode="External"/><Relationship Id="rId46" Type="http://schemas.openxmlformats.org/officeDocument/2006/relationships/hyperlink" Target="http://www.y10k.ru/tools/sites/redirect.php?ID=663994" TargetMode="External"/><Relationship Id="rId59" Type="http://schemas.openxmlformats.org/officeDocument/2006/relationships/hyperlink" Target="http://www.y10k.ru/tools/sites/redirect.php?ID=273730" TargetMode="External"/><Relationship Id="rId67" Type="http://schemas.openxmlformats.org/officeDocument/2006/relationships/hyperlink" Target="http://school-sector.relarn.ru/nsm/" TargetMode="External"/><Relationship Id="rId103" Type="http://schemas.openxmlformats.org/officeDocument/2006/relationships/hyperlink" Target="http://school.ug.ru/" TargetMode="External"/><Relationship Id="rId108" Type="http://schemas.openxmlformats.org/officeDocument/2006/relationships/hyperlink" Target="http://www.school.edu.ru/" TargetMode="External"/><Relationship Id="rId116" Type="http://schemas.openxmlformats.org/officeDocument/2006/relationships/hyperlink" Target="http://www.y10k.ru/tools/sites/redirect.php?ID=663378" TargetMode="External"/><Relationship Id="rId20" Type="http://schemas.openxmlformats.org/officeDocument/2006/relationships/hyperlink" Target="http://nsportal.ru/" TargetMode="External"/><Relationship Id="rId41" Type="http://schemas.openxmlformats.org/officeDocument/2006/relationships/hyperlink" Target="http://www.y10k.ru/tools/sites/redirect.php?ID=663790" TargetMode="External"/><Relationship Id="rId54" Type="http://schemas.openxmlformats.org/officeDocument/2006/relationships/hyperlink" Target="http://www.y10k.ru/tools/sites/redirect.php?ID=435228" TargetMode="External"/><Relationship Id="rId62" Type="http://schemas.openxmlformats.org/officeDocument/2006/relationships/hyperlink" Target="http://www.chemistry.ru/" TargetMode="External"/><Relationship Id="rId70" Type="http://schemas.openxmlformats.org/officeDocument/2006/relationships/hyperlink" Target="http://www.bio.nature.ru" TargetMode="External"/><Relationship Id="rId75" Type="http://schemas.openxmlformats.org/officeDocument/2006/relationships/hyperlink" Target="http://varb.ru/uchebnaya-literatura-dlya-srednix-i-starshix-klassov/drugie-discipliny/fizkultura/" TargetMode="External"/><Relationship Id="rId83" Type="http://schemas.openxmlformats.org/officeDocument/2006/relationships/hyperlink" Target="http://www.y10k.ru/tools/sites/redirect.php?ID=663994" TargetMode="External"/><Relationship Id="rId88" Type="http://schemas.openxmlformats.org/officeDocument/2006/relationships/hyperlink" Target="http://www.y10k.ru/tools/sites/redirect.php?ID=573769" TargetMode="External"/><Relationship Id="rId91" Type="http://schemas.openxmlformats.org/officeDocument/2006/relationships/hyperlink" Target="http://www.y10k.ru/tools/sites/redirect.php?ID=435228" TargetMode="External"/><Relationship Id="rId96" Type="http://schemas.openxmlformats.org/officeDocument/2006/relationships/hyperlink" Target="http://www.y10k.ru/tools/sites/redirect.php?ID=273730" TargetMode="External"/><Relationship Id="rId111" Type="http://schemas.openxmlformats.org/officeDocument/2006/relationships/hyperlink" Target="http://www.levad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eometry2006.narod.ru" TargetMode="External"/><Relationship Id="rId23" Type="http://schemas.openxmlformats.org/officeDocument/2006/relationships/hyperlink" Target="http://nsportal.ru/" TargetMode="External"/><Relationship Id="rId28" Type="http://schemas.openxmlformats.org/officeDocument/2006/relationships/hyperlink" Target="http://pedsovet.su/" TargetMode="External"/><Relationship Id="rId36" Type="http://schemas.openxmlformats.org/officeDocument/2006/relationships/hyperlink" Target="http://festival.1september.ru/" TargetMode="External"/><Relationship Id="rId49" Type="http://schemas.openxmlformats.org/officeDocument/2006/relationships/hyperlink" Target="http://www.y10k.ru/tools/sites/redirect.php?ID=663267" TargetMode="External"/><Relationship Id="rId57" Type="http://schemas.openxmlformats.org/officeDocument/2006/relationships/hyperlink" Target="http://www.y10k.ru/tools/sites/redirect.php?ID=273734" TargetMode="External"/><Relationship Id="rId106" Type="http://schemas.openxmlformats.org/officeDocument/2006/relationships/hyperlink" Target="http://gov.ru/" TargetMode="External"/><Relationship Id="rId114" Type="http://schemas.openxmlformats.org/officeDocument/2006/relationships/hyperlink" Target="http://www.y10k.ru/tools/sites/redirect.php?ID=663790" TargetMode="External"/><Relationship Id="rId10" Type="http://schemas.openxmlformats.org/officeDocument/2006/relationships/hyperlink" Target="http://www.edu.ru" TargetMode="External"/><Relationship Id="rId31" Type="http://schemas.openxmlformats.org/officeDocument/2006/relationships/hyperlink" Target="http://pedsovet.su/" TargetMode="External"/><Relationship Id="rId44" Type="http://schemas.openxmlformats.org/officeDocument/2006/relationships/hyperlink" Target="http://www.y10k.ru/tools/sites/redirect.php?ID=663378" TargetMode="External"/><Relationship Id="rId52" Type="http://schemas.openxmlformats.org/officeDocument/2006/relationships/hyperlink" Target="http://www.y10k.ru/tools/sites/redirect.php?ID=573769" TargetMode="External"/><Relationship Id="rId60" Type="http://schemas.openxmlformats.org/officeDocument/2006/relationships/hyperlink" Target="http://www.y10k.ru/tools/sites/redirect.php?ID=273730" TargetMode="External"/><Relationship Id="rId65" Type="http://schemas.openxmlformats.org/officeDocument/2006/relationships/hyperlink" Target="http://chem.km.ru/" TargetMode="External"/><Relationship Id="rId73" Type="http://schemas.openxmlformats.org/officeDocument/2006/relationships/footer" Target="footer1.xml"/><Relationship Id="rId78" Type="http://schemas.openxmlformats.org/officeDocument/2006/relationships/hyperlink" Target="http://www.y10k.ru/tools/sites/redirect.php?ID=663790" TargetMode="External"/><Relationship Id="rId81" Type="http://schemas.openxmlformats.org/officeDocument/2006/relationships/hyperlink" Target="http://www.y10k.ru/tools/sites/redirect.php?ID=663378" TargetMode="External"/><Relationship Id="rId86" Type="http://schemas.openxmlformats.org/officeDocument/2006/relationships/hyperlink" Target="http://www.y10k.ru/tools/sites/redirect.php?ID=663267" TargetMode="External"/><Relationship Id="rId94" Type="http://schemas.openxmlformats.org/officeDocument/2006/relationships/hyperlink" Target="http://www.y10k.ru/tools/sites/redirect.php?ID=273734" TargetMode="External"/><Relationship Id="rId99" Type="http://schemas.openxmlformats.org/officeDocument/2006/relationships/hyperlink" Target="http://festival.1september.ru/articles/598259/pril1.doc" TargetMode="External"/><Relationship Id="rId101" Type="http://schemas.openxmlformats.org/officeDocument/2006/relationships/hyperlink" Target="http://mathege.ru/" TargetMode="External"/><Relationship Id="rId4" Type="http://schemas.openxmlformats.org/officeDocument/2006/relationships/settings" Target="settings.xml"/><Relationship Id="rId9" Type="http://schemas.openxmlformats.org/officeDocument/2006/relationships/hyperlink" Target="http://www.center.fio.ru/som" TargetMode="External"/><Relationship Id="rId13" Type="http://schemas.openxmlformats.org/officeDocument/2006/relationships/hyperlink" Target="http://www.intellectcentre.ru" TargetMode="External"/><Relationship Id="rId18" Type="http://schemas.openxmlformats.org/officeDocument/2006/relationships/hyperlink" Target="http://festival.1september.ru/" TargetMode="External"/><Relationship Id="rId39" Type="http://schemas.openxmlformats.org/officeDocument/2006/relationships/hyperlink" Target="http://festival.1september.ru/" TargetMode="External"/><Relationship Id="rId109" Type="http://schemas.openxmlformats.org/officeDocument/2006/relationships/hyperlink" Target="http://www.it-n.ru/" TargetMode="External"/><Relationship Id="rId34" Type="http://schemas.openxmlformats.org/officeDocument/2006/relationships/hyperlink" Target="http://pedsovet.su/" TargetMode="External"/><Relationship Id="rId50" Type="http://schemas.openxmlformats.org/officeDocument/2006/relationships/hyperlink" Target="http://www.y10k.ru/tools/sites/redirect.php?ID=663267" TargetMode="External"/><Relationship Id="rId55" Type="http://schemas.openxmlformats.org/officeDocument/2006/relationships/hyperlink" Target="http://www.y10k.ru/tools/sites/redirect.php?ID=273735" TargetMode="External"/><Relationship Id="rId76" Type="http://schemas.openxmlformats.org/officeDocument/2006/relationships/footer" Target="footer3.xml"/><Relationship Id="rId97" Type="http://schemas.openxmlformats.org/officeDocument/2006/relationships/hyperlink" Target="http://www.y10k.ru/tools/sites/redirect.php?ID=273730" TargetMode="External"/><Relationship Id="rId104" Type="http://schemas.openxmlformats.org/officeDocument/2006/relationships/hyperlink" Target="http://www.ege.edu.ru" TargetMode="External"/><Relationship Id="rId7" Type="http://schemas.openxmlformats.org/officeDocument/2006/relationships/endnotes" Target="endnotes.xml"/><Relationship Id="rId71" Type="http://schemas.openxmlformats.org/officeDocument/2006/relationships/hyperlink" Target="http://www.edios.ru" TargetMode="External"/><Relationship Id="rId92" Type="http://schemas.openxmlformats.org/officeDocument/2006/relationships/hyperlink" Target="http://www.y10k.ru/tools/sites/redirect.php?ID=273735" TargetMode="External"/><Relationship Id="rId2" Type="http://schemas.openxmlformats.org/officeDocument/2006/relationships/numbering" Target="numbering.xml"/><Relationship Id="rId29" Type="http://schemas.openxmlformats.org/officeDocument/2006/relationships/hyperlink" Target="http://nsportal.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7290B2-5BCA-46D1-AEF1-7424DDFED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346</Pages>
  <Words>207515</Words>
  <Characters>1182839</Characters>
  <Application>Microsoft Office Word</Application>
  <DocSecurity>0</DocSecurity>
  <Lines>9856</Lines>
  <Paragraphs>2775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1387579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Анастасия</cp:lastModifiedBy>
  <cp:revision>32</cp:revision>
  <dcterms:created xsi:type="dcterms:W3CDTF">2012-11-08T01:45:00Z</dcterms:created>
  <dcterms:modified xsi:type="dcterms:W3CDTF">2012-11-19T05:40:00Z</dcterms:modified>
</cp:coreProperties>
</file>